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6FF0" w14:textId="77777777" w:rsidR="00361982" w:rsidRPr="00C24EE5" w:rsidRDefault="00361982" w:rsidP="003D4930">
      <w:pPr>
        <w:tabs>
          <w:tab w:val="left" w:pos="0"/>
        </w:tabs>
        <w:jc w:val="center"/>
        <w:rPr>
          <w:b/>
          <w:sz w:val="28"/>
          <w:szCs w:val="28"/>
        </w:rPr>
      </w:pPr>
      <w:r w:rsidRPr="00C24EE5">
        <w:rPr>
          <w:b/>
          <w:sz w:val="28"/>
          <w:szCs w:val="28"/>
        </w:rPr>
        <w:t>Пояснительная записка</w:t>
      </w:r>
    </w:p>
    <w:p w14:paraId="03A6D91E" w14:textId="55CCED71" w:rsidR="00C24EE5" w:rsidRPr="00C24EE5" w:rsidRDefault="00361982" w:rsidP="00C24EE5">
      <w:pPr>
        <w:tabs>
          <w:tab w:val="left" w:pos="0"/>
        </w:tabs>
        <w:jc w:val="center"/>
        <w:rPr>
          <w:sz w:val="28"/>
          <w:szCs w:val="28"/>
        </w:rPr>
      </w:pPr>
      <w:r w:rsidRPr="00C24EE5">
        <w:rPr>
          <w:b/>
          <w:sz w:val="28"/>
          <w:szCs w:val="28"/>
        </w:rPr>
        <w:t xml:space="preserve"> к проекту постановления Администрации Кадуйского муниципального </w:t>
      </w:r>
      <w:r w:rsidR="002E47A7" w:rsidRPr="00C24EE5">
        <w:rPr>
          <w:b/>
          <w:color w:val="000000"/>
          <w:kern w:val="32"/>
          <w:sz w:val="28"/>
          <w:szCs w:val="28"/>
          <w:lang w:eastAsia="ar-SA"/>
        </w:rPr>
        <w:t>округа</w:t>
      </w:r>
      <w:r w:rsidR="00F63FA7" w:rsidRPr="00C24EE5">
        <w:rPr>
          <w:b/>
          <w:sz w:val="28"/>
          <w:szCs w:val="28"/>
        </w:rPr>
        <w:t xml:space="preserve"> </w:t>
      </w:r>
      <w:r w:rsidRPr="00C24EE5">
        <w:rPr>
          <w:b/>
          <w:sz w:val="28"/>
          <w:szCs w:val="28"/>
        </w:rPr>
        <w:t xml:space="preserve">Вологодской </w:t>
      </w:r>
      <w:r w:rsidR="00C24EE5" w:rsidRPr="00C24EE5">
        <w:rPr>
          <w:b/>
          <w:sz w:val="28"/>
          <w:szCs w:val="28"/>
        </w:rPr>
        <w:t>области</w:t>
      </w:r>
      <w:r w:rsidRPr="00C24EE5">
        <w:rPr>
          <w:b/>
          <w:sz w:val="28"/>
          <w:szCs w:val="28"/>
        </w:rPr>
        <w:t xml:space="preserve"> </w:t>
      </w:r>
      <w:r w:rsidR="00C24EE5" w:rsidRPr="00C24EE5">
        <w:rPr>
          <w:b/>
          <w:sz w:val="28"/>
          <w:szCs w:val="28"/>
        </w:rPr>
        <w:t>«</w:t>
      </w:r>
      <w:r w:rsidR="00C24EE5" w:rsidRPr="00C24EE5">
        <w:rPr>
          <w:b/>
          <w:sz w:val="28"/>
          <w:szCs w:val="28"/>
        </w:rPr>
        <w:t>Об утверждении муниципальной программы «Совершенствование управления муниципальным имуществом и</w:t>
      </w:r>
      <w:r w:rsidR="00C24EE5">
        <w:rPr>
          <w:b/>
          <w:sz w:val="28"/>
          <w:szCs w:val="28"/>
        </w:rPr>
        <w:t xml:space="preserve"> </w:t>
      </w:r>
      <w:r w:rsidR="00C24EE5" w:rsidRPr="00C24EE5">
        <w:rPr>
          <w:b/>
          <w:sz w:val="28"/>
          <w:szCs w:val="28"/>
        </w:rPr>
        <w:t>земельными ресурсами</w:t>
      </w:r>
      <w:r w:rsidR="00C24EE5" w:rsidRPr="00C24EE5">
        <w:rPr>
          <w:sz w:val="28"/>
          <w:szCs w:val="28"/>
        </w:rPr>
        <w:t xml:space="preserve"> </w:t>
      </w:r>
      <w:r w:rsidR="00C24EE5" w:rsidRPr="00C24EE5">
        <w:rPr>
          <w:b/>
          <w:sz w:val="28"/>
          <w:szCs w:val="28"/>
        </w:rPr>
        <w:t>Кадуйского муниципального округа»</w:t>
      </w:r>
    </w:p>
    <w:p w14:paraId="3BDDD33F" w14:textId="32E41503" w:rsidR="00361982" w:rsidRPr="00C24EE5" w:rsidRDefault="00361982" w:rsidP="00C24EE5">
      <w:pPr>
        <w:tabs>
          <w:tab w:val="left" w:pos="0"/>
        </w:tabs>
        <w:jc w:val="center"/>
        <w:rPr>
          <w:color w:val="3366FF"/>
          <w:sz w:val="28"/>
          <w:szCs w:val="28"/>
        </w:rPr>
      </w:pPr>
    </w:p>
    <w:p w14:paraId="47FDEBBB" w14:textId="33F1924E" w:rsidR="00361982" w:rsidRPr="001C3732" w:rsidRDefault="00361982" w:rsidP="00C24EE5">
      <w:pPr>
        <w:pStyle w:val="a4"/>
        <w:tabs>
          <w:tab w:val="clear" w:pos="4677"/>
        </w:tabs>
        <w:jc w:val="both"/>
        <w:rPr>
          <w:szCs w:val="28"/>
        </w:rPr>
      </w:pPr>
      <w:r w:rsidRPr="00C24EE5">
        <w:rPr>
          <w:szCs w:val="28"/>
        </w:rPr>
        <w:t xml:space="preserve">          Ответственным исполнителем и участником муниципальной программы «</w:t>
      </w:r>
      <w:r w:rsidR="00C24EE5" w:rsidRPr="00C24EE5">
        <w:rPr>
          <w:szCs w:val="28"/>
        </w:rPr>
        <w:t>Совершенствование управления муниципальным имуществом и</w:t>
      </w:r>
      <w:r w:rsidR="00C24EE5" w:rsidRPr="00C24EE5">
        <w:rPr>
          <w:szCs w:val="28"/>
        </w:rPr>
        <w:t xml:space="preserve"> </w:t>
      </w:r>
      <w:r w:rsidR="00C24EE5" w:rsidRPr="00C24EE5">
        <w:rPr>
          <w:szCs w:val="28"/>
        </w:rPr>
        <w:t>земельными ресурсами Кадуйского муниципального округа</w:t>
      </w:r>
      <w:r w:rsidRPr="00C24EE5">
        <w:rPr>
          <w:szCs w:val="28"/>
        </w:rPr>
        <w:t xml:space="preserve">» является </w:t>
      </w:r>
      <w:r w:rsidR="002E47A7" w:rsidRPr="00C24EE5">
        <w:rPr>
          <w:szCs w:val="28"/>
        </w:rPr>
        <w:t xml:space="preserve">Администрация Кадуйского муниципального округа Вологодской области в лице </w:t>
      </w:r>
      <w:r w:rsidR="00C24EE5" w:rsidRPr="00C24EE5">
        <w:rPr>
          <w:szCs w:val="28"/>
        </w:rPr>
        <w:t>управления по распоряжению муниципальным имуществом Администрации</w:t>
      </w:r>
      <w:r w:rsidRPr="00C24EE5">
        <w:rPr>
          <w:szCs w:val="28"/>
        </w:rPr>
        <w:t xml:space="preserve"> </w:t>
      </w:r>
      <w:r w:rsidR="00CF309C" w:rsidRPr="00C24EE5">
        <w:rPr>
          <w:szCs w:val="28"/>
        </w:rPr>
        <w:t>Кадуйского муниципального округа</w:t>
      </w:r>
      <w:r w:rsidRPr="00C24EE5">
        <w:rPr>
          <w:szCs w:val="28"/>
        </w:rPr>
        <w:t>.</w:t>
      </w:r>
      <w:r w:rsidR="002E47A7" w:rsidRPr="00C24EE5">
        <w:rPr>
          <w:szCs w:val="28"/>
        </w:rPr>
        <w:t xml:space="preserve"> Соисполнител</w:t>
      </w:r>
      <w:r w:rsidR="00C24EE5">
        <w:rPr>
          <w:szCs w:val="28"/>
        </w:rPr>
        <w:t>ем</w:t>
      </w:r>
      <w:r w:rsidR="002E47A7" w:rsidRPr="00C24EE5">
        <w:rPr>
          <w:szCs w:val="28"/>
        </w:rPr>
        <w:t xml:space="preserve"> </w:t>
      </w:r>
      <w:r w:rsidR="00C24EE5">
        <w:rPr>
          <w:szCs w:val="28"/>
        </w:rPr>
        <w:t xml:space="preserve"> </w:t>
      </w:r>
      <w:r w:rsidR="002E47A7" w:rsidRPr="00C24EE5">
        <w:rPr>
          <w:szCs w:val="28"/>
        </w:rPr>
        <w:t xml:space="preserve"> программы являю</w:t>
      </w:r>
      <w:r w:rsidRPr="00C24EE5">
        <w:rPr>
          <w:szCs w:val="28"/>
        </w:rPr>
        <w:t>тся</w:t>
      </w:r>
      <w:r w:rsidR="002E47A7" w:rsidRPr="00C24EE5">
        <w:rPr>
          <w:szCs w:val="28"/>
        </w:rPr>
        <w:t>:</w:t>
      </w:r>
      <w:r w:rsidRPr="00C24EE5">
        <w:rPr>
          <w:szCs w:val="28"/>
        </w:rPr>
        <w:t xml:space="preserve"> </w:t>
      </w:r>
      <w:r w:rsidR="00C24EE5">
        <w:rPr>
          <w:szCs w:val="28"/>
        </w:rPr>
        <w:t>Управление народно-хозяйственным комплексом</w:t>
      </w:r>
      <w:r w:rsidR="002E47A7" w:rsidRPr="001C3732">
        <w:rPr>
          <w:szCs w:val="28"/>
        </w:rPr>
        <w:t>.</w:t>
      </w:r>
    </w:p>
    <w:p w14:paraId="73494896" w14:textId="3D09C9F9" w:rsidR="00361982" w:rsidRPr="00C24EE5" w:rsidRDefault="00361982" w:rsidP="00C24EE5">
      <w:pPr>
        <w:pStyle w:val="a4"/>
        <w:tabs>
          <w:tab w:val="clear" w:pos="4677"/>
        </w:tabs>
        <w:jc w:val="both"/>
        <w:rPr>
          <w:szCs w:val="28"/>
        </w:rPr>
      </w:pPr>
      <w:r w:rsidRPr="001C3732">
        <w:rPr>
          <w:szCs w:val="28"/>
        </w:rPr>
        <w:t xml:space="preserve">        Муниципальная программа </w:t>
      </w:r>
      <w:r w:rsidRPr="00C24EE5">
        <w:rPr>
          <w:szCs w:val="28"/>
        </w:rPr>
        <w:t>«</w:t>
      </w:r>
      <w:r w:rsidR="00C24EE5" w:rsidRPr="00C24EE5">
        <w:rPr>
          <w:szCs w:val="28"/>
        </w:rPr>
        <w:t>Совершенствование управления муниципальным имуществом и</w:t>
      </w:r>
      <w:r w:rsidR="00C24EE5" w:rsidRPr="00C24EE5">
        <w:rPr>
          <w:szCs w:val="28"/>
        </w:rPr>
        <w:t xml:space="preserve"> </w:t>
      </w:r>
      <w:r w:rsidR="00C24EE5" w:rsidRPr="00C24EE5">
        <w:rPr>
          <w:szCs w:val="28"/>
        </w:rPr>
        <w:t>земельными ресурсами Кадуйского муниципального округа</w:t>
      </w:r>
      <w:r w:rsidR="002E47A7" w:rsidRPr="00C24EE5">
        <w:rPr>
          <w:szCs w:val="28"/>
        </w:rPr>
        <w:t>» разработана на срок реализации с</w:t>
      </w:r>
      <w:r w:rsidRPr="00C24EE5">
        <w:rPr>
          <w:szCs w:val="28"/>
        </w:rPr>
        <w:t xml:space="preserve"> </w:t>
      </w:r>
      <w:r w:rsidR="002E47A7" w:rsidRPr="00C24EE5">
        <w:rPr>
          <w:szCs w:val="28"/>
        </w:rPr>
        <w:t>01.01.2025</w:t>
      </w:r>
      <w:r w:rsidR="00C24EE5">
        <w:rPr>
          <w:szCs w:val="28"/>
        </w:rPr>
        <w:t xml:space="preserve"> </w:t>
      </w:r>
      <w:r w:rsidR="002E47A7" w:rsidRPr="00C24EE5">
        <w:rPr>
          <w:szCs w:val="28"/>
        </w:rPr>
        <w:t>г. до 31.12.2029</w:t>
      </w:r>
      <w:r w:rsidR="00C24EE5">
        <w:rPr>
          <w:szCs w:val="28"/>
        </w:rPr>
        <w:t xml:space="preserve"> </w:t>
      </w:r>
      <w:r w:rsidR="002E47A7" w:rsidRPr="00C24EE5">
        <w:rPr>
          <w:szCs w:val="28"/>
        </w:rPr>
        <w:t>г.</w:t>
      </w:r>
      <w:r w:rsidRPr="00C24EE5">
        <w:rPr>
          <w:szCs w:val="28"/>
        </w:rPr>
        <w:t xml:space="preserve">  </w:t>
      </w:r>
      <w:r w:rsidR="002E47A7" w:rsidRPr="00C24EE5">
        <w:rPr>
          <w:szCs w:val="28"/>
        </w:rPr>
        <w:t>и</w:t>
      </w:r>
      <w:r w:rsidR="002E47A7" w:rsidRPr="00C24EE5">
        <w:rPr>
          <w:color w:val="3366FF"/>
          <w:szCs w:val="28"/>
        </w:rPr>
        <w:t xml:space="preserve"> </w:t>
      </w:r>
      <w:r w:rsidR="002E47A7" w:rsidRPr="00C24EE5">
        <w:rPr>
          <w:szCs w:val="28"/>
        </w:rPr>
        <w:t xml:space="preserve">состоит из </w:t>
      </w:r>
      <w:r w:rsidR="002E516A" w:rsidRPr="00C24EE5">
        <w:rPr>
          <w:szCs w:val="28"/>
        </w:rPr>
        <w:t xml:space="preserve">проектной части и </w:t>
      </w:r>
      <w:r w:rsidR="002E47A7" w:rsidRPr="00C24EE5">
        <w:rPr>
          <w:szCs w:val="28"/>
        </w:rPr>
        <w:t>проц</w:t>
      </w:r>
      <w:r w:rsidR="002E516A" w:rsidRPr="00C24EE5">
        <w:rPr>
          <w:szCs w:val="28"/>
        </w:rPr>
        <w:t>ессной части.</w:t>
      </w:r>
    </w:p>
    <w:p w14:paraId="5D7292A9" w14:textId="1DDBEAB3" w:rsidR="002E516A" w:rsidRPr="00C24EE5" w:rsidRDefault="002E516A" w:rsidP="002E516A">
      <w:pPr>
        <w:rPr>
          <w:sz w:val="28"/>
          <w:szCs w:val="28"/>
        </w:rPr>
      </w:pPr>
      <w:r w:rsidRPr="00C24EE5">
        <w:rPr>
          <w:sz w:val="28"/>
          <w:szCs w:val="28"/>
        </w:rPr>
        <w:t xml:space="preserve">       </w:t>
      </w:r>
      <w:r w:rsidR="00C24EE5" w:rsidRPr="00C24EE5">
        <w:rPr>
          <w:sz w:val="28"/>
          <w:szCs w:val="28"/>
        </w:rPr>
        <w:t>Цель</w:t>
      </w:r>
      <w:r w:rsidRPr="00C24EE5">
        <w:rPr>
          <w:sz w:val="28"/>
          <w:szCs w:val="28"/>
        </w:rPr>
        <w:t xml:space="preserve"> муниципальной программы:</w:t>
      </w:r>
    </w:p>
    <w:p w14:paraId="659B9DC0" w14:textId="77777777" w:rsidR="00C24EE5" w:rsidRPr="00C24EE5" w:rsidRDefault="002E516A" w:rsidP="00C24EE5">
      <w:pPr>
        <w:jc w:val="both"/>
        <w:rPr>
          <w:bCs/>
          <w:sz w:val="28"/>
          <w:szCs w:val="28"/>
        </w:rPr>
      </w:pPr>
      <w:r w:rsidRPr="00C24EE5">
        <w:rPr>
          <w:sz w:val="28"/>
          <w:szCs w:val="28"/>
        </w:rPr>
        <w:t xml:space="preserve">       </w:t>
      </w:r>
      <w:r w:rsidR="00C24EE5" w:rsidRPr="00C24EE5">
        <w:rPr>
          <w:sz w:val="28"/>
          <w:szCs w:val="28"/>
        </w:rPr>
        <w:t xml:space="preserve">Повышение эффективности </w:t>
      </w:r>
      <w:r w:rsidR="00C24EE5" w:rsidRPr="00C24EE5">
        <w:rPr>
          <w:spacing w:val="-1"/>
          <w:sz w:val="28"/>
          <w:szCs w:val="28"/>
        </w:rPr>
        <w:t xml:space="preserve">управления </w:t>
      </w:r>
      <w:r w:rsidR="00C24EE5" w:rsidRPr="00C24EE5">
        <w:rPr>
          <w:sz w:val="28"/>
          <w:szCs w:val="28"/>
        </w:rPr>
        <w:t>муниципальным имуществом и земельными ресурсами Кадуйского муниципального округа, направленное на сокращение расходов и увеличение доходов бюджета Кадуйского муниципального округа.</w:t>
      </w:r>
      <w:r w:rsidRPr="00C24EE5">
        <w:rPr>
          <w:bCs/>
          <w:sz w:val="28"/>
          <w:szCs w:val="28"/>
        </w:rPr>
        <w:t xml:space="preserve">     </w:t>
      </w:r>
    </w:p>
    <w:p w14:paraId="4CEBDE77" w14:textId="3B74ABDF" w:rsidR="00971992" w:rsidRDefault="00971992" w:rsidP="00445F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часть:</w:t>
      </w:r>
      <w:r w:rsidR="00445F35" w:rsidRPr="00100624">
        <w:rPr>
          <w:color w:val="000000"/>
          <w:sz w:val="28"/>
          <w:szCs w:val="28"/>
        </w:rPr>
        <w:tab/>
      </w:r>
    </w:p>
    <w:p w14:paraId="1D1C82EF" w14:textId="56825CE7" w:rsidR="00971992" w:rsidRPr="00971992" w:rsidRDefault="00971992" w:rsidP="00971992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971992">
        <w:rPr>
          <w:color w:val="000000"/>
          <w:sz w:val="28"/>
          <w:szCs w:val="28"/>
        </w:rPr>
        <w:t>Задача проекта: Обеспечение количества объектов недвижимости в кадастровых кварталах, в отношении которых проведены комплексные кадастровые работы на территории Кадуйского муниципального округа</w:t>
      </w:r>
      <w:r w:rsidRPr="00971992">
        <w:rPr>
          <w:color w:val="000000"/>
          <w:sz w:val="28"/>
          <w:szCs w:val="28"/>
        </w:rPr>
        <w:t>.</w:t>
      </w:r>
    </w:p>
    <w:p w14:paraId="6B7F34DF" w14:textId="0BB33634" w:rsidR="00971992" w:rsidRPr="00971992" w:rsidRDefault="00971992" w:rsidP="0097199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1992">
        <w:rPr>
          <w:color w:val="000000"/>
          <w:sz w:val="28"/>
          <w:szCs w:val="28"/>
        </w:rPr>
        <w:t>Результат: проведены комплексные кадастровые работы</w:t>
      </w:r>
      <w:r w:rsidRPr="00971992">
        <w:rPr>
          <w:color w:val="000000"/>
          <w:sz w:val="28"/>
          <w:szCs w:val="28"/>
        </w:rPr>
        <w:t>.</w:t>
      </w:r>
    </w:p>
    <w:p w14:paraId="472CD8CB" w14:textId="4F4FF18F" w:rsidR="00971992" w:rsidRDefault="00971992" w:rsidP="00971992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971992">
        <w:rPr>
          <w:color w:val="000000"/>
          <w:sz w:val="28"/>
          <w:szCs w:val="28"/>
        </w:rPr>
        <w:t xml:space="preserve">Задача проекта: </w:t>
      </w:r>
      <w:r w:rsidRPr="00971992">
        <w:rPr>
          <w:color w:val="000000"/>
          <w:sz w:val="28"/>
          <w:szCs w:val="28"/>
        </w:rPr>
        <w:t>Повышение эффективности управления и распоряжения имуществом и земельными ресурсами Кадуйского муниципального округа</w:t>
      </w:r>
      <w:r>
        <w:rPr>
          <w:color w:val="000000"/>
          <w:sz w:val="28"/>
          <w:szCs w:val="28"/>
        </w:rPr>
        <w:t>.</w:t>
      </w:r>
    </w:p>
    <w:p w14:paraId="2A8BD082" w14:textId="4B735831" w:rsidR="00971992" w:rsidRPr="00971992" w:rsidRDefault="00971992" w:rsidP="0097199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1992">
        <w:rPr>
          <w:color w:val="000000"/>
          <w:sz w:val="28"/>
          <w:szCs w:val="28"/>
        </w:rPr>
        <w:t>Результат проекта: проведены мероприятия по землеустройству и оценке рыночной стоимости имущества, земельных участков, права аренды</w:t>
      </w:r>
      <w:r w:rsidRPr="00971992">
        <w:rPr>
          <w:color w:val="000000"/>
          <w:sz w:val="28"/>
          <w:szCs w:val="28"/>
        </w:rPr>
        <w:t xml:space="preserve">, </w:t>
      </w:r>
      <w:r w:rsidRPr="00971992">
        <w:rPr>
          <w:color w:val="000000"/>
          <w:sz w:val="28"/>
          <w:szCs w:val="28"/>
        </w:rPr>
        <w:t>предоставлен</w:t>
      </w:r>
      <w:r w:rsidR="008B439D">
        <w:rPr>
          <w:color w:val="000000"/>
          <w:sz w:val="28"/>
          <w:szCs w:val="28"/>
        </w:rPr>
        <w:t>ы</w:t>
      </w:r>
      <w:r w:rsidRPr="00971992">
        <w:rPr>
          <w:color w:val="000000"/>
          <w:sz w:val="28"/>
          <w:szCs w:val="28"/>
        </w:rPr>
        <w:t xml:space="preserve"> единовременн</w:t>
      </w:r>
      <w:r w:rsidR="008B439D">
        <w:rPr>
          <w:color w:val="000000"/>
          <w:sz w:val="28"/>
          <w:szCs w:val="28"/>
        </w:rPr>
        <w:t>ые</w:t>
      </w:r>
      <w:r w:rsidRPr="00971992">
        <w:rPr>
          <w:color w:val="000000"/>
          <w:sz w:val="28"/>
          <w:szCs w:val="28"/>
        </w:rPr>
        <w:t xml:space="preserve"> денежн</w:t>
      </w:r>
      <w:r w:rsidR="008B439D">
        <w:rPr>
          <w:color w:val="000000"/>
          <w:sz w:val="28"/>
          <w:szCs w:val="28"/>
        </w:rPr>
        <w:t>ые</w:t>
      </w:r>
      <w:r w:rsidRPr="00971992">
        <w:rPr>
          <w:color w:val="000000"/>
          <w:sz w:val="28"/>
          <w:szCs w:val="28"/>
        </w:rPr>
        <w:t xml:space="preserve"> выплаты взамен предоставления земельного участка гражданам, имеющим трех и более детей</w:t>
      </w:r>
      <w:r w:rsidRPr="00971992">
        <w:rPr>
          <w:color w:val="000000"/>
          <w:sz w:val="28"/>
          <w:szCs w:val="28"/>
        </w:rPr>
        <w:t xml:space="preserve">, </w:t>
      </w:r>
      <w:r w:rsidR="008B439D">
        <w:rPr>
          <w:color w:val="000000"/>
          <w:sz w:val="28"/>
          <w:szCs w:val="28"/>
        </w:rPr>
        <w:t xml:space="preserve">обеспечен </w:t>
      </w:r>
      <w:r w:rsidRPr="00971992">
        <w:rPr>
          <w:color w:val="000000"/>
          <w:sz w:val="28"/>
          <w:szCs w:val="28"/>
        </w:rPr>
        <w:t>кадастровый учет объектов недвижимости (в т.ч. земельных участков)</w:t>
      </w:r>
      <w:r w:rsidR="008B439D">
        <w:rPr>
          <w:color w:val="000000"/>
          <w:sz w:val="28"/>
          <w:szCs w:val="28"/>
        </w:rPr>
        <w:t xml:space="preserve"> </w:t>
      </w:r>
      <w:proofErr w:type="gramStart"/>
      <w:r w:rsidR="008B439D">
        <w:rPr>
          <w:color w:val="000000"/>
          <w:sz w:val="28"/>
          <w:szCs w:val="28"/>
        </w:rPr>
        <w:t xml:space="preserve">и </w:t>
      </w:r>
      <w:r w:rsidRPr="00971992">
        <w:rPr>
          <w:color w:val="000000"/>
          <w:sz w:val="28"/>
          <w:szCs w:val="28"/>
        </w:rPr>
        <w:t xml:space="preserve"> </w:t>
      </w:r>
      <w:r w:rsidRPr="00971992">
        <w:rPr>
          <w:color w:val="000000"/>
          <w:sz w:val="28"/>
          <w:szCs w:val="28"/>
        </w:rPr>
        <w:t>содержание</w:t>
      </w:r>
      <w:proofErr w:type="gramEnd"/>
      <w:r w:rsidRPr="00971992">
        <w:rPr>
          <w:color w:val="000000"/>
          <w:sz w:val="28"/>
          <w:szCs w:val="28"/>
        </w:rPr>
        <w:t xml:space="preserve"> муниципального имущества</w:t>
      </w:r>
      <w:r w:rsidRPr="00971992">
        <w:rPr>
          <w:color w:val="000000"/>
          <w:sz w:val="28"/>
          <w:szCs w:val="28"/>
        </w:rPr>
        <w:t>.</w:t>
      </w:r>
    </w:p>
    <w:p w14:paraId="08D5BDC0" w14:textId="10EA3B0B" w:rsidR="00971992" w:rsidRPr="004C7AD5" w:rsidRDefault="00971992" w:rsidP="00971992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4C7AD5">
        <w:rPr>
          <w:color w:val="000000"/>
          <w:sz w:val="28"/>
          <w:szCs w:val="28"/>
        </w:rPr>
        <w:t xml:space="preserve">Задача проекта: </w:t>
      </w:r>
      <w:r w:rsidRPr="004C7AD5">
        <w:rPr>
          <w:color w:val="000000"/>
          <w:sz w:val="28"/>
          <w:szCs w:val="28"/>
        </w:rPr>
        <w:t>Улучшение проживания в муниципальном жилом фонде</w:t>
      </w:r>
      <w:r w:rsidRPr="004C7AD5">
        <w:rPr>
          <w:color w:val="000000"/>
          <w:sz w:val="28"/>
          <w:szCs w:val="28"/>
        </w:rPr>
        <w:t>.</w:t>
      </w:r>
    </w:p>
    <w:p w14:paraId="3378DBB7" w14:textId="0EA2E233" w:rsidR="004C7AD5" w:rsidRPr="004C7AD5" w:rsidRDefault="004C7AD5" w:rsidP="004C7AD5">
      <w:pPr>
        <w:ind w:firstLine="567"/>
        <w:jc w:val="both"/>
        <w:rPr>
          <w:color w:val="3366FF"/>
          <w:sz w:val="28"/>
          <w:szCs w:val="28"/>
        </w:rPr>
      </w:pPr>
      <w:r w:rsidRPr="004C7AD5">
        <w:rPr>
          <w:color w:val="000000"/>
          <w:sz w:val="28"/>
          <w:szCs w:val="28"/>
        </w:rPr>
        <w:t xml:space="preserve">  </w:t>
      </w:r>
      <w:r w:rsidRPr="004C7AD5">
        <w:rPr>
          <w:color w:val="000000"/>
          <w:sz w:val="28"/>
          <w:szCs w:val="28"/>
        </w:rPr>
        <w:t>Результат</w:t>
      </w:r>
      <w:r w:rsidRPr="004C7AD5">
        <w:rPr>
          <w:color w:val="000000"/>
          <w:sz w:val="28"/>
          <w:szCs w:val="28"/>
        </w:rPr>
        <w:t xml:space="preserve"> проекта</w:t>
      </w:r>
      <w:r w:rsidRPr="004C7AD5">
        <w:rPr>
          <w:color w:val="000000"/>
          <w:sz w:val="28"/>
          <w:szCs w:val="28"/>
        </w:rPr>
        <w:t xml:space="preserve">: </w:t>
      </w:r>
      <w:r w:rsidRPr="004C7AD5">
        <w:rPr>
          <w:color w:val="000000"/>
          <w:sz w:val="28"/>
          <w:szCs w:val="28"/>
        </w:rPr>
        <w:t xml:space="preserve">проведен </w:t>
      </w:r>
      <w:r w:rsidRPr="004C7AD5">
        <w:rPr>
          <w:color w:val="000000"/>
          <w:sz w:val="28"/>
          <w:szCs w:val="28"/>
        </w:rPr>
        <w:t>ремонт муниципального жилого фонда</w:t>
      </w:r>
      <w:r w:rsidR="005277C0" w:rsidRPr="004C7AD5">
        <w:rPr>
          <w:color w:val="3366FF"/>
          <w:sz w:val="28"/>
          <w:szCs w:val="28"/>
        </w:rPr>
        <w:t xml:space="preserve">         </w:t>
      </w:r>
    </w:p>
    <w:p w14:paraId="7939B60F" w14:textId="46B73D43" w:rsidR="004C7AD5" w:rsidRDefault="004C7AD5" w:rsidP="004C7A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Процессная часть:</w:t>
      </w:r>
    </w:p>
    <w:p w14:paraId="529C61BB" w14:textId="7ABE7FCC" w:rsidR="004C7AD5" w:rsidRDefault="004C7AD5" w:rsidP="004C7AD5">
      <w:pPr>
        <w:ind w:firstLine="708"/>
        <w:jc w:val="both"/>
        <w:rPr>
          <w:color w:val="000000"/>
          <w:sz w:val="28"/>
          <w:szCs w:val="28"/>
        </w:rPr>
      </w:pPr>
      <w:r w:rsidRPr="004C7AD5">
        <w:rPr>
          <w:color w:val="000000"/>
          <w:sz w:val="28"/>
          <w:szCs w:val="28"/>
        </w:rPr>
        <w:t>Комплекс процессных мероприятий «Обеспечение деятельности управления по распоряжению муниципальным имуществом Администрации Кадуйского муниципального округа»</w:t>
      </w:r>
      <w:r>
        <w:rPr>
          <w:color w:val="000000"/>
          <w:sz w:val="28"/>
          <w:szCs w:val="28"/>
        </w:rPr>
        <w:t>.</w:t>
      </w:r>
    </w:p>
    <w:p w14:paraId="6A2C763B" w14:textId="5096BCF7" w:rsidR="004C7AD5" w:rsidRPr="008B439D" w:rsidRDefault="004C7AD5" w:rsidP="004C7AD5">
      <w:pPr>
        <w:ind w:firstLine="708"/>
        <w:jc w:val="both"/>
        <w:rPr>
          <w:bCs/>
          <w:sz w:val="28"/>
          <w:szCs w:val="28"/>
        </w:rPr>
      </w:pPr>
      <w:r w:rsidRPr="008B439D">
        <w:rPr>
          <w:sz w:val="28"/>
          <w:szCs w:val="28"/>
        </w:rPr>
        <w:lastRenderedPageBreak/>
        <w:t>Задача «</w:t>
      </w:r>
      <w:r w:rsidR="008B439D" w:rsidRPr="008B439D">
        <w:rPr>
          <w:color w:val="000000"/>
          <w:sz w:val="28"/>
          <w:szCs w:val="28"/>
        </w:rPr>
        <w:t>Обеспечено выполнение функций управления по распоряжению муниципальным имуществом Администрации Кадуйского муниципального округа</w:t>
      </w:r>
      <w:r w:rsidRPr="008B439D">
        <w:rPr>
          <w:sz w:val="28"/>
          <w:szCs w:val="28"/>
        </w:rPr>
        <w:t>».</w:t>
      </w:r>
    </w:p>
    <w:p w14:paraId="46C0A9A6" w14:textId="22F56391" w:rsidR="004C7AD5" w:rsidRPr="001C3732" w:rsidRDefault="004C7AD5" w:rsidP="004C7AD5">
      <w:pPr>
        <w:jc w:val="both"/>
        <w:rPr>
          <w:bCs/>
          <w:sz w:val="28"/>
          <w:szCs w:val="28"/>
        </w:rPr>
      </w:pPr>
      <w:r w:rsidRPr="001C3732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Pr="001C3732">
        <w:rPr>
          <w:bCs/>
          <w:sz w:val="28"/>
          <w:szCs w:val="28"/>
        </w:rPr>
        <w:t xml:space="preserve">Результат мероприятия «Обеспечена деятельность управления </w:t>
      </w:r>
      <w:r w:rsidRPr="004C7AD5">
        <w:rPr>
          <w:color w:val="000000"/>
          <w:sz w:val="28"/>
          <w:szCs w:val="28"/>
        </w:rPr>
        <w:t>по распоряжению муниципальным имуществом Администрации Кадуйского муниципального округа</w:t>
      </w:r>
      <w:r w:rsidRPr="001C3732">
        <w:rPr>
          <w:bCs/>
          <w:sz w:val="28"/>
          <w:szCs w:val="28"/>
        </w:rPr>
        <w:t>, как ответственного исполнителя муниципальной программы».</w:t>
      </w:r>
    </w:p>
    <w:p w14:paraId="7D706ABE" w14:textId="1FCB3AD3" w:rsidR="005277C0" w:rsidRPr="001C3732" w:rsidRDefault="005277C0" w:rsidP="004C7AD5">
      <w:pPr>
        <w:ind w:firstLine="708"/>
        <w:jc w:val="both"/>
        <w:rPr>
          <w:sz w:val="28"/>
          <w:szCs w:val="28"/>
        </w:rPr>
      </w:pPr>
      <w:r w:rsidRPr="004C7AD5">
        <w:rPr>
          <w:sz w:val="28"/>
          <w:szCs w:val="28"/>
        </w:rPr>
        <w:t xml:space="preserve">В целях реализации мероприятий муниципальной </w:t>
      </w:r>
      <w:r w:rsidRPr="004C7AD5">
        <w:rPr>
          <w:sz w:val="28"/>
          <w:szCs w:val="28"/>
        </w:rPr>
        <w:t>программы за</w:t>
      </w:r>
      <w:r w:rsidRPr="004C7AD5">
        <w:rPr>
          <w:sz w:val="28"/>
          <w:szCs w:val="28"/>
        </w:rPr>
        <w:t xml:space="preserve"> период с 2025 по 2029 годы планируется к привлечению </w:t>
      </w:r>
      <w:r w:rsidRPr="004C7AD5">
        <w:rPr>
          <w:sz w:val="28"/>
          <w:szCs w:val="28"/>
        </w:rPr>
        <w:t>88</w:t>
      </w:r>
      <w:r w:rsidRPr="004C7AD5">
        <w:rPr>
          <w:sz w:val="28"/>
          <w:szCs w:val="28"/>
        </w:rPr>
        <w:t>,0 млн. рублей</w:t>
      </w:r>
      <w:r w:rsidRPr="001C3732">
        <w:rPr>
          <w:sz w:val="28"/>
          <w:szCs w:val="28"/>
        </w:rPr>
        <w:t xml:space="preserve"> средств бюджета округа.</w:t>
      </w:r>
    </w:p>
    <w:p w14:paraId="3811D526" w14:textId="77777777" w:rsidR="00445F35" w:rsidRPr="00100624" w:rsidRDefault="00445F35" w:rsidP="00445F35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00624">
        <w:rPr>
          <w:rFonts w:ascii="yandex-sans" w:hAnsi="yandex-sans"/>
          <w:color w:val="000000"/>
          <w:sz w:val="28"/>
          <w:szCs w:val="28"/>
        </w:rPr>
        <w:t>В ходе реализации программы объемы финансовых средств, направляемых на ее выполнение, могут корректироваться. 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14:paraId="76A38D7E" w14:textId="77777777" w:rsidR="00361982" w:rsidRPr="00352924" w:rsidRDefault="00361982" w:rsidP="00445F35">
      <w:pPr>
        <w:rPr>
          <w:color w:val="3366FF"/>
        </w:rPr>
      </w:pPr>
    </w:p>
    <w:sectPr w:rsidR="00361982" w:rsidRPr="00352924" w:rsidSect="00D4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B34E6"/>
    <w:multiLevelType w:val="hybridMultilevel"/>
    <w:tmpl w:val="F6F8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63F07"/>
    <w:multiLevelType w:val="hybridMultilevel"/>
    <w:tmpl w:val="55F2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0750">
    <w:abstractNumId w:val="1"/>
  </w:num>
  <w:num w:numId="2" w16cid:durableId="20351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30"/>
    <w:rsid w:val="000D322D"/>
    <w:rsid w:val="00142258"/>
    <w:rsid w:val="001C3732"/>
    <w:rsid w:val="002824D4"/>
    <w:rsid w:val="002E47A7"/>
    <w:rsid w:val="002E516A"/>
    <w:rsid w:val="00352924"/>
    <w:rsid w:val="00361982"/>
    <w:rsid w:val="003D4930"/>
    <w:rsid w:val="00445F35"/>
    <w:rsid w:val="004659C0"/>
    <w:rsid w:val="00492C6A"/>
    <w:rsid w:val="004C7AD5"/>
    <w:rsid w:val="004E7453"/>
    <w:rsid w:val="005277C0"/>
    <w:rsid w:val="006B339B"/>
    <w:rsid w:val="00763B5C"/>
    <w:rsid w:val="007860B5"/>
    <w:rsid w:val="007F2C3F"/>
    <w:rsid w:val="00853196"/>
    <w:rsid w:val="0088695B"/>
    <w:rsid w:val="008B439D"/>
    <w:rsid w:val="00971992"/>
    <w:rsid w:val="00A0118C"/>
    <w:rsid w:val="00AE7396"/>
    <w:rsid w:val="00C202C1"/>
    <w:rsid w:val="00C24EE5"/>
    <w:rsid w:val="00C26976"/>
    <w:rsid w:val="00C43842"/>
    <w:rsid w:val="00C81340"/>
    <w:rsid w:val="00C81C2C"/>
    <w:rsid w:val="00CF309C"/>
    <w:rsid w:val="00D474C5"/>
    <w:rsid w:val="00DE21B8"/>
    <w:rsid w:val="00E64F53"/>
    <w:rsid w:val="00E825CC"/>
    <w:rsid w:val="00F40772"/>
    <w:rsid w:val="00F63FA7"/>
    <w:rsid w:val="00FD42B3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AB41B"/>
  <w15:docId w15:val="{B3D82CBA-1BBD-4B95-83C9-0887946B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142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DE21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24EE5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24EE5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445F3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УпрФин</dc:creator>
  <cp:keywords/>
  <dc:description/>
  <cp:lastModifiedBy>MSI</cp:lastModifiedBy>
  <cp:revision>2</cp:revision>
  <cp:lastPrinted>2024-08-23T12:04:00Z</cp:lastPrinted>
  <dcterms:created xsi:type="dcterms:W3CDTF">2024-09-12T12:53:00Z</dcterms:created>
  <dcterms:modified xsi:type="dcterms:W3CDTF">2024-09-12T12:53:00Z</dcterms:modified>
</cp:coreProperties>
</file>