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D" w:rsidRPr="000E7C97" w:rsidRDefault="008501C6">
      <w:pPr>
        <w:spacing w:before="58" w:line="328" w:lineRule="exact"/>
        <w:ind w:left="846" w:right="928"/>
        <w:jc w:val="center"/>
        <w:rPr>
          <w:b/>
          <w:sz w:val="28"/>
          <w:szCs w:val="28"/>
        </w:rPr>
      </w:pPr>
      <w:r w:rsidRPr="000E7C97">
        <w:rPr>
          <w:b/>
          <w:w w:val="95"/>
          <w:sz w:val="28"/>
          <w:szCs w:val="28"/>
        </w:rPr>
        <w:t>У</w:t>
      </w:r>
      <w:r w:rsidR="00413C58" w:rsidRPr="000E7C97">
        <w:rPr>
          <w:b/>
          <w:w w:val="95"/>
          <w:sz w:val="28"/>
          <w:szCs w:val="28"/>
        </w:rPr>
        <w:t>правление</w:t>
      </w:r>
      <w:r w:rsidR="00413C58" w:rsidRPr="000E7C97">
        <w:rPr>
          <w:b/>
          <w:spacing w:val="55"/>
          <w:w w:val="95"/>
          <w:sz w:val="28"/>
          <w:szCs w:val="28"/>
        </w:rPr>
        <w:t xml:space="preserve"> </w:t>
      </w:r>
      <w:r w:rsidR="00413C58" w:rsidRPr="000E7C97">
        <w:rPr>
          <w:b/>
          <w:w w:val="95"/>
          <w:sz w:val="28"/>
          <w:szCs w:val="28"/>
        </w:rPr>
        <w:t>Министерства</w:t>
      </w:r>
      <w:r w:rsidR="00413C58" w:rsidRPr="000E7C97">
        <w:rPr>
          <w:b/>
          <w:spacing w:val="16"/>
          <w:w w:val="95"/>
          <w:sz w:val="28"/>
          <w:szCs w:val="28"/>
        </w:rPr>
        <w:t xml:space="preserve"> </w:t>
      </w:r>
      <w:r w:rsidR="00413C58" w:rsidRPr="000E7C97">
        <w:rPr>
          <w:b/>
          <w:w w:val="95"/>
          <w:sz w:val="28"/>
          <w:szCs w:val="28"/>
        </w:rPr>
        <w:t>юстиции</w:t>
      </w:r>
      <w:r w:rsidR="00413C58" w:rsidRPr="000E7C97">
        <w:rPr>
          <w:b/>
          <w:spacing w:val="46"/>
          <w:w w:val="95"/>
          <w:sz w:val="28"/>
          <w:szCs w:val="28"/>
        </w:rPr>
        <w:t xml:space="preserve"> </w:t>
      </w:r>
      <w:r w:rsidR="00413C58" w:rsidRPr="000E7C97">
        <w:rPr>
          <w:b/>
          <w:w w:val="95"/>
          <w:sz w:val="28"/>
          <w:szCs w:val="28"/>
        </w:rPr>
        <w:t>Российской</w:t>
      </w:r>
      <w:r w:rsidR="00413C58" w:rsidRPr="000E7C97">
        <w:rPr>
          <w:b/>
          <w:spacing w:val="58"/>
          <w:w w:val="95"/>
          <w:sz w:val="28"/>
          <w:szCs w:val="28"/>
        </w:rPr>
        <w:t xml:space="preserve"> </w:t>
      </w:r>
      <w:r w:rsidR="00413C58" w:rsidRPr="000E7C97">
        <w:rPr>
          <w:b/>
          <w:w w:val="95"/>
          <w:sz w:val="28"/>
          <w:szCs w:val="28"/>
        </w:rPr>
        <w:t>Федерации</w:t>
      </w:r>
    </w:p>
    <w:p w:rsidR="008B360D" w:rsidRPr="000E7C97" w:rsidRDefault="00413C58">
      <w:pPr>
        <w:pStyle w:val="a3"/>
        <w:spacing w:line="317" w:lineRule="exact"/>
        <w:ind w:left="846" w:right="913"/>
        <w:jc w:val="center"/>
        <w:rPr>
          <w:b/>
          <w:sz w:val="28"/>
          <w:szCs w:val="28"/>
        </w:rPr>
      </w:pPr>
      <w:r w:rsidRPr="000E7C97">
        <w:rPr>
          <w:b/>
          <w:spacing w:val="-1"/>
          <w:sz w:val="28"/>
          <w:szCs w:val="28"/>
        </w:rPr>
        <w:t>по</w:t>
      </w:r>
      <w:r w:rsidRPr="000E7C97">
        <w:rPr>
          <w:b/>
          <w:spacing w:val="-17"/>
          <w:sz w:val="28"/>
          <w:szCs w:val="28"/>
        </w:rPr>
        <w:t xml:space="preserve"> </w:t>
      </w:r>
      <w:r w:rsidRPr="000E7C97">
        <w:rPr>
          <w:b/>
          <w:spacing w:val="-1"/>
          <w:sz w:val="28"/>
          <w:szCs w:val="28"/>
        </w:rPr>
        <w:t>Вологодской</w:t>
      </w:r>
      <w:r w:rsidRPr="000E7C97">
        <w:rPr>
          <w:b/>
          <w:spacing w:val="30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области</w:t>
      </w:r>
    </w:p>
    <w:p w:rsidR="008B360D" w:rsidRPr="000E7C97" w:rsidRDefault="00413C58">
      <w:pPr>
        <w:spacing w:line="235" w:lineRule="auto"/>
        <w:ind w:left="410" w:right="451"/>
        <w:jc w:val="center"/>
        <w:rPr>
          <w:b/>
          <w:sz w:val="28"/>
          <w:szCs w:val="28"/>
        </w:rPr>
      </w:pPr>
      <w:r w:rsidRPr="000E7C97">
        <w:rPr>
          <w:b/>
          <w:w w:val="95"/>
          <w:sz w:val="28"/>
          <w:szCs w:val="28"/>
        </w:rPr>
        <w:t>информирует</w:t>
      </w:r>
      <w:r w:rsidRPr="000E7C97">
        <w:rPr>
          <w:b/>
          <w:spacing w:val="1"/>
          <w:w w:val="95"/>
          <w:sz w:val="28"/>
          <w:szCs w:val="28"/>
        </w:rPr>
        <w:t xml:space="preserve"> </w:t>
      </w:r>
      <w:r w:rsidRPr="000E7C97">
        <w:rPr>
          <w:b/>
          <w:w w:val="95"/>
          <w:sz w:val="28"/>
          <w:szCs w:val="28"/>
        </w:rPr>
        <w:t>о</w:t>
      </w:r>
      <w:r w:rsidRPr="000E7C97">
        <w:rPr>
          <w:b/>
          <w:spacing w:val="1"/>
          <w:w w:val="95"/>
          <w:sz w:val="28"/>
          <w:szCs w:val="28"/>
        </w:rPr>
        <w:t xml:space="preserve"> </w:t>
      </w:r>
      <w:r w:rsidRPr="000E7C97">
        <w:rPr>
          <w:b/>
          <w:w w:val="95"/>
          <w:sz w:val="28"/>
          <w:szCs w:val="28"/>
        </w:rPr>
        <w:t>возможностях</w:t>
      </w:r>
      <w:r w:rsidRPr="000E7C97">
        <w:rPr>
          <w:b/>
          <w:spacing w:val="1"/>
          <w:w w:val="95"/>
          <w:sz w:val="28"/>
          <w:szCs w:val="28"/>
        </w:rPr>
        <w:t xml:space="preserve"> </w:t>
      </w:r>
      <w:r w:rsidRPr="000E7C97">
        <w:rPr>
          <w:b/>
          <w:w w:val="95"/>
          <w:sz w:val="28"/>
          <w:szCs w:val="28"/>
        </w:rPr>
        <w:t>государственных судебно-экспертных</w:t>
      </w:r>
      <w:r w:rsidRPr="000E7C97">
        <w:rPr>
          <w:b/>
          <w:spacing w:val="-67"/>
          <w:w w:val="95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учреждений</w:t>
      </w:r>
      <w:r w:rsidRPr="000E7C97">
        <w:rPr>
          <w:b/>
          <w:spacing w:val="19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Минюста</w:t>
      </w:r>
      <w:r w:rsidRPr="000E7C97">
        <w:rPr>
          <w:b/>
          <w:spacing w:val="30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России</w:t>
      </w:r>
    </w:p>
    <w:p w:rsidR="008B360D" w:rsidRDefault="008B360D">
      <w:pPr>
        <w:pStyle w:val="a3"/>
        <w:rPr>
          <w:sz w:val="32"/>
        </w:rPr>
      </w:pPr>
    </w:p>
    <w:p w:rsidR="008B360D" w:rsidRPr="000E7C97" w:rsidRDefault="00413C58">
      <w:pPr>
        <w:pStyle w:val="a3"/>
        <w:spacing w:before="274" w:line="235" w:lineRule="auto"/>
        <w:ind w:left="111" w:right="169" w:firstLine="699"/>
        <w:jc w:val="both"/>
        <w:rPr>
          <w:sz w:val="28"/>
          <w:szCs w:val="28"/>
        </w:rPr>
      </w:pPr>
      <w:bookmarkStart w:id="0" w:name="_GoBack"/>
      <w:r w:rsidRPr="000E7C97">
        <w:rPr>
          <w:sz w:val="28"/>
          <w:szCs w:val="28"/>
        </w:rPr>
        <w:t>Система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государственных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судебно-экспертных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учреждений</w:t>
      </w:r>
      <w:r w:rsidRPr="000E7C97">
        <w:rPr>
          <w:spacing w:val="-70"/>
          <w:sz w:val="28"/>
          <w:szCs w:val="28"/>
        </w:rPr>
        <w:t xml:space="preserve"> </w:t>
      </w:r>
      <w:r w:rsidRPr="000E7C97">
        <w:rPr>
          <w:sz w:val="28"/>
          <w:szCs w:val="28"/>
        </w:rPr>
        <w:t>Минюста</w:t>
      </w:r>
      <w:r w:rsidRPr="000E7C97">
        <w:rPr>
          <w:spacing w:val="-2"/>
          <w:sz w:val="28"/>
          <w:szCs w:val="28"/>
        </w:rPr>
        <w:t xml:space="preserve"> </w:t>
      </w:r>
      <w:r w:rsidRPr="000E7C97">
        <w:rPr>
          <w:sz w:val="28"/>
          <w:szCs w:val="28"/>
        </w:rPr>
        <w:t>России</w:t>
      </w:r>
      <w:r w:rsidRPr="000E7C97">
        <w:rPr>
          <w:spacing w:val="-1"/>
          <w:sz w:val="28"/>
          <w:szCs w:val="28"/>
        </w:rPr>
        <w:t xml:space="preserve"> </w:t>
      </w:r>
      <w:r w:rsidRPr="000E7C97">
        <w:rPr>
          <w:sz w:val="28"/>
          <w:szCs w:val="28"/>
        </w:rPr>
        <w:t>представлена</w:t>
      </w:r>
      <w:r w:rsidRPr="000E7C97">
        <w:rPr>
          <w:spacing w:val="3"/>
          <w:sz w:val="28"/>
          <w:szCs w:val="28"/>
        </w:rPr>
        <w:t xml:space="preserve"> </w:t>
      </w:r>
      <w:r w:rsidRPr="000E7C97">
        <w:rPr>
          <w:sz w:val="28"/>
          <w:szCs w:val="28"/>
        </w:rPr>
        <w:t>во</w:t>
      </w:r>
      <w:r w:rsidRPr="000E7C97">
        <w:rPr>
          <w:spacing w:val="-9"/>
          <w:sz w:val="28"/>
          <w:szCs w:val="28"/>
        </w:rPr>
        <w:t xml:space="preserve"> </w:t>
      </w:r>
      <w:r w:rsidRPr="000E7C97">
        <w:rPr>
          <w:sz w:val="28"/>
          <w:szCs w:val="28"/>
        </w:rPr>
        <w:t>всех</w:t>
      </w:r>
      <w:r w:rsidRPr="000E7C97">
        <w:rPr>
          <w:spacing w:val="-9"/>
          <w:sz w:val="28"/>
          <w:szCs w:val="28"/>
        </w:rPr>
        <w:t xml:space="preserve"> </w:t>
      </w:r>
      <w:r w:rsidRPr="000E7C97">
        <w:rPr>
          <w:sz w:val="28"/>
          <w:szCs w:val="28"/>
        </w:rPr>
        <w:t>регионах</w:t>
      </w:r>
      <w:r w:rsidRPr="000E7C97">
        <w:rPr>
          <w:spacing w:val="-1"/>
          <w:sz w:val="28"/>
          <w:szCs w:val="28"/>
        </w:rPr>
        <w:t xml:space="preserve"> </w:t>
      </w:r>
      <w:r w:rsidRPr="000E7C97">
        <w:rPr>
          <w:sz w:val="28"/>
          <w:szCs w:val="28"/>
        </w:rPr>
        <w:t>России.</w:t>
      </w:r>
    </w:p>
    <w:p w:rsidR="008B360D" w:rsidRPr="000E7C97" w:rsidRDefault="00413C58">
      <w:pPr>
        <w:pStyle w:val="a3"/>
        <w:spacing w:line="235" w:lineRule="auto"/>
        <w:ind w:left="117" w:right="137" w:firstLine="699"/>
        <w:jc w:val="both"/>
        <w:rPr>
          <w:b/>
          <w:sz w:val="28"/>
          <w:szCs w:val="28"/>
        </w:rPr>
      </w:pPr>
      <w:r w:rsidRPr="000E7C97">
        <w:rPr>
          <w:sz w:val="28"/>
          <w:szCs w:val="28"/>
        </w:rPr>
        <w:t>На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территории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Вологодской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области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осуществляет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свою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деятельность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Федеральное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бюджетное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учреждение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Вологодская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лаборатория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судебной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экспертизы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Министерства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юстиции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Российской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sz w:val="28"/>
          <w:szCs w:val="28"/>
        </w:rPr>
        <w:t xml:space="preserve">Федерации, которое для </w:t>
      </w:r>
      <w:r w:rsidRPr="000E7C97">
        <w:rPr>
          <w:b/>
          <w:sz w:val="28"/>
          <w:szCs w:val="28"/>
        </w:rPr>
        <w:t>граждан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и юридических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лиц на договорной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основе осуществляет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производство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следующих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платных экспертных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исследований, результаты которых используются при защите прав в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порядке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гражданского,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административного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и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уголовного</w:t>
      </w:r>
      <w:r w:rsidRPr="000E7C97">
        <w:rPr>
          <w:b/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судопроизводства: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89"/>
        </w:tabs>
        <w:spacing w:line="309" w:lineRule="exact"/>
        <w:ind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почерковедческое</w:t>
      </w:r>
      <w:r w:rsidRPr="000E7C97">
        <w:rPr>
          <w:spacing w:val="5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89"/>
        </w:tabs>
        <w:ind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1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материалов</w:t>
      </w:r>
      <w:r w:rsidRPr="000E7C97">
        <w:rPr>
          <w:spacing w:val="6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документов;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89"/>
        </w:tabs>
        <w:spacing w:line="326" w:lineRule="exact"/>
        <w:ind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19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реквизитов</w:t>
      </w:r>
      <w:r w:rsidRPr="000E7C97">
        <w:rPr>
          <w:spacing w:val="19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документов;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88"/>
        </w:tabs>
        <w:ind w:left="987" w:hanging="169"/>
        <w:rPr>
          <w:sz w:val="28"/>
          <w:szCs w:val="28"/>
        </w:rPr>
      </w:pPr>
      <w:proofErr w:type="spellStart"/>
      <w:r w:rsidRPr="000E7C97">
        <w:rPr>
          <w:w w:val="95"/>
          <w:sz w:val="28"/>
          <w:szCs w:val="28"/>
        </w:rPr>
        <w:t>трасологическое</w:t>
      </w:r>
      <w:proofErr w:type="spellEnd"/>
      <w:r w:rsidRPr="000E7C97">
        <w:rPr>
          <w:spacing w:val="17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89"/>
        </w:tabs>
        <w:spacing w:line="322" w:lineRule="exact"/>
        <w:ind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криминалистическое</w:t>
      </w:r>
      <w:r w:rsidRPr="000E7C97">
        <w:rPr>
          <w:spacing w:val="15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25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видеозаписей;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3"/>
        </w:tabs>
        <w:spacing w:line="326" w:lineRule="exact"/>
        <w:ind w:left="992"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22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оружия;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8"/>
        </w:tabs>
        <w:spacing w:line="331" w:lineRule="exact"/>
        <w:ind w:left="997" w:hanging="170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4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спиртосодержащих</w:t>
      </w:r>
      <w:r w:rsidRPr="000E7C97">
        <w:rPr>
          <w:spacing w:val="-7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жидкостей;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3"/>
        </w:tabs>
        <w:spacing w:line="326" w:lineRule="exact"/>
        <w:ind w:left="992" w:hanging="169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19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лакокрасочных</w:t>
      </w:r>
      <w:r w:rsidRPr="000E7C97">
        <w:rPr>
          <w:spacing w:val="15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материалов</w:t>
      </w:r>
      <w:r w:rsidRPr="000E7C97">
        <w:rPr>
          <w:spacing w:val="22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</w:t>
      </w:r>
      <w:r w:rsidRPr="000E7C97">
        <w:rPr>
          <w:spacing w:val="-5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покрытий;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3"/>
        </w:tabs>
        <w:spacing w:line="322" w:lineRule="exact"/>
        <w:ind w:left="992"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23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обстоятельств</w:t>
      </w:r>
      <w:r w:rsidRPr="000E7C97">
        <w:rPr>
          <w:spacing w:val="33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ДТП;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8"/>
        </w:tabs>
        <w:spacing w:line="322" w:lineRule="exact"/>
        <w:ind w:left="997" w:hanging="170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29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технического</w:t>
      </w:r>
      <w:r w:rsidRPr="000E7C97">
        <w:rPr>
          <w:spacing w:val="22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состояния</w:t>
      </w:r>
      <w:r w:rsidRPr="000E7C97">
        <w:rPr>
          <w:spacing w:val="15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транспортных</w:t>
      </w:r>
      <w:r w:rsidRPr="000E7C97">
        <w:rPr>
          <w:spacing w:val="33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средств;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8"/>
        </w:tabs>
        <w:ind w:left="997"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транспортно-</w:t>
      </w:r>
      <w:proofErr w:type="spellStart"/>
      <w:r w:rsidRPr="000E7C97">
        <w:rPr>
          <w:w w:val="95"/>
          <w:sz w:val="28"/>
          <w:szCs w:val="28"/>
        </w:rPr>
        <w:t>трасологическое</w:t>
      </w:r>
      <w:proofErr w:type="spellEnd"/>
      <w:r w:rsidRPr="000E7C97">
        <w:rPr>
          <w:spacing w:val="20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9"/>
        </w:tabs>
        <w:ind w:left="998" w:hanging="166"/>
        <w:rPr>
          <w:sz w:val="28"/>
          <w:szCs w:val="28"/>
        </w:rPr>
      </w:pPr>
      <w:proofErr w:type="spellStart"/>
      <w:r w:rsidRPr="000E7C97">
        <w:rPr>
          <w:w w:val="95"/>
          <w:sz w:val="28"/>
          <w:szCs w:val="28"/>
        </w:rPr>
        <w:t>автотовароведческое</w:t>
      </w:r>
      <w:proofErr w:type="spellEnd"/>
      <w:r w:rsidRPr="000E7C97">
        <w:rPr>
          <w:spacing w:val="9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4"/>
        </w:tabs>
        <w:spacing w:line="326" w:lineRule="exact"/>
        <w:ind w:left="993" w:hanging="166"/>
        <w:rPr>
          <w:sz w:val="28"/>
          <w:szCs w:val="28"/>
        </w:rPr>
      </w:pPr>
      <w:r w:rsidRPr="000E7C97">
        <w:rPr>
          <w:w w:val="95"/>
          <w:sz w:val="28"/>
          <w:szCs w:val="28"/>
        </w:rPr>
        <w:t>строительно-техническое</w:t>
      </w:r>
      <w:r w:rsidRPr="000E7C97">
        <w:rPr>
          <w:spacing w:val="23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998"/>
        </w:tabs>
        <w:spacing w:line="332" w:lineRule="exact"/>
        <w:ind w:left="997" w:hanging="170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бухгалтерское</w:t>
      </w:r>
      <w:r w:rsidRPr="000E7C97">
        <w:rPr>
          <w:spacing w:val="29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1003"/>
        </w:tabs>
        <w:spacing w:line="332" w:lineRule="exact"/>
        <w:ind w:left="1002" w:hanging="170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исследование</w:t>
      </w:r>
      <w:r w:rsidRPr="000E7C97">
        <w:rPr>
          <w:spacing w:val="38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информационных</w:t>
      </w:r>
      <w:r w:rsidRPr="000E7C97">
        <w:rPr>
          <w:spacing w:val="-8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компьютерных</w:t>
      </w:r>
      <w:r w:rsidRPr="000E7C97">
        <w:rPr>
          <w:spacing w:val="34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средств;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1003"/>
        </w:tabs>
        <w:spacing w:line="326" w:lineRule="exact"/>
        <w:ind w:left="1002" w:hanging="165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лингвистическое</w:t>
      </w:r>
      <w:r w:rsidRPr="000E7C97">
        <w:rPr>
          <w:spacing w:val="13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исследование;</w:t>
      </w:r>
    </w:p>
    <w:p w:rsidR="008B360D" w:rsidRPr="000E7C97" w:rsidRDefault="00413C58">
      <w:pPr>
        <w:pStyle w:val="a4"/>
        <w:numPr>
          <w:ilvl w:val="0"/>
          <w:numId w:val="1"/>
        </w:numPr>
        <w:tabs>
          <w:tab w:val="left" w:pos="1001"/>
        </w:tabs>
        <w:ind w:left="1000" w:hanging="168"/>
        <w:rPr>
          <w:sz w:val="28"/>
          <w:szCs w:val="28"/>
        </w:rPr>
      </w:pPr>
      <w:r w:rsidRPr="000E7C97">
        <w:rPr>
          <w:w w:val="95"/>
          <w:sz w:val="28"/>
          <w:szCs w:val="28"/>
        </w:rPr>
        <w:t>землеустроительное</w:t>
      </w:r>
      <w:r w:rsidRPr="000E7C97">
        <w:rPr>
          <w:spacing w:val="6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исследование.</w:t>
      </w:r>
    </w:p>
    <w:p w:rsidR="008B360D" w:rsidRPr="000E7C97" w:rsidRDefault="00413C58">
      <w:pPr>
        <w:pStyle w:val="a3"/>
        <w:spacing w:before="4" w:line="230" w:lineRule="auto"/>
        <w:ind w:left="138" w:right="113" w:firstLine="696"/>
        <w:jc w:val="both"/>
        <w:rPr>
          <w:sz w:val="28"/>
          <w:szCs w:val="28"/>
        </w:rPr>
      </w:pPr>
      <w:r w:rsidRPr="000E7C97">
        <w:rPr>
          <w:sz w:val="28"/>
          <w:szCs w:val="28"/>
        </w:rPr>
        <w:t>Стоимость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и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порядок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оплаты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по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договорам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для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физических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и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юридических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лиц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можно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найти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на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сайте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Вологодской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лаборатории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судебной</w:t>
      </w:r>
      <w:r w:rsidRPr="000E7C97">
        <w:rPr>
          <w:spacing w:val="2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экспертизы</w:t>
      </w:r>
      <w:r w:rsidRPr="000E7C97">
        <w:rPr>
          <w:spacing w:val="19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в сети</w:t>
      </w:r>
      <w:r w:rsidRPr="000E7C97">
        <w:rPr>
          <w:spacing w:val="3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Интернет</w:t>
      </w:r>
      <w:r w:rsidRPr="000E7C97">
        <w:rPr>
          <w:spacing w:val="23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в</w:t>
      </w:r>
      <w:r w:rsidRPr="000E7C97">
        <w:rPr>
          <w:spacing w:val="-1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одноименном</w:t>
      </w:r>
      <w:r w:rsidRPr="000E7C97">
        <w:rPr>
          <w:spacing w:val="32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разделе.</w:t>
      </w:r>
    </w:p>
    <w:p w:rsidR="008B360D" w:rsidRPr="000E7C97" w:rsidRDefault="00413C58">
      <w:pPr>
        <w:tabs>
          <w:tab w:val="left" w:pos="1390"/>
          <w:tab w:val="left" w:pos="3858"/>
          <w:tab w:val="left" w:pos="4957"/>
          <w:tab w:val="left" w:pos="6041"/>
          <w:tab w:val="left" w:pos="7423"/>
        </w:tabs>
        <w:spacing w:before="4" w:line="230" w:lineRule="auto"/>
        <w:ind w:left="140" w:right="122" w:firstLine="695"/>
        <w:jc w:val="both"/>
        <w:rPr>
          <w:b/>
          <w:sz w:val="28"/>
          <w:szCs w:val="28"/>
        </w:rPr>
      </w:pPr>
      <w:r w:rsidRPr="000E7C97">
        <w:rPr>
          <w:sz w:val="28"/>
          <w:szCs w:val="28"/>
        </w:rPr>
        <w:t>Более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подробную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информацию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можно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узнать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в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sz w:val="28"/>
          <w:szCs w:val="28"/>
        </w:rPr>
        <w:t>Федеральном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бюджетном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учреждении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Вологодская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лаборатория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судебной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w w:val="95"/>
          <w:sz w:val="28"/>
          <w:szCs w:val="28"/>
        </w:rPr>
        <w:t>экспертизы</w:t>
      </w:r>
      <w:r w:rsidRPr="000E7C97">
        <w:rPr>
          <w:spacing w:val="1"/>
          <w:w w:val="95"/>
          <w:sz w:val="28"/>
          <w:szCs w:val="28"/>
        </w:rPr>
        <w:t xml:space="preserve"> </w:t>
      </w:r>
      <w:r w:rsidRPr="000E7C97">
        <w:rPr>
          <w:sz w:val="28"/>
          <w:szCs w:val="28"/>
        </w:rPr>
        <w:t>Министерства юстиции Российской</w:t>
      </w:r>
      <w:r w:rsidRPr="000E7C97">
        <w:rPr>
          <w:spacing w:val="72"/>
          <w:sz w:val="28"/>
          <w:szCs w:val="28"/>
        </w:rPr>
        <w:t xml:space="preserve"> </w:t>
      </w:r>
      <w:r w:rsidRPr="000E7C97">
        <w:rPr>
          <w:sz w:val="28"/>
          <w:szCs w:val="28"/>
        </w:rPr>
        <w:t>Федерации по адресу: г. Вологда,</w:t>
      </w:r>
      <w:r w:rsidRPr="000E7C97">
        <w:rPr>
          <w:spacing w:val="1"/>
          <w:sz w:val="28"/>
          <w:szCs w:val="28"/>
        </w:rPr>
        <w:t xml:space="preserve"> </w:t>
      </w:r>
      <w:r w:rsidRPr="000E7C97">
        <w:rPr>
          <w:b/>
          <w:sz w:val="28"/>
          <w:szCs w:val="28"/>
        </w:rPr>
        <w:t>ул.</w:t>
      </w:r>
      <w:r w:rsidRPr="000E7C97">
        <w:rPr>
          <w:b/>
          <w:sz w:val="28"/>
          <w:szCs w:val="28"/>
        </w:rPr>
        <w:tab/>
        <w:t>Батюшкова,</w:t>
      </w:r>
      <w:r w:rsidRPr="000E7C97">
        <w:rPr>
          <w:b/>
          <w:sz w:val="28"/>
          <w:szCs w:val="28"/>
        </w:rPr>
        <w:tab/>
        <w:t>д.</w:t>
      </w:r>
      <w:r w:rsidRPr="000E7C97">
        <w:rPr>
          <w:b/>
          <w:sz w:val="28"/>
          <w:szCs w:val="28"/>
        </w:rPr>
        <w:tab/>
      </w:r>
      <w:r w:rsidRPr="000E7C97">
        <w:rPr>
          <w:sz w:val="28"/>
          <w:szCs w:val="28"/>
        </w:rPr>
        <w:t>4,</w:t>
      </w:r>
      <w:r w:rsidRPr="000E7C97">
        <w:rPr>
          <w:sz w:val="28"/>
          <w:szCs w:val="28"/>
        </w:rPr>
        <w:tab/>
      </w:r>
      <w:r w:rsidRPr="000E7C97">
        <w:rPr>
          <w:b/>
          <w:sz w:val="28"/>
          <w:szCs w:val="28"/>
        </w:rPr>
        <w:t>тел.</w:t>
      </w:r>
      <w:r w:rsidRPr="000E7C97">
        <w:rPr>
          <w:b/>
          <w:sz w:val="28"/>
          <w:szCs w:val="28"/>
        </w:rPr>
        <w:tab/>
      </w:r>
      <w:r w:rsidRPr="000E7C97">
        <w:rPr>
          <w:b/>
          <w:w w:val="95"/>
          <w:sz w:val="28"/>
          <w:szCs w:val="28"/>
        </w:rPr>
        <w:t>+78172721732;</w:t>
      </w:r>
      <w:r w:rsidRPr="000E7C97">
        <w:rPr>
          <w:b/>
          <w:spacing w:val="-67"/>
          <w:w w:val="95"/>
          <w:sz w:val="28"/>
          <w:szCs w:val="28"/>
        </w:rPr>
        <w:t xml:space="preserve"> </w:t>
      </w:r>
      <w:hyperlink r:id="rId6">
        <w:r w:rsidRPr="000E7C97">
          <w:rPr>
            <w:b/>
            <w:sz w:val="28"/>
            <w:szCs w:val="28"/>
          </w:rPr>
          <w:t>vologodskaya_lse@minjust.gov.ru</w:t>
        </w:r>
      </w:hyperlink>
      <w:bookmarkEnd w:id="0"/>
    </w:p>
    <w:sectPr w:rsidR="008B360D" w:rsidRPr="000E7C97">
      <w:pgSz w:w="11760" w:h="16920"/>
      <w:pgMar w:top="126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8B4"/>
    <w:multiLevelType w:val="hybridMultilevel"/>
    <w:tmpl w:val="34E0C354"/>
    <w:lvl w:ilvl="0" w:tplc="0FA6B6F6">
      <w:numFmt w:val="bullet"/>
      <w:lvlText w:val="-"/>
      <w:lvlJc w:val="left"/>
      <w:pPr>
        <w:ind w:left="988" w:hanging="164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A670B2A6">
      <w:numFmt w:val="bullet"/>
      <w:lvlText w:val="•"/>
      <w:lvlJc w:val="left"/>
      <w:pPr>
        <w:ind w:left="1815" w:hanging="164"/>
      </w:pPr>
      <w:rPr>
        <w:rFonts w:hint="default"/>
        <w:lang w:val="ru-RU" w:eastAsia="en-US" w:bidi="ar-SA"/>
      </w:rPr>
    </w:lvl>
    <w:lvl w:ilvl="2" w:tplc="3124AF20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3" w:tplc="00785BF0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72D83C3E">
      <w:numFmt w:val="bullet"/>
      <w:lvlText w:val="•"/>
      <w:lvlJc w:val="left"/>
      <w:pPr>
        <w:ind w:left="4320" w:hanging="164"/>
      </w:pPr>
      <w:rPr>
        <w:rFonts w:hint="default"/>
        <w:lang w:val="ru-RU" w:eastAsia="en-US" w:bidi="ar-SA"/>
      </w:rPr>
    </w:lvl>
    <w:lvl w:ilvl="5" w:tplc="7EFAC728">
      <w:numFmt w:val="bullet"/>
      <w:lvlText w:val="•"/>
      <w:lvlJc w:val="left"/>
      <w:pPr>
        <w:ind w:left="5155" w:hanging="164"/>
      </w:pPr>
      <w:rPr>
        <w:rFonts w:hint="default"/>
        <w:lang w:val="ru-RU" w:eastAsia="en-US" w:bidi="ar-SA"/>
      </w:rPr>
    </w:lvl>
    <w:lvl w:ilvl="6" w:tplc="ED2EC11E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7" w:tplc="20D878A6">
      <w:numFmt w:val="bullet"/>
      <w:lvlText w:val="•"/>
      <w:lvlJc w:val="left"/>
      <w:pPr>
        <w:ind w:left="6825" w:hanging="164"/>
      </w:pPr>
      <w:rPr>
        <w:rFonts w:hint="default"/>
        <w:lang w:val="ru-RU" w:eastAsia="en-US" w:bidi="ar-SA"/>
      </w:rPr>
    </w:lvl>
    <w:lvl w:ilvl="8" w:tplc="14F2ECA6">
      <w:numFmt w:val="bullet"/>
      <w:lvlText w:val="•"/>
      <w:lvlJc w:val="left"/>
      <w:pPr>
        <w:ind w:left="766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360D"/>
    <w:rsid w:val="000E7C97"/>
    <w:rsid w:val="00413C58"/>
    <w:rsid w:val="008501C6"/>
    <w:rsid w:val="008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line="324" w:lineRule="exact"/>
      <w:ind w:left="988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3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C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line="324" w:lineRule="exact"/>
      <w:ind w:left="988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3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C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godskaya_lse@minjus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Масленицына Ольга Сергеевна</dc:creator>
  <cp:lastModifiedBy>Масленицына Ольга Сергеевна</cp:lastModifiedBy>
  <cp:revision>3</cp:revision>
  <cp:lastPrinted>2023-10-02T06:21:00Z</cp:lastPrinted>
  <dcterms:created xsi:type="dcterms:W3CDTF">2023-10-02T06:16:00Z</dcterms:created>
  <dcterms:modified xsi:type="dcterms:W3CDTF">2023-10-02T06:23:00Z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2023-10-02T00:00:00Z</vt:filetime>
  </property>
</Properties>
</file>