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E" w:rsidRDefault="0035484E" w:rsidP="00B41A19"/>
    <w:p w:rsidR="0035484E" w:rsidRDefault="0035484E" w:rsidP="00B41A19"/>
    <w:p w:rsidR="0049794A" w:rsidRDefault="0049794A" w:rsidP="0049794A">
      <w:pPr>
        <w:pStyle w:val="1"/>
        <w:shd w:val="clear" w:color="auto" w:fill="FFFFFF"/>
        <w:spacing w:before="0" w:line="240" w:lineRule="auto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Росреестр</w:t>
      </w:r>
      <w:proofErr w:type="spellEnd"/>
      <w:r>
        <w:rPr>
          <w:rFonts w:ascii="Montserrat" w:hAnsi="Montserrat"/>
          <w:color w:val="273350"/>
        </w:rPr>
        <w:t xml:space="preserve"> предлагает расширить состав административного правонарушения по ст. 7.1 КоАП РФ, связанного с самовольным занятием земельного участка</w:t>
      </w:r>
    </w:p>
    <w:p w:rsidR="0049794A" w:rsidRDefault="0049794A" w:rsidP="0049794A">
      <w:pPr>
        <w:ind w:firstLine="708"/>
      </w:pPr>
    </w:p>
    <w:p w:rsidR="0049794A" w:rsidRDefault="0049794A" w:rsidP="0049794A">
      <w:pPr>
        <w:shd w:val="clear" w:color="auto" w:fill="FFFFFF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>Предлагается привлекать к ответственности собственников зданий или сооружений, которые не оформили права на использование земельных участков, занятых соответствующими зданиями, сооружениями</w:t>
      </w:r>
    </w:p>
    <w:p w:rsidR="0049794A" w:rsidRDefault="0049794A" w:rsidP="0049794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48350" cy="4070350"/>
            <wp:effectExtent l="0" t="0" r="0" b="6350"/>
            <wp:docPr id="1" name="Рисунок 1" descr="Росреестр предлагает расширить состав административного правонарушения по ст. 7.1 КоАП РФ, связанного с самовольным занятием земельного участ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реестр предлагает расширить состав административного правонарушения по ст. 7.1 КоАП РФ, связанного с самовольным занятием земельного участк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4A" w:rsidRDefault="0049794A" w:rsidP="0049794A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Росреестр</w:t>
      </w:r>
      <w:proofErr w:type="spellEnd"/>
      <w:r>
        <w:rPr>
          <w:rFonts w:ascii="Montserrat" w:hAnsi="Montserrat"/>
          <w:color w:val="273350"/>
        </w:rPr>
        <w:t xml:space="preserve"> предлагает внести изменения в КоАП</w:t>
      </w:r>
    </w:p>
    <w:p w:rsidR="0049794A" w:rsidRDefault="0049794A" w:rsidP="0049794A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Основные нововведения: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>Расширяется состав административного правонарушения по ст. 7.1 КоАП РФ, связанного с самовольным занятием земельного участка.</w:t>
      </w:r>
      <w:r>
        <w:rPr>
          <w:rFonts w:ascii="Montserrat" w:hAnsi="Montserrat"/>
          <w:color w:val="273350"/>
        </w:rPr>
        <w:br/>
        <w:t> </w:t>
      </w:r>
    </w:p>
    <w:p w:rsidR="0049794A" w:rsidRDefault="0049794A" w:rsidP="0049794A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частности, предлагается привлекать к ответственности собственников зданий или сооружений, которые не оформили права на использование земельных участков, занятых соответствующими зданиями, сооружениями</w:t>
      </w:r>
      <w:proofErr w:type="gramStart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>П</w:t>
      </w:r>
      <w:proofErr w:type="gramEnd"/>
      <w:r>
        <w:rPr>
          <w:rFonts w:ascii="Montserrat" w:hAnsi="Montserrat"/>
          <w:color w:val="273350"/>
        </w:rPr>
        <w:t>ри определении размера административного штрафа за данное нарушение предлагается исходить из площади части земельного участка, на которой расположены находящиеся в собственности здания, сооружения.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>Уточняется состав административного правонарушения по ч.1 ст. 8.8 КоАП РФ, связанного с нецелевым использованием земельного участка.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 xml:space="preserve">Предлагается ввести ответственность за использование объекта капитального </w:t>
      </w:r>
      <w:r>
        <w:rPr>
          <w:rFonts w:ascii="Montserrat" w:hAnsi="Montserrat"/>
          <w:color w:val="273350"/>
        </w:rPr>
        <w:lastRenderedPageBreak/>
        <w:t>строительства, расположенного на земельном участке, не в соответствии с установленными для такого земельного участка категорией земель и основным и (или) условно разрешенным видом разрешенного использования.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 xml:space="preserve">Введение соответствующей санкции будет являться эффективным способом стимулирования и направлено на исключение </w:t>
      </w:r>
      <w:proofErr w:type="gramStart"/>
      <w:r>
        <w:rPr>
          <w:rFonts w:ascii="Montserrat" w:hAnsi="Montserrat"/>
          <w:color w:val="273350"/>
        </w:rPr>
        <w:t>возможности несоблюдения принципа единства судьбы земельного участка</w:t>
      </w:r>
      <w:proofErr w:type="gramEnd"/>
      <w:r>
        <w:rPr>
          <w:rFonts w:ascii="Montserrat" w:hAnsi="Montserrat"/>
          <w:color w:val="273350"/>
        </w:rPr>
        <w:t xml:space="preserve"> и расположенных на нем объектов капитального строительства.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 xml:space="preserve">Переработана ч.3 </w:t>
      </w:r>
      <w:proofErr w:type="spellStart"/>
      <w:proofErr w:type="gramStart"/>
      <w:r>
        <w:rPr>
          <w:rFonts w:ascii="Montserrat" w:hAnsi="Montserrat"/>
          <w:color w:val="273350"/>
        </w:rPr>
        <w:t>ст</w:t>
      </w:r>
      <w:proofErr w:type="spellEnd"/>
      <w:proofErr w:type="gramEnd"/>
      <w:r>
        <w:rPr>
          <w:rFonts w:ascii="Montserrat" w:hAnsi="Montserrat"/>
          <w:color w:val="273350"/>
        </w:rPr>
        <w:t xml:space="preserve"> 8.8 КоАП РФ, связанная с неиспользованием земельного участка.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 xml:space="preserve">Предлагается распространить данную статью на участки, расположенные в границах населенных пунктов, садовые и огородные участки. </w:t>
      </w:r>
      <w:proofErr w:type="gramStart"/>
      <w:r>
        <w:rPr>
          <w:rFonts w:ascii="Montserrat" w:hAnsi="Montserrat"/>
          <w:color w:val="273350"/>
        </w:rPr>
        <w:t>Ответственность будет предусмотрена за неиспользование таких участков в соответствии с установленными для них категорией земель и основным и (или) условно разрешенным видом разрешенного использования.</w:t>
      </w:r>
      <w:proofErr w:type="gramEnd"/>
    </w:p>
    <w:p w:rsidR="0049794A" w:rsidRDefault="0049794A" w:rsidP="0049794A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hyperlink r:id="rId7" w:history="1">
        <w:r>
          <w:rPr>
            <w:rStyle w:val="a7"/>
            <w:rFonts w:ascii="Montserrat" w:hAnsi="Montserrat"/>
            <w:color w:val="306AFD"/>
          </w:rPr>
          <w:t>#КНД35</w:t>
        </w:r>
      </w:hyperlink>
    </w:p>
    <w:p w:rsidR="00817C37" w:rsidRPr="0038570C" w:rsidRDefault="00817C37" w:rsidP="00817C37">
      <w:pPr>
        <w:pStyle w:val="a5"/>
        <w:shd w:val="clear" w:color="auto" w:fill="FFFFFF"/>
        <w:spacing w:before="0" w:beforeAutospacing="0" w:after="210" w:afterAutospacing="0"/>
        <w:rPr>
          <w:rStyle w:val="a7"/>
          <w:rFonts w:ascii="Montserrat" w:hAnsi="Montserrat"/>
          <w:color w:val="273350"/>
          <w:u w:val="none"/>
        </w:rPr>
      </w:pPr>
      <w:bookmarkStart w:id="0" w:name="_GoBack"/>
      <w:bookmarkEnd w:id="0"/>
    </w:p>
    <w:p w:rsidR="008A1C86" w:rsidRPr="00834CE1" w:rsidRDefault="008A1C86" w:rsidP="00834CE1"/>
    <w:sectPr w:rsidR="008A1C86" w:rsidRPr="00834CE1" w:rsidSect="00D73B1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❓" style="width:12pt;height:12pt;visibility:visible;mso-wrap-style:square" o:bullet="t">
        <v:imagedata r:id="rId1" o:title="❓"/>
      </v:shape>
    </w:pict>
  </w:numPicBullet>
  <w:numPicBullet w:numPicBulletId="1">
    <w:pict>
      <v:shape id="_x0000_i1029" type="#_x0000_t75" alt="📌" style="width:12pt;height:12pt;visibility:visible;mso-wrap-style:square" o:bullet="t">
        <v:imagedata r:id="rId2" o:title="📌"/>
      </v:shape>
    </w:pict>
  </w:numPicBullet>
  <w:abstractNum w:abstractNumId="0">
    <w:nsid w:val="01E26AD3"/>
    <w:multiLevelType w:val="multilevel"/>
    <w:tmpl w:val="EAE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F4E5C"/>
    <w:multiLevelType w:val="multilevel"/>
    <w:tmpl w:val="D5E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E2132"/>
    <w:multiLevelType w:val="multilevel"/>
    <w:tmpl w:val="64324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62707"/>
    <w:multiLevelType w:val="hybridMultilevel"/>
    <w:tmpl w:val="BDA631CC"/>
    <w:lvl w:ilvl="0" w:tplc="C12E9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63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E8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80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04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E2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A9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63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61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F5448E"/>
    <w:multiLevelType w:val="multilevel"/>
    <w:tmpl w:val="9F16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005C9"/>
    <w:multiLevelType w:val="multilevel"/>
    <w:tmpl w:val="2A64C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6B"/>
    <w:rsid w:val="000204C5"/>
    <w:rsid w:val="00031C36"/>
    <w:rsid w:val="00032258"/>
    <w:rsid w:val="00036E72"/>
    <w:rsid w:val="00055F84"/>
    <w:rsid w:val="000961DC"/>
    <w:rsid w:val="000D724C"/>
    <w:rsid w:val="000E1286"/>
    <w:rsid w:val="00141942"/>
    <w:rsid w:val="001449BF"/>
    <w:rsid w:val="00223532"/>
    <w:rsid w:val="00252E9B"/>
    <w:rsid w:val="00277703"/>
    <w:rsid w:val="002D497F"/>
    <w:rsid w:val="00350948"/>
    <w:rsid w:val="0035484E"/>
    <w:rsid w:val="0038570C"/>
    <w:rsid w:val="0039627D"/>
    <w:rsid w:val="003B03AA"/>
    <w:rsid w:val="0047346E"/>
    <w:rsid w:val="0049794A"/>
    <w:rsid w:val="00521E9D"/>
    <w:rsid w:val="005611FD"/>
    <w:rsid w:val="00563966"/>
    <w:rsid w:val="00651B8B"/>
    <w:rsid w:val="006A13C7"/>
    <w:rsid w:val="006E142D"/>
    <w:rsid w:val="00817C37"/>
    <w:rsid w:val="00834CE1"/>
    <w:rsid w:val="008A1C86"/>
    <w:rsid w:val="008E04A9"/>
    <w:rsid w:val="00A2116B"/>
    <w:rsid w:val="00A36D73"/>
    <w:rsid w:val="00A42991"/>
    <w:rsid w:val="00A87379"/>
    <w:rsid w:val="00B41A19"/>
    <w:rsid w:val="00CA6E32"/>
    <w:rsid w:val="00CB785A"/>
    <w:rsid w:val="00D23219"/>
    <w:rsid w:val="00D5415E"/>
    <w:rsid w:val="00D554EF"/>
    <w:rsid w:val="00D73B1F"/>
    <w:rsid w:val="00DA3128"/>
    <w:rsid w:val="00DB2FFC"/>
    <w:rsid w:val="00E1680C"/>
    <w:rsid w:val="00EA3EAD"/>
    <w:rsid w:val="00F141F0"/>
    <w:rsid w:val="00F82A15"/>
    <w:rsid w:val="00F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4A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  <w:style w:type="paragraph" w:styleId="a8">
    <w:name w:val="List Paragraph"/>
    <w:basedOn w:val="a"/>
    <w:uiPriority w:val="34"/>
    <w:qFormat/>
    <w:rsid w:val="00817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11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4A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  <w:style w:type="paragraph" w:styleId="a8">
    <w:name w:val="List Paragraph"/>
    <w:basedOn w:val="a"/>
    <w:uiPriority w:val="34"/>
    <w:qFormat/>
    <w:rsid w:val="00817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11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3978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q=%23%D0%9A%D0%9D%D0%9435&amp;section=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2025-06-24T06:03:00Z</dcterms:created>
  <dcterms:modified xsi:type="dcterms:W3CDTF">2025-06-24T06:04:00Z</dcterms:modified>
</cp:coreProperties>
</file>