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8" w:rsidRPr="00B91F0F" w:rsidRDefault="00B91F0F" w:rsidP="00B91F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1F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Запрет на использование труда несовершеннолетних работников</w:t>
      </w:r>
    </w:p>
    <w:p w:rsidR="00B91F0F" w:rsidRPr="00B91F0F" w:rsidRDefault="00B91F0F" w:rsidP="00B91F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91F0F" w:rsidRPr="00B91F0F" w:rsidRDefault="00B91F0F" w:rsidP="00B91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F0F">
        <w:rPr>
          <w:sz w:val="28"/>
          <w:szCs w:val="28"/>
        </w:rPr>
        <w:t xml:space="preserve">Работы, к которым запрещается привлекать лиц, не достигших 18 лет, указаны в ст. 265 </w:t>
      </w:r>
      <w:r>
        <w:rPr>
          <w:sz w:val="28"/>
          <w:szCs w:val="28"/>
        </w:rPr>
        <w:t>Трудового кодекса Российской Федерации</w:t>
      </w:r>
      <w:r w:rsidRPr="00B91F0F">
        <w:rPr>
          <w:sz w:val="28"/>
          <w:szCs w:val="28"/>
        </w:rPr>
        <w:t>. К ним относятся:</w:t>
      </w:r>
    </w:p>
    <w:p w:rsidR="00B91F0F" w:rsidRPr="00B91F0F" w:rsidRDefault="00B91F0F" w:rsidP="00B91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F0F">
        <w:rPr>
          <w:sz w:val="28"/>
          <w:szCs w:val="28"/>
        </w:rPr>
        <w:t xml:space="preserve">- работы с вредными и (или) опасными условиями труда, подземные работы.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РФ от 25.02.2000 </w:t>
      </w:r>
      <w:r>
        <w:rPr>
          <w:sz w:val="28"/>
          <w:szCs w:val="28"/>
        </w:rPr>
        <w:t>№</w:t>
      </w:r>
      <w:r w:rsidRPr="00B91F0F">
        <w:rPr>
          <w:sz w:val="28"/>
          <w:szCs w:val="28"/>
        </w:rPr>
        <w:t xml:space="preserve"> 163;</w:t>
      </w:r>
    </w:p>
    <w:p w:rsidR="00B91F0F" w:rsidRPr="00B91F0F" w:rsidRDefault="00B91F0F" w:rsidP="00B91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F0F">
        <w:rPr>
          <w:sz w:val="28"/>
          <w:szCs w:val="28"/>
        </w:rPr>
        <w:t>- работы, выполнение которых может причинить вред здоровью и нравственному развитию несовершеннолетних (игорный бизнес, работа в ночных кабаре и клубах, производство спиртных напитков, табачных изделий, наркотических и иных токсических препаратов, материалов эротического содержания, перевозка данных товаров и торговля ими).</w:t>
      </w:r>
    </w:p>
    <w:p w:rsidR="00B91F0F" w:rsidRPr="00B91F0F" w:rsidRDefault="00B91F0F" w:rsidP="00B91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F0F">
        <w:rPr>
          <w:sz w:val="28"/>
          <w:szCs w:val="28"/>
        </w:rPr>
        <w:t>Кроме того, лица, не достигшие 18 лет, не могут привлекаться к работе по совместительству (ч. 5 ст. 282 ТК РФ), к работе вахтовым методом (ст. 298 ТК РФ) и к работе в религиозных организациях (ч. 2 ст. 342 ТК РФ).</w:t>
      </w:r>
    </w:p>
    <w:p w:rsidR="00B91F0F" w:rsidRDefault="00B91F0F"/>
    <w:p w:rsidR="00B91F0F" w:rsidRDefault="00B91F0F" w:rsidP="00B91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B91F0F" w:rsidRPr="00F619FE" w:rsidRDefault="00B91F0F" w:rsidP="00B91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1F0F" w:rsidRDefault="00B91F0F" w:rsidP="00B91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B91F0F" w:rsidRDefault="00B91F0F" w:rsidP="00B91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1F0F" w:rsidRPr="00F619FE" w:rsidRDefault="00B91F0F" w:rsidP="00B91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91F0F" w:rsidRPr="00F619FE" w:rsidRDefault="00B91F0F" w:rsidP="00B91F0F">
      <w:pPr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>06.03.2023</w:t>
      </w:r>
    </w:p>
    <w:bookmarkEnd w:id="0"/>
    <w:p w:rsidR="00B91F0F" w:rsidRDefault="00B91F0F"/>
    <w:sectPr w:rsidR="00B91F0F" w:rsidSect="00B91F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6A"/>
    <w:rsid w:val="004D7657"/>
    <w:rsid w:val="009A5E17"/>
    <w:rsid w:val="00B91F0F"/>
    <w:rsid w:val="00D52368"/>
    <w:rsid w:val="00F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18F9-D19A-4983-8068-05FDF89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4</cp:revision>
  <dcterms:created xsi:type="dcterms:W3CDTF">2023-03-04T09:09:00Z</dcterms:created>
  <dcterms:modified xsi:type="dcterms:W3CDTF">2023-03-04T09:18:00Z</dcterms:modified>
</cp:coreProperties>
</file>