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88" w:rsidRPr="008D3088" w:rsidRDefault="008D3088" w:rsidP="008D3088">
      <w:pPr>
        <w:spacing w:after="225" w:line="238" w:lineRule="atLeast"/>
        <w:jc w:val="both"/>
        <w:outlineLvl w:val="0"/>
        <w:rPr>
          <w:b/>
          <w:bCs/>
          <w:color w:val="342E2F"/>
          <w:kern w:val="36"/>
          <w:sz w:val="28"/>
          <w:szCs w:val="28"/>
        </w:rPr>
      </w:pPr>
      <w:r w:rsidRPr="008D3088">
        <w:rPr>
          <w:b/>
          <w:bCs/>
          <w:color w:val="342E2F"/>
          <w:kern w:val="36"/>
          <w:sz w:val="28"/>
          <w:szCs w:val="28"/>
        </w:rPr>
        <w:t>Родители детей-инвалидов смогут раз в год использовать до 24 дополнительных выходных дней подряд.</w:t>
      </w:r>
    </w:p>
    <w:p w:rsidR="008D3088" w:rsidRDefault="008D3088" w:rsidP="008D3088">
      <w:pPr>
        <w:jc w:val="both"/>
        <w:rPr>
          <w:color w:val="242424"/>
          <w:sz w:val="28"/>
          <w:szCs w:val="28"/>
        </w:rPr>
      </w:pPr>
      <w:r w:rsidRPr="008D3088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8D3088">
        <w:rPr>
          <w:color w:val="242424"/>
          <w:sz w:val="28"/>
          <w:szCs w:val="28"/>
        </w:rPr>
        <w:t xml:space="preserve">Федеральным законом от 5 декабря </w:t>
      </w:r>
      <w:smartTag w:uri="urn:schemas-microsoft-com:office:smarttags" w:element="metricconverter">
        <w:smartTagPr>
          <w:attr w:name="ProductID" w:val="2022 г"/>
        </w:smartTagPr>
        <w:r w:rsidRPr="008D3088">
          <w:rPr>
            <w:color w:val="242424"/>
            <w:sz w:val="28"/>
            <w:szCs w:val="28"/>
          </w:rPr>
          <w:t>2022 г</w:t>
        </w:r>
      </w:smartTag>
      <w:r w:rsidRPr="008D3088">
        <w:rPr>
          <w:color w:val="242424"/>
          <w:sz w:val="28"/>
          <w:szCs w:val="28"/>
        </w:rPr>
        <w:t>. № 491-ФЗ внесены изменения в статью 262 Трудового кодекса Российской Федерации.</w:t>
      </w:r>
      <w:r w:rsidRPr="008D3088">
        <w:rPr>
          <w:color w:val="242424"/>
          <w:sz w:val="28"/>
          <w:szCs w:val="28"/>
        </w:rPr>
        <w:br/>
        <w:t>Согласно поправкам родителям (опекунам, попечителям), ухаживающим за детьми-инвалидами, предоставлено право однократно в течение календарного года использовать до 24 дополнительных оплачиваемых выходных дней подряд.</w:t>
      </w:r>
    </w:p>
    <w:p w:rsidR="008D3088" w:rsidRDefault="008D3088" w:rsidP="008D3088">
      <w:pPr>
        <w:ind w:firstLine="708"/>
        <w:jc w:val="both"/>
        <w:rPr>
          <w:color w:val="242424"/>
          <w:sz w:val="28"/>
          <w:szCs w:val="28"/>
        </w:rPr>
      </w:pPr>
      <w:r w:rsidRPr="008D3088">
        <w:rPr>
          <w:color w:val="242424"/>
          <w:sz w:val="28"/>
          <w:szCs w:val="28"/>
        </w:rPr>
        <w:t>График предоставления указанных дней в случае использования более 4 дополнительных оплачиваемых дней подряд должен быть согласован работником с работодателем.</w:t>
      </w:r>
    </w:p>
    <w:p w:rsidR="008D3088" w:rsidRPr="008D3088" w:rsidRDefault="008D3088" w:rsidP="008D3088">
      <w:pPr>
        <w:ind w:firstLine="708"/>
        <w:jc w:val="both"/>
        <w:rPr>
          <w:color w:val="242424"/>
          <w:sz w:val="28"/>
          <w:szCs w:val="28"/>
        </w:rPr>
      </w:pPr>
      <w:r w:rsidRPr="008D3088">
        <w:rPr>
          <w:color w:val="242424"/>
          <w:sz w:val="28"/>
          <w:szCs w:val="28"/>
        </w:rPr>
        <w:t xml:space="preserve">Закон вступает в силу с 1 сентября </w:t>
      </w:r>
      <w:smartTag w:uri="urn:schemas-microsoft-com:office:smarttags" w:element="metricconverter">
        <w:smartTagPr>
          <w:attr w:name="ProductID" w:val="2023 г"/>
        </w:smartTagPr>
        <w:r w:rsidRPr="008D3088">
          <w:rPr>
            <w:color w:val="242424"/>
            <w:sz w:val="28"/>
            <w:szCs w:val="28"/>
          </w:rPr>
          <w:t>2023 г</w:t>
        </w:r>
      </w:smartTag>
      <w:r w:rsidRPr="008D3088">
        <w:rPr>
          <w:color w:val="242424"/>
          <w:sz w:val="28"/>
          <w:szCs w:val="28"/>
        </w:rPr>
        <w:t>.</w:t>
      </w:r>
    </w:p>
    <w:p w:rsidR="008C0010" w:rsidRDefault="008C0010"/>
    <w:p w:rsidR="00EC2DF3" w:rsidRPr="00EC2DF3" w:rsidRDefault="005725DC" w:rsidP="00EC2D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  <w:bookmarkStart w:id="0" w:name="_GoBack"/>
      <w:bookmarkEnd w:id="0"/>
      <w:r w:rsidR="00EC2DF3" w:rsidRPr="00EC2DF3">
        <w:rPr>
          <w:rFonts w:eastAsiaTheme="minorHAnsi"/>
          <w:sz w:val="28"/>
          <w:szCs w:val="28"/>
          <w:lang w:eastAsia="en-US"/>
        </w:rPr>
        <w:t xml:space="preserve"> прокурора района</w:t>
      </w:r>
    </w:p>
    <w:p w:rsidR="00866F92" w:rsidRPr="00EC2DF3" w:rsidRDefault="00EC2DF3" w:rsidP="003C6E1D">
      <w:pPr>
        <w:tabs>
          <w:tab w:val="left" w:pos="6355"/>
        </w:tabs>
        <w:spacing w:after="160" w:line="259" w:lineRule="auto"/>
      </w:pPr>
      <w:r w:rsidRPr="00EC2DF3">
        <w:rPr>
          <w:rFonts w:eastAsiaTheme="minorHAnsi"/>
          <w:sz w:val="28"/>
          <w:szCs w:val="28"/>
          <w:lang w:eastAsia="en-US"/>
        </w:rPr>
        <w:t>юрист 1 класса</w:t>
      </w:r>
      <w:r w:rsidRPr="00EC2DF3">
        <w:rPr>
          <w:rFonts w:eastAsiaTheme="minorHAnsi"/>
          <w:sz w:val="28"/>
          <w:szCs w:val="28"/>
          <w:lang w:eastAsia="en-US"/>
        </w:rPr>
        <w:tab/>
        <w:t xml:space="preserve">                     О.А. Хахель</w:t>
      </w:r>
    </w:p>
    <w:sectPr w:rsidR="00866F92" w:rsidRPr="00EC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0249"/>
    <w:multiLevelType w:val="multilevel"/>
    <w:tmpl w:val="C95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25"/>
    <w:rsid w:val="003C6E1D"/>
    <w:rsid w:val="005725DC"/>
    <w:rsid w:val="0084494A"/>
    <w:rsid w:val="00866F92"/>
    <w:rsid w:val="008C0010"/>
    <w:rsid w:val="008D3088"/>
    <w:rsid w:val="00920D25"/>
    <w:rsid w:val="00B32367"/>
    <w:rsid w:val="00C223BF"/>
    <w:rsid w:val="00D03B05"/>
    <w:rsid w:val="00EC2DF3"/>
    <w:rsid w:val="00E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user</cp:lastModifiedBy>
  <cp:revision>9</cp:revision>
  <dcterms:created xsi:type="dcterms:W3CDTF">2023-06-20T12:28:00Z</dcterms:created>
  <dcterms:modified xsi:type="dcterms:W3CDTF">2023-06-21T06:19:00Z</dcterms:modified>
</cp:coreProperties>
</file>