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F8" w:rsidRDefault="00DF4DB6">
      <w:pPr>
        <w:pStyle w:val="Standard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</w:rPr>
        <w:t>Необходимо ли работодателю, проводить обязательные медицинские осмотры работников</w:t>
      </w:r>
    </w:p>
    <w:p w:rsidR="007508F8" w:rsidRDefault="007508F8">
      <w:pPr>
        <w:pStyle w:val="Standard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508F8" w:rsidRDefault="00DF4DB6">
      <w:pPr>
        <w:pStyle w:val="Standard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Обязательные предварительные (при поступлении на работу) и периодические (для лиц в возрасте до 21 </w:t>
      </w:r>
      <w:r>
        <w:rPr>
          <w:rFonts w:ascii="Times New Roman" w:hAnsi="Times New Roman" w:cs="Times New Roman"/>
          <w:color w:val="333333"/>
          <w:sz w:val="28"/>
          <w:szCs w:val="28"/>
        </w:rPr>
        <w:t>года - ежегодные) медицинские осмотры должны проходить 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транспорта.</w:t>
      </w:r>
    </w:p>
    <w:p w:rsidR="007508F8" w:rsidRDefault="00DF4DB6">
      <w:pPr>
        <w:pStyle w:val="Standard"/>
        <w:widowControl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Перечни вредных и (или) опасных произ</w:t>
      </w:r>
      <w:r>
        <w:rPr>
          <w:rFonts w:ascii="Times New Roman" w:hAnsi="Times New Roman" w:cs="Times New Roman"/>
          <w:color w:val="333333"/>
          <w:sz w:val="28"/>
          <w:szCs w:val="28"/>
        </w:rPr>
        <w:t>водственных факторов и работ, при выполнении которых проводятся обязательные предварительные и периодические медицинские осмотры, и порядок их проведения определены Приказом Минтруда России №988н, Минздрава России №1420н от 31.12.2020, а также Приказом Мин</w:t>
      </w:r>
      <w:r>
        <w:rPr>
          <w:rFonts w:ascii="Times New Roman" w:hAnsi="Times New Roman" w:cs="Times New Roman"/>
          <w:color w:val="333333"/>
          <w:sz w:val="28"/>
          <w:szCs w:val="28"/>
        </w:rPr>
        <w:t>здрава России от 28.01.2021 №29н.</w:t>
      </w:r>
    </w:p>
    <w:p w:rsidR="007508F8" w:rsidRDefault="00DF4DB6">
      <w:pPr>
        <w:pStyle w:val="Standard"/>
        <w:widowControl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целях охраны здоровья населения, предупреждения возникновения и распространения заболеваний также обязаны проходить медицинские осмотры работники организаций пищевой промышленности, общественного питания и торговли, водо</w:t>
      </w:r>
      <w:r>
        <w:rPr>
          <w:rFonts w:ascii="Times New Roman" w:hAnsi="Times New Roman" w:cs="Times New Roman"/>
          <w:color w:val="333333"/>
          <w:sz w:val="28"/>
          <w:szCs w:val="28"/>
        </w:rPr>
        <w:t>проводных сооружений, медицинских организаций и детских учреждений, а также некоторых других работодателей.</w:t>
      </w:r>
    </w:p>
    <w:p w:rsidR="007508F8" w:rsidRDefault="00DF4DB6">
      <w:pPr>
        <w:pStyle w:val="Standard"/>
        <w:widowControl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Работники, осуществляющие отдельные виды деятельности, в том числе связанной с источниками повышенной опасности (с влиянием вредных веществ и неблаг</w:t>
      </w:r>
      <w:r>
        <w:rPr>
          <w:rFonts w:ascii="Times New Roman" w:hAnsi="Times New Roman" w:cs="Times New Roman"/>
          <w:color w:val="333333"/>
          <w:sz w:val="28"/>
          <w:szCs w:val="28"/>
        </w:rPr>
        <w:t>оприятных производственных факторов), а также работающие в условиях повышенной опасности, должны проходить обязательное психиатрическое освидетельствование не реже одного раза в 5 лет в порядке, установленном приказом Минздрава России от 20.05.2022 № 342н.</w:t>
      </w:r>
    </w:p>
    <w:p w:rsidR="007508F8" w:rsidRDefault="00DF4DB6">
      <w:pPr>
        <w:pStyle w:val="Standard"/>
        <w:widowControl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Перечисленные выше медицинские осмотры и психиатрические освидетельствования должны осуществляться за счет средств работодателя.</w:t>
      </w:r>
    </w:p>
    <w:p w:rsidR="007508F8" w:rsidRDefault="00DF4DB6">
      <w:pPr>
        <w:pStyle w:val="Standard"/>
        <w:widowControl/>
        <w:ind w:firstLine="708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Отказ от их прохождения является основанием для отстранения работника от работы.</w:t>
      </w:r>
    </w:p>
    <w:p w:rsidR="007508F8" w:rsidRDefault="007508F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508F8" w:rsidRDefault="007508F8"/>
    <w:p w:rsidR="007508F8" w:rsidRDefault="00DF4DB6">
      <w:pPr>
        <w:spacing w:line="240" w:lineRule="exact"/>
        <w:textAlignment w:val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Заместитель прокурора района</w:t>
      </w:r>
    </w:p>
    <w:p w:rsidR="007508F8" w:rsidRDefault="007508F8">
      <w:pPr>
        <w:spacing w:line="240" w:lineRule="exact"/>
        <w:textAlignment w:val="auto"/>
        <w:rPr>
          <w:rFonts w:ascii="Times New Roman" w:eastAsia="SimSun" w:hAnsi="Times New Roman" w:cs="Times New Roman"/>
          <w:sz w:val="28"/>
          <w:szCs w:val="28"/>
        </w:rPr>
      </w:pPr>
    </w:p>
    <w:p w:rsidR="007508F8" w:rsidRDefault="00DF4DB6">
      <w:pPr>
        <w:tabs>
          <w:tab w:val="left" w:pos="7365"/>
        </w:tabs>
        <w:spacing w:line="240" w:lineRule="exact"/>
        <w:textAlignment w:val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младший совет</w:t>
      </w:r>
      <w:r>
        <w:rPr>
          <w:rFonts w:ascii="Times New Roman" w:eastAsia="SimSun" w:hAnsi="Times New Roman" w:cs="Times New Roman"/>
          <w:sz w:val="28"/>
          <w:szCs w:val="28"/>
        </w:rPr>
        <w:t>ник юстиции</w:t>
      </w:r>
      <w:r>
        <w:rPr>
          <w:rFonts w:ascii="Times New Roman" w:eastAsia="SimSun" w:hAnsi="Times New Roman" w:cs="Times New Roman"/>
          <w:sz w:val="28"/>
          <w:szCs w:val="28"/>
        </w:rPr>
        <w:tab/>
        <w:t xml:space="preserve">           О.А. Хахель</w:t>
      </w:r>
    </w:p>
    <w:p w:rsidR="007508F8" w:rsidRDefault="007508F8"/>
    <w:sectPr w:rsidR="007508F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B6" w:rsidRDefault="00DF4DB6">
      <w:r>
        <w:separator/>
      </w:r>
    </w:p>
  </w:endnote>
  <w:endnote w:type="continuationSeparator" w:id="0">
    <w:p w:rsidR="00DF4DB6" w:rsidRDefault="00DF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B6" w:rsidRDefault="00DF4DB6">
      <w:r>
        <w:separator/>
      </w:r>
    </w:p>
  </w:footnote>
  <w:footnote w:type="continuationSeparator" w:id="0">
    <w:p w:rsidR="00DF4DB6" w:rsidRDefault="00DF4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08F8"/>
    <w:rsid w:val="007508F8"/>
    <w:rsid w:val="00792C77"/>
    <w:rsid w:val="00D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2024-07-01T17:08:00Z</dcterms:created>
  <dcterms:modified xsi:type="dcterms:W3CDTF">2024-07-01T17:08:00Z</dcterms:modified>
</cp:coreProperties>
</file>