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E4" w:rsidRDefault="00DA64A3">
      <w:pPr>
        <w:pStyle w:val="Standard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</w:rPr>
        <w:t>Прекращение переписки с заявителем</w:t>
      </w:r>
    </w:p>
    <w:p w:rsidR="00EC1CE4" w:rsidRDefault="00DA64A3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1CE4" w:rsidRDefault="00DA64A3">
      <w:pPr>
        <w:pStyle w:val="Textbody"/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Прекращение переписки с заявителем возможно, если повторное обращение не содержит новых доводов, а изложенные ранее полно, объективно и </w:t>
      </w:r>
      <w:r>
        <w:rPr>
          <w:rFonts w:ascii="Times New Roman" w:hAnsi="Times New Roman" w:cs="Times New Roman"/>
          <w:color w:val="333333"/>
          <w:sz w:val="28"/>
          <w:szCs w:val="28"/>
        </w:rPr>
        <w:t>неоднократно проверялись и ответы даны в установленном порядке, правомочным должностным лицом органа прокуратуры.</w:t>
      </w:r>
    </w:p>
    <w:p w:rsidR="00EC1CE4" w:rsidRDefault="00DA64A3">
      <w:pPr>
        <w:pStyle w:val="Textbody"/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Переписка прекращается один раз на основании мотивированного заключения исполнителя, утвержденного прокурором либо его заместителем. Сообщение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об этом до истечения срока рассмотрения обращения направляется автору за подписью исполнителя.</w:t>
      </w:r>
    </w:p>
    <w:p w:rsidR="00EC1CE4" w:rsidRDefault="00DA64A3">
      <w:pPr>
        <w:pStyle w:val="Textbody"/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Обращения, поступившие после прекращения переписки и не содержащие новых доводов, остаются без разрешения на основании рапорта исполнителя, с уведомлением об эт</w:t>
      </w:r>
      <w:r>
        <w:rPr>
          <w:rFonts w:ascii="Times New Roman" w:hAnsi="Times New Roman" w:cs="Times New Roman"/>
          <w:color w:val="333333"/>
          <w:sz w:val="28"/>
          <w:szCs w:val="28"/>
        </w:rPr>
        <w:t>ом заявителя.</w:t>
      </w:r>
    </w:p>
    <w:p w:rsidR="00EC1CE4" w:rsidRDefault="00DA64A3">
      <w:pPr>
        <w:pStyle w:val="Textbody"/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Переписка возобновляется, если причины, по которым она была прекращена, устранены. Новые данные о нарушениях закона, сообщенные заявителем, проверяются в порядке, установленном Инструкцией о порядке рассмотрения обращений и приема граждан в о</w:t>
      </w:r>
      <w:r>
        <w:rPr>
          <w:rFonts w:ascii="Times New Roman" w:hAnsi="Times New Roman" w:cs="Times New Roman"/>
          <w:color w:val="333333"/>
          <w:sz w:val="28"/>
          <w:szCs w:val="28"/>
        </w:rPr>
        <w:t>рганах прокуратуры Российской Федерации, утвержденной приказом Генерального прокурора Российской Федерации от 30.01.2013 № 45.</w:t>
      </w:r>
    </w:p>
    <w:p w:rsidR="00EC1CE4" w:rsidRDefault="00EC1CE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C1CE4" w:rsidRDefault="00DA64A3">
      <w:pPr>
        <w:spacing w:line="240" w:lineRule="exact"/>
        <w:textAlignment w:val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Заместитель прокурора района</w:t>
      </w:r>
    </w:p>
    <w:p w:rsidR="00EC1CE4" w:rsidRDefault="00EC1CE4">
      <w:pPr>
        <w:spacing w:line="240" w:lineRule="exact"/>
        <w:textAlignment w:val="auto"/>
        <w:rPr>
          <w:rFonts w:ascii="Times New Roman" w:eastAsia="SimSun" w:hAnsi="Times New Roman" w:cs="Times New Roman"/>
          <w:sz w:val="28"/>
          <w:szCs w:val="28"/>
        </w:rPr>
      </w:pPr>
    </w:p>
    <w:p w:rsidR="00EC1CE4" w:rsidRDefault="00DA64A3"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>младший советник юстиции</w:t>
      </w: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ab/>
        <w:t xml:space="preserve">           </w:t>
      </w: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ab/>
        <w:t xml:space="preserve">     О.А. Хахель</w:t>
      </w:r>
    </w:p>
    <w:sectPr w:rsidR="00EC1CE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A3" w:rsidRDefault="00DA64A3">
      <w:r>
        <w:separator/>
      </w:r>
    </w:p>
  </w:endnote>
  <w:endnote w:type="continuationSeparator" w:id="0">
    <w:p w:rsidR="00DA64A3" w:rsidRDefault="00DA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A3" w:rsidRDefault="00DA64A3">
      <w:r>
        <w:separator/>
      </w:r>
    </w:p>
  </w:footnote>
  <w:footnote w:type="continuationSeparator" w:id="0">
    <w:p w:rsidR="00DA64A3" w:rsidRDefault="00DA6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1CE4"/>
    <w:rsid w:val="00D8584A"/>
    <w:rsid w:val="00DA64A3"/>
    <w:rsid w:val="00EC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2024-07-01T17:09:00Z</dcterms:created>
  <dcterms:modified xsi:type="dcterms:W3CDTF">2024-07-01T17:09:00Z</dcterms:modified>
</cp:coreProperties>
</file>