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C3E3F">
      <w:pPr>
        <w:spacing w:after="0" w:line="240" w:lineRule="auto"/>
        <w:ind w:left="28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2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E91799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АДМИНИСТРАЦИЯ</w:t>
      </w:r>
    </w:p>
    <w:p w14:paraId="0DE768D3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КАДУЙСКОГО МУНИЦИПАЛЬНОГО ОКРУГА</w:t>
      </w:r>
    </w:p>
    <w:p w14:paraId="6CCE3C9A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ВОЛОГОДСКОЙ ОБЛАСТИ</w:t>
      </w:r>
    </w:p>
    <w:p w14:paraId="356AAD71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0543B591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 w14:paraId="785AC95E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38441D17"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03.10.2024                                                                                             703</w:t>
      </w:r>
      <w:bookmarkStart w:id="0" w:name="_GoBack"/>
      <w:bookmarkEnd w:id="0"/>
    </w:p>
    <w:p w14:paraId="58B3C058">
      <w:pPr>
        <w:spacing w:after="0" w:line="240" w:lineRule="auto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№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</w:r>
    </w:p>
    <w:p w14:paraId="37F6A559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pict>
          <v:line id="Прямая соединительная линия 2" o:spid="_x0000_s1027" o:spt="20" style="position:absolute;left:0pt;margin-left:1.35pt;margin-top:28.9pt;height:0pt;width:0pt;mso-position-horizontal-relative:char;mso-position-vertical-relative:line;z-index:25166028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7Yv2j2AAAAAUB&#10;AAAPAAAAAAAAAAAAAAAAAKAEAABkcnMvZG93bnJldi54bWxQSwUGAAAAAAQABADzAAAApQUAAAAA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8" o:spid="_x0000_s1028" o:spt="20" style="position:absolute;left:0pt;margin-left:1.35pt;margin-top:13.15pt;height:0pt;width:0pt;z-index:25166028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>
            <v:path arrowok="t"/>
            <v:fill focussize="0,0"/>
            <v:stroke/>
            <v:imagedata o:title=""/>
            <o:lock v:ext="edit"/>
          </v:line>
        </w:pict>
      </w:r>
    </w:p>
    <w:p w14:paraId="746B56A8">
      <w:pPr>
        <w:tabs>
          <w:tab w:val="left" w:pos="828"/>
          <w:tab w:val="center" w:pos="467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р.п.Кадуй</w:t>
      </w:r>
    </w:p>
    <w:p w14:paraId="1668B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Кадуйского муниципального округа Вологодской области от 02 октября  2023 года № 801 </w:t>
      </w:r>
    </w:p>
    <w:p w14:paraId="34537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b/>
          <w:sz w:val="24"/>
          <w:szCs w:val="24"/>
        </w:rPr>
        <w:t>административного регламента предоставления муниципальной услуги  по приему заявлений в лагеря с дневным  пребыванием  на базе  муниципальных  образовательных учреждений для организации отдыха детей в каникулярное время»</w:t>
      </w:r>
    </w:p>
    <w:p w14:paraId="384CF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694B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постановляю:</w:t>
      </w:r>
    </w:p>
    <w:p w14:paraId="6C1C542E">
      <w:pPr>
        <w:pStyle w:val="9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по приему заявлений в лагеря с дневным пребыванием на базе  муниципальных образовательных учреждений для организации отдыха детей  в каникулярное время (далее-административный регламент), утверждённый постановлением Администрации Кадуйского муниципального округа Вологодской области от 02 октября 2023 года № 801, следующие изменения:</w:t>
      </w:r>
    </w:p>
    <w:p w14:paraId="33A3B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2.1.1 Раздела 3 Регламента дополнить абзацами следующего содержания:</w:t>
      </w:r>
    </w:p>
    <w:p w14:paraId="619B5B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- при получении результатов  предоставления муниципальной услуги в отношении несовершеннолетнего  законным  представителем несовершеннолетнего, являющимся  заявителем, реализация права на получение  результатов предоставления муниципальной услуги в отношении несовершеннолетнего, оформленных в форме  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 законным  представителем несовершеннолетнего, в момент подачи заявления о предоставлении муниципальной услуги указывает фамилию, имя, отчество(при наличии),сведения о документе, удостоверяющем личность другого  законного представителя несовершеннолетнего, уполномоченного на получение результатов предоставления  соответствующей услуги в отношении несовершеннолетнего.</w:t>
      </w:r>
    </w:p>
    <w:p w14:paraId="7E6C39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 предоставления муниципальной услуги в отношении несовершеннолетнего лично.</w:t>
      </w:r>
    </w:p>
    <w:p w14:paraId="626499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предоставление  результатов  муниципальной услуги в отношении несовершеннолетнего, оформленных в форме документа на бумажном носителе предоставляются  законному  представителю несовершеннолетнего, не являющемуся заявителем </w:t>
      </w:r>
      <w:r>
        <w:rPr>
          <w:rFonts w:ascii="Times New Roman" w:hAnsi="Times New Roman" w:eastAsia="Times New Roman"/>
          <w:sz w:val="26"/>
          <w:szCs w:val="26"/>
        </w:rPr>
        <w:t xml:space="preserve"> (постановка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время) </w:t>
      </w:r>
      <w:r>
        <w:rPr>
          <w:rFonts w:ascii="Times New Roman" w:hAnsi="Times New Roman"/>
          <w:sz w:val="24"/>
          <w:szCs w:val="24"/>
        </w:rPr>
        <w:t>при  предъявлении документов, удостоверяющих личность».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518A78">
      <w:pPr>
        <w:spacing w:after="0" w:line="240" w:lineRule="auto"/>
        <w:ind w:right="-284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Настоящее постановление вступает в силу со дня его опубликования в Кадуйской газете «Наше время» и подлежит размещению на сайте Кадуйского муниципального округа в информационно-телекоммуникационной сети «Интернет».</w:t>
      </w:r>
    </w:p>
    <w:p w14:paraId="3C047E7C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7A7BAB9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262BEA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FA9904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Кадуйского муниципального округа </w:t>
      </w:r>
    </w:p>
    <w:p w14:paraId="77DA51CA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Вологодской области                                                                                  С.А.Грачева</w:t>
      </w:r>
      <w:r>
        <w:rPr>
          <w:rFonts w:ascii="Times New Roman" w:hAnsi="Times New Roman"/>
          <w:sz w:val="26"/>
          <w:szCs w:val="26"/>
        </w:rPr>
        <w:tab/>
      </w:r>
    </w:p>
    <w:p w14:paraId="0184D2F9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B1E6F3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FADC42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B2A7C6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92AD7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</w:p>
    <w:p w14:paraId="541C786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</w:p>
    <w:p w14:paraId="7CA8728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01413"/>
    <w:multiLevelType w:val="multilevel"/>
    <w:tmpl w:val="5BD01413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isLgl/>
      <w:lvlText w:val="%1.%2."/>
      <w:lvlJc w:val="left"/>
      <w:pPr>
        <w:ind w:left="1430" w:hanging="720"/>
      </w:p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</w:lvl>
    <w:lvl w:ilvl="3" w:tentative="0">
      <w:start w:val="1"/>
      <w:numFmt w:val="decimal"/>
      <w:isLgl/>
      <w:lvlText w:val="%1.%2.%3.%4."/>
      <w:lvlJc w:val="left"/>
      <w:pPr>
        <w:ind w:left="1800" w:hanging="1080"/>
      </w:p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6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16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252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05DCC"/>
    <w:rsid w:val="000D3917"/>
    <w:rsid w:val="00230878"/>
    <w:rsid w:val="00305DCC"/>
    <w:rsid w:val="00321F89"/>
    <w:rsid w:val="004C1352"/>
    <w:rsid w:val="006F70F2"/>
    <w:rsid w:val="008F11AB"/>
    <w:rsid w:val="00F318CB"/>
    <w:rsid w:val="104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7">
    <w:name w:val="Заголовок 4 Знак"/>
    <w:basedOn w:val="3"/>
    <w:link w:val="2"/>
    <w:semiHidden/>
    <w:qFormat/>
    <w:uiPriority w:val="9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customStyle="1" w:styleId="8">
    <w:name w:val="Абзац списка Знак"/>
    <w:link w:val="9"/>
    <w:qFormat/>
    <w:locked/>
    <w:uiPriority w:val="34"/>
  </w:style>
  <w:style w:type="paragraph" w:styleId="9">
    <w:name w:val="List Paragraph"/>
    <w:basedOn w:val="1"/>
    <w:link w:val="8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0">
    <w:name w:val="ConsPlusNormal Знак"/>
    <w:link w:val="11"/>
    <w:qFormat/>
    <w:locked/>
    <w:uiPriority w:val="0"/>
    <w:rPr>
      <w:rFonts w:ascii="Arial" w:hAnsi="Arial" w:eastAsia="Times New Roman" w:cs="Arial"/>
      <w:lang w:eastAsia="ar-SA"/>
    </w:rPr>
  </w:style>
  <w:style w:type="paragraph" w:customStyle="1" w:styleId="11">
    <w:name w:val="ConsPlusNormal"/>
    <w:link w:val="10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2845</Characters>
  <Lines>23</Lines>
  <Paragraphs>6</Paragraphs>
  <TotalTime>41</TotalTime>
  <ScaleCrop>false</ScaleCrop>
  <LinksUpToDate>false</LinksUpToDate>
  <CharactersWithSpaces>3338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2024-09-25T06:50:00Z</dcterms:created>
  <dc:creator>User Windows</dc:creator>
  <cp:lastModifiedBy>Professional</cp:lastModifiedBy>
  <cp:lastPrinted>2024-09-25T07:51:00Z</cp:lastPrinted>
  <dcterms:modified xsi:type="dcterms:W3CDTF">2024-10-15T05:05:47Z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335AF8BEF76E44B789C11794F9046B60_12</vt:lpwstr>
  </property>
</Properties>
</file>