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21" w:rsidRDefault="009C7021" w:rsidP="009C70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Выездная консультация Территориального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C7021" w:rsidRDefault="009C7021" w:rsidP="009C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88C" w:rsidRPr="009C7021" w:rsidRDefault="00C54D61" w:rsidP="009C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21">
        <w:rPr>
          <w:rFonts w:ascii="Times New Roman" w:hAnsi="Times New Roman" w:cs="Times New Roman"/>
          <w:sz w:val="24"/>
          <w:szCs w:val="24"/>
        </w:rPr>
        <w:t>14 марта 2023 г. состоялась выездная консультация</w:t>
      </w:r>
      <w:r w:rsidR="009026AB" w:rsidRPr="009C7021"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Федеральной службы по надзору в сфере защиты прав потребителей и благополучия человека по Вологодской области в г. Череповце, Череповецком, Шекснинском, Кадуйском, </w:t>
      </w:r>
      <w:proofErr w:type="spellStart"/>
      <w:r w:rsidR="009026AB" w:rsidRPr="009C7021">
        <w:rPr>
          <w:rFonts w:ascii="Times New Roman" w:hAnsi="Times New Roman" w:cs="Times New Roman"/>
          <w:sz w:val="24"/>
          <w:szCs w:val="24"/>
        </w:rPr>
        <w:t>Устюженском</w:t>
      </w:r>
      <w:proofErr w:type="spellEnd"/>
      <w:r w:rsidR="009026AB" w:rsidRPr="009C7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6AB" w:rsidRPr="009C7021">
        <w:rPr>
          <w:rFonts w:ascii="Times New Roman" w:hAnsi="Times New Roman" w:cs="Times New Roman"/>
          <w:sz w:val="24"/>
          <w:szCs w:val="24"/>
        </w:rPr>
        <w:t>Чагодощенском</w:t>
      </w:r>
      <w:proofErr w:type="spellEnd"/>
      <w:r w:rsidR="009026AB" w:rsidRPr="009C7021">
        <w:rPr>
          <w:rFonts w:ascii="Times New Roman" w:hAnsi="Times New Roman" w:cs="Times New Roman"/>
          <w:sz w:val="24"/>
          <w:szCs w:val="24"/>
        </w:rPr>
        <w:t xml:space="preserve">, Бабаевском районах организациям, ИП и </w:t>
      </w:r>
      <w:r w:rsidR="00490859" w:rsidRPr="009C7021">
        <w:rPr>
          <w:rFonts w:ascii="Times New Roman" w:hAnsi="Times New Roman" w:cs="Times New Roman"/>
          <w:sz w:val="24"/>
          <w:szCs w:val="24"/>
        </w:rPr>
        <w:t>населени</w:t>
      </w:r>
      <w:r w:rsidR="009C7021">
        <w:rPr>
          <w:rFonts w:ascii="Times New Roman" w:hAnsi="Times New Roman" w:cs="Times New Roman"/>
          <w:sz w:val="24"/>
          <w:szCs w:val="24"/>
        </w:rPr>
        <w:t>ю</w:t>
      </w:r>
      <w:r w:rsidR="00490859" w:rsidRPr="009C7021">
        <w:rPr>
          <w:rFonts w:ascii="Times New Roman" w:hAnsi="Times New Roman" w:cs="Times New Roman"/>
          <w:sz w:val="24"/>
          <w:szCs w:val="24"/>
        </w:rPr>
        <w:t xml:space="preserve"> по вопросам защиты прав потребителей.</w:t>
      </w:r>
    </w:p>
    <w:p w:rsidR="00490859" w:rsidRPr="009C7021" w:rsidRDefault="00490859" w:rsidP="009C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21">
        <w:rPr>
          <w:rFonts w:ascii="Times New Roman" w:hAnsi="Times New Roman" w:cs="Times New Roman"/>
          <w:sz w:val="24"/>
          <w:szCs w:val="24"/>
        </w:rPr>
        <w:t>В ходе встречи были рассмотрены вопросы расширения прав и возможностей потребителей посредством перехода к потреблению экологич</w:t>
      </w:r>
      <w:r w:rsidR="009C7021">
        <w:rPr>
          <w:rFonts w:ascii="Times New Roman" w:hAnsi="Times New Roman" w:cs="Times New Roman"/>
          <w:sz w:val="24"/>
          <w:szCs w:val="24"/>
        </w:rPr>
        <w:t>ески чистой энергии и продукции</w:t>
      </w:r>
      <w:r w:rsidRPr="009C7021">
        <w:rPr>
          <w:rFonts w:ascii="Times New Roman" w:hAnsi="Times New Roman" w:cs="Times New Roman"/>
          <w:sz w:val="24"/>
          <w:szCs w:val="24"/>
        </w:rPr>
        <w:t>.</w:t>
      </w:r>
    </w:p>
    <w:p w:rsidR="009026AB" w:rsidRPr="009C7021" w:rsidRDefault="008D2CC9" w:rsidP="009C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021">
        <w:rPr>
          <w:rFonts w:ascii="Times New Roman" w:hAnsi="Times New Roman" w:cs="Times New Roman"/>
          <w:sz w:val="24"/>
          <w:szCs w:val="24"/>
        </w:rPr>
        <w:t>Профилактика в условиях ограничения надзора стала одним из ключевых методов и была нацелена на предотвращение нарушений требований законодательства через консультирование контролируемых лиц, разъяснение требований законодательства с использованием различных форм мероприятий.</w:t>
      </w:r>
      <w:proofErr w:type="gramEnd"/>
    </w:p>
    <w:p w:rsidR="008D2CC9" w:rsidRPr="009C7021" w:rsidRDefault="008D2CC9" w:rsidP="009C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21">
        <w:rPr>
          <w:rFonts w:ascii="Times New Roman" w:hAnsi="Times New Roman" w:cs="Times New Roman"/>
          <w:sz w:val="24"/>
          <w:szCs w:val="24"/>
        </w:rPr>
        <w:t>По итогам 2022 г. Территориальным отделом было проведено 316 профилактических визитов, 207 информирований ЮЛ и ИП, 2631 консультирование, объявлено 389 предостережений. Ежеквартально в очном формате проводились «Дни открытых дверей для предпринимателей».</w:t>
      </w:r>
    </w:p>
    <w:p w:rsidR="008D2CC9" w:rsidRPr="009C7021" w:rsidRDefault="008D2CC9" w:rsidP="009C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21">
        <w:rPr>
          <w:rFonts w:ascii="Times New Roman" w:hAnsi="Times New Roman" w:cs="Times New Roman"/>
          <w:sz w:val="24"/>
          <w:szCs w:val="24"/>
        </w:rPr>
        <w:t>В целях информирования граждан по вопросам обеспечения санитарно-эпидемиологического благополучия населения и защиты прав потребителей активно использовались СМИ</w:t>
      </w:r>
      <w:r w:rsidR="00002E51" w:rsidRPr="009C7021">
        <w:rPr>
          <w:rFonts w:ascii="Times New Roman" w:hAnsi="Times New Roman" w:cs="Times New Roman"/>
          <w:sz w:val="24"/>
          <w:szCs w:val="24"/>
        </w:rPr>
        <w:t>. Рассмотрено 1295 обращений граждан (по признакам нарушений выдано 300 предостережений о недопустимости нарушений обязательных требований законодательства, 13 исковых заявлений направлено в суд).</w:t>
      </w:r>
    </w:p>
    <w:p w:rsidR="00002E51" w:rsidRPr="009C7021" w:rsidRDefault="00002E51" w:rsidP="009C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2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C702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</w:t>
      </w:r>
      <w:r w:rsidRPr="009C7021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9C70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Правительства РФ от </w:t>
      </w:r>
      <w:r w:rsidRPr="009C702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Pr="009C7021">
        <w:rPr>
          <w:rFonts w:ascii="Times New Roman" w:hAnsi="Times New Roman" w:cs="Times New Roman"/>
          <w:sz w:val="24"/>
          <w:szCs w:val="24"/>
        </w:rPr>
        <w:t> </w:t>
      </w:r>
      <w:r w:rsidRPr="009C702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марта</w:t>
      </w:r>
      <w:r w:rsidRPr="009C7021">
        <w:rPr>
          <w:rFonts w:ascii="Times New Roman" w:hAnsi="Times New Roman" w:cs="Times New Roman"/>
          <w:sz w:val="24"/>
          <w:szCs w:val="24"/>
        </w:rPr>
        <w:t> </w:t>
      </w:r>
      <w:r w:rsidRPr="009C702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Pr="009C7021">
        <w:rPr>
          <w:rFonts w:ascii="Times New Roman" w:hAnsi="Times New Roman" w:cs="Times New Roman"/>
          <w:sz w:val="24"/>
          <w:szCs w:val="24"/>
        </w:rPr>
        <w:t> г. N </w:t>
      </w:r>
      <w:r w:rsidRPr="009C702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336</w:t>
      </w:r>
      <w:r w:rsidRPr="009C7021">
        <w:rPr>
          <w:rFonts w:ascii="Times New Roman" w:hAnsi="Times New Roman" w:cs="Times New Roman"/>
          <w:sz w:val="24"/>
          <w:szCs w:val="24"/>
        </w:rPr>
        <w:br/>
      </w:r>
      <w:r w:rsidRPr="009C7021">
        <w:rPr>
          <w:rFonts w:ascii="Times New Roman" w:hAnsi="Times New Roman" w:cs="Times New Roman"/>
          <w:sz w:val="24"/>
          <w:szCs w:val="24"/>
          <w:shd w:val="clear" w:color="auto" w:fill="FFFFFF"/>
        </w:rPr>
        <w:t>"Об особенностях организации и осуществления государственного контроля (надзора), муниципального контроля"</w:t>
      </w:r>
      <w:r w:rsidR="00246E0B" w:rsidRPr="009C70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2022 г. по сравнению с 2021 г. произошло снижение контрольно-надзорной деятельности</w:t>
      </w:r>
      <w:r w:rsidR="00070EF6" w:rsidRPr="009C70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0859" w:rsidRPr="009C7021" w:rsidRDefault="00490859" w:rsidP="009C70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0859" w:rsidRPr="009C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61"/>
    <w:rsid w:val="00002E51"/>
    <w:rsid w:val="00070EF6"/>
    <w:rsid w:val="00246E0B"/>
    <w:rsid w:val="00490859"/>
    <w:rsid w:val="008D2CC9"/>
    <w:rsid w:val="009026AB"/>
    <w:rsid w:val="0094588C"/>
    <w:rsid w:val="009C7021"/>
    <w:rsid w:val="00C5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2E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2E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</dc:creator>
  <cp:lastModifiedBy>СХ</cp:lastModifiedBy>
  <cp:revision>1</cp:revision>
  <dcterms:created xsi:type="dcterms:W3CDTF">2023-03-15T08:12:00Z</dcterms:created>
  <dcterms:modified xsi:type="dcterms:W3CDTF">2023-03-15T11:14:00Z</dcterms:modified>
</cp:coreProperties>
</file>