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283" w:rsidRPr="007668F1" w:rsidRDefault="00CD6283" w:rsidP="007668F1">
      <w:pPr>
        <w:spacing w:after="0" w:line="240" w:lineRule="auto"/>
        <w:ind w:firstLine="708"/>
        <w:rPr>
          <w:rFonts w:ascii="Times New Roman" w:hAnsi="Times New Roman" w:cs="Times New Roman"/>
          <w:color w:val="273350"/>
          <w:shd w:val="clear" w:color="auto" w:fill="FFFFFF"/>
        </w:rPr>
      </w:pPr>
      <w:r w:rsidRPr="007668F1">
        <w:rPr>
          <w:rFonts w:ascii="Times New Roman" w:hAnsi="Times New Roman" w:cs="Times New Roman"/>
          <w:color w:val="273350"/>
          <w:shd w:val="clear" w:color="auto" w:fill="FFFFFF"/>
        </w:rPr>
        <w:t xml:space="preserve">В Вологодской области реализуется новый проект «Социально значимый магазин» «Стратегии 2.0» </w:t>
      </w:r>
      <w:proofErr w:type="spellStart"/>
      <w:r w:rsidRPr="007668F1">
        <w:rPr>
          <w:rFonts w:ascii="Times New Roman" w:hAnsi="Times New Roman" w:cs="Times New Roman"/>
          <w:color w:val="273350"/>
          <w:shd w:val="clear" w:color="auto" w:fill="FFFFFF"/>
        </w:rPr>
        <w:t>врио</w:t>
      </w:r>
      <w:proofErr w:type="spellEnd"/>
      <w:r w:rsidRPr="007668F1">
        <w:rPr>
          <w:rFonts w:ascii="Times New Roman" w:hAnsi="Times New Roman" w:cs="Times New Roman"/>
          <w:color w:val="273350"/>
          <w:shd w:val="clear" w:color="auto" w:fill="FFFFFF"/>
        </w:rPr>
        <w:t xml:space="preserve"> Губернатора области Георгия Филимонова.</w:t>
      </w:r>
    </w:p>
    <w:p w:rsidR="007668F1" w:rsidRPr="007668F1" w:rsidRDefault="00CD6283" w:rsidP="007668F1">
      <w:pPr>
        <w:spacing w:after="0" w:line="240" w:lineRule="auto"/>
        <w:ind w:firstLine="708"/>
        <w:rPr>
          <w:rFonts w:ascii="Times New Roman" w:hAnsi="Times New Roman" w:cs="Times New Roman"/>
          <w:color w:val="273350"/>
          <w:shd w:val="clear" w:color="auto" w:fill="FFFFFF"/>
        </w:rPr>
      </w:pPr>
      <w:r w:rsidRPr="007668F1">
        <w:rPr>
          <w:rFonts w:ascii="Times New Roman" w:hAnsi="Times New Roman" w:cs="Times New Roman"/>
          <w:color w:val="273350"/>
          <w:shd w:val="clear" w:color="auto" w:fill="FFFFFF"/>
        </w:rPr>
        <w:t xml:space="preserve">Предоставление субсидии стало возможным благодаря реализации программы "Поддержка </w:t>
      </w:r>
    </w:p>
    <w:p w:rsidR="007668F1" w:rsidRDefault="00CD6283" w:rsidP="007668F1">
      <w:pPr>
        <w:spacing w:after="0" w:line="240" w:lineRule="auto"/>
        <w:rPr>
          <w:rFonts w:ascii="Times New Roman" w:hAnsi="Times New Roman" w:cs="Times New Roman"/>
          <w:color w:val="273350"/>
          <w:shd w:val="clear" w:color="auto" w:fill="FFFFFF"/>
        </w:rPr>
      </w:pPr>
      <w:r w:rsidRPr="007668F1">
        <w:rPr>
          <w:rFonts w:ascii="Times New Roman" w:hAnsi="Times New Roman" w:cs="Times New Roman"/>
          <w:color w:val="273350"/>
          <w:shd w:val="clear" w:color="auto" w:fill="FFFFFF"/>
        </w:rPr>
        <w:t>сельской торговли". Программа призвана сохранить социально значимые магазины в сельской местности.</w:t>
      </w:r>
    </w:p>
    <w:p w:rsidR="007668F1" w:rsidRDefault="00CD6283" w:rsidP="007668F1">
      <w:pPr>
        <w:spacing w:after="0" w:line="240" w:lineRule="auto"/>
        <w:ind w:firstLine="708"/>
        <w:rPr>
          <w:rFonts w:ascii="Times New Roman" w:hAnsi="Times New Roman" w:cs="Times New Roman"/>
          <w:color w:val="273350"/>
          <w:shd w:val="clear" w:color="auto" w:fill="FFFFFF"/>
        </w:rPr>
      </w:pPr>
      <w:r w:rsidRPr="007668F1">
        <w:rPr>
          <w:rFonts w:ascii="Times New Roman" w:hAnsi="Times New Roman" w:cs="Times New Roman"/>
          <w:color w:val="273350"/>
          <w:shd w:val="clear" w:color="auto" w:fill="FFFFFF"/>
        </w:rPr>
        <w:t>Субсидия предоставляется на компенсацию</w:t>
      </w:r>
      <w:r w:rsidR="0064638B" w:rsidRPr="007668F1">
        <w:rPr>
          <w:rFonts w:ascii="Times New Roman" w:hAnsi="Times New Roman" w:cs="Times New Roman"/>
          <w:color w:val="273350"/>
          <w:shd w:val="clear" w:color="auto" w:fill="FFFFFF"/>
        </w:rPr>
        <w:t xml:space="preserve"> части затрат на </w:t>
      </w:r>
      <w:proofErr w:type="spellStart"/>
      <w:proofErr w:type="gramStart"/>
      <w:r w:rsidRPr="007668F1">
        <w:rPr>
          <w:rFonts w:ascii="Times New Roman" w:hAnsi="Times New Roman" w:cs="Times New Roman"/>
          <w:color w:val="273350"/>
          <w:shd w:val="clear" w:color="auto" w:fill="FFFFFF"/>
        </w:rPr>
        <w:t>на</w:t>
      </w:r>
      <w:proofErr w:type="spellEnd"/>
      <w:proofErr w:type="gramEnd"/>
      <w:r w:rsidRPr="007668F1">
        <w:rPr>
          <w:rFonts w:ascii="Times New Roman" w:hAnsi="Times New Roman" w:cs="Times New Roman"/>
          <w:color w:val="273350"/>
          <w:shd w:val="clear" w:color="auto" w:fill="FFFFFF"/>
        </w:rPr>
        <w:t xml:space="preserve"> горюче-смазочные </w:t>
      </w:r>
    </w:p>
    <w:p w:rsidR="00CD6283" w:rsidRDefault="00CD6283" w:rsidP="007668F1">
      <w:pPr>
        <w:spacing w:after="0" w:line="240" w:lineRule="auto"/>
        <w:rPr>
          <w:rFonts w:ascii="Times New Roman" w:hAnsi="Times New Roman" w:cs="Times New Roman"/>
          <w:color w:val="273350"/>
          <w:shd w:val="clear" w:color="auto" w:fill="FFFFFF"/>
        </w:rPr>
      </w:pPr>
      <w:r w:rsidRPr="007668F1">
        <w:rPr>
          <w:rFonts w:ascii="Times New Roman" w:hAnsi="Times New Roman" w:cs="Times New Roman"/>
          <w:color w:val="273350"/>
          <w:shd w:val="clear" w:color="auto" w:fill="FFFFFF"/>
        </w:rPr>
        <w:t>материалы, произведенные при доставке</w:t>
      </w:r>
      <w:r w:rsidR="007668F1" w:rsidRPr="007668F1">
        <w:rPr>
          <w:rFonts w:ascii="Times New Roman" w:hAnsi="Times New Roman" w:cs="Times New Roman"/>
          <w:color w:val="273350"/>
          <w:shd w:val="clear" w:color="auto" w:fill="FFFFFF"/>
        </w:rPr>
        <w:t xml:space="preserve"> продовольственных </w:t>
      </w:r>
      <w:r w:rsidRPr="007668F1">
        <w:rPr>
          <w:rFonts w:ascii="Times New Roman" w:hAnsi="Times New Roman" w:cs="Times New Roman"/>
          <w:color w:val="273350"/>
          <w:shd w:val="clear" w:color="auto" w:fill="FFFFFF"/>
        </w:rPr>
        <w:t xml:space="preserve"> товаров в социально значимый магазин</w:t>
      </w:r>
      <w:r w:rsidR="007668F1" w:rsidRPr="007668F1">
        <w:rPr>
          <w:rFonts w:ascii="Times New Roman" w:hAnsi="Times New Roman" w:cs="Times New Roman"/>
          <w:color w:val="273350"/>
          <w:shd w:val="clear" w:color="auto" w:fill="FFFFFF"/>
        </w:rPr>
        <w:t xml:space="preserve"> (единственный магазин в населенном пункте)</w:t>
      </w:r>
      <w:r w:rsidRPr="007668F1">
        <w:rPr>
          <w:rFonts w:ascii="Times New Roman" w:hAnsi="Times New Roman" w:cs="Times New Roman"/>
          <w:color w:val="273350"/>
          <w:shd w:val="clear" w:color="auto" w:fill="FFFFFF"/>
        </w:rPr>
        <w:t xml:space="preserve">. </w:t>
      </w:r>
      <w:r w:rsidR="007668F1" w:rsidRPr="007668F1">
        <w:rPr>
          <w:rFonts w:ascii="Times New Roman" w:hAnsi="Times New Roman" w:cs="Times New Roman"/>
          <w:color w:val="273350"/>
          <w:shd w:val="clear" w:color="auto" w:fill="FFFFFF"/>
        </w:rPr>
        <w:t>Компенсируются затраты организациям любых форм собственности и индивидуальным предпринимателям:</w:t>
      </w:r>
    </w:p>
    <w:p w:rsidR="007668F1" w:rsidRDefault="007668F1" w:rsidP="007668F1">
      <w:pPr>
        <w:spacing w:after="0" w:line="240" w:lineRule="auto"/>
        <w:rPr>
          <w:rFonts w:ascii="Times New Roman" w:hAnsi="Times New Roman" w:cs="Times New Roman"/>
          <w:color w:val="273350"/>
          <w:shd w:val="clear" w:color="auto" w:fill="FFFFFF"/>
        </w:rPr>
      </w:pPr>
      <w:r>
        <w:rPr>
          <w:rFonts w:ascii="Times New Roman" w:hAnsi="Times New Roman" w:cs="Times New Roman"/>
          <w:color w:val="273350"/>
          <w:shd w:val="clear" w:color="auto" w:fill="FFFFFF"/>
        </w:rPr>
        <w:tab/>
        <w:t xml:space="preserve">- </w:t>
      </w:r>
      <w:proofErr w:type="gramStart"/>
      <w:r>
        <w:rPr>
          <w:rFonts w:ascii="Times New Roman" w:hAnsi="Times New Roman" w:cs="Times New Roman"/>
          <w:color w:val="273350"/>
          <w:shd w:val="clear" w:color="auto" w:fill="FFFFFF"/>
        </w:rPr>
        <w:t>осуществляющим</w:t>
      </w:r>
      <w:proofErr w:type="gramEnd"/>
      <w:r>
        <w:rPr>
          <w:rFonts w:ascii="Times New Roman" w:hAnsi="Times New Roman" w:cs="Times New Roman"/>
          <w:color w:val="273350"/>
          <w:shd w:val="clear" w:color="auto" w:fill="FFFFFF"/>
        </w:rPr>
        <w:t xml:space="preserve"> доставку товаров в социально значимые магазины;</w:t>
      </w:r>
    </w:p>
    <w:p w:rsidR="007668F1" w:rsidRDefault="007668F1" w:rsidP="007668F1">
      <w:pPr>
        <w:spacing w:after="0" w:line="240" w:lineRule="auto"/>
        <w:rPr>
          <w:rFonts w:ascii="Times New Roman" w:hAnsi="Times New Roman" w:cs="Times New Roman"/>
          <w:color w:val="273350"/>
          <w:shd w:val="clear" w:color="auto" w:fill="FFFFFF"/>
        </w:rPr>
      </w:pPr>
      <w:r>
        <w:rPr>
          <w:rFonts w:ascii="Times New Roman" w:hAnsi="Times New Roman" w:cs="Times New Roman"/>
          <w:color w:val="273350"/>
          <w:shd w:val="clear" w:color="auto" w:fill="FFFFFF"/>
        </w:rPr>
        <w:tab/>
        <w:t xml:space="preserve">- </w:t>
      </w:r>
      <w:proofErr w:type="gramStart"/>
      <w:r>
        <w:rPr>
          <w:rFonts w:ascii="Times New Roman" w:hAnsi="Times New Roman" w:cs="Times New Roman"/>
          <w:color w:val="273350"/>
          <w:shd w:val="clear" w:color="auto" w:fill="FFFFFF"/>
        </w:rPr>
        <w:t>производящим</w:t>
      </w:r>
      <w:proofErr w:type="gramEnd"/>
      <w:r>
        <w:rPr>
          <w:rFonts w:ascii="Times New Roman" w:hAnsi="Times New Roman" w:cs="Times New Roman"/>
          <w:color w:val="273350"/>
          <w:shd w:val="clear" w:color="auto" w:fill="FFFFFF"/>
        </w:rPr>
        <w:t xml:space="preserve"> продукты питания и осуществляющим прямые поставки собственной продукции в социально значимый магазин.</w:t>
      </w:r>
    </w:p>
    <w:p w:rsidR="007668F1" w:rsidRPr="007668F1" w:rsidRDefault="007668F1" w:rsidP="007668F1">
      <w:pPr>
        <w:spacing w:after="0" w:line="240" w:lineRule="auto"/>
        <w:rPr>
          <w:rFonts w:ascii="Times New Roman" w:hAnsi="Times New Roman" w:cs="Times New Roman"/>
          <w:color w:val="273350"/>
          <w:shd w:val="clear" w:color="auto" w:fill="FFFFFF"/>
        </w:rPr>
      </w:pPr>
      <w:r>
        <w:rPr>
          <w:rFonts w:ascii="Times New Roman" w:hAnsi="Times New Roman" w:cs="Times New Roman"/>
          <w:color w:val="273350"/>
          <w:shd w:val="clear" w:color="auto" w:fill="FFFFFF"/>
        </w:rPr>
        <w:tab/>
        <w:t>Размер субсидии составляет 60% от затрат на горюче-смазочные материалы.</w:t>
      </w:r>
      <w:bookmarkStart w:id="0" w:name="_GoBack"/>
      <w:bookmarkEnd w:id="0"/>
    </w:p>
    <w:p w:rsidR="007668F1" w:rsidRDefault="007668F1" w:rsidP="007668F1">
      <w:pPr>
        <w:spacing w:after="0" w:line="240" w:lineRule="auto"/>
        <w:rPr>
          <w:rFonts w:ascii="Montserrat" w:hAnsi="Montserrat"/>
          <w:color w:val="273350"/>
          <w:shd w:val="clear" w:color="auto" w:fill="FFFFFF"/>
        </w:rPr>
      </w:pPr>
      <w:r>
        <w:rPr>
          <w:rFonts w:ascii="Montserrat" w:hAnsi="Montserrat"/>
          <w:color w:val="273350"/>
          <w:shd w:val="clear" w:color="auto" w:fill="FFFFFF"/>
        </w:rPr>
        <w:tab/>
      </w:r>
    </w:p>
    <w:p w:rsidR="00CD6283" w:rsidRDefault="00CD6283">
      <w:r>
        <w:rPr>
          <w:rFonts w:ascii="Montserrat" w:hAnsi="Montserrat"/>
          <w:color w:val="273350"/>
        </w:rPr>
        <w:br/>
      </w:r>
    </w:p>
    <w:sectPr w:rsidR="00CD6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83"/>
    <w:rsid w:val="0064638B"/>
    <w:rsid w:val="007668F1"/>
    <w:rsid w:val="00CB22FC"/>
    <w:rsid w:val="00CD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2024-05-15T12:22:00Z</dcterms:created>
  <dcterms:modified xsi:type="dcterms:W3CDTF">2024-05-15T13:00:00Z</dcterms:modified>
</cp:coreProperties>
</file>