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7B" w:rsidRPr="00C97B7B" w:rsidRDefault="00C97B7B" w:rsidP="00C97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11B4FE4F" wp14:editId="678CDE42">
            <wp:simplePos x="0" y="0"/>
            <wp:positionH relativeFrom="column">
              <wp:posOffset>2782570</wp:posOffset>
            </wp:positionH>
            <wp:positionV relativeFrom="paragraph">
              <wp:posOffset>-199390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C97B7B" w:rsidRPr="00C97B7B" w:rsidRDefault="00D6678E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КАДУЙСКОГО МУНИЦИПАЛЬНОГО ОКРУГ</w:t>
      </w:r>
      <w:r w:rsidR="00C97B7B" w:rsidRPr="00C97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ВОЛОГОДСКОЙ ОБЛАСТИ</w:t>
      </w: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B7B" w:rsidRPr="00C97B7B" w:rsidRDefault="00C97B7B" w:rsidP="00C97B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B7B" w:rsidRPr="00C97B7B" w:rsidRDefault="00C97B7B" w:rsidP="00C9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r w:rsidR="001910A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13.01.2023_____________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№__</w:t>
      </w:r>
      <w:r w:rsidR="001910A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97B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97B7B" w:rsidRPr="00C97B7B" w:rsidRDefault="00C97B7B" w:rsidP="00C9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7B7B" w:rsidRPr="00C97B7B" w:rsidRDefault="00C97B7B" w:rsidP="00C9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  <w:proofErr w:type="spellEnd"/>
    </w:p>
    <w:p w:rsidR="00C97B7B" w:rsidRPr="00C97B7B" w:rsidRDefault="00C97B7B" w:rsidP="00C9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B7B" w:rsidRPr="00C97B7B" w:rsidRDefault="00C97B7B" w:rsidP="00C97B7B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отдельных государственных полномочий</w:t>
      </w:r>
    </w:p>
    <w:p w:rsidR="00C97B7B" w:rsidRPr="00C97B7B" w:rsidRDefault="00C97B7B" w:rsidP="00C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B7B" w:rsidRPr="00C97B7B" w:rsidRDefault="00C97B7B" w:rsidP="00C97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законов Вологодской области о наделении органов местного самоуправления отдельными государственными полномочиями, на основании части 2 статьи 7 Федерального закона от 06.10.2003 № 131-ФЗ «Об общих принципах организации местного самоуправления в Российской Федерации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 соответствии со статьей 37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постановляю</w:t>
      </w:r>
      <w:r w:rsidRPr="00C97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7B7B" w:rsidRPr="00C97B7B" w:rsidRDefault="00C97B7B" w:rsidP="00C97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7B7B" w:rsidRPr="00C97B7B" w:rsidRDefault="00C97B7B" w:rsidP="00C97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между отраслевыми (функциональными) органами Администрации </w:t>
      </w:r>
      <w:proofErr w:type="spellStart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распределение функций Администрации </w:t>
      </w:r>
      <w:proofErr w:type="spellStart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органа местного самоуправления по осуществлению отдельных государственных полномочий, передаваемых органам местного самоуправления </w:t>
      </w:r>
      <w:proofErr w:type="spellStart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Вологодской области:</w:t>
      </w:r>
    </w:p>
    <w:p w:rsidR="00C97B7B" w:rsidRPr="00C97B7B" w:rsidRDefault="00C97B7B" w:rsidP="00C97B7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административных отношений, в сфере архивного дела, в сфере организации деятельности многофункционального центра предоставления государственных услуг в многофункциональном центре, являющемся муниципальным учреждением и соответствующем требованиям,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организации и осуществления деятельности по опеке и попечительству</w:t>
      </w:r>
      <w:r w:rsidRPr="00C97B7B">
        <w:rPr>
          <w:rFonts w:ascii="Times New Roman" w:hAnsi="Times New Roman" w:cs="Times New Roman"/>
          <w:sz w:val="28"/>
          <w:szCs w:val="28"/>
        </w:rPr>
        <w:t xml:space="preserve"> и по</w:t>
      </w:r>
      <w:proofErr w:type="gramEnd"/>
      <w:r w:rsidRPr="00C97B7B">
        <w:rPr>
          <w:rFonts w:ascii="Times New Roman" w:hAnsi="Times New Roman" w:cs="Times New Roman"/>
          <w:sz w:val="28"/>
          <w:szCs w:val="28"/>
        </w:rPr>
        <w:t xml:space="preserve"> социальной поддержке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</w:t>
      </w:r>
      <w:r w:rsidR="00D6678E">
        <w:rPr>
          <w:rFonts w:ascii="Times New Roman" w:hAnsi="Times New Roman" w:cs="Times New Roman"/>
          <w:sz w:val="28"/>
          <w:szCs w:val="28"/>
        </w:rPr>
        <w:t xml:space="preserve"> 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B7B" w:rsidRPr="00C97B7B" w:rsidRDefault="00C97B7B" w:rsidP="00C97B7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сфере регулирования цен (тарифов), в сфере охраны окружающей среды, в сфере обеспечения жилыми помещениями детей-сирот и детей, оставшихся без попечения родителей, в сфере обеспечения жилыми помещениями отдельных категорий граждан, установленных федеральными законами «О ветеранах», «О социальной защите ин</w:t>
      </w:r>
      <w:r w:rsidR="0085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Российской Федерации»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управление народно-хозяйственным комплексом Администрации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C97B7B" w:rsidRDefault="00C97B7B" w:rsidP="00C97B7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8E"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санитарно-эпидемиологического благополучия населения в части регулирования численности безнадзорных животных (кошек и собак) и предупреждении и ликвидации болезней животных, защите населения от болезней, общих для человека и животных</w:t>
      </w:r>
      <w:r w:rsidR="00D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городской территориальный отдел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уйского</w:t>
      </w:r>
      <w:proofErr w:type="spellEnd"/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85712E" w:rsidRPr="00C97B7B" w:rsidRDefault="0085712E" w:rsidP="0085712E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санитарно-эпидемиологического благополучия населения в части регулирования численности безнадзорных животных (кошек и собак) и предупреждении и ликвидации болезней животных, защите населения от болезней, общих для человека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(текущее содержание, ремонт в соответствии с ветеринарно-санитарными правилами) скотомогильников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сельский территориальный отдел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уйского</w:t>
      </w:r>
      <w:proofErr w:type="spellEnd"/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C97B7B" w:rsidRPr="00C97B7B" w:rsidRDefault="00C97B7B" w:rsidP="00C97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образования, – управление образования Администрации </w:t>
      </w:r>
      <w:proofErr w:type="spellStart"/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73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B7B" w:rsidRPr="00C97B7B" w:rsidRDefault="00C97B7B" w:rsidP="00C97B7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E14F97">
        <w:rPr>
          <w:rFonts w:ascii="Times New Roman" w:eastAsia="Times New Roman" w:hAnsi="Times New Roman" w:cs="Times New Roman"/>
          <w:sz w:val="28"/>
          <w:szCs w:val="28"/>
          <w:lang w:eastAsia="ru-RU"/>
        </w:rPr>
        <w:t>27.01</w:t>
      </w:r>
      <w:r w:rsidR="008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14F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отдель</w:t>
      </w:r>
      <w:r w:rsidR="00E14F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государственных полномочий»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пункта 2.</w:t>
      </w:r>
    </w:p>
    <w:p w:rsidR="00C97B7B" w:rsidRPr="00C97B7B" w:rsidRDefault="00C97B7B" w:rsidP="00C9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97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Кадуйской</w:t>
      </w:r>
      <w:proofErr w:type="spellEnd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«Наше время» и размещению на сайте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C97B7B" w:rsidRPr="00C97B7B" w:rsidRDefault="00C97B7B" w:rsidP="00C97B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7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3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возникшие  с 01.01.2023 года.</w:t>
      </w:r>
      <w:r w:rsidRPr="00C9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B7B" w:rsidRPr="00C97B7B" w:rsidRDefault="00C97B7B" w:rsidP="00C97B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B7B" w:rsidRPr="00C97B7B" w:rsidRDefault="00C97B7B" w:rsidP="00C97B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B7B" w:rsidRPr="00C97B7B" w:rsidRDefault="00C97B7B" w:rsidP="00C97B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B7B" w:rsidRDefault="00C97B7B" w:rsidP="00C97B7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C97B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Кадуйского</w:t>
      </w:r>
      <w:proofErr w:type="spellEnd"/>
    </w:p>
    <w:p w:rsidR="00C97B7B" w:rsidRDefault="0085712E" w:rsidP="00C97B7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C97B7B" w:rsidRPr="00C97B7B" w:rsidRDefault="00C97B7B" w:rsidP="00C97B7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Вологодской области</w:t>
      </w:r>
      <w:r w:rsidRPr="00C97B7B">
        <w:rPr>
          <w:rFonts w:ascii="Times New Roman" w:eastAsia="Calibri" w:hAnsi="Times New Roman" w:cs="Times New Roman"/>
          <w:sz w:val="28"/>
          <w:szCs w:val="28"/>
        </w:rPr>
        <w:tab/>
      </w:r>
      <w:r w:rsidRPr="00C97B7B">
        <w:rPr>
          <w:rFonts w:ascii="Times New Roman" w:eastAsia="Calibri" w:hAnsi="Times New Roman" w:cs="Times New Roman"/>
          <w:sz w:val="28"/>
          <w:szCs w:val="28"/>
        </w:rPr>
        <w:tab/>
      </w:r>
      <w:r w:rsidRPr="00C97B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С.А. Граче</w:t>
      </w:r>
      <w:r w:rsidRPr="00C97B7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97B7B">
        <w:rPr>
          <w:rFonts w:ascii="Times New Roman" w:eastAsia="Calibri" w:hAnsi="Times New Roman" w:cs="Times New Roman"/>
          <w:sz w:val="28"/>
          <w:szCs w:val="28"/>
        </w:rPr>
        <w:tab/>
      </w:r>
      <w:r w:rsidRPr="00C97B7B">
        <w:rPr>
          <w:rFonts w:ascii="Times New Roman" w:eastAsia="Calibri" w:hAnsi="Times New Roman" w:cs="Times New Roman"/>
          <w:sz w:val="28"/>
          <w:szCs w:val="28"/>
        </w:rPr>
        <w:tab/>
      </w:r>
    </w:p>
    <w:p w:rsidR="00C97B7B" w:rsidRPr="00C97B7B" w:rsidRDefault="00C97B7B" w:rsidP="00C97B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CD" w:rsidRPr="00C97B7B" w:rsidRDefault="000671CD">
      <w:pPr>
        <w:rPr>
          <w:rFonts w:ascii="Times New Roman" w:hAnsi="Times New Roman" w:cs="Times New Roman"/>
          <w:sz w:val="28"/>
          <w:szCs w:val="28"/>
        </w:rPr>
      </w:pPr>
    </w:p>
    <w:sectPr w:rsidR="000671CD" w:rsidRPr="00C97B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3B" w:rsidRDefault="002B7C3B">
      <w:pPr>
        <w:spacing w:after="0" w:line="240" w:lineRule="auto"/>
      </w:pPr>
      <w:r>
        <w:separator/>
      </w:r>
    </w:p>
  </w:endnote>
  <w:endnote w:type="continuationSeparator" w:id="0">
    <w:p w:rsidR="002B7C3B" w:rsidRDefault="002B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3B" w:rsidRDefault="002B7C3B">
      <w:pPr>
        <w:spacing w:after="0" w:line="240" w:lineRule="auto"/>
      </w:pPr>
      <w:r>
        <w:separator/>
      </w:r>
    </w:p>
  </w:footnote>
  <w:footnote w:type="continuationSeparator" w:id="0">
    <w:p w:rsidR="002B7C3B" w:rsidRDefault="002B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B" w:rsidRDefault="002B7C3B" w:rsidP="00EC4F6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7B"/>
    <w:rsid w:val="000671CD"/>
    <w:rsid w:val="00084A07"/>
    <w:rsid w:val="001910A9"/>
    <w:rsid w:val="002B7C3B"/>
    <w:rsid w:val="003D3365"/>
    <w:rsid w:val="004628E5"/>
    <w:rsid w:val="004B09BF"/>
    <w:rsid w:val="004B7584"/>
    <w:rsid w:val="00731C0E"/>
    <w:rsid w:val="0085712E"/>
    <w:rsid w:val="008B3E48"/>
    <w:rsid w:val="00C97B7B"/>
    <w:rsid w:val="00D6678E"/>
    <w:rsid w:val="00E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7B7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7B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Приёмная</cp:lastModifiedBy>
  <cp:revision>4</cp:revision>
  <cp:lastPrinted>2023-01-11T05:31:00Z</cp:lastPrinted>
  <dcterms:created xsi:type="dcterms:W3CDTF">2023-01-05T04:26:00Z</dcterms:created>
  <dcterms:modified xsi:type="dcterms:W3CDTF">2023-03-23T08:25:00Z</dcterms:modified>
</cp:coreProperties>
</file>