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7E" w:rsidRPr="00B3377E" w:rsidRDefault="00B3377E" w:rsidP="00B33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3377E">
        <w:rPr>
          <w:rFonts w:ascii="Arial" w:eastAsia="Times New Roman" w:hAnsi="Arial" w:cs="Arial"/>
          <w:color w:val="000000"/>
          <w:sz w:val="20"/>
          <w:szCs w:val="20"/>
        </w:rPr>
        <w:t>Мошенники усложнили схему со звонком «из службы безопасности банка»</w:t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  <w:t>Злоумышленники решили разнообразить «классическую» схему обмана, когда жертве якобы звонит «сотрудник службы безопасности банка». Он сообщает, что деньги клиента вот-вот украдут, а спасти их можно только переводом в «защищённую ячейку».</w:t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  <w:t>Многие уже знают об этой уловке, поэтому мошенники выманивают с её помощью всё меньше денег. Чтобы сделать сценарий более убедительным, они добавили в действие ещё одного героя.</w:t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  <w:t>Теперь жулики предлагают жертве обратиться к «личному страховому агенту», чтобы проверить информацию, — контакты и реквизиты «специалиста» якобы указаны в договоре банковского обслуживания.</w:t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  <w:t>Как правило, документа не оказывается под рукой, и преступники называют имя и номер своего сообщника, которому человек перезванивает самостоятельно.</w:t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  <w:t>«Страховой агент» подтверждает, что деньги в опасности, а реквизиты «безопасного» счёта корректны. После этого жертва переводит деньги мошенникам, думая, что всё делает правильно.</w:t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  <w:t>Не стать жертвой лжесотрудников банков помогут простые правила:</w:t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  <w:t>• Помните, что сотрудники финансовых организаций никогда не просят переводить деньги на другие счета.</w:t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  <w:t>• Если вам позвонили «из службы безопасности банка», положите трубку и самостоятельно перезвоните в банк по телефону, указанному на карте.</w:t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  <w:t>• Никогда не переводите деньги на сторонние счета под диктовку незнакомых людей. Как бы их ни называли — «безопасным счётом», «защищённой ячейкой» или «персональным депозитом».</w:t>
      </w:r>
    </w:p>
    <w:p w:rsidR="00B3377E" w:rsidRPr="00B3377E" w:rsidRDefault="00B3377E" w:rsidP="00B337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3377E">
        <w:rPr>
          <w:rFonts w:ascii="Arial" w:eastAsia="Times New Roman" w:hAnsi="Arial" w:cs="Arial"/>
          <w:color w:val="000000"/>
          <w:sz w:val="20"/>
          <w:szCs w:val="20"/>
        </w:rPr>
        <w:t>Мошенники усложнили схему со звонком «из службы безопасности банка»</w:t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3377E">
        <w:rPr>
          <w:rFonts w:ascii="Arial" w:eastAsia="Times New Roman" w:hAnsi="Arial" w:cs="Arial"/>
          <w:color w:val="000000"/>
          <w:sz w:val="20"/>
          <w:szCs w:val="20"/>
        </w:rPr>
        <w:br/>
      </w:r>
    </w:p>
    <w:sectPr w:rsidR="00B3377E" w:rsidRPr="00B3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377E"/>
    <w:rsid w:val="007E471B"/>
    <w:rsid w:val="00B3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1330</Characters>
  <Application>Microsoft Office Word</Application>
  <DocSecurity>0</DocSecurity>
  <Lines>11</Lines>
  <Paragraphs>3</Paragraphs>
  <ScaleCrop>false</ScaleCrop>
  <Company>Kraftway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6</cp:revision>
  <dcterms:created xsi:type="dcterms:W3CDTF">2021-08-26T06:26:00Z</dcterms:created>
  <dcterms:modified xsi:type="dcterms:W3CDTF">2021-08-26T06:46:00Z</dcterms:modified>
</cp:coreProperties>
</file>