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0C" w:rsidRPr="003E0F0C" w:rsidRDefault="003E0F0C" w:rsidP="003E0F0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3E0F0C">
        <w:rPr>
          <w:rFonts w:ascii="Arial" w:eastAsia="Times New Roman" w:hAnsi="Arial" w:cs="Arial"/>
          <w:color w:val="000000"/>
          <w:sz w:val="23"/>
          <w:szCs w:val="23"/>
        </w:rPr>
        <w:t>КОГДА ТЕБЕ ПЛОХО…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>Ребята, девушки! Как вы думаете, есть ли люди, у которых совершенно не бывает трудностей?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>Таких людей, конечно, не бывает. В нашей жизни чередуются и хорошие, и трудные времена. Кроме хороших дней, бывают и отрицательные. Любые трудности в нашей жизни не случайны. Они помогают нам стать сильнее, опытнее, мудрее. Из всего человек может извлечь урок. Конечно, где-то надо и на чужих ошибках учиться, но так, чтобы самому избегать трудностей в течение жизни – так не бывает.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>Бывает так, что человеку кажется, что ситуация безнадежна и как - будто «выхода нет».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>НО ЭТО НЕ ТАК!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>Просто человеку, находящемуся в состоянии переживаний, трудно найти этот выход. Поэтому, дочитайте, пожалуйста, эту страничку. Не оставайтесь один на один со своими проблемами! Знайте – вы не одни!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>ЕСЛИ ТЫ ПОПАЛ В ТРУДНУЮ СИТУАЦИЮ: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>Совет № 1. Не впадай в панику или депрессию. Постарайся проанализировать свое положение с максимальной четкостью.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>Совет № 2. Подумай, с кем ты мог бы откровенно поговорить о своем положении.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>Совет № 3. Не оставайся со своей болью один на один. Ложь - это еще одна проблема для тебя.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>Совет№ 4. Со своей тайной обращайся осторожно. Не перекладывай ее на плечи своего друга, который реально не может тебе помочь, но будет очень сильно переживать за тебя. Тебе от этого не будет легче.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>Совет№ 5. Постарайся обратиться к взрослому человеку, у которого жизненный опыт больше твоего и который может помочь тебе реально. Это могут быть родственники или родители, психолог школы.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>Совет№ 6. Переступи через свой страх перед родительским гневом. Родители любят тебя несмотря ни на что. Гнев – это эмоции, и это эмоции переживания за тебя. Эмоции отступят и Вы вместе будете решать твою проблему.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 xml:space="preserve">Совет№ 7. Верь, что ты сможешь исправить положение, главное - ничего не бойся. 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lastRenderedPageBreak/>
        <w:t>Ты не один! Если ты попросил помощи, тебе всегда помогут!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>К КОМУ ОБРАТИТЬСЯ ЗА ПОМОЩЬЮ?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>Можно обратиться к психологу образовательного учреждения (школы, техникума).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>Можно позвонить по «телефону доверия». Твои имя и фамилия остаются неизвестными для консультанта. Если ты волнуешься, что высветится твой номер телефона – знай, психолог-консультант не будет пытаться разузнать, чей это номер. Его задача – помочь тебе найти выход из сложившейся ситуации.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>Получить психологическую помощь можно анонимно и бесплатно, гарантируется полная тайна обращения. Единый детский телефон доверия принимает звонки круглосуточно, без перерыва и выходных дней.</w:t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E0F0C">
        <w:rPr>
          <w:rFonts w:ascii="Arial" w:eastAsia="Times New Roman" w:hAnsi="Arial" w:cs="Arial"/>
          <w:color w:val="000000"/>
          <w:sz w:val="23"/>
          <w:szCs w:val="23"/>
        </w:rPr>
        <w:br/>
        <w:t>На территории Российской Федерации введен единый общероссийский номер детского телефона доверия – 8 800 2000 122.</w:t>
      </w:r>
    </w:p>
    <w:p w:rsidR="00000000" w:rsidRDefault="003E0F0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0F0C"/>
    <w:rsid w:val="003E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Company>Kraftway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2021-08-26T06:24:00Z</dcterms:created>
  <dcterms:modified xsi:type="dcterms:W3CDTF">2021-08-26T06:25:00Z</dcterms:modified>
</cp:coreProperties>
</file>