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824" w:rsidRDefault="00346824" w:rsidP="00346824">
      <w:pPr>
        <w:spacing w:after="0" w:line="240" w:lineRule="auto"/>
        <w:rPr>
          <w:rFonts w:ascii="Times New Roman" w:eastAsia="Times New Roman" w:hAnsi="Times New Roman" w:cs="Times New Roman"/>
          <w:sz w:val="24"/>
          <w:szCs w:val="24"/>
        </w:rPr>
      </w:pPr>
      <w:r w:rsidRPr="00346824">
        <w:rPr>
          <w:rFonts w:ascii="Times New Roman" w:eastAsia="Times New Roman" w:hAnsi="Times New Roman" w:cs="Times New Roman"/>
          <w:sz w:val="24"/>
          <w:szCs w:val="24"/>
        </w:rPr>
        <w:t xml:space="preserve">ОМВД России по </w:t>
      </w:r>
      <w:proofErr w:type="spellStart"/>
      <w:r w:rsidRPr="00346824">
        <w:rPr>
          <w:rFonts w:ascii="Times New Roman" w:eastAsia="Times New Roman" w:hAnsi="Times New Roman" w:cs="Times New Roman"/>
          <w:sz w:val="24"/>
          <w:szCs w:val="24"/>
        </w:rPr>
        <w:t>Кадуйскому</w:t>
      </w:r>
      <w:proofErr w:type="spellEnd"/>
      <w:r w:rsidRPr="00346824">
        <w:rPr>
          <w:rFonts w:ascii="Times New Roman" w:eastAsia="Times New Roman" w:hAnsi="Times New Roman" w:cs="Times New Roman"/>
          <w:sz w:val="24"/>
          <w:szCs w:val="24"/>
        </w:rPr>
        <w:t xml:space="preserve"> району просит вас, будьте бдительны! Злоумышленники не дремлют, постоянно придумывая новые способы совершения хищений!</w:t>
      </w:r>
      <w:r w:rsidRPr="00346824">
        <w:rPr>
          <w:rFonts w:ascii="Times New Roman" w:eastAsia="Times New Roman" w:hAnsi="Times New Roman" w:cs="Times New Roman"/>
          <w:sz w:val="24"/>
          <w:szCs w:val="24"/>
        </w:rPr>
        <w:br/>
        <w:t>Просим подробнее ознакомиться с наиболее распространёнными из них:</w:t>
      </w:r>
      <w:r w:rsidRPr="00346824">
        <w:rPr>
          <w:rFonts w:ascii="Times New Roman" w:eastAsia="Times New Roman" w:hAnsi="Times New Roman" w:cs="Times New Roman"/>
          <w:sz w:val="24"/>
          <w:szCs w:val="24"/>
        </w:rPr>
        <w:br/>
      </w:r>
      <w:r w:rsidRPr="00346824">
        <w:rPr>
          <w:rFonts w:ascii="Times New Roman" w:eastAsia="Times New Roman" w:hAnsi="Times New Roman" w:cs="Times New Roman"/>
          <w:sz w:val="24"/>
          <w:szCs w:val="24"/>
        </w:rPr>
        <w:br/>
        <w:t xml:space="preserve">- звонки с номеров 8800, 495, а также в известных </w:t>
      </w:r>
      <w:proofErr w:type="spellStart"/>
      <w:r w:rsidRPr="00346824">
        <w:rPr>
          <w:rFonts w:ascii="Times New Roman" w:eastAsia="Times New Roman" w:hAnsi="Times New Roman" w:cs="Times New Roman"/>
          <w:sz w:val="24"/>
          <w:szCs w:val="24"/>
        </w:rPr>
        <w:t>мессенджерах</w:t>
      </w:r>
      <w:proofErr w:type="spellEnd"/>
      <w:r w:rsidRPr="00346824">
        <w:rPr>
          <w:rFonts w:ascii="Times New Roman" w:eastAsia="Times New Roman" w:hAnsi="Times New Roman" w:cs="Times New Roman"/>
          <w:sz w:val="24"/>
          <w:szCs w:val="24"/>
        </w:rPr>
        <w:t xml:space="preserve"> с </w:t>
      </w:r>
      <w:proofErr w:type="spellStart"/>
      <w:r w:rsidRPr="00346824">
        <w:rPr>
          <w:rFonts w:ascii="Times New Roman" w:eastAsia="Times New Roman" w:hAnsi="Times New Roman" w:cs="Times New Roman"/>
          <w:sz w:val="24"/>
          <w:szCs w:val="24"/>
        </w:rPr>
        <w:t>аккаунтов</w:t>
      </w:r>
      <w:proofErr w:type="spellEnd"/>
      <w:r w:rsidRPr="00346824">
        <w:rPr>
          <w:rFonts w:ascii="Times New Roman" w:eastAsia="Times New Roman" w:hAnsi="Times New Roman" w:cs="Times New Roman"/>
          <w:sz w:val="24"/>
          <w:szCs w:val="24"/>
        </w:rPr>
        <w:t xml:space="preserve">, на фото которых размещены логотипы банков России, которые граждане воспринимают как "горячие линии" данных банков. Злоумышленники сообщают, что являются сотрудниками службы безопасности банков, уверяют, что со счета абонента произошло несанкционированное списание денежных средств, либо говорят, что карта заблокирована. Просят назвать реквизиты карты, пароль </w:t>
      </w:r>
      <w:proofErr w:type="spellStart"/>
      <w:r w:rsidRPr="00346824">
        <w:rPr>
          <w:rFonts w:ascii="Times New Roman" w:eastAsia="Times New Roman" w:hAnsi="Times New Roman" w:cs="Times New Roman"/>
          <w:sz w:val="24"/>
          <w:szCs w:val="24"/>
        </w:rPr>
        <w:t>CVC</w:t>
      </w:r>
      <w:proofErr w:type="gramStart"/>
      <w:r w:rsidRPr="00346824">
        <w:rPr>
          <w:rFonts w:ascii="Times New Roman" w:eastAsia="Times New Roman" w:hAnsi="Times New Roman" w:cs="Times New Roman"/>
          <w:sz w:val="24"/>
          <w:szCs w:val="24"/>
        </w:rPr>
        <w:t>и</w:t>
      </w:r>
      <w:proofErr w:type="spellEnd"/>
      <w:proofErr w:type="gramEnd"/>
      <w:r w:rsidRPr="00346824">
        <w:rPr>
          <w:rFonts w:ascii="Times New Roman" w:eastAsia="Times New Roman" w:hAnsi="Times New Roman" w:cs="Times New Roman"/>
          <w:sz w:val="24"/>
          <w:szCs w:val="24"/>
        </w:rPr>
        <w:t xml:space="preserve"> коды доступа, пришедшие по СМС. Таким </w:t>
      </w:r>
      <w:proofErr w:type="gramStart"/>
      <w:r w:rsidRPr="00346824">
        <w:rPr>
          <w:rFonts w:ascii="Times New Roman" w:eastAsia="Times New Roman" w:hAnsi="Times New Roman" w:cs="Times New Roman"/>
          <w:sz w:val="24"/>
          <w:szCs w:val="24"/>
        </w:rPr>
        <w:t>образом</w:t>
      </w:r>
      <w:proofErr w:type="gramEnd"/>
      <w:r w:rsidRPr="00346824">
        <w:rPr>
          <w:rFonts w:ascii="Times New Roman" w:eastAsia="Times New Roman" w:hAnsi="Times New Roman" w:cs="Times New Roman"/>
          <w:sz w:val="24"/>
          <w:szCs w:val="24"/>
        </w:rPr>
        <w:t xml:space="preserve"> получают полный доступ к счёту и похищают деньги;</w:t>
      </w:r>
      <w:r w:rsidRPr="00346824">
        <w:rPr>
          <w:rFonts w:ascii="Times New Roman" w:eastAsia="Times New Roman" w:hAnsi="Times New Roman" w:cs="Times New Roman"/>
          <w:sz w:val="24"/>
          <w:szCs w:val="24"/>
        </w:rPr>
        <w:br/>
      </w:r>
      <w:r w:rsidRPr="00346824">
        <w:rPr>
          <w:rFonts w:ascii="Times New Roman" w:eastAsia="Times New Roman" w:hAnsi="Times New Roman" w:cs="Times New Roman"/>
          <w:sz w:val="24"/>
          <w:szCs w:val="24"/>
        </w:rPr>
        <w:br/>
        <w:t xml:space="preserve">- </w:t>
      </w:r>
      <w:proofErr w:type="gramStart"/>
      <w:r w:rsidRPr="00346824">
        <w:rPr>
          <w:rFonts w:ascii="Times New Roman" w:eastAsia="Times New Roman" w:hAnsi="Times New Roman" w:cs="Times New Roman"/>
          <w:sz w:val="24"/>
          <w:szCs w:val="24"/>
        </w:rPr>
        <w:t xml:space="preserve">звонки с различных абонентских номеров (мобильных и стационарных сетей), в ходе разговора злоумышленники представляются сотрудниками ФСБ, МВД, Прокуратуры, Следственного комитета и т.д., сообщают о том, что на имя абонента оформлена доверенность на получение кредита в одном из банков РФ, убеждают абонента войти в приложения </w:t>
      </w:r>
      <w:proofErr w:type="spellStart"/>
      <w:r w:rsidRPr="00346824">
        <w:rPr>
          <w:rFonts w:ascii="Times New Roman" w:eastAsia="Times New Roman" w:hAnsi="Times New Roman" w:cs="Times New Roman"/>
          <w:sz w:val="24"/>
          <w:szCs w:val="24"/>
        </w:rPr>
        <w:t>онлайн-банков</w:t>
      </w:r>
      <w:proofErr w:type="spellEnd"/>
      <w:r w:rsidRPr="00346824">
        <w:rPr>
          <w:rFonts w:ascii="Times New Roman" w:eastAsia="Times New Roman" w:hAnsi="Times New Roman" w:cs="Times New Roman"/>
          <w:sz w:val="24"/>
          <w:szCs w:val="24"/>
        </w:rPr>
        <w:t>, под диктовку настойчиво просят перейти в раздел заявки на кредит, либо передать указанные выше</w:t>
      </w:r>
      <w:proofErr w:type="gramEnd"/>
      <w:r w:rsidRPr="00346824">
        <w:rPr>
          <w:rFonts w:ascii="Times New Roman" w:eastAsia="Times New Roman" w:hAnsi="Times New Roman" w:cs="Times New Roman"/>
          <w:sz w:val="24"/>
          <w:szCs w:val="24"/>
        </w:rPr>
        <w:t xml:space="preserve"> данные банковской карты, </w:t>
      </w:r>
      <w:proofErr w:type="spellStart"/>
      <w:r w:rsidRPr="00346824">
        <w:rPr>
          <w:rFonts w:ascii="Times New Roman" w:eastAsia="Times New Roman" w:hAnsi="Times New Roman" w:cs="Times New Roman"/>
          <w:sz w:val="24"/>
          <w:szCs w:val="24"/>
        </w:rPr>
        <w:t>СМС-кодов</w:t>
      </w:r>
      <w:proofErr w:type="spellEnd"/>
      <w:r w:rsidRPr="00346824">
        <w:rPr>
          <w:rFonts w:ascii="Times New Roman" w:eastAsia="Times New Roman" w:hAnsi="Times New Roman" w:cs="Times New Roman"/>
          <w:sz w:val="24"/>
          <w:szCs w:val="24"/>
        </w:rPr>
        <w:t>, дабы предотвратить преступление, после чего также получают полный доступ к счёту. При этом</w:t>
      </w:r>
      <w:proofErr w:type="gramStart"/>
      <w:r w:rsidRPr="00346824">
        <w:rPr>
          <w:rFonts w:ascii="Times New Roman" w:eastAsia="Times New Roman" w:hAnsi="Times New Roman" w:cs="Times New Roman"/>
          <w:sz w:val="24"/>
          <w:szCs w:val="24"/>
        </w:rPr>
        <w:t>,</w:t>
      </w:r>
      <w:proofErr w:type="gramEnd"/>
      <w:r w:rsidRPr="00346824">
        <w:rPr>
          <w:rFonts w:ascii="Times New Roman" w:eastAsia="Times New Roman" w:hAnsi="Times New Roman" w:cs="Times New Roman"/>
          <w:sz w:val="24"/>
          <w:szCs w:val="24"/>
        </w:rPr>
        <w:t xml:space="preserve"> даже в отсутствие у абонента денежных средств на счетах, злоумышленники оформляют кредиты на имя такого абонента, а полученные денежные средства незамедлительно похищаются со счёта. В такой ситуации гражданин становится должником по полученному злоумышленниками кредиту на несколько лет вперед, кредитные обязательства банков не аннулируются, так как действия преступников стали возможными по вине клиента банка;</w:t>
      </w:r>
      <w:r w:rsidRPr="00346824">
        <w:rPr>
          <w:rFonts w:ascii="Times New Roman" w:eastAsia="Times New Roman" w:hAnsi="Times New Roman" w:cs="Times New Roman"/>
          <w:sz w:val="24"/>
          <w:szCs w:val="24"/>
        </w:rPr>
        <w:br/>
      </w:r>
      <w:r w:rsidRPr="00346824">
        <w:rPr>
          <w:rFonts w:ascii="Times New Roman" w:eastAsia="Times New Roman" w:hAnsi="Times New Roman" w:cs="Times New Roman"/>
          <w:sz w:val="24"/>
          <w:szCs w:val="24"/>
        </w:rPr>
        <w:br/>
        <w:t xml:space="preserve">- зачастую злоумышленники, представляясь сотрудниками правоохранительных органов по борьбе с мошенничествами, а также сотрудниками служб безопасности банков, убеждают абонентов собственноручно перевести денежные средства </w:t>
      </w:r>
      <w:proofErr w:type="gramStart"/>
      <w:r w:rsidRPr="00346824">
        <w:rPr>
          <w:rFonts w:ascii="Times New Roman" w:eastAsia="Times New Roman" w:hAnsi="Times New Roman" w:cs="Times New Roman"/>
          <w:sz w:val="24"/>
          <w:szCs w:val="24"/>
        </w:rPr>
        <w:t>со</w:t>
      </w:r>
      <w:proofErr w:type="gramEnd"/>
      <w:r w:rsidRPr="00346824">
        <w:rPr>
          <w:rFonts w:ascii="Times New Roman" w:eastAsia="Times New Roman" w:hAnsi="Times New Roman" w:cs="Times New Roman"/>
          <w:sz w:val="24"/>
          <w:szCs w:val="24"/>
        </w:rPr>
        <w:t xml:space="preserve"> вкладов на безопасные счета, сообщают с какого банкомата это можно сделать, называя точный адрес, который с легкостью узнают в сети Интернет. Как правило, под различными предлогами граждан отправляют в банкоматы, расположенные вне банковских организаций (в магазинах, торговых центрах), чтобы исключить вероятность того, что сотрудники банка обратят внимание на действия клиента и предупредят его о совершении в отношении него мошеннических действий.</w:t>
      </w:r>
      <w:r w:rsidRPr="00346824">
        <w:rPr>
          <w:rFonts w:ascii="Times New Roman" w:eastAsia="Times New Roman" w:hAnsi="Times New Roman" w:cs="Times New Roman"/>
          <w:sz w:val="24"/>
          <w:szCs w:val="24"/>
        </w:rPr>
        <w:br/>
        <w:t>Полиция предупреждает: ни в коем случае нельзя подходить к банкомату и выполнять какие-либо манипуляции с использованием информации о своих картах и счетах под диктовку неизвестных лиц по телефону!</w:t>
      </w:r>
    </w:p>
    <w:sectPr w:rsidR="003468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6824"/>
    <w:rsid w:val="00346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4548572">
      <w:bodyDiv w:val="1"/>
      <w:marLeft w:val="0"/>
      <w:marRight w:val="0"/>
      <w:marTop w:val="0"/>
      <w:marBottom w:val="0"/>
      <w:divBdr>
        <w:top w:val="none" w:sz="0" w:space="0" w:color="auto"/>
        <w:left w:val="none" w:sz="0" w:space="0" w:color="auto"/>
        <w:bottom w:val="none" w:sz="0" w:space="0" w:color="auto"/>
        <w:right w:val="none" w:sz="0" w:space="0" w:color="auto"/>
      </w:divBdr>
      <w:divsChild>
        <w:div w:id="1213804831">
          <w:marLeft w:val="0"/>
          <w:marRight w:val="0"/>
          <w:marTop w:val="0"/>
          <w:marBottom w:val="0"/>
          <w:divBdr>
            <w:top w:val="none" w:sz="0" w:space="0" w:color="auto"/>
            <w:left w:val="none" w:sz="0" w:space="0" w:color="auto"/>
            <w:bottom w:val="none" w:sz="0" w:space="0" w:color="auto"/>
            <w:right w:val="none" w:sz="0" w:space="0" w:color="auto"/>
          </w:divBdr>
          <w:divsChild>
            <w:div w:id="1860777416">
              <w:marLeft w:val="0"/>
              <w:marRight w:val="0"/>
              <w:marTop w:val="0"/>
              <w:marBottom w:val="0"/>
              <w:divBdr>
                <w:top w:val="none" w:sz="0" w:space="0" w:color="auto"/>
                <w:left w:val="none" w:sz="0" w:space="0" w:color="auto"/>
                <w:bottom w:val="none" w:sz="0" w:space="0" w:color="auto"/>
                <w:right w:val="none" w:sz="0" w:space="0" w:color="auto"/>
              </w:divBdr>
              <w:divsChild>
                <w:div w:id="233660533">
                  <w:marLeft w:val="0"/>
                  <w:marRight w:val="0"/>
                  <w:marTop w:val="0"/>
                  <w:marBottom w:val="0"/>
                  <w:divBdr>
                    <w:top w:val="none" w:sz="0" w:space="0" w:color="auto"/>
                    <w:left w:val="none" w:sz="0" w:space="0" w:color="auto"/>
                    <w:bottom w:val="none" w:sz="0" w:space="0" w:color="auto"/>
                    <w:right w:val="none" w:sz="0" w:space="0" w:color="auto"/>
                  </w:divBdr>
                </w:div>
                <w:div w:id="1468743183">
                  <w:marLeft w:val="0"/>
                  <w:marRight w:val="0"/>
                  <w:marTop w:val="0"/>
                  <w:marBottom w:val="0"/>
                  <w:divBdr>
                    <w:top w:val="none" w:sz="0" w:space="0" w:color="auto"/>
                    <w:left w:val="none" w:sz="0" w:space="0" w:color="auto"/>
                    <w:bottom w:val="none" w:sz="0" w:space="0" w:color="auto"/>
                    <w:right w:val="none" w:sz="0" w:space="0" w:color="auto"/>
                  </w:divBdr>
                  <w:divsChild>
                    <w:div w:id="341855950">
                      <w:marLeft w:val="0"/>
                      <w:marRight w:val="0"/>
                      <w:marTop w:val="0"/>
                      <w:marBottom w:val="0"/>
                      <w:divBdr>
                        <w:top w:val="none" w:sz="0" w:space="0" w:color="auto"/>
                        <w:left w:val="none" w:sz="0" w:space="0" w:color="auto"/>
                        <w:bottom w:val="none" w:sz="0" w:space="0" w:color="auto"/>
                        <w:right w:val="none" w:sz="0" w:space="0" w:color="auto"/>
                      </w:divBdr>
                      <w:divsChild>
                        <w:div w:id="1829175333">
                          <w:marLeft w:val="0"/>
                          <w:marRight w:val="0"/>
                          <w:marTop w:val="0"/>
                          <w:marBottom w:val="0"/>
                          <w:divBdr>
                            <w:top w:val="none" w:sz="0" w:space="0" w:color="auto"/>
                            <w:left w:val="none" w:sz="0" w:space="0" w:color="auto"/>
                            <w:bottom w:val="none" w:sz="0" w:space="0" w:color="auto"/>
                            <w:right w:val="none" w:sz="0" w:space="0" w:color="auto"/>
                          </w:divBdr>
                          <w:divsChild>
                            <w:div w:id="1546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13729">
          <w:marLeft w:val="0"/>
          <w:marRight w:val="0"/>
          <w:marTop w:val="0"/>
          <w:marBottom w:val="0"/>
          <w:divBdr>
            <w:top w:val="none" w:sz="0" w:space="0" w:color="auto"/>
            <w:left w:val="none" w:sz="0" w:space="0" w:color="auto"/>
            <w:bottom w:val="none" w:sz="0" w:space="0" w:color="auto"/>
            <w:right w:val="none" w:sz="0" w:space="0" w:color="auto"/>
          </w:divBdr>
          <w:divsChild>
            <w:div w:id="1060324820">
              <w:marLeft w:val="0"/>
              <w:marRight w:val="0"/>
              <w:marTop w:val="0"/>
              <w:marBottom w:val="0"/>
              <w:divBdr>
                <w:top w:val="none" w:sz="0" w:space="0" w:color="auto"/>
                <w:left w:val="none" w:sz="0" w:space="0" w:color="auto"/>
                <w:bottom w:val="none" w:sz="0" w:space="0" w:color="auto"/>
                <w:right w:val="none" w:sz="0" w:space="0" w:color="auto"/>
              </w:divBdr>
              <w:divsChild>
                <w:div w:id="1730882024">
                  <w:marLeft w:val="0"/>
                  <w:marRight w:val="0"/>
                  <w:marTop w:val="0"/>
                  <w:marBottom w:val="0"/>
                  <w:divBdr>
                    <w:top w:val="none" w:sz="0" w:space="0" w:color="auto"/>
                    <w:left w:val="none" w:sz="0" w:space="0" w:color="auto"/>
                    <w:bottom w:val="none" w:sz="0" w:space="0" w:color="auto"/>
                    <w:right w:val="none" w:sz="0" w:space="0" w:color="auto"/>
                  </w:divBdr>
                  <w:divsChild>
                    <w:div w:id="1445004574">
                      <w:marLeft w:val="0"/>
                      <w:marRight w:val="0"/>
                      <w:marTop w:val="0"/>
                      <w:marBottom w:val="0"/>
                      <w:divBdr>
                        <w:top w:val="none" w:sz="0" w:space="0" w:color="auto"/>
                        <w:left w:val="none" w:sz="0" w:space="0" w:color="auto"/>
                        <w:bottom w:val="none" w:sz="0" w:space="0" w:color="auto"/>
                        <w:right w:val="none" w:sz="0" w:space="0" w:color="auto"/>
                      </w:divBdr>
                      <w:divsChild>
                        <w:div w:id="2838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204259">
      <w:bodyDiv w:val="1"/>
      <w:marLeft w:val="0"/>
      <w:marRight w:val="0"/>
      <w:marTop w:val="0"/>
      <w:marBottom w:val="0"/>
      <w:divBdr>
        <w:top w:val="none" w:sz="0" w:space="0" w:color="auto"/>
        <w:left w:val="none" w:sz="0" w:space="0" w:color="auto"/>
        <w:bottom w:val="none" w:sz="0" w:space="0" w:color="auto"/>
        <w:right w:val="none" w:sz="0" w:space="0" w:color="auto"/>
      </w:divBdr>
      <w:divsChild>
        <w:div w:id="883367534">
          <w:marLeft w:val="0"/>
          <w:marRight w:val="0"/>
          <w:marTop w:val="0"/>
          <w:marBottom w:val="0"/>
          <w:divBdr>
            <w:top w:val="none" w:sz="0" w:space="0" w:color="auto"/>
            <w:left w:val="none" w:sz="0" w:space="0" w:color="auto"/>
            <w:bottom w:val="none" w:sz="0" w:space="0" w:color="auto"/>
            <w:right w:val="none" w:sz="0" w:space="0" w:color="auto"/>
          </w:divBdr>
          <w:divsChild>
            <w:div w:id="295306755">
              <w:marLeft w:val="0"/>
              <w:marRight w:val="0"/>
              <w:marTop w:val="0"/>
              <w:marBottom w:val="0"/>
              <w:divBdr>
                <w:top w:val="none" w:sz="0" w:space="0" w:color="auto"/>
                <w:left w:val="none" w:sz="0" w:space="0" w:color="auto"/>
                <w:bottom w:val="none" w:sz="0" w:space="0" w:color="auto"/>
                <w:right w:val="none" w:sz="0" w:space="0" w:color="auto"/>
              </w:divBdr>
              <w:divsChild>
                <w:div w:id="566573860">
                  <w:marLeft w:val="0"/>
                  <w:marRight w:val="0"/>
                  <w:marTop w:val="0"/>
                  <w:marBottom w:val="0"/>
                  <w:divBdr>
                    <w:top w:val="none" w:sz="0" w:space="0" w:color="auto"/>
                    <w:left w:val="none" w:sz="0" w:space="0" w:color="auto"/>
                    <w:bottom w:val="none" w:sz="0" w:space="0" w:color="auto"/>
                    <w:right w:val="none" w:sz="0" w:space="0" w:color="auto"/>
                  </w:divBdr>
                </w:div>
                <w:div w:id="1598518661">
                  <w:marLeft w:val="0"/>
                  <w:marRight w:val="0"/>
                  <w:marTop w:val="0"/>
                  <w:marBottom w:val="0"/>
                  <w:divBdr>
                    <w:top w:val="none" w:sz="0" w:space="0" w:color="auto"/>
                    <w:left w:val="none" w:sz="0" w:space="0" w:color="auto"/>
                    <w:bottom w:val="none" w:sz="0" w:space="0" w:color="auto"/>
                    <w:right w:val="none" w:sz="0" w:space="0" w:color="auto"/>
                  </w:divBdr>
                  <w:divsChild>
                    <w:div w:id="1658221095">
                      <w:marLeft w:val="0"/>
                      <w:marRight w:val="0"/>
                      <w:marTop w:val="0"/>
                      <w:marBottom w:val="0"/>
                      <w:divBdr>
                        <w:top w:val="none" w:sz="0" w:space="0" w:color="auto"/>
                        <w:left w:val="none" w:sz="0" w:space="0" w:color="auto"/>
                        <w:bottom w:val="none" w:sz="0" w:space="0" w:color="auto"/>
                        <w:right w:val="none" w:sz="0" w:space="0" w:color="auto"/>
                      </w:divBdr>
                      <w:divsChild>
                        <w:div w:id="62340810">
                          <w:marLeft w:val="0"/>
                          <w:marRight w:val="0"/>
                          <w:marTop w:val="0"/>
                          <w:marBottom w:val="0"/>
                          <w:divBdr>
                            <w:top w:val="none" w:sz="0" w:space="0" w:color="auto"/>
                            <w:left w:val="none" w:sz="0" w:space="0" w:color="auto"/>
                            <w:bottom w:val="none" w:sz="0" w:space="0" w:color="auto"/>
                            <w:right w:val="none" w:sz="0" w:space="0" w:color="auto"/>
                          </w:divBdr>
                          <w:divsChild>
                            <w:div w:id="18287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99265">
          <w:marLeft w:val="0"/>
          <w:marRight w:val="0"/>
          <w:marTop w:val="0"/>
          <w:marBottom w:val="0"/>
          <w:divBdr>
            <w:top w:val="none" w:sz="0" w:space="0" w:color="auto"/>
            <w:left w:val="none" w:sz="0" w:space="0" w:color="auto"/>
            <w:bottom w:val="none" w:sz="0" w:space="0" w:color="auto"/>
            <w:right w:val="none" w:sz="0" w:space="0" w:color="auto"/>
          </w:divBdr>
          <w:divsChild>
            <w:div w:id="1489980634">
              <w:marLeft w:val="0"/>
              <w:marRight w:val="0"/>
              <w:marTop w:val="0"/>
              <w:marBottom w:val="0"/>
              <w:divBdr>
                <w:top w:val="none" w:sz="0" w:space="0" w:color="auto"/>
                <w:left w:val="none" w:sz="0" w:space="0" w:color="auto"/>
                <w:bottom w:val="none" w:sz="0" w:space="0" w:color="auto"/>
                <w:right w:val="none" w:sz="0" w:space="0" w:color="auto"/>
              </w:divBdr>
              <w:divsChild>
                <w:div w:id="547304017">
                  <w:marLeft w:val="0"/>
                  <w:marRight w:val="0"/>
                  <w:marTop w:val="0"/>
                  <w:marBottom w:val="0"/>
                  <w:divBdr>
                    <w:top w:val="none" w:sz="0" w:space="0" w:color="auto"/>
                    <w:left w:val="none" w:sz="0" w:space="0" w:color="auto"/>
                    <w:bottom w:val="none" w:sz="0" w:space="0" w:color="auto"/>
                    <w:right w:val="none" w:sz="0" w:space="0" w:color="auto"/>
                  </w:divBdr>
                  <w:divsChild>
                    <w:div w:id="1997605426">
                      <w:marLeft w:val="0"/>
                      <w:marRight w:val="0"/>
                      <w:marTop w:val="0"/>
                      <w:marBottom w:val="0"/>
                      <w:divBdr>
                        <w:top w:val="none" w:sz="0" w:space="0" w:color="auto"/>
                        <w:left w:val="none" w:sz="0" w:space="0" w:color="auto"/>
                        <w:bottom w:val="none" w:sz="0" w:space="0" w:color="auto"/>
                        <w:right w:val="none" w:sz="0" w:space="0" w:color="auto"/>
                      </w:divBdr>
                      <w:divsChild>
                        <w:div w:id="16848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2216</Characters>
  <Application>Microsoft Office Word</Application>
  <DocSecurity>0</DocSecurity>
  <Lines>18</Lines>
  <Paragraphs>5</Paragraphs>
  <ScaleCrop>false</ScaleCrop>
  <Company>Kraftway</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2</cp:revision>
  <dcterms:created xsi:type="dcterms:W3CDTF">2023-06-08T12:32:00Z</dcterms:created>
  <dcterms:modified xsi:type="dcterms:W3CDTF">2023-06-08T12:33:00Z</dcterms:modified>
</cp:coreProperties>
</file>