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right="4262"/>
      </w:pPr>
      <w:r>
        <w:rPr/>
        <w:t>Сведения о доходах, расходах, об имуществе</w:t>
      </w:r>
    </w:p>
    <w:p>
      <w:pPr>
        <w:pStyle w:val="BodyText"/>
        <w:ind w:right="4402"/>
      </w:pPr>
      <w:r>
        <w:rPr/>
        <w:t>и обязательствах имущественного характера за 2018 год</w:t>
      </w:r>
    </w:p>
    <w:p>
      <w:pPr>
        <w:spacing w:line="240" w:lineRule="auto" w:before="5" w:after="0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44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2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line="240" w:lineRule="auto"/>
              <w:ind w:left="110" w:right="1190"/>
              <w:rPr>
                <w:sz w:val="24"/>
              </w:rPr>
            </w:pPr>
            <w:r>
              <w:rPr>
                <w:sz w:val="24"/>
              </w:rPr>
              <w:t>ФИО лица, замещающего муниципальную должность (должность муниципальной службы)</w:t>
            </w:r>
          </w:p>
        </w:tc>
        <w:tc>
          <w:tcPr>
            <w:tcW w:w="6662" w:type="dxa"/>
            <w:gridSpan w:val="3"/>
          </w:tcPr>
          <w:p>
            <w:pPr>
              <w:pStyle w:val="TableParagraph"/>
              <w:ind w:left="1068" w:right="957"/>
              <w:jc w:val="center"/>
              <w:rPr>
                <w:sz w:val="24"/>
              </w:rPr>
            </w:pPr>
            <w:r>
              <w:rPr>
                <w:sz w:val="24"/>
              </w:rPr>
              <w:t>Перечень объектов недвижимого имущества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spacing w:line="240" w:lineRule="auto"/>
              <w:ind w:left="267" w:right="249" w:hanging="5"/>
              <w:jc w:val="center"/>
              <w:rPr>
                <w:sz w:val="24"/>
              </w:rPr>
            </w:pPr>
            <w:r>
              <w:rPr>
                <w:sz w:val="24"/>
              </w:rPr>
              <w:t>Перечень транспортных средств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40" w:lineRule="auto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Декларированный годовой доход (руб.)</w:t>
            </w:r>
          </w:p>
        </w:tc>
      </w:tr>
      <w:tr>
        <w:trPr>
          <w:trHeight w:val="421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</w:tcPr>
          <w:p>
            <w:pPr>
              <w:pStyle w:val="TableParagraph"/>
              <w:ind w:left="1110"/>
              <w:rPr>
                <w:sz w:val="24"/>
              </w:rPr>
            </w:pPr>
            <w:r>
              <w:rPr>
                <w:sz w:val="24"/>
              </w:rPr>
              <w:t>Вид объекта, площадь (кв.м)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ind w:left="45" w:right="34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  <w:p>
            <w:pPr>
              <w:pStyle w:val="TableParagraph"/>
              <w:spacing w:line="274" w:lineRule="exact" w:before="7"/>
              <w:ind w:left="55" w:right="34"/>
              <w:jc w:val="center"/>
              <w:rPr>
                <w:sz w:val="24"/>
              </w:rPr>
            </w:pPr>
            <w:r>
              <w:rPr>
                <w:sz w:val="24"/>
              </w:rPr>
              <w:t>расположе- ния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В собственности</w:t>
            </w:r>
          </w:p>
        </w:tc>
        <w:tc>
          <w:tcPr>
            <w:tcW w:w="2554" w:type="dxa"/>
          </w:tcPr>
          <w:p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 пользовании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9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>
            <w:pPr>
              <w:pStyle w:val="TableParagraph"/>
              <w:spacing w:line="232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Грачева Светлана Анатольевна, Глава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1524 кв.м (индивидуальная)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</w:tabs>
              <w:spacing w:line="240" w:lineRule="auto" w:before="0" w:after="0"/>
              <w:ind w:left="269" w:right="162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123,1 кв.м. 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2 272 233,11</w:t>
            </w:r>
          </w:p>
        </w:tc>
      </w:tr>
      <w:tr>
        <w:trPr>
          <w:trHeight w:val="248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2" w:lineRule="auto" w:before="0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23,4 кв.м, </w:t>
            </w:r>
            <w:r>
              <w:rPr>
                <w:spacing w:val="-1"/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2" w:lineRule="auto" w:before="0" w:after="0"/>
              <w:ind w:left="269" w:right="8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500 кв.м,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6" w:val="left" w:leader="none"/>
              </w:tabs>
              <w:spacing w:line="240" w:lineRule="auto" w:before="0" w:after="0"/>
              <w:ind w:left="275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1524 кв.м (безвозмездное пользование)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6" w:val="left" w:leader="none"/>
              </w:tabs>
              <w:spacing w:line="240" w:lineRule="auto" w:before="0" w:after="0"/>
              <w:ind w:left="275" w:right="141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123,1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6" w:val="left" w:leader="none"/>
              </w:tabs>
              <w:spacing w:line="274" w:lineRule="exact" w:before="0" w:after="0"/>
              <w:ind w:left="275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23,4 кв.м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2" w:val="left" w:leader="none"/>
              </w:tabs>
              <w:spacing w:line="232" w:lineRule="auto" w:before="0" w:after="0"/>
              <w:ind w:left="291" w:right="334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KIA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Sportage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1 127 192,03</w:t>
            </w:r>
          </w:p>
        </w:tc>
      </w:tr>
      <w:tr>
        <w:trPr>
          <w:trHeight w:val="1930" w:hRule="atLeast"/>
        </w:trPr>
        <w:tc>
          <w:tcPr>
            <w:tcW w:w="710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Родичев Алексей Владимирович, руководитель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1269 кв.м (индивидуальная)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0" w:val="left" w:leader="none"/>
              </w:tabs>
              <w:spacing w:line="242" w:lineRule="auto" w:before="0" w:after="0"/>
              <w:ind w:left="269" w:right="521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56 кв.м 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2" w:val="left" w:leader="none"/>
              </w:tabs>
              <w:spacing w:line="232" w:lineRule="auto" w:before="0" w:after="0"/>
              <w:ind w:left="291" w:right="128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Xyundai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Solaris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2" w:val="left" w:leader="none"/>
              </w:tabs>
              <w:spacing w:line="232" w:lineRule="auto" w:before="0" w:after="0"/>
              <w:ind w:left="291" w:right="413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KIA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Rio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644 166,01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1934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0" w:val="left" w:leader="none"/>
              </w:tabs>
              <w:spacing w:line="242" w:lineRule="auto" w:before="0" w:after="0"/>
              <w:ind w:left="269" w:right="54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35,7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6" w:val="left" w:leader="none"/>
              </w:tabs>
              <w:spacing w:line="240" w:lineRule="auto" w:before="0" w:after="0"/>
              <w:ind w:left="275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1269 кв.м (безвозмездное пользование)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6" w:val="left" w:leader="none"/>
              </w:tabs>
              <w:spacing w:line="240" w:lineRule="auto" w:before="0" w:after="0"/>
              <w:ind w:left="27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56кв.м</w:t>
            </w:r>
          </w:p>
          <w:p>
            <w:pPr>
              <w:pStyle w:val="TableParagraph"/>
              <w:spacing w:line="274" w:lineRule="exact"/>
              <w:ind w:left="275" w:right="687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1 643 504,94</w:t>
            </w:r>
          </w:p>
        </w:tc>
      </w:tr>
      <w:tr>
        <w:trPr>
          <w:trHeight w:val="193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6" w:val="left" w:leader="none"/>
              </w:tabs>
              <w:spacing w:line="240" w:lineRule="auto" w:before="0" w:after="0"/>
              <w:ind w:left="275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1269 кв.м (безвозмездное пользование)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5" w:val="left" w:leader="none"/>
              </w:tabs>
              <w:spacing w:line="240" w:lineRule="auto" w:before="0" w:after="0"/>
              <w:ind w:left="294" w:right="278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</w:t>
            </w:r>
            <w:r>
              <w:rPr>
                <w:spacing w:val="-3"/>
                <w:sz w:val="24"/>
              </w:rPr>
              <w:t>56кв.м </w:t>
            </w:r>
            <w:r>
              <w:rPr>
                <w:sz w:val="24"/>
              </w:rPr>
              <w:t>(безвозмездное</w:t>
            </w:r>
          </w:p>
          <w:p>
            <w:pPr>
              <w:pStyle w:val="TableParagraph"/>
              <w:spacing w:line="26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2082,78</w:t>
            </w:r>
          </w:p>
        </w:tc>
      </w:tr>
      <w:tr>
        <w:trPr>
          <w:trHeight w:val="248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10" w:right="485"/>
              <w:rPr>
                <w:sz w:val="24"/>
              </w:rPr>
            </w:pPr>
            <w:r>
              <w:rPr>
                <w:sz w:val="24"/>
              </w:rPr>
              <w:t>Смелкова Екатерина Андреевна, заместитель Главы Администрации Кадуйского муниципального района по социальному развитию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5" w:val="left" w:leader="none"/>
              </w:tabs>
              <w:spacing w:line="240" w:lineRule="auto" w:before="0" w:after="0"/>
              <w:ind w:left="294" w:right="683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137,2кв.м (безвозмездное пользование)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5" w:val="left" w:leader="none"/>
              </w:tabs>
              <w:spacing w:line="240" w:lineRule="auto" w:before="0" w:after="0"/>
              <w:ind w:left="294" w:right="223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5"/>
                <w:sz w:val="24"/>
              </w:rPr>
              <w:t>участок, </w:t>
            </w:r>
            <w:r>
              <w:rPr>
                <w:sz w:val="24"/>
              </w:rPr>
              <w:t>1000кв.м (безвозмездное пользование)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5" w:val="left" w:leader="none"/>
              </w:tabs>
              <w:spacing w:line="266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Квартира,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50,6кв.м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2" w:val="left" w:leader="none"/>
              </w:tabs>
              <w:spacing w:line="232" w:lineRule="auto" w:before="0" w:after="0"/>
              <w:ind w:left="291" w:right="26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</w:t>
            </w:r>
            <w:r>
              <w:rPr>
                <w:spacing w:val="-1"/>
                <w:sz w:val="24"/>
              </w:rPr>
              <w:t>CHEVROLET </w:t>
            </w:r>
            <w:r>
              <w:rPr>
                <w:sz w:val="24"/>
              </w:rPr>
              <w:t>CAPTIVA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887 070,16</w:t>
            </w:r>
          </w:p>
        </w:tc>
      </w:tr>
      <w:tr>
        <w:trPr>
          <w:trHeight w:val="1877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0" w:val="left" w:leader="none"/>
              </w:tabs>
              <w:spacing w:line="237" w:lineRule="auto" w:before="0" w:after="0"/>
              <w:ind w:left="269" w:right="281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137,2кв.м (индивидуальная)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0" w:val="left" w:leader="none"/>
              </w:tabs>
              <w:spacing w:line="240" w:lineRule="auto" w:before="0" w:after="0"/>
              <w:ind w:left="269" w:right="526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5"/>
                <w:sz w:val="24"/>
              </w:rPr>
              <w:t>участок, </w:t>
            </w:r>
            <w:r>
              <w:rPr>
                <w:sz w:val="24"/>
              </w:rPr>
              <w:t>1000 кв.м 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32" w:lineRule="auto" w:before="0" w:after="0"/>
              <w:ind w:left="291" w:right="413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DAEWOO MATIZ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68" w:lineRule="exact" w:before="1" w:after="0"/>
              <w:ind w:left="291" w:right="-15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KIA PS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SOUL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332 319,47</w:t>
            </w:r>
          </w:p>
        </w:tc>
      </w:tr>
      <w:tr>
        <w:trPr>
          <w:trHeight w:val="1392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0" w:type="dxa"/>
          </w:tcPr>
          <w:p>
            <w:pPr>
              <w:pStyle w:val="TableParagraph"/>
              <w:spacing w:line="228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Чипчина Маргарита Владимировна, руководитель аппарата, начальник управления внутренней политики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70" w:val="left" w:leader="none"/>
              </w:tabs>
              <w:spacing w:line="237" w:lineRule="auto" w:before="0" w:after="0"/>
              <w:ind w:left="269" w:right="609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</w:t>
            </w:r>
            <w:r>
              <w:rPr>
                <w:spacing w:val="-3"/>
                <w:sz w:val="24"/>
              </w:rPr>
              <w:t>38,4кв.м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0" w:val="left" w:leader="none"/>
              </w:tabs>
              <w:spacing w:line="237" w:lineRule="auto" w:before="0" w:after="0"/>
              <w:ind w:left="269" w:right="60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</w:t>
            </w:r>
            <w:r>
              <w:rPr>
                <w:spacing w:val="-3"/>
                <w:sz w:val="24"/>
              </w:rPr>
              <w:t>38,7кв.м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5" w:val="left" w:leader="none"/>
              </w:tabs>
              <w:spacing w:line="240" w:lineRule="auto" w:before="0" w:after="0"/>
              <w:ind w:left="294" w:right="306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</w:t>
            </w:r>
            <w:r>
              <w:rPr>
                <w:spacing w:val="-3"/>
                <w:sz w:val="24"/>
              </w:rPr>
              <w:t>78,8кв.м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</w:tabs>
              <w:spacing w:line="232" w:lineRule="auto" w:before="0" w:after="0"/>
              <w:ind w:left="291" w:right="413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RENAULT FLUENCE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1 400 843,35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1925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Нестеров Александр Александрович, начальник управления по мобилизационной работе, делам ГО, ЧС и безопасности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70" w:val="left" w:leader="none"/>
              </w:tabs>
              <w:spacing w:line="242" w:lineRule="auto" w:before="0" w:after="0"/>
              <w:ind w:left="269" w:right="164" w:hanging="140"/>
              <w:jc w:val="left"/>
              <w:rPr>
                <w:sz w:val="24"/>
              </w:rPr>
            </w:pPr>
            <w:r>
              <w:rPr>
                <w:sz w:val="24"/>
              </w:rPr>
              <w:t>Садовый участок, 570 кв.м.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0" w:val="left" w:leader="none"/>
              </w:tabs>
              <w:spacing w:line="242" w:lineRule="auto" w:before="0" w:after="0"/>
              <w:ind w:left="269" w:right="96" w:hanging="140"/>
              <w:jc w:val="left"/>
              <w:rPr>
                <w:sz w:val="24"/>
              </w:rPr>
            </w:pPr>
            <w:r>
              <w:rPr>
                <w:sz w:val="24"/>
              </w:rPr>
              <w:t>Садовый дом, 31,6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кв.м. (индивидуальная)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0" w:val="left" w:leader="none"/>
              </w:tabs>
              <w:spacing w:line="242" w:lineRule="auto" w:before="0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22,5 кв.м.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5" w:val="left" w:leader="none"/>
              </w:tabs>
              <w:spacing w:line="240" w:lineRule="auto" w:before="0" w:after="0"/>
              <w:ind w:left="294" w:right="125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 103,6 </w:t>
            </w:r>
            <w:r>
              <w:rPr>
                <w:spacing w:val="-4"/>
                <w:sz w:val="24"/>
              </w:rPr>
              <w:t>кв.м. </w:t>
            </w:r>
            <w:r>
              <w:rPr>
                <w:sz w:val="24"/>
              </w:rPr>
              <w:t>(безвозмездное пользование)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5" w:val="left" w:leader="none"/>
              </w:tabs>
              <w:spacing w:line="237" w:lineRule="auto" w:before="0" w:after="0"/>
              <w:ind w:left="294" w:right="-15" w:hanging="14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Земельный </w:t>
            </w:r>
            <w:r>
              <w:rPr>
                <w:sz w:val="24"/>
              </w:rPr>
              <w:t>участок 24 кв.м.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2" w:val="left" w:leader="none"/>
              </w:tabs>
              <w:spacing w:line="232" w:lineRule="auto" w:before="0" w:after="0"/>
              <w:ind w:left="291" w:right="244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Nissan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X-Trail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4 110 668,44</w:t>
            </w:r>
          </w:p>
        </w:tc>
      </w:tr>
      <w:tr>
        <w:trPr>
          <w:trHeight w:val="1392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95" w:val="left" w:leader="none"/>
              </w:tabs>
              <w:spacing w:line="240" w:lineRule="auto" w:before="0" w:after="0"/>
              <w:ind w:left="294" w:right="125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 103,6 </w:t>
            </w:r>
            <w:r>
              <w:rPr>
                <w:spacing w:val="-4"/>
                <w:sz w:val="24"/>
              </w:rPr>
              <w:t>кв.м.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506 264,94</w:t>
            </w:r>
          </w:p>
        </w:tc>
      </w:tr>
      <w:tr>
        <w:trPr>
          <w:trHeight w:val="255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0" w:type="dxa"/>
          </w:tcPr>
          <w:p>
            <w:pPr>
              <w:pStyle w:val="TableParagraph"/>
              <w:tabs>
                <w:tab w:pos="1477" w:val="left" w:leader="none"/>
                <w:tab w:pos="2768" w:val="left" w:leader="none"/>
              </w:tabs>
              <w:spacing w:line="240" w:lineRule="auto"/>
              <w:ind w:left="144"/>
              <w:rPr>
                <w:sz w:val="24"/>
              </w:rPr>
            </w:pPr>
            <w:r>
              <w:rPr>
                <w:sz w:val="24"/>
              </w:rPr>
              <w:t>Бережной Сергей Александрович, начальник</w:t>
              <w:tab/>
              <w:t>правового</w:t>
              <w:tab/>
            </w:r>
            <w:r>
              <w:rPr>
                <w:spacing w:val="-4"/>
                <w:sz w:val="24"/>
              </w:rPr>
              <w:t>управления </w:t>
            </w:r>
            <w:r>
              <w:rPr>
                <w:sz w:val="24"/>
              </w:rPr>
              <w:t>Администрации</w:t>
              <w:tab/>
            </w:r>
            <w:r>
              <w:rPr>
                <w:spacing w:val="-4"/>
                <w:sz w:val="24"/>
              </w:rPr>
              <w:t>Кадуйского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70" w:val="left" w:leader="none"/>
              </w:tabs>
              <w:spacing w:line="242" w:lineRule="auto" w:before="0" w:after="0"/>
              <w:ind w:left="269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186,3кв.м. (индивидуальная)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0" w:val="left" w:leader="none"/>
              </w:tabs>
              <w:spacing w:line="242" w:lineRule="auto" w:before="0" w:after="0"/>
              <w:ind w:left="269" w:right="490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38,7 </w:t>
            </w:r>
            <w:r>
              <w:rPr>
                <w:spacing w:val="-5"/>
                <w:sz w:val="24"/>
              </w:rPr>
              <w:t>кв.м.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0" w:val="left" w:leader="none"/>
              </w:tabs>
              <w:spacing w:line="242" w:lineRule="auto" w:before="0" w:after="0"/>
              <w:ind w:left="269" w:right="79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954 кв.м.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5" w:val="left" w:leader="none"/>
              </w:tabs>
              <w:spacing w:line="242" w:lineRule="auto" w:before="0" w:after="0"/>
              <w:ind w:left="294" w:right="258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 </w:t>
            </w:r>
            <w:r>
              <w:rPr>
                <w:sz w:val="24"/>
              </w:rPr>
              <w:t>21,3 кв.м.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1507кв.м.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21061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32" w:lineRule="auto" w:before="2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21110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32" w:lineRule="auto" w:before="0" w:after="0"/>
              <w:ind w:left="291" w:right="45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sz w:val="24"/>
              </w:rPr>
              <w:t>217130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1 937 697,82</w:t>
            </w:r>
          </w:p>
        </w:tc>
      </w:tr>
      <w:tr>
        <w:trPr>
          <w:trHeight w:val="3591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832" w:type="dxa"/>
          </w:tcPr>
          <w:p>
            <w:pPr>
              <w:pStyle w:val="TableParagraph"/>
              <w:spacing w:line="273" w:lineRule="exact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95" w:val="left" w:leader="none"/>
              </w:tabs>
              <w:spacing w:line="237" w:lineRule="auto" w:before="0" w:after="0"/>
              <w:ind w:left="294" w:right="200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21,3 кв.м.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5" w:val="left" w:leader="none"/>
              </w:tabs>
              <w:spacing w:line="240" w:lineRule="auto" w:before="2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1507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5" w:val="left" w:leader="none"/>
              </w:tabs>
              <w:spacing w:line="240" w:lineRule="auto" w:before="1" w:after="0"/>
              <w:ind w:left="294" w:right="121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186,3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954 кв.м (безвозмездное</w:t>
            </w:r>
          </w:p>
          <w:p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768 012,05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98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95" w:val="left" w:leader="none"/>
              </w:tabs>
              <w:spacing w:line="240" w:lineRule="auto" w:before="0" w:after="0"/>
              <w:ind w:left="294" w:right="185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38,7 </w:t>
            </w:r>
            <w:r>
              <w:rPr>
                <w:spacing w:val="-5"/>
                <w:sz w:val="24"/>
              </w:rPr>
              <w:t>кв.м.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41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5" w:val="left" w:leader="none"/>
              </w:tabs>
              <w:spacing w:line="237" w:lineRule="auto" w:before="0" w:after="0"/>
              <w:ind w:left="294" w:right="200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21,3 кв.м.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1507кв.м.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5" w:val="left" w:leader="none"/>
              </w:tabs>
              <w:spacing w:line="240" w:lineRule="auto" w:before="0" w:after="0"/>
              <w:ind w:left="294" w:right="122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186,3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954 кв.м (безвозмездное пользование)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Квартира, 38,7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кв.м.</w:t>
            </w:r>
          </w:p>
          <w:p>
            <w:pPr>
              <w:pStyle w:val="TableParagraph"/>
              <w:spacing w:line="274" w:lineRule="exact" w:before="1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1 530,27</w:t>
            </w:r>
          </w:p>
        </w:tc>
      </w:tr>
      <w:tr>
        <w:trPr>
          <w:trHeight w:val="4138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5" w:val="left" w:leader="none"/>
              </w:tabs>
              <w:spacing w:line="237" w:lineRule="auto" w:before="0" w:after="0"/>
              <w:ind w:left="294" w:right="200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21,3 кв.м.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1507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5" w:val="left" w:leader="none"/>
              </w:tabs>
              <w:spacing w:line="240" w:lineRule="auto" w:before="0" w:after="0"/>
              <w:ind w:left="294" w:right="683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186,3кв.м.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954 кв.м (безвозмездное пользование)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5" w:val="left" w:leader="none"/>
              </w:tabs>
              <w:spacing w:line="261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Квартира,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38,7кв.м.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561" w:hRule="atLeast"/>
        </w:trPr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(безвозмездное</w:t>
            </w:r>
          </w:p>
          <w:p>
            <w:pPr>
              <w:pStyle w:val="TableParagraph"/>
              <w:spacing w:line="271" w:lineRule="exact" w:before="2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482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-4"/>
              <w:rPr>
                <w:sz w:val="24"/>
              </w:rPr>
            </w:pPr>
            <w:r>
              <w:rPr>
                <w:sz w:val="24"/>
              </w:rPr>
              <w:t>Сляднева Наталья Александровна, начальник контрольно-ревизионного отдела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70" w:val="left" w:leader="none"/>
              </w:tabs>
              <w:spacing w:line="237" w:lineRule="auto" w:before="0" w:after="0"/>
              <w:ind w:left="269" w:right="66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Квартира,20,7кв.м (совместная)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0" w:val="left" w:leader="none"/>
              </w:tabs>
              <w:spacing w:line="237" w:lineRule="auto" w:before="0" w:after="0"/>
              <w:ind w:left="269" w:right="60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</w:t>
            </w:r>
            <w:r>
              <w:rPr>
                <w:spacing w:val="-3"/>
                <w:sz w:val="24"/>
              </w:rPr>
              <w:t>57,8кв.м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0" w:val="left" w:leader="none"/>
              </w:tabs>
              <w:spacing w:line="237" w:lineRule="auto" w:before="5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26,8кв.м. </w:t>
            </w:r>
            <w:r>
              <w:rPr>
                <w:spacing w:val="-1"/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0" w:val="left" w:leader="none"/>
              </w:tabs>
              <w:spacing w:line="237" w:lineRule="auto" w:before="6" w:after="0"/>
              <w:ind w:left="269" w:right="356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 141/1728кв.м.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4"/>
                <w:sz w:val="24"/>
              </w:rPr>
              <w:t>(общая</w:t>
            </w:r>
          </w:p>
          <w:p>
            <w:pPr>
              <w:pStyle w:val="TableParagraph"/>
              <w:spacing w:line="261" w:lineRule="exact" w:before="4"/>
              <w:rPr>
                <w:sz w:val="24"/>
              </w:rPr>
            </w:pPr>
            <w:r>
              <w:rPr>
                <w:sz w:val="24"/>
              </w:rPr>
              <w:t>долевая)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5" w:val="left" w:leader="none"/>
              </w:tabs>
              <w:spacing w:line="237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24 кв.м (аренда)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627 099,62</w:t>
            </w:r>
          </w:p>
        </w:tc>
      </w:tr>
      <w:tr>
        <w:trPr>
          <w:trHeight w:val="888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95" w:val="left" w:leader="none"/>
              </w:tabs>
              <w:spacing w:line="240" w:lineRule="auto" w:before="0" w:after="0"/>
              <w:ind w:left="294" w:right="242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57,8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0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795"/>
              <w:rPr>
                <w:sz w:val="24"/>
              </w:rPr>
            </w:pPr>
            <w:r>
              <w:rPr>
                <w:sz w:val="24"/>
              </w:rPr>
              <w:t>Лысакова Ольга Николаевна, консультант контрольно- ревизионного отдела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0" w:val="left" w:leader="none"/>
              </w:tabs>
              <w:spacing w:line="242" w:lineRule="auto" w:before="0" w:after="0"/>
              <w:ind w:left="269" w:right="426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62,5 </w:t>
            </w:r>
            <w:r>
              <w:rPr>
                <w:spacing w:val="-3"/>
                <w:sz w:val="24"/>
              </w:rPr>
              <w:t>кв.м., </w:t>
            </w:r>
            <w:r>
              <w:rPr>
                <w:sz w:val="24"/>
              </w:rPr>
              <w:t>(долевая, 2/3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0" w:val="left" w:leader="none"/>
              </w:tabs>
              <w:spacing w:line="242" w:lineRule="auto" w:before="0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22,8 кв.м. </w:t>
            </w:r>
            <w:r>
              <w:rPr>
                <w:spacing w:val="-1"/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0" w:val="left" w:leader="none"/>
              </w:tabs>
              <w:spacing w:line="242" w:lineRule="auto" w:before="0" w:after="0"/>
              <w:ind w:left="269" w:right="134" w:hanging="140"/>
              <w:jc w:val="left"/>
              <w:rPr>
                <w:sz w:val="24"/>
              </w:rPr>
            </w:pPr>
            <w:r>
              <w:rPr>
                <w:sz w:val="24"/>
              </w:rPr>
              <w:t>садовый дом, 42,1 кв.м. (индивидуальная)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0" w:val="left" w:leader="none"/>
              </w:tabs>
              <w:spacing w:line="242" w:lineRule="auto" w:before="0" w:after="0"/>
              <w:ind w:left="269" w:right="1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600 кв.м.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0" w:val="left" w:leader="none"/>
              </w:tabs>
              <w:spacing w:line="271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24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кв.м. 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488 779,80</w:t>
            </w:r>
          </w:p>
        </w:tc>
      </w:tr>
      <w:tr>
        <w:trPr>
          <w:trHeight w:val="1121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0" w:val="left" w:leader="none"/>
              </w:tabs>
              <w:spacing w:line="242" w:lineRule="auto" w:before="0" w:after="0"/>
              <w:ind w:left="269" w:right="546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</w:t>
            </w:r>
            <w:r>
              <w:rPr>
                <w:spacing w:val="-3"/>
                <w:sz w:val="24"/>
              </w:rPr>
              <w:t>68,5кв.м. </w:t>
            </w:r>
            <w:r>
              <w:rPr>
                <w:sz w:val="24"/>
              </w:rPr>
              <w:t>(долевая, 1/4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266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92" w:val="left" w:leader="none"/>
              </w:tabs>
              <w:spacing w:line="232" w:lineRule="auto" w:before="0" w:after="0"/>
              <w:ind w:left="291" w:right="303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MITSUBISHI LANCER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765 956,04</w:t>
            </w:r>
          </w:p>
        </w:tc>
      </w:tr>
      <w:tr>
        <w:trPr>
          <w:trHeight w:val="56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140" w:val="left" w:leader="none"/>
              </w:tabs>
              <w:spacing w:line="268" w:lineRule="exact" w:before="0" w:after="0"/>
              <w:ind w:left="269" w:right="545" w:hanging="270"/>
              <w:jc w:val="right"/>
              <w:rPr>
                <w:sz w:val="24"/>
              </w:rPr>
            </w:pPr>
            <w:r>
              <w:rPr>
                <w:sz w:val="24"/>
              </w:rPr>
              <w:t>Квартира, 62,5 кв.м</w:t>
            </w:r>
          </w:p>
          <w:p>
            <w:pPr>
              <w:pStyle w:val="TableParagraph"/>
              <w:spacing w:line="240" w:lineRule="auto" w:before="2"/>
              <w:ind w:left="0" w:right="614"/>
              <w:jc w:val="right"/>
              <w:rPr>
                <w:sz w:val="24"/>
              </w:rPr>
            </w:pPr>
            <w:r>
              <w:rPr>
                <w:sz w:val="24"/>
              </w:rPr>
              <w:t>(долевая, 1/3 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24 808,22</w:t>
            </w:r>
          </w:p>
        </w:tc>
      </w:tr>
      <w:tr>
        <w:trPr>
          <w:trHeight w:val="1310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0" w:type="dxa"/>
          </w:tcPr>
          <w:p>
            <w:pPr>
              <w:pStyle w:val="TableParagraph"/>
              <w:spacing w:line="228" w:lineRule="auto"/>
              <w:ind w:left="144"/>
              <w:rPr>
                <w:sz w:val="24"/>
              </w:rPr>
            </w:pPr>
            <w:r>
              <w:rPr>
                <w:sz w:val="24"/>
              </w:rPr>
              <w:t>Козлов Олег Аркадьевич, заместитель начальника управления по мобилизационной работе, делам ГО, ЧС и безопасности</w:t>
            </w:r>
          </w:p>
          <w:p>
            <w:pPr>
              <w:pStyle w:val="TableParagraph"/>
              <w:spacing w:line="248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Администрации Кадуйского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70" w:val="left" w:leader="none"/>
              </w:tabs>
              <w:spacing w:line="237" w:lineRule="auto" w:before="0" w:after="0"/>
              <w:ind w:left="269" w:right="77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860 кв.м.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0" w:val="left" w:leader="none"/>
              </w:tabs>
              <w:spacing w:line="237" w:lineRule="auto" w:before="0" w:after="0"/>
              <w:ind w:left="269" w:right="450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101кв.м. 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RENAULT Logan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891 798,70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417" w:hRule="atLeast"/>
        </w:trPr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0" w:type="dxa"/>
          </w:tcPr>
          <w:p>
            <w:pPr>
              <w:pStyle w:val="TableParagraph"/>
              <w:spacing w:line="228" w:lineRule="auto"/>
              <w:ind w:left="144" w:right="-1"/>
              <w:rPr>
                <w:sz w:val="24"/>
              </w:rPr>
            </w:pPr>
            <w:r>
              <w:rPr>
                <w:sz w:val="24"/>
              </w:rPr>
              <w:t>Старикова Мария Владимировна, главный специалист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spacing w:line="273" w:lineRule="exact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95" w:val="left" w:leader="none"/>
              </w:tabs>
              <w:spacing w:line="237" w:lineRule="auto" w:before="0" w:after="0"/>
              <w:ind w:left="294" w:right="244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52,6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(безвозмездное</w:t>
            </w:r>
          </w:p>
          <w:p>
            <w:pPr>
              <w:pStyle w:val="TableParagraph"/>
              <w:spacing w:line="261" w:lineRule="exact" w:before="2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313 661,35</w:t>
            </w:r>
          </w:p>
        </w:tc>
      </w:tr>
      <w:tr>
        <w:trPr>
          <w:trHeight w:val="83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95" w:val="left" w:leader="none"/>
              </w:tabs>
              <w:spacing w:line="268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Квартира, 52,6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74" w:lineRule="exact" w:before="7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313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0" w:type="dxa"/>
          </w:tcPr>
          <w:p>
            <w:pPr>
              <w:pStyle w:val="TableParagraph"/>
              <w:spacing w:line="228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>Подулова Жанна Николаевна, заместитель руководителя Администрации Кадуйского муниципального района по финансам, начальник управления финансов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70" w:val="left" w:leader="none"/>
              </w:tabs>
              <w:spacing w:line="237" w:lineRule="auto" w:before="0" w:after="0"/>
              <w:ind w:left="269" w:right="54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53,1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(долевая, 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0" w:val="left" w:leader="none"/>
              </w:tabs>
              <w:spacing w:line="237" w:lineRule="auto" w:before="0" w:after="0"/>
              <w:ind w:left="269" w:right="554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38,2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0" w:val="left" w:leader="none"/>
              </w:tabs>
              <w:spacing w:line="240" w:lineRule="auto" w:before="3" w:after="0"/>
              <w:ind w:left="269" w:right="54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48,6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0" w:val="left" w:leader="none"/>
              </w:tabs>
              <w:spacing w:line="237" w:lineRule="auto" w:before="3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25,8 кв.м </w:t>
            </w:r>
            <w:r>
              <w:rPr>
                <w:spacing w:val="-1"/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0" w:val="left" w:leader="none"/>
              </w:tabs>
              <w:spacing w:line="240" w:lineRule="auto" w:before="3" w:after="0"/>
              <w:ind w:left="269" w:right="8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795 кв.м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0" w:val="left" w:leader="none"/>
              </w:tabs>
              <w:spacing w:line="274" w:lineRule="exact" w:before="5" w:after="0"/>
              <w:ind w:left="269" w:right="8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642 кв.м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76" w:val="left" w:leader="none"/>
              </w:tabs>
              <w:spacing w:line="237" w:lineRule="auto" w:before="0" w:after="0"/>
              <w:ind w:left="275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24 кв.м (аренда)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6" w:val="left" w:leader="none"/>
              </w:tabs>
              <w:spacing w:line="240" w:lineRule="auto" w:before="0" w:after="0"/>
              <w:ind w:left="275" w:right="198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35,7 кв.м (безвозмездное пользование)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6" w:val="left" w:leader="none"/>
              </w:tabs>
              <w:spacing w:line="240" w:lineRule="auto" w:before="0" w:after="0"/>
              <w:ind w:left="275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2000кв.м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2 447 532,35</w:t>
            </w:r>
          </w:p>
        </w:tc>
      </w:tr>
      <w:tr>
        <w:trPr>
          <w:trHeight w:val="2467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2000 кв.м (индивидуальная)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0" w:val="left" w:leader="none"/>
              </w:tabs>
              <w:spacing w:line="242" w:lineRule="auto" w:before="0" w:after="0"/>
              <w:ind w:left="269" w:right="353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35,7кв.м. (индивидуальная)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0" w:val="left" w:leader="none"/>
              </w:tabs>
              <w:spacing w:line="242" w:lineRule="auto" w:before="0" w:after="0"/>
              <w:ind w:left="269" w:right="490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53,1 </w:t>
            </w:r>
            <w:r>
              <w:rPr>
                <w:spacing w:val="-5"/>
                <w:sz w:val="24"/>
              </w:rPr>
              <w:t>кв.м. </w:t>
            </w:r>
            <w:r>
              <w:rPr>
                <w:sz w:val="24"/>
              </w:rPr>
              <w:t>(долевая, 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76" w:val="left" w:leader="none"/>
              </w:tabs>
              <w:spacing w:line="240" w:lineRule="auto" w:before="0" w:after="0"/>
              <w:ind w:left="275" w:right="58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25,8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(безвозмездное пользование)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6" w:val="left" w:leader="none"/>
              </w:tabs>
              <w:spacing w:line="240" w:lineRule="auto" w:before="0" w:after="0"/>
              <w:ind w:left="275" w:right="279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 </w:t>
            </w:r>
            <w:r>
              <w:rPr>
                <w:sz w:val="24"/>
              </w:rPr>
              <w:t>24 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92" w:val="left" w:leader="none"/>
              </w:tabs>
              <w:spacing w:line="240" w:lineRule="auto" w:before="0" w:after="0"/>
              <w:ind w:left="291" w:right="256" w:hanging="140"/>
              <w:jc w:val="left"/>
              <w:rPr>
                <w:sz w:val="24"/>
              </w:rPr>
            </w:pPr>
            <w:r>
              <w:rPr>
                <w:sz w:val="24"/>
              </w:rPr>
              <w:t>Автомобиль легковой </w:t>
            </w:r>
            <w:r>
              <w:rPr>
                <w:spacing w:val="-1"/>
                <w:sz w:val="24"/>
              </w:rPr>
              <w:t>CHEVROLET </w:t>
            </w:r>
            <w:r>
              <w:rPr>
                <w:spacing w:val="-4"/>
                <w:sz w:val="24"/>
              </w:rPr>
              <w:t>NIVA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92" w:val="left" w:leader="none"/>
              </w:tabs>
              <w:spacing w:line="240" w:lineRule="auto" w:before="0" w:after="0"/>
              <w:ind w:left="291" w:right="598" w:hanging="140"/>
              <w:jc w:val="left"/>
              <w:rPr>
                <w:sz w:val="24"/>
              </w:rPr>
            </w:pPr>
            <w:r>
              <w:rPr>
                <w:sz w:val="24"/>
              </w:rPr>
              <w:t>Снегоход YAMAHA </w:t>
            </w:r>
            <w:r>
              <w:rPr>
                <w:spacing w:val="-5"/>
                <w:sz w:val="24"/>
              </w:rPr>
              <w:t>VK54OE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92" w:val="left" w:leader="none"/>
              </w:tabs>
              <w:spacing w:line="268" w:lineRule="exact" w:before="0" w:after="0"/>
              <w:ind w:left="291" w:right="167" w:hanging="140"/>
              <w:jc w:val="left"/>
              <w:rPr>
                <w:sz w:val="24"/>
              </w:rPr>
            </w:pPr>
            <w:r>
              <w:rPr>
                <w:sz w:val="24"/>
              </w:rPr>
              <w:t>Прицеп </w:t>
            </w:r>
            <w:r>
              <w:rPr>
                <w:spacing w:val="-6"/>
                <w:sz w:val="24"/>
              </w:rPr>
              <w:t>МЗСА </w:t>
            </w:r>
            <w:r>
              <w:rPr>
                <w:sz w:val="24"/>
              </w:rPr>
              <w:t>817715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694 911,29</w:t>
            </w:r>
          </w:p>
        </w:tc>
      </w:tr>
      <w:tr>
        <w:trPr>
          <w:trHeight w:val="1656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-16"/>
              <w:rPr>
                <w:sz w:val="24"/>
              </w:rPr>
            </w:pPr>
            <w:r>
              <w:rPr>
                <w:sz w:val="24"/>
              </w:rPr>
              <w:t>Родичева Людмила Михайловна, начальник отдела бюджета и анализа управления финансов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70" w:val="left" w:leader="none"/>
              </w:tabs>
              <w:spacing w:line="237" w:lineRule="auto" w:before="0" w:after="0"/>
              <w:ind w:left="269" w:right="54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35,7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95" w:val="left" w:leader="none"/>
              </w:tabs>
              <w:spacing w:line="240" w:lineRule="auto" w:before="0" w:after="0"/>
              <w:ind w:left="294" w:right="8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1269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95" w:val="left" w:leader="none"/>
              </w:tabs>
              <w:spacing w:line="274" w:lineRule="exact" w:before="0" w:after="0"/>
              <w:ind w:left="294" w:right="221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56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кв.м (безвозмездное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1 643 504,94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561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877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70" w:val="left" w:leader="none"/>
              </w:tabs>
              <w:spacing w:line="240" w:lineRule="auto" w:before="0" w:after="0"/>
              <w:ind w:left="269" w:right="38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1269 кв.м. (индивидуальная)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0" w:val="left" w:leader="none"/>
              </w:tabs>
              <w:spacing w:line="242" w:lineRule="auto" w:before="0" w:after="0"/>
              <w:ind w:left="269" w:right="581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</w:t>
            </w:r>
            <w:r>
              <w:rPr>
                <w:spacing w:val="-3"/>
                <w:sz w:val="24"/>
              </w:rPr>
              <w:t>56кв.м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HYUNDAI Solaris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92" w:val="left" w:leader="none"/>
              </w:tabs>
              <w:spacing w:line="271" w:lineRule="exact" w:before="0" w:after="0"/>
              <w:ind w:left="291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Легковой</w:t>
            </w:r>
          </w:p>
          <w:p>
            <w:pPr>
              <w:pStyle w:val="TableParagraph"/>
              <w:spacing w:line="264" w:lineRule="exact" w:before="7"/>
              <w:ind w:left="291" w:right="464"/>
              <w:rPr>
                <w:sz w:val="24"/>
              </w:rPr>
            </w:pPr>
            <w:r>
              <w:rPr>
                <w:sz w:val="24"/>
              </w:rPr>
              <w:t>автомобиль KIA Rio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644 166,01</w:t>
            </w:r>
          </w:p>
        </w:tc>
      </w:tr>
      <w:tr>
        <w:trPr>
          <w:trHeight w:val="193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95" w:val="left" w:leader="none"/>
              </w:tabs>
              <w:spacing w:line="240" w:lineRule="auto" w:before="0" w:after="0"/>
              <w:ind w:left="294" w:right="8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1269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Жилой дом, 56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74" w:lineRule="exact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2082,78</w:t>
            </w:r>
          </w:p>
        </w:tc>
      </w:tr>
      <w:tr>
        <w:trPr>
          <w:trHeight w:val="165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>Абросимова Светлана Николаевна, начальник отдела учета и отчетности – главный бухгалтер управления финансов</w:t>
            </w:r>
          </w:p>
          <w:p>
            <w:pPr>
              <w:pStyle w:val="TableParagraph"/>
              <w:spacing w:line="274" w:lineRule="exact"/>
              <w:ind w:left="144" w:right="84"/>
              <w:rPr>
                <w:sz w:val="24"/>
              </w:rPr>
            </w:pPr>
            <w:r>
              <w:rPr>
                <w:sz w:val="24"/>
              </w:rPr>
              <w:t>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70" w:val="left" w:leader="none"/>
              </w:tabs>
              <w:spacing w:line="237" w:lineRule="auto" w:before="0" w:after="0"/>
              <w:ind w:left="269" w:right="54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25,8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95" w:val="left" w:leader="none"/>
              </w:tabs>
              <w:spacing w:line="240" w:lineRule="auto" w:before="0" w:after="0"/>
              <w:ind w:left="294" w:right="37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 74,1 кв.м.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906 419,89</w:t>
            </w:r>
          </w:p>
        </w:tc>
      </w:tr>
      <w:tr>
        <w:trPr>
          <w:trHeight w:val="1608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70" w:val="left" w:leader="none"/>
              </w:tabs>
              <w:spacing w:line="242" w:lineRule="auto" w:before="0" w:after="0"/>
              <w:ind w:left="269" w:right="20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24 кв.м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0" w:val="left" w:leader="none"/>
              </w:tabs>
              <w:spacing w:line="242" w:lineRule="auto" w:before="0" w:after="0"/>
              <w:ind w:left="269" w:right="404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74,1кв.м 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95" w:val="left" w:leader="none"/>
              </w:tabs>
              <w:spacing w:line="242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1331 кв.м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92" w:val="left" w:leader="none"/>
              </w:tabs>
              <w:spacing w:line="232" w:lineRule="auto" w:before="0" w:after="0"/>
              <w:ind w:left="291" w:right="21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FORD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FOCUS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92" w:val="left" w:leader="none"/>
              </w:tabs>
              <w:spacing w:line="264" w:lineRule="exact" w:before="0" w:after="0"/>
              <w:ind w:left="291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Легковой</w:t>
            </w:r>
          </w:p>
          <w:p>
            <w:pPr>
              <w:pStyle w:val="TableParagraph"/>
              <w:spacing w:before="5"/>
              <w:ind w:left="291" w:right="464"/>
              <w:rPr>
                <w:sz w:val="24"/>
              </w:rPr>
            </w:pPr>
            <w:r>
              <w:rPr>
                <w:sz w:val="24"/>
              </w:rPr>
              <w:t>автомобиль KIA Rio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794 610,13</w:t>
            </w:r>
          </w:p>
        </w:tc>
      </w:tr>
      <w:tr>
        <w:trPr>
          <w:trHeight w:val="83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95" w:val="left" w:leader="none"/>
              </w:tabs>
              <w:spacing w:line="267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74,1</w:t>
            </w:r>
          </w:p>
          <w:p>
            <w:pPr>
              <w:pStyle w:val="TableParagraph"/>
              <w:spacing w:line="274" w:lineRule="exact" w:before="7"/>
              <w:ind w:left="294" w:right="106"/>
              <w:rPr>
                <w:sz w:val="24"/>
              </w:rPr>
            </w:pPr>
            <w:r>
              <w:rPr>
                <w:sz w:val="24"/>
              </w:rPr>
              <w:t>кв.м.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7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483"/>
              <w:rPr>
                <w:sz w:val="24"/>
              </w:rPr>
            </w:pPr>
            <w:r>
              <w:rPr>
                <w:sz w:val="24"/>
              </w:rPr>
              <w:t>Баланко Галина Александровна, ведущий специалист отдела бюджета и анализа управления</w:t>
            </w:r>
          </w:p>
          <w:p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финансов Администрации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70" w:val="left" w:leader="none"/>
              </w:tabs>
              <w:spacing w:line="237" w:lineRule="auto" w:before="0" w:after="0"/>
              <w:ind w:left="269" w:right="494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квартиры, 69,6 кв.м (долевая, 7/10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доли)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70" w:val="left" w:leader="none"/>
              </w:tabs>
              <w:spacing w:line="274" w:lineRule="exact" w:before="2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1540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781 763,36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561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07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95" w:val="left" w:leader="none"/>
              </w:tabs>
              <w:spacing w:line="240" w:lineRule="auto" w:before="0" w:after="0"/>
              <w:ind w:left="294" w:right="186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69,6 кв. </w:t>
            </w:r>
            <w:r>
              <w:rPr>
                <w:spacing w:val="-12"/>
                <w:sz w:val="24"/>
              </w:rPr>
              <w:t>м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92" w:val="left" w:leader="none"/>
              </w:tabs>
              <w:spacing w:line="235" w:lineRule="auto" w:before="0" w:after="0"/>
              <w:ind w:left="291" w:right="413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>
            <w:pPr>
              <w:pStyle w:val="TableParagraph"/>
              <w:ind w:left="291" w:right="581"/>
              <w:rPr>
                <w:sz w:val="24"/>
              </w:rPr>
            </w:pPr>
            <w:r>
              <w:rPr>
                <w:sz w:val="24"/>
              </w:rPr>
              <w:t>SKODA OCTAVIA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697 891,01</w:t>
            </w:r>
          </w:p>
        </w:tc>
      </w:tr>
      <w:tr>
        <w:trPr>
          <w:trHeight w:val="82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95" w:val="left" w:leader="none"/>
              </w:tabs>
              <w:spacing w:line="237" w:lineRule="auto" w:before="0" w:after="0"/>
              <w:ind w:left="294" w:right="186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69,6 кв. </w:t>
            </w:r>
            <w:r>
              <w:rPr>
                <w:spacing w:val="-12"/>
                <w:sz w:val="24"/>
              </w:rPr>
              <w:t>м </w:t>
            </w:r>
            <w:r>
              <w:rPr>
                <w:sz w:val="24"/>
              </w:rPr>
              <w:t>(безвозмездное</w:t>
            </w:r>
          </w:p>
          <w:p>
            <w:pPr>
              <w:pStyle w:val="TableParagraph"/>
              <w:spacing w:line="26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6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70" w:val="left" w:leader="none"/>
              </w:tabs>
              <w:spacing w:line="237" w:lineRule="auto" w:before="0" w:after="0"/>
              <w:ind w:left="269" w:right="346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 - 69,6 </w:t>
            </w:r>
            <w:r>
              <w:rPr>
                <w:spacing w:val="-4"/>
                <w:sz w:val="24"/>
              </w:rPr>
              <w:t>кв.м. </w:t>
            </w:r>
            <w:r>
              <w:rPr>
                <w:sz w:val="24"/>
              </w:rPr>
              <w:t>(долевая,3/10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65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62"/>
              <w:rPr>
                <w:sz w:val="24"/>
              </w:rPr>
            </w:pPr>
            <w:r>
              <w:rPr>
                <w:sz w:val="24"/>
              </w:rPr>
              <w:t>Бараева Елена Михайловна, ведущий специалист отдела прогнозирования и анализа доходов управления финансов</w:t>
            </w:r>
          </w:p>
          <w:p>
            <w:pPr>
              <w:pStyle w:val="TableParagraph"/>
              <w:spacing w:line="274" w:lineRule="exact"/>
              <w:ind w:left="144" w:right="881"/>
              <w:rPr>
                <w:sz w:val="24"/>
              </w:rPr>
            </w:pPr>
            <w:r>
              <w:rPr>
                <w:sz w:val="24"/>
              </w:rPr>
              <w:t>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70" w:val="left" w:leader="none"/>
              </w:tabs>
              <w:spacing w:line="237" w:lineRule="auto" w:before="0" w:after="0"/>
              <w:ind w:left="269" w:right="432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Квартиры, 68,1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(долевая, 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437 298,47</w:t>
            </w:r>
          </w:p>
        </w:tc>
      </w:tr>
      <w:tr>
        <w:trPr>
          <w:trHeight w:val="193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2000 кв.м (индивидуальная)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70" w:val="left" w:leader="none"/>
              </w:tabs>
              <w:spacing w:line="242" w:lineRule="auto" w:before="0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24 кв.м.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95" w:val="left" w:leader="none"/>
              </w:tabs>
              <w:spacing w:line="240" w:lineRule="auto" w:before="0" w:after="0"/>
              <w:ind w:left="294" w:right="244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68,1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(безвозмездное пользование)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95" w:val="left" w:leader="none"/>
              </w:tabs>
              <w:spacing w:line="240" w:lineRule="auto" w:before="0" w:after="0"/>
              <w:ind w:left="294" w:right="22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 под гаражом, 24 кв.м. (аренда)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92" w:val="left" w:leader="none"/>
              </w:tabs>
              <w:spacing w:line="240" w:lineRule="auto" w:before="0" w:after="0"/>
              <w:ind w:left="291" w:right="386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СУБАРУ ФОРЕСТЕР,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92" w:val="left" w:leader="none"/>
              </w:tabs>
              <w:spacing w:line="228" w:lineRule="auto" w:before="4" w:after="0"/>
              <w:ind w:left="291" w:right="380" w:hanging="140"/>
              <w:jc w:val="left"/>
              <w:rPr>
                <w:sz w:val="24"/>
              </w:rPr>
            </w:pPr>
            <w:r>
              <w:rPr>
                <w:sz w:val="24"/>
              </w:rPr>
              <w:t>Мотоцикл </w:t>
            </w:r>
            <w:r>
              <w:rPr>
                <w:spacing w:val="-1"/>
                <w:sz w:val="24"/>
              </w:rPr>
              <w:t>KAWASAKI</w:t>
            </w:r>
          </w:p>
          <w:p>
            <w:pPr>
              <w:pStyle w:val="TableParagraph"/>
              <w:spacing w:line="261" w:lineRule="exact" w:before="5"/>
              <w:ind w:left="291"/>
              <w:rPr>
                <w:sz w:val="24"/>
              </w:rPr>
            </w:pPr>
            <w:r>
              <w:rPr>
                <w:sz w:val="24"/>
              </w:rPr>
              <w:t>VN 1500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2 048 453,74</w:t>
            </w:r>
          </w:p>
        </w:tc>
      </w:tr>
      <w:tr>
        <w:trPr>
          <w:trHeight w:val="1934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85"/>
              <w:rPr>
                <w:sz w:val="24"/>
              </w:rPr>
            </w:pPr>
            <w:r>
              <w:rPr>
                <w:sz w:val="24"/>
              </w:rPr>
              <w:t>Салахутдинова Ирина Анатольевна, консультант отдела бюджета и анализа управления финансов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70" w:val="left" w:leader="none"/>
              </w:tabs>
              <w:spacing w:line="240" w:lineRule="auto" w:before="0" w:after="0"/>
              <w:ind w:left="269" w:right="502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учаcток, 1500,0 кв.м (индивидуальная)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70" w:val="left" w:leader="none"/>
              </w:tabs>
              <w:spacing w:line="237" w:lineRule="auto" w:before="0" w:after="0"/>
              <w:ind w:left="269" w:right="48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54,2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(совместная)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70" w:val="left" w:leader="none"/>
              </w:tabs>
              <w:spacing w:line="274" w:lineRule="exact" w:before="5" w:after="0"/>
              <w:ind w:left="269" w:right="77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968 кв.м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95" w:val="left" w:leader="none"/>
              </w:tabs>
              <w:spacing w:line="240" w:lineRule="auto" w:before="0" w:after="0"/>
              <w:ind w:left="294" w:right="39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29,9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92" w:val="left" w:leader="none"/>
              </w:tabs>
              <w:spacing w:line="235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Ford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Fusion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530 830,71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1737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70" w:val="left" w:leader="none"/>
              </w:tabs>
              <w:spacing w:line="242" w:lineRule="auto" w:before="0" w:after="0"/>
              <w:ind w:left="269" w:right="8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907 кв.м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70" w:val="left" w:leader="none"/>
              </w:tabs>
              <w:spacing w:line="242" w:lineRule="auto" w:before="0" w:after="0"/>
              <w:ind w:left="269" w:right="401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29,9кв.м (индивидуальная)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70" w:val="left" w:leader="none"/>
              </w:tabs>
              <w:spacing w:line="242" w:lineRule="auto" w:before="0" w:after="0"/>
              <w:ind w:left="269" w:right="54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54,2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(совместная)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760 958,36</w:t>
            </w:r>
          </w:p>
        </w:tc>
      </w:tr>
      <w:tr>
        <w:trPr>
          <w:trHeight w:val="8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95" w:val="left" w:leader="none"/>
              </w:tabs>
              <w:spacing w:line="237" w:lineRule="auto" w:before="0" w:after="0"/>
              <w:ind w:left="294" w:right="39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29,9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(безвозмездное</w:t>
            </w:r>
          </w:p>
          <w:p>
            <w:pPr>
              <w:pStyle w:val="TableParagraph"/>
              <w:spacing w:line="26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487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124"/>
              <w:rPr>
                <w:sz w:val="24"/>
              </w:rPr>
            </w:pPr>
            <w:r>
              <w:rPr>
                <w:sz w:val="24"/>
              </w:rPr>
              <w:t>Кунц Ольга Сергеевна, заместитель начальника отдела учета и отчетности - главного бухгалтера управления финансов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70" w:val="left" w:leader="none"/>
              </w:tabs>
              <w:spacing w:line="240" w:lineRule="auto" w:before="0" w:after="0"/>
              <w:ind w:left="269" w:right="503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1206,0 кв.м (индивидуальная)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70" w:val="left" w:leader="none"/>
              </w:tabs>
              <w:spacing w:line="237" w:lineRule="auto" w:before="0" w:after="0"/>
              <w:ind w:left="269" w:right="222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114,8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70" w:val="left" w:leader="none"/>
              </w:tabs>
              <w:spacing w:line="237" w:lineRule="auto" w:before="2" w:after="0"/>
              <w:ind w:left="269" w:right="54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59,1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(долевая, 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70" w:val="left" w:leader="none"/>
              </w:tabs>
              <w:spacing w:line="274" w:lineRule="exact" w:before="9" w:after="0"/>
              <w:ind w:left="269" w:right="54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31,1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1 263 245,83</w:t>
            </w:r>
          </w:p>
        </w:tc>
      </w:tr>
      <w:tr>
        <w:trPr>
          <w:trHeight w:val="8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70" w:val="left" w:leader="none"/>
              </w:tabs>
              <w:spacing w:line="237" w:lineRule="auto" w:before="0" w:after="0"/>
              <w:ind w:left="269" w:right="530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 –59,1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(долевая, 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95" w:val="left" w:leader="none"/>
              </w:tabs>
              <w:spacing w:line="240" w:lineRule="auto" w:before="0" w:after="0"/>
              <w:ind w:left="294" w:right="179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114,8 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92" w:val="left" w:leader="none"/>
              </w:tabs>
              <w:spacing w:line="232" w:lineRule="auto" w:before="0" w:after="0"/>
              <w:ind w:left="291" w:right="259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Hyundai 4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8"/>
                <w:sz w:val="24"/>
              </w:rPr>
              <w:t>wd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1 056 304,95</w:t>
            </w:r>
          </w:p>
        </w:tc>
      </w:tr>
      <w:tr>
        <w:trPr>
          <w:trHeight w:val="888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95" w:val="left" w:leader="none"/>
              </w:tabs>
              <w:spacing w:line="240" w:lineRule="auto" w:before="0" w:after="0"/>
              <w:ind w:left="294" w:right="179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114,8 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934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50"/>
              <w:rPr>
                <w:sz w:val="24"/>
              </w:rPr>
            </w:pPr>
            <w:r>
              <w:rPr>
                <w:sz w:val="24"/>
              </w:rPr>
              <w:t>Попова Алина Анатольевна, ведущий специалист отдела бюджета и анализа управления финансов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95" w:val="left" w:leader="none"/>
              </w:tabs>
              <w:spacing w:line="240" w:lineRule="auto" w:before="0" w:after="0"/>
              <w:ind w:left="294" w:right="122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106,1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1485 кв.м. (безвозмездное</w:t>
            </w:r>
          </w:p>
          <w:p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422 497,48</w:t>
            </w:r>
          </w:p>
        </w:tc>
      </w:tr>
      <w:tr>
        <w:trPr>
          <w:trHeight w:val="8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70" w:val="left" w:leader="none"/>
              </w:tabs>
              <w:spacing w:line="237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1485,0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92" w:val="left" w:leader="none"/>
              </w:tabs>
              <w:spacing w:line="237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>
            <w:pPr>
              <w:pStyle w:val="TableParagraph"/>
              <w:spacing w:line="261" w:lineRule="exact"/>
              <w:ind w:left="291"/>
              <w:rPr>
                <w:sz w:val="24"/>
              </w:rPr>
            </w:pPr>
            <w:r>
              <w:rPr>
                <w:sz w:val="24"/>
              </w:rPr>
              <w:t>Skoda Octavia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560 711,83</w:t>
            </w:r>
          </w:p>
        </w:tc>
      </w:tr>
    </w:tbl>
    <w:p>
      <w:pPr>
        <w:spacing w:after="0" w:line="263" w:lineRule="exact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830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70" w:val="left" w:leader="none"/>
              </w:tabs>
              <w:spacing w:line="242" w:lineRule="auto" w:before="0" w:after="0"/>
              <w:ind w:left="269" w:right="222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106,1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67" w:lineRule="exact"/>
              <w:ind w:left="291"/>
              <w:rPr>
                <w:sz w:val="24"/>
              </w:rPr>
            </w:pPr>
            <w:r>
              <w:rPr>
                <w:sz w:val="24"/>
              </w:rPr>
              <w:t>tour;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92" w:val="left" w:leader="none"/>
              </w:tabs>
              <w:spacing w:line="232" w:lineRule="auto" w:before="5" w:after="0"/>
              <w:ind w:left="291" w:right="234" w:hanging="140"/>
              <w:jc w:val="left"/>
              <w:rPr>
                <w:sz w:val="24"/>
              </w:rPr>
            </w:pPr>
            <w:r>
              <w:rPr>
                <w:sz w:val="24"/>
              </w:rPr>
              <w:t>Автоприцеп МЗСА</w:t>
            </w:r>
            <w:r>
              <w:rPr>
                <w:spacing w:val="-3"/>
                <w:sz w:val="24"/>
              </w:rPr>
              <w:t> 817701</w:t>
            </w: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93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0" w:right="1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95" w:val="left" w:leader="none"/>
              </w:tabs>
              <w:spacing w:line="240" w:lineRule="auto" w:before="0" w:after="0"/>
              <w:ind w:left="294" w:right="122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106,1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1485 кв.м. (безвозмездное</w:t>
            </w:r>
          </w:p>
          <w:p>
            <w:pPr>
              <w:pStyle w:val="TableParagraph"/>
              <w:spacing w:line="26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93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0" w:right="1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95" w:val="left" w:leader="none"/>
              </w:tabs>
              <w:spacing w:line="240" w:lineRule="auto" w:before="0" w:after="0"/>
              <w:ind w:left="294" w:right="122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106,1 кв.м. (безвозмездное пользование)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95" w:val="left" w:leader="none"/>
              </w:tabs>
              <w:spacing w:line="240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1485 кв.м. (безвозмездное</w:t>
            </w:r>
          </w:p>
          <w:p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927" w:hRule="atLeast"/>
        </w:trPr>
        <w:tc>
          <w:tcPr>
            <w:tcW w:w="71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50"/>
              <w:rPr>
                <w:sz w:val="24"/>
              </w:rPr>
            </w:pPr>
            <w:r>
              <w:rPr>
                <w:sz w:val="24"/>
              </w:rPr>
              <w:t>Кузнецова Зоя Георгиевна, начальник управления народно- хозяйственным комплексом, заместитель Главы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70" w:val="left" w:leader="none"/>
              </w:tabs>
              <w:spacing w:line="240" w:lineRule="auto" w:before="0" w:after="0"/>
              <w:ind w:left="269" w:right="526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5"/>
                <w:sz w:val="24"/>
              </w:rPr>
              <w:t>участок, </w:t>
            </w:r>
            <w:r>
              <w:rPr>
                <w:sz w:val="24"/>
              </w:rPr>
              <w:t>1200 кв. м (индивидуальная)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70" w:val="left" w:leader="none"/>
              </w:tabs>
              <w:spacing w:line="242" w:lineRule="auto" w:before="0" w:after="0"/>
              <w:ind w:left="269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5"/>
                <w:sz w:val="24"/>
              </w:rPr>
              <w:t>участок, </w:t>
            </w:r>
            <w:r>
              <w:rPr>
                <w:sz w:val="24"/>
              </w:rPr>
              <w:t>20 кв.м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70" w:val="left" w:leader="none"/>
              </w:tabs>
              <w:spacing w:line="271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107,9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2 640 800,96</w:t>
            </w:r>
          </w:p>
        </w:tc>
      </w:tr>
      <w:tr>
        <w:trPr>
          <w:trHeight w:val="1872" w:hRule="atLeast"/>
        </w:trPr>
        <w:tc>
          <w:tcPr>
            <w:tcW w:w="7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0" w:right="3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95" w:val="left" w:leader="none"/>
              </w:tabs>
              <w:spacing w:line="240" w:lineRule="auto" w:before="0" w:after="0"/>
              <w:ind w:left="294" w:right="179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107,9 кв.м (безвозмездное пользование)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Mitsubishi Outlander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92" w:val="left" w:leader="none"/>
              </w:tabs>
              <w:spacing w:line="230" w:lineRule="auto" w:before="3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>
            <w:pPr>
              <w:pStyle w:val="TableParagraph"/>
              <w:spacing w:line="248" w:lineRule="exact"/>
              <w:ind w:left="291"/>
              <w:rPr>
                <w:sz w:val="24"/>
              </w:rPr>
            </w:pPr>
            <w:r>
              <w:rPr>
                <w:sz w:val="24"/>
              </w:rPr>
              <w:t>Toyota Camry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1 288 863,05</w:t>
            </w:r>
          </w:p>
        </w:tc>
      </w:tr>
      <w:tr>
        <w:trPr>
          <w:trHeight w:val="1101" w:hRule="atLeast"/>
        </w:trPr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>Стаканова Галина Ивановна, начальник отдела капитального строительства, архитектуры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энергетики, заместитель начальника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1000 м2 (индивидуальная)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70" w:val="left" w:leader="none"/>
              </w:tabs>
              <w:spacing w:line="261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998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917 554,05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220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50"/>
              <w:rPr>
                <w:sz w:val="24"/>
              </w:rPr>
            </w:pPr>
            <w:r>
              <w:rPr>
                <w:sz w:val="24"/>
              </w:rPr>
              <w:t>управления народно-хозяйственным комплексом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м2 (долевая, ½ доли)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70" w:val="left" w:leader="none"/>
              </w:tabs>
              <w:spacing w:line="240" w:lineRule="auto" w:before="2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площадью, 513 м2 (индивидуальная)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70" w:val="left" w:leader="none"/>
              </w:tabs>
              <w:spacing w:line="242" w:lineRule="auto" w:before="0" w:after="0"/>
              <w:ind w:left="269" w:right="389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168,2 </w:t>
            </w:r>
            <w:r>
              <w:rPr>
                <w:spacing w:val="-6"/>
                <w:sz w:val="24"/>
              </w:rPr>
              <w:t>м2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70" w:val="left" w:leader="none"/>
              </w:tabs>
              <w:spacing w:line="271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Жилого дома,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27,7м2</w:t>
            </w:r>
          </w:p>
          <w:p>
            <w:pPr>
              <w:pStyle w:val="TableParagraph"/>
              <w:spacing w:line="261" w:lineRule="exact" w:before="1"/>
              <w:rPr>
                <w:sz w:val="24"/>
              </w:rPr>
            </w:pPr>
            <w:r>
              <w:rPr>
                <w:sz w:val="24"/>
              </w:rPr>
              <w:t>(долевая, ½ доли)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70" w:val="left" w:leader="none"/>
              </w:tabs>
              <w:spacing w:line="242" w:lineRule="auto" w:before="0" w:after="0"/>
              <w:ind w:left="269" w:right="15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</w:t>
            </w:r>
            <w:r>
              <w:rPr>
                <w:spacing w:val="-4"/>
                <w:sz w:val="24"/>
              </w:rPr>
              <w:t>717 </w:t>
            </w:r>
            <w:r>
              <w:rPr>
                <w:sz w:val="24"/>
              </w:rPr>
              <w:t>м2 (индивидуальная)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33" w:val="left" w:leader="none"/>
              </w:tabs>
              <w:spacing w:line="240" w:lineRule="auto" w:before="0" w:after="0"/>
              <w:ind w:left="269" w:right="444" w:hanging="14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628 м2 (индивидуальная)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1111 м2 (индивидуальная)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0" w:val="left" w:leader="none"/>
              </w:tabs>
              <w:spacing w:line="242" w:lineRule="auto" w:before="0" w:after="0"/>
              <w:ind w:left="269" w:right="569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</w:t>
            </w:r>
            <w:r>
              <w:rPr>
                <w:spacing w:val="-3"/>
                <w:sz w:val="24"/>
              </w:rPr>
              <w:t>56,1м2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0" w:val="left" w:leader="none"/>
              </w:tabs>
              <w:spacing w:line="271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61,2м2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295" w:val="left" w:leader="none"/>
              </w:tabs>
              <w:spacing w:line="240" w:lineRule="auto" w:before="0" w:after="0"/>
              <w:ind w:left="294" w:right="179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168,2 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292" w:val="left" w:leader="none"/>
              </w:tabs>
              <w:spacing w:line="232" w:lineRule="auto" w:before="0" w:after="0"/>
              <w:ind w:left="291" w:right="454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3"/>
                <w:sz w:val="24"/>
              </w:rPr>
              <w:t>Ларгус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970 559,08</w:t>
            </w:r>
          </w:p>
        </w:tc>
      </w:tr>
      <w:tr>
        <w:trPr>
          <w:trHeight w:val="2487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>Смелова Светлана Леонидовна, консультант отдела капитального строительства, архитектуры и энергетики управления народно- хозяйственным комплексом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1000 кв.м (индивидуальная)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70" w:val="left" w:leader="none"/>
              </w:tabs>
              <w:spacing w:line="237" w:lineRule="auto" w:before="0" w:after="0"/>
              <w:ind w:left="269" w:right="66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82 кв. </w:t>
            </w:r>
            <w:r>
              <w:rPr>
                <w:spacing w:val="-11"/>
                <w:sz w:val="24"/>
              </w:rPr>
              <w:t>м </w:t>
            </w:r>
            <w:r>
              <w:rPr>
                <w:sz w:val="24"/>
              </w:rPr>
              <w:t>(совместная)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70" w:val="left" w:leader="none"/>
              </w:tabs>
              <w:spacing w:line="240" w:lineRule="auto" w:before="0" w:after="0"/>
              <w:ind w:left="269" w:right="54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29,8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(долевая, 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70" w:val="left" w:leader="none"/>
              </w:tabs>
              <w:spacing w:line="274" w:lineRule="exact" w:before="5" w:after="0"/>
              <w:ind w:left="269" w:right="54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41,9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(долевая 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310 730,84</w:t>
            </w:r>
          </w:p>
        </w:tc>
      </w:tr>
      <w:tr>
        <w:trPr>
          <w:trHeight w:val="110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270" w:val="left" w:leader="none"/>
              </w:tabs>
              <w:spacing w:line="237" w:lineRule="auto" w:before="0" w:after="0"/>
              <w:ind w:left="269" w:right="610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82 кв. </w:t>
            </w:r>
            <w:r>
              <w:rPr>
                <w:spacing w:val="-8"/>
                <w:sz w:val="24"/>
              </w:rPr>
              <w:t>м. </w:t>
            </w:r>
            <w:r>
              <w:rPr>
                <w:sz w:val="24"/>
              </w:rPr>
              <w:t>(совместная)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70" w:val="left" w:leader="none"/>
              </w:tabs>
              <w:spacing w:line="274" w:lineRule="exact" w:before="2" w:after="0"/>
              <w:ind w:left="269" w:right="83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24 кв.м </w:t>
            </w:r>
            <w:r>
              <w:rPr>
                <w:spacing w:val="-1"/>
                <w:sz w:val="24"/>
              </w:rPr>
              <w:t>(индивидуальна)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92" w:val="left" w:leader="none"/>
              </w:tabs>
              <w:spacing w:line="240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TOYOTA</w:t>
            </w:r>
          </w:p>
          <w:p>
            <w:pPr>
              <w:pStyle w:val="TableParagraph"/>
              <w:spacing w:line="264" w:lineRule="exact"/>
              <w:ind w:left="291"/>
              <w:rPr>
                <w:sz w:val="24"/>
              </w:rPr>
            </w:pPr>
            <w:r>
              <w:rPr>
                <w:sz w:val="24"/>
              </w:rPr>
              <w:t>Corolla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321 319,11</w:t>
            </w:r>
          </w:p>
        </w:tc>
      </w:tr>
      <w:tr>
        <w:trPr>
          <w:trHeight w:val="556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70" w:type="dxa"/>
          </w:tcPr>
          <w:p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Суханова Анастасия Александровна,</w:t>
            </w:r>
          </w:p>
          <w:p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2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95" w:val="left" w:leader="none"/>
              </w:tabs>
              <w:spacing w:line="267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Квартира, 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кв.м.</w:t>
            </w:r>
          </w:p>
          <w:p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(безвозмездное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143 423,33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1934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-3"/>
              <w:rPr>
                <w:sz w:val="24"/>
              </w:rPr>
            </w:pPr>
            <w:r>
              <w:rPr>
                <w:sz w:val="24"/>
              </w:rPr>
              <w:t>народно-хозяйственным комплексом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95" w:val="left" w:leader="none"/>
              </w:tabs>
              <w:spacing w:line="240" w:lineRule="auto" w:before="2" w:after="0"/>
              <w:ind w:left="294" w:right="101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103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кв.м (безвозмездное пользование)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95" w:val="left" w:leader="none"/>
              </w:tabs>
              <w:spacing w:line="274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Квартира 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кв.м.</w:t>
            </w:r>
          </w:p>
          <w:p>
            <w:pPr>
              <w:pStyle w:val="TableParagraph"/>
              <w:spacing w:line="274" w:lineRule="exact" w:before="7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295" w:val="left" w:leader="none"/>
              </w:tabs>
              <w:spacing w:line="240" w:lineRule="auto" w:before="0" w:after="0"/>
              <w:ind w:left="294" w:right="365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35 </w:t>
            </w:r>
            <w:r>
              <w:rPr>
                <w:spacing w:val="-4"/>
                <w:sz w:val="24"/>
              </w:rPr>
              <w:t>кв.м. </w:t>
            </w:r>
            <w:r>
              <w:rPr>
                <w:sz w:val="24"/>
              </w:rPr>
              <w:t>(безвозмездное пользование)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95" w:val="left" w:leader="none"/>
              </w:tabs>
              <w:spacing w:line="274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Квартира 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кв.м.</w:t>
            </w:r>
          </w:p>
          <w:p>
            <w:pPr>
              <w:pStyle w:val="TableParagraph"/>
              <w:spacing w:line="274" w:lineRule="exact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65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95" w:val="left" w:leader="none"/>
              </w:tabs>
              <w:spacing w:line="240" w:lineRule="auto" w:before="0" w:after="0"/>
              <w:ind w:left="294" w:right="365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35 </w:t>
            </w:r>
            <w:r>
              <w:rPr>
                <w:spacing w:val="-4"/>
                <w:sz w:val="24"/>
              </w:rPr>
              <w:t>кв.м. </w:t>
            </w:r>
            <w:r>
              <w:rPr>
                <w:sz w:val="24"/>
              </w:rPr>
              <w:t>(безвозмездное пользование)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95" w:val="left" w:leader="none"/>
              </w:tabs>
              <w:spacing w:line="274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Квартира 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кв.м.</w:t>
            </w:r>
          </w:p>
          <w:p>
            <w:pPr>
              <w:pStyle w:val="TableParagraph"/>
              <w:spacing w:line="274" w:lineRule="exact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20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>Фролова Елена Николаевна, ведущий специалист отдела капитального строительства, архитектуры и</w:t>
            </w:r>
          </w:p>
          <w:p>
            <w:pPr>
              <w:pStyle w:val="TableParagraph"/>
              <w:spacing w:line="240" w:lineRule="auto"/>
              <w:ind w:left="144" w:right="427"/>
              <w:rPr>
                <w:sz w:val="24"/>
              </w:rPr>
            </w:pPr>
            <w:r>
              <w:rPr>
                <w:sz w:val="24"/>
              </w:rPr>
              <w:t>энергетики управления народно- хозяйственным комплексом Администрации Кадуйского</w:t>
            </w:r>
          </w:p>
          <w:p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295" w:val="left" w:leader="none"/>
              </w:tabs>
              <w:spacing w:line="240" w:lineRule="auto" w:before="0" w:after="0"/>
              <w:ind w:left="294" w:right="242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35,1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215 271,97</w:t>
            </w:r>
          </w:p>
        </w:tc>
      </w:tr>
      <w:tr>
        <w:trPr>
          <w:trHeight w:val="8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95" w:val="left" w:leader="none"/>
              </w:tabs>
              <w:spacing w:line="237" w:lineRule="auto" w:before="0" w:after="0"/>
              <w:ind w:left="294" w:right="244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35,1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(безвозмездное</w:t>
            </w:r>
          </w:p>
          <w:p>
            <w:pPr>
              <w:pStyle w:val="TableParagraph"/>
              <w:spacing w:line="26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382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>Силина Татьяна Николаевна, консультант отдела капитального строительства и архитектуры</w:t>
            </w:r>
          </w:p>
          <w:p>
            <w:pPr>
              <w:pStyle w:val="TableParagraph"/>
              <w:spacing w:line="274" w:lineRule="exact"/>
              <w:ind w:left="144" w:right="53"/>
              <w:rPr>
                <w:sz w:val="24"/>
              </w:rPr>
            </w:pPr>
            <w:r>
              <w:rPr>
                <w:sz w:val="24"/>
              </w:rPr>
              <w:t>управления народно-хозяйственным комплексом Администрации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270" w:val="left" w:leader="none"/>
              </w:tabs>
              <w:spacing w:line="242" w:lineRule="auto" w:before="0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62 кв.м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663 753,10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55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70" w:val="left" w:leader="none"/>
              </w:tabs>
              <w:spacing w:line="242" w:lineRule="auto" w:before="0" w:after="0"/>
              <w:ind w:left="269" w:right="685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34 м2 индивидуальная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70" w:val="left" w:leader="none"/>
              </w:tabs>
              <w:spacing w:line="271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100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кв.м 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294" w:right="291"/>
              <w:rPr>
                <w:sz w:val="24"/>
              </w:rPr>
            </w:pPr>
            <w:r>
              <w:rPr>
                <w:sz w:val="24"/>
              </w:rPr>
              <w:t>Кквартира, 62 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360 949,13</w:t>
            </w:r>
          </w:p>
        </w:tc>
      </w:tr>
      <w:tr>
        <w:trPr>
          <w:trHeight w:val="1935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403"/>
              <w:rPr>
                <w:sz w:val="24"/>
              </w:rPr>
            </w:pPr>
            <w:r>
              <w:rPr>
                <w:sz w:val="24"/>
              </w:rPr>
              <w:t>Цветкова Любовь Валентиновна, председатель комитета по управлению имуществом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2500 кв.м (индивидуальная)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70" w:val="left" w:leader="none"/>
              </w:tabs>
              <w:spacing w:line="237" w:lineRule="auto" w:before="0" w:after="0"/>
              <w:ind w:left="269" w:right="342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64,1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70" w:val="left" w:leader="none"/>
              </w:tabs>
              <w:spacing w:line="274" w:lineRule="exact" w:before="5" w:after="0"/>
              <w:ind w:left="269" w:right="54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34,3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(долевая, 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436" w:val="left" w:leader="none"/>
              </w:tabs>
              <w:spacing w:line="232" w:lineRule="auto" w:before="0" w:after="0"/>
              <w:ind w:left="435" w:right="336" w:hanging="284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KIA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Rio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2 460 873,52</w:t>
            </w:r>
          </w:p>
        </w:tc>
      </w:tr>
      <w:tr>
        <w:trPr>
          <w:trHeight w:val="55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270" w:val="left" w:leader="none"/>
              </w:tabs>
              <w:spacing w:line="267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34,3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(долевая, ½ 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9 314,96</w:t>
            </w:r>
          </w:p>
        </w:tc>
      </w:tr>
      <w:tr>
        <w:trPr>
          <w:trHeight w:val="220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27"/>
              <w:rPr>
                <w:sz w:val="24"/>
              </w:rPr>
            </w:pPr>
            <w:r>
              <w:rPr>
                <w:sz w:val="24"/>
              </w:rPr>
              <w:t>Ерохина Марина Анатольевна, начальник отдела земельных отношений комитета по управлению имуществом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270" w:val="left" w:leader="none"/>
              </w:tabs>
              <w:spacing w:line="237" w:lineRule="auto" w:before="0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23,4 кв.м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276" w:val="left" w:leader="none"/>
              </w:tabs>
              <w:spacing w:line="237" w:lineRule="auto" w:before="0" w:after="0"/>
              <w:ind w:left="275" w:right="220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24 кв.м (аренда)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76" w:val="left" w:leader="none"/>
              </w:tabs>
              <w:spacing w:line="240" w:lineRule="auto" w:before="0" w:after="0"/>
              <w:ind w:left="275" w:right="206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47,2 </w:t>
            </w:r>
            <w:r>
              <w:rPr>
                <w:spacing w:val="-5"/>
                <w:sz w:val="24"/>
              </w:rPr>
              <w:t>кв.м. </w:t>
            </w:r>
            <w:r>
              <w:rPr>
                <w:sz w:val="24"/>
              </w:rPr>
              <w:t>(безвозмездное пользование)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76" w:val="left" w:leader="none"/>
              </w:tabs>
              <w:spacing w:line="274" w:lineRule="exact" w:before="0" w:after="0"/>
              <w:ind w:left="275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47,9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кв.м.</w:t>
            </w:r>
          </w:p>
          <w:p>
            <w:pPr>
              <w:pStyle w:val="TableParagraph"/>
              <w:spacing w:line="274" w:lineRule="exact" w:before="5"/>
              <w:ind w:left="275" w:right="687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526 744,56</w:t>
            </w:r>
          </w:p>
        </w:tc>
      </w:tr>
      <w:tr>
        <w:trPr>
          <w:trHeight w:val="2218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270" w:val="left" w:leader="none"/>
              </w:tabs>
              <w:spacing w:line="237" w:lineRule="auto" w:before="0" w:after="0"/>
              <w:ind w:left="269" w:right="428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47,2 </w:t>
            </w:r>
            <w:r>
              <w:rPr>
                <w:spacing w:val="-3"/>
                <w:sz w:val="24"/>
              </w:rPr>
              <w:t>кв.м.,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70" w:val="left" w:leader="none"/>
              </w:tabs>
              <w:spacing w:line="240" w:lineRule="auto" w:before="0" w:after="0"/>
              <w:ind w:left="269" w:right="285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47,9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кв.м. (индивидуальная)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70" w:val="left" w:leader="none"/>
              </w:tabs>
              <w:spacing w:line="237" w:lineRule="auto" w:before="0" w:after="0"/>
              <w:ind w:left="269" w:right="22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участок,1804 кв.м.,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292" w:val="left" w:leader="none"/>
              </w:tabs>
              <w:spacing w:line="235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RENAULT DUSTER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92" w:val="left" w:leader="none"/>
              </w:tabs>
              <w:spacing w:line="228" w:lineRule="auto" w:before="14" w:after="0"/>
              <w:ind w:left="291" w:right="423" w:hanging="140"/>
              <w:jc w:val="left"/>
              <w:rPr>
                <w:sz w:val="24"/>
              </w:rPr>
            </w:pPr>
            <w:r>
              <w:rPr>
                <w:sz w:val="24"/>
              </w:rPr>
              <w:t>Автоприцеп ТК2.600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92" w:val="left" w:leader="none"/>
              </w:tabs>
              <w:spacing w:line="278" w:lineRule="exact" w:before="6" w:after="0"/>
              <w:ind w:left="291" w:right="167" w:hanging="140"/>
              <w:jc w:val="left"/>
              <w:rPr>
                <w:sz w:val="24"/>
              </w:rPr>
            </w:pPr>
            <w:r>
              <w:rPr>
                <w:sz w:val="24"/>
              </w:rPr>
              <w:t>Прицеп </w:t>
            </w:r>
            <w:r>
              <w:rPr>
                <w:spacing w:val="-5"/>
                <w:sz w:val="24"/>
              </w:rPr>
              <w:t>МЗСА </w:t>
            </w:r>
            <w:r>
              <w:rPr>
                <w:sz w:val="24"/>
              </w:rPr>
              <w:t>817705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270 000,00</w:t>
            </w:r>
          </w:p>
        </w:tc>
      </w:tr>
      <w:tr>
        <w:trPr>
          <w:trHeight w:val="1108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295" w:val="left" w:leader="none"/>
              </w:tabs>
              <w:spacing w:line="240" w:lineRule="auto" w:before="0" w:after="0"/>
              <w:ind w:left="294" w:right="187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47,2 </w:t>
            </w:r>
            <w:r>
              <w:rPr>
                <w:spacing w:val="-5"/>
                <w:sz w:val="24"/>
              </w:rPr>
              <w:t>кв.м. </w:t>
            </w:r>
            <w:r>
              <w:rPr>
                <w:sz w:val="24"/>
              </w:rPr>
              <w:t>(безвозмездное пользование)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95" w:val="left" w:leader="none"/>
              </w:tabs>
              <w:spacing w:line="266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47,9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3 008,40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556" w:hRule="atLeast"/>
        </w:trPr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кв.м. (безвозмездное</w:t>
            </w:r>
          </w:p>
          <w:p>
            <w:pPr>
              <w:pStyle w:val="TableParagraph"/>
              <w:spacing w:line="266" w:lineRule="exact" w:before="2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48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>Бурлова Галина Николаевна, главный специалист отдела земельных отношений комитета по управлению имуществом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270" w:val="left" w:leader="none"/>
              </w:tabs>
              <w:spacing w:line="240" w:lineRule="auto" w:before="0" w:after="0"/>
              <w:ind w:left="269" w:right="299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 15817000 кв.м </w:t>
            </w:r>
            <w:r>
              <w:rPr>
                <w:spacing w:val="-4"/>
                <w:sz w:val="24"/>
              </w:rPr>
              <w:t>(общая </w:t>
            </w:r>
            <w:r>
              <w:rPr>
                <w:sz w:val="24"/>
              </w:rPr>
              <w:t>долевая)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70" w:val="left" w:leader="none"/>
              </w:tabs>
              <w:spacing w:line="237" w:lineRule="auto" w:before="0" w:after="0"/>
              <w:ind w:left="269" w:right="722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23 кв.м.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295" w:val="left" w:leader="none"/>
              </w:tabs>
              <w:spacing w:line="242" w:lineRule="auto" w:before="0" w:after="0"/>
              <w:ind w:left="294" w:right="200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24 кв.м (аренда)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95" w:val="left" w:leader="none"/>
              </w:tabs>
              <w:spacing w:line="240" w:lineRule="auto" w:before="0" w:after="0"/>
              <w:ind w:left="294" w:right="73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101,4 </w:t>
            </w:r>
            <w:r>
              <w:rPr>
                <w:spacing w:val="-6"/>
                <w:sz w:val="24"/>
              </w:rPr>
              <w:t>кв. </w:t>
            </w:r>
            <w:r>
              <w:rPr>
                <w:sz w:val="24"/>
              </w:rPr>
              <w:t>м., (безвозмездное пользование)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95" w:val="left" w:leader="none"/>
              </w:tabs>
              <w:spacing w:line="240" w:lineRule="auto" w:before="0" w:after="0"/>
              <w:ind w:left="294" w:right="200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1178 кв.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</w:p>
          <w:p>
            <w:pPr>
              <w:pStyle w:val="TableParagraph"/>
              <w:spacing w:line="274" w:lineRule="exact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341 980,99</w:t>
            </w:r>
          </w:p>
        </w:tc>
      </w:tr>
      <w:tr>
        <w:trPr>
          <w:trHeight w:val="2482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270" w:val="left" w:leader="none"/>
              </w:tabs>
              <w:spacing w:line="240" w:lineRule="auto" w:before="0" w:after="0"/>
              <w:ind w:left="269" w:right="502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</w:t>
            </w:r>
            <w:r>
              <w:rPr>
                <w:spacing w:val="-3"/>
                <w:sz w:val="24"/>
              </w:rPr>
              <w:t>участок, </w:t>
            </w:r>
            <w:r>
              <w:rPr>
                <w:sz w:val="24"/>
              </w:rPr>
              <w:t>1178 кв.м. (индивидуальная)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70" w:val="left" w:leader="none"/>
              </w:tabs>
              <w:spacing w:line="242" w:lineRule="auto" w:before="0" w:after="0"/>
              <w:ind w:left="269" w:right="183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пай, 6,85 га (общая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долевая)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70" w:val="left" w:leader="none"/>
              </w:tabs>
              <w:spacing w:line="242" w:lineRule="auto" w:before="0" w:after="0"/>
              <w:ind w:left="269" w:right="178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Жилого дома, 101,4 </w:t>
            </w:r>
            <w:r>
              <w:rPr>
                <w:spacing w:val="-6"/>
                <w:sz w:val="24"/>
              </w:rPr>
              <w:t>кв. </w:t>
            </w:r>
            <w:r>
              <w:rPr>
                <w:sz w:val="24"/>
              </w:rPr>
              <w:t>м. (долевая, ¾ доли)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70" w:val="left" w:leader="none"/>
              </w:tabs>
              <w:spacing w:line="271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32,1кв.м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292" w:val="left" w:leader="none"/>
              </w:tabs>
              <w:spacing w:line="240" w:lineRule="auto" w:before="0" w:after="0"/>
              <w:ind w:left="291" w:right="51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SKODA</w:t>
            </w:r>
            <w:r>
              <w:rPr>
                <w:spacing w:val="-3"/>
                <w:sz w:val="24"/>
              </w:rPr>
              <w:t> Octavia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816 246,01</w:t>
            </w:r>
          </w:p>
        </w:tc>
      </w:tr>
      <w:tr>
        <w:trPr>
          <w:trHeight w:val="3865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92"/>
              <w:rPr>
                <w:sz w:val="24"/>
              </w:rPr>
            </w:pPr>
            <w:r>
              <w:rPr>
                <w:sz w:val="24"/>
              </w:rPr>
              <w:t>Евсеева Елена Алексеевна, заместитель председателя Комитета по управлению имуществом Администрации 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270" w:val="left" w:leader="none"/>
              </w:tabs>
              <w:spacing w:line="242" w:lineRule="auto" w:before="0" w:after="0"/>
              <w:ind w:left="269" w:right="546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53,2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70" w:val="left" w:leader="none"/>
              </w:tabs>
              <w:spacing w:line="242" w:lineRule="auto" w:before="0" w:after="0"/>
              <w:ind w:left="269" w:right="489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60,1 </w:t>
            </w:r>
            <w:r>
              <w:rPr>
                <w:spacing w:val="-5"/>
                <w:sz w:val="24"/>
              </w:rPr>
              <w:t>кв.м. </w:t>
            </w:r>
            <w:r>
              <w:rPr>
                <w:sz w:val="24"/>
              </w:rPr>
              <w:t>(долевая, </w:t>
            </w:r>
            <w:r>
              <w:rPr>
                <w:sz w:val="16"/>
              </w:rPr>
              <w:t>1/3 </w:t>
            </w:r>
            <w:r>
              <w:rPr>
                <w:sz w:val="24"/>
              </w:rPr>
              <w:t>доли)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70" w:val="left" w:leader="none"/>
              </w:tabs>
              <w:spacing w:line="242" w:lineRule="auto" w:before="0" w:after="0"/>
              <w:ind w:left="269" w:right="203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24 кв.м. (общая долевая, 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1000 кв. м (индивидуальная)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70" w:val="left" w:leader="none"/>
              </w:tabs>
              <w:spacing w:line="237" w:lineRule="auto" w:before="0" w:after="0"/>
              <w:ind w:left="269" w:right="167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Жилое строение, 55 кв. м (индивидуальная)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70" w:val="left" w:leader="none"/>
              </w:tabs>
              <w:spacing w:line="237" w:lineRule="auto" w:before="0" w:after="0"/>
              <w:ind w:left="269" w:right="199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</w:t>
            </w:r>
            <w:r>
              <w:rPr>
                <w:spacing w:val="-6"/>
                <w:sz w:val="24"/>
              </w:rPr>
              <w:t>24 </w:t>
            </w:r>
            <w:r>
              <w:rPr>
                <w:sz w:val="24"/>
              </w:rPr>
              <w:t>кв. м., (общая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долевая,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½ 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1 204 613,25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1656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Овсянникова Ольга Николаевна</w:t>
            </w:r>
          </w:p>
          <w:p>
            <w:pPr>
              <w:pStyle w:val="TableParagraph"/>
              <w:spacing w:line="240" w:lineRule="auto" w:before="2"/>
              <w:ind w:left="144"/>
              <w:rPr>
                <w:sz w:val="24"/>
              </w:rPr>
            </w:pPr>
            <w:r>
              <w:rPr>
                <w:sz w:val="24"/>
              </w:rPr>
              <w:t>Заведующий отделом экономики и муниципального заказа Комитета по управлению имуществом Администрации Кадуйского</w:t>
            </w:r>
          </w:p>
          <w:p>
            <w:pPr>
              <w:pStyle w:val="TableParagraph"/>
              <w:spacing w:line="261" w:lineRule="exact" w:before="1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295" w:val="left" w:leader="none"/>
              </w:tabs>
              <w:spacing w:line="240" w:lineRule="auto" w:before="0" w:after="0"/>
              <w:ind w:left="294" w:right="305" w:hanging="144"/>
              <w:jc w:val="left"/>
              <w:rPr>
                <w:sz w:val="24"/>
              </w:rPr>
            </w:pPr>
            <w:r>
              <w:rPr>
                <w:sz w:val="24"/>
              </w:rPr>
              <w:t>Квартира, 59 кв. м.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292" w:val="left" w:leader="none"/>
              </w:tabs>
              <w:spacing w:line="232" w:lineRule="auto" w:before="0" w:after="0"/>
              <w:ind w:left="291" w:right="384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Nissan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JUKE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1 132 373,65</w:t>
            </w:r>
          </w:p>
        </w:tc>
      </w:tr>
      <w:tr>
        <w:trPr>
          <w:trHeight w:val="1104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158"/>
              <w:rPr>
                <w:sz w:val="24"/>
              </w:rPr>
            </w:pPr>
            <w:r>
              <w:rPr>
                <w:sz w:val="24"/>
              </w:rPr>
              <w:t>Скрябина Татьяна Ивановна, начальник управления образования Администрации Кадуйского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270" w:val="left" w:leader="none"/>
              </w:tabs>
              <w:spacing w:line="242" w:lineRule="auto" w:before="0" w:after="0"/>
              <w:ind w:left="269" w:right="54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58,1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(долевая, 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657 479,87</w:t>
            </w:r>
          </w:p>
        </w:tc>
      </w:tr>
      <w:tr>
        <w:trPr>
          <w:trHeight w:val="80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270" w:val="left" w:leader="none"/>
              </w:tabs>
              <w:spacing w:line="242" w:lineRule="auto" w:before="0" w:after="0"/>
              <w:ind w:left="269" w:right="54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58,1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(долевая, 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>
            <w:pPr>
              <w:pStyle w:val="TableParagraph"/>
              <w:spacing w:line="253" w:lineRule="exact"/>
              <w:ind w:left="291"/>
              <w:rPr>
                <w:sz w:val="24"/>
              </w:rPr>
            </w:pPr>
            <w:r>
              <w:rPr>
                <w:sz w:val="24"/>
              </w:rPr>
              <w:t>Fian Punto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437 865,85</w:t>
            </w:r>
          </w:p>
        </w:tc>
      </w:tr>
      <w:tr>
        <w:trPr>
          <w:trHeight w:val="55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270" w:val="left" w:leader="none"/>
              </w:tabs>
              <w:spacing w:line="267" w:lineRule="exact" w:before="0" w:after="0"/>
              <w:ind w:left="2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58,1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(долевая, ¼ доли)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7 711,11</w:t>
            </w:r>
          </w:p>
        </w:tc>
      </w:tr>
      <w:tr>
        <w:trPr>
          <w:trHeight w:val="1377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43"/>
              <w:rPr>
                <w:sz w:val="24"/>
              </w:rPr>
            </w:pPr>
            <w:r>
              <w:rPr>
                <w:sz w:val="24"/>
              </w:rPr>
              <w:t>Махова Светлана Юрьевна, главный специалист по опеке и попечительству управления образования Администрации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Кадуйского 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270" w:val="left" w:leader="none"/>
              </w:tabs>
              <w:spacing w:line="237" w:lineRule="auto" w:before="0" w:after="0"/>
              <w:ind w:left="269" w:right="546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38,6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(долевая, 1/3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70" w:val="left" w:leader="none"/>
              </w:tabs>
              <w:spacing w:line="237" w:lineRule="auto" w:before="0" w:after="0"/>
              <w:ind w:left="269" w:right="728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59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(долевая, 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295" w:val="left" w:leader="none"/>
              </w:tabs>
              <w:spacing w:line="240" w:lineRule="auto" w:before="0" w:after="0"/>
              <w:ind w:left="294" w:right="221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76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LADA GRANTA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246 463,96</w:t>
            </w:r>
          </w:p>
        </w:tc>
      </w:tr>
      <w:tr>
        <w:trPr>
          <w:trHeight w:val="83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270" w:val="left" w:leader="none"/>
              </w:tabs>
              <w:spacing w:line="242" w:lineRule="auto" w:before="0" w:after="0"/>
              <w:ind w:left="269" w:right="612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59 кв.м (долевая, 1/6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доли)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295" w:val="left" w:leader="none"/>
              </w:tabs>
              <w:spacing w:line="268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Жилой дом, 76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74" w:lineRule="exact" w:before="7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105 612,00</w:t>
            </w: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135"/>
              <w:rPr>
                <w:sz w:val="24"/>
              </w:rPr>
            </w:pPr>
            <w:r>
              <w:rPr>
                <w:sz w:val="24"/>
              </w:rPr>
              <w:t>Кус Марина Вячеславовна, председатель комитета культуры и спорта Администрации Кадуйского</w:t>
            </w:r>
          </w:p>
          <w:p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270" w:val="left" w:leader="none"/>
              </w:tabs>
              <w:spacing w:line="237" w:lineRule="auto" w:before="0" w:after="0"/>
              <w:ind w:left="269" w:right="18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 участок, 69,9 кв.м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70" w:val="left" w:leader="none"/>
              </w:tabs>
              <w:spacing w:line="274" w:lineRule="exact" w:before="2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39 кв.м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RENAULT FLUENCE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575 561,92</w:t>
            </w:r>
          </w:p>
        </w:tc>
      </w:tr>
      <w:tr>
        <w:trPr>
          <w:trHeight w:val="1339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>Одинцов Андрей Алексеевич, директор муниципального бюджетного учреждения</w:t>
            </w:r>
          </w:p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«Хозяйственное управление»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1094 кв.м 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295" w:val="left" w:leader="none"/>
              </w:tabs>
              <w:spacing w:line="240" w:lineRule="auto" w:before="0" w:after="0"/>
              <w:ind w:left="294" w:right="221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78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2123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92" w:val="left" w:leader="none"/>
              </w:tabs>
              <w:spacing w:line="270" w:lineRule="exact" w:before="0" w:after="0"/>
              <w:ind w:left="291" w:right="47" w:hanging="140"/>
              <w:jc w:val="left"/>
              <w:rPr>
                <w:sz w:val="24"/>
              </w:rPr>
            </w:pPr>
            <w:r>
              <w:rPr>
                <w:sz w:val="24"/>
              </w:rPr>
              <w:t>Прицеп Трейлер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sz w:val="24"/>
              </w:rPr>
              <w:t>829450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1 416 798,26</w:t>
            </w:r>
          </w:p>
        </w:tc>
      </w:tr>
      <w:tr>
        <w:trPr>
          <w:trHeight w:val="82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832" w:type="dxa"/>
          </w:tcPr>
          <w:p>
            <w:pPr>
              <w:pStyle w:val="TableParagraph"/>
              <w:spacing w:line="264" w:lineRule="exact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295" w:val="left" w:leader="none"/>
              </w:tabs>
              <w:spacing w:line="264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Жилой дом, 78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74" w:lineRule="exact" w:before="7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spacing w:line="264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344 153,30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6840" w:h="11910" w:orient="landscape"/>
          <w:pgMar w:top="840" w:bottom="280" w:left="74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70"/>
        <w:gridCol w:w="2832"/>
        <w:gridCol w:w="2554"/>
        <w:gridCol w:w="1276"/>
        <w:gridCol w:w="1982"/>
        <w:gridCol w:w="2127"/>
      </w:tblGrid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295" w:val="left" w:leader="none"/>
              </w:tabs>
              <w:spacing w:line="268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Жилой дом, 78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74" w:lineRule="exact" w:before="7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spacing w:line="240" w:lineRule="auto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20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136"/>
              <w:rPr>
                <w:sz w:val="24"/>
              </w:rPr>
            </w:pPr>
            <w:r>
              <w:rPr>
                <w:sz w:val="24"/>
              </w:rPr>
              <w:t>Гребнева Елена Юрьевна, директор муниципального казенного учреждения Кадуйского муниципального района Вологодской области</w:t>
            </w:r>
          </w:p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«Многофункциональный центр</w:t>
            </w:r>
          </w:p>
          <w:p>
            <w:pPr>
              <w:pStyle w:val="TableParagraph"/>
              <w:spacing w:line="274" w:lineRule="exact"/>
              <w:ind w:left="144" w:right="84"/>
              <w:rPr>
                <w:sz w:val="24"/>
              </w:rPr>
            </w:pPr>
            <w:r>
              <w:rPr>
                <w:sz w:val="24"/>
              </w:rPr>
              <w:t>предоставления государственных и муниципальных услуг»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270" w:val="left" w:leader="none"/>
              </w:tabs>
              <w:spacing w:line="240" w:lineRule="auto" w:before="0" w:after="0"/>
              <w:ind w:left="269" w:right="504" w:hanging="140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1690 кв.м (индивидуальная)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70" w:val="left" w:leader="none"/>
              </w:tabs>
              <w:spacing w:line="242" w:lineRule="auto" w:before="0" w:after="0"/>
              <w:ind w:left="269" w:right="222" w:hanging="140"/>
              <w:jc w:val="left"/>
              <w:rPr>
                <w:sz w:val="24"/>
              </w:rPr>
            </w:pPr>
            <w:r>
              <w:rPr>
                <w:sz w:val="24"/>
              </w:rPr>
              <w:t>Жилой дом, 150,3 </w:t>
            </w:r>
            <w:r>
              <w:rPr>
                <w:spacing w:val="-4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70" w:val="left" w:leader="none"/>
              </w:tabs>
              <w:spacing w:line="242" w:lineRule="auto" w:before="0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26,9 кв.м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295" w:val="left" w:leader="none"/>
              </w:tabs>
              <w:spacing w:line="237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26,9 кв.м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508 911,71</w:t>
            </w:r>
          </w:p>
        </w:tc>
      </w:tr>
      <w:tr>
        <w:trPr>
          <w:trHeight w:val="1608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270" w:val="left" w:leader="none"/>
              </w:tabs>
              <w:spacing w:line="237" w:lineRule="auto" w:before="0" w:after="0"/>
              <w:ind w:left="269" w:right="427" w:hanging="140"/>
              <w:jc w:val="left"/>
              <w:rPr>
                <w:sz w:val="24"/>
              </w:rPr>
            </w:pPr>
            <w:r>
              <w:rPr>
                <w:sz w:val="24"/>
              </w:rPr>
              <w:t>Квартира, 106,9 </w:t>
            </w:r>
            <w:r>
              <w:rPr>
                <w:spacing w:val="-5"/>
                <w:sz w:val="24"/>
              </w:rPr>
              <w:t>кв.м </w:t>
            </w:r>
            <w:r>
              <w:rPr>
                <w:sz w:val="24"/>
              </w:rPr>
              <w:t>(индивидуальная)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70" w:val="left" w:leader="none"/>
              </w:tabs>
              <w:spacing w:line="237" w:lineRule="auto" w:before="0" w:after="0"/>
              <w:ind w:left="269" w:right="725" w:hanging="140"/>
              <w:jc w:val="left"/>
              <w:rPr>
                <w:sz w:val="24"/>
              </w:rPr>
            </w:pPr>
            <w:r>
              <w:rPr>
                <w:sz w:val="24"/>
              </w:rPr>
              <w:t>Гараж, 26,9 кв.м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295" w:val="left" w:leader="none"/>
              </w:tabs>
              <w:spacing w:line="237" w:lineRule="auto" w:before="0" w:after="0"/>
              <w:ind w:left="294" w:right="201" w:hanging="144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участок, 26,9 кв.м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292" w:val="left" w:leader="none"/>
              </w:tabs>
              <w:spacing w:line="232" w:lineRule="auto" w:before="0" w:after="0"/>
              <w:ind w:left="291" w:right="118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Mitsubishi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ASX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92" w:val="left" w:leader="none"/>
              </w:tabs>
              <w:spacing w:line="268" w:lineRule="exact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УАЗ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31514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920 751,17</w:t>
            </w:r>
          </w:p>
        </w:tc>
      </w:tr>
      <w:tr>
        <w:trPr>
          <w:trHeight w:val="1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44" w:right="1"/>
              <w:rPr>
                <w:sz w:val="24"/>
              </w:rPr>
            </w:pPr>
            <w:r>
              <w:rPr>
                <w:sz w:val="24"/>
              </w:rPr>
              <w:t>Мартыненко Марина Николаевна, директор муниципального казенного учреждения «Единая дежурно- диспетчерская служба Кадуйского</w:t>
            </w:r>
          </w:p>
          <w:p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муниципального района»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295" w:val="left" w:leader="none"/>
              </w:tabs>
              <w:spacing w:line="240" w:lineRule="auto" w:before="0" w:after="0"/>
              <w:ind w:left="294" w:right="221" w:hanging="144"/>
              <w:jc w:val="left"/>
              <w:rPr>
                <w:sz w:val="24"/>
              </w:rPr>
            </w:pPr>
            <w:r>
              <w:rPr>
                <w:sz w:val="24"/>
              </w:rPr>
              <w:t>Жилой дом, 45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кв.м 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292" w:val="left" w:leader="none"/>
              </w:tabs>
              <w:spacing w:line="232" w:lineRule="auto" w:before="0" w:after="0"/>
              <w:ind w:left="291" w:right="480" w:hanging="140"/>
              <w:jc w:val="left"/>
              <w:rPr>
                <w:sz w:val="24"/>
              </w:rPr>
            </w:pPr>
            <w:r>
              <w:rPr>
                <w:sz w:val="24"/>
              </w:rPr>
              <w:t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2105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252 781,35</w:t>
            </w:r>
          </w:p>
        </w:tc>
      </w:tr>
      <w:tr>
        <w:trPr>
          <w:trHeight w:val="83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2" w:type="dxa"/>
          </w:tcPr>
          <w:p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295" w:val="left" w:leader="none"/>
              </w:tabs>
              <w:spacing w:line="268" w:lineRule="exact" w:before="0" w:after="0"/>
              <w:ind w:left="29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Жилой дом, 45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  <w:p>
            <w:pPr>
              <w:pStyle w:val="TableParagraph"/>
              <w:spacing w:line="274" w:lineRule="exact" w:before="7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2 670,0</w:t>
            </w:r>
          </w:p>
        </w:tc>
      </w:tr>
    </w:tbl>
    <w:sectPr>
      <w:pgSz w:w="16840" w:h="11910" w:orient="landscape"/>
      <w:pgMar w:top="840" w:bottom="28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37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36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35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34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33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32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31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30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29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28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27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26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25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24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23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22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21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20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19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18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17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16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15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14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13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12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11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1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9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08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7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06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Calibri" w:hAnsi="Calibri" w:eastAsia="Calibri" w:cs="Calibri"/>
        <w:spacing w:val="19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05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4">
    <w:multiLevelType w:val="hybridMultilevel"/>
    <w:lvl w:ilvl="0">
      <w:start w:val="0"/>
      <w:numFmt w:val="bullet"/>
      <w:lvlText w:val="•"/>
      <w:lvlJc w:val="left"/>
      <w:pPr>
        <w:ind w:left="275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103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2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1">
    <w:multiLevelType w:val="hybridMultilevel"/>
    <w:lvl w:ilvl="0">
      <w:start w:val="0"/>
      <w:numFmt w:val="bullet"/>
      <w:lvlText w:val="•"/>
      <w:lvlJc w:val="left"/>
      <w:pPr>
        <w:ind w:left="435" w:hanging="284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93" w:hanging="28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6" w:hanging="28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99" w:hanging="28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052" w:hanging="28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206" w:hanging="28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59" w:hanging="28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512" w:hanging="28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65" w:hanging="284"/>
      </w:pPr>
      <w:rPr>
        <w:rFonts w:hint="default"/>
        <w:lang w:val="ru-RU" w:eastAsia="ru-RU" w:bidi="ru-RU"/>
      </w:rPr>
    </w:lvl>
  </w:abstractNum>
  <w:abstractNum w:abstractNumId="10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99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98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97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6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3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2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1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9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9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8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87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6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5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4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82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1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9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4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Calibri" w:hAnsi="Calibri" w:eastAsia="Calibri" w:cs="Calibri"/>
        <w:spacing w:val="19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275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275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9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75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75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9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75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spacing w:before="5"/>
      <w:ind w:left="407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269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2019-07-24T15:04:58Z</dcterms:created>
  <dcterms:modified xsi:type="dcterms:W3CDTF">2019-07-24T15:04:58Z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2019-07-24T00:00:00Z</vt:filetime>
  </property>
</Properties>
</file>