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4A5" w:rsidRDefault="000354A5" w:rsidP="000354A5">
      <w:pPr>
        <w:spacing w:after="0" w:line="240" w:lineRule="auto"/>
        <w:ind w:left="5529"/>
        <w:rPr>
          <w:rFonts w:ascii="Times New Roman" w:hAnsi="Times New Roman"/>
          <w:sz w:val="28"/>
          <w:szCs w:val="28"/>
        </w:rPr>
      </w:pPr>
      <w:r w:rsidRPr="00F0519F">
        <w:rPr>
          <w:rFonts w:ascii="Times New Roman" w:hAnsi="Times New Roman"/>
          <w:sz w:val="28"/>
          <w:szCs w:val="28"/>
        </w:rPr>
        <w:t xml:space="preserve">Приложение </w:t>
      </w:r>
    </w:p>
    <w:p w:rsidR="000354A5" w:rsidRDefault="000354A5" w:rsidP="000354A5">
      <w:pPr>
        <w:spacing w:after="0" w:line="240" w:lineRule="auto"/>
        <w:ind w:left="5529"/>
        <w:rPr>
          <w:rFonts w:ascii="Times New Roman" w:hAnsi="Times New Roman"/>
          <w:sz w:val="28"/>
          <w:szCs w:val="28"/>
        </w:rPr>
      </w:pPr>
      <w:r w:rsidRPr="00F0519F">
        <w:rPr>
          <w:rFonts w:ascii="Times New Roman" w:hAnsi="Times New Roman"/>
          <w:sz w:val="28"/>
          <w:szCs w:val="28"/>
        </w:rPr>
        <w:t xml:space="preserve">к генеральному плану </w:t>
      </w:r>
    </w:p>
    <w:p w:rsidR="00782F8F" w:rsidRPr="00782F8F" w:rsidRDefault="000354A5" w:rsidP="00782F8F">
      <w:pPr>
        <w:spacing w:after="0" w:line="240" w:lineRule="auto"/>
        <w:ind w:left="5529"/>
        <w:rPr>
          <w:rFonts w:ascii="Times New Roman" w:hAnsi="Times New Roman"/>
          <w:sz w:val="28"/>
          <w:szCs w:val="28"/>
        </w:rPr>
      </w:pPr>
      <w:r w:rsidRPr="00221E7D">
        <w:rPr>
          <w:rFonts w:ascii="Times New Roman" w:hAnsi="Times New Roman"/>
          <w:sz w:val="28"/>
          <w:szCs w:val="28"/>
        </w:rPr>
        <w:t>сельского поселения</w:t>
      </w:r>
      <w:r w:rsidR="00782F8F" w:rsidRPr="00782F8F">
        <w:rPr>
          <w:rFonts w:ascii="Times New Roman" w:hAnsi="Times New Roman"/>
          <w:sz w:val="28"/>
          <w:szCs w:val="28"/>
        </w:rPr>
        <w:t xml:space="preserve"> Семизерье </w:t>
      </w:r>
    </w:p>
    <w:p w:rsidR="000354A5" w:rsidRPr="00F0519F" w:rsidRDefault="00782F8F" w:rsidP="00782F8F">
      <w:pPr>
        <w:spacing w:after="0" w:line="240" w:lineRule="auto"/>
        <w:ind w:left="5529"/>
        <w:rPr>
          <w:rFonts w:ascii="Times New Roman" w:hAnsi="Times New Roman"/>
          <w:sz w:val="28"/>
          <w:szCs w:val="28"/>
        </w:rPr>
      </w:pPr>
      <w:r w:rsidRPr="00782F8F">
        <w:rPr>
          <w:rFonts w:ascii="Times New Roman" w:hAnsi="Times New Roman"/>
          <w:sz w:val="28"/>
          <w:szCs w:val="28"/>
        </w:rPr>
        <w:t>Кадуйского муниципального района</w:t>
      </w:r>
      <w:r w:rsidR="000354A5" w:rsidRPr="00D6573A">
        <w:rPr>
          <w:rFonts w:ascii="Times New Roman" w:hAnsi="Times New Roman"/>
          <w:sz w:val="28"/>
          <w:szCs w:val="28"/>
        </w:rPr>
        <w:t xml:space="preserve"> </w:t>
      </w:r>
    </w:p>
    <w:p w:rsidR="000354A5" w:rsidRPr="00F96844" w:rsidRDefault="000354A5" w:rsidP="000354A5">
      <w:pPr>
        <w:spacing w:after="0" w:line="240" w:lineRule="auto"/>
        <w:ind w:left="5529"/>
        <w:rPr>
          <w:rFonts w:ascii="Times New Roman" w:hAnsi="Times New Roman"/>
          <w:sz w:val="28"/>
          <w:szCs w:val="28"/>
        </w:rPr>
      </w:pPr>
      <w:r w:rsidRPr="00F0519F">
        <w:rPr>
          <w:rFonts w:ascii="Times New Roman" w:hAnsi="Times New Roman"/>
          <w:sz w:val="28"/>
          <w:szCs w:val="28"/>
        </w:rPr>
        <w:t>Вологодской области</w:t>
      </w:r>
    </w:p>
    <w:p w:rsidR="00D5118F" w:rsidRPr="00D5118F" w:rsidRDefault="00D5118F" w:rsidP="00D5118F">
      <w:pPr>
        <w:jc w:val="right"/>
        <w:rPr>
          <w:rFonts w:ascii="Times New Roman" w:hAnsi="Times New Roman" w:cs="Times New Roman"/>
          <w:sz w:val="28"/>
          <w:szCs w:val="28"/>
        </w:rPr>
      </w:pPr>
    </w:p>
    <w:p w:rsidR="00D5118F" w:rsidRPr="00D5118F" w:rsidRDefault="00D5118F" w:rsidP="00D5118F">
      <w:pPr>
        <w:rPr>
          <w:rFonts w:ascii="Times New Roman" w:hAnsi="Times New Roman" w:cs="Times New Roman"/>
          <w:sz w:val="28"/>
          <w:szCs w:val="28"/>
        </w:rPr>
      </w:pPr>
      <w:r w:rsidRPr="00D5118F">
        <w:rPr>
          <w:rFonts w:ascii="Times New Roman" w:hAnsi="Times New Roman" w:cs="Times New Roman"/>
          <w:sz w:val="28"/>
          <w:szCs w:val="28"/>
        </w:rPr>
        <w:tab/>
      </w:r>
    </w:p>
    <w:p w:rsidR="00D5118F" w:rsidRPr="00D5118F" w:rsidRDefault="00D5118F" w:rsidP="00D5118F">
      <w:pPr>
        <w:rPr>
          <w:rFonts w:ascii="Times New Roman" w:hAnsi="Times New Roman" w:cs="Times New Roman"/>
          <w:sz w:val="28"/>
          <w:szCs w:val="28"/>
        </w:rPr>
      </w:pPr>
    </w:p>
    <w:p w:rsidR="00D5118F" w:rsidRPr="00457545" w:rsidRDefault="00D5118F" w:rsidP="000354A5">
      <w:pPr>
        <w:spacing w:after="0" w:line="240" w:lineRule="auto"/>
        <w:jc w:val="center"/>
        <w:rPr>
          <w:rFonts w:ascii="Times New Roman" w:hAnsi="Times New Roman" w:cs="Times New Roman"/>
          <w:b/>
          <w:sz w:val="28"/>
          <w:szCs w:val="28"/>
        </w:rPr>
      </w:pPr>
      <w:r w:rsidRPr="00457545">
        <w:rPr>
          <w:rFonts w:ascii="Times New Roman" w:hAnsi="Times New Roman" w:cs="Times New Roman"/>
          <w:b/>
          <w:sz w:val="28"/>
          <w:szCs w:val="28"/>
        </w:rPr>
        <w:t>ГЕНЕРАЛЬНЫЙ ПЛАН</w:t>
      </w:r>
    </w:p>
    <w:p w:rsidR="00782F8F" w:rsidRPr="00457545" w:rsidRDefault="00D5118F" w:rsidP="00782F8F">
      <w:pPr>
        <w:spacing w:after="0" w:line="240" w:lineRule="auto"/>
        <w:jc w:val="center"/>
        <w:rPr>
          <w:rFonts w:ascii="Times New Roman" w:hAnsi="Times New Roman" w:cs="Times New Roman"/>
          <w:b/>
          <w:sz w:val="28"/>
          <w:szCs w:val="28"/>
        </w:rPr>
      </w:pPr>
      <w:r w:rsidRPr="00457545">
        <w:rPr>
          <w:rFonts w:ascii="Times New Roman" w:hAnsi="Times New Roman" w:cs="Times New Roman"/>
          <w:b/>
          <w:sz w:val="28"/>
          <w:szCs w:val="28"/>
        </w:rPr>
        <w:t xml:space="preserve">сельского поселения </w:t>
      </w:r>
      <w:r w:rsidR="00782F8F" w:rsidRPr="00457545">
        <w:rPr>
          <w:rFonts w:ascii="Times New Roman" w:hAnsi="Times New Roman" w:cs="Times New Roman"/>
          <w:b/>
          <w:sz w:val="28"/>
          <w:szCs w:val="28"/>
        </w:rPr>
        <w:t xml:space="preserve">сельского поселения Семизерье </w:t>
      </w:r>
    </w:p>
    <w:p w:rsidR="00782F8F" w:rsidRPr="00457545" w:rsidRDefault="00782F8F" w:rsidP="00782F8F">
      <w:pPr>
        <w:spacing w:after="0" w:line="240" w:lineRule="auto"/>
        <w:jc w:val="center"/>
        <w:rPr>
          <w:rFonts w:ascii="Times New Roman" w:hAnsi="Times New Roman" w:cs="Times New Roman"/>
          <w:b/>
          <w:sz w:val="28"/>
          <w:szCs w:val="28"/>
        </w:rPr>
      </w:pPr>
      <w:r w:rsidRPr="00457545">
        <w:rPr>
          <w:rFonts w:ascii="Times New Roman" w:hAnsi="Times New Roman" w:cs="Times New Roman"/>
          <w:b/>
          <w:sz w:val="28"/>
          <w:szCs w:val="28"/>
        </w:rPr>
        <w:t>Кадуйского муниципального района</w:t>
      </w:r>
    </w:p>
    <w:p w:rsidR="00D5118F" w:rsidRPr="00457545" w:rsidRDefault="00E06531" w:rsidP="00782F8F">
      <w:pPr>
        <w:spacing w:after="0" w:line="240" w:lineRule="auto"/>
        <w:jc w:val="center"/>
        <w:rPr>
          <w:rFonts w:ascii="Times New Roman" w:hAnsi="Times New Roman" w:cs="Times New Roman"/>
          <w:b/>
          <w:sz w:val="28"/>
          <w:szCs w:val="28"/>
        </w:rPr>
      </w:pPr>
      <w:r w:rsidRPr="00457545">
        <w:rPr>
          <w:rFonts w:ascii="Times New Roman" w:hAnsi="Times New Roman" w:cs="Times New Roman"/>
          <w:b/>
          <w:sz w:val="28"/>
          <w:szCs w:val="28"/>
        </w:rPr>
        <w:t xml:space="preserve"> </w:t>
      </w:r>
      <w:r w:rsidR="00D5118F" w:rsidRPr="00457545">
        <w:rPr>
          <w:rFonts w:ascii="Times New Roman" w:hAnsi="Times New Roman" w:cs="Times New Roman"/>
          <w:b/>
          <w:sz w:val="28"/>
          <w:szCs w:val="28"/>
        </w:rPr>
        <w:t>муниципального района</w:t>
      </w:r>
    </w:p>
    <w:p w:rsidR="00D5118F" w:rsidRPr="00457545" w:rsidRDefault="00D5118F" w:rsidP="000354A5">
      <w:pPr>
        <w:spacing w:after="0" w:line="240" w:lineRule="auto"/>
        <w:jc w:val="center"/>
        <w:rPr>
          <w:rFonts w:ascii="Times New Roman" w:hAnsi="Times New Roman" w:cs="Times New Roman"/>
          <w:sz w:val="28"/>
          <w:szCs w:val="28"/>
        </w:rPr>
      </w:pPr>
      <w:r w:rsidRPr="00457545">
        <w:rPr>
          <w:rFonts w:ascii="Times New Roman" w:hAnsi="Times New Roman" w:cs="Times New Roman"/>
          <w:b/>
          <w:sz w:val="28"/>
          <w:szCs w:val="28"/>
        </w:rPr>
        <w:t>Вологодской области</w:t>
      </w:r>
    </w:p>
    <w:p w:rsidR="00D5118F" w:rsidRPr="00457545" w:rsidRDefault="00D5118F" w:rsidP="000354A5">
      <w:pPr>
        <w:spacing w:after="0" w:line="240" w:lineRule="auto"/>
        <w:rPr>
          <w:rFonts w:ascii="Times New Roman" w:hAnsi="Times New Roman" w:cs="Times New Roman"/>
          <w:sz w:val="28"/>
          <w:szCs w:val="28"/>
        </w:rPr>
      </w:pPr>
    </w:p>
    <w:p w:rsidR="00D5118F" w:rsidRPr="00D5118F" w:rsidRDefault="00D5118F" w:rsidP="000354A5">
      <w:pPr>
        <w:spacing w:after="0" w:line="240" w:lineRule="auto"/>
        <w:rPr>
          <w:rFonts w:ascii="Times New Roman" w:hAnsi="Times New Roman" w:cs="Times New Roman"/>
          <w:sz w:val="28"/>
          <w:szCs w:val="28"/>
        </w:rPr>
      </w:pPr>
    </w:p>
    <w:p w:rsidR="00D5118F" w:rsidRPr="00D5118F" w:rsidRDefault="00B627B7" w:rsidP="000354A5">
      <w:pPr>
        <w:spacing w:after="0" w:line="240" w:lineRule="auto"/>
        <w:jc w:val="center"/>
        <w:rPr>
          <w:rFonts w:ascii="Times New Roman" w:hAnsi="Times New Roman" w:cs="Times New Roman"/>
          <w:b/>
          <w:sz w:val="28"/>
          <w:szCs w:val="28"/>
        </w:rPr>
      </w:pPr>
      <w:r w:rsidRPr="00B627B7">
        <w:rPr>
          <w:rFonts w:ascii="Times New Roman" w:hAnsi="Times New Roman" w:cs="Times New Roman"/>
          <w:b/>
          <w:sz w:val="28"/>
          <w:szCs w:val="28"/>
        </w:rPr>
        <w:t>Материалы по обоснованию</w:t>
      </w:r>
    </w:p>
    <w:p w:rsidR="00D5118F" w:rsidRPr="00D5118F" w:rsidRDefault="00D5118F" w:rsidP="000354A5">
      <w:pPr>
        <w:spacing w:after="0"/>
        <w:rPr>
          <w:rFonts w:ascii="Times New Roman" w:hAnsi="Times New Roman" w:cs="Times New Roman"/>
          <w:sz w:val="28"/>
          <w:szCs w:val="28"/>
        </w:rPr>
      </w:pPr>
    </w:p>
    <w:p w:rsidR="00D5118F" w:rsidRPr="00D5118F" w:rsidRDefault="00D5118F" w:rsidP="00D5118F">
      <w:pPr>
        <w:rPr>
          <w:rFonts w:ascii="Times New Roman" w:hAnsi="Times New Roman" w:cs="Times New Roman"/>
          <w:sz w:val="28"/>
          <w:szCs w:val="28"/>
        </w:rPr>
      </w:pPr>
    </w:p>
    <w:p w:rsidR="00D5118F" w:rsidRPr="00D5118F" w:rsidRDefault="00D5118F" w:rsidP="00D5118F">
      <w:pPr>
        <w:rPr>
          <w:rFonts w:ascii="Times New Roman" w:hAnsi="Times New Roman" w:cs="Times New Roman"/>
          <w:sz w:val="28"/>
          <w:szCs w:val="28"/>
        </w:rPr>
      </w:pPr>
    </w:p>
    <w:p w:rsidR="00D5118F" w:rsidRPr="00D5118F" w:rsidRDefault="00D5118F" w:rsidP="00D5118F">
      <w:pPr>
        <w:rPr>
          <w:rFonts w:ascii="Times New Roman" w:hAnsi="Times New Roman" w:cs="Times New Roman"/>
          <w:sz w:val="28"/>
          <w:szCs w:val="28"/>
        </w:rPr>
      </w:pPr>
    </w:p>
    <w:p w:rsidR="00D5118F" w:rsidRPr="00D5118F" w:rsidRDefault="00D5118F" w:rsidP="00D5118F">
      <w:pPr>
        <w:rPr>
          <w:rFonts w:ascii="Times New Roman" w:hAnsi="Times New Roman" w:cs="Times New Roman"/>
          <w:sz w:val="28"/>
          <w:szCs w:val="28"/>
        </w:rPr>
      </w:pPr>
    </w:p>
    <w:p w:rsidR="00D5118F" w:rsidRPr="00D5118F" w:rsidRDefault="00D5118F" w:rsidP="00D5118F">
      <w:pPr>
        <w:rPr>
          <w:rFonts w:ascii="Times New Roman" w:hAnsi="Times New Roman" w:cs="Times New Roman"/>
          <w:sz w:val="28"/>
          <w:szCs w:val="28"/>
        </w:rPr>
      </w:pPr>
    </w:p>
    <w:p w:rsidR="00D5118F" w:rsidRPr="00D5118F" w:rsidRDefault="00D5118F" w:rsidP="00D5118F">
      <w:pPr>
        <w:rPr>
          <w:rFonts w:ascii="Times New Roman" w:hAnsi="Times New Roman" w:cs="Times New Roman"/>
          <w:sz w:val="28"/>
          <w:szCs w:val="28"/>
        </w:rPr>
      </w:pPr>
    </w:p>
    <w:p w:rsidR="00D5118F" w:rsidRDefault="00D5118F" w:rsidP="00D5118F">
      <w:pPr>
        <w:rPr>
          <w:rFonts w:ascii="Times New Roman" w:hAnsi="Times New Roman" w:cs="Times New Roman"/>
          <w:sz w:val="28"/>
          <w:szCs w:val="28"/>
        </w:rPr>
      </w:pPr>
    </w:p>
    <w:p w:rsidR="000354A5" w:rsidRDefault="000354A5" w:rsidP="00D5118F">
      <w:pPr>
        <w:rPr>
          <w:rFonts w:ascii="Times New Roman" w:hAnsi="Times New Roman" w:cs="Times New Roman"/>
          <w:sz w:val="28"/>
          <w:szCs w:val="28"/>
        </w:rPr>
      </w:pPr>
    </w:p>
    <w:p w:rsidR="000354A5" w:rsidRDefault="000354A5" w:rsidP="00D5118F">
      <w:pPr>
        <w:rPr>
          <w:rFonts w:ascii="Times New Roman" w:hAnsi="Times New Roman" w:cs="Times New Roman"/>
          <w:sz w:val="28"/>
          <w:szCs w:val="28"/>
        </w:rPr>
      </w:pPr>
    </w:p>
    <w:p w:rsidR="000354A5" w:rsidRDefault="000354A5" w:rsidP="00D5118F">
      <w:pPr>
        <w:rPr>
          <w:rFonts w:ascii="Times New Roman" w:hAnsi="Times New Roman" w:cs="Times New Roman"/>
          <w:sz w:val="28"/>
          <w:szCs w:val="28"/>
        </w:rPr>
      </w:pPr>
    </w:p>
    <w:p w:rsidR="000354A5" w:rsidRDefault="000354A5" w:rsidP="00D5118F">
      <w:pPr>
        <w:rPr>
          <w:rFonts w:ascii="Times New Roman" w:hAnsi="Times New Roman" w:cs="Times New Roman"/>
          <w:sz w:val="28"/>
          <w:szCs w:val="28"/>
        </w:rPr>
      </w:pPr>
    </w:p>
    <w:p w:rsidR="000354A5" w:rsidRDefault="000354A5" w:rsidP="00D5118F">
      <w:pPr>
        <w:rPr>
          <w:rFonts w:ascii="Times New Roman" w:hAnsi="Times New Roman" w:cs="Times New Roman"/>
          <w:sz w:val="28"/>
          <w:szCs w:val="28"/>
        </w:rPr>
      </w:pPr>
    </w:p>
    <w:p w:rsidR="00D31E27" w:rsidRPr="00D5118F" w:rsidRDefault="00D31E27" w:rsidP="00D5118F">
      <w:pPr>
        <w:rPr>
          <w:rFonts w:ascii="Times New Roman" w:hAnsi="Times New Roman" w:cs="Times New Roman"/>
          <w:sz w:val="28"/>
          <w:szCs w:val="28"/>
        </w:rPr>
      </w:pPr>
    </w:p>
    <w:p w:rsidR="000354A5" w:rsidRPr="00D31E27" w:rsidRDefault="00D5118F" w:rsidP="00D5118F">
      <w:pPr>
        <w:tabs>
          <w:tab w:val="left" w:pos="1173"/>
        </w:tabs>
        <w:rPr>
          <w:rFonts w:ascii="Times New Roman" w:hAnsi="Times New Roman" w:cs="Times New Roman"/>
          <w:sz w:val="28"/>
          <w:szCs w:val="28"/>
        </w:rPr>
      </w:pPr>
      <w:r w:rsidRPr="00D5118F">
        <w:rPr>
          <w:rFonts w:ascii="Times New Roman" w:hAnsi="Times New Roman" w:cs="Times New Roman"/>
          <w:sz w:val="28"/>
          <w:szCs w:val="28"/>
        </w:rPr>
        <w:tab/>
      </w:r>
    </w:p>
    <w:p w:rsidR="00D5118F" w:rsidRPr="00D5118F" w:rsidRDefault="00D5118F" w:rsidP="00D5118F">
      <w:pPr>
        <w:spacing w:after="0" w:line="240" w:lineRule="auto"/>
        <w:jc w:val="center"/>
        <w:rPr>
          <w:rFonts w:ascii="Times New Roman" w:hAnsi="Times New Roman" w:cs="Times New Roman"/>
          <w:sz w:val="24"/>
          <w:szCs w:val="24"/>
        </w:rPr>
      </w:pPr>
      <w:r w:rsidRPr="00D5118F">
        <w:rPr>
          <w:rFonts w:ascii="Times New Roman" w:hAnsi="Times New Roman" w:cs="Times New Roman"/>
          <w:sz w:val="24"/>
          <w:szCs w:val="24"/>
        </w:rPr>
        <w:t>Вологда</w:t>
      </w:r>
    </w:p>
    <w:p w:rsidR="00D5118F" w:rsidRDefault="00D5118F" w:rsidP="00D31E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401EF1" w:rsidRPr="00401EF1" w:rsidRDefault="00401EF1" w:rsidP="00401EF1">
      <w:pPr>
        <w:jc w:val="center"/>
        <w:rPr>
          <w:rFonts w:ascii="Times New Roman" w:eastAsiaTheme="minorEastAsia" w:hAnsi="Times New Roman"/>
          <w:b/>
          <w:sz w:val="28"/>
          <w:szCs w:val="28"/>
        </w:rPr>
      </w:pPr>
      <w:r w:rsidRPr="00401EF1">
        <w:rPr>
          <w:rFonts w:ascii="Times New Roman" w:eastAsiaTheme="minorEastAsia" w:hAnsi="Times New Roman"/>
          <w:b/>
          <w:sz w:val="28"/>
          <w:szCs w:val="28"/>
        </w:rPr>
        <w:lastRenderedPageBreak/>
        <w:t>СОДЕРЖАНИЕ</w:t>
      </w:r>
    </w:p>
    <w:p w:rsidR="00642AA0" w:rsidRPr="00642AA0" w:rsidRDefault="00444F4C" w:rsidP="00642AA0">
      <w:pPr>
        <w:pStyle w:val="11"/>
        <w:ind w:right="-1"/>
        <w:rPr>
          <w:rFonts w:ascii="Times New Roman" w:hAnsi="Times New Roman" w:cs="Times New Roman"/>
          <w:noProof/>
          <w:sz w:val="24"/>
          <w:szCs w:val="24"/>
          <w:lang w:eastAsia="ru-RU"/>
        </w:rPr>
      </w:pPr>
      <w:r w:rsidRPr="00444F4C">
        <w:rPr>
          <w:rFonts w:ascii="Times New Roman" w:hAnsi="Times New Roman" w:cs="Times New Roman"/>
          <w:color w:val="FF0000"/>
          <w:sz w:val="24"/>
          <w:szCs w:val="24"/>
          <w:highlight w:val="yellow"/>
        </w:rPr>
        <w:fldChar w:fldCharType="begin"/>
      </w:r>
      <w:r w:rsidR="00401EF1" w:rsidRPr="00642AA0">
        <w:rPr>
          <w:rFonts w:ascii="Times New Roman" w:hAnsi="Times New Roman" w:cs="Times New Roman"/>
          <w:color w:val="FF0000"/>
          <w:sz w:val="24"/>
          <w:szCs w:val="24"/>
          <w:highlight w:val="yellow"/>
        </w:rPr>
        <w:instrText xml:space="preserve"> TOC \o "1-3" \h \z \u </w:instrText>
      </w:r>
      <w:r w:rsidRPr="00444F4C">
        <w:rPr>
          <w:rFonts w:ascii="Times New Roman" w:hAnsi="Times New Roman" w:cs="Times New Roman"/>
          <w:color w:val="FF0000"/>
          <w:sz w:val="24"/>
          <w:szCs w:val="24"/>
          <w:highlight w:val="yellow"/>
        </w:rPr>
        <w:fldChar w:fldCharType="separate"/>
      </w:r>
      <w:hyperlink w:anchor="_Toc100153396" w:history="1">
        <w:r w:rsidR="00642AA0" w:rsidRPr="00642AA0">
          <w:rPr>
            <w:rStyle w:val="a9"/>
            <w:rFonts w:ascii="Times New Roman" w:eastAsia="Times New Roman" w:hAnsi="Times New Roman" w:cs="Times New Roman"/>
            <w:bCs/>
            <w:noProof/>
            <w:sz w:val="24"/>
            <w:szCs w:val="24"/>
            <w:lang w:eastAsia="ru-RU"/>
          </w:rPr>
          <w:t>Состав материалов генерального плана</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_Toc100153396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6</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397" w:history="1">
        <w:r w:rsidR="00642AA0" w:rsidRPr="00642AA0">
          <w:rPr>
            <w:rStyle w:val="a9"/>
            <w:rFonts w:ascii="Times New Roman" w:eastAsia="Times New Roman" w:hAnsi="Times New Roman" w:cs="Times New Roman"/>
            <w:bCs/>
            <w:noProof/>
            <w:sz w:val="24"/>
            <w:szCs w:val="24"/>
            <w:lang w:eastAsia="ru-RU"/>
          </w:rPr>
          <w:t>Введение</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_Toc100153397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7</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right" w:leader="dot" w:pos="9923"/>
        </w:tabs>
        <w:spacing w:line="240" w:lineRule="auto"/>
        <w:ind w:right="-1"/>
        <w:rPr>
          <w:rFonts w:ascii="Times New Roman" w:hAnsi="Times New Roman" w:cs="Times New Roman"/>
          <w:noProof/>
          <w:sz w:val="24"/>
          <w:szCs w:val="24"/>
          <w:lang w:eastAsia="ru-RU"/>
        </w:rPr>
      </w:pPr>
      <w:hyperlink w:anchor="_Toc100153398" w:history="1">
        <w:r w:rsidR="00642AA0" w:rsidRPr="00642AA0">
          <w:rPr>
            <w:rStyle w:val="a9"/>
            <w:rFonts w:ascii="Times New Roman" w:eastAsia="Times New Roman" w:hAnsi="Times New Roman" w:cs="Times New Roman"/>
            <w:noProof/>
            <w:sz w:val="24"/>
            <w:szCs w:val="24"/>
          </w:rPr>
          <w:t>Цели и задачи территориального планирования</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_Toc100153398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10</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right" w:leader="dot" w:pos="9923"/>
        </w:tabs>
        <w:spacing w:line="240" w:lineRule="auto"/>
        <w:ind w:right="-1"/>
        <w:rPr>
          <w:rFonts w:ascii="Times New Roman" w:hAnsi="Times New Roman" w:cs="Times New Roman"/>
          <w:noProof/>
          <w:sz w:val="24"/>
          <w:szCs w:val="24"/>
          <w:lang w:eastAsia="ru-RU"/>
        </w:rPr>
      </w:pPr>
      <w:hyperlink w:anchor="_Toc100153399" w:history="1">
        <w:r w:rsidR="00642AA0" w:rsidRPr="00642AA0">
          <w:rPr>
            <w:rStyle w:val="a9"/>
            <w:rFonts w:ascii="Times New Roman" w:eastAsia="Times New Roman" w:hAnsi="Times New Roman" w:cs="Times New Roman"/>
            <w:noProof/>
            <w:sz w:val="24"/>
            <w:szCs w:val="24"/>
          </w:rPr>
          <w:t>Основные принципы градостроительного развития</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_Toc100153399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11</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00" w:history="1">
        <w:r w:rsidR="00642AA0" w:rsidRPr="00642AA0">
          <w:rPr>
            <w:rStyle w:val="a9"/>
            <w:rFonts w:ascii="Times New Roman" w:eastAsia="Times New Roman" w:hAnsi="Times New Roman" w:cs="Times New Roman"/>
            <w:noProof/>
            <w:sz w:val="24"/>
            <w:szCs w:val="24"/>
          </w:rPr>
          <w:t>1.</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Местоположение и краткая характеристика территории</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_Toc100153400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13</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01" w:history="1">
        <w:r w:rsidR="00642AA0" w:rsidRPr="00642AA0">
          <w:rPr>
            <w:rStyle w:val="a9"/>
            <w:rFonts w:ascii="Times New Roman" w:eastAsia="Times New Roman" w:hAnsi="Times New Roman" w:cs="Times New Roman"/>
            <w:noProof/>
            <w:sz w:val="24"/>
            <w:szCs w:val="24"/>
          </w:rPr>
          <w:t>1.1.</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Местоположение территории</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_Toc100153401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13</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02" w:history="1">
        <w:r w:rsidR="00642AA0" w:rsidRPr="00642AA0">
          <w:rPr>
            <w:rStyle w:val="a9"/>
            <w:rFonts w:ascii="Times New Roman" w:eastAsia="Times New Roman" w:hAnsi="Times New Roman" w:cs="Times New Roman"/>
            <w:noProof/>
            <w:sz w:val="24"/>
            <w:szCs w:val="24"/>
          </w:rPr>
          <w:t>1.2.</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Природно-ресурсный потенциал территории</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_Toc100153402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14</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03" w:history="1">
        <w:r w:rsidR="00642AA0" w:rsidRPr="00642AA0">
          <w:rPr>
            <w:rStyle w:val="a9"/>
            <w:bCs/>
            <w:i w:val="0"/>
            <w:noProof/>
            <w:sz w:val="24"/>
            <w:szCs w:val="24"/>
          </w:rPr>
          <w:t>1.2.1.</w:t>
        </w:r>
        <w:r w:rsidR="00642AA0" w:rsidRPr="00642AA0">
          <w:rPr>
            <w:rFonts w:eastAsiaTheme="minorEastAsia"/>
            <w:i w:val="0"/>
            <w:noProof/>
            <w:sz w:val="24"/>
            <w:szCs w:val="24"/>
          </w:rPr>
          <w:tab/>
        </w:r>
        <w:r w:rsidR="00642AA0" w:rsidRPr="00642AA0">
          <w:rPr>
            <w:rStyle w:val="a9"/>
            <w:bCs/>
            <w:i w:val="0"/>
            <w:noProof/>
            <w:sz w:val="24"/>
            <w:szCs w:val="24"/>
          </w:rPr>
          <w:t>Климатическая характеристика</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_Toc100153403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14</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04" w:history="1">
        <w:r w:rsidR="00642AA0" w:rsidRPr="00642AA0">
          <w:rPr>
            <w:rStyle w:val="a9"/>
            <w:bCs/>
            <w:i w:val="0"/>
            <w:noProof/>
            <w:sz w:val="24"/>
            <w:szCs w:val="24"/>
          </w:rPr>
          <w:t>1.2.2.</w:t>
        </w:r>
        <w:r w:rsidR="00642AA0" w:rsidRPr="00642AA0">
          <w:rPr>
            <w:rFonts w:eastAsiaTheme="minorEastAsia"/>
            <w:i w:val="0"/>
            <w:noProof/>
            <w:sz w:val="24"/>
            <w:szCs w:val="24"/>
          </w:rPr>
          <w:tab/>
        </w:r>
        <w:r w:rsidR="00642AA0" w:rsidRPr="00642AA0">
          <w:rPr>
            <w:rStyle w:val="a9"/>
            <w:bCs/>
            <w:i w:val="0"/>
            <w:noProof/>
            <w:sz w:val="24"/>
            <w:szCs w:val="24"/>
          </w:rPr>
          <w:t>Гидрология и ресурсы поверхностных вод</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_Toc100153404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16</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05" w:history="1">
        <w:r w:rsidR="00642AA0" w:rsidRPr="00642AA0">
          <w:rPr>
            <w:rStyle w:val="a9"/>
            <w:bCs/>
            <w:i w:val="0"/>
            <w:noProof/>
            <w:sz w:val="24"/>
            <w:szCs w:val="24"/>
          </w:rPr>
          <w:t>1.2.3.</w:t>
        </w:r>
        <w:r w:rsidR="00642AA0" w:rsidRPr="00642AA0">
          <w:rPr>
            <w:rFonts w:eastAsiaTheme="minorEastAsia"/>
            <w:i w:val="0"/>
            <w:noProof/>
            <w:sz w:val="24"/>
            <w:szCs w:val="24"/>
          </w:rPr>
          <w:tab/>
        </w:r>
        <w:r w:rsidR="00642AA0" w:rsidRPr="00642AA0">
          <w:rPr>
            <w:rStyle w:val="a9"/>
            <w:bCs/>
            <w:i w:val="0"/>
            <w:noProof/>
            <w:sz w:val="24"/>
            <w:szCs w:val="24"/>
          </w:rPr>
          <w:t>Рельеф</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_Toc100153405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17</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06" w:history="1">
        <w:r w:rsidR="00642AA0" w:rsidRPr="00642AA0">
          <w:rPr>
            <w:rStyle w:val="a9"/>
            <w:bCs/>
            <w:i w:val="0"/>
            <w:noProof/>
            <w:sz w:val="24"/>
            <w:szCs w:val="24"/>
          </w:rPr>
          <w:t>1.2.4.</w:t>
        </w:r>
        <w:r w:rsidR="00642AA0" w:rsidRPr="00642AA0">
          <w:rPr>
            <w:rFonts w:eastAsiaTheme="minorEastAsia"/>
            <w:i w:val="0"/>
            <w:noProof/>
            <w:sz w:val="24"/>
            <w:szCs w:val="24"/>
          </w:rPr>
          <w:tab/>
        </w:r>
        <w:r w:rsidR="00642AA0" w:rsidRPr="00642AA0">
          <w:rPr>
            <w:rStyle w:val="a9"/>
            <w:bCs/>
            <w:i w:val="0"/>
            <w:noProof/>
            <w:sz w:val="24"/>
            <w:szCs w:val="24"/>
          </w:rPr>
          <w:t>Геологическое строение</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_Toc100153406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17</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07" w:history="1">
        <w:r w:rsidR="00642AA0" w:rsidRPr="00642AA0">
          <w:rPr>
            <w:rStyle w:val="a9"/>
            <w:bCs/>
            <w:i w:val="0"/>
            <w:noProof/>
            <w:sz w:val="24"/>
            <w:szCs w:val="24"/>
          </w:rPr>
          <w:t>1.2.5.</w:t>
        </w:r>
        <w:r w:rsidR="00642AA0" w:rsidRPr="00642AA0">
          <w:rPr>
            <w:rFonts w:eastAsiaTheme="minorEastAsia"/>
            <w:i w:val="0"/>
            <w:noProof/>
            <w:sz w:val="24"/>
            <w:szCs w:val="24"/>
          </w:rPr>
          <w:tab/>
        </w:r>
        <w:r w:rsidR="00642AA0" w:rsidRPr="00642AA0">
          <w:rPr>
            <w:rStyle w:val="a9"/>
            <w:bCs/>
            <w:i w:val="0"/>
            <w:noProof/>
            <w:sz w:val="24"/>
            <w:szCs w:val="24"/>
          </w:rPr>
          <w:t>Гидрогеологические условия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_Toc100153407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19</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08" w:history="1">
        <w:r w:rsidR="00642AA0" w:rsidRPr="00642AA0">
          <w:rPr>
            <w:rStyle w:val="a9"/>
            <w:bCs/>
            <w:i w:val="0"/>
            <w:noProof/>
            <w:sz w:val="24"/>
            <w:szCs w:val="24"/>
          </w:rPr>
          <w:t>1.2.6.</w:t>
        </w:r>
        <w:r w:rsidR="00642AA0" w:rsidRPr="00642AA0">
          <w:rPr>
            <w:rFonts w:eastAsiaTheme="minorEastAsia"/>
            <w:i w:val="0"/>
            <w:noProof/>
            <w:sz w:val="24"/>
            <w:szCs w:val="24"/>
          </w:rPr>
          <w:tab/>
        </w:r>
        <w:r w:rsidR="00642AA0" w:rsidRPr="00642AA0">
          <w:rPr>
            <w:rStyle w:val="a9"/>
            <w:bCs/>
            <w:i w:val="0"/>
            <w:noProof/>
            <w:sz w:val="24"/>
            <w:szCs w:val="24"/>
          </w:rPr>
          <w:t>Физико-геологические процессы</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_Toc100153408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20</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09" w:history="1">
        <w:r w:rsidR="00642AA0" w:rsidRPr="00642AA0">
          <w:rPr>
            <w:rStyle w:val="a9"/>
            <w:bCs/>
            <w:i w:val="0"/>
            <w:noProof/>
            <w:sz w:val="24"/>
            <w:szCs w:val="24"/>
          </w:rPr>
          <w:t>1.2.7.</w:t>
        </w:r>
        <w:r w:rsidR="00642AA0" w:rsidRPr="00642AA0">
          <w:rPr>
            <w:rFonts w:eastAsiaTheme="minorEastAsia"/>
            <w:i w:val="0"/>
            <w:noProof/>
            <w:sz w:val="24"/>
            <w:szCs w:val="24"/>
          </w:rPr>
          <w:tab/>
        </w:r>
        <w:r w:rsidR="00642AA0" w:rsidRPr="00642AA0">
          <w:rPr>
            <w:rStyle w:val="a9"/>
            <w:bCs/>
            <w:i w:val="0"/>
            <w:noProof/>
            <w:sz w:val="24"/>
            <w:szCs w:val="24"/>
          </w:rPr>
          <w:t>Минерально-сырьевые ресурсы</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_Toc100153409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20</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10" w:history="1">
        <w:r w:rsidR="00642AA0" w:rsidRPr="00642AA0">
          <w:rPr>
            <w:rStyle w:val="a9"/>
            <w:bCs/>
            <w:i w:val="0"/>
            <w:noProof/>
            <w:sz w:val="24"/>
            <w:szCs w:val="24"/>
          </w:rPr>
          <w:t>1.2.8.</w:t>
        </w:r>
        <w:r w:rsidR="00642AA0" w:rsidRPr="00642AA0">
          <w:rPr>
            <w:rFonts w:eastAsiaTheme="minorEastAsia"/>
            <w:i w:val="0"/>
            <w:noProof/>
            <w:sz w:val="24"/>
            <w:szCs w:val="24"/>
          </w:rPr>
          <w:tab/>
        </w:r>
        <w:r w:rsidR="00642AA0" w:rsidRPr="00642AA0">
          <w:rPr>
            <w:rStyle w:val="a9"/>
            <w:bCs/>
            <w:i w:val="0"/>
            <w:noProof/>
            <w:sz w:val="24"/>
            <w:szCs w:val="24"/>
          </w:rPr>
          <w:t>Растительность</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_Toc100153410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25</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11" w:history="1">
        <w:r w:rsidR="00642AA0" w:rsidRPr="00642AA0">
          <w:rPr>
            <w:rStyle w:val="a9"/>
            <w:bCs/>
            <w:i w:val="0"/>
            <w:noProof/>
            <w:sz w:val="24"/>
            <w:szCs w:val="24"/>
          </w:rPr>
          <w:t>1.2.9.</w:t>
        </w:r>
        <w:r w:rsidR="00642AA0" w:rsidRPr="00642AA0">
          <w:rPr>
            <w:rFonts w:eastAsiaTheme="minorEastAsia"/>
            <w:i w:val="0"/>
            <w:noProof/>
            <w:sz w:val="24"/>
            <w:szCs w:val="24"/>
          </w:rPr>
          <w:tab/>
        </w:r>
        <w:r w:rsidR="00642AA0" w:rsidRPr="00642AA0">
          <w:rPr>
            <w:rStyle w:val="a9"/>
            <w:bCs/>
            <w:i w:val="0"/>
            <w:noProof/>
            <w:sz w:val="24"/>
            <w:szCs w:val="24"/>
          </w:rPr>
          <w:t>Животный мир</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_Toc100153411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27</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12" w:history="1">
        <w:r w:rsidR="00642AA0" w:rsidRPr="00642AA0">
          <w:rPr>
            <w:rStyle w:val="a9"/>
            <w:bCs/>
            <w:i w:val="0"/>
            <w:noProof/>
            <w:sz w:val="24"/>
            <w:szCs w:val="24"/>
          </w:rPr>
          <w:t>1.2.10.</w:t>
        </w:r>
        <w:r w:rsidR="00642AA0" w:rsidRPr="00642AA0">
          <w:rPr>
            <w:rFonts w:eastAsiaTheme="minorEastAsia"/>
            <w:i w:val="0"/>
            <w:noProof/>
            <w:sz w:val="24"/>
            <w:szCs w:val="24"/>
          </w:rPr>
          <w:tab/>
        </w:r>
        <w:r w:rsidR="00642AA0" w:rsidRPr="00642AA0">
          <w:rPr>
            <w:rStyle w:val="a9"/>
            <w:bCs/>
            <w:i w:val="0"/>
            <w:noProof/>
            <w:sz w:val="24"/>
            <w:szCs w:val="24"/>
          </w:rPr>
          <w:t>Особо охраняемые природные территории</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_Toc100153412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31</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13" w:history="1">
        <w:r w:rsidR="00642AA0" w:rsidRPr="00642AA0">
          <w:rPr>
            <w:rStyle w:val="a9"/>
            <w:bCs/>
            <w:i w:val="0"/>
            <w:noProof/>
            <w:sz w:val="24"/>
            <w:szCs w:val="24"/>
          </w:rPr>
          <w:t>1.2.11.</w:t>
        </w:r>
        <w:r w:rsidR="00642AA0" w:rsidRPr="00642AA0">
          <w:rPr>
            <w:rFonts w:eastAsiaTheme="minorEastAsia"/>
            <w:i w:val="0"/>
            <w:noProof/>
            <w:sz w:val="24"/>
            <w:szCs w:val="24"/>
          </w:rPr>
          <w:tab/>
        </w:r>
        <w:r w:rsidR="00642AA0" w:rsidRPr="00642AA0">
          <w:rPr>
            <w:rStyle w:val="a9"/>
            <w:bCs/>
            <w:i w:val="0"/>
            <w:noProof/>
            <w:sz w:val="24"/>
            <w:szCs w:val="24"/>
          </w:rPr>
          <w:t>Мелиорированные земли</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_Toc100153413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32</w:t>
        </w:r>
        <w:r w:rsidRPr="00642AA0">
          <w:rPr>
            <w:i w:val="0"/>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14" w:history="1">
        <w:r w:rsidR="00642AA0" w:rsidRPr="00642AA0">
          <w:rPr>
            <w:rStyle w:val="a9"/>
            <w:rFonts w:ascii="Times New Roman" w:eastAsia="Times New Roman" w:hAnsi="Times New Roman" w:cs="Times New Roman"/>
            <w:noProof/>
            <w:sz w:val="24"/>
            <w:szCs w:val="24"/>
          </w:rPr>
          <w:t>2.</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Историко-культурные данные</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_Toc100153414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34</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15" w:history="1">
        <w:r w:rsidR="00642AA0" w:rsidRPr="00642AA0">
          <w:rPr>
            <w:rStyle w:val="a9"/>
            <w:bCs/>
            <w:i w:val="0"/>
            <w:noProof/>
            <w:sz w:val="24"/>
            <w:szCs w:val="24"/>
          </w:rPr>
          <w:t>2.1.</w:t>
        </w:r>
        <w:r w:rsidR="00642AA0" w:rsidRPr="00642AA0">
          <w:rPr>
            <w:rFonts w:eastAsiaTheme="minorEastAsia"/>
            <w:i w:val="0"/>
            <w:noProof/>
            <w:sz w:val="24"/>
            <w:szCs w:val="24"/>
          </w:rPr>
          <w:tab/>
        </w:r>
        <w:r w:rsidR="00642AA0" w:rsidRPr="00642AA0">
          <w:rPr>
            <w:rStyle w:val="a9"/>
            <w:bCs/>
            <w:i w:val="0"/>
            <w:noProof/>
            <w:sz w:val="24"/>
            <w:szCs w:val="24"/>
          </w:rPr>
          <w:t>Историческая справка</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_Toc100153415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34</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16" w:history="1">
        <w:r w:rsidR="00642AA0" w:rsidRPr="00642AA0">
          <w:rPr>
            <w:rStyle w:val="a9"/>
            <w:bCs/>
            <w:i w:val="0"/>
            <w:noProof/>
            <w:sz w:val="24"/>
            <w:szCs w:val="24"/>
          </w:rPr>
          <w:t>2.2.</w:t>
        </w:r>
        <w:r w:rsidR="00642AA0" w:rsidRPr="00642AA0">
          <w:rPr>
            <w:rFonts w:eastAsiaTheme="minorEastAsia"/>
            <w:i w:val="0"/>
            <w:noProof/>
            <w:sz w:val="24"/>
            <w:szCs w:val="24"/>
          </w:rPr>
          <w:tab/>
        </w:r>
        <w:r w:rsidR="00642AA0" w:rsidRPr="00642AA0">
          <w:rPr>
            <w:rStyle w:val="a9"/>
            <w:bCs/>
            <w:i w:val="0"/>
            <w:noProof/>
            <w:sz w:val="24"/>
            <w:szCs w:val="24"/>
          </w:rPr>
          <w:t>Объекты культурного наследия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_Toc100153416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37</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17" w:history="1">
        <w:r w:rsidR="00642AA0" w:rsidRPr="00642AA0">
          <w:rPr>
            <w:rStyle w:val="a9"/>
            <w:bCs/>
            <w:i w:val="0"/>
            <w:noProof/>
            <w:sz w:val="24"/>
            <w:szCs w:val="24"/>
          </w:rPr>
          <w:t>2.3.</w:t>
        </w:r>
        <w:r w:rsidR="00642AA0" w:rsidRPr="00642AA0">
          <w:rPr>
            <w:rFonts w:eastAsiaTheme="minorEastAsia"/>
            <w:i w:val="0"/>
            <w:noProof/>
            <w:sz w:val="24"/>
            <w:szCs w:val="24"/>
          </w:rPr>
          <w:tab/>
        </w:r>
        <w:r w:rsidR="00642AA0" w:rsidRPr="00642AA0">
          <w:rPr>
            <w:rStyle w:val="a9"/>
            <w:bCs/>
            <w:i w:val="0"/>
            <w:noProof/>
            <w:sz w:val="24"/>
            <w:szCs w:val="24"/>
          </w:rPr>
          <w:t>Сведения об утвержденных предметах охраны и границ территорий исторических поселений федерального значения и исторических поселений регионального значения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_Toc100153417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44</w:t>
        </w:r>
        <w:r w:rsidRPr="00642AA0">
          <w:rPr>
            <w:i w:val="0"/>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18" w:history="1">
        <w:r w:rsidR="00642AA0" w:rsidRPr="00642AA0">
          <w:rPr>
            <w:rStyle w:val="a9"/>
            <w:rFonts w:ascii="Times New Roman" w:eastAsia="Times New Roman" w:hAnsi="Times New Roman" w:cs="Times New Roman"/>
            <w:noProof/>
            <w:sz w:val="24"/>
            <w:szCs w:val="24"/>
          </w:rPr>
          <w:t>3.</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Сведения о планах и программах комплексного социального развития, для реализации которых осуществляется создание объектов местного значения поселения</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_Toc100153418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45</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19" w:history="1">
        <w:r w:rsidR="00642AA0" w:rsidRPr="00642AA0">
          <w:rPr>
            <w:rStyle w:val="a9"/>
            <w:rFonts w:ascii="Times New Roman" w:eastAsia="Times New Roman" w:hAnsi="Times New Roman" w:cs="Times New Roman"/>
            <w:noProof/>
            <w:sz w:val="24"/>
            <w:szCs w:val="24"/>
          </w:rPr>
          <w:t>4.</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_Toc100153419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47</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20" w:history="1">
        <w:r w:rsidR="00642AA0" w:rsidRPr="00642AA0">
          <w:rPr>
            <w:rStyle w:val="a9"/>
            <w:rFonts w:ascii="Times New Roman" w:eastAsia="Times New Roman" w:hAnsi="Times New Roman" w:cs="Times New Roman"/>
            <w:bCs/>
            <w:noProof/>
            <w:sz w:val="24"/>
            <w:szCs w:val="24"/>
          </w:rPr>
          <w:t>4.1.</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Землепользование</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_Toc100153420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47</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21" w:history="1">
        <w:r w:rsidR="00642AA0" w:rsidRPr="00642AA0">
          <w:rPr>
            <w:rStyle w:val="a9"/>
            <w:rFonts w:ascii="Times New Roman" w:eastAsia="Times New Roman" w:hAnsi="Times New Roman" w:cs="Times New Roman"/>
            <w:bCs/>
            <w:noProof/>
            <w:sz w:val="24"/>
            <w:szCs w:val="24"/>
          </w:rPr>
          <w:t>4.2.</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Анализ реализации ранее разработанной градостроительной документации</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_Toc100153421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47</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22" w:history="1">
        <w:r w:rsidR="00642AA0" w:rsidRPr="00642AA0">
          <w:rPr>
            <w:rStyle w:val="a9"/>
            <w:rFonts w:ascii="Times New Roman" w:eastAsia="Times New Roman" w:hAnsi="Times New Roman" w:cs="Times New Roman"/>
            <w:bCs/>
            <w:noProof/>
            <w:sz w:val="24"/>
            <w:szCs w:val="24"/>
            <w:lang w:eastAsia="ru-RU"/>
          </w:rPr>
          <w:t>4.3.</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lang w:eastAsia="ru-RU"/>
          </w:rPr>
          <w:t>Границы сельского поселения и населенных пунктов, входящих в состав сельского поселения</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_Toc100153422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50</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23" w:history="1">
        <w:r w:rsidR="00642AA0" w:rsidRPr="00642AA0">
          <w:rPr>
            <w:rStyle w:val="a9"/>
            <w:bCs/>
            <w:i w:val="0"/>
            <w:noProof/>
            <w:sz w:val="24"/>
            <w:szCs w:val="24"/>
          </w:rPr>
          <w:t>4.3.1.</w:t>
        </w:r>
        <w:r w:rsidR="00642AA0" w:rsidRPr="00642AA0">
          <w:rPr>
            <w:rFonts w:eastAsiaTheme="minorEastAsia"/>
            <w:i w:val="0"/>
            <w:noProof/>
            <w:sz w:val="24"/>
            <w:szCs w:val="24"/>
          </w:rPr>
          <w:tab/>
        </w:r>
        <w:r w:rsidR="00642AA0" w:rsidRPr="00642AA0">
          <w:rPr>
            <w:rStyle w:val="a9"/>
            <w:bCs/>
            <w:i w:val="0"/>
            <w:noProof/>
            <w:sz w:val="24"/>
            <w:szCs w:val="24"/>
          </w:rPr>
          <w:t>Граница сельского поселения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_Toc100153423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50</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24" w:history="1">
        <w:r w:rsidR="00642AA0" w:rsidRPr="00642AA0">
          <w:rPr>
            <w:rStyle w:val="a9"/>
            <w:i w:val="0"/>
            <w:noProof/>
            <w:sz w:val="24"/>
            <w:szCs w:val="24"/>
          </w:rPr>
          <w:t>4.3.2.</w:t>
        </w:r>
        <w:r w:rsidR="00642AA0" w:rsidRPr="00642AA0">
          <w:rPr>
            <w:rFonts w:eastAsiaTheme="minorEastAsia"/>
            <w:i w:val="0"/>
            <w:noProof/>
            <w:sz w:val="24"/>
            <w:szCs w:val="24"/>
          </w:rPr>
          <w:tab/>
        </w:r>
        <w:r w:rsidR="00642AA0" w:rsidRPr="00642AA0">
          <w:rPr>
            <w:rStyle w:val="a9"/>
            <w:i w:val="0"/>
            <w:noProof/>
            <w:sz w:val="24"/>
            <w:szCs w:val="24"/>
          </w:rPr>
          <w:t>Границы населенных пунктов</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_Toc100153424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50</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25" w:history="1">
        <w:r w:rsidR="00642AA0" w:rsidRPr="00642AA0">
          <w:rPr>
            <w:rStyle w:val="a9"/>
            <w:bCs/>
            <w:i w:val="0"/>
            <w:noProof/>
            <w:sz w:val="24"/>
            <w:szCs w:val="24"/>
          </w:rPr>
          <w:t>4.3.3.</w:t>
        </w:r>
        <w:r w:rsidR="00642AA0" w:rsidRPr="00642AA0">
          <w:rPr>
            <w:rFonts w:eastAsiaTheme="minorEastAsia"/>
            <w:i w:val="0"/>
            <w:noProof/>
            <w:sz w:val="24"/>
            <w:szCs w:val="24"/>
          </w:rPr>
          <w:tab/>
        </w:r>
        <w:r w:rsidR="00642AA0" w:rsidRPr="00642AA0">
          <w:rPr>
            <w:rStyle w:val="a9"/>
            <w:bCs/>
            <w:i w:val="0"/>
            <w:noProof/>
            <w:sz w:val="24"/>
            <w:szCs w:val="24"/>
          </w:rPr>
          <w:t>Анализ территории населенных пунктов, входящие в состав сельского поселения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_Toc100153425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55</w:t>
        </w:r>
        <w:r w:rsidRPr="00642AA0">
          <w:rPr>
            <w:i w:val="0"/>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26" w:history="1">
        <w:r w:rsidR="00642AA0" w:rsidRPr="00642AA0">
          <w:rPr>
            <w:rStyle w:val="a9"/>
            <w:rFonts w:ascii="Times New Roman" w:eastAsia="Times New Roman" w:hAnsi="Times New Roman" w:cs="Times New Roman"/>
            <w:bCs/>
            <w:noProof/>
            <w:sz w:val="24"/>
            <w:szCs w:val="24"/>
          </w:rPr>
          <w:t>4.4.</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Современное состояние и основные направления развития социальной, экономической базы поселения</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_Toc100153426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98</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27" w:history="1">
        <w:r w:rsidR="00642AA0" w:rsidRPr="00642AA0">
          <w:rPr>
            <w:rStyle w:val="a9"/>
            <w:bCs/>
            <w:i w:val="0"/>
            <w:noProof/>
            <w:sz w:val="24"/>
            <w:szCs w:val="24"/>
          </w:rPr>
          <w:t>4.4.1.</w:t>
        </w:r>
        <w:r w:rsidR="00642AA0" w:rsidRPr="00642AA0">
          <w:rPr>
            <w:rFonts w:eastAsiaTheme="minorEastAsia"/>
            <w:i w:val="0"/>
            <w:noProof/>
            <w:sz w:val="24"/>
            <w:szCs w:val="24"/>
          </w:rPr>
          <w:tab/>
        </w:r>
        <w:r w:rsidR="00642AA0" w:rsidRPr="00642AA0">
          <w:rPr>
            <w:rStyle w:val="a9"/>
            <w:bCs/>
            <w:i w:val="0"/>
            <w:noProof/>
            <w:sz w:val="24"/>
            <w:szCs w:val="24"/>
          </w:rPr>
          <w:t>Население. Существующее положение и демографический прогноз.</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_Toc100153427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98</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28" w:history="1">
        <w:r w:rsidR="00642AA0" w:rsidRPr="00642AA0">
          <w:rPr>
            <w:rStyle w:val="a9"/>
            <w:bCs/>
            <w:i w:val="0"/>
            <w:noProof/>
            <w:sz w:val="24"/>
            <w:szCs w:val="24"/>
          </w:rPr>
          <w:t>4.4.2.</w:t>
        </w:r>
        <w:r w:rsidR="00642AA0" w:rsidRPr="00642AA0">
          <w:rPr>
            <w:rFonts w:eastAsiaTheme="minorEastAsia"/>
            <w:i w:val="0"/>
            <w:noProof/>
            <w:sz w:val="24"/>
            <w:szCs w:val="24"/>
          </w:rPr>
          <w:tab/>
        </w:r>
        <w:r w:rsidR="00642AA0" w:rsidRPr="00642AA0">
          <w:rPr>
            <w:rStyle w:val="a9"/>
            <w:bCs/>
            <w:i w:val="0"/>
            <w:noProof/>
            <w:sz w:val="24"/>
            <w:szCs w:val="24"/>
          </w:rPr>
          <w:t>Жилищный фонд</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_Toc100153428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102</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29" w:history="1">
        <w:r w:rsidR="00642AA0" w:rsidRPr="00642AA0">
          <w:rPr>
            <w:rStyle w:val="a9"/>
            <w:bCs/>
            <w:i w:val="0"/>
            <w:noProof/>
            <w:sz w:val="24"/>
            <w:szCs w:val="24"/>
          </w:rPr>
          <w:t>4.4.3.</w:t>
        </w:r>
        <w:r w:rsidR="00642AA0" w:rsidRPr="00642AA0">
          <w:rPr>
            <w:rFonts w:eastAsiaTheme="minorEastAsia"/>
            <w:i w:val="0"/>
            <w:noProof/>
            <w:sz w:val="24"/>
            <w:szCs w:val="24"/>
          </w:rPr>
          <w:tab/>
        </w:r>
        <w:r w:rsidR="00642AA0" w:rsidRPr="00642AA0">
          <w:rPr>
            <w:rStyle w:val="a9"/>
            <w:bCs/>
            <w:i w:val="0"/>
            <w:noProof/>
            <w:sz w:val="24"/>
            <w:szCs w:val="24"/>
          </w:rPr>
          <w:t>Культурно-бытовое обслуживание. Расчет объектов социальной инфраструктуры и культурно-бытового обслуживания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_Toc100153429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112</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30" w:history="1">
        <w:r w:rsidR="00642AA0" w:rsidRPr="00642AA0">
          <w:rPr>
            <w:rStyle w:val="a9"/>
            <w:bCs/>
            <w:i w:val="0"/>
            <w:noProof/>
            <w:sz w:val="24"/>
            <w:szCs w:val="24"/>
          </w:rPr>
          <w:t>4.4.4.</w:t>
        </w:r>
        <w:r w:rsidR="00642AA0" w:rsidRPr="00642AA0">
          <w:rPr>
            <w:rFonts w:eastAsiaTheme="minorEastAsia"/>
            <w:i w:val="0"/>
            <w:noProof/>
            <w:sz w:val="24"/>
            <w:szCs w:val="24"/>
          </w:rPr>
          <w:tab/>
        </w:r>
        <w:r w:rsidR="00642AA0" w:rsidRPr="00642AA0">
          <w:rPr>
            <w:rStyle w:val="a9"/>
            <w:bCs/>
            <w:i w:val="0"/>
            <w:noProof/>
            <w:sz w:val="24"/>
            <w:szCs w:val="24"/>
          </w:rPr>
          <w:t>Современное состояние и перспективы развития экономики</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_Toc100153430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118</w:t>
        </w:r>
        <w:r w:rsidRPr="00642AA0">
          <w:rPr>
            <w:i w:val="0"/>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31" w:history="1">
        <w:r w:rsidR="00642AA0" w:rsidRPr="00642AA0">
          <w:rPr>
            <w:rStyle w:val="a9"/>
            <w:rFonts w:ascii="Times New Roman" w:eastAsia="Times New Roman" w:hAnsi="Times New Roman" w:cs="Times New Roman"/>
            <w:bCs/>
            <w:noProof/>
            <w:sz w:val="24"/>
            <w:szCs w:val="24"/>
          </w:rPr>
          <w:t>4.5.</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Комплексная оценка территории</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_Toc100153431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119</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32" w:history="1">
        <w:r w:rsidR="00642AA0" w:rsidRPr="00642AA0">
          <w:rPr>
            <w:rStyle w:val="a9"/>
            <w:bCs/>
            <w:i w:val="0"/>
            <w:noProof/>
            <w:sz w:val="24"/>
            <w:szCs w:val="24"/>
          </w:rPr>
          <w:t>4.5.1.</w:t>
        </w:r>
        <w:r w:rsidR="00642AA0" w:rsidRPr="00642AA0">
          <w:rPr>
            <w:rFonts w:eastAsiaTheme="minorEastAsia"/>
            <w:i w:val="0"/>
            <w:noProof/>
            <w:sz w:val="24"/>
            <w:szCs w:val="24"/>
          </w:rPr>
          <w:tab/>
        </w:r>
        <w:r w:rsidR="00642AA0" w:rsidRPr="00642AA0">
          <w:rPr>
            <w:rStyle w:val="a9"/>
            <w:bCs/>
            <w:i w:val="0"/>
            <w:noProof/>
            <w:sz w:val="24"/>
            <w:szCs w:val="24"/>
          </w:rPr>
          <w:t>Зоны с особыми условиями использования территории. Характеристики ограничений по экологическим и санитарно-эпидемиологическим условиям</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_Toc100153432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119</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33" w:history="1">
        <w:r w:rsidR="00642AA0" w:rsidRPr="00642AA0">
          <w:rPr>
            <w:rStyle w:val="a9"/>
            <w:bCs/>
            <w:i w:val="0"/>
            <w:noProof/>
            <w:sz w:val="24"/>
            <w:szCs w:val="24"/>
          </w:rPr>
          <w:t>4.5.1.1.</w:t>
        </w:r>
        <w:r w:rsidR="00642AA0" w:rsidRPr="00642AA0">
          <w:rPr>
            <w:rFonts w:eastAsiaTheme="minorEastAsia"/>
            <w:i w:val="0"/>
            <w:noProof/>
            <w:sz w:val="24"/>
            <w:szCs w:val="24"/>
          </w:rPr>
          <w:tab/>
        </w:r>
        <w:r w:rsidR="00642AA0" w:rsidRPr="00642AA0">
          <w:rPr>
            <w:rStyle w:val="a9"/>
            <w:bCs/>
            <w:i w:val="0"/>
            <w:noProof/>
            <w:sz w:val="24"/>
            <w:szCs w:val="24"/>
          </w:rPr>
          <w:t>Охранная зона объектов электроэнергетики (объектов электросетевого хозяйства и объектов по производству электрической энергии)</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_Toc100153433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122</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34" w:history="1">
        <w:r w:rsidR="00642AA0" w:rsidRPr="00642AA0">
          <w:rPr>
            <w:rStyle w:val="a9"/>
            <w:bCs/>
            <w:i w:val="0"/>
            <w:noProof/>
            <w:sz w:val="24"/>
            <w:szCs w:val="24"/>
          </w:rPr>
          <w:t>4.5.1.2.</w:t>
        </w:r>
        <w:r w:rsidR="00642AA0" w:rsidRPr="00642AA0">
          <w:rPr>
            <w:rFonts w:eastAsiaTheme="minorEastAsia"/>
            <w:i w:val="0"/>
            <w:noProof/>
            <w:sz w:val="24"/>
            <w:szCs w:val="24"/>
          </w:rPr>
          <w:tab/>
        </w:r>
        <w:r w:rsidR="00642AA0" w:rsidRPr="00642AA0">
          <w:rPr>
            <w:rStyle w:val="a9"/>
            <w:bCs/>
            <w:i w:val="0"/>
            <w:noProof/>
            <w:sz w:val="24"/>
            <w:szCs w:val="24"/>
          </w:rPr>
          <w:t>Охранная зона трубопроводов (газопроводов, нефтепроводов и нефтепродуктопроводов, аммиакопроводов)</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_Toc100153434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123</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35" w:history="1">
        <w:r w:rsidR="00642AA0" w:rsidRPr="00642AA0">
          <w:rPr>
            <w:rStyle w:val="a9"/>
            <w:bCs/>
            <w:i w:val="0"/>
            <w:noProof/>
            <w:sz w:val="24"/>
            <w:szCs w:val="24"/>
          </w:rPr>
          <w:t>4.5.1.3.</w:t>
        </w:r>
        <w:r w:rsidR="00642AA0" w:rsidRPr="00642AA0">
          <w:rPr>
            <w:rFonts w:eastAsiaTheme="minorEastAsia"/>
            <w:i w:val="0"/>
            <w:noProof/>
            <w:sz w:val="24"/>
            <w:szCs w:val="24"/>
          </w:rPr>
          <w:tab/>
        </w:r>
        <w:r w:rsidR="00642AA0" w:rsidRPr="00642AA0">
          <w:rPr>
            <w:rStyle w:val="a9"/>
            <w:bCs/>
            <w:i w:val="0"/>
            <w:noProof/>
            <w:sz w:val="24"/>
            <w:szCs w:val="24"/>
          </w:rPr>
          <w:t>Охранная зона линий и сооружений связи</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_Toc100153435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126</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36" w:history="1">
        <w:r w:rsidR="00642AA0" w:rsidRPr="00642AA0">
          <w:rPr>
            <w:rStyle w:val="a9"/>
            <w:bCs/>
            <w:i w:val="0"/>
            <w:noProof/>
            <w:sz w:val="24"/>
            <w:szCs w:val="24"/>
          </w:rPr>
          <w:t>4.5.1.4.</w:t>
        </w:r>
        <w:r w:rsidR="00642AA0" w:rsidRPr="00642AA0">
          <w:rPr>
            <w:rFonts w:eastAsiaTheme="minorEastAsia"/>
            <w:i w:val="0"/>
            <w:noProof/>
            <w:sz w:val="24"/>
            <w:szCs w:val="24"/>
          </w:rPr>
          <w:tab/>
        </w:r>
        <w:r w:rsidR="00642AA0" w:rsidRPr="00642AA0">
          <w:rPr>
            <w:rStyle w:val="a9"/>
            <w:bCs/>
            <w:i w:val="0"/>
            <w:noProof/>
            <w:sz w:val="24"/>
            <w:szCs w:val="24"/>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_Toc100153436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126</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37" w:history="1">
        <w:r w:rsidR="00642AA0" w:rsidRPr="00642AA0">
          <w:rPr>
            <w:rStyle w:val="a9"/>
            <w:bCs/>
            <w:i w:val="0"/>
            <w:noProof/>
            <w:sz w:val="24"/>
            <w:szCs w:val="24"/>
          </w:rPr>
          <w:t>4.5.1.5.</w:t>
        </w:r>
        <w:r w:rsidR="00642AA0" w:rsidRPr="00642AA0">
          <w:rPr>
            <w:rFonts w:eastAsiaTheme="minorEastAsia"/>
            <w:i w:val="0"/>
            <w:noProof/>
            <w:sz w:val="24"/>
            <w:szCs w:val="24"/>
          </w:rPr>
          <w:tab/>
        </w:r>
        <w:r w:rsidR="00642AA0" w:rsidRPr="00642AA0">
          <w:rPr>
            <w:rStyle w:val="a9"/>
            <w:bCs/>
            <w:i w:val="0"/>
            <w:noProof/>
            <w:sz w:val="24"/>
            <w:szCs w:val="24"/>
          </w:rPr>
          <w:t>Охранная зона стационарных пунктов наблюдений за состоянием окружающей среды, ее загрязнением</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_Toc100153437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128</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38" w:history="1">
        <w:r w:rsidR="00642AA0" w:rsidRPr="00642AA0">
          <w:rPr>
            <w:rStyle w:val="a9"/>
            <w:bCs/>
            <w:i w:val="0"/>
            <w:noProof/>
            <w:sz w:val="24"/>
            <w:szCs w:val="24"/>
          </w:rPr>
          <w:t>4.5.1.6.</w:t>
        </w:r>
        <w:r w:rsidR="00642AA0" w:rsidRPr="00642AA0">
          <w:rPr>
            <w:rFonts w:eastAsiaTheme="minorEastAsia"/>
            <w:i w:val="0"/>
            <w:noProof/>
            <w:sz w:val="24"/>
            <w:szCs w:val="24"/>
          </w:rPr>
          <w:tab/>
        </w:r>
        <w:r w:rsidR="00642AA0" w:rsidRPr="00642AA0">
          <w:rPr>
            <w:rStyle w:val="a9"/>
            <w:bCs/>
            <w:i w:val="0"/>
            <w:noProof/>
            <w:sz w:val="24"/>
            <w:szCs w:val="24"/>
          </w:rPr>
          <w:t>Водоохранная зона и прибрежные  защитные полосы</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_Toc100153438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130</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39" w:history="1">
        <w:r w:rsidR="00642AA0" w:rsidRPr="00642AA0">
          <w:rPr>
            <w:rStyle w:val="a9"/>
            <w:bCs/>
            <w:i w:val="0"/>
            <w:noProof/>
            <w:sz w:val="24"/>
            <w:szCs w:val="24"/>
          </w:rPr>
          <w:t>4.5.1.7.</w:t>
        </w:r>
        <w:r w:rsidR="00642AA0" w:rsidRPr="00642AA0">
          <w:rPr>
            <w:rFonts w:eastAsiaTheme="minorEastAsia"/>
            <w:i w:val="0"/>
            <w:noProof/>
            <w:sz w:val="24"/>
            <w:szCs w:val="24"/>
          </w:rPr>
          <w:tab/>
        </w:r>
        <w:r w:rsidR="00642AA0" w:rsidRPr="00642AA0">
          <w:rPr>
            <w:rStyle w:val="a9"/>
            <w:bCs/>
            <w:i w:val="0"/>
            <w:noProof/>
            <w:sz w:val="24"/>
            <w:szCs w:val="24"/>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_Toc100153439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132</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40" w:history="1">
        <w:r w:rsidR="00642AA0" w:rsidRPr="00642AA0">
          <w:rPr>
            <w:rStyle w:val="a9"/>
            <w:bCs/>
            <w:i w:val="0"/>
            <w:noProof/>
            <w:sz w:val="24"/>
            <w:szCs w:val="24"/>
          </w:rPr>
          <w:t>4.5.1.8.</w:t>
        </w:r>
        <w:r w:rsidR="00642AA0" w:rsidRPr="00642AA0">
          <w:rPr>
            <w:rFonts w:eastAsiaTheme="minorEastAsia"/>
            <w:i w:val="0"/>
            <w:noProof/>
            <w:sz w:val="24"/>
            <w:szCs w:val="24"/>
          </w:rPr>
          <w:tab/>
        </w:r>
        <w:r w:rsidR="00642AA0" w:rsidRPr="00642AA0">
          <w:rPr>
            <w:rStyle w:val="a9"/>
            <w:bCs/>
            <w:i w:val="0"/>
            <w:noProof/>
            <w:sz w:val="24"/>
            <w:szCs w:val="24"/>
          </w:rPr>
          <w:t>Санитарно-защитная зона</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_Toc100153440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134</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41" w:history="1">
        <w:r w:rsidR="00642AA0" w:rsidRPr="00642AA0">
          <w:rPr>
            <w:rStyle w:val="a9"/>
            <w:bCs/>
            <w:i w:val="0"/>
            <w:noProof/>
            <w:sz w:val="24"/>
            <w:szCs w:val="24"/>
          </w:rPr>
          <w:t>4.5.1.9.</w:t>
        </w:r>
        <w:r w:rsidR="00642AA0" w:rsidRPr="00642AA0">
          <w:rPr>
            <w:rFonts w:eastAsiaTheme="minorEastAsia"/>
            <w:i w:val="0"/>
            <w:noProof/>
            <w:sz w:val="24"/>
            <w:szCs w:val="24"/>
          </w:rPr>
          <w:tab/>
        </w:r>
        <w:r w:rsidR="00642AA0" w:rsidRPr="00642AA0">
          <w:rPr>
            <w:rStyle w:val="a9"/>
            <w:bCs/>
            <w:i w:val="0"/>
            <w:noProof/>
            <w:sz w:val="24"/>
            <w:szCs w:val="24"/>
          </w:rPr>
          <w:t>Охранная зона пунктов государственной геодезической сети, государственной нивелирной сети и государственной  гравиметрической сети</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_Toc100153441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135</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42" w:history="1">
        <w:r w:rsidR="00642AA0" w:rsidRPr="00642AA0">
          <w:rPr>
            <w:rStyle w:val="a9"/>
            <w:bCs/>
            <w:i w:val="0"/>
            <w:noProof/>
            <w:sz w:val="24"/>
            <w:szCs w:val="24"/>
          </w:rPr>
          <w:t>4.5.1.10.</w:t>
        </w:r>
        <w:r w:rsidR="00642AA0" w:rsidRPr="00642AA0">
          <w:rPr>
            <w:rFonts w:eastAsiaTheme="minorEastAsia"/>
            <w:i w:val="0"/>
            <w:noProof/>
            <w:sz w:val="24"/>
            <w:szCs w:val="24"/>
          </w:rPr>
          <w:tab/>
        </w:r>
        <w:r w:rsidR="00642AA0" w:rsidRPr="00642AA0">
          <w:rPr>
            <w:rStyle w:val="a9"/>
            <w:bCs/>
            <w:i w:val="0"/>
            <w:noProof/>
            <w:sz w:val="24"/>
            <w:szCs w:val="24"/>
          </w:rPr>
          <w:t>Охранная зона тепловых сетей</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_Toc100153442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137</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43" w:history="1">
        <w:r w:rsidR="00642AA0" w:rsidRPr="00642AA0">
          <w:rPr>
            <w:rStyle w:val="a9"/>
            <w:bCs/>
            <w:i w:val="0"/>
            <w:noProof/>
            <w:sz w:val="24"/>
            <w:szCs w:val="24"/>
          </w:rPr>
          <w:t>4.5.1.11.</w:t>
        </w:r>
        <w:r w:rsidR="00642AA0" w:rsidRPr="00642AA0">
          <w:rPr>
            <w:rFonts w:eastAsiaTheme="minorEastAsia"/>
            <w:i w:val="0"/>
            <w:noProof/>
            <w:sz w:val="24"/>
            <w:szCs w:val="24"/>
          </w:rPr>
          <w:tab/>
        </w:r>
        <w:r w:rsidR="00642AA0" w:rsidRPr="00642AA0">
          <w:rPr>
            <w:rStyle w:val="a9"/>
            <w:bCs/>
            <w:i w:val="0"/>
            <w:noProof/>
            <w:sz w:val="24"/>
            <w:szCs w:val="24"/>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_Toc100153443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138</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44" w:history="1">
        <w:r w:rsidR="00642AA0" w:rsidRPr="00642AA0">
          <w:rPr>
            <w:rStyle w:val="a9"/>
            <w:bCs/>
            <w:i w:val="0"/>
            <w:noProof/>
            <w:sz w:val="24"/>
            <w:szCs w:val="24"/>
          </w:rPr>
          <w:t>4.5.2.</w:t>
        </w:r>
        <w:r w:rsidR="00642AA0" w:rsidRPr="00642AA0">
          <w:rPr>
            <w:rFonts w:eastAsiaTheme="minorEastAsia"/>
            <w:i w:val="0"/>
            <w:noProof/>
            <w:sz w:val="24"/>
            <w:szCs w:val="24"/>
          </w:rPr>
          <w:tab/>
        </w:r>
        <w:r w:rsidR="00642AA0" w:rsidRPr="00642AA0">
          <w:rPr>
            <w:rStyle w:val="a9"/>
            <w:bCs/>
            <w:i w:val="0"/>
            <w:noProof/>
            <w:sz w:val="24"/>
            <w:szCs w:val="24"/>
          </w:rPr>
          <w:t>Особенности освоения территорий вблизи водных объектов</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_Toc100153444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140</w:t>
        </w:r>
        <w:r w:rsidRPr="00642AA0">
          <w:rPr>
            <w:i w:val="0"/>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45" w:history="1">
        <w:r w:rsidR="00642AA0" w:rsidRPr="00642AA0">
          <w:rPr>
            <w:rStyle w:val="a9"/>
            <w:rFonts w:ascii="Times New Roman" w:eastAsia="Times New Roman" w:hAnsi="Times New Roman" w:cs="Times New Roman"/>
            <w:bCs/>
            <w:noProof/>
            <w:sz w:val="24"/>
            <w:szCs w:val="24"/>
          </w:rPr>
          <w:t>4.6.</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Планировочная организация территории</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_Toc100153445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141</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46" w:history="1">
        <w:r w:rsidR="00642AA0" w:rsidRPr="00642AA0">
          <w:rPr>
            <w:rStyle w:val="a9"/>
            <w:rFonts w:ascii="Times New Roman" w:eastAsia="Times New Roman" w:hAnsi="Times New Roman" w:cs="Times New Roman"/>
            <w:noProof/>
            <w:sz w:val="24"/>
            <w:szCs w:val="24"/>
          </w:rPr>
          <w:t>5.</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Оценка возможного влияния планируемых для размещения объектов местного значения поселения на комплексное развитие этих территорий</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_Toc100153446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143</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47" w:history="1">
        <w:r w:rsidR="00642AA0" w:rsidRPr="00642AA0">
          <w:rPr>
            <w:rStyle w:val="a9"/>
            <w:rFonts w:ascii="Times New Roman" w:eastAsia="Times New Roman" w:hAnsi="Times New Roman" w:cs="Times New Roman"/>
            <w:noProof/>
            <w:sz w:val="24"/>
            <w:szCs w:val="24"/>
          </w:rPr>
          <w:t>6.</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_Toc100153447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144</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48" w:history="1">
        <w:r w:rsidR="00642AA0" w:rsidRPr="00642AA0">
          <w:rPr>
            <w:rStyle w:val="a9"/>
            <w:rFonts w:ascii="Times New Roman" w:eastAsia="Times New Roman" w:hAnsi="Times New Roman" w:cs="Times New Roman"/>
            <w:noProof/>
            <w:sz w:val="24"/>
            <w:szCs w:val="24"/>
          </w:rPr>
          <w:t>7.</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_Toc100153448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148</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49" w:history="1">
        <w:r w:rsidR="00642AA0" w:rsidRPr="00642AA0">
          <w:rPr>
            <w:rStyle w:val="a9"/>
            <w:rFonts w:ascii="Times New Roman" w:eastAsia="Times New Roman" w:hAnsi="Times New Roman" w:cs="Times New Roman"/>
            <w:noProof/>
            <w:sz w:val="24"/>
            <w:szCs w:val="24"/>
          </w:rPr>
          <w:t>8.</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Градостроительные решения. Перечень земельных участков, которые включаются в границы населенных пунктов, входящих в состав поселения, или исключаются из их границ</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_Toc100153449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152</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50" w:history="1">
        <w:r w:rsidR="00642AA0" w:rsidRPr="00642AA0">
          <w:rPr>
            <w:rStyle w:val="a9"/>
            <w:rFonts w:ascii="Times New Roman" w:eastAsia="Times New Roman" w:hAnsi="Times New Roman" w:cs="Times New Roman"/>
            <w:bCs/>
            <w:noProof/>
            <w:sz w:val="24"/>
            <w:szCs w:val="24"/>
          </w:rPr>
          <w:t>8.1.</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Проектные предложения генерального плана по приведению категорий земель в соответствие с положениями Федерального закона от 29.07.2017 № 280-ФЗ</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_Toc100153450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169</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51" w:history="1">
        <w:r w:rsidR="00642AA0" w:rsidRPr="00642AA0">
          <w:rPr>
            <w:rStyle w:val="a9"/>
            <w:rFonts w:ascii="Times New Roman" w:eastAsia="Times New Roman" w:hAnsi="Times New Roman" w:cs="Times New Roman"/>
            <w:noProof/>
            <w:sz w:val="24"/>
            <w:szCs w:val="24"/>
          </w:rPr>
          <w:t>9.</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Транспортная инфраструктура</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_Toc100153451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171</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52" w:history="1">
        <w:r w:rsidR="00642AA0" w:rsidRPr="00642AA0">
          <w:rPr>
            <w:rStyle w:val="a9"/>
            <w:rFonts w:ascii="Times New Roman" w:eastAsia="Times New Roman" w:hAnsi="Times New Roman" w:cs="Times New Roman"/>
            <w:bCs/>
            <w:noProof/>
            <w:sz w:val="24"/>
            <w:szCs w:val="24"/>
          </w:rPr>
          <w:t>9.1.</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Воздушный транспорт</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_Toc100153452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171</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53" w:history="1">
        <w:r w:rsidR="00642AA0" w:rsidRPr="00642AA0">
          <w:rPr>
            <w:rStyle w:val="a9"/>
            <w:rFonts w:ascii="Times New Roman" w:eastAsia="Times New Roman" w:hAnsi="Times New Roman" w:cs="Times New Roman"/>
            <w:bCs/>
            <w:noProof/>
            <w:sz w:val="24"/>
            <w:szCs w:val="24"/>
          </w:rPr>
          <w:t>9.2.</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Железнодорожный транспорт</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_Toc100153453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171</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54" w:history="1">
        <w:r w:rsidR="00642AA0" w:rsidRPr="00642AA0">
          <w:rPr>
            <w:rStyle w:val="a9"/>
            <w:rFonts w:ascii="Times New Roman" w:eastAsia="Times New Roman" w:hAnsi="Times New Roman" w:cs="Times New Roman"/>
            <w:bCs/>
            <w:noProof/>
            <w:sz w:val="24"/>
            <w:szCs w:val="24"/>
          </w:rPr>
          <w:t>9.3.</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Водный транспорт</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_Toc100153454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171</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55" w:history="1">
        <w:r w:rsidR="00642AA0" w:rsidRPr="00642AA0">
          <w:rPr>
            <w:rStyle w:val="a9"/>
            <w:rFonts w:ascii="Times New Roman" w:eastAsia="Times New Roman" w:hAnsi="Times New Roman" w:cs="Times New Roman"/>
            <w:bCs/>
            <w:noProof/>
            <w:sz w:val="24"/>
            <w:szCs w:val="24"/>
            <w:lang w:eastAsia="ru-RU"/>
          </w:rPr>
          <w:t>9.4.</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Автомобильные дороги и транспортная сеть</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_Toc100153455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171</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56" w:history="1">
        <w:r w:rsidR="00642AA0" w:rsidRPr="00642AA0">
          <w:rPr>
            <w:rStyle w:val="a9"/>
            <w:rFonts w:ascii="Times New Roman" w:eastAsia="Times New Roman" w:hAnsi="Times New Roman" w:cs="Times New Roman"/>
            <w:bCs/>
            <w:noProof/>
            <w:sz w:val="24"/>
            <w:szCs w:val="24"/>
          </w:rPr>
          <w:t>9.5.</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Улично-дорожная сеть</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_Toc100153456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180</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57" w:history="1">
        <w:r w:rsidR="00642AA0" w:rsidRPr="00642AA0">
          <w:rPr>
            <w:rStyle w:val="a9"/>
            <w:rFonts w:ascii="Times New Roman" w:eastAsia="Times New Roman" w:hAnsi="Times New Roman" w:cs="Times New Roman"/>
            <w:bCs/>
            <w:noProof/>
            <w:sz w:val="24"/>
            <w:szCs w:val="24"/>
          </w:rPr>
          <w:t>9.6.</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Общественный пассажирский транспорт</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_Toc100153457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181</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58" w:history="1">
        <w:r w:rsidR="00642AA0" w:rsidRPr="00642AA0">
          <w:rPr>
            <w:rStyle w:val="a9"/>
            <w:rFonts w:ascii="Times New Roman" w:eastAsia="Times New Roman" w:hAnsi="Times New Roman" w:cs="Times New Roman"/>
            <w:noProof/>
            <w:sz w:val="24"/>
            <w:szCs w:val="24"/>
          </w:rPr>
          <w:t>10.</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Инженерное оборудование территории</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_Toc100153458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184</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59" w:history="1">
        <w:r w:rsidR="00642AA0" w:rsidRPr="00642AA0">
          <w:rPr>
            <w:rStyle w:val="a9"/>
            <w:rFonts w:ascii="Times New Roman" w:eastAsia="Times New Roman" w:hAnsi="Times New Roman" w:cs="Times New Roman"/>
            <w:bCs/>
            <w:noProof/>
            <w:sz w:val="24"/>
            <w:szCs w:val="24"/>
          </w:rPr>
          <w:t>10.1.</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Водоснабжение</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_Toc100153459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184</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60" w:history="1">
        <w:r w:rsidR="00642AA0" w:rsidRPr="00642AA0">
          <w:rPr>
            <w:rStyle w:val="a9"/>
            <w:bCs/>
            <w:i w:val="0"/>
            <w:noProof/>
            <w:sz w:val="24"/>
            <w:szCs w:val="24"/>
          </w:rPr>
          <w:t>10.1.1.</w:t>
        </w:r>
        <w:r w:rsidR="00642AA0" w:rsidRPr="00642AA0">
          <w:rPr>
            <w:rFonts w:eastAsiaTheme="minorEastAsia"/>
            <w:i w:val="0"/>
            <w:noProof/>
            <w:sz w:val="24"/>
            <w:szCs w:val="24"/>
          </w:rPr>
          <w:tab/>
        </w:r>
        <w:r w:rsidR="00642AA0" w:rsidRPr="00642AA0">
          <w:rPr>
            <w:rStyle w:val="a9"/>
            <w:bCs/>
            <w:i w:val="0"/>
            <w:noProof/>
            <w:sz w:val="24"/>
            <w:szCs w:val="24"/>
          </w:rPr>
          <w:t>Существующее положение</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_Toc100153460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184</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61" w:history="1">
        <w:r w:rsidR="00642AA0" w:rsidRPr="00642AA0">
          <w:rPr>
            <w:rStyle w:val="a9"/>
            <w:bCs/>
            <w:i w:val="0"/>
            <w:noProof/>
            <w:sz w:val="24"/>
            <w:szCs w:val="24"/>
          </w:rPr>
          <w:t>10.1.2.</w:t>
        </w:r>
        <w:r w:rsidR="00642AA0" w:rsidRPr="00642AA0">
          <w:rPr>
            <w:rFonts w:eastAsiaTheme="minorEastAsia"/>
            <w:i w:val="0"/>
            <w:noProof/>
            <w:sz w:val="24"/>
            <w:szCs w:val="24"/>
          </w:rPr>
          <w:tab/>
        </w:r>
        <w:r w:rsidR="00642AA0" w:rsidRPr="00642AA0">
          <w:rPr>
            <w:rStyle w:val="a9"/>
            <w:bCs/>
            <w:i w:val="0"/>
            <w:noProof/>
            <w:sz w:val="24"/>
            <w:szCs w:val="24"/>
          </w:rPr>
          <w:t>Проектные решения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_Toc100153461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190</w:t>
        </w:r>
        <w:r w:rsidRPr="00642AA0">
          <w:rPr>
            <w:i w:val="0"/>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62" w:history="1">
        <w:r w:rsidR="00642AA0" w:rsidRPr="00642AA0">
          <w:rPr>
            <w:rStyle w:val="a9"/>
            <w:rFonts w:ascii="Times New Roman" w:eastAsia="Times New Roman" w:hAnsi="Times New Roman" w:cs="Times New Roman"/>
            <w:bCs/>
            <w:noProof/>
            <w:sz w:val="24"/>
            <w:szCs w:val="24"/>
          </w:rPr>
          <w:t>10.2.</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rPr>
          <w:t>Водоотведение</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_Toc100153462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208</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63" w:history="1">
        <w:r w:rsidR="00642AA0" w:rsidRPr="00642AA0">
          <w:rPr>
            <w:rStyle w:val="a9"/>
            <w:bCs/>
            <w:i w:val="0"/>
            <w:noProof/>
            <w:sz w:val="24"/>
            <w:szCs w:val="24"/>
          </w:rPr>
          <w:t>10.2.1.</w:t>
        </w:r>
        <w:r w:rsidR="00642AA0" w:rsidRPr="00642AA0">
          <w:rPr>
            <w:rFonts w:eastAsiaTheme="minorEastAsia"/>
            <w:i w:val="0"/>
            <w:noProof/>
            <w:sz w:val="24"/>
            <w:szCs w:val="24"/>
          </w:rPr>
          <w:tab/>
        </w:r>
        <w:r w:rsidR="00642AA0" w:rsidRPr="00642AA0">
          <w:rPr>
            <w:rStyle w:val="a9"/>
            <w:bCs/>
            <w:i w:val="0"/>
            <w:noProof/>
            <w:sz w:val="24"/>
            <w:szCs w:val="24"/>
          </w:rPr>
          <w:t>Существующее положение</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_Toc100153463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208</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64" w:history="1">
        <w:r w:rsidR="00642AA0" w:rsidRPr="00642AA0">
          <w:rPr>
            <w:rStyle w:val="a9"/>
            <w:bCs/>
            <w:i w:val="0"/>
            <w:noProof/>
            <w:sz w:val="24"/>
            <w:szCs w:val="24"/>
          </w:rPr>
          <w:t>10.2.2.</w:t>
        </w:r>
        <w:r w:rsidR="00642AA0" w:rsidRPr="00642AA0">
          <w:rPr>
            <w:rFonts w:eastAsiaTheme="minorEastAsia"/>
            <w:i w:val="0"/>
            <w:noProof/>
            <w:sz w:val="24"/>
            <w:szCs w:val="24"/>
          </w:rPr>
          <w:tab/>
        </w:r>
        <w:r w:rsidR="00642AA0" w:rsidRPr="00642AA0">
          <w:rPr>
            <w:rStyle w:val="a9"/>
            <w:bCs/>
            <w:i w:val="0"/>
            <w:noProof/>
            <w:sz w:val="24"/>
            <w:szCs w:val="24"/>
          </w:rPr>
          <w:t>Проектные решения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_Toc100153464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209</w:t>
        </w:r>
        <w:r w:rsidRPr="00642AA0">
          <w:rPr>
            <w:i w:val="0"/>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65" w:history="1">
        <w:r w:rsidR="00642AA0" w:rsidRPr="00642AA0">
          <w:rPr>
            <w:rStyle w:val="a9"/>
            <w:rFonts w:ascii="Times New Roman" w:eastAsia="Times New Roman" w:hAnsi="Times New Roman" w:cs="Times New Roman"/>
            <w:bCs/>
            <w:noProof/>
            <w:sz w:val="24"/>
            <w:szCs w:val="24"/>
            <w:lang w:eastAsia="ru-RU"/>
          </w:rPr>
          <w:t>10.3.</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lang w:eastAsia="ru-RU"/>
          </w:rPr>
          <w:t>Теплоснабжение</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_Toc100153465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216</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66" w:history="1">
        <w:r w:rsidR="00642AA0" w:rsidRPr="00642AA0">
          <w:rPr>
            <w:rStyle w:val="a9"/>
            <w:bCs/>
            <w:i w:val="0"/>
            <w:noProof/>
            <w:sz w:val="24"/>
            <w:szCs w:val="24"/>
          </w:rPr>
          <w:t>10.3.1.</w:t>
        </w:r>
        <w:r w:rsidR="00642AA0" w:rsidRPr="00642AA0">
          <w:rPr>
            <w:rFonts w:eastAsiaTheme="minorEastAsia"/>
            <w:i w:val="0"/>
            <w:noProof/>
            <w:sz w:val="24"/>
            <w:szCs w:val="24"/>
          </w:rPr>
          <w:tab/>
        </w:r>
        <w:r w:rsidR="00642AA0" w:rsidRPr="00642AA0">
          <w:rPr>
            <w:rStyle w:val="a9"/>
            <w:bCs/>
            <w:i w:val="0"/>
            <w:noProof/>
            <w:sz w:val="24"/>
            <w:szCs w:val="24"/>
          </w:rPr>
          <w:t>Существующее положение</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_Toc100153466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216</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67" w:history="1">
        <w:r w:rsidR="00642AA0" w:rsidRPr="00642AA0">
          <w:rPr>
            <w:rStyle w:val="a9"/>
            <w:bCs/>
            <w:i w:val="0"/>
            <w:noProof/>
            <w:sz w:val="24"/>
            <w:szCs w:val="24"/>
          </w:rPr>
          <w:t>10.3.2.</w:t>
        </w:r>
        <w:r w:rsidR="00642AA0" w:rsidRPr="00642AA0">
          <w:rPr>
            <w:rFonts w:eastAsiaTheme="minorEastAsia"/>
            <w:i w:val="0"/>
            <w:noProof/>
            <w:sz w:val="24"/>
            <w:szCs w:val="24"/>
          </w:rPr>
          <w:tab/>
        </w:r>
        <w:r w:rsidR="00642AA0" w:rsidRPr="00642AA0">
          <w:rPr>
            <w:rStyle w:val="a9"/>
            <w:bCs/>
            <w:i w:val="0"/>
            <w:noProof/>
            <w:sz w:val="24"/>
            <w:szCs w:val="24"/>
          </w:rPr>
          <w:t>Проектные решения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_Toc100153467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218</w:t>
        </w:r>
        <w:r w:rsidRPr="00642AA0">
          <w:rPr>
            <w:i w:val="0"/>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68" w:history="1">
        <w:r w:rsidR="00642AA0" w:rsidRPr="00642AA0">
          <w:rPr>
            <w:rStyle w:val="a9"/>
            <w:rFonts w:ascii="Times New Roman" w:eastAsia="Times New Roman" w:hAnsi="Times New Roman" w:cs="Times New Roman"/>
            <w:bCs/>
            <w:noProof/>
            <w:sz w:val="24"/>
            <w:szCs w:val="24"/>
            <w:lang w:eastAsia="ru-RU"/>
          </w:rPr>
          <w:t>10.4.</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lang w:eastAsia="ru-RU"/>
          </w:rPr>
          <w:t>Газоснабжение</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_Toc100153468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219</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69" w:history="1">
        <w:r w:rsidR="00642AA0" w:rsidRPr="00642AA0">
          <w:rPr>
            <w:rStyle w:val="a9"/>
            <w:bCs/>
            <w:i w:val="0"/>
            <w:noProof/>
            <w:sz w:val="24"/>
            <w:szCs w:val="24"/>
          </w:rPr>
          <w:t>10.4.1.</w:t>
        </w:r>
        <w:r w:rsidR="00642AA0" w:rsidRPr="00642AA0">
          <w:rPr>
            <w:rFonts w:eastAsiaTheme="minorEastAsia"/>
            <w:i w:val="0"/>
            <w:noProof/>
            <w:sz w:val="24"/>
            <w:szCs w:val="24"/>
          </w:rPr>
          <w:tab/>
        </w:r>
        <w:r w:rsidR="00642AA0" w:rsidRPr="00642AA0">
          <w:rPr>
            <w:rStyle w:val="a9"/>
            <w:bCs/>
            <w:i w:val="0"/>
            <w:noProof/>
            <w:sz w:val="24"/>
            <w:szCs w:val="24"/>
          </w:rPr>
          <w:t>Существующее положение</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_Toc100153469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219</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70" w:history="1">
        <w:r w:rsidR="00642AA0" w:rsidRPr="00642AA0">
          <w:rPr>
            <w:rStyle w:val="a9"/>
            <w:bCs/>
            <w:i w:val="0"/>
            <w:noProof/>
            <w:sz w:val="24"/>
            <w:szCs w:val="24"/>
          </w:rPr>
          <w:t>10.4.2.</w:t>
        </w:r>
        <w:r w:rsidR="00642AA0" w:rsidRPr="00642AA0">
          <w:rPr>
            <w:rFonts w:eastAsiaTheme="minorEastAsia"/>
            <w:i w:val="0"/>
            <w:noProof/>
            <w:sz w:val="24"/>
            <w:szCs w:val="24"/>
          </w:rPr>
          <w:tab/>
        </w:r>
        <w:r w:rsidR="00642AA0" w:rsidRPr="00642AA0">
          <w:rPr>
            <w:rStyle w:val="a9"/>
            <w:bCs/>
            <w:i w:val="0"/>
            <w:noProof/>
            <w:sz w:val="24"/>
            <w:szCs w:val="24"/>
          </w:rPr>
          <w:t>Проектные решения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_Toc100153470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222</w:t>
        </w:r>
        <w:r w:rsidRPr="00642AA0">
          <w:rPr>
            <w:i w:val="0"/>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71" w:history="1">
        <w:r w:rsidR="00642AA0" w:rsidRPr="00642AA0">
          <w:rPr>
            <w:rStyle w:val="a9"/>
            <w:rFonts w:ascii="Times New Roman" w:eastAsia="Times New Roman" w:hAnsi="Times New Roman" w:cs="Times New Roman"/>
            <w:bCs/>
            <w:noProof/>
            <w:sz w:val="24"/>
            <w:szCs w:val="24"/>
            <w:lang w:eastAsia="ru-RU"/>
          </w:rPr>
          <w:t>10.5.</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lang w:eastAsia="ru-RU"/>
          </w:rPr>
          <w:t>Электроснабжение</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_Toc100153471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228</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72" w:history="1">
        <w:r w:rsidR="00642AA0" w:rsidRPr="00642AA0">
          <w:rPr>
            <w:rStyle w:val="a9"/>
            <w:bCs/>
            <w:i w:val="0"/>
            <w:noProof/>
            <w:sz w:val="24"/>
            <w:szCs w:val="24"/>
          </w:rPr>
          <w:t>10.5.1.</w:t>
        </w:r>
        <w:r w:rsidR="00642AA0" w:rsidRPr="00642AA0">
          <w:rPr>
            <w:rFonts w:eastAsiaTheme="minorEastAsia"/>
            <w:i w:val="0"/>
            <w:noProof/>
            <w:sz w:val="24"/>
            <w:szCs w:val="24"/>
          </w:rPr>
          <w:tab/>
        </w:r>
        <w:r w:rsidR="00642AA0" w:rsidRPr="00642AA0">
          <w:rPr>
            <w:rStyle w:val="a9"/>
            <w:bCs/>
            <w:i w:val="0"/>
            <w:noProof/>
            <w:sz w:val="24"/>
            <w:szCs w:val="24"/>
          </w:rPr>
          <w:t>Существующее положение</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_Toc100153472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228</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73" w:history="1">
        <w:r w:rsidR="00642AA0" w:rsidRPr="00642AA0">
          <w:rPr>
            <w:rStyle w:val="a9"/>
            <w:bCs/>
            <w:i w:val="0"/>
            <w:noProof/>
            <w:sz w:val="24"/>
            <w:szCs w:val="24"/>
          </w:rPr>
          <w:t>10.5.2.</w:t>
        </w:r>
        <w:r w:rsidR="00642AA0" w:rsidRPr="00642AA0">
          <w:rPr>
            <w:rFonts w:eastAsiaTheme="minorEastAsia"/>
            <w:i w:val="0"/>
            <w:noProof/>
            <w:sz w:val="24"/>
            <w:szCs w:val="24"/>
          </w:rPr>
          <w:tab/>
        </w:r>
        <w:r w:rsidR="00642AA0" w:rsidRPr="00642AA0">
          <w:rPr>
            <w:rStyle w:val="a9"/>
            <w:bCs/>
            <w:i w:val="0"/>
            <w:noProof/>
            <w:sz w:val="24"/>
            <w:szCs w:val="24"/>
          </w:rPr>
          <w:t>Проектные решения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_Toc100153473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232</w:t>
        </w:r>
        <w:r w:rsidRPr="00642AA0">
          <w:rPr>
            <w:i w:val="0"/>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74" w:history="1">
        <w:r w:rsidR="00642AA0" w:rsidRPr="00642AA0">
          <w:rPr>
            <w:rStyle w:val="a9"/>
            <w:rFonts w:ascii="Times New Roman" w:eastAsia="Times New Roman" w:hAnsi="Times New Roman" w:cs="Times New Roman"/>
            <w:bCs/>
            <w:noProof/>
            <w:sz w:val="24"/>
            <w:szCs w:val="24"/>
            <w:lang w:eastAsia="ru-RU"/>
          </w:rPr>
          <w:t>10.6.</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lang w:eastAsia="ru-RU"/>
          </w:rPr>
          <w:t>Сети связи</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_Toc100153474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242</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75" w:history="1">
        <w:r w:rsidR="00642AA0" w:rsidRPr="00642AA0">
          <w:rPr>
            <w:rStyle w:val="a9"/>
            <w:bCs/>
            <w:i w:val="0"/>
            <w:noProof/>
            <w:sz w:val="24"/>
            <w:szCs w:val="24"/>
          </w:rPr>
          <w:t>10.6.1.</w:t>
        </w:r>
        <w:r w:rsidR="00642AA0" w:rsidRPr="00642AA0">
          <w:rPr>
            <w:rFonts w:eastAsiaTheme="minorEastAsia"/>
            <w:i w:val="0"/>
            <w:noProof/>
            <w:sz w:val="24"/>
            <w:szCs w:val="24"/>
          </w:rPr>
          <w:tab/>
        </w:r>
        <w:r w:rsidR="00642AA0" w:rsidRPr="00642AA0">
          <w:rPr>
            <w:rStyle w:val="a9"/>
            <w:bCs/>
            <w:i w:val="0"/>
            <w:noProof/>
            <w:sz w:val="24"/>
            <w:szCs w:val="24"/>
          </w:rPr>
          <w:t>Существующее положение</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_Toc100153475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242</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76" w:history="1">
        <w:r w:rsidR="00642AA0" w:rsidRPr="00642AA0">
          <w:rPr>
            <w:rStyle w:val="a9"/>
            <w:bCs/>
            <w:i w:val="0"/>
            <w:noProof/>
            <w:sz w:val="24"/>
            <w:szCs w:val="24"/>
          </w:rPr>
          <w:t>10.6.2.</w:t>
        </w:r>
        <w:r w:rsidR="00642AA0" w:rsidRPr="00642AA0">
          <w:rPr>
            <w:rFonts w:eastAsiaTheme="minorEastAsia"/>
            <w:i w:val="0"/>
            <w:noProof/>
            <w:sz w:val="24"/>
            <w:szCs w:val="24"/>
          </w:rPr>
          <w:tab/>
        </w:r>
        <w:r w:rsidR="00642AA0" w:rsidRPr="00642AA0">
          <w:rPr>
            <w:rStyle w:val="a9"/>
            <w:bCs/>
            <w:i w:val="0"/>
            <w:noProof/>
            <w:sz w:val="24"/>
            <w:szCs w:val="24"/>
          </w:rPr>
          <w:t>Проектные решения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_Toc100153476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242</w:t>
        </w:r>
        <w:r w:rsidRPr="00642AA0">
          <w:rPr>
            <w:i w:val="0"/>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77" w:history="1">
        <w:r w:rsidR="00642AA0" w:rsidRPr="00642AA0">
          <w:rPr>
            <w:rStyle w:val="a9"/>
            <w:rFonts w:ascii="Times New Roman" w:eastAsia="Times New Roman" w:hAnsi="Times New Roman" w:cs="Times New Roman"/>
            <w:noProof/>
            <w:sz w:val="24"/>
            <w:szCs w:val="24"/>
          </w:rPr>
          <w:t>11.</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Санитарная очистка территории</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_Toc100153477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244</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right" w:leader="dot" w:pos="9923"/>
        </w:tabs>
        <w:spacing w:line="240" w:lineRule="auto"/>
        <w:ind w:right="-1"/>
        <w:rPr>
          <w:rFonts w:ascii="Times New Roman" w:hAnsi="Times New Roman" w:cs="Times New Roman"/>
          <w:noProof/>
          <w:sz w:val="24"/>
          <w:szCs w:val="24"/>
          <w:lang w:eastAsia="ru-RU"/>
        </w:rPr>
      </w:pPr>
      <w:hyperlink w:anchor="_Toc100153478" w:history="1">
        <w:r w:rsidR="00642AA0" w:rsidRPr="00642AA0">
          <w:rPr>
            <w:rStyle w:val="a9"/>
            <w:rFonts w:ascii="Times New Roman" w:eastAsia="Times New Roman" w:hAnsi="Times New Roman" w:cs="Times New Roman"/>
            <w:bCs/>
            <w:noProof/>
            <w:sz w:val="24"/>
            <w:szCs w:val="24"/>
            <w:lang w:eastAsia="ru-RU"/>
          </w:rPr>
          <w:t>11.1. Существующее положение</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_Toc100153478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244</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right" w:leader="dot" w:pos="9923"/>
        </w:tabs>
        <w:spacing w:line="240" w:lineRule="auto"/>
        <w:ind w:right="-1"/>
        <w:rPr>
          <w:rFonts w:ascii="Times New Roman" w:hAnsi="Times New Roman" w:cs="Times New Roman"/>
          <w:noProof/>
          <w:sz w:val="24"/>
          <w:szCs w:val="24"/>
          <w:lang w:eastAsia="ru-RU"/>
        </w:rPr>
      </w:pPr>
      <w:hyperlink w:anchor="_Toc100153479" w:history="1">
        <w:r w:rsidR="00642AA0" w:rsidRPr="00642AA0">
          <w:rPr>
            <w:rStyle w:val="a9"/>
            <w:rFonts w:ascii="Times New Roman" w:eastAsia="Times New Roman" w:hAnsi="Times New Roman" w:cs="Times New Roman"/>
            <w:bCs/>
            <w:noProof/>
            <w:sz w:val="24"/>
            <w:szCs w:val="24"/>
            <w:lang w:eastAsia="ru-RU"/>
          </w:rPr>
          <w:t>11.2. Проектные решения</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_Toc100153479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246</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80" w:history="1">
        <w:r w:rsidR="00642AA0" w:rsidRPr="00642AA0">
          <w:rPr>
            <w:rStyle w:val="a9"/>
            <w:rFonts w:ascii="Times New Roman" w:eastAsia="Times New Roman" w:hAnsi="Times New Roman" w:cs="Times New Roman"/>
            <w:noProof/>
            <w:sz w:val="24"/>
            <w:szCs w:val="24"/>
          </w:rPr>
          <w:t>12.</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Организация похоронного дела (погребение умерших)</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_Toc100153480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249</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81" w:history="1">
        <w:r w:rsidR="00642AA0" w:rsidRPr="00642AA0">
          <w:rPr>
            <w:rStyle w:val="a9"/>
            <w:rFonts w:ascii="Times New Roman" w:eastAsia="Times New Roman" w:hAnsi="Times New Roman" w:cs="Times New Roman"/>
            <w:noProof/>
            <w:sz w:val="24"/>
            <w:szCs w:val="24"/>
          </w:rPr>
          <w:t>12.1.</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Существующее положение</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_Toc100153481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249</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right" w:leader="dot" w:pos="9923"/>
        </w:tabs>
        <w:spacing w:line="240" w:lineRule="auto"/>
        <w:ind w:right="-1"/>
        <w:rPr>
          <w:rFonts w:ascii="Times New Roman" w:hAnsi="Times New Roman" w:cs="Times New Roman"/>
          <w:noProof/>
          <w:sz w:val="24"/>
          <w:szCs w:val="24"/>
          <w:lang w:eastAsia="ru-RU"/>
        </w:rPr>
      </w:pPr>
      <w:hyperlink w:anchor="_Toc100153482" w:history="1">
        <w:r w:rsidR="00642AA0" w:rsidRPr="00642AA0">
          <w:rPr>
            <w:rStyle w:val="a9"/>
            <w:rFonts w:ascii="Times New Roman" w:eastAsia="Times New Roman" w:hAnsi="Times New Roman" w:cs="Times New Roman"/>
            <w:bCs/>
            <w:noProof/>
            <w:sz w:val="24"/>
            <w:szCs w:val="24"/>
            <w:lang w:eastAsia="ru-RU"/>
          </w:rPr>
          <w:t>12.2 Проектные решения</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_Toc100153482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250</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83" w:history="1">
        <w:r w:rsidR="00642AA0" w:rsidRPr="00642AA0">
          <w:rPr>
            <w:rStyle w:val="a9"/>
            <w:rFonts w:ascii="Times New Roman" w:eastAsia="Times New Roman" w:hAnsi="Times New Roman" w:cs="Times New Roman"/>
            <w:noProof/>
            <w:sz w:val="24"/>
            <w:szCs w:val="24"/>
          </w:rPr>
          <w:t>13.</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Организация переработки и утилизации биологических отходов</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_Toc100153483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251</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484" w:history="1">
        <w:r w:rsidR="00642AA0" w:rsidRPr="00642AA0">
          <w:rPr>
            <w:rStyle w:val="a9"/>
            <w:rFonts w:ascii="Times New Roman" w:eastAsia="Times New Roman" w:hAnsi="Times New Roman" w:cs="Times New Roman"/>
            <w:noProof/>
            <w:sz w:val="24"/>
            <w:szCs w:val="24"/>
          </w:rPr>
          <w:t>14.</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Перечень и характеристики основных факторов риска возникновения чрезвычайных ситуаций природного и техногенного характера</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_Toc100153484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252</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485" w:history="1">
        <w:r w:rsidR="00642AA0" w:rsidRPr="00642AA0">
          <w:rPr>
            <w:rStyle w:val="a9"/>
            <w:rFonts w:ascii="Times New Roman" w:eastAsia="Times New Roman" w:hAnsi="Times New Roman" w:cs="Times New Roman"/>
            <w:bCs/>
            <w:noProof/>
            <w:sz w:val="24"/>
            <w:szCs w:val="24"/>
            <w:lang w:eastAsia="ru-RU"/>
          </w:rPr>
          <w:t>14.1.</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lang w:eastAsia="ru-RU"/>
          </w:rPr>
          <w:t>Перечень возможных источников ЧС природного характера, которые могут оказывать воздействие на проектируемую территорию</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_Toc100153485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255</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right" w:leader="dot" w:pos="9923"/>
        </w:tabs>
        <w:spacing w:line="240" w:lineRule="auto"/>
        <w:ind w:right="-1"/>
        <w:rPr>
          <w:rFonts w:ascii="Times New Roman" w:hAnsi="Times New Roman" w:cs="Times New Roman"/>
          <w:noProof/>
          <w:sz w:val="24"/>
          <w:szCs w:val="24"/>
          <w:lang w:eastAsia="ru-RU"/>
        </w:rPr>
      </w:pPr>
      <w:hyperlink w:anchor="_Toc100153486" w:history="1">
        <w:r w:rsidR="00642AA0" w:rsidRPr="00642AA0">
          <w:rPr>
            <w:rStyle w:val="a9"/>
            <w:rFonts w:ascii="Times New Roman" w:eastAsia="Times New Roman" w:hAnsi="Times New Roman" w:cs="Times New Roman"/>
            <w:bCs/>
            <w:noProof/>
            <w:sz w:val="24"/>
            <w:szCs w:val="24"/>
            <w:lang w:eastAsia="ru-RU"/>
          </w:rPr>
          <w:t>14.2. Перечень существующих и возможных источников ЧС техногенного характера на проектируемой территории, а также вблизи указанной территории</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_Toc100153486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262</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right" w:leader="dot" w:pos="9923"/>
        </w:tabs>
        <w:spacing w:line="240" w:lineRule="auto"/>
        <w:ind w:right="-1"/>
        <w:rPr>
          <w:rFonts w:ascii="Times New Roman" w:hAnsi="Times New Roman" w:cs="Times New Roman"/>
          <w:noProof/>
          <w:sz w:val="24"/>
          <w:szCs w:val="24"/>
          <w:lang w:eastAsia="ru-RU"/>
        </w:rPr>
      </w:pPr>
      <w:hyperlink w:anchor="_Toc100153487" w:history="1">
        <w:r w:rsidR="00642AA0" w:rsidRPr="00642AA0">
          <w:rPr>
            <w:rStyle w:val="a9"/>
            <w:rFonts w:ascii="Times New Roman" w:eastAsia="Times New Roman" w:hAnsi="Times New Roman" w:cs="Times New Roman"/>
            <w:bCs/>
            <w:noProof/>
            <w:sz w:val="24"/>
            <w:szCs w:val="24"/>
            <w:lang w:eastAsia="ru-RU"/>
          </w:rPr>
          <w:t>14.3. Перечень возможных источников ЧС биолого-социального характера на проектируемой территории</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_Toc100153487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270</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right" w:leader="dot" w:pos="9923"/>
        </w:tabs>
        <w:spacing w:line="240" w:lineRule="auto"/>
        <w:ind w:right="-1"/>
        <w:rPr>
          <w:rFonts w:ascii="Times New Roman" w:hAnsi="Times New Roman" w:cs="Times New Roman"/>
          <w:noProof/>
          <w:sz w:val="24"/>
          <w:szCs w:val="24"/>
          <w:lang w:eastAsia="ru-RU"/>
        </w:rPr>
      </w:pPr>
      <w:hyperlink w:anchor="_Toc100153488" w:history="1">
        <w:r w:rsidR="00642AA0" w:rsidRPr="00642AA0">
          <w:rPr>
            <w:rStyle w:val="a9"/>
            <w:rFonts w:ascii="Times New Roman" w:eastAsia="Times New Roman" w:hAnsi="Times New Roman" w:cs="Times New Roman"/>
            <w:bCs/>
            <w:noProof/>
            <w:sz w:val="24"/>
            <w:szCs w:val="24"/>
            <w:lang w:eastAsia="ru-RU"/>
          </w:rPr>
          <w:t>14.4. Перечень мероприятий по обеспечению пожарной безопасности</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_Toc100153488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272</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89" w:history="1">
        <w:r w:rsidR="00642AA0" w:rsidRPr="00642AA0">
          <w:rPr>
            <w:rStyle w:val="a9"/>
            <w:bCs/>
            <w:i w:val="0"/>
            <w:noProof/>
            <w:sz w:val="24"/>
            <w:szCs w:val="24"/>
          </w:rPr>
          <w:t>14.4.1.</w:t>
        </w:r>
        <w:r w:rsidR="00642AA0" w:rsidRPr="00642AA0">
          <w:rPr>
            <w:rStyle w:val="a9"/>
            <w:i w:val="0"/>
            <w:noProof/>
            <w:sz w:val="24"/>
            <w:szCs w:val="24"/>
          </w:rPr>
          <w:t xml:space="preserve"> Первичные меры пожарной безопасности</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_Toc100153489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273</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90" w:history="1">
        <w:r w:rsidR="00642AA0" w:rsidRPr="00642AA0">
          <w:rPr>
            <w:rStyle w:val="a9"/>
            <w:bCs/>
            <w:i w:val="0"/>
            <w:noProof/>
            <w:sz w:val="24"/>
            <w:szCs w:val="24"/>
          </w:rPr>
          <w:t>14.4.2.</w:t>
        </w:r>
        <w:r w:rsidR="00642AA0" w:rsidRPr="00642AA0">
          <w:rPr>
            <w:rStyle w:val="a9"/>
            <w:i w:val="0"/>
            <w:noProof/>
            <w:sz w:val="24"/>
            <w:szCs w:val="24"/>
          </w:rPr>
          <w:t xml:space="preserve"> Требования к документации при планировке территории сельского поселения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_Toc100153490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274</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91" w:history="1">
        <w:r w:rsidR="00642AA0" w:rsidRPr="00642AA0">
          <w:rPr>
            <w:rStyle w:val="a9"/>
            <w:i w:val="0"/>
            <w:noProof/>
            <w:sz w:val="24"/>
            <w:szCs w:val="24"/>
          </w:rPr>
          <w:t>14.4.3. Размещение взрывопожароопасных элементов на территории сельского поселения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_Toc100153491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274</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92" w:history="1">
        <w:r w:rsidR="00642AA0" w:rsidRPr="00642AA0">
          <w:rPr>
            <w:rStyle w:val="a9"/>
            <w:i w:val="0"/>
            <w:noProof/>
            <w:sz w:val="24"/>
            <w:szCs w:val="24"/>
          </w:rPr>
          <w:t>14.4.4. Противопожарное водоснабжение</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_Toc100153492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276</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93" w:history="1">
        <w:r w:rsidR="00642AA0" w:rsidRPr="00642AA0">
          <w:rPr>
            <w:rStyle w:val="a9"/>
            <w:i w:val="0"/>
            <w:noProof/>
            <w:sz w:val="24"/>
            <w:szCs w:val="24"/>
          </w:rPr>
          <w:t>14.4.5. Противопожарные расстояния между зданиями, сооружениями и лесничествами</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_Toc100153493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277</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94" w:history="1">
        <w:r w:rsidR="00642AA0" w:rsidRPr="00642AA0">
          <w:rPr>
            <w:rStyle w:val="a9"/>
            <w:i w:val="0"/>
            <w:noProof/>
            <w:sz w:val="24"/>
            <w:szCs w:val="24"/>
          </w:rPr>
          <w:t>14.4.6. Противопожарные расстояния от зданий и сооружений складов нефти и нефтепродуктов до граничащих с ними объектов защиты</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_Toc100153494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278</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95" w:history="1">
        <w:r w:rsidR="00642AA0" w:rsidRPr="00642AA0">
          <w:rPr>
            <w:rStyle w:val="a9"/>
            <w:i w:val="0"/>
            <w:noProof/>
            <w:sz w:val="24"/>
            <w:szCs w:val="24"/>
          </w:rPr>
          <w:t>14.4.7. Противопожарные расстояния от зданий и сооружений автозаправочных станций до граничащих с ними объектов защиты</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_Toc100153495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280</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96" w:history="1">
        <w:r w:rsidR="00642AA0" w:rsidRPr="00642AA0">
          <w:rPr>
            <w:rStyle w:val="a9"/>
            <w:i w:val="0"/>
            <w:noProof/>
            <w:sz w:val="24"/>
            <w:szCs w:val="24"/>
          </w:rPr>
          <w:t>14.4.8. Противопожарные расстояния от резервуаров сжиженных углеводородных газов до зданий и сооружений</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_Toc100153496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281</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97" w:history="1">
        <w:r w:rsidR="00642AA0" w:rsidRPr="00642AA0">
          <w:rPr>
            <w:rStyle w:val="a9"/>
            <w:i w:val="0"/>
            <w:noProof/>
            <w:sz w:val="24"/>
            <w:szCs w:val="24"/>
          </w:rPr>
          <w:t>14.4.9. Противопожарные расстояния от газопроводов, нефтепроводов, нефтепродуктопроводов, конденсатопроводов до соседних объектов защиты</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_Toc100153497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282</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98" w:history="1">
        <w:r w:rsidR="00642AA0" w:rsidRPr="00642AA0">
          <w:rPr>
            <w:rStyle w:val="a9"/>
            <w:i w:val="0"/>
            <w:noProof/>
            <w:sz w:val="24"/>
            <w:szCs w:val="24"/>
          </w:rPr>
          <w:t>14.4.10. Требования пожарной безопасности по размещению подразделений пожарной охраны в сельском поселении</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_Toc100153498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283</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499" w:history="1">
        <w:r w:rsidR="00642AA0" w:rsidRPr="00642AA0">
          <w:rPr>
            <w:rStyle w:val="a9"/>
            <w:i w:val="0"/>
            <w:noProof/>
            <w:sz w:val="24"/>
            <w:szCs w:val="24"/>
          </w:rPr>
          <w:t>14.4.11. Требования пожарной безопасности к пожарным депо</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_Toc100153499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284</w:t>
        </w:r>
        <w:r w:rsidRPr="00642AA0">
          <w:rPr>
            <w:i w:val="0"/>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500" w:history="1">
        <w:r w:rsidR="00642AA0" w:rsidRPr="00642AA0">
          <w:rPr>
            <w:rStyle w:val="a9"/>
            <w:rFonts w:ascii="Times New Roman" w:eastAsia="Times New Roman" w:hAnsi="Times New Roman" w:cs="Times New Roman"/>
            <w:noProof/>
            <w:sz w:val="24"/>
            <w:szCs w:val="24"/>
          </w:rPr>
          <w:t>15.</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Оценка санитарно-экологического состояния окружающей среды</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_Toc100153500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286</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501" w:history="1">
        <w:r w:rsidR="00642AA0" w:rsidRPr="00642AA0">
          <w:rPr>
            <w:rStyle w:val="a9"/>
            <w:rFonts w:ascii="Times New Roman" w:eastAsia="Times New Roman" w:hAnsi="Times New Roman" w:cs="Times New Roman"/>
            <w:bCs/>
            <w:noProof/>
            <w:sz w:val="24"/>
            <w:szCs w:val="24"/>
            <w:lang w:eastAsia="ru-RU"/>
          </w:rPr>
          <w:t>15.1.</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lang w:eastAsia="ru-RU"/>
          </w:rPr>
          <w:t>Охрана атмосферного воздуха</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_Toc100153501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286</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502" w:history="1">
        <w:r w:rsidR="00642AA0" w:rsidRPr="00642AA0">
          <w:rPr>
            <w:rStyle w:val="a9"/>
            <w:i w:val="0"/>
            <w:noProof/>
            <w:sz w:val="24"/>
            <w:szCs w:val="24"/>
          </w:rPr>
          <w:t>15.1.1. Существующее положение</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_Toc100153502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286</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503" w:history="1">
        <w:r w:rsidR="00642AA0" w:rsidRPr="00642AA0">
          <w:rPr>
            <w:rStyle w:val="a9"/>
            <w:i w:val="0"/>
            <w:noProof/>
            <w:sz w:val="24"/>
            <w:szCs w:val="24"/>
          </w:rPr>
          <w:t>15.1.2. Проектные решения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_Toc100153503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289</w:t>
        </w:r>
        <w:r w:rsidRPr="00642AA0">
          <w:rPr>
            <w:i w:val="0"/>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504" w:history="1">
        <w:r w:rsidR="00642AA0" w:rsidRPr="00642AA0">
          <w:rPr>
            <w:rStyle w:val="a9"/>
            <w:rFonts w:ascii="Times New Roman" w:eastAsia="Times New Roman" w:hAnsi="Times New Roman" w:cs="Times New Roman"/>
            <w:bCs/>
            <w:noProof/>
            <w:sz w:val="24"/>
            <w:szCs w:val="24"/>
            <w:lang w:eastAsia="ru-RU"/>
          </w:rPr>
          <w:t>15.2.</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lang w:eastAsia="ru-RU"/>
          </w:rPr>
          <w:t>Поверхностные и подземные воды</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_Toc100153504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291</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505" w:history="1">
        <w:r w:rsidR="00642AA0" w:rsidRPr="00642AA0">
          <w:rPr>
            <w:rStyle w:val="a9"/>
            <w:bCs/>
            <w:i w:val="0"/>
            <w:noProof/>
            <w:sz w:val="24"/>
            <w:szCs w:val="24"/>
          </w:rPr>
          <w:t>15.2.1.</w:t>
        </w:r>
        <w:r w:rsidR="00642AA0" w:rsidRPr="00642AA0">
          <w:rPr>
            <w:rFonts w:eastAsiaTheme="minorEastAsia"/>
            <w:i w:val="0"/>
            <w:noProof/>
            <w:sz w:val="24"/>
            <w:szCs w:val="24"/>
          </w:rPr>
          <w:tab/>
        </w:r>
        <w:r w:rsidR="00642AA0" w:rsidRPr="00642AA0">
          <w:rPr>
            <w:rStyle w:val="a9"/>
            <w:bCs/>
            <w:i w:val="0"/>
            <w:noProof/>
            <w:sz w:val="24"/>
            <w:szCs w:val="24"/>
          </w:rPr>
          <w:t>Существующее положение</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_Toc100153505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291</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506" w:history="1">
        <w:r w:rsidR="00642AA0" w:rsidRPr="00642AA0">
          <w:rPr>
            <w:rStyle w:val="a9"/>
            <w:bCs/>
            <w:i w:val="0"/>
            <w:noProof/>
            <w:sz w:val="24"/>
            <w:szCs w:val="24"/>
          </w:rPr>
          <w:t>15.2.2.</w:t>
        </w:r>
        <w:r w:rsidR="00642AA0" w:rsidRPr="00642AA0">
          <w:rPr>
            <w:rFonts w:eastAsiaTheme="minorEastAsia"/>
            <w:i w:val="0"/>
            <w:noProof/>
            <w:sz w:val="24"/>
            <w:szCs w:val="24"/>
          </w:rPr>
          <w:tab/>
        </w:r>
        <w:r w:rsidR="00642AA0" w:rsidRPr="00642AA0">
          <w:rPr>
            <w:rStyle w:val="a9"/>
            <w:bCs/>
            <w:i w:val="0"/>
            <w:noProof/>
            <w:sz w:val="24"/>
            <w:szCs w:val="24"/>
          </w:rPr>
          <w:t>Проектные решения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_Toc100153506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296</w:t>
        </w:r>
        <w:r w:rsidRPr="00642AA0">
          <w:rPr>
            <w:i w:val="0"/>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507" w:history="1">
        <w:r w:rsidR="00642AA0" w:rsidRPr="00642AA0">
          <w:rPr>
            <w:rStyle w:val="a9"/>
            <w:rFonts w:ascii="Times New Roman" w:eastAsia="Times New Roman" w:hAnsi="Times New Roman" w:cs="Times New Roman"/>
            <w:bCs/>
            <w:noProof/>
            <w:sz w:val="24"/>
            <w:szCs w:val="24"/>
            <w:lang w:eastAsia="ru-RU"/>
          </w:rPr>
          <w:t>15.3.</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lang w:eastAsia="ru-RU"/>
          </w:rPr>
          <w:t>Почвы</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_Toc100153507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298</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508" w:history="1">
        <w:r w:rsidR="00642AA0" w:rsidRPr="00642AA0">
          <w:rPr>
            <w:rStyle w:val="a9"/>
            <w:bCs/>
            <w:i w:val="0"/>
            <w:noProof/>
            <w:sz w:val="24"/>
            <w:szCs w:val="24"/>
          </w:rPr>
          <w:t>15.3.1.</w:t>
        </w:r>
        <w:r w:rsidR="00642AA0" w:rsidRPr="00642AA0">
          <w:rPr>
            <w:rFonts w:eastAsiaTheme="minorEastAsia"/>
            <w:i w:val="0"/>
            <w:noProof/>
            <w:sz w:val="24"/>
            <w:szCs w:val="24"/>
          </w:rPr>
          <w:tab/>
        </w:r>
        <w:r w:rsidR="00642AA0" w:rsidRPr="00642AA0">
          <w:rPr>
            <w:rStyle w:val="a9"/>
            <w:bCs/>
            <w:i w:val="0"/>
            <w:noProof/>
            <w:sz w:val="24"/>
            <w:szCs w:val="24"/>
          </w:rPr>
          <w:t>Существующее положение</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_Toc100153508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298</w:t>
        </w:r>
        <w:r w:rsidRPr="00642AA0">
          <w:rPr>
            <w:i w:val="0"/>
            <w:noProof/>
            <w:webHidden/>
            <w:sz w:val="24"/>
            <w:szCs w:val="24"/>
          </w:rPr>
          <w:fldChar w:fldCharType="end"/>
        </w:r>
      </w:hyperlink>
    </w:p>
    <w:p w:rsidR="00642AA0" w:rsidRPr="00642AA0" w:rsidRDefault="00444F4C" w:rsidP="00642AA0">
      <w:pPr>
        <w:pStyle w:val="35"/>
        <w:ind w:right="-1"/>
        <w:jc w:val="both"/>
        <w:rPr>
          <w:rFonts w:eastAsiaTheme="minorEastAsia"/>
          <w:i w:val="0"/>
          <w:noProof/>
          <w:sz w:val="24"/>
          <w:szCs w:val="24"/>
        </w:rPr>
      </w:pPr>
      <w:hyperlink w:anchor="_Toc100153509" w:history="1">
        <w:r w:rsidR="00642AA0" w:rsidRPr="00642AA0">
          <w:rPr>
            <w:rStyle w:val="a9"/>
            <w:bCs/>
            <w:i w:val="0"/>
            <w:noProof/>
            <w:sz w:val="24"/>
            <w:szCs w:val="24"/>
          </w:rPr>
          <w:t>15.3.2.</w:t>
        </w:r>
        <w:r w:rsidR="00642AA0" w:rsidRPr="00642AA0">
          <w:rPr>
            <w:rFonts w:eastAsiaTheme="minorEastAsia"/>
            <w:i w:val="0"/>
            <w:noProof/>
            <w:sz w:val="24"/>
            <w:szCs w:val="24"/>
          </w:rPr>
          <w:tab/>
        </w:r>
        <w:r w:rsidR="00642AA0" w:rsidRPr="00642AA0">
          <w:rPr>
            <w:rStyle w:val="a9"/>
            <w:bCs/>
            <w:i w:val="0"/>
            <w:noProof/>
            <w:sz w:val="24"/>
            <w:szCs w:val="24"/>
          </w:rPr>
          <w:t>Проектные решения</w:t>
        </w:r>
        <w:r w:rsidR="00642AA0" w:rsidRPr="00642AA0">
          <w:rPr>
            <w:i w:val="0"/>
            <w:noProof/>
            <w:webHidden/>
            <w:sz w:val="24"/>
            <w:szCs w:val="24"/>
          </w:rPr>
          <w:tab/>
        </w:r>
        <w:r w:rsidRPr="00642AA0">
          <w:rPr>
            <w:i w:val="0"/>
            <w:noProof/>
            <w:webHidden/>
            <w:sz w:val="24"/>
            <w:szCs w:val="24"/>
          </w:rPr>
          <w:fldChar w:fldCharType="begin"/>
        </w:r>
        <w:r w:rsidR="00642AA0" w:rsidRPr="00642AA0">
          <w:rPr>
            <w:i w:val="0"/>
            <w:noProof/>
            <w:webHidden/>
            <w:sz w:val="24"/>
            <w:szCs w:val="24"/>
          </w:rPr>
          <w:instrText xml:space="preserve"> PAGEREF _Toc100153509 \h </w:instrText>
        </w:r>
        <w:r w:rsidRPr="00642AA0">
          <w:rPr>
            <w:i w:val="0"/>
            <w:noProof/>
            <w:webHidden/>
            <w:sz w:val="24"/>
            <w:szCs w:val="24"/>
          </w:rPr>
        </w:r>
        <w:r w:rsidRPr="00642AA0">
          <w:rPr>
            <w:i w:val="0"/>
            <w:noProof/>
            <w:webHidden/>
            <w:sz w:val="24"/>
            <w:szCs w:val="24"/>
          </w:rPr>
          <w:fldChar w:fldCharType="separate"/>
        </w:r>
        <w:r w:rsidR="00291103">
          <w:rPr>
            <w:i w:val="0"/>
            <w:noProof/>
            <w:webHidden/>
            <w:sz w:val="24"/>
            <w:szCs w:val="24"/>
          </w:rPr>
          <w:t>298</w:t>
        </w:r>
        <w:r w:rsidRPr="00642AA0">
          <w:rPr>
            <w:i w:val="0"/>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510" w:history="1">
        <w:r w:rsidR="00642AA0" w:rsidRPr="00642AA0">
          <w:rPr>
            <w:rStyle w:val="a9"/>
            <w:rFonts w:ascii="Times New Roman" w:eastAsia="Times New Roman" w:hAnsi="Times New Roman" w:cs="Times New Roman"/>
            <w:bCs/>
            <w:noProof/>
            <w:sz w:val="24"/>
            <w:szCs w:val="24"/>
            <w:lang w:eastAsia="ru-RU"/>
          </w:rPr>
          <w:t>15.4.</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lang w:eastAsia="ru-RU"/>
          </w:rPr>
          <w:t>Акустическое загрязнение</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_Toc100153510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298</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511" w:history="1">
        <w:r w:rsidR="00642AA0" w:rsidRPr="00642AA0">
          <w:rPr>
            <w:rStyle w:val="a9"/>
            <w:rFonts w:ascii="Times New Roman" w:eastAsia="Times New Roman" w:hAnsi="Times New Roman" w:cs="Times New Roman"/>
            <w:bCs/>
            <w:noProof/>
            <w:sz w:val="24"/>
            <w:szCs w:val="24"/>
            <w:lang w:eastAsia="ru-RU"/>
          </w:rPr>
          <w:t>15.5.</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lang w:eastAsia="ru-RU"/>
          </w:rPr>
          <w:t>Электромагнитное загрязнение</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_Toc100153511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299</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26"/>
        <w:tabs>
          <w:tab w:val="left" w:pos="480"/>
          <w:tab w:val="left" w:pos="720"/>
          <w:tab w:val="right" w:leader="dot" w:pos="9923"/>
        </w:tabs>
        <w:spacing w:line="240" w:lineRule="auto"/>
        <w:ind w:right="-1"/>
        <w:rPr>
          <w:rFonts w:ascii="Times New Roman" w:hAnsi="Times New Roman" w:cs="Times New Roman"/>
          <w:noProof/>
          <w:sz w:val="24"/>
          <w:szCs w:val="24"/>
          <w:lang w:eastAsia="ru-RU"/>
        </w:rPr>
      </w:pPr>
      <w:hyperlink w:anchor="_Toc100153512" w:history="1">
        <w:r w:rsidR="00642AA0" w:rsidRPr="00642AA0">
          <w:rPr>
            <w:rStyle w:val="a9"/>
            <w:rFonts w:ascii="Times New Roman" w:eastAsia="Times New Roman" w:hAnsi="Times New Roman" w:cs="Times New Roman"/>
            <w:bCs/>
            <w:noProof/>
            <w:sz w:val="24"/>
            <w:szCs w:val="24"/>
            <w:lang w:eastAsia="ru-RU"/>
          </w:rPr>
          <w:t>15.6.</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bCs/>
            <w:noProof/>
            <w:sz w:val="24"/>
            <w:szCs w:val="24"/>
            <w:lang w:eastAsia="ru-RU"/>
          </w:rPr>
          <w:t>Радиационная обстановка</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_Toc100153512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300</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513" w:history="1">
        <w:r w:rsidR="00642AA0" w:rsidRPr="00642AA0">
          <w:rPr>
            <w:rStyle w:val="a9"/>
            <w:rFonts w:ascii="Times New Roman" w:eastAsia="Times New Roman" w:hAnsi="Times New Roman" w:cs="Times New Roman"/>
            <w:noProof/>
            <w:sz w:val="24"/>
            <w:szCs w:val="24"/>
          </w:rPr>
          <w:t>16.</w:t>
        </w:r>
        <w:r w:rsidR="00642AA0" w:rsidRPr="00642AA0">
          <w:rPr>
            <w:rFonts w:ascii="Times New Roman" w:hAnsi="Times New Roman" w:cs="Times New Roman"/>
            <w:noProof/>
            <w:sz w:val="24"/>
            <w:szCs w:val="24"/>
            <w:lang w:eastAsia="ru-RU"/>
          </w:rPr>
          <w:tab/>
        </w:r>
        <w:r w:rsidR="00642AA0" w:rsidRPr="00642AA0">
          <w:rPr>
            <w:rStyle w:val="a9"/>
            <w:rFonts w:ascii="Times New Roman" w:eastAsia="Times New Roman" w:hAnsi="Times New Roman" w:cs="Times New Roman"/>
            <w:noProof/>
            <w:sz w:val="24"/>
            <w:szCs w:val="24"/>
          </w:rPr>
          <w:t>Основные технико-экономические показатели</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_Toc100153513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302</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514" w:history="1">
        <w:r w:rsidR="00642AA0" w:rsidRPr="00642AA0">
          <w:rPr>
            <w:rStyle w:val="a9"/>
            <w:rFonts w:ascii="Times New Roman" w:eastAsia="Times New Roman" w:hAnsi="Times New Roman" w:cs="Times New Roman"/>
            <w:noProof/>
            <w:sz w:val="24"/>
            <w:szCs w:val="24"/>
          </w:rPr>
          <w:t>Приложение 1</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_Toc100153514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305</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515" w:history="1">
        <w:r w:rsidR="00642AA0" w:rsidRPr="00642AA0">
          <w:rPr>
            <w:rStyle w:val="a9"/>
            <w:rFonts w:ascii="Times New Roman" w:eastAsia="Times New Roman" w:hAnsi="Times New Roman" w:cs="Times New Roman"/>
            <w:noProof/>
            <w:sz w:val="24"/>
            <w:szCs w:val="24"/>
          </w:rPr>
          <w:t>Приложение 2</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_Toc100153515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306</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516" w:history="1">
        <w:r w:rsidR="00642AA0" w:rsidRPr="00642AA0">
          <w:rPr>
            <w:rStyle w:val="a9"/>
            <w:rFonts w:ascii="Times New Roman" w:eastAsia="Times New Roman" w:hAnsi="Times New Roman" w:cs="Times New Roman"/>
            <w:noProof/>
            <w:sz w:val="24"/>
            <w:szCs w:val="24"/>
          </w:rPr>
          <w:t>Приложение 3</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_Toc100153516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307</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517" w:history="1">
        <w:r w:rsidR="00642AA0" w:rsidRPr="00642AA0">
          <w:rPr>
            <w:rStyle w:val="a9"/>
            <w:rFonts w:ascii="Times New Roman" w:eastAsia="Times New Roman" w:hAnsi="Times New Roman" w:cs="Times New Roman"/>
            <w:noProof/>
            <w:sz w:val="24"/>
            <w:szCs w:val="24"/>
          </w:rPr>
          <w:t>Приложение 4</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_Toc100153517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308</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518" w:history="1">
        <w:r w:rsidR="00642AA0" w:rsidRPr="00642AA0">
          <w:rPr>
            <w:rStyle w:val="a9"/>
            <w:rFonts w:ascii="Times New Roman" w:eastAsia="Times New Roman" w:hAnsi="Times New Roman" w:cs="Times New Roman"/>
            <w:noProof/>
            <w:sz w:val="24"/>
            <w:szCs w:val="24"/>
          </w:rPr>
          <w:t>Приложение 5</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_Toc100153518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309</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519" w:history="1">
        <w:r w:rsidR="00642AA0" w:rsidRPr="00642AA0">
          <w:rPr>
            <w:rStyle w:val="a9"/>
            <w:rFonts w:ascii="Times New Roman" w:eastAsia="Times New Roman" w:hAnsi="Times New Roman" w:cs="Times New Roman"/>
            <w:noProof/>
            <w:sz w:val="24"/>
            <w:szCs w:val="24"/>
          </w:rPr>
          <w:t>Приложение 6</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_Toc100153519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310</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520" w:history="1">
        <w:r w:rsidR="00642AA0" w:rsidRPr="00642AA0">
          <w:rPr>
            <w:rStyle w:val="a9"/>
            <w:rFonts w:ascii="Times New Roman" w:eastAsia="Times New Roman" w:hAnsi="Times New Roman" w:cs="Times New Roman"/>
            <w:noProof/>
            <w:sz w:val="24"/>
            <w:szCs w:val="24"/>
          </w:rPr>
          <w:t>Приложение 7</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_Toc100153520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311</w:t>
        </w:r>
        <w:r w:rsidRPr="00642AA0">
          <w:rPr>
            <w:rFonts w:ascii="Times New Roman" w:hAnsi="Times New Roman" w:cs="Times New Roman"/>
            <w:noProof/>
            <w:webHidden/>
            <w:sz w:val="24"/>
            <w:szCs w:val="24"/>
          </w:rPr>
          <w:fldChar w:fldCharType="end"/>
        </w:r>
      </w:hyperlink>
    </w:p>
    <w:p w:rsidR="00642AA0" w:rsidRPr="00642AA0" w:rsidRDefault="00444F4C" w:rsidP="00642AA0">
      <w:pPr>
        <w:pStyle w:val="11"/>
        <w:ind w:right="-1"/>
        <w:rPr>
          <w:rFonts w:ascii="Times New Roman" w:hAnsi="Times New Roman" w:cs="Times New Roman"/>
          <w:noProof/>
          <w:sz w:val="24"/>
          <w:szCs w:val="24"/>
          <w:lang w:eastAsia="ru-RU"/>
        </w:rPr>
      </w:pPr>
      <w:hyperlink w:anchor="_Toc100153521" w:history="1">
        <w:r w:rsidR="00642AA0" w:rsidRPr="00642AA0">
          <w:rPr>
            <w:rStyle w:val="a9"/>
            <w:rFonts w:ascii="Times New Roman" w:eastAsia="Times New Roman" w:hAnsi="Times New Roman" w:cs="Times New Roman"/>
            <w:noProof/>
            <w:sz w:val="24"/>
            <w:szCs w:val="24"/>
          </w:rPr>
          <w:t>Приложение 8</w:t>
        </w:r>
        <w:r w:rsidR="00642AA0" w:rsidRPr="00642AA0">
          <w:rPr>
            <w:rFonts w:ascii="Times New Roman" w:hAnsi="Times New Roman" w:cs="Times New Roman"/>
            <w:noProof/>
            <w:webHidden/>
            <w:sz w:val="24"/>
            <w:szCs w:val="24"/>
          </w:rPr>
          <w:tab/>
        </w:r>
        <w:r w:rsidRPr="00642AA0">
          <w:rPr>
            <w:rFonts w:ascii="Times New Roman" w:hAnsi="Times New Roman" w:cs="Times New Roman"/>
            <w:noProof/>
            <w:webHidden/>
            <w:sz w:val="24"/>
            <w:szCs w:val="24"/>
          </w:rPr>
          <w:fldChar w:fldCharType="begin"/>
        </w:r>
        <w:r w:rsidR="00642AA0" w:rsidRPr="00642AA0">
          <w:rPr>
            <w:rFonts w:ascii="Times New Roman" w:hAnsi="Times New Roman" w:cs="Times New Roman"/>
            <w:noProof/>
            <w:webHidden/>
            <w:sz w:val="24"/>
            <w:szCs w:val="24"/>
          </w:rPr>
          <w:instrText xml:space="preserve"> PAGEREF _Toc100153521 \h </w:instrText>
        </w:r>
        <w:r w:rsidRPr="00642AA0">
          <w:rPr>
            <w:rFonts w:ascii="Times New Roman" w:hAnsi="Times New Roman" w:cs="Times New Roman"/>
            <w:noProof/>
            <w:webHidden/>
            <w:sz w:val="24"/>
            <w:szCs w:val="24"/>
          </w:rPr>
        </w:r>
        <w:r w:rsidRPr="00642AA0">
          <w:rPr>
            <w:rFonts w:ascii="Times New Roman" w:hAnsi="Times New Roman" w:cs="Times New Roman"/>
            <w:noProof/>
            <w:webHidden/>
            <w:sz w:val="24"/>
            <w:szCs w:val="24"/>
          </w:rPr>
          <w:fldChar w:fldCharType="separate"/>
        </w:r>
        <w:r w:rsidR="00291103">
          <w:rPr>
            <w:rFonts w:ascii="Times New Roman" w:hAnsi="Times New Roman" w:cs="Times New Roman"/>
            <w:noProof/>
            <w:webHidden/>
            <w:sz w:val="24"/>
            <w:szCs w:val="24"/>
          </w:rPr>
          <w:t>312</w:t>
        </w:r>
        <w:r w:rsidRPr="00642AA0">
          <w:rPr>
            <w:rFonts w:ascii="Times New Roman" w:hAnsi="Times New Roman" w:cs="Times New Roman"/>
            <w:noProof/>
            <w:webHidden/>
            <w:sz w:val="24"/>
            <w:szCs w:val="24"/>
          </w:rPr>
          <w:fldChar w:fldCharType="end"/>
        </w:r>
      </w:hyperlink>
    </w:p>
    <w:p w:rsidR="00D5118F" w:rsidRPr="00642AA0" w:rsidRDefault="00444F4C" w:rsidP="00642AA0">
      <w:pPr>
        <w:tabs>
          <w:tab w:val="left" w:pos="480"/>
          <w:tab w:val="right" w:leader="dot" w:pos="9923"/>
        </w:tabs>
        <w:spacing w:after="0" w:line="240" w:lineRule="auto"/>
        <w:ind w:right="-1"/>
        <w:jc w:val="both"/>
        <w:rPr>
          <w:rFonts w:ascii="Times New Roman" w:hAnsi="Times New Roman" w:cs="Times New Roman"/>
          <w:sz w:val="24"/>
          <w:szCs w:val="24"/>
        </w:rPr>
      </w:pPr>
      <w:r w:rsidRPr="00642AA0">
        <w:rPr>
          <w:rFonts w:ascii="Times New Roman" w:hAnsi="Times New Roman" w:cs="Times New Roman"/>
          <w:color w:val="FF0000"/>
          <w:sz w:val="24"/>
          <w:szCs w:val="24"/>
          <w:highlight w:val="yellow"/>
        </w:rPr>
        <w:fldChar w:fldCharType="end"/>
      </w:r>
      <w:r w:rsidR="00D5118F" w:rsidRPr="00642AA0">
        <w:rPr>
          <w:rFonts w:ascii="Times New Roman" w:hAnsi="Times New Roman" w:cs="Times New Roman"/>
          <w:sz w:val="24"/>
          <w:szCs w:val="24"/>
        </w:rPr>
        <w:br w:type="page"/>
      </w:r>
    </w:p>
    <w:p w:rsidR="00D5118F" w:rsidRPr="00D5118F" w:rsidRDefault="00D5118F" w:rsidP="00591909">
      <w:pPr>
        <w:keepNext/>
        <w:widowControl w:val="0"/>
        <w:spacing w:line="240" w:lineRule="auto"/>
        <w:jc w:val="center"/>
        <w:outlineLvl w:val="0"/>
        <w:rPr>
          <w:rFonts w:ascii="Times New Roman" w:eastAsia="Times New Roman" w:hAnsi="Times New Roman" w:cs="Times New Roman"/>
          <w:b/>
          <w:bCs/>
          <w:sz w:val="28"/>
          <w:szCs w:val="28"/>
          <w:lang w:eastAsia="ru-RU"/>
        </w:rPr>
      </w:pPr>
      <w:bookmarkStart w:id="0" w:name="_Toc72837708"/>
      <w:bookmarkStart w:id="1" w:name="_Toc100153396"/>
      <w:r w:rsidRPr="00D5118F">
        <w:rPr>
          <w:rFonts w:ascii="Times New Roman" w:eastAsia="Times New Roman" w:hAnsi="Times New Roman" w:cs="Times New Roman"/>
          <w:b/>
          <w:bCs/>
          <w:sz w:val="28"/>
          <w:szCs w:val="28"/>
          <w:lang w:eastAsia="ru-RU"/>
        </w:rPr>
        <w:lastRenderedPageBreak/>
        <w:t>Состав материалов генерального плана</w:t>
      </w:r>
      <w:bookmarkEnd w:id="0"/>
      <w:bookmarkEnd w:id="1"/>
    </w:p>
    <w:p w:rsidR="00D5118F" w:rsidRPr="00D5118F" w:rsidRDefault="00D5118F" w:rsidP="00C02B8F">
      <w:pPr>
        <w:widowControl w:val="0"/>
        <w:tabs>
          <w:tab w:val="left" w:pos="567"/>
        </w:tabs>
        <w:autoSpaceDE w:val="0"/>
        <w:autoSpaceDN w:val="0"/>
        <w:adjustRightInd w:val="0"/>
        <w:spacing w:after="0" w:line="360" w:lineRule="auto"/>
        <w:ind w:firstLine="709"/>
        <w:contextualSpacing/>
        <w:jc w:val="both"/>
        <w:rPr>
          <w:rFonts w:ascii="Times New Roman" w:eastAsiaTheme="minorEastAsia" w:hAnsi="Times New Roman"/>
          <w:sz w:val="28"/>
          <w:szCs w:val="28"/>
        </w:rPr>
      </w:pPr>
      <w:r w:rsidRPr="00D5118F">
        <w:rPr>
          <w:rFonts w:ascii="Times New Roman" w:eastAsiaTheme="minorEastAsia" w:hAnsi="Times New Roman"/>
          <w:sz w:val="28"/>
          <w:szCs w:val="28"/>
        </w:rPr>
        <w:t xml:space="preserve">Подготовка генерального плана сельского поселения </w:t>
      </w:r>
      <w:r w:rsidR="00532310">
        <w:rPr>
          <w:rFonts w:ascii="Times New Roman" w:eastAsiaTheme="minorEastAsia" w:hAnsi="Times New Roman"/>
          <w:sz w:val="28"/>
          <w:szCs w:val="28"/>
        </w:rPr>
        <w:t>Семизерье</w:t>
      </w:r>
      <w:r w:rsidR="00213BC0">
        <w:rPr>
          <w:rFonts w:ascii="Times New Roman" w:eastAsiaTheme="minorEastAsia" w:hAnsi="Times New Roman"/>
          <w:sz w:val="28"/>
          <w:szCs w:val="28"/>
        </w:rPr>
        <w:t xml:space="preserve"> </w:t>
      </w:r>
      <w:r w:rsidR="00532310">
        <w:rPr>
          <w:rFonts w:ascii="Times New Roman" w:eastAsiaTheme="minorEastAsia" w:hAnsi="Times New Roman"/>
          <w:sz w:val="28"/>
          <w:szCs w:val="28"/>
        </w:rPr>
        <w:t>Кадуйского</w:t>
      </w:r>
      <w:r w:rsidR="00213BC0">
        <w:rPr>
          <w:rFonts w:ascii="Times New Roman" w:eastAsiaTheme="minorEastAsia" w:hAnsi="Times New Roman"/>
          <w:sz w:val="28"/>
          <w:szCs w:val="28"/>
        </w:rPr>
        <w:t xml:space="preserve"> муниципального района </w:t>
      </w:r>
      <w:r w:rsidRPr="00D5118F">
        <w:rPr>
          <w:rFonts w:ascii="Times New Roman" w:eastAsiaTheme="minorEastAsia" w:hAnsi="Times New Roman"/>
          <w:sz w:val="28"/>
          <w:szCs w:val="28"/>
        </w:rPr>
        <w:t>(далее - генеральный план) осуществляется применительно ко всей территории поселения.</w:t>
      </w:r>
    </w:p>
    <w:p w:rsidR="00D5118F" w:rsidRPr="00D5118F" w:rsidRDefault="00D5118F" w:rsidP="00D5118F">
      <w:pPr>
        <w:widowControl w:val="0"/>
        <w:tabs>
          <w:tab w:val="left" w:pos="567"/>
        </w:tabs>
        <w:autoSpaceDE w:val="0"/>
        <w:autoSpaceDN w:val="0"/>
        <w:adjustRightInd w:val="0"/>
        <w:spacing w:after="0" w:line="360" w:lineRule="auto"/>
        <w:ind w:firstLine="709"/>
        <w:contextualSpacing/>
        <w:jc w:val="both"/>
        <w:rPr>
          <w:rFonts w:ascii="Times New Roman" w:eastAsiaTheme="minorEastAsia" w:hAnsi="Times New Roman"/>
          <w:sz w:val="28"/>
          <w:szCs w:val="28"/>
        </w:rPr>
      </w:pPr>
      <w:r w:rsidRPr="00D5118F">
        <w:rPr>
          <w:rFonts w:ascii="Times New Roman" w:eastAsiaTheme="minorEastAsia" w:hAnsi="Times New Roman"/>
          <w:sz w:val="28"/>
          <w:szCs w:val="28"/>
        </w:rPr>
        <w:t>Содержание генерального плана  выполнено в соответствии со статьей 23 Градостроительного кодекса Российской Федерации.</w:t>
      </w:r>
    </w:p>
    <w:tbl>
      <w:tblPr>
        <w:tblStyle w:val="a5"/>
        <w:tblW w:w="0" w:type="auto"/>
        <w:tblInd w:w="108" w:type="dxa"/>
        <w:tblLook w:val="04A0"/>
      </w:tblPr>
      <w:tblGrid>
        <w:gridCol w:w="7642"/>
        <w:gridCol w:w="2139"/>
      </w:tblGrid>
      <w:tr w:rsidR="00D5118F" w:rsidRPr="00D5118F" w:rsidTr="00286352">
        <w:tc>
          <w:tcPr>
            <w:tcW w:w="7642" w:type="dxa"/>
            <w:vAlign w:val="center"/>
          </w:tcPr>
          <w:p w:rsidR="00D5118F" w:rsidRPr="00D5118F" w:rsidRDefault="00D5118F" w:rsidP="00D5118F">
            <w:pPr>
              <w:spacing w:line="0" w:lineRule="atLeast"/>
              <w:ind w:left="709" w:hanging="709"/>
              <w:jc w:val="center"/>
              <w:rPr>
                <w:rFonts w:eastAsiaTheme="minorEastAsia"/>
                <w:sz w:val="24"/>
                <w:szCs w:val="24"/>
              </w:rPr>
            </w:pPr>
            <w:r w:rsidRPr="00D5118F">
              <w:rPr>
                <w:rFonts w:eastAsiaTheme="minorEastAsia"/>
                <w:sz w:val="24"/>
                <w:szCs w:val="24"/>
              </w:rPr>
              <w:t>Наименование</w:t>
            </w:r>
          </w:p>
        </w:tc>
        <w:tc>
          <w:tcPr>
            <w:tcW w:w="2139" w:type="dxa"/>
            <w:vAlign w:val="center"/>
          </w:tcPr>
          <w:p w:rsidR="00D5118F" w:rsidRPr="00D5118F" w:rsidRDefault="00D5118F" w:rsidP="00D5118F">
            <w:pPr>
              <w:spacing w:line="0" w:lineRule="atLeast"/>
              <w:ind w:left="709" w:hanging="709"/>
              <w:jc w:val="center"/>
              <w:rPr>
                <w:rFonts w:eastAsiaTheme="minorEastAsia"/>
                <w:sz w:val="24"/>
                <w:szCs w:val="24"/>
              </w:rPr>
            </w:pPr>
            <w:r w:rsidRPr="00D5118F">
              <w:rPr>
                <w:rFonts w:eastAsiaTheme="minorEastAsia"/>
                <w:sz w:val="24"/>
                <w:szCs w:val="24"/>
              </w:rPr>
              <w:t>Масштаб</w:t>
            </w:r>
          </w:p>
        </w:tc>
      </w:tr>
      <w:tr w:rsidR="00D5118F" w:rsidRPr="00D5118F" w:rsidTr="003E6562">
        <w:tc>
          <w:tcPr>
            <w:tcW w:w="9781" w:type="dxa"/>
            <w:gridSpan w:val="2"/>
            <w:shd w:val="clear" w:color="auto" w:fill="auto"/>
            <w:vAlign w:val="center"/>
          </w:tcPr>
          <w:p w:rsidR="00D5118F" w:rsidRPr="00D5118F" w:rsidRDefault="00D5118F" w:rsidP="00D5118F">
            <w:pPr>
              <w:spacing w:line="0" w:lineRule="atLeast"/>
              <w:ind w:left="709" w:hanging="709"/>
              <w:rPr>
                <w:rFonts w:eastAsiaTheme="minorEastAsia"/>
                <w:sz w:val="24"/>
                <w:szCs w:val="24"/>
              </w:rPr>
            </w:pPr>
            <w:r w:rsidRPr="00D5118F">
              <w:rPr>
                <w:rFonts w:eastAsiaTheme="minorEastAsia"/>
                <w:b/>
                <w:sz w:val="24"/>
                <w:szCs w:val="24"/>
              </w:rPr>
              <w:t>Генеральный план содержит:</w:t>
            </w:r>
          </w:p>
        </w:tc>
      </w:tr>
      <w:tr w:rsidR="00D5118F" w:rsidRPr="00D5118F" w:rsidTr="00286352">
        <w:trPr>
          <w:trHeight w:val="92"/>
        </w:trPr>
        <w:tc>
          <w:tcPr>
            <w:tcW w:w="7642" w:type="dxa"/>
            <w:vAlign w:val="center"/>
          </w:tcPr>
          <w:p w:rsidR="00D5118F" w:rsidRPr="00D5118F" w:rsidRDefault="00D5118F" w:rsidP="00D5118F">
            <w:pPr>
              <w:widowControl w:val="0"/>
              <w:spacing w:line="0" w:lineRule="atLeast"/>
              <w:ind w:left="709" w:hanging="709"/>
              <w:rPr>
                <w:rFonts w:eastAsiaTheme="minorEastAsia"/>
                <w:sz w:val="24"/>
                <w:szCs w:val="24"/>
              </w:rPr>
            </w:pPr>
            <w:r w:rsidRPr="00D5118F">
              <w:rPr>
                <w:rFonts w:eastAsiaTheme="minorEastAsia"/>
                <w:sz w:val="24"/>
                <w:szCs w:val="24"/>
              </w:rPr>
              <w:t>Положение о территориальном планировании</w:t>
            </w:r>
          </w:p>
        </w:tc>
        <w:tc>
          <w:tcPr>
            <w:tcW w:w="2139" w:type="dxa"/>
          </w:tcPr>
          <w:p w:rsidR="00D5118F" w:rsidRPr="00D5118F" w:rsidRDefault="00D5118F" w:rsidP="00D5118F">
            <w:pPr>
              <w:widowControl w:val="0"/>
              <w:spacing w:line="0" w:lineRule="atLeast"/>
              <w:ind w:left="709" w:hanging="709"/>
              <w:jc w:val="center"/>
              <w:rPr>
                <w:rFonts w:eastAsiaTheme="minorEastAsia"/>
                <w:sz w:val="24"/>
                <w:szCs w:val="24"/>
              </w:rPr>
            </w:pPr>
            <w:r w:rsidRPr="00D5118F">
              <w:rPr>
                <w:rFonts w:eastAsiaTheme="minorEastAsia"/>
                <w:sz w:val="24"/>
                <w:szCs w:val="24"/>
              </w:rPr>
              <w:t>-</w:t>
            </w:r>
          </w:p>
        </w:tc>
      </w:tr>
      <w:tr w:rsidR="00D5118F" w:rsidRPr="00D5118F" w:rsidTr="00286352">
        <w:tc>
          <w:tcPr>
            <w:tcW w:w="7642" w:type="dxa"/>
            <w:vAlign w:val="center"/>
          </w:tcPr>
          <w:p w:rsidR="00D5118F" w:rsidRPr="00D5118F" w:rsidRDefault="00D5118F" w:rsidP="00D5118F">
            <w:pPr>
              <w:widowControl w:val="0"/>
              <w:spacing w:line="0" w:lineRule="atLeast"/>
              <w:ind w:left="709" w:hanging="709"/>
              <w:rPr>
                <w:rFonts w:eastAsiaTheme="minorEastAsia"/>
                <w:sz w:val="24"/>
                <w:szCs w:val="24"/>
              </w:rPr>
            </w:pPr>
            <w:r w:rsidRPr="00D5118F">
              <w:rPr>
                <w:rFonts w:eastAsiaTheme="minorEastAsia"/>
                <w:sz w:val="24"/>
                <w:szCs w:val="24"/>
              </w:rPr>
              <w:t xml:space="preserve">Карту планируемого размещения объектов местного значения </w:t>
            </w:r>
          </w:p>
        </w:tc>
        <w:tc>
          <w:tcPr>
            <w:tcW w:w="2139" w:type="dxa"/>
          </w:tcPr>
          <w:p w:rsidR="00D5118F" w:rsidRPr="00D5118F" w:rsidRDefault="00D5118F" w:rsidP="00D5118F">
            <w:pPr>
              <w:widowControl w:val="0"/>
              <w:spacing w:line="0" w:lineRule="atLeast"/>
              <w:ind w:left="709" w:hanging="709"/>
              <w:jc w:val="center"/>
              <w:rPr>
                <w:rFonts w:eastAsiaTheme="minorEastAsia"/>
                <w:sz w:val="24"/>
                <w:szCs w:val="24"/>
              </w:rPr>
            </w:pPr>
            <w:r w:rsidRPr="00D5118F">
              <w:rPr>
                <w:rFonts w:eastAsiaTheme="minorEastAsia"/>
                <w:sz w:val="24"/>
                <w:szCs w:val="24"/>
              </w:rPr>
              <w:t>1:10 000</w:t>
            </w:r>
          </w:p>
        </w:tc>
      </w:tr>
      <w:tr w:rsidR="00D5118F" w:rsidRPr="00D5118F" w:rsidTr="00286352">
        <w:tc>
          <w:tcPr>
            <w:tcW w:w="7642" w:type="dxa"/>
            <w:vAlign w:val="center"/>
          </w:tcPr>
          <w:p w:rsidR="00D5118F" w:rsidRPr="00D5118F" w:rsidRDefault="00D5118F" w:rsidP="00D5118F">
            <w:pPr>
              <w:widowControl w:val="0"/>
              <w:spacing w:line="0" w:lineRule="atLeast"/>
              <w:rPr>
                <w:rFonts w:eastAsiaTheme="minorEastAsia"/>
                <w:sz w:val="24"/>
                <w:szCs w:val="24"/>
              </w:rPr>
            </w:pPr>
            <w:r w:rsidRPr="00D5118F">
              <w:rPr>
                <w:rFonts w:eastAsiaTheme="minorEastAsia"/>
                <w:sz w:val="24"/>
                <w:szCs w:val="24"/>
              </w:rPr>
              <w:t>Карту границ населенных пунктов, входящих в состав сельского поселения</w:t>
            </w:r>
          </w:p>
        </w:tc>
        <w:tc>
          <w:tcPr>
            <w:tcW w:w="2139" w:type="dxa"/>
          </w:tcPr>
          <w:p w:rsidR="00D5118F" w:rsidRPr="00D5118F" w:rsidRDefault="00D5118F" w:rsidP="00D5118F">
            <w:pPr>
              <w:widowControl w:val="0"/>
              <w:spacing w:line="0" w:lineRule="atLeast"/>
              <w:ind w:left="709" w:hanging="709"/>
              <w:jc w:val="center"/>
              <w:rPr>
                <w:rFonts w:eastAsiaTheme="minorEastAsia"/>
                <w:sz w:val="24"/>
                <w:szCs w:val="24"/>
              </w:rPr>
            </w:pPr>
            <w:r w:rsidRPr="00D5118F">
              <w:rPr>
                <w:rFonts w:eastAsiaTheme="minorEastAsia"/>
                <w:sz w:val="24"/>
                <w:szCs w:val="24"/>
              </w:rPr>
              <w:t>1:10 000</w:t>
            </w:r>
          </w:p>
        </w:tc>
      </w:tr>
      <w:tr w:rsidR="00D5118F" w:rsidRPr="00D5118F" w:rsidTr="00286352">
        <w:tc>
          <w:tcPr>
            <w:tcW w:w="7642" w:type="dxa"/>
            <w:vAlign w:val="center"/>
          </w:tcPr>
          <w:p w:rsidR="00D5118F" w:rsidRPr="00D5118F" w:rsidRDefault="00D5118F" w:rsidP="00D5118F">
            <w:pPr>
              <w:widowControl w:val="0"/>
              <w:spacing w:line="0" w:lineRule="atLeast"/>
              <w:rPr>
                <w:rFonts w:eastAsiaTheme="minorEastAsia"/>
                <w:sz w:val="24"/>
                <w:szCs w:val="24"/>
              </w:rPr>
            </w:pPr>
            <w:r w:rsidRPr="00D5118F">
              <w:rPr>
                <w:rFonts w:eastAsiaTheme="minorEastAsia"/>
                <w:sz w:val="24"/>
                <w:szCs w:val="24"/>
              </w:rPr>
              <w:t xml:space="preserve">Карту функциональных зон </w:t>
            </w:r>
          </w:p>
        </w:tc>
        <w:tc>
          <w:tcPr>
            <w:tcW w:w="2139" w:type="dxa"/>
          </w:tcPr>
          <w:p w:rsidR="00D5118F" w:rsidRPr="00D5118F" w:rsidRDefault="00D5118F" w:rsidP="00D5118F">
            <w:pPr>
              <w:widowControl w:val="0"/>
              <w:spacing w:line="0" w:lineRule="atLeast"/>
              <w:ind w:left="709" w:hanging="709"/>
              <w:jc w:val="center"/>
              <w:rPr>
                <w:rFonts w:eastAsiaTheme="minorEastAsia"/>
                <w:sz w:val="24"/>
                <w:szCs w:val="24"/>
              </w:rPr>
            </w:pPr>
            <w:r w:rsidRPr="00D5118F">
              <w:rPr>
                <w:rFonts w:eastAsiaTheme="minorEastAsia"/>
                <w:sz w:val="24"/>
                <w:szCs w:val="24"/>
              </w:rPr>
              <w:t>1:10 000</w:t>
            </w:r>
          </w:p>
        </w:tc>
      </w:tr>
      <w:tr w:rsidR="00D5118F" w:rsidRPr="00D5118F" w:rsidTr="003E6562">
        <w:tc>
          <w:tcPr>
            <w:tcW w:w="9781" w:type="dxa"/>
            <w:gridSpan w:val="2"/>
            <w:shd w:val="clear" w:color="auto" w:fill="auto"/>
            <w:vAlign w:val="center"/>
          </w:tcPr>
          <w:p w:rsidR="00D5118F" w:rsidRPr="00D5118F" w:rsidRDefault="00D5118F" w:rsidP="00D5118F">
            <w:pPr>
              <w:widowControl w:val="0"/>
              <w:spacing w:line="0" w:lineRule="atLeast"/>
              <w:ind w:left="709" w:hanging="709"/>
              <w:rPr>
                <w:rFonts w:eastAsiaTheme="minorEastAsia"/>
                <w:sz w:val="24"/>
                <w:szCs w:val="24"/>
              </w:rPr>
            </w:pPr>
            <w:r w:rsidRPr="00D5118F">
              <w:rPr>
                <w:rFonts w:eastAsiaTheme="minorEastAsia"/>
                <w:b/>
                <w:sz w:val="24"/>
                <w:szCs w:val="24"/>
              </w:rPr>
              <w:t>Приложение к генеральному плану</w:t>
            </w:r>
          </w:p>
        </w:tc>
      </w:tr>
      <w:tr w:rsidR="00D5118F" w:rsidRPr="00D5118F" w:rsidTr="00286352">
        <w:tc>
          <w:tcPr>
            <w:tcW w:w="7642" w:type="dxa"/>
          </w:tcPr>
          <w:p w:rsidR="00D5118F" w:rsidRPr="00D5118F" w:rsidRDefault="00D5118F" w:rsidP="00D5118F">
            <w:pPr>
              <w:widowControl w:val="0"/>
              <w:spacing w:line="0" w:lineRule="atLeast"/>
              <w:rPr>
                <w:rFonts w:eastAsiaTheme="minorEastAsia"/>
                <w:sz w:val="24"/>
                <w:szCs w:val="24"/>
              </w:rPr>
            </w:pPr>
            <w:r w:rsidRPr="00D5118F">
              <w:rPr>
                <w:rFonts w:eastAsiaTheme="minorEastAsia"/>
                <w:sz w:val="24"/>
                <w:szCs w:val="24"/>
              </w:rPr>
              <w:t xml:space="preserve">Сведения о границах населенных пунктов (в том числе границах </w:t>
            </w:r>
            <w:r w:rsidR="00532310">
              <w:rPr>
                <w:rFonts w:eastAsiaTheme="minorEastAsia"/>
                <w:sz w:val="24"/>
                <w:szCs w:val="24"/>
              </w:rPr>
              <w:t xml:space="preserve">образуемых населенных пунктов), </w:t>
            </w:r>
            <w:r w:rsidRPr="00D5118F">
              <w:rPr>
                <w:rFonts w:eastAsiaTheme="minorEastAsia"/>
                <w:sz w:val="24"/>
                <w:szCs w:val="24"/>
              </w:rPr>
              <w:t xml:space="preserve">входящих в состав поселения </w:t>
            </w:r>
          </w:p>
        </w:tc>
        <w:tc>
          <w:tcPr>
            <w:tcW w:w="2139" w:type="dxa"/>
          </w:tcPr>
          <w:p w:rsidR="00D5118F" w:rsidRPr="00D5118F" w:rsidRDefault="00D5118F" w:rsidP="00D5118F">
            <w:pPr>
              <w:widowControl w:val="0"/>
              <w:spacing w:line="0" w:lineRule="atLeast"/>
              <w:ind w:left="709" w:hanging="709"/>
              <w:jc w:val="center"/>
              <w:rPr>
                <w:rFonts w:eastAsiaTheme="minorEastAsia"/>
                <w:sz w:val="24"/>
                <w:szCs w:val="24"/>
              </w:rPr>
            </w:pPr>
            <w:r w:rsidRPr="00D5118F">
              <w:rPr>
                <w:rFonts w:eastAsiaTheme="minorEastAsia"/>
                <w:sz w:val="24"/>
                <w:szCs w:val="24"/>
              </w:rPr>
              <w:t>-</w:t>
            </w:r>
          </w:p>
        </w:tc>
      </w:tr>
      <w:tr w:rsidR="00D5118F" w:rsidRPr="00D5118F" w:rsidTr="003E6562">
        <w:tc>
          <w:tcPr>
            <w:tcW w:w="9781" w:type="dxa"/>
            <w:gridSpan w:val="2"/>
            <w:shd w:val="clear" w:color="auto" w:fill="auto"/>
          </w:tcPr>
          <w:p w:rsidR="00D5118F" w:rsidRPr="00D5118F" w:rsidRDefault="00D5118F" w:rsidP="00D67750">
            <w:pPr>
              <w:widowControl w:val="0"/>
              <w:spacing w:line="0" w:lineRule="atLeast"/>
              <w:rPr>
                <w:rFonts w:eastAsiaTheme="minorEastAsia"/>
                <w:sz w:val="24"/>
                <w:szCs w:val="24"/>
              </w:rPr>
            </w:pPr>
            <w:r w:rsidRPr="00D5118F">
              <w:rPr>
                <w:b/>
                <w:sz w:val="24"/>
                <w:szCs w:val="24"/>
              </w:rPr>
              <w:t>К генеральному плану прилагаются материалы по его обоснованию в текстовой форме и в виде карт:</w:t>
            </w:r>
          </w:p>
        </w:tc>
      </w:tr>
      <w:tr w:rsidR="00D5118F" w:rsidRPr="00D5118F" w:rsidTr="00286352">
        <w:tc>
          <w:tcPr>
            <w:tcW w:w="7642" w:type="dxa"/>
            <w:vAlign w:val="center"/>
          </w:tcPr>
          <w:p w:rsidR="00D5118F" w:rsidRPr="00D5118F" w:rsidRDefault="00D5118F" w:rsidP="00D5118F">
            <w:pPr>
              <w:widowControl w:val="0"/>
              <w:spacing w:line="0" w:lineRule="atLeast"/>
              <w:ind w:left="709" w:hanging="709"/>
              <w:rPr>
                <w:rFonts w:eastAsiaTheme="minorEastAsia"/>
                <w:sz w:val="24"/>
                <w:szCs w:val="24"/>
              </w:rPr>
            </w:pPr>
            <w:r w:rsidRPr="00D5118F">
              <w:rPr>
                <w:rFonts w:eastAsiaTheme="minorEastAsia"/>
                <w:sz w:val="24"/>
                <w:szCs w:val="24"/>
              </w:rPr>
              <w:t xml:space="preserve">Материалы по обоснованию генерального плана в текстовой форме </w:t>
            </w:r>
          </w:p>
        </w:tc>
        <w:tc>
          <w:tcPr>
            <w:tcW w:w="2139" w:type="dxa"/>
          </w:tcPr>
          <w:p w:rsidR="00D5118F" w:rsidRPr="00D5118F" w:rsidRDefault="00D5118F" w:rsidP="00D5118F">
            <w:pPr>
              <w:widowControl w:val="0"/>
              <w:spacing w:line="0" w:lineRule="atLeast"/>
              <w:ind w:left="709" w:hanging="709"/>
              <w:jc w:val="center"/>
              <w:rPr>
                <w:rFonts w:eastAsiaTheme="minorEastAsia"/>
                <w:sz w:val="24"/>
                <w:szCs w:val="24"/>
              </w:rPr>
            </w:pPr>
            <w:r w:rsidRPr="00D5118F">
              <w:rPr>
                <w:rFonts w:eastAsiaTheme="minorEastAsia"/>
                <w:sz w:val="24"/>
                <w:szCs w:val="24"/>
              </w:rPr>
              <w:t>-</w:t>
            </w:r>
          </w:p>
        </w:tc>
      </w:tr>
      <w:tr w:rsidR="00D5118F" w:rsidRPr="00D5118F" w:rsidTr="00286352">
        <w:tc>
          <w:tcPr>
            <w:tcW w:w="9781" w:type="dxa"/>
            <w:gridSpan w:val="2"/>
            <w:vAlign w:val="center"/>
          </w:tcPr>
          <w:p w:rsidR="00D5118F" w:rsidRPr="00D5118F" w:rsidRDefault="00D5118F" w:rsidP="00D5118F">
            <w:pPr>
              <w:widowControl w:val="0"/>
              <w:spacing w:line="0" w:lineRule="atLeast"/>
              <w:ind w:left="709" w:hanging="709"/>
              <w:rPr>
                <w:rFonts w:eastAsiaTheme="minorEastAsia"/>
                <w:sz w:val="24"/>
                <w:szCs w:val="24"/>
              </w:rPr>
            </w:pPr>
            <w:r w:rsidRPr="00D5118F">
              <w:rPr>
                <w:rFonts w:eastAsiaTheme="minorEastAsia"/>
                <w:sz w:val="24"/>
                <w:szCs w:val="24"/>
              </w:rPr>
              <w:t>Материалы по обоснованию генерального плана в виде карт:</w:t>
            </w:r>
          </w:p>
        </w:tc>
      </w:tr>
      <w:tr w:rsidR="00D5118F" w:rsidRPr="00D5118F" w:rsidTr="00286352">
        <w:tc>
          <w:tcPr>
            <w:tcW w:w="7642" w:type="dxa"/>
            <w:vAlign w:val="center"/>
          </w:tcPr>
          <w:p w:rsidR="00D5118F" w:rsidRPr="00D5118F" w:rsidRDefault="00D5118F" w:rsidP="00D5118F">
            <w:pPr>
              <w:widowControl w:val="0"/>
              <w:spacing w:line="0" w:lineRule="atLeast"/>
              <w:ind w:left="709" w:hanging="709"/>
              <w:rPr>
                <w:rFonts w:eastAsiaTheme="minorEastAsia"/>
                <w:sz w:val="24"/>
                <w:szCs w:val="24"/>
              </w:rPr>
            </w:pPr>
            <w:r w:rsidRPr="00D5118F">
              <w:rPr>
                <w:rFonts w:eastAsiaTheme="minorEastAsia"/>
                <w:sz w:val="24"/>
                <w:szCs w:val="24"/>
              </w:rPr>
              <w:t>Карта современного использования территории</w:t>
            </w:r>
          </w:p>
        </w:tc>
        <w:tc>
          <w:tcPr>
            <w:tcW w:w="2139" w:type="dxa"/>
          </w:tcPr>
          <w:p w:rsidR="00D5118F" w:rsidRPr="00D5118F" w:rsidRDefault="00D5118F" w:rsidP="00D5118F">
            <w:pPr>
              <w:widowControl w:val="0"/>
              <w:spacing w:line="0" w:lineRule="atLeast"/>
              <w:ind w:left="709" w:hanging="709"/>
              <w:jc w:val="center"/>
              <w:rPr>
                <w:rFonts w:eastAsiaTheme="minorEastAsia"/>
                <w:sz w:val="24"/>
                <w:szCs w:val="24"/>
              </w:rPr>
            </w:pPr>
            <w:r w:rsidRPr="00D5118F">
              <w:rPr>
                <w:rFonts w:eastAsiaTheme="minorEastAsia"/>
                <w:sz w:val="24"/>
                <w:szCs w:val="24"/>
              </w:rPr>
              <w:t>1:10 000</w:t>
            </w:r>
          </w:p>
        </w:tc>
      </w:tr>
      <w:tr w:rsidR="00D5118F" w:rsidRPr="00D5118F" w:rsidTr="00286352">
        <w:tc>
          <w:tcPr>
            <w:tcW w:w="7642" w:type="dxa"/>
            <w:vAlign w:val="center"/>
          </w:tcPr>
          <w:p w:rsidR="00D5118F" w:rsidRPr="00D5118F" w:rsidRDefault="00E8291E" w:rsidP="00D5118F">
            <w:pPr>
              <w:widowControl w:val="0"/>
              <w:spacing w:line="0" w:lineRule="atLeast"/>
              <w:ind w:left="34" w:hanging="34"/>
              <w:rPr>
                <w:rFonts w:eastAsiaTheme="minorEastAsia"/>
                <w:sz w:val="24"/>
                <w:szCs w:val="24"/>
              </w:rPr>
            </w:pPr>
            <w:r w:rsidRPr="00D5118F">
              <w:rPr>
                <w:rFonts w:eastAsiaTheme="minorEastAsia"/>
                <w:sz w:val="24"/>
                <w:szCs w:val="24"/>
              </w:rPr>
              <w:t>Карта границ территорий, подверженных риску возникновения чрезвычайных ситуаций природного и техногенного характера</w:t>
            </w:r>
          </w:p>
        </w:tc>
        <w:tc>
          <w:tcPr>
            <w:tcW w:w="2139" w:type="dxa"/>
          </w:tcPr>
          <w:p w:rsidR="00D5118F" w:rsidRPr="00D5118F" w:rsidRDefault="00D5118F" w:rsidP="00D5118F">
            <w:pPr>
              <w:widowControl w:val="0"/>
              <w:spacing w:line="0" w:lineRule="atLeast"/>
              <w:ind w:left="709" w:hanging="709"/>
              <w:jc w:val="center"/>
              <w:rPr>
                <w:rFonts w:eastAsiaTheme="minorEastAsia"/>
                <w:sz w:val="24"/>
                <w:szCs w:val="24"/>
              </w:rPr>
            </w:pPr>
            <w:r w:rsidRPr="00D5118F">
              <w:rPr>
                <w:rFonts w:eastAsiaTheme="minorEastAsia"/>
                <w:sz w:val="24"/>
                <w:szCs w:val="24"/>
              </w:rPr>
              <w:t>1:10 000</w:t>
            </w:r>
          </w:p>
        </w:tc>
      </w:tr>
      <w:tr w:rsidR="00E8291E" w:rsidRPr="00D5118F" w:rsidTr="00286352">
        <w:tc>
          <w:tcPr>
            <w:tcW w:w="7642" w:type="dxa"/>
            <w:vAlign w:val="center"/>
          </w:tcPr>
          <w:p w:rsidR="00E8291E" w:rsidRPr="00D5118F" w:rsidRDefault="00E8291E" w:rsidP="00E8291E">
            <w:pPr>
              <w:widowControl w:val="0"/>
              <w:spacing w:line="0" w:lineRule="atLeast"/>
              <w:ind w:left="34" w:hanging="34"/>
              <w:rPr>
                <w:rFonts w:eastAsiaTheme="minorEastAsia"/>
                <w:sz w:val="24"/>
                <w:szCs w:val="24"/>
              </w:rPr>
            </w:pPr>
            <w:r w:rsidRPr="00E8291E">
              <w:rPr>
                <w:rFonts w:eastAsiaTheme="minorEastAsia"/>
                <w:sz w:val="24"/>
                <w:szCs w:val="24"/>
              </w:rPr>
              <w:t>Карта объектов, территорий и зон, которые оказали влияние на установление функциональных зон 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tc>
        <w:tc>
          <w:tcPr>
            <w:tcW w:w="2139" w:type="dxa"/>
          </w:tcPr>
          <w:p w:rsidR="00E8291E" w:rsidRPr="00D5118F" w:rsidRDefault="00E8291E" w:rsidP="00D5118F">
            <w:pPr>
              <w:widowControl w:val="0"/>
              <w:spacing w:line="0" w:lineRule="atLeast"/>
              <w:ind w:left="709" w:hanging="709"/>
              <w:jc w:val="center"/>
              <w:rPr>
                <w:rFonts w:eastAsiaTheme="minorEastAsia"/>
                <w:sz w:val="24"/>
                <w:szCs w:val="24"/>
              </w:rPr>
            </w:pPr>
            <w:r w:rsidRPr="00D5118F">
              <w:rPr>
                <w:rFonts w:eastAsiaTheme="minorEastAsia"/>
                <w:sz w:val="24"/>
                <w:szCs w:val="24"/>
              </w:rPr>
              <w:t>1:10 000</w:t>
            </w:r>
          </w:p>
        </w:tc>
      </w:tr>
    </w:tbl>
    <w:p w:rsidR="00D5118F" w:rsidRDefault="00D5118F" w:rsidP="00D5118F">
      <w:pPr>
        <w:spacing w:after="0" w:line="240" w:lineRule="auto"/>
        <w:jc w:val="center"/>
        <w:rPr>
          <w:rFonts w:ascii="Times New Roman" w:hAnsi="Times New Roman" w:cs="Times New Roman"/>
          <w:sz w:val="24"/>
          <w:szCs w:val="24"/>
        </w:rPr>
      </w:pPr>
    </w:p>
    <w:p w:rsidR="00D5118F" w:rsidRDefault="00D5118F" w:rsidP="00BD3C91">
      <w:pPr>
        <w:rPr>
          <w:rFonts w:ascii="Times New Roman" w:hAnsi="Times New Roman" w:cs="Times New Roman"/>
          <w:sz w:val="24"/>
          <w:szCs w:val="24"/>
        </w:rPr>
      </w:pPr>
      <w:r>
        <w:rPr>
          <w:rFonts w:ascii="Times New Roman" w:hAnsi="Times New Roman" w:cs="Times New Roman"/>
          <w:sz w:val="24"/>
          <w:szCs w:val="24"/>
        </w:rPr>
        <w:br w:type="page"/>
      </w:r>
    </w:p>
    <w:p w:rsidR="00BF60A0" w:rsidRPr="00BF60A0" w:rsidRDefault="00BF60A0" w:rsidP="00BF60A0">
      <w:pPr>
        <w:keepNext/>
        <w:widowControl w:val="0"/>
        <w:spacing w:after="0" w:line="240" w:lineRule="auto"/>
        <w:jc w:val="center"/>
        <w:outlineLvl w:val="0"/>
        <w:rPr>
          <w:rFonts w:ascii="Times New Roman" w:eastAsia="Times New Roman" w:hAnsi="Times New Roman" w:cs="Times New Roman"/>
          <w:b/>
          <w:bCs/>
          <w:sz w:val="28"/>
          <w:szCs w:val="28"/>
          <w:lang w:eastAsia="ru-RU"/>
        </w:rPr>
      </w:pPr>
      <w:bookmarkStart w:id="2" w:name="_Toc72837709"/>
      <w:bookmarkStart w:id="3" w:name="_Toc100153397"/>
      <w:r w:rsidRPr="00BF60A0">
        <w:rPr>
          <w:rFonts w:ascii="Times New Roman" w:eastAsia="Times New Roman" w:hAnsi="Times New Roman" w:cs="Times New Roman"/>
          <w:b/>
          <w:bCs/>
          <w:sz w:val="28"/>
          <w:szCs w:val="28"/>
          <w:lang w:eastAsia="ru-RU"/>
        </w:rPr>
        <w:lastRenderedPageBreak/>
        <w:t>Введение</w:t>
      </w:r>
      <w:bookmarkEnd w:id="2"/>
      <w:bookmarkEnd w:id="3"/>
    </w:p>
    <w:p w:rsidR="00B81D8C" w:rsidRDefault="00BF60A0" w:rsidP="00B81D8C">
      <w:pPr>
        <w:widowControl w:val="0"/>
        <w:spacing w:before="240" w:after="0" w:line="360" w:lineRule="auto"/>
        <w:ind w:firstLine="709"/>
        <w:jc w:val="both"/>
        <w:rPr>
          <w:rFonts w:ascii="Times New Roman" w:eastAsia="Times New Roman" w:hAnsi="Times New Roman" w:cs="Times New Roman"/>
          <w:color w:val="000000" w:themeColor="text1"/>
          <w:sz w:val="28"/>
          <w:szCs w:val="28"/>
          <w:lang w:eastAsia="ru-RU"/>
        </w:rPr>
      </w:pPr>
      <w:r w:rsidRPr="00F17589">
        <w:rPr>
          <w:rFonts w:ascii="Times New Roman" w:eastAsia="Times New Roman" w:hAnsi="Times New Roman" w:cs="Times New Roman"/>
          <w:sz w:val="28"/>
          <w:szCs w:val="28"/>
          <w:lang w:eastAsia="ru-RU"/>
        </w:rPr>
        <w:t xml:space="preserve">Генеральный план сельского поселения </w:t>
      </w:r>
      <w:r w:rsidR="00532310">
        <w:rPr>
          <w:rFonts w:ascii="Times New Roman" w:eastAsia="Times New Roman" w:hAnsi="Times New Roman" w:cs="Times New Roman"/>
          <w:sz w:val="28"/>
          <w:szCs w:val="28"/>
          <w:lang w:eastAsia="ru-RU"/>
        </w:rPr>
        <w:t>Семизерье Кадуйского</w:t>
      </w:r>
      <w:r w:rsidRPr="00F17589">
        <w:rPr>
          <w:rFonts w:ascii="Times New Roman" w:eastAsia="Times New Roman" w:hAnsi="Times New Roman" w:cs="Times New Roman"/>
          <w:sz w:val="28"/>
          <w:szCs w:val="28"/>
          <w:lang w:eastAsia="ru-RU"/>
        </w:rPr>
        <w:t xml:space="preserve"> муниципального района Вологодской области (далее – генеральный план) разработан на основании приказа Комитета градостроительства и архитектуры Вологодской области от </w:t>
      </w:r>
      <w:r w:rsidR="00532310">
        <w:rPr>
          <w:rFonts w:ascii="Times New Roman" w:eastAsia="Times New Roman" w:hAnsi="Times New Roman" w:cs="Times New Roman"/>
          <w:sz w:val="28"/>
          <w:szCs w:val="28"/>
          <w:lang w:eastAsia="ru-RU"/>
        </w:rPr>
        <w:t>27</w:t>
      </w:r>
      <w:r w:rsidR="001D081D" w:rsidRPr="001D081D">
        <w:rPr>
          <w:rFonts w:ascii="Times New Roman" w:eastAsia="Times New Roman" w:hAnsi="Times New Roman" w:cs="Times New Roman"/>
          <w:sz w:val="28"/>
          <w:szCs w:val="28"/>
          <w:lang w:eastAsia="ru-RU"/>
        </w:rPr>
        <w:t xml:space="preserve"> </w:t>
      </w:r>
      <w:r w:rsidR="001D081D">
        <w:rPr>
          <w:rFonts w:ascii="Times New Roman" w:eastAsia="Times New Roman" w:hAnsi="Times New Roman" w:cs="Times New Roman"/>
          <w:sz w:val="28"/>
          <w:szCs w:val="28"/>
          <w:lang w:eastAsia="ru-RU"/>
        </w:rPr>
        <w:t xml:space="preserve">января </w:t>
      </w:r>
      <w:r w:rsidRPr="00F17589">
        <w:rPr>
          <w:rFonts w:ascii="Times New Roman" w:eastAsia="Times New Roman" w:hAnsi="Times New Roman" w:cs="Times New Roman"/>
          <w:sz w:val="28"/>
          <w:szCs w:val="28"/>
          <w:lang w:eastAsia="ru-RU"/>
        </w:rPr>
        <w:t>202</w:t>
      </w:r>
      <w:r w:rsidR="00532310">
        <w:rPr>
          <w:rFonts w:ascii="Times New Roman" w:eastAsia="Times New Roman" w:hAnsi="Times New Roman" w:cs="Times New Roman"/>
          <w:sz w:val="28"/>
          <w:szCs w:val="28"/>
          <w:lang w:eastAsia="ru-RU"/>
        </w:rPr>
        <w:t>1</w:t>
      </w:r>
      <w:r w:rsidR="001D081D">
        <w:rPr>
          <w:rFonts w:ascii="Times New Roman" w:eastAsia="Times New Roman" w:hAnsi="Times New Roman" w:cs="Times New Roman"/>
          <w:sz w:val="28"/>
          <w:szCs w:val="28"/>
          <w:lang w:eastAsia="ru-RU"/>
        </w:rPr>
        <w:t xml:space="preserve"> года</w:t>
      </w:r>
      <w:r w:rsidRPr="00F17589">
        <w:rPr>
          <w:rFonts w:ascii="Times New Roman" w:eastAsia="Times New Roman" w:hAnsi="Times New Roman" w:cs="Times New Roman"/>
          <w:sz w:val="28"/>
          <w:szCs w:val="28"/>
          <w:lang w:eastAsia="ru-RU"/>
        </w:rPr>
        <w:t xml:space="preserve"> № </w:t>
      </w:r>
      <w:r w:rsidR="00532310">
        <w:rPr>
          <w:rFonts w:ascii="Times New Roman" w:eastAsia="Times New Roman" w:hAnsi="Times New Roman" w:cs="Times New Roman"/>
          <w:sz w:val="28"/>
          <w:szCs w:val="28"/>
          <w:lang w:eastAsia="ru-RU"/>
        </w:rPr>
        <w:t>9</w:t>
      </w:r>
      <w:r w:rsidRPr="00F17589">
        <w:rPr>
          <w:rFonts w:ascii="Times New Roman" w:eastAsia="Times New Roman" w:hAnsi="Times New Roman" w:cs="Times New Roman"/>
          <w:sz w:val="28"/>
          <w:szCs w:val="28"/>
          <w:lang w:eastAsia="ru-RU"/>
        </w:rPr>
        <w:t xml:space="preserve"> «О подготовке проекта генерального плана сельского поселения </w:t>
      </w:r>
      <w:r w:rsidR="00532310">
        <w:rPr>
          <w:rFonts w:ascii="Times New Roman" w:eastAsia="Times New Roman" w:hAnsi="Times New Roman" w:cs="Times New Roman"/>
          <w:sz w:val="28"/>
          <w:szCs w:val="28"/>
          <w:lang w:eastAsia="ru-RU"/>
        </w:rPr>
        <w:t>Семизерье Кадуйского</w:t>
      </w:r>
      <w:r w:rsidRPr="00F17589">
        <w:rPr>
          <w:rFonts w:ascii="Times New Roman" w:eastAsia="Times New Roman" w:hAnsi="Times New Roman" w:cs="Times New Roman"/>
          <w:sz w:val="28"/>
          <w:szCs w:val="28"/>
          <w:lang w:eastAsia="ru-RU"/>
        </w:rPr>
        <w:t xml:space="preserve"> муниципальн</w:t>
      </w:r>
      <w:r w:rsidR="00532310">
        <w:rPr>
          <w:rFonts w:ascii="Times New Roman" w:eastAsia="Times New Roman" w:hAnsi="Times New Roman" w:cs="Times New Roman"/>
          <w:sz w:val="28"/>
          <w:szCs w:val="28"/>
          <w:lang w:eastAsia="ru-RU"/>
        </w:rPr>
        <w:t>ого района Вологодской области»</w:t>
      </w:r>
      <w:r w:rsidRPr="00BF60A0">
        <w:rPr>
          <w:rFonts w:ascii="Times New Roman" w:eastAsia="Times New Roman" w:hAnsi="Times New Roman" w:cs="Times New Roman"/>
          <w:sz w:val="28"/>
          <w:szCs w:val="28"/>
          <w:lang w:eastAsia="ru-RU"/>
        </w:rPr>
        <w:t xml:space="preserve">, </w:t>
      </w:r>
      <w:r w:rsidR="00B81D8C" w:rsidRPr="00B81D8C">
        <w:rPr>
          <w:rFonts w:ascii="Times New Roman" w:eastAsia="Times New Roman" w:hAnsi="Times New Roman" w:cs="Times New Roman"/>
          <w:color w:val="000000" w:themeColor="text1"/>
          <w:sz w:val="28"/>
          <w:szCs w:val="28"/>
          <w:lang w:eastAsia="ru-RU"/>
        </w:rPr>
        <w:t>принятого в соответ</w:t>
      </w:r>
      <w:r w:rsidR="001D081D">
        <w:rPr>
          <w:rFonts w:ascii="Times New Roman" w:eastAsia="Times New Roman" w:hAnsi="Times New Roman" w:cs="Times New Roman"/>
          <w:color w:val="000000" w:themeColor="text1"/>
          <w:sz w:val="28"/>
          <w:szCs w:val="28"/>
          <w:lang w:eastAsia="ru-RU"/>
        </w:rPr>
        <w:t xml:space="preserve">ствии с Федеральным законом от </w:t>
      </w:r>
      <w:r w:rsidR="00B81D8C" w:rsidRPr="00B81D8C">
        <w:rPr>
          <w:rFonts w:ascii="Times New Roman" w:eastAsia="Times New Roman" w:hAnsi="Times New Roman" w:cs="Times New Roman"/>
          <w:color w:val="000000" w:themeColor="text1"/>
          <w:sz w:val="28"/>
          <w:szCs w:val="28"/>
          <w:lang w:eastAsia="ru-RU"/>
        </w:rPr>
        <w:t>6</w:t>
      </w:r>
      <w:r w:rsidR="001D081D">
        <w:rPr>
          <w:rFonts w:ascii="Times New Roman" w:eastAsia="Times New Roman" w:hAnsi="Times New Roman" w:cs="Times New Roman"/>
          <w:color w:val="000000" w:themeColor="text1"/>
          <w:sz w:val="28"/>
          <w:szCs w:val="28"/>
          <w:lang w:eastAsia="ru-RU"/>
        </w:rPr>
        <w:t xml:space="preserve"> октября </w:t>
      </w:r>
      <w:r w:rsidR="00B81D8C" w:rsidRPr="00B81D8C">
        <w:rPr>
          <w:rFonts w:ascii="Times New Roman" w:eastAsia="Times New Roman" w:hAnsi="Times New Roman" w:cs="Times New Roman"/>
          <w:color w:val="000000" w:themeColor="text1"/>
          <w:sz w:val="28"/>
          <w:szCs w:val="28"/>
          <w:lang w:eastAsia="ru-RU"/>
        </w:rPr>
        <w:t>2003</w:t>
      </w:r>
      <w:r w:rsidR="001D081D">
        <w:rPr>
          <w:rFonts w:ascii="Times New Roman" w:eastAsia="Times New Roman" w:hAnsi="Times New Roman" w:cs="Times New Roman"/>
          <w:color w:val="000000" w:themeColor="text1"/>
          <w:sz w:val="28"/>
          <w:szCs w:val="28"/>
          <w:lang w:eastAsia="ru-RU"/>
        </w:rPr>
        <w:t xml:space="preserve"> года</w:t>
      </w:r>
      <w:r w:rsidR="00B81D8C" w:rsidRPr="00B81D8C">
        <w:rPr>
          <w:rFonts w:ascii="Times New Roman" w:eastAsia="Times New Roman" w:hAnsi="Times New Roman" w:cs="Times New Roman"/>
          <w:color w:val="000000" w:themeColor="text1"/>
          <w:sz w:val="28"/>
          <w:szCs w:val="28"/>
          <w:lang w:eastAsia="ru-RU"/>
        </w:rPr>
        <w:t xml:space="preserve"> № 131-ФЗ «Об общих принципах организации местного самоуправления в Российской Федерации» (в редакции Федерального закона от </w:t>
      </w:r>
      <w:r w:rsidR="00697B54">
        <w:rPr>
          <w:rFonts w:ascii="Times New Roman" w:eastAsia="Times New Roman" w:hAnsi="Times New Roman" w:cs="Times New Roman"/>
          <w:color w:val="000000" w:themeColor="text1"/>
          <w:sz w:val="28"/>
          <w:szCs w:val="28"/>
          <w:lang w:eastAsia="ru-RU"/>
        </w:rPr>
        <w:t>30 декабря</w:t>
      </w:r>
      <w:r w:rsidR="001D081D">
        <w:rPr>
          <w:rFonts w:ascii="Times New Roman" w:eastAsia="Times New Roman" w:hAnsi="Times New Roman" w:cs="Times New Roman"/>
          <w:color w:val="000000" w:themeColor="text1"/>
          <w:sz w:val="28"/>
          <w:szCs w:val="28"/>
          <w:lang w:eastAsia="ru-RU"/>
        </w:rPr>
        <w:t xml:space="preserve"> </w:t>
      </w:r>
      <w:r w:rsidR="00B81D8C" w:rsidRPr="00B81D8C">
        <w:rPr>
          <w:rFonts w:ascii="Times New Roman" w:eastAsia="Times New Roman" w:hAnsi="Times New Roman" w:cs="Times New Roman"/>
          <w:color w:val="000000" w:themeColor="text1"/>
          <w:sz w:val="28"/>
          <w:szCs w:val="28"/>
          <w:lang w:eastAsia="ru-RU"/>
        </w:rPr>
        <w:t>2021</w:t>
      </w:r>
      <w:r w:rsidR="001D081D">
        <w:rPr>
          <w:rFonts w:ascii="Times New Roman" w:eastAsia="Times New Roman" w:hAnsi="Times New Roman" w:cs="Times New Roman"/>
          <w:color w:val="000000" w:themeColor="text1"/>
          <w:sz w:val="28"/>
          <w:szCs w:val="28"/>
          <w:lang w:eastAsia="ru-RU"/>
        </w:rPr>
        <w:t xml:space="preserve"> года</w:t>
      </w:r>
      <w:r w:rsidR="00B81D8C" w:rsidRPr="00B81D8C">
        <w:rPr>
          <w:rFonts w:ascii="Times New Roman" w:eastAsia="Times New Roman" w:hAnsi="Times New Roman" w:cs="Times New Roman"/>
          <w:color w:val="000000" w:themeColor="text1"/>
          <w:sz w:val="28"/>
          <w:szCs w:val="28"/>
          <w:lang w:eastAsia="ru-RU"/>
        </w:rPr>
        <w:t xml:space="preserve"> № </w:t>
      </w:r>
      <w:r w:rsidR="00697B54">
        <w:rPr>
          <w:rFonts w:ascii="Times New Roman" w:eastAsia="Times New Roman" w:hAnsi="Times New Roman" w:cs="Times New Roman"/>
          <w:color w:val="000000" w:themeColor="text1"/>
          <w:sz w:val="28"/>
          <w:szCs w:val="28"/>
          <w:lang w:eastAsia="ru-RU"/>
        </w:rPr>
        <w:t>492</w:t>
      </w:r>
      <w:r w:rsidR="00B81D8C" w:rsidRPr="00B81D8C">
        <w:rPr>
          <w:rFonts w:ascii="Times New Roman" w:eastAsia="Times New Roman" w:hAnsi="Times New Roman" w:cs="Times New Roman"/>
          <w:color w:val="000000" w:themeColor="text1"/>
          <w:sz w:val="28"/>
          <w:szCs w:val="28"/>
          <w:lang w:eastAsia="ru-RU"/>
        </w:rPr>
        <w:t>-ФЗ; далее – Федеральный закон № 131-ФЗ), з</w:t>
      </w:r>
      <w:r w:rsidR="001D081D">
        <w:rPr>
          <w:rFonts w:ascii="Times New Roman" w:eastAsia="Times New Roman" w:hAnsi="Times New Roman" w:cs="Times New Roman"/>
          <w:color w:val="000000" w:themeColor="text1"/>
          <w:sz w:val="28"/>
          <w:szCs w:val="28"/>
          <w:lang w:eastAsia="ru-RU"/>
        </w:rPr>
        <w:t xml:space="preserve">аконами Вологодской области от </w:t>
      </w:r>
      <w:r w:rsidR="00B81D8C" w:rsidRPr="00B81D8C">
        <w:rPr>
          <w:rFonts w:ascii="Times New Roman" w:eastAsia="Times New Roman" w:hAnsi="Times New Roman" w:cs="Times New Roman"/>
          <w:color w:val="000000" w:themeColor="text1"/>
          <w:sz w:val="28"/>
          <w:szCs w:val="28"/>
          <w:lang w:eastAsia="ru-RU"/>
        </w:rPr>
        <w:t>1</w:t>
      </w:r>
      <w:r w:rsidR="001D081D">
        <w:rPr>
          <w:rFonts w:ascii="Times New Roman" w:eastAsia="Times New Roman" w:hAnsi="Times New Roman" w:cs="Times New Roman"/>
          <w:color w:val="000000" w:themeColor="text1"/>
          <w:sz w:val="28"/>
          <w:szCs w:val="28"/>
          <w:lang w:eastAsia="ru-RU"/>
        </w:rPr>
        <w:t xml:space="preserve"> мая </w:t>
      </w:r>
      <w:r w:rsidR="00B81D8C" w:rsidRPr="00B81D8C">
        <w:rPr>
          <w:rFonts w:ascii="Times New Roman" w:eastAsia="Times New Roman" w:hAnsi="Times New Roman" w:cs="Times New Roman"/>
          <w:color w:val="000000" w:themeColor="text1"/>
          <w:sz w:val="28"/>
          <w:szCs w:val="28"/>
          <w:lang w:eastAsia="ru-RU"/>
        </w:rPr>
        <w:t>2006</w:t>
      </w:r>
      <w:r w:rsidR="001D081D">
        <w:rPr>
          <w:rFonts w:ascii="Times New Roman" w:eastAsia="Times New Roman" w:hAnsi="Times New Roman" w:cs="Times New Roman"/>
          <w:color w:val="000000" w:themeColor="text1"/>
          <w:sz w:val="28"/>
          <w:szCs w:val="28"/>
          <w:lang w:eastAsia="ru-RU"/>
        </w:rPr>
        <w:t xml:space="preserve"> года</w:t>
      </w:r>
      <w:r w:rsidR="00B81D8C" w:rsidRPr="00B81D8C">
        <w:rPr>
          <w:rFonts w:ascii="Times New Roman" w:eastAsia="Times New Roman" w:hAnsi="Times New Roman" w:cs="Times New Roman"/>
          <w:color w:val="000000" w:themeColor="text1"/>
          <w:sz w:val="28"/>
          <w:szCs w:val="28"/>
          <w:lang w:eastAsia="ru-RU"/>
        </w:rPr>
        <w:t xml:space="preserve"> № 1446-ОЗ «О регулировании градостроительной деятельности на территории Вологодской области»</w:t>
      </w:r>
      <w:r w:rsidR="001D081D">
        <w:rPr>
          <w:rFonts w:ascii="Times New Roman" w:eastAsia="Times New Roman" w:hAnsi="Times New Roman" w:cs="Times New Roman"/>
          <w:color w:val="000000" w:themeColor="text1"/>
          <w:sz w:val="28"/>
          <w:szCs w:val="28"/>
          <w:lang w:eastAsia="ru-RU"/>
        </w:rPr>
        <w:t xml:space="preserve"> </w:t>
      </w:r>
      <w:r w:rsidR="001D081D" w:rsidRPr="001D081D">
        <w:rPr>
          <w:rFonts w:ascii="Times New Roman" w:eastAsia="Times New Roman" w:hAnsi="Times New Roman" w:cs="Times New Roman"/>
          <w:color w:val="000000" w:themeColor="text1"/>
          <w:sz w:val="28"/>
          <w:szCs w:val="28"/>
          <w:lang w:eastAsia="ru-RU"/>
        </w:rPr>
        <w:t xml:space="preserve">(в редакции закона Вологодской области от </w:t>
      </w:r>
      <w:r w:rsidR="00697B54">
        <w:rPr>
          <w:rFonts w:ascii="Times New Roman" w:eastAsia="Times New Roman" w:hAnsi="Times New Roman" w:cs="Times New Roman"/>
          <w:color w:val="000000" w:themeColor="text1"/>
          <w:sz w:val="28"/>
          <w:szCs w:val="28"/>
          <w:lang w:eastAsia="ru-RU"/>
        </w:rPr>
        <w:t>24 апреля</w:t>
      </w:r>
      <w:r w:rsidR="001D081D" w:rsidRPr="001D081D">
        <w:rPr>
          <w:rFonts w:ascii="Times New Roman" w:eastAsia="Times New Roman" w:hAnsi="Times New Roman" w:cs="Times New Roman"/>
          <w:color w:val="000000" w:themeColor="text1"/>
          <w:sz w:val="28"/>
          <w:szCs w:val="28"/>
          <w:lang w:eastAsia="ru-RU"/>
        </w:rPr>
        <w:t xml:space="preserve"> 202</w:t>
      </w:r>
      <w:r w:rsidR="00697B54">
        <w:rPr>
          <w:rFonts w:ascii="Times New Roman" w:eastAsia="Times New Roman" w:hAnsi="Times New Roman" w:cs="Times New Roman"/>
          <w:color w:val="000000" w:themeColor="text1"/>
          <w:sz w:val="28"/>
          <w:szCs w:val="28"/>
          <w:lang w:eastAsia="ru-RU"/>
        </w:rPr>
        <w:t>2</w:t>
      </w:r>
      <w:r w:rsidR="001D081D" w:rsidRPr="001D081D">
        <w:rPr>
          <w:rFonts w:ascii="Times New Roman" w:eastAsia="Times New Roman" w:hAnsi="Times New Roman" w:cs="Times New Roman"/>
          <w:color w:val="000000" w:themeColor="text1"/>
          <w:sz w:val="28"/>
          <w:szCs w:val="28"/>
          <w:lang w:eastAsia="ru-RU"/>
        </w:rPr>
        <w:t xml:space="preserve"> года № </w:t>
      </w:r>
      <w:r w:rsidR="00697B54">
        <w:rPr>
          <w:rFonts w:ascii="Times New Roman" w:eastAsia="Times New Roman" w:hAnsi="Times New Roman" w:cs="Times New Roman"/>
          <w:color w:val="000000" w:themeColor="text1"/>
          <w:sz w:val="28"/>
          <w:szCs w:val="28"/>
          <w:lang w:eastAsia="ru-RU"/>
        </w:rPr>
        <w:t>5105</w:t>
      </w:r>
      <w:r w:rsidR="001D081D" w:rsidRPr="001D081D">
        <w:rPr>
          <w:rFonts w:ascii="Times New Roman" w:eastAsia="Times New Roman" w:hAnsi="Times New Roman" w:cs="Times New Roman"/>
          <w:color w:val="000000" w:themeColor="text1"/>
          <w:sz w:val="28"/>
          <w:szCs w:val="28"/>
          <w:lang w:eastAsia="ru-RU"/>
        </w:rPr>
        <w:t>-ОЗ)</w:t>
      </w:r>
      <w:r w:rsidR="00B81D8C" w:rsidRPr="00B81D8C">
        <w:rPr>
          <w:rFonts w:ascii="Times New Roman" w:eastAsia="Times New Roman" w:hAnsi="Times New Roman" w:cs="Times New Roman"/>
          <w:color w:val="000000" w:themeColor="text1"/>
          <w:sz w:val="28"/>
          <w:szCs w:val="28"/>
          <w:lang w:eastAsia="ru-RU"/>
        </w:rPr>
        <w:t>, от 15</w:t>
      </w:r>
      <w:r w:rsidR="001D081D">
        <w:rPr>
          <w:rFonts w:ascii="Times New Roman" w:eastAsia="Times New Roman" w:hAnsi="Times New Roman" w:cs="Times New Roman"/>
          <w:color w:val="000000" w:themeColor="text1"/>
          <w:sz w:val="28"/>
          <w:szCs w:val="28"/>
          <w:lang w:eastAsia="ru-RU"/>
        </w:rPr>
        <w:t xml:space="preserve"> декабря </w:t>
      </w:r>
      <w:r w:rsidR="00B81D8C" w:rsidRPr="00B81D8C">
        <w:rPr>
          <w:rFonts w:ascii="Times New Roman" w:eastAsia="Times New Roman" w:hAnsi="Times New Roman" w:cs="Times New Roman"/>
          <w:color w:val="000000" w:themeColor="text1"/>
          <w:sz w:val="28"/>
          <w:szCs w:val="28"/>
          <w:lang w:eastAsia="ru-RU"/>
        </w:rPr>
        <w:t>2017</w:t>
      </w:r>
      <w:r w:rsidR="001D081D">
        <w:rPr>
          <w:rFonts w:ascii="Times New Roman" w:eastAsia="Times New Roman" w:hAnsi="Times New Roman" w:cs="Times New Roman"/>
          <w:color w:val="000000" w:themeColor="text1"/>
          <w:sz w:val="28"/>
          <w:szCs w:val="28"/>
          <w:lang w:eastAsia="ru-RU"/>
        </w:rPr>
        <w:t xml:space="preserve"> года</w:t>
      </w:r>
      <w:r w:rsidR="00B81D8C" w:rsidRPr="00B81D8C">
        <w:rPr>
          <w:rFonts w:ascii="Times New Roman" w:eastAsia="Times New Roman" w:hAnsi="Times New Roman" w:cs="Times New Roman"/>
          <w:color w:val="000000" w:themeColor="text1"/>
          <w:sz w:val="28"/>
          <w:szCs w:val="28"/>
          <w:lang w:eastAsia="ru-RU"/>
        </w:rPr>
        <w:t xml:space="preserve"> № 4259-ОЗ «О перераспределении полномочий в области градостроительной деятельности между органами местного самоуправления муниципальных образований области и органами государственной власти области» (в редакции закона Вологодской области от </w:t>
      </w:r>
      <w:r w:rsidR="00697B54">
        <w:rPr>
          <w:rFonts w:ascii="Times New Roman" w:eastAsia="Times New Roman" w:hAnsi="Times New Roman" w:cs="Times New Roman"/>
          <w:color w:val="000000" w:themeColor="text1"/>
          <w:sz w:val="28"/>
          <w:szCs w:val="28"/>
          <w:lang w:eastAsia="ru-RU"/>
        </w:rPr>
        <w:t>16 декабря 2021</w:t>
      </w:r>
      <w:r w:rsidR="00FD3EBA">
        <w:rPr>
          <w:rFonts w:ascii="Times New Roman" w:eastAsia="Times New Roman" w:hAnsi="Times New Roman" w:cs="Times New Roman"/>
          <w:color w:val="000000" w:themeColor="text1"/>
          <w:sz w:val="28"/>
          <w:szCs w:val="28"/>
          <w:lang w:eastAsia="ru-RU"/>
        </w:rPr>
        <w:t xml:space="preserve"> года</w:t>
      </w:r>
      <w:r w:rsidR="00697B54">
        <w:rPr>
          <w:rFonts w:ascii="Times New Roman" w:eastAsia="Times New Roman" w:hAnsi="Times New Roman" w:cs="Times New Roman"/>
          <w:color w:val="000000" w:themeColor="text1"/>
          <w:sz w:val="28"/>
          <w:szCs w:val="28"/>
          <w:lang w:eastAsia="ru-RU"/>
        </w:rPr>
        <w:t xml:space="preserve"> № 5034</w:t>
      </w:r>
      <w:r w:rsidR="00B81D8C" w:rsidRPr="00B81D8C">
        <w:rPr>
          <w:rFonts w:ascii="Times New Roman" w:eastAsia="Times New Roman" w:hAnsi="Times New Roman" w:cs="Times New Roman"/>
          <w:color w:val="000000" w:themeColor="text1"/>
          <w:sz w:val="28"/>
          <w:szCs w:val="28"/>
          <w:lang w:eastAsia="ru-RU"/>
        </w:rPr>
        <w:t>-ОЗ), постановл</w:t>
      </w:r>
      <w:r w:rsidR="00FD3EBA">
        <w:rPr>
          <w:rFonts w:ascii="Times New Roman" w:eastAsia="Times New Roman" w:hAnsi="Times New Roman" w:cs="Times New Roman"/>
          <w:color w:val="000000" w:themeColor="text1"/>
          <w:sz w:val="28"/>
          <w:szCs w:val="28"/>
          <w:lang w:eastAsia="ru-RU"/>
        </w:rPr>
        <w:t xml:space="preserve">ением Правительства области от </w:t>
      </w:r>
      <w:r w:rsidR="00B81D8C" w:rsidRPr="00B81D8C">
        <w:rPr>
          <w:rFonts w:ascii="Times New Roman" w:eastAsia="Times New Roman" w:hAnsi="Times New Roman" w:cs="Times New Roman"/>
          <w:color w:val="000000" w:themeColor="text1"/>
          <w:sz w:val="28"/>
          <w:szCs w:val="28"/>
          <w:lang w:eastAsia="ru-RU"/>
        </w:rPr>
        <w:t>1</w:t>
      </w:r>
      <w:r w:rsidR="00FD3EBA">
        <w:rPr>
          <w:rFonts w:ascii="Times New Roman" w:eastAsia="Times New Roman" w:hAnsi="Times New Roman" w:cs="Times New Roman"/>
          <w:color w:val="000000" w:themeColor="text1"/>
          <w:sz w:val="28"/>
          <w:szCs w:val="28"/>
          <w:lang w:eastAsia="ru-RU"/>
        </w:rPr>
        <w:t xml:space="preserve"> октября </w:t>
      </w:r>
      <w:r w:rsidR="00B81D8C" w:rsidRPr="00B81D8C">
        <w:rPr>
          <w:rFonts w:ascii="Times New Roman" w:eastAsia="Times New Roman" w:hAnsi="Times New Roman" w:cs="Times New Roman"/>
          <w:color w:val="000000" w:themeColor="text1"/>
          <w:sz w:val="28"/>
          <w:szCs w:val="28"/>
          <w:lang w:eastAsia="ru-RU"/>
        </w:rPr>
        <w:t>2018</w:t>
      </w:r>
      <w:r w:rsidR="00FD3EBA">
        <w:rPr>
          <w:rFonts w:ascii="Times New Roman" w:eastAsia="Times New Roman" w:hAnsi="Times New Roman" w:cs="Times New Roman"/>
          <w:color w:val="000000" w:themeColor="text1"/>
          <w:sz w:val="28"/>
          <w:szCs w:val="28"/>
          <w:lang w:eastAsia="ru-RU"/>
        </w:rPr>
        <w:t xml:space="preserve"> года</w:t>
      </w:r>
      <w:r w:rsidR="00B81D8C" w:rsidRPr="00B81D8C">
        <w:rPr>
          <w:rFonts w:ascii="Times New Roman" w:eastAsia="Times New Roman" w:hAnsi="Times New Roman" w:cs="Times New Roman"/>
          <w:color w:val="000000" w:themeColor="text1"/>
          <w:sz w:val="28"/>
          <w:szCs w:val="28"/>
          <w:lang w:eastAsia="ru-RU"/>
        </w:rPr>
        <w:t xml:space="preserve"> № 856 «Об утверждении планов-графиков подготовки генеральных планов муниципальных образований области и правил землепользования и застройки поселений области» (в редакции постановления Правительства области от </w:t>
      </w:r>
      <w:r w:rsidR="00FD3EBA">
        <w:rPr>
          <w:rFonts w:ascii="Times New Roman" w:eastAsia="Times New Roman" w:hAnsi="Times New Roman" w:cs="Times New Roman"/>
          <w:color w:val="000000" w:themeColor="text1"/>
          <w:sz w:val="28"/>
          <w:szCs w:val="28"/>
          <w:lang w:eastAsia="ru-RU"/>
        </w:rPr>
        <w:t>1</w:t>
      </w:r>
      <w:r w:rsidR="00697B54">
        <w:rPr>
          <w:rFonts w:ascii="Times New Roman" w:eastAsia="Times New Roman" w:hAnsi="Times New Roman" w:cs="Times New Roman"/>
          <w:color w:val="000000" w:themeColor="text1"/>
          <w:sz w:val="28"/>
          <w:szCs w:val="28"/>
          <w:lang w:eastAsia="ru-RU"/>
        </w:rPr>
        <w:t>4</w:t>
      </w:r>
      <w:r w:rsidR="00FD3EBA">
        <w:rPr>
          <w:rFonts w:ascii="Times New Roman" w:eastAsia="Times New Roman" w:hAnsi="Times New Roman" w:cs="Times New Roman"/>
          <w:color w:val="000000" w:themeColor="text1"/>
          <w:sz w:val="28"/>
          <w:szCs w:val="28"/>
          <w:lang w:eastAsia="ru-RU"/>
        </w:rPr>
        <w:t xml:space="preserve"> </w:t>
      </w:r>
      <w:r w:rsidR="00697B54">
        <w:rPr>
          <w:rFonts w:ascii="Times New Roman" w:eastAsia="Times New Roman" w:hAnsi="Times New Roman" w:cs="Times New Roman"/>
          <w:color w:val="000000" w:themeColor="text1"/>
          <w:sz w:val="28"/>
          <w:szCs w:val="28"/>
          <w:lang w:eastAsia="ru-RU"/>
        </w:rPr>
        <w:t>марта</w:t>
      </w:r>
      <w:r w:rsidR="00FD3EBA">
        <w:rPr>
          <w:rFonts w:ascii="Times New Roman" w:eastAsia="Times New Roman" w:hAnsi="Times New Roman" w:cs="Times New Roman"/>
          <w:color w:val="000000" w:themeColor="text1"/>
          <w:sz w:val="28"/>
          <w:szCs w:val="28"/>
          <w:lang w:eastAsia="ru-RU"/>
        </w:rPr>
        <w:t xml:space="preserve"> </w:t>
      </w:r>
      <w:r w:rsidR="00B81D8C" w:rsidRPr="00B81D8C">
        <w:rPr>
          <w:rFonts w:ascii="Times New Roman" w:eastAsia="Times New Roman" w:hAnsi="Times New Roman" w:cs="Times New Roman"/>
          <w:color w:val="000000" w:themeColor="text1"/>
          <w:sz w:val="28"/>
          <w:szCs w:val="28"/>
          <w:lang w:eastAsia="ru-RU"/>
        </w:rPr>
        <w:t>202</w:t>
      </w:r>
      <w:r w:rsidR="00697B54">
        <w:rPr>
          <w:rFonts w:ascii="Times New Roman" w:eastAsia="Times New Roman" w:hAnsi="Times New Roman" w:cs="Times New Roman"/>
          <w:color w:val="000000" w:themeColor="text1"/>
          <w:sz w:val="28"/>
          <w:szCs w:val="28"/>
          <w:lang w:eastAsia="ru-RU"/>
        </w:rPr>
        <w:t>2</w:t>
      </w:r>
      <w:r w:rsidR="00FD3EBA">
        <w:rPr>
          <w:rFonts w:ascii="Times New Roman" w:eastAsia="Times New Roman" w:hAnsi="Times New Roman" w:cs="Times New Roman"/>
          <w:color w:val="000000" w:themeColor="text1"/>
          <w:sz w:val="28"/>
          <w:szCs w:val="28"/>
          <w:lang w:eastAsia="ru-RU"/>
        </w:rPr>
        <w:t xml:space="preserve"> года № </w:t>
      </w:r>
      <w:r w:rsidR="00697B54">
        <w:rPr>
          <w:rFonts w:ascii="Times New Roman" w:eastAsia="Times New Roman" w:hAnsi="Times New Roman" w:cs="Times New Roman"/>
          <w:color w:val="000000" w:themeColor="text1"/>
          <w:sz w:val="28"/>
          <w:szCs w:val="28"/>
          <w:lang w:eastAsia="ru-RU"/>
        </w:rPr>
        <w:t>308</w:t>
      </w:r>
      <w:r w:rsidR="00B81D8C" w:rsidRPr="00B81D8C">
        <w:rPr>
          <w:rFonts w:ascii="Times New Roman" w:eastAsia="Times New Roman" w:hAnsi="Times New Roman" w:cs="Times New Roman"/>
          <w:color w:val="000000" w:themeColor="text1"/>
          <w:sz w:val="28"/>
          <w:szCs w:val="28"/>
          <w:lang w:eastAsia="ru-RU"/>
        </w:rPr>
        <w:t>).</w:t>
      </w:r>
    </w:p>
    <w:p w:rsidR="00BF60A0" w:rsidRPr="00B81D8C" w:rsidRDefault="00BF60A0" w:rsidP="00B81D8C">
      <w:pPr>
        <w:widowControl w:val="0"/>
        <w:spacing w:after="0" w:line="360" w:lineRule="auto"/>
        <w:ind w:firstLine="709"/>
        <w:jc w:val="both"/>
        <w:rPr>
          <w:rFonts w:ascii="Times New Roman" w:eastAsiaTheme="minorEastAsia" w:hAnsi="Times New Roman"/>
          <w:color w:val="000000" w:themeColor="text1"/>
          <w:sz w:val="28"/>
          <w:szCs w:val="28"/>
        </w:rPr>
      </w:pPr>
      <w:r w:rsidRPr="00B81D8C">
        <w:rPr>
          <w:rFonts w:ascii="Times New Roman" w:eastAsiaTheme="minorEastAsia" w:hAnsi="Times New Roman"/>
          <w:color w:val="000000" w:themeColor="text1"/>
          <w:sz w:val="28"/>
          <w:szCs w:val="28"/>
        </w:rPr>
        <w:t>Генеральный план разработан в соответствии с требованиями следующих нормативно-правовых актов:</w:t>
      </w:r>
    </w:p>
    <w:p w:rsidR="00BF60A0" w:rsidRPr="00B81D8C" w:rsidRDefault="00BF60A0" w:rsidP="00AF09BF">
      <w:pPr>
        <w:widowControl w:val="0"/>
        <w:spacing w:after="0" w:line="360" w:lineRule="auto"/>
        <w:ind w:firstLine="709"/>
        <w:jc w:val="both"/>
        <w:rPr>
          <w:rFonts w:ascii="Times New Roman" w:eastAsia="Times New Roman" w:hAnsi="Times New Roman" w:cs="Times New Roman"/>
          <w:bCs/>
          <w:iCs/>
          <w:color w:val="000000" w:themeColor="text1"/>
          <w:sz w:val="28"/>
          <w:szCs w:val="28"/>
        </w:rPr>
      </w:pPr>
      <w:r w:rsidRPr="00B81D8C">
        <w:rPr>
          <w:rFonts w:ascii="Times New Roman" w:eastAsia="Times New Roman" w:hAnsi="Times New Roman" w:cs="Times New Roman"/>
          <w:bCs/>
          <w:iCs/>
          <w:color w:val="000000" w:themeColor="text1"/>
          <w:sz w:val="28"/>
          <w:szCs w:val="28"/>
        </w:rPr>
        <w:t>Градостроительного кодекса Российской Федерации;</w:t>
      </w:r>
    </w:p>
    <w:p w:rsidR="00BF60A0" w:rsidRPr="00B81D8C" w:rsidRDefault="00BF60A0" w:rsidP="00AF09BF">
      <w:pPr>
        <w:widowControl w:val="0"/>
        <w:spacing w:after="0" w:line="360" w:lineRule="auto"/>
        <w:ind w:firstLine="709"/>
        <w:jc w:val="both"/>
        <w:rPr>
          <w:rFonts w:ascii="Times New Roman" w:eastAsia="Times New Roman" w:hAnsi="Times New Roman" w:cs="Times New Roman"/>
          <w:bCs/>
          <w:iCs/>
          <w:color w:val="000000" w:themeColor="text1"/>
          <w:sz w:val="28"/>
          <w:szCs w:val="28"/>
        </w:rPr>
      </w:pPr>
      <w:r w:rsidRPr="00B81D8C">
        <w:rPr>
          <w:rFonts w:ascii="Times New Roman" w:eastAsia="Times New Roman" w:hAnsi="Times New Roman" w:cs="Times New Roman"/>
          <w:bCs/>
          <w:iCs/>
          <w:color w:val="000000" w:themeColor="text1"/>
          <w:sz w:val="28"/>
          <w:szCs w:val="28"/>
        </w:rPr>
        <w:t>Земельного кодекса Российской Федерации;</w:t>
      </w:r>
    </w:p>
    <w:p w:rsidR="00BF60A0" w:rsidRPr="00B81D8C" w:rsidRDefault="00BF60A0" w:rsidP="00AF09BF">
      <w:pPr>
        <w:widowControl w:val="0"/>
        <w:spacing w:after="0" w:line="360" w:lineRule="auto"/>
        <w:ind w:firstLine="709"/>
        <w:jc w:val="both"/>
        <w:rPr>
          <w:rFonts w:ascii="Times New Roman" w:eastAsia="Times New Roman" w:hAnsi="Times New Roman" w:cs="Times New Roman"/>
          <w:bCs/>
          <w:iCs/>
          <w:color w:val="000000" w:themeColor="text1"/>
          <w:sz w:val="28"/>
          <w:szCs w:val="28"/>
        </w:rPr>
      </w:pPr>
      <w:r w:rsidRPr="00B81D8C">
        <w:rPr>
          <w:rFonts w:ascii="Times New Roman" w:eastAsia="Times New Roman" w:hAnsi="Times New Roman" w:cs="Times New Roman"/>
          <w:bCs/>
          <w:iCs/>
          <w:color w:val="000000" w:themeColor="text1"/>
          <w:sz w:val="28"/>
          <w:szCs w:val="28"/>
        </w:rPr>
        <w:t>Водного кодекса Российской Федерации;</w:t>
      </w:r>
    </w:p>
    <w:p w:rsidR="00BF60A0" w:rsidRPr="00BF60A0" w:rsidRDefault="00BF60A0" w:rsidP="00AF09BF">
      <w:pPr>
        <w:widowControl w:val="0"/>
        <w:tabs>
          <w:tab w:val="left" w:pos="567"/>
        </w:tabs>
        <w:autoSpaceDE w:val="0"/>
        <w:autoSpaceDN w:val="0"/>
        <w:adjustRightInd w:val="0"/>
        <w:spacing w:after="0" w:line="360" w:lineRule="auto"/>
        <w:ind w:firstLine="709"/>
        <w:contextualSpacing/>
        <w:jc w:val="both"/>
        <w:rPr>
          <w:rFonts w:ascii="Times New Roman" w:eastAsiaTheme="minorEastAsia" w:hAnsi="Times New Roman"/>
          <w:color w:val="000000" w:themeColor="text1"/>
          <w:sz w:val="28"/>
          <w:szCs w:val="28"/>
        </w:rPr>
      </w:pPr>
      <w:r w:rsidRPr="00B81D8C">
        <w:rPr>
          <w:rFonts w:ascii="Times New Roman" w:eastAsia="Times New Roman" w:hAnsi="Times New Roman" w:cs="Times New Roman"/>
          <w:bCs/>
          <w:iCs/>
          <w:color w:val="000000" w:themeColor="text1"/>
          <w:sz w:val="28"/>
          <w:szCs w:val="28"/>
        </w:rPr>
        <w:t>Лесного кодекса Российской Федерации;</w:t>
      </w:r>
    </w:p>
    <w:p w:rsidR="00FD3EBA" w:rsidRPr="00FD3EBA" w:rsidRDefault="00FD3EBA" w:rsidP="00FD3EBA">
      <w:pPr>
        <w:widowControl w:val="0"/>
        <w:spacing w:after="0" w:line="360" w:lineRule="auto"/>
        <w:ind w:firstLine="709"/>
        <w:jc w:val="both"/>
        <w:rPr>
          <w:rFonts w:ascii="Times New Roman" w:eastAsia="Times New Roman" w:hAnsi="Times New Roman" w:cs="Times New Roman"/>
          <w:bCs/>
          <w:iCs/>
          <w:sz w:val="28"/>
          <w:szCs w:val="28"/>
        </w:rPr>
      </w:pPr>
      <w:r w:rsidRPr="00FD3EBA">
        <w:rPr>
          <w:rFonts w:ascii="Times New Roman" w:eastAsia="Times New Roman" w:hAnsi="Times New Roman" w:cs="Times New Roman"/>
          <w:bCs/>
          <w:iCs/>
          <w:sz w:val="28"/>
          <w:szCs w:val="28"/>
        </w:rPr>
        <w:t xml:space="preserve">Федерального закона от 21 декабря 2004 года № 172-ФЗ «О переводе земель или земельных участков из одной категории в другую» (в редакции Федерального </w:t>
      </w:r>
      <w:r w:rsidRPr="00FD3EBA">
        <w:rPr>
          <w:rFonts w:ascii="Times New Roman" w:eastAsia="Times New Roman" w:hAnsi="Times New Roman" w:cs="Times New Roman"/>
          <w:bCs/>
          <w:iCs/>
          <w:sz w:val="28"/>
          <w:szCs w:val="28"/>
        </w:rPr>
        <w:lastRenderedPageBreak/>
        <w:t xml:space="preserve">закона от </w:t>
      </w:r>
      <w:r w:rsidR="00697B54">
        <w:rPr>
          <w:rFonts w:ascii="Times New Roman" w:eastAsia="Times New Roman" w:hAnsi="Times New Roman" w:cs="Times New Roman"/>
          <w:bCs/>
          <w:iCs/>
          <w:sz w:val="28"/>
          <w:szCs w:val="28"/>
        </w:rPr>
        <w:t>30 декабря</w:t>
      </w:r>
      <w:r w:rsidRPr="00FD3EBA">
        <w:rPr>
          <w:rFonts w:ascii="Times New Roman" w:eastAsia="Times New Roman" w:hAnsi="Times New Roman" w:cs="Times New Roman"/>
          <w:bCs/>
          <w:iCs/>
          <w:sz w:val="28"/>
          <w:szCs w:val="28"/>
        </w:rPr>
        <w:t xml:space="preserve"> 2021 года № </w:t>
      </w:r>
      <w:r w:rsidR="00697B54">
        <w:rPr>
          <w:rFonts w:ascii="Times New Roman" w:eastAsia="Times New Roman" w:hAnsi="Times New Roman" w:cs="Times New Roman"/>
          <w:bCs/>
          <w:iCs/>
          <w:sz w:val="28"/>
          <w:szCs w:val="28"/>
        </w:rPr>
        <w:t>492</w:t>
      </w:r>
      <w:r w:rsidRPr="00FD3EBA">
        <w:rPr>
          <w:rFonts w:ascii="Times New Roman" w:eastAsia="Times New Roman" w:hAnsi="Times New Roman" w:cs="Times New Roman"/>
          <w:bCs/>
          <w:iCs/>
          <w:sz w:val="28"/>
          <w:szCs w:val="28"/>
        </w:rPr>
        <w:t>-ФЗ);</w:t>
      </w:r>
    </w:p>
    <w:p w:rsidR="00FD3EBA" w:rsidRPr="00FD3EBA" w:rsidRDefault="00FD3EBA" w:rsidP="00FD3EBA">
      <w:pPr>
        <w:widowControl w:val="0"/>
        <w:spacing w:after="0" w:line="360" w:lineRule="auto"/>
        <w:ind w:firstLine="709"/>
        <w:jc w:val="both"/>
        <w:rPr>
          <w:rFonts w:ascii="Times New Roman" w:eastAsia="Times New Roman" w:hAnsi="Times New Roman" w:cs="Times New Roman"/>
          <w:bCs/>
          <w:iCs/>
          <w:sz w:val="28"/>
          <w:szCs w:val="28"/>
        </w:rPr>
      </w:pPr>
      <w:r w:rsidRPr="00FD3EBA">
        <w:rPr>
          <w:rFonts w:ascii="Times New Roman" w:eastAsia="Times New Roman" w:hAnsi="Times New Roman" w:cs="Times New Roman"/>
          <w:bCs/>
          <w:iCs/>
          <w:sz w:val="28"/>
          <w:szCs w:val="28"/>
        </w:rPr>
        <w:t>приказа Министерства экономического развития Российской Федерации от 23 ноября 2018 года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года № 163 и от 4 мая 2018 года № 236» (в редакции приказа Министерства экономического развития Российской Федерации от 27 декабря 2019 года № 860);</w:t>
      </w:r>
    </w:p>
    <w:p w:rsidR="00FD3EBA" w:rsidRPr="00FD3EBA" w:rsidRDefault="00FD3EBA" w:rsidP="00FD3EBA">
      <w:pPr>
        <w:widowControl w:val="0"/>
        <w:spacing w:after="0" w:line="360" w:lineRule="auto"/>
        <w:ind w:firstLine="709"/>
        <w:jc w:val="both"/>
        <w:rPr>
          <w:rFonts w:ascii="Times New Roman" w:eastAsia="Times New Roman" w:hAnsi="Times New Roman" w:cs="Times New Roman"/>
          <w:bCs/>
          <w:iCs/>
          <w:sz w:val="28"/>
          <w:szCs w:val="28"/>
        </w:rPr>
      </w:pPr>
      <w:r w:rsidRPr="00FD3EBA">
        <w:rPr>
          <w:rFonts w:ascii="Times New Roman" w:eastAsia="Times New Roman" w:hAnsi="Times New Roman" w:cs="Times New Roman"/>
          <w:bCs/>
          <w:iCs/>
          <w:sz w:val="28"/>
          <w:szCs w:val="28"/>
        </w:rPr>
        <w:t>приказа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(в редакции приказа Министерства экономического развития Российской Федерации от 9 августа 2018 года № 418);</w:t>
      </w:r>
    </w:p>
    <w:p w:rsidR="00FD3EBA" w:rsidRDefault="00FD3EBA" w:rsidP="00FD3EBA">
      <w:pPr>
        <w:widowControl w:val="0"/>
        <w:spacing w:after="0" w:line="360" w:lineRule="auto"/>
        <w:ind w:firstLine="709"/>
        <w:jc w:val="both"/>
        <w:rPr>
          <w:rFonts w:ascii="Times New Roman" w:eastAsia="Times New Roman" w:hAnsi="Times New Roman" w:cs="Times New Roman"/>
          <w:bCs/>
          <w:iCs/>
          <w:sz w:val="28"/>
          <w:szCs w:val="28"/>
        </w:rPr>
      </w:pPr>
      <w:r w:rsidRPr="00FD3EBA">
        <w:rPr>
          <w:rFonts w:ascii="Times New Roman" w:eastAsia="Times New Roman" w:hAnsi="Times New Roman" w:cs="Times New Roman"/>
          <w:bCs/>
          <w:iCs/>
          <w:sz w:val="28"/>
          <w:szCs w:val="28"/>
        </w:rPr>
        <w:t>приказа Минстроя России от 10 июля 2020 года № 374/пр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p w:rsidR="00FD3EBA" w:rsidRDefault="0054154E" w:rsidP="00FD3EBA">
      <w:pPr>
        <w:widowControl w:val="0"/>
        <w:spacing w:after="0" w:line="360" w:lineRule="auto"/>
        <w:ind w:firstLine="709"/>
        <w:jc w:val="both"/>
        <w:rPr>
          <w:rFonts w:ascii="Times New Roman" w:eastAsia="Times New Roman" w:hAnsi="Times New Roman" w:cs="Times New Roman"/>
          <w:bCs/>
          <w:iCs/>
          <w:sz w:val="28"/>
          <w:szCs w:val="28"/>
        </w:rPr>
      </w:pPr>
      <w:r w:rsidRPr="0054154E">
        <w:rPr>
          <w:rFonts w:ascii="Times New Roman" w:eastAsia="Times New Roman" w:hAnsi="Times New Roman" w:cs="Times New Roman"/>
          <w:bCs/>
          <w:iCs/>
          <w:sz w:val="28"/>
          <w:szCs w:val="28"/>
        </w:rPr>
        <w:t xml:space="preserve">региональных нормативов градостроительного проектирования Вологодской области, утвержденных постановлением Правительства </w:t>
      </w:r>
      <w:r w:rsidRPr="0054154E">
        <w:rPr>
          <w:rFonts w:ascii="Times New Roman" w:eastAsia="Times New Roman" w:hAnsi="Times New Roman" w:cs="Times New Roman"/>
          <w:bCs/>
          <w:iCs/>
          <w:sz w:val="28"/>
          <w:szCs w:val="28"/>
        </w:rPr>
        <w:lastRenderedPageBreak/>
        <w:t>Вологодской области от 11 апреля 2016 года № 338 (в редакции постановления Правительства Вологодской области от 2 октября 2020 года № 1161);</w:t>
      </w:r>
    </w:p>
    <w:p w:rsidR="00EA102E" w:rsidRDefault="00EA102E" w:rsidP="00EA102E">
      <w:pPr>
        <w:widowControl w:val="0"/>
        <w:spacing w:after="0" w:line="360" w:lineRule="auto"/>
        <w:ind w:firstLine="709"/>
        <w:jc w:val="both"/>
        <w:rPr>
          <w:rFonts w:ascii="Times New Roman" w:hAnsi="Times New Roman"/>
          <w:bCs/>
          <w:iCs/>
          <w:sz w:val="28"/>
          <w:szCs w:val="28"/>
        </w:rPr>
      </w:pPr>
      <w:r w:rsidRPr="0054154E">
        <w:rPr>
          <w:rFonts w:ascii="Times New Roman" w:eastAsia="Times New Roman" w:hAnsi="Times New Roman" w:cs="Times New Roman"/>
          <w:bCs/>
          <w:iCs/>
          <w:sz w:val="28"/>
          <w:szCs w:val="28"/>
        </w:rPr>
        <w:t xml:space="preserve">местных нормативов градостроительного проектирования </w:t>
      </w:r>
      <w:r w:rsidR="0054154E" w:rsidRPr="0054154E">
        <w:rPr>
          <w:rFonts w:ascii="Times New Roman" w:eastAsia="Times New Roman" w:hAnsi="Times New Roman" w:cs="Times New Roman"/>
          <w:bCs/>
          <w:iCs/>
          <w:sz w:val="28"/>
          <w:szCs w:val="28"/>
        </w:rPr>
        <w:t xml:space="preserve">Кадуйского </w:t>
      </w:r>
      <w:r w:rsidR="00A7454A" w:rsidRPr="0054154E">
        <w:rPr>
          <w:rFonts w:ascii="Times New Roman" w:eastAsia="Times New Roman" w:hAnsi="Times New Roman" w:cs="Times New Roman"/>
          <w:bCs/>
          <w:iCs/>
          <w:sz w:val="28"/>
          <w:szCs w:val="28"/>
        </w:rPr>
        <w:t>муниципального района</w:t>
      </w:r>
      <w:r w:rsidR="0054154E" w:rsidRPr="0054154E">
        <w:rPr>
          <w:rFonts w:ascii="Times New Roman" w:eastAsia="Times New Roman" w:hAnsi="Times New Roman" w:cs="Times New Roman"/>
          <w:bCs/>
          <w:iCs/>
          <w:sz w:val="28"/>
          <w:szCs w:val="28"/>
        </w:rPr>
        <w:t xml:space="preserve"> Вологодской области</w:t>
      </w:r>
      <w:r w:rsidR="00A7454A" w:rsidRPr="0054154E">
        <w:rPr>
          <w:rFonts w:ascii="Times New Roman" w:eastAsia="Times New Roman" w:hAnsi="Times New Roman" w:cs="Times New Roman"/>
          <w:bCs/>
          <w:iCs/>
          <w:sz w:val="28"/>
          <w:szCs w:val="28"/>
        </w:rPr>
        <w:t xml:space="preserve">, утвержденных решением </w:t>
      </w:r>
      <w:r w:rsidR="0054154E">
        <w:rPr>
          <w:rFonts w:ascii="Times New Roman" w:eastAsia="Times New Roman" w:hAnsi="Times New Roman" w:cs="Times New Roman"/>
          <w:bCs/>
          <w:iCs/>
          <w:sz w:val="28"/>
          <w:szCs w:val="28"/>
        </w:rPr>
        <w:t>Муниципального</w:t>
      </w:r>
      <w:r w:rsidR="00A7454A" w:rsidRPr="0054154E">
        <w:rPr>
          <w:rFonts w:ascii="Times New Roman" w:eastAsia="Times New Roman" w:hAnsi="Times New Roman" w:cs="Times New Roman"/>
          <w:bCs/>
          <w:iCs/>
          <w:sz w:val="28"/>
          <w:szCs w:val="28"/>
        </w:rPr>
        <w:t xml:space="preserve"> Собрания </w:t>
      </w:r>
      <w:r w:rsidR="0054154E">
        <w:rPr>
          <w:rFonts w:ascii="Times New Roman" w:eastAsia="Times New Roman" w:hAnsi="Times New Roman" w:cs="Times New Roman"/>
          <w:bCs/>
          <w:iCs/>
          <w:sz w:val="28"/>
          <w:szCs w:val="28"/>
        </w:rPr>
        <w:t>Кадуйского</w:t>
      </w:r>
      <w:r w:rsidR="00A7454A" w:rsidRPr="0054154E">
        <w:rPr>
          <w:rFonts w:ascii="Times New Roman" w:eastAsia="Times New Roman" w:hAnsi="Times New Roman" w:cs="Times New Roman"/>
          <w:bCs/>
          <w:iCs/>
          <w:sz w:val="28"/>
          <w:szCs w:val="28"/>
        </w:rPr>
        <w:t xml:space="preserve"> муниципального района Вологодской области от </w:t>
      </w:r>
      <w:r w:rsidR="0054154E">
        <w:rPr>
          <w:rFonts w:ascii="Times New Roman" w:eastAsia="Times New Roman" w:hAnsi="Times New Roman" w:cs="Times New Roman"/>
          <w:bCs/>
          <w:iCs/>
          <w:sz w:val="28"/>
          <w:szCs w:val="28"/>
        </w:rPr>
        <w:t xml:space="preserve">1 марта </w:t>
      </w:r>
      <w:r w:rsidR="00A7454A" w:rsidRPr="0054154E">
        <w:rPr>
          <w:rFonts w:ascii="Times New Roman" w:eastAsia="Times New Roman" w:hAnsi="Times New Roman" w:cs="Times New Roman"/>
          <w:bCs/>
          <w:iCs/>
          <w:sz w:val="28"/>
          <w:szCs w:val="28"/>
        </w:rPr>
        <w:t>2018</w:t>
      </w:r>
      <w:r w:rsidR="0054154E">
        <w:rPr>
          <w:rFonts w:ascii="Times New Roman" w:eastAsia="Times New Roman" w:hAnsi="Times New Roman" w:cs="Times New Roman"/>
          <w:bCs/>
          <w:iCs/>
          <w:sz w:val="28"/>
          <w:szCs w:val="28"/>
        </w:rPr>
        <w:t xml:space="preserve"> года</w:t>
      </w:r>
      <w:r w:rsidR="00A7454A" w:rsidRPr="0054154E">
        <w:rPr>
          <w:rFonts w:ascii="Times New Roman" w:eastAsia="Times New Roman" w:hAnsi="Times New Roman" w:cs="Times New Roman"/>
          <w:bCs/>
          <w:iCs/>
          <w:sz w:val="28"/>
          <w:szCs w:val="28"/>
        </w:rPr>
        <w:t xml:space="preserve"> № </w:t>
      </w:r>
      <w:r w:rsidR="0054154E">
        <w:rPr>
          <w:rFonts w:ascii="Times New Roman" w:eastAsia="Times New Roman" w:hAnsi="Times New Roman" w:cs="Times New Roman"/>
          <w:bCs/>
          <w:iCs/>
          <w:sz w:val="28"/>
          <w:szCs w:val="28"/>
        </w:rPr>
        <w:t>16</w:t>
      </w:r>
      <w:r w:rsidR="007C1A69" w:rsidRPr="0054154E">
        <w:rPr>
          <w:rFonts w:ascii="Times New Roman" w:hAnsi="Times New Roman"/>
          <w:bCs/>
          <w:iCs/>
          <w:sz w:val="28"/>
          <w:szCs w:val="28"/>
        </w:rPr>
        <w:t>;</w:t>
      </w:r>
    </w:p>
    <w:p w:rsidR="0054154E" w:rsidRPr="0054154E" w:rsidRDefault="0054154E" w:rsidP="0054154E">
      <w:pPr>
        <w:widowControl w:val="0"/>
        <w:spacing w:after="0" w:line="360" w:lineRule="auto"/>
        <w:ind w:firstLine="709"/>
        <w:jc w:val="both"/>
        <w:rPr>
          <w:rFonts w:ascii="Times New Roman" w:hAnsi="Times New Roman"/>
          <w:bCs/>
          <w:iCs/>
          <w:sz w:val="28"/>
          <w:szCs w:val="28"/>
        </w:rPr>
      </w:pPr>
      <w:r w:rsidRPr="0054154E">
        <w:rPr>
          <w:rFonts w:ascii="Times New Roman" w:hAnsi="Times New Roman"/>
          <w:bCs/>
          <w:iCs/>
          <w:sz w:val="28"/>
          <w:szCs w:val="28"/>
        </w:rPr>
        <w:t>иных нормативных правовых актов Российской Федерации, Вологодской области и муниципальных правовых актов муниципального образования.</w:t>
      </w:r>
    </w:p>
    <w:p w:rsidR="0054154E" w:rsidRDefault="0054154E" w:rsidP="0054154E">
      <w:pPr>
        <w:widowControl w:val="0"/>
        <w:spacing w:after="0" w:line="360" w:lineRule="auto"/>
        <w:ind w:firstLine="709"/>
        <w:jc w:val="both"/>
        <w:rPr>
          <w:rFonts w:ascii="Times New Roman" w:hAnsi="Times New Roman"/>
          <w:bCs/>
          <w:iCs/>
          <w:sz w:val="28"/>
          <w:szCs w:val="28"/>
        </w:rPr>
      </w:pPr>
      <w:r w:rsidRPr="0054154E">
        <w:rPr>
          <w:rFonts w:ascii="Times New Roman" w:hAnsi="Times New Roman"/>
          <w:bCs/>
          <w:iCs/>
          <w:sz w:val="28"/>
          <w:szCs w:val="28"/>
        </w:rPr>
        <w:t>При подготовке генерального плана учтены основные положения:</w:t>
      </w:r>
    </w:p>
    <w:p w:rsidR="0082656A" w:rsidRDefault="0082656A" w:rsidP="0054154E">
      <w:pPr>
        <w:widowControl w:val="0"/>
        <w:spacing w:after="0" w:line="360" w:lineRule="auto"/>
        <w:ind w:firstLine="709"/>
        <w:jc w:val="both"/>
        <w:rPr>
          <w:rFonts w:ascii="Times New Roman" w:hAnsi="Times New Roman"/>
          <w:bCs/>
          <w:iCs/>
          <w:sz w:val="28"/>
          <w:szCs w:val="28"/>
        </w:rPr>
      </w:pPr>
      <w:r>
        <w:rPr>
          <w:rFonts w:ascii="Times New Roman" w:hAnsi="Times New Roman"/>
          <w:bCs/>
          <w:iCs/>
          <w:sz w:val="28"/>
          <w:szCs w:val="28"/>
        </w:rPr>
        <w:t>с</w:t>
      </w:r>
      <w:r w:rsidRPr="0082656A">
        <w:rPr>
          <w:rFonts w:ascii="Times New Roman" w:hAnsi="Times New Roman"/>
          <w:bCs/>
          <w:iCs/>
          <w:sz w:val="28"/>
          <w:szCs w:val="28"/>
        </w:rPr>
        <w:t xml:space="preserve">хемы территориального планирования Вологодской области, утвержденной постановлением Правительства Вологодской области от 12 мая 2009 года № 750 (в редакции постановления Правительства Вологодской области от </w:t>
      </w:r>
      <w:r w:rsidR="00697B54">
        <w:rPr>
          <w:rFonts w:ascii="Times New Roman" w:hAnsi="Times New Roman"/>
          <w:bCs/>
          <w:iCs/>
          <w:sz w:val="28"/>
          <w:szCs w:val="28"/>
        </w:rPr>
        <w:t>10 марта 2022</w:t>
      </w:r>
      <w:r w:rsidRPr="0082656A">
        <w:rPr>
          <w:rFonts w:ascii="Times New Roman" w:hAnsi="Times New Roman"/>
          <w:bCs/>
          <w:iCs/>
          <w:sz w:val="28"/>
          <w:szCs w:val="28"/>
        </w:rPr>
        <w:t xml:space="preserve"> года № </w:t>
      </w:r>
      <w:r w:rsidR="00697B54">
        <w:rPr>
          <w:rFonts w:ascii="Times New Roman" w:hAnsi="Times New Roman"/>
          <w:bCs/>
          <w:iCs/>
          <w:sz w:val="28"/>
          <w:szCs w:val="28"/>
        </w:rPr>
        <w:t>289</w:t>
      </w:r>
      <w:r w:rsidRPr="0082656A">
        <w:rPr>
          <w:rFonts w:ascii="Times New Roman" w:hAnsi="Times New Roman"/>
          <w:bCs/>
          <w:iCs/>
          <w:sz w:val="28"/>
          <w:szCs w:val="28"/>
        </w:rPr>
        <w:t>);</w:t>
      </w:r>
    </w:p>
    <w:p w:rsidR="0082656A" w:rsidRDefault="0082656A" w:rsidP="0054154E">
      <w:pPr>
        <w:widowControl w:val="0"/>
        <w:spacing w:after="0" w:line="360" w:lineRule="auto"/>
        <w:ind w:firstLine="709"/>
        <w:jc w:val="both"/>
        <w:rPr>
          <w:rFonts w:ascii="Times New Roman" w:hAnsi="Times New Roman"/>
          <w:bCs/>
          <w:iCs/>
          <w:sz w:val="28"/>
          <w:szCs w:val="28"/>
        </w:rPr>
      </w:pPr>
      <w:r w:rsidRPr="0082656A">
        <w:rPr>
          <w:rFonts w:ascii="Times New Roman" w:hAnsi="Times New Roman"/>
          <w:bCs/>
          <w:iCs/>
          <w:sz w:val="28"/>
          <w:szCs w:val="28"/>
        </w:rPr>
        <w:t>схемы территориального планирования Кадуйского муниципального района, утвержденной решением Муниципального Собрания Кадуйского муниципального района Вологодской области от 27</w:t>
      </w:r>
      <w:r>
        <w:rPr>
          <w:rFonts w:ascii="Times New Roman" w:hAnsi="Times New Roman"/>
          <w:bCs/>
          <w:iCs/>
          <w:sz w:val="28"/>
          <w:szCs w:val="28"/>
        </w:rPr>
        <w:t xml:space="preserve"> апреля </w:t>
      </w:r>
      <w:r w:rsidRPr="0082656A">
        <w:rPr>
          <w:rFonts w:ascii="Times New Roman" w:hAnsi="Times New Roman"/>
          <w:bCs/>
          <w:iCs/>
          <w:sz w:val="28"/>
          <w:szCs w:val="28"/>
        </w:rPr>
        <w:t>2011</w:t>
      </w:r>
      <w:r>
        <w:rPr>
          <w:rFonts w:ascii="Times New Roman" w:hAnsi="Times New Roman"/>
          <w:bCs/>
          <w:iCs/>
          <w:sz w:val="28"/>
          <w:szCs w:val="28"/>
        </w:rPr>
        <w:t xml:space="preserve"> года</w:t>
      </w:r>
      <w:r w:rsidRPr="0082656A">
        <w:rPr>
          <w:rFonts w:ascii="Times New Roman" w:hAnsi="Times New Roman"/>
          <w:bCs/>
          <w:iCs/>
          <w:sz w:val="28"/>
          <w:szCs w:val="28"/>
        </w:rPr>
        <w:t xml:space="preserve"> № 30</w:t>
      </w:r>
      <w:r>
        <w:rPr>
          <w:rFonts w:ascii="Times New Roman" w:hAnsi="Times New Roman"/>
          <w:bCs/>
          <w:iCs/>
          <w:sz w:val="28"/>
          <w:szCs w:val="28"/>
        </w:rPr>
        <w:t>.</w:t>
      </w:r>
    </w:p>
    <w:p w:rsidR="0082656A" w:rsidRDefault="0082656A" w:rsidP="0054154E">
      <w:pPr>
        <w:widowControl w:val="0"/>
        <w:spacing w:after="0" w:line="360" w:lineRule="auto"/>
        <w:ind w:firstLine="709"/>
        <w:jc w:val="both"/>
        <w:rPr>
          <w:rFonts w:ascii="Times New Roman" w:hAnsi="Times New Roman"/>
          <w:bCs/>
          <w:iCs/>
          <w:sz w:val="28"/>
          <w:szCs w:val="28"/>
        </w:rPr>
      </w:pPr>
      <w:r w:rsidRPr="0082656A">
        <w:rPr>
          <w:rFonts w:ascii="Times New Roman" w:hAnsi="Times New Roman"/>
          <w:bCs/>
          <w:iCs/>
          <w:sz w:val="28"/>
          <w:szCs w:val="28"/>
        </w:rPr>
        <w:t>Мероприятия генерального плана разработаны на основе следующих муниципальных программ комплексного социально-экономического развития муниципального образования:</w:t>
      </w:r>
    </w:p>
    <w:p w:rsidR="0082656A" w:rsidRDefault="0082656A" w:rsidP="0054154E">
      <w:pPr>
        <w:widowControl w:val="0"/>
        <w:spacing w:after="0" w:line="360" w:lineRule="auto"/>
        <w:ind w:firstLine="709"/>
        <w:jc w:val="both"/>
        <w:rPr>
          <w:rFonts w:ascii="Times New Roman" w:hAnsi="Times New Roman"/>
          <w:bCs/>
          <w:iCs/>
          <w:sz w:val="28"/>
          <w:szCs w:val="28"/>
        </w:rPr>
      </w:pPr>
      <w:r w:rsidRPr="0082656A">
        <w:rPr>
          <w:rFonts w:ascii="Times New Roman" w:hAnsi="Times New Roman"/>
          <w:bCs/>
          <w:iCs/>
          <w:sz w:val="28"/>
          <w:szCs w:val="28"/>
        </w:rPr>
        <w:t xml:space="preserve">стратегии социально-экономического развития Вологодской области </w:t>
      </w:r>
      <w:r>
        <w:rPr>
          <w:rFonts w:ascii="Times New Roman" w:hAnsi="Times New Roman"/>
          <w:bCs/>
          <w:iCs/>
          <w:sz w:val="28"/>
          <w:szCs w:val="28"/>
        </w:rPr>
        <w:t xml:space="preserve">на период </w:t>
      </w:r>
      <w:r w:rsidRPr="0082656A">
        <w:rPr>
          <w:rFonts w:ascii="Times New Roman" w:hAnsi="Times New Roman"/>
          <w:bCs/>
          <w:iCs/>
          <w:sz w:val="28"/>
          <w:szCs w:val="28"/>
        </w:rPr>
        <w:t>до 2030 года, утвержденной постановлением Правительства Вологодской области от 17</w:t>
      </w:r>
      <w:r>
        <w:rPr>
          <w:rFonts w:ascii="Times New Roman" w:hAnsi="Times New Roman"/>
          <w:bCs/>
          <w:iCs/>
          <w:sz w:val="28"/>
          <w:szCs w:val="28"/>
        </w:rPr>
        <w:t xml:space="preserve"> октября </w:t>
      </w:r>
      <w:r w:rsidRPr="0082656A">
        <w:rPr>
          <w:rFonts w:ascii="Times New Roman" w:hAnsi="Times New Roman"/>
          <w:bCs/>
          <w:iCs/>
          <w:sz w:val="28"/>
          <w:szCs w:val="28"/>
        </w:rPr>
        <w:t>2016</w:t>
      </w:r>
      <w:r>
        <w:rPr>
          <w:rFonts w:ascii="Times New Roman" w:hAnsi="Times New Roman"/>
          <w:bCs/>
          <w:iCs/>
          <w:sz w:val="28"/>
          <w:szCs w:val="28"/>
        </w:rPr>
        <w:t xml:space="preserve"> года</w:t>
      </w:r>
      <w:r w:rsidRPr="0082656A">
        <w:rPr>
          <w:rFonts w:ascii="Times New Roman" w:hAnsi="Times New Roman"/>
          <w:bCs/>
          <w:iCs/>
          <w:sz w:val="28"/>
          <w:szCs w:val="28"/>
        </w:rPr>
        <w:t xml:space="preserve"> № 920 (в редакции постановления Правительства Вологодской области от </w:t>
      </w:r>
      <w:r w:rsidR="00697B54">
        <w:rPr>
          <w:rFonts w:ascii="Times New Roman" w:hAnsi="Times New Roman"/>
          <w:bCs/>
          <w:iCs/>
          <w:sz w:val="28"/>
          <w:szCs w:val="28"/>
        </w:rPr>
        <w:t>20 декабря</w:t>
      </w:r>
      <w:r>
        <w:rPr>
          <w:rFonts w:ascii="Times New Roman" w:hAnsi="Times New Roman"/>
          <w:bCs/>
          <w:iCs/>
          <w:sz w:val="28"/>
          <w:szCs w:val="28"/>
        </w:rPr>
        <w:t xml:space="preserve"> </w:t>
      </w:r>
      <w:r w:rsidRPr="0082656A">
        <w:rPr>
          <w:rFonts w:ascii="Times New Roman" w:hAnsi="Times New Roman"/>
          <w:bCs/>
          <w:iCs/>
          <w:sz w:val="28"/>
          <w:szCs w:val="28"/>
        </w:rPr>
        <w:t>202</w:t>
      </w:r>
      <w:r>
        <w:rPr>
          <w:rFonts w:ascii="Times New Roman" w:hAnsi="Times New Roman"/>
          <w:bCs/>
          <w:iCs/>
          <w:sz w:val="28"/>
          <w:szCs w:val="28"/>
        </w:rPr>
        <w:t>1 года</w:t>
      </w:r>
      <w:r w:rsidRPr="0082656A">
        <w:rPr>
          <w:rFonts w:ascii="Times New Roman" w:hAnsi="Times New Roman"/>
          <w:bCs/>
          <w:iCs/>
          <w:sz w:val="28"/>
          <w:szCs w:val="28"/>
        </w:rPr>
        <w:t xml:space="preserve"> № </w:t>
      </w:r>
      <w:r w:rsidR="00697B54">
        <w:rPr>
          <w:rFonts w:ascii="Times New Roman" w:hAnsi="Times New Roman"/>
          <w:bCs/>
          <w:iCs/>
          <w:sz w:val="28"/>
          <w:szCs w:val="28"/>
        </w:rPr>
        <w:t>1440</w:t>
      </w:r>
      <w:r w:rsidRPr="0082656A">
        <w:rPr>
          <w:rFonts w:ascii="Times New Roman" w:hAnsi="Times New Roman"/>
          <w:bCs/>
          <w:iCs/>
          <w:sz w:val="28"/>
          <w:szCs w:val="28"/>
        </w:rPr>
        <w:t>);</w:t>
      </w:r>
    </w:p>
    <w:p w:rsidR="0082656A" w:rsidRPr="0054154E" w:rsidRDefault="0082656A" w:rsidP="0054154E">
      <w:pPr>
        <w:widowControl w:val="0"/>
        <w:spacing w:after="0" w:line="360" w:lineRule="auto"/>
        <w:ind w:firstLine="709"/>
        <w:jc w:val="both"/>
        <w:rPr>
          <w:rFonts w:ascii="Times New Roman" w:hAnsi="Times New Roman"/>
          <w:bCs/>
          <w:iCs/>
          <w:sz w:val="28"/>
          <w:szCs w:val="28"/>
        </w:rPr>
      </w:pPr>
      <w:r w:rsidRPr="0082656A">
        <w:rPr>
          <w:rFonts w:ascii="Times New Roman" w:hAnsi="Times New Roman"/>
          <w:bCs/>
          <w:iCs/>
          <w:sz w:val="28"/>
          <w:szCs w:val="28"/>
        </w:rPr>
        <w:t>стратегии социально-экономического развития Кадуйского муниципального района на период до 2030 года, утвержденной решением Муниципального Собрания Кадуйского муниципального района от 26</w:t>
      </w:r>
      <w:r>
        <w:rPr>
          <w:rFonts w:ascii="Times New Roman" w:hAnsi="Times New Roman"/>
          <w:bCs/>
          <w:iCs/>
          <w:sz w:val="28"/>
          <w:szCs w:val="28"/>
        </w:rPr>
        <w:t xml:space="preserve"> декабря </w:t>
      </w:r>
      <w:r w:rsidRPr="0082656A">
        <w:rPr>
          <w:rFonts w:ascii="Times New Roman" w:hAnsi="Times New Roman"/>
          <w:bCs/>
          <w:iCs/>
          <w:sz w:val="28"/>
          <w:szCs w:val="28"/>
        </w:rPr>
        <w:t>2018</w:t>
      </w:r>
      <w:r>
        <w:rPr>
          <w:rFonts w:ascii="Times New Roman" w:hAnsi="Times New Roman"/>
          <w:bCs/>
          <w:iCs/>
          <w:sz w:val="28"/>
          <w:szCs w:val="28"/>
        </w:rPr>
        <w:t xml:space="preserve"> года</w:t>
      </w:r>
      <w:r w:rsidRPr="0082656A">
        <w:rPr>
          <w:rFonts w:ascii="Times New Roman" w:hAnsi="Times New Roman"/>
          <w:bCs/>
          <w:iCs/>
          <w:sz w:val="28"/>
          <w:szCs w:val="28"/>
        </w:rPr>
        <w:t xml:space="preserve"> № 149.</w:t>
      </w:r>
    </w:p>
    <w:p w:rsidR="0082656A" w:rsidRPr="0082656A" w:rsidRDefault="0082656A" w:rsidP="003D4632">
      <w:pPr>
        <w:widowControl w:val="0"/>
        <w:spacing w:after="0" w:line="360" w:lineRule="auto"/>
        <w:ind w:firstLine="709"/>
        <w:jc w:val="both"/>
        <w:rPr>
          <w:rFonts w:ascii="Times New Roman" w:eastAsia="Times New Roman" w:hAnsi="Times New Roman" w:cs="Times New Roman"/>
          <w:sz w:val="28"/>
          <w:szCs w:val="28"/>
          <w:lang w:eastAsia="ru-RU"/>
        </w:rPr>
      </w:pPr>
      <w:r w:rsidRPr="0082656A">
        <w:rPr>
          <w:rFonts w:ascii="Times New Roman" w:eastAsia="Times New Roman" w:hAnsi="Times New Roman" w:cs="Times New Roman"/>
          <w:sz w:val="28"/>
          <w:szCs w:val="28"/>
          <w:lang w:eastAsia="ru-RU"/>
        </w:rPr>
        <w:t xml:space="preserve">При отмене и (или) изменении действующих нормативных правовых актов Российской Федерации, Вологодской области, в том числе тех, на которые дается ссылка в положении, следует руководствоваться нормами, не противоречащей федеральному законодательству и нормативным правовым актам Вологодской </w:t>
      </w:r>
      <w:r w:rsidRPr="0082656A">
        <w:rPr>
          <w:rFonts w:ascii="Times New Roman" w:eastAsia="Times New Roman" w:hAnsi="Times New Roman" w:cs="Times New Roman"/>
          <w:sz w:val="28"/>
          <w:szCs w:val="28"/>
          <w:lang w:eastAsia="ru-RU"/>
        </w:rPr>
        <w:lastRenderedPageBreak/>
        <w:t>области.</w:t>
      </w:r>
    </w:p>
    <w:p w:rsidR="00AF09BF" w:rsidRPr="0082656A" w:rsidRDefault="00AF09BF" w:rsidP="003D4632">
      <w:pPr>
        <w:widowControl w:val="0"/>
        <w:spacing w:after="0" w:line="360" w:lineRule="auto"/>
        <w:ind w:firstLine="709"/>
        <w:jc w:val="both"/>
        <w:rPr>
          <w:rFonts w:ascii="Times New Roman" w:eastAsia="Times New Roman" w:hAnsi="Times New Roman" w:cs="Times New Roman"/>
          <w:sz w:val="28"/>
          <w:szCs w:val="28"/>
          <w:lang w:eastAsia="ru-RU"/>
        </w:rPr>
      </w:pPr>
      <w:r w:rsidRPr="0082656A">
        <w:rPr>
          <w:rFonts w:ascii="Times New Roman" w:eastAsia="Times New Roman" w:hAnsi="Times New Roman" w:cs="Times New Roman"/>
          <w:sz w:val="28"/>
          <w:szCs w:val="28"/>
          <w:lang w:eastAsia="ru-RU"/>
        </w:rPr>
        <w:t>При подготовке генерального плана использованы данные с графической и семантической информацией о составе земель поселений Вологодской области в масштабе 1:10 000.</w:t>
      </w:r>
    </w:p>
    <w:p w:rsidR="00AF09BF" w:rsidRPr="0082656A" w:rsidRDefault="00AF09BF" w:rsidP="00AF09BF">
      <w:pPr>
        <w:spacing w:after="0" w:line="360" w:lineRule="auto"/>
        <w:ind w:firstLine="708"/>
        <w:jc w:val="both"/>
        <w:rPr>
          <w:rFonts w:ascii="Times New Roman" w:eastAsia="Times New Roman" w:hAnsi="Times New Roman" w:cs="Times New Roman"/>
          <w:sz w:val="28"/>
          <w:szCs w:val="28"/>
          <w:lang w:eastAsia="ru-RU"/>
        </w:rPr>
      </w:pPr>
      <w:r w:rsidRPr="0082656A">
        <w:rPr>
          <w:rFonts w:ascii="Times New Roman" w:eastAsia="Times New Roman" w:hAnsi="Times New Roman" w:cs="Times New Roman"/>
          <w:sz w:val="28"/>
          <w:szCs w:val="28"/>
          <w:lang w:eastAsia="ru-RU"/>
        </w:rPr>
        <w:t>Генеральный план разработан на актуализированной топографической основе, выполненной в масштабе 1:10 000.</w:t>
      </w:r>
    </w:p>
    <w:p w:rsidR="00AF09BF" w:rsidRPr="0082656A" w:rsidRDefault="00AF09BF" w:rsidP="00AF09BF">
      <w:pPr>
        <w:spacing w:after="0" w:line="360" w:lineRule="auto"/>
        <w:ind w:firstLine="708"/>
        <w:jc w:val="both"/>
        <w:rPr>
          <w:rFonts w:ascii="Times New Roman" w:eastAsia="Times New Roman" w:hAnsi="Times New Roman" w:cs="Times New Roman"/>
          <w:sz w:val="28"/>
          <w:szCs w:val="28"/>
          <w:lang w:eastAsia="ru-RU"/>
        </w:rPr>
      </w:pPr>
      <w:r w:rsidRPr="0082656A">
        <w:rPr>
          <w:rFonts w:ascii="Times New Roman" w:eastAsia="Times New Roman" w:hAnsi="Times New Roman" w:cs="Times New Roman"/>
          <w:sz w:val="28"/>
          <w:szCs w:val="28"/>
          <w:lang w:eastAsia="ru-RU"/>
        </w:rPr>
        <w:t>Исходный год проектирования – 2021.</w:t>
      </w:r>
    </w:p>
    <w:p w:rsidR="0072721B" w:rsidRPr="0082656A" w:rsidRDefault="00AF09BF" w:rsidP="00286352">
      <w:pPr>
        <w:spacing w:line="360" w:lineRule="auto"/>
        <w:ind w:firstLine="708"/>
        <w:jc w:val="both"/>
        <w:rPr>
          <w:rFonts w:ascii="Times New Roman" w:eastAsia="Times New Roman" w:hAnsi="Times New Roman" w:cs="Times New Roman"/>
          <w:sz w:val="28"/>
          <w:szCs w:val="28"/>
          <w:lang w:eastAsia="ru-RU"/>
        </w:rPr>
      </w:pPr>
      <w:r w:rsidRPr="0082656A">
        <w:rPr>
          <w:rFonts w:ascii="Times New Roman" w:eastAsia="Times New Roman" w:hAnsi="Times New Roman" w:cs="Times New Roman"/>
          <w:sz w:val="28"/>
          <w:szCs w:val="28"/>
          <w:lang w:eastAsia="ru-RU"/>
        </w:rPr>
        <w:t>Генеральный план разработан на период до 2045 года</w:t>
      </w:r>
      <w:r w:rsidRPr="0082656A">
        <w:rPr>
          <w:rFonts w:ascii="Times New Roman" w:eastAsia="Times New Roman" w:hAnsi="Times New Roman" w:cs="Times New Roman"/>
          <w:bCs/>
          <w:iCs/>
          <w:sz w:val="28"/>
          <w:szCs w:val="28"/>
          <w:vertAlign w:val="superscript"/>
        </w:rPr>
        <w:footnoteReference w:id="1"/>
      </w:r>
      <w:r w:rsidRPr="0082656A">
        <w:rPr>
          <w:rFonts w:ascii="Times New Roman" w:eastAsia="Times New Roman" w:hAnsi="Times New Roman" w:cs="Times New Roman"/>
          <w:bCs/>
          <w:iCs/>
          <w:sz w:val="28"/>
          <w:szCs w:val="28"/>
        </w:rPr>
        <w:t>.</w:t>
      </w:r>
    </w:p>
    <w:p w:rsidR="00EA102E" w:rsidRPr="00EA102E" w:rsidRDefault="00EA102E" w:rsidP="00EA102E">
      <w:pPr>
        <w:spacing w:after="0" w:line="360" w:lineRule="auto"/>
        <w:jc w:val="center"/>
        <w:outlineLvl w:val="1"/>
        <w:rPr>
          <w:rFonts w:ascii="Times New Roman" w:eastAsia="Times New Roman" w:hAnsi="Times New Roman" w:cs="Times New Roman"/>
          <w:b/>
          <w:bCs/>
          <w:sz w:val="28"/>
          <w:szCs w:val="28"/>
        </w:rPr>
      </w:pPr>
      <w:bookmarkStart w:id="4" w:name="_Toc41649208"/>
      <w:bookmarkStart w:id="5" w:name="_Toc39067987"/>
      <w:bookmarkStart w:id="6" w:name="_Toc520124944"/>
      <w:bookmarkStart w:id="7" w:name="_Toc100153398"/>
      <w:r w:rsidRPr="00EA102E">
        <w:rPr>
          <w:rFonts w:ascii="Times New Roman" w:eastAsia="Times New Roman" w:hAnsi="Times New Roman" w:cs="Times New Roman"/>
          <w:b/>
          <w:sz w:val="28"/>
          <w:szCs w:val="28"/>
        </w:rPr>
        <w:t>Цели и задачи территориального планирования</w:t>
      </w:r>
      <w:bookmarkEnd w:id="4"/>
      <w:bookmarkEnd w:id="5"/>
      <w:bookmarkEnd w:id="6"/>
      <w:bookmarkEnd w:id="7"/>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 xml:space="preserve">Целью разработки генерального плана сельского поселения </w:t>
      </w:r>
      <w:r w:rsidR="00F94B98">
        <w:rPr>
          <w:rFonts w:ascii="Times New Roman" w:eastAsia="Times New Roman" w:hAnsi="Times New Roman" w:cs="Times New Roman"/>
          <w:sz w:val="28"/>
          <w:szCs w:val="28"/>
          <w:lang w:eastAsia="ru-RU"/>
        </w:rPr>
        <w:t>Семизерье</w:t>
      </w:r>
      <w:r w:rsidRPr="00EA102E">
        <w:rPr>
          <w:rFonts w:ascii="Times New Roman" w:eastAsia="Times New Roman" w:hAnsi="Times New Roman" w:cs="Times New Roman"/>
          <w:sz w:val="28"/>
          <w:szCs w:val="28"/>
          <w:lang w:eastAsia="ru-RU"/>
        </w:rPr>
        <w:t xml:space="preserve"> </w:t>
      </w:r>
      <w:r w:rsidRPr="00EA102E">
        <w:rPr>
          <w:rFonts w:ascii="Times New Roman" w:eastAsia="Times New Roman" w:hAnsi="Times New Roman" w:cs="Times New Roman"/>
          <w:bCs/>
          <w:iCs/>
          <w:sz w:val="28"/>
          <w:szCs w:val="28"/>
        </w:rPr>
        <w:t xml:space="preserve">является обеспечение его устойчивого развития, создание благоприятной среды жизнедеятельности человека, сохранение исторического наследия, качественное улучшение окружающей среды, сохранение демографического потенциала и развития человеческого капитала за счет конкурентоспособности сельского поселения и формирования пространства развития человека, заложенное в Стратегии социально-экономического развития Вологодской области на период до 2045 года, в государственных программах муниципального образования и иных документах стратегического планирования. </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Для достижения указанной цели необходимо решение следующих задач:</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обеспечение экологической безопасности и снижение уровня негативного воздействия хозяйственной деятельности на окружающую среду;</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сохранение и развитие зеленого фонда;</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охрана объектов культурного наследия, создание условий для развития въездного туризма и отдыха населения;</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улучшение жилищных условий населения и качества жилищного фонда, повышение комплексности и разнообразия жилой застройки;</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развитие и совершенствование системы обслуживания населения;</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 xml:space="preserve">создание условий для миграционной привлекательности территории </w:t>
      </w:r>
      <w:r w:rsidRPr="00EA102E">
        <w:rPr>
          <w:rFonts w:ascii="Times New Roman" w:eastAsia="Times New Roman" w:hAnsi="Times New Roman" w:cs="Times New Roman"/>
          <w:bCs/>
          <w:iCs/>
          <w:sz w:val="28"/>
          <w:szCs w:val="28"/>
        </w:rPr>
        <w:lastRenderedPageBreak/>
        <w:t>сельского поселения, увеличение естественного прироста населения;</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обеспечение развития и совершенствования транспортной и инженерной инфраструктур;</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создание условий для инвестиционной привлекательности территории муниципального образования;</w:t>
      </w:r>
    </w:p>
    <w:p w:rsidR="00EA102E" w:rsidRPr="00EA102E" w:rsidRDefault="00EA102E" w:rsidP="00EA102E">
      <w:pPr>
        <w:widowControl w:val="0"/>
        <w:spacing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сохранение и развитие ценных сельскохозяйственных угодий.</w:t>
      </w:r>
    </w:p>
    <w:p w:rsidR="00EA102E" w:rsidRPr="00EA102E" w:rsidRDefault="00EA102E" w:rsidP="00EA102E">
      <w:pPr>
        <w:spacing w:after="0" w:line="360" w:lineRule="auto"/>
        <w:jc w:val="center"/>
        <w:outlineLvl w:val="1"/>
        <w:rPr>
          <w:rFonts w:ascii="Times New Roman" w:eastAsia="Times New Roman" w:hAnsi="Times New Roman" w:cs="Times New Roman"/>
          <w:b/>
          <w:sz w:val="28"/>
          <w:szCs w:val="28"/>
        </w:rPr>
      </w:pPr>
      <w:bookmarkStart w:id="8" w:name="_Toc41649209"/>
      <w:bookmarkStart w:id="9" w:name="_Toc39067988"/>
      <w:bookmarkStart w:id="10" w:name="_Toc520124945"/>
      <w:bookmarkStart w:id="11" w:name="_Toc100153399"/>
      <w:r w:rsidRPr="00EA102E">
        <w:rPr>
          <w:rFonts w:ascii="Times New Roman" w:eastAsia="Times New Roman" w:hAnsi="Times New Roman" w:cs="Times New Roman"/>
          <w:b/>
          <w:sz w:val="28"/>
          <w:szCs w:val="28"/>
        </w:rPr>
        <w:t>Основные принципы градостроительного развития</w:t>
      </w:r>
      <w:bookmarkEnd w:id="8"/>
      <w:bookmarkEnd w:id="9"/>
      <w:bookmarkEnd w:id="10"/>
      <w:bookmarkEnd w:id="11"/>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Принципы, заложенные в основу градостроительного развития, призваны способствовать решению задач и достижению главной цели территориального планирования – обеспечение устойчивого развития территории.</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Основными принципами градостроительного развития территории муниципального образования являются</w:t>
      </w:r>
      <w:r w:rsidRPr="00EA102E">
        <w:rPr>
          <w:rFonts w:ascii="Times New Roman" w:eastAsia="Times New Roman" w:hAnsi="Times New Roman" w:cs="Times New Roman"/>
          <w:bCs/>
          <w:iCs/>
          <w:sz w:val="28"/>
          <w:szCs w:val="28"/>
          <w:vertAlign w:val="superscript"/>
        </w:rPr>
        <w:footnoteReference w:id="2"/>
      </w:r>
      <w:r w:rsidRPr="00EA102E">
        <w:rPr>
          <w:rFonts w:ascii="Times New Roman" w:eastAsia="Times New Roman" w:hAnsi="Times New Roman" w:cs="Times New Roman"/>
          <w:bCs/>
          <w:iCs/>
          <w:sz w:val="28"/>
          <w:szCs w:val="28"/>
        </w:rPr>
        <w:t>:</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обеспечение комплексного и устойчивого развития территории на основе территориального планирования, градостроительного зонирования и планировки территории;</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 xml:space="preserve">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обеспечение инвалидам условий для беспрепятственного доступа к объектам социального и иного назначения;</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осуществление строительства на основе документов территориального планирования, правил землепользования и застройки и документации по планировке территории;</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участие граждан и их объединений в осуществлении градостроительной деятельности, обеспечение свободы такого участия;</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ответственность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за обеспечение благоприятных условий жизнедеятельности человека;</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lastRenderedPageBreak/>
        <w:t>осуществление градостроительной деятельности с соблюдением требований технических регламентов;</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осуществление градостроительной деятельности с соблюдением требований 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 принятием мер по противодействию террористическим актам;</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осуществление градостроительной деятельности с соблюдением требований охраны окружающей среды и экологической безопасности;</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осуществление градостроительной деятельности с соблюдением требований сохранения объектов культурного наследия и особо охраняемых природных территорий;</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единство требований к порядку осуществления взаимодействия субъектов градостроительных отношений, указанных в статье 5 Градостроительного кодекса Российской Федерации;</w:t>
      </w:r>
    </w:p>
    <w:p w:rsidR="00EA102E" w:rsidRPr="00EA102E" w:rsidRDefault="00EA102E" w:rsidP="00EA102E">
      <w:pPr>
        <w:widowControl w:val="0"/>
        <w:spacing w:after="0" w:line="360" w:lineRule="auto"/>
        <w:ind w:firstLine="709"/>
        <w:jc w:val="both"/>
        <w:rPr>
          <w:rFonts w:ascii="Times New Roman" w:eastAsia="Times New Roman" w:hAnsi="Times New Roman" w:cs="Times New Roman"/>
          <w:bCs/>
          <w:iCs/>
          <w:sz w:val="28"/>
          <w:szCs w:val="28"/>
        </w:rPr>
      </w:pPr>
      <w:r w:rsidRPr="00EA102E">
        <w:rPr>
          <w:rFonts w:ascii="Times New Roman" w:eastAsia="Times New Roman" w:hAnsi="Times New Roman" w:cs="Times New Roman"/>
          <w:bCs/>
          <w:iCs/>
          <w:sz w:val="28"/>
          <w:szCs w:val="28"/>
        </w:rPr>
        <w:t>ответственность за нарушение законодательства о градостроительной деятельности;</w:t>
      </w:r>
    </w:p>
    <w:p w:rsidR="00EA102E" w:rsidRPr="00EA102E" w:rsidRDefault="00EA102E" w:rsidP="00EA102E">
      <w:pPr>
        <w:widowControl w:val="0"/>
        <w:spacing w:after="0" w:line="360" w:lineRule="auto"/>
        <w:ind w:firstLine="709"/>
        <w:jc w:val="both"/>
        <w:rPr>
          <w:rFonts w:ascii="Times New Roman" w:eastAsiaTheme="minorEastAsia" w:hAnsi="Times New Roman"/>
          <w:bCs/>
          <w:iCs/>
          <w:sz w:val="28"/>
          <w:szCs w:val="28"/>
          <w:highlight w:val="yellow"/>
        </w:rPr>
      </w:pPr>
      <w:r w:rsidRPr="00EA102E">
        <w:rPr>
          <w:rFonts w:ascii="Times New Roman" w:eastAsia="Times New Roman" w:hAnsi="Times New Roman" w:cs="Times New Roman"/>
          <w:bCs/>
          <w:iCs/>
          <w:sz w:val="28"/>
          <w:szCs w:val="28"/>
        </w:rPr>
        <w:t>возмещение вреда, причиненного физическим, юридическим лицам в результате нарушений требований законодательства о градостроительной деятельности, в полном объеме.</w:t>
      </w:r>
    </w:p>
    <w:p w:rsidR="00D252E7" w:rsidRPr="00A545BF" w:rsidRDefault="00D252E7" w:rsidP="00F94B98">
      <w:pPr>
        <w:pStyle w:val="1"/>
        <w:pageBreakBefore/>
        <w:widowControl w:val="0"/>
        <w:numPr>
          <w:ilvl w:val="0"/>
          <w:numId w:val="1"/>
        </w:numPr>
        <w:spacing w:before="240" w:after="160" w:line="240" w:lineRule="auto"/>
        <w:ind w:left="0" w:firstLine="0"/>
        <w:jc w:val="center"/>
        <w:rPr>
          <w:rFonts w:ascii="Times New Roman" w:eastAsia="Times New Roman" w:hAnsi="Times New Roman" w:cs="Times New Roman"/>
          <w:color w:val="auto"/>
        </w:rPr>
      </w:pPr>
      <w:bookmarkStart w:id="12" w:name="_Toc72837712"/>
      <w:bookmarkStart w:id="13" w:name="_Toc100153400"/>
      <w:r w:rsidRPr="00A545BF">
        <w:rPr>
          <w:rFonts w:ascii="Times New Roman" w:eastAsia="Times New Roman" w:hAnsi="Times New Roman" w:cs="Times New Roman"/>
          <w:color w:val="auto"/>
        </w:rPr>
        <w:lastRenderedPageBreak/>
        <w:t>Местоположение и краткая характеристика территории</w:t>
      </w:r>
      <w:bookmarkEnd w:id="12"/>
      <w:bookmarkEnd w:id="13"/>
    </w:p>
    <w:p w:rsidR="00D252E7" w:rsidRPr="008252F0" w:rsidRDefault="00D252E7" w:rsidP="004659C7">
      <w:pPr>
        <w:pStyle w:val="20"/>
        <w:numPr>
          <w:ilvl w:val="1"/>
          <w:numId w:val="1"/>
        </w:numPr>
        <w:spacing w:before="240" w:after="140" w:line="240" w:lineRule="auto"/>
        <w:ind w:left="0" w:firstLine="0"/>
        <w:jc w:val="center"/>
        <w:rPr>
          <w:rFonts w:ascii="Times New Roman" w:eastAsia="Times New Roman" w:hAnsi="Times New Roman" w:cs="Times New Roman"/>
          <w:color w:val="auto"/>
          <w:sz w:val="28"/>
        </w:rPr>
      </w:pPr>
      <w:bookmarkStart w:id="14" w:name="_Toc72837713"/>
      <w:bookmarkStart w:id="15" w:name="_Toc100153401"/>
      <w:r w:rsidRPr="008252F0">
        <w:rPr>
          <w:rFonts w:ascii="Times New Roman" w:eastAsia="Times New Roman" w:hAnsi="Times New Roman" w:cs="Times New Roman"/>
          <w:color w:val="auto"/>
          <w:sz w:val="28"/>
        </w:rPr>
        <w:t>Местоположение территории</w:t>
      </w:r>
      <w:bookmarkEnd w:id="14"/>
      <w:bookmarkEnd w:id="15"/>
    </w:p>
    <w:p w:rsidR="00F94B98" w:rsidRPr="00727091" w:rsidRDefault="00F94B98" w:rsidP="00F94B98">
      <w:pPr>
        <w:widowControl w:val="0"/>
        <w:spacing w:after="0" w:line="360" w:lineRule="auto"/>
        <w:ind w:firstLine="709"/>
        <w:jc w:val="both"/>
        <w:rPr>
          <w:rFonts w:ascii="Times New Roman" w:eastAsia="Times New Roman" w:hAnsi="Times New Roman" w:cs="Times New Roman"/>
          <w:sz w:val="28"/>
          <w:szCs w:val="28"/>
          <w:lang w:eastAsia="ru-RU"/>
        </w:rPr>
      </w:pPr>
      <w:bookmarkStart w:id="16" w:name="_Hlk512323464"/>
      <w:r w:rsidRPr="00727091">
        <w:rPr>
          <w:rFonts w:ascii="Times New Roman" w:eastAsia="Times New Roman" w:hAnsi="Times New Roman" w:cs="Times New Roman"/>
          <w:sz w:val="28"/>
          <w:szCs w:val="28"/>
          <w:lang w:eastAsia="ru-RU"/>
        </w:rPr>
        <w:t>Сельское поселение Семизерье входит в состав Кадуйского муниципального района Вологодской области, занимает территорию в западной части район</w:t>
      </w:r>
      <w:r w:rsidRPr="00B52FBE">
        <w:rPr>
          <w:rFonts w:ascii="Times New Roman" w:eastAsia="Times New Roman" w:hAnsi="Times New Roman" w:cs="Times New Roman"/>
          <w:sz w:val="28"/>
          <w:szCs w:val="28"/>
          <w:lang w:eastAsia="ru-RU"/>
        </w:rPr>
        <w:t>а,</w:t>
      </w:r>
      <w:r w:rsidRPr="00F94B98">
        <w:rPr>
          <w:rFonts w:ascii="Times New Roman" w:eastAsia="Times New Roman" w:hAnsi="Times New Roman" w:cs="Times New Roman"/>
          <w:sz w:val="28"/>
          <w:szCs w:val="28"/>
          <w:lang w:eastAsia="ru-RU"/>
        </w:rPr>
        <w:t xml:space="preserve"> </w:t>
      </w:r>
      <w:r w:rsidRPr="00727091">
        <w:rPr>
          <w:rFonts w:ascii="Times New Roman" w:eastAsia="Times New Roman" w:hAnsi="Times New Roman" w:cs="Times New Roman"/>
          <w:sz w:val="28"/>
          <w:szCs w:val="28"/>
          <w:lang w:eastAsia="ru-RU"/>
        </w:rPr>
        <w:t>в состав сельского поселения входит 83 населенных пункта, административным центром поселения является д. Малая Рукавицкая, которая находится в 180 км от областного центра город Вологда.</w:t>
      </w:r>
    </w:p>
    <w:p w:rsidR="00F94B98" w:rsidRPr="00715EDA" w:rsidRDefault="00F94B98" w:rsidP="00F94B98">
      <w:pPr>
        <w:widowControl w:val="0"/>
        <w:spacing w:after="0" w:line="360" w:lineRule="auto"/>
        <w:ind w:firstLine="709"/>
        <w:jc w:val="both"/>
        <w:rPr>
          <w:rFonts w:ascii="Times New Roman" w:eastAsia="Times New Roman" w:hAnsi="Times New Roman" w:cs="Times New Roman"/>
          <w:sz w:val="28"/>
          <w:szCs w:val="28"/>
          <w:lang w:eastAsia="ru-RU"/>
        </w:rPr>
      </w:pPr>
      <w:r w:rsidRPr="00715EDA">
        <w:rPr>
          <w:rFonts w:ascii="Times New Roman" w:eastAsia="Times New Roman" w:hAnsi="Times New Roman" w:cs="Times New Roman"/>
          <w:sz w:val="28"/>
          <w:szCs w:val="28"/>
          <w:lang w:eastAsia="ru-RU"/>
        </w:rPr>
        <w:t>Сельское поселение Семизерье Кадуйского муниципального района образовано в соответствии с законом Вологодской области от 30</w:t>
      </w:r>
      <w:r w:rsidR="00B45B86">
        <w:rPr>
          <w:rFonts w:ascii="Times New Roman" w:eastAsia="Times New Roman" w:hAnsi="Times New Roman" w:cs="Times New Roman"/>
          <w:sz w:val="28"/>
          <w:szCs w:val="28"/>
          <w:lang w:eastAsia="ru-RU"/>
        </w:rPr>
        <w:t xml:space="preserve"> марта </w:t>
      </w:r>
      <w:r w:rsidRPr="00715EDA">
        <w:rPr>
          <w:rFonts w:ascii="Times New Roman" w:eastAsia="Times New Roman" w:hAnsi="Times New Roman" w:cs="Times New Roman"/>
          <w:sz w:val="28"/>
          <w:szCs w:val="28"/>
          <w:lang w:eastAsia="ru-RU"/>
        </w:rPr>
        <w:t>2015</w:t>
      </w:r>
      <w:r w:rsidR="00B45B86">
        <w:rPr>
          <w:rFonts w:ascii="Times New Roman" w:eastAsia="Times New Roman" w:hAnsi="Times New Roman" w:cs="Times New Roman"/>
          <w:sz w:val="28"/>
          <w:szCs w:val="28"/>
          <w:lang w:eastAsia="ru-RU"/>
        </w:rPr>
        <w:t xml:space="preserve"> года</w:t>
      </w:r>
      <w:r w:rsidRPr="00715EDA">
        <w:rPr>
          <w:rFonts w:ascii="Times New Roman" w:eastAsia="Times New Roman" w:hAnsi="Times New Roman" w:cs="Times New Roman"/>
          <w:sz w:val="28"/>
          <w:szCs w:val="28"/>
          <w:lang w:eastAsia="ru-RU"/>
        </w:rPr>
        <w:t xml:space="preserve"> № 3603-ОЗ</w:t>
      </w:r>
      <w:r w:rsidR="00B45B86">
        <w:rPr>
          <w:rFonts w:ascii="Times New Roman" w:eastAsia="Times New Roman" w:hAnsi="Times New Roman" w:cs="Times New Roman"/>
          <w:sz w:val="28"/>
          <w:szCs w:val="28"/>
          <w:lang w:eastAsia="ru-RU"/>
        </w:rPr>
        <w:t xml:space="preserve"> (в редакции закона Вологодской области от 3 мая 2017 года № 4132-ОЗ)</w:t>
      </w:r>
      <w:r w:rsidRPr="00715EDA">
        <w:rPr>
          <w:rFonts w:ascii="Times New Roman" w:eastAsia="Times New Roman" w:hAnsi="Times New Roman" w:cs="Times New Roman"/>
          <w:sz w:val="28"/>
          <w:szCs w:val="28"/>
          <w:lang w:eastAsia="ru-RU"/>
        </w:rPr>
        <w:t xml:space="preserve"> путем объединения муниципальных образований Барановское, Мазское и </w:t>
      </w:r>
      <w:r>
        <w:rPr>
          <w:rFonts w:ascii="Times New Roman" w:eastAsia="Times New Roman" w:hAnsi="Times New Roman" w:cs="Times New Roman"/>
          <w:sz w:val="28"/>
          <w:szCs w:val="28"/>
          <w:lang w:eastAsia="ru-RU"/>
        </w:rPr>
        <w:t xml:space="preserve">Рукавицкое. </w:t>
      </w:r>
      <w:r w:rsidRPr="00A64650">
        <w:rPr>
          <w:rFonts w:ascii="Times New Roman" w:eastAsia="Times New Roman" w:hAnsi="Times New Roman" w:cs="Times New Roman"/>
          <w:sz w:val="28"/>
          <w:szCs w:val="28"/>
          <w:lang w:eastAsia="ru-RU"/>
        </w:rPr>
        <w:t xml:space="preserve">Необходимость объединения муниципальных образований вызвана экономическими и социальными причинами. </w:t>
      </w:r>
    </w:p>
    <w:p w:rsidR="00F94B98" w:rsidRDefault="00F94B98" w:rsidP="00F94B98">
      <w:pPr>
        <w:widowControl w:val="0"/>
        <w:spacing w:after="0" w:line="360" w:lineRule="auto"/>
        <w:ind w:firstLine="709"/>
        <w:jc w:val="both"/>
        <w:rPr>
          <w:rFonts w:ascii="Times New Roman" w:eastAsia="Times New Roman" w:hAnsi="Times New Roman" w:cs="Times New Roman"/>
          <w:sz w:val="28"/>
          <w:szCs w:val="28"/>
          <w:lang w:eastAsia="ru-RU"/>
        </w:rPr>
      </w:pPr>
      <w:r w:rsidRPr="006A5982">
        <w:rPr>
          <w:rFonts w:ascii="Times New Roman" w:eastAsia="Times New Roman" w:hAnsi="Times New Roman" w:cs="Times New Roman"/>
          <w:sz w:val="28"/>
          <w:szCs w:val="28"/>
          <w:lang w:eastAsia="ru-RU"/>
        </w:rPr>
        <w:t>Границы сельского поселения Семизерье утверждены Законом Вологодской области от 6</w:t>
      </w:r>
      <w:r w:rsidR="00B45B86">
        <w:rPr>
          <w:rFonts w:ascii="Times New Roman" w:eastAsia="Times New Roman" w:hAnsi="Times New Roman" w:cs="Times New Roman"/>
          <w:sz w:val="28"/>
          <w:szCs w:val="28"/>
          <w:lang w:eastAsia="ru-RU"/>
        </w:rPr>
        <w:t xml:space="preserve"> декабря </w:t>
      </w:r>
      <w:r w:rsidRPr="006A5982">
        <w:rPr>
          <w:rFonts w:ascii="Times New Roman" w:eastAsia="Times New Roman" w:hAnsi="Times New Roman" w:cs="Times New Roman"/>
          <w:sz w:val="28"/>
          <w:szCs w:val="28"/>
          <w:lang w:eastAsia="ru-RU"/>
        </w:rPr>
        <w:t>2004</w:t>
      </w:r>
      <w:r w:rsidR="00B45B86">
        <w:rPr>
          <w:rFonts w:ascii="Times New Roman" w:eastAsia="Times New Roman" w:hAnsi="Times New Roman" w:cs="Times New Roman"/>
          <w:sz w:val="28"/>
          <w:szCs w:val="28"/>
          <w:lang w:eastAsia="ru-RU"/>
        </w:rPr>
        <w:t xml:space="preserve"> года</w:t>
      </w:r>
      <w:r w:rsidRPr="006A5982">
        <w:rPr>
          <w:rFonts w:ascii="Times New Roman" w:eastAsia="Times New Roman" w:hAnsi="Times New Roman" w:cs="Times New Roman"/>
          <w:sz w:val="28"/>
          <w:szCs w:val="28"/>
          <w:lang w:eastAsia="ru-RU"/>
        </w:rPr>
        <w:t xml:space="preserve"> № 1115-ОЗ «Об установлении границ Кадуйского муниципального района, границах и статусе муниципальных образований, входящих в его состав» </w:t>
      </w:r>
      <w:r w:rsidRPr="006A5982">
        <w:rPr>
          <w:rFonts w:ascii="Times New Roman" w:eastAsia="Times New Roman" w:hAnsi="Times New Roman" w:cs="Times New Roman"/>
          <w:bCs/>
          <w:iCs/>
          <w:sz w:val="28"/>
          <w:szCs w:val="28"/>
        </w:rPr>
        <w:t>(</w:t>
      </w:r>
      <w:r w:rsidRPr="006A5982">
        <w:rPr>
          <w:rFonts w:ascii="Times New Roman" w:hAnsi="Times New Roman"/>
          <w:bCs/>
          <w:iCs/>
          <w:sz w:val="28"/>
          <w:szCs w:val="28"/>
        </w:rPr>
        <w:t>в редакции</w:t>
      </w:r>
      <w:r w:rsidR="00B45B86">
        <w:rPr>
          <w:rFonts w:ascii="Times New Roman" w:hAnsi="Times New Roman"/>
          <w:bCs/>
          <w:iCs/>
          <w:sz w:val="28"/>
          <w:szCs w:val="28"/>
        </w:rPr>
        <w:t xml:space="preserve"> закона Вологодской области от </w:t>
      </w:r>
      <w:r w:rsidR="001D55A5">
        <w:rPr>
          <w:rFonts w:ascii="Times New Roman" w:hAnsi="Times New Roman"/>
          <w:bCs/>
          <w:iCs/>
          <w:sz w:val="28"/>
          <w:szCs w:val="28"/>
        </w:rPr>
        <w:t>1</w:t>
      </w:r>
      <w:r w:rsidRPr="006A5982">
        <w:rPr>
          <w:rFonts w:ascii="Times New Roman" w:hAnsi="Times New Roman"/>
          <w:bCs/>
          <w:iCs/>
          <w:sz w:val="28"/>
          <w:szCs w:val="28"/>
        </w:rPr>
        <w:t>8</w:t>
      </w:r>
      <w:r w:rsidR="00B45B86">
        <w:rPr>
          <w:rFonts w:ascii="Times New Roman" w:hAnsi="Times New Roman"/>
          <w:bCs/>
          <w:iCs/>
          <w:sz w:val="28"/>
          <w:szCs w:val="28"/>
        </w:rPr>
        <w:t xml:space="preserve"> </w:t>
      </w:r>
      <w:r w:rsidR="001D55A5">
        <w:rPr>
          <w:rFonts w:ascii="Times New Roman" w:hAnsi="Times New Roman"/>
          <w:bCs/>
          <w:iCs/>
          <w:sz w:val="28"/>
          <w:szCs w:val="28"/>
        </w:rPr>
        <w:t xml:space="preserve">января </w:t>
      </w:r>
      <w:r w:rsidRPr="006A5982">
        <w:rPr>
          <w:rFonts w:ascii="Times New Roman" w:hAnsi="Times New Roman"/>
          <w:bCs/>
          <w:iCs/>
          <w:sz w:val="28"/>
          <w:szCs w:val="28"/>
        </w:rPr>
        <w:t>20</w:t>
      </w:r>
      <w:r w:rsidR="001D55A5">
        <w:rPr>
          <w:rFonts w:ascii="Times New Roman" w:hAnsi="Times New Roman"/>
          <w:bCs/>
          <w:iCs/>
          <w:sz w:val="28"/>
          <w:szCs w:val="28"/>
        </w:rPr>
        <w:t>22</w:t>
      </w:r>
      <w:r w:rsidR="00B45B86">
        <w:rPr>
          <w:rFonts w:ascii="Times New Roman" w:hAnsi="Times New Roman"/>
          <w:bCs/>
          <w:iCs/>
          <w:sz w:val="28"/>
          <w:szCs w:val="28"/>
        </w:rPr>
        <w:t xml:space="preserve"> года</w:t>
      </w:r>
      <w:r w:rsidRPr="006A5982">
        <w:rPr>
          <w:rFonts w:ascii="Times New Roman" w:hAnsi="Times New Roman"/>
          <w:bCs/>
          <w:iCs/>
          <w:sz w:val="28"/>
          <w:szCs w:val="28"/>
        </w:rPr>
        <w:t xml:space="preserve"> № </w:t>
      </w:r>
      <w:r w:rsidR="001D55A5">
        <w:rPr>
          <w:rFonts w:ascii="Times New Roman" w:hAnsi="Times New Roman"/>
          <w:bCs/>
          <w:iCs/>
          <w:sz w:val="28"/>
          <w:szCs w:val="28"/>
        </w:rPr>
        <w:t>5060</w:t>
      </w:r>
      <w:r w:rsidRPr="006A5982">
        <w:rPr>
          <w:rFonts w:ascii="Times New Roman" w:hAnsi="Times New Roman"/>
          <w:bCs/>
          <w:iCs/>
          <w:sz w:val="28"/>
          <w:szCs w:val="28"/>
        </w:rPr>
        <w:t>-ОЗ</w:t>
      </w:r>
      <w:r w:rsidRPr="006A5982">
        <w:rPr>
          <w:rFonts w:ascii="Times New Roman" w:eastAsia="Times New Roman" w:hAnsi="Times New Roman" w:cs="Times New Roman"/>
          <w:bCs/>
          <w:iCs/>
          <w:sz w:val="28"/>
          <w:szCs w:val="28"/>
        </w:rPr>
        <w:t>)</w:t>
      </w:r>
      <w:r w:rsidRPr="006A5982">
        <w:rPr>
          <w:rFonts w:ascii="Times New Roman" w:eastAsia="Times New Roman" w:hAnsi="Times New Roman" w:cs="Times New Roman"/>
          <w:sz w:val="28"/>
          <w:szCs w:val="28"/>
          <w:lang w:eastAsia="ru-RU"/>
        </w:rPr>
        <w:t>.</w:t>
      </w:r>
    </w:p>
    <w:p w:rsidR="00F94B98" w:rsidRPr="00727091" w:rsidRDefault="00F94B98" w:rsidP="00F94B98">
      <w:pPr>
        <w:widowControl w:val="0"/>
        <w:spacing w:after="0" w:line="360" w:lineRule="auto"/>
        <w:ind w:firstLine="709"/>
        <w:jc w:val="both"/>
        <w:rPr>
          <w:rFonts w:ascii="Times New Roman" w:eastAsia="Times New Roman" w:hAnsi="Times New Roman" w:cs="Times New Roman"/>
          <w:sz w:val="28"/>
          <w:szCs w:val="28"/>
          <w:lang w:eastAsia="ru-RU"/>
        </w:rPr>
      </w:pPr>
      <w:r w:rsidRPr="00727091">
        <w:rPr>
          <w:rFonts w:ascii="Times New Roman" w:eastAsia="Times New Roman" w:hAnsi="Times New Roman" w:cs="Times New Roman"/>
          <w:sz w:val="28"/>
          <w:szCs w:val="28"/>
          <w:lang w:eastAsia="ru-RU"/>
        </w:rPr>
        <w:t>Сельское поселение Семизерье имеет общие границы со следующими муниципальными образованиями:</w:t>
      </w:r>
    </w:p>
    <w:p w:rsidR="00F94B98" w:rsidRDefault="00F94B98" w:rsidP="00F94B98">
      <w:pPr>
        <w:widowControl w:val="0"/>
        <w:spacing w:after="0" w:line="360" w:lineRule="auto"/>
        <w:ind w:firstLine="709"/>
        <w:jc w:val="both"/>
        <w:rPr>
          <w:rFonts w:ascii="Times New Roman" w:eastAsia="Times New Roman" w:hAnsi="Times New Roman" w:cs="Times New Roman"/>
          <w:sz w:val="28"/>
          <w:szCs w:val="28"/>
          <w:lang w:eastAsia="ru-RU"/>
        </w:rPr>
      </w:pPr>
      <w:r w:rsidRPr="00856B7D">
        <w:rPr>
          <w:rFonts w:ascii="Times New Roman" w:eastAsia="Times New Roman" w:hAnsi="Times New Roman" w:cs="Times New Roman"/>
          <w:sz w:val="28"/>
          <w:szCs w:val="28"/>
          <w:lang w:eastAsia="ru-RU"/>
        </w:rPr>
        <w:t xml:space="preserve">на севере – с сельским поселением </w:t>
      </w:r>
      <w:r>
        <w:rPr>
          <w:rFonts w:ascii="Times New Roman" w:eastAsia="Times New Roman" w:hAnsi="Times New Roman" w:cs="Times New Roman"/>
          <w:sz w:val="28"/>
          <w:szCs w:val="28"/>
          <w:lang w:eastAsia="ru-RU"/>
        </w:rPr>
        <w:t>Борисовское</w:t>
      </w:r>
      <w:r w:rsidRPr="00856B7D">
        <w:rPr>
          <w:rFonts w:ascii="Times New Roman" w:eastAsia="Times New Roman" w:hAnsi="Times New Roman" w:cs="Times New Roman"/>
          <w:sz w:val="28"/>
          <w:szCs w:val="28"/>
          <w:lang w:eastAsia="ru-RU"/>
        </w:rPr>
        <w:t xml:space="preserve"> Бабаевского муниципального района;</w:t>
      </w:r>
    </w:p>
    <w:p w:rsidR="00F94B98" w:rsidRDefault="00F94B98" w:rsidP="00F94B98">
      <w:pPr>
        <w:widowControl w:val="0"/>
        <w:spacing w:after="0" w:line="360" w:lineRule="auto"/>
        <w:ind w:firstLine="709"/>
        <w:jc w:val="both"/>
        <w:rPr>
          <w:rFonts w:ascii="Times New Roman" w:eastAsia="Times New Roman" w:hAnsi="Times New Roman" w:cs="Times New Roman"/>
          <w:sz w:val="28"/>
          <w:szCs w:val="28"/>
          <w:lang w:eastAsia="ru-RU"/>
        </w:rPr>
      </w:pPr>
      <w:r w:rsidRPr="00856B7D">
        <w:rPr>
          <w:rFonts w:ascii="Times New Roman" w:eastAsia="Times New Roman" w:hAnsi="Times New Roman" w:cs="Times New Roman"/>
          <w:sz w:val="28"/>
          <w:szCs w:val="28"/>
          <w:lang w:eastAsia="ru-RU"/>
        </w:rPr>
        <w:t>на западе – с сельским</w:t>
      </w:r>
      <w:r>
        <w:rPr>
          <w:rFonts w:ascii="Times New Roman" w:eastAsia="Times New Roman" w:hAnsi="Times New Roman" w:cs="Times New Roman"/>
          <w:sz w:val="28"/>
          <w:szCs w:val="28"/>
          <w:lang w:eastAsia="ru-RU"/>
        </w:rPr>
        <w:t>и поселениями</w:t>
      </w:r>
      <w:r w:rsidRPr="00856B7D">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анинское и Бабаевское</w:t>
      </w:r>
      <w:r w:rsidRPr="00856B7D">
        <w:rPr>
          <w:rFonts w:ascii="Times New Roman" w:eastAsia="Times New Roman" w:hAnsi="Times New Roman" w:cs="Times New Roman"/>
          <w:sz w:val="28"/>
          <w:szCs w:val="28"/>
          <w:lang w:eastAsia="ru-RU"/>
        </w:rPr>
        <w:t xml:space="preserve"> Бабаевского </w:t>
      </w:r>
      <w:r w:rsidRPr="004C306E">
        <w:rPr>
          <w:rFonts w:ascii="Times New Roman" w:eastAsia="Times New Roman" w:hAnsi="Times New Roman" w:cs="Times New Roman"/>
          <w:sz w:val="28"/>
          <w:szCs w:val="28"/>
          <w:lang w:eastAsia="ru-RU"/>
        </w:rPr>
        <w:t>муниципального района;</w:t>
      </w:r>
      <w:r w:rsidRPr="006A5982">
        <w:rPr>
          <w:rFonts w:ascii="Times New Roman" w:eastAsia="Times New Roman" w:hAnsi="Times New Roman" w:cs="Times New Roman"/>
          <w:sz w:val="28"/>
          <w:szCs w:val="28"/>
          <w:lang w:eastAsia="ru-RU"/>
        </w:rPr>
        <w:t xml:space="preserve"> </w:t>
      </w:r>
    </w:p>
    <w:p w:rsidR="00F94B98" w:rsidRPr="00856B7D" w:rsidRDefault="00F94B98" w:rsidP="00F94B98">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юго–западе – с </w:t>
      </w:r>
      <w:r w:rsidRPr="004C306E">
        <w:rPr>
          <w:rFonts w:ascii="Times New Roman" w:eastAsia="Times New Roman" w:hAnsi="Times New Roman" w:cs="Times New Roman"/>
          <w:sz w:val="28"/>
          <w:szCs w:val="28"/>
          <w:lang w:eastAsia="ru-RU"/>
        </w:rPr>
        <w:t>муниципальным образованием Лентьевское Устюженского муниципального района</w:t>
      </w:r>
      <w:r>
        <w:rPr>
          <w:rFonts w:ascii="Times New Roman" w:eastAsia="Times New Roman" w:hAnsi="Times New Roman" w:cs="Times New Roman"/>
          <w:sz w:val="28"/>
          <w:szCs w:val="28"/>
          <w:lang w:eastAsia="ru-RU"/>
        </w:rPr>
        <w:t>;</w:t>
      </w:r>
    </w:p>
    <w:p w:rsidR="00F94B98" w:rsidRPr="004C306E" w:rsidRDefault="00F94B98" w:rsidP="00F94B98">
      <w:pPr>
        <w:widowControl w:val="0"/>
        <w:spacing w:after="0" w:line="360" w:lineRule="auto"/>
        <w:ind w:firstLine="709"/>
        <w:jc w:val="both"/>
        <w:rPr>
          <w:rFonts w:ascii="Times New Roman" w:eastAsia="Times New Roman" w:hAnsi="Times New Roman" w:cs="Times New Roman"/>
          <w:sz w:val="28"/>
          <w:szCs w:val="28"/>
          <w:lang w:eastAsia="ru-RU"/>
        </w:rPr>
      </w:pPr>
      <w:r w:rsidRPr="004C306E">
        <w:rPr>
          <w:rFonts w:ascii="Times New Roman" w:eastAsia="Times New Roman" w:hAnsi="Times New Roman" w:cs="Times New Roman"/>
          <w:sz w:val="28"/>
          <w:szCs w:val="28"/>
          <w:lang w:eastAsia="ru-RU"/>
        </w:rPr>
        <w:t xml:space="preserve">на юге – с сельским поселением Уломское </w:t>
      </w:r>
      <w:r>
        <w:rPr>
          <w:rFonts w:ascii="Times New Roman" w:eastAsia="Times New Roman" w:hAnsi="Times New Roman" w:cs="Times New Roman"/>
          <w:sz w:val="28"/>
          <w:szCs w:val="28"/>
          <w:lang w:eastAsia="ru-RU"/>
        </w:rPr>
        <w:t xml:space="preserve">и </w:t>
      </w:r>
      <w:r w:rsidRPr="004C306E">
        <w:rPr>
          <w:rFonts w:ascii="Times New Roman" w:eastAsia="Times New Roman" w:hAnsi="Times New Roman" w:cs="Times New Roman"/>
          <w:sz w:val="28"/>
          <w:szCs w:val="28"/>
          <w:lang w:eastAsia="ru-RU"/>
        </w:rPr>
        <w:t>Судским сельским поселением</w:t>
      </w:r>
      <w:r>
        <w:rPr>
          <w:rFonts w:ascii="Times New Roman" w:eastAsia="Times New Roman" w:hAnsi="Times New Roman" w:cs="Times New Roman"/>
          <w:sz w:val="28"/>
          <w:szCs w:val="28"/>
          <w:lang w:eastAsia="ru-RU"/>
        </w:rPr>
        <w:t xml:space="preserve"> </w:t>
      </w:r>
      <w:r w:rsidRPr="004C306E">
        <w:rPr>
          <w:rFonts w:ascii="Times New Roman" w:eastAsia="Times New Roman" w:hAnsi="Times New Roman" w:cs="Times New Roman"/>
          <w:sz w:val="28"/>
          <w:szCs w:val="28"/>
          <w:lang w:eastAsia="ru-RU"/>
        </w:rPr>
        <w:t>Чере</w:t>
      </w:r>
      <w:r>
        <w:rPr>
          <w:rFonts w:ascii="Times New Roman" w:eastAsia="Times New Roman" w:hAnsi="Times New Roman" w:cs="Times New Roman"/>
          <w:sz w:val="28"/>
          <w:szCs w:val="28"/>
          <w:lang w:eastAsia="ru-RU"/>
        </w:rPr>
        <w:t>повецкого муниципального района</w:t>
      </w:r>
      <w:r w:rsidRPr="004C306E">
        <w:rPr>
          <w:rFonts w:ascii="Times New Roman" w:eastAsia="Times New Roman" w:hAnsi="Times New Roman" w:cs="Times New Roman"/>
          <w:sz w:val="28"/>
          <w:szCs w:val="28"/>
          <w:lang w:eastAsia="ru-RU"/>
        </w:rPr>
        <w:t>;</w:t>
      </w:r>
    </w:p>
    <w:p w:rsidR="00F94B98" w:rsidRPr="004A25A1" w:rsidRDefault="00F94B98" w:rsidP="00F94B98">
      <w:pPr>
        <w:widowControl w:val="0"/>
        <w:spacing w:after="0" w:line="360" w:lineRule="auto"/>
        <w:ind w:firstLine="709"/>
        <w:jc w:val="both"/>
        <w:rPr>
          <w:rFonts w:ascii="Times New Roman" w:eastAsia="Times New Roman" w:hAnsi="Times New Roman" w:cs="Times New Roman"/>
          <w:sz w:val="28"/>
          <w:szCs w:val="28"/>
          <w:lang w:eastAsia="ru-RU"/>
        </w:rPr>
      </w:pPr>
      <w:r w:rsidRPr="004A25A1">
        <w:rPr>
          <w:rFonts w:ascii="Times New Roman" w:eastAsia="Times New Roman" w:hAnsi="Times New Roman" w:cs="Times New Roman"/>
          <w:sz w:val="28"/>
          <w:szCs w:val="28"/>
          <w:lang w:eastAsia="ru-RU"/>
        </w:rPr>
        <w:t xml:space="preserve">на юго-востоке – с муниципальным образованием поселок Хохлово Кадуйского муниципального района и Нелазским сельским поселением </w:t>
      </w:r>
      <w:r w:rsidRPr="004A25A1">
        <w:rPr>
          <w:rFonts w:ascii="Times New Roman" w:eastAsia="Times New Roman" w:hAnsi="Times New Roman" w:cs="Times New Roman"/>
          <w:sz w:val="28"/>
          <w:szCs w:val="28"/>
          <w:lang w:eastAsia="ru-RU"/>
        </w:rPr>
        <w:lastRenderedPageBreak/>
        <w:t>Череповецкого муниципального района;</w:t>
      </w:r>
    </w:p>
    <w:p w:rsidR="00D252E7" w:rsidRPr="00CD74A9" w:rsidRDefault="00F94B98" w:rsidP="00F94B98">
      <w:pPr>
        <w:widowControl w:val="0"/>
        <w:spacing w:after="0" w:line="360" w:lineRule="auto"/>
        <w:ind w:firstLine="709"/>
        <w:jc w:val="both"/>
      </w:pPr>
      <w:r w:rsidRPr="004A25A1">
        <w:rPr>
          <w:rFonts w:ascii="Times New Roman" w:eastAsia="Times New Roman" w:hAnsi="Times New Roman" w:cs="Times New Roman"/>
          <w:sz w:val="28"/>
          <w:szCs w:val="28"/>
          <w:lang w:eastAsia="ru-RU"/>
        </w:rPr>
        <w:t>на востоке – с сельским поселением Никольское и муниципальным образованием поселок Кадуй Кадуйского муниципального района, рабочим поселком Кадуй, сельским поселением Артюшинское Белозерского муниципального района.</w:t>
      </w:r>
    </w:p>
    <w:p w:rsidR="00F27890" w:rsidRDefault="00D252E7" w:rsidP="001D55A5">
      <w:pPr>
        <w:pStyle w:val="aa"/>
        <w:widowControl w:val="0"/>
        <w:spacing w:after="0" w:line="360" w:lineRule="auto"/>
        <w:ind w:left="0"/>
        <w:jc w:val="center"/>
        <w:rPr>
          <w:rFonts w:ascii="Times New Roman" w:eastAsia="Times New Roman" w:hAnsi="Times New Roman" w:cs="Times New Roman"/>
          <w:sz w:val="28"/>
          <w:szCs w:val="28"/>
          <w:lang w:eastAsia="ru-RU"/>
        </w:rPr>
      </w:pPr>
      <w:r w:rsidRPr="00D252E7">
        <w:rPr>
          <w:rFonts w:ascii="Times New Roman" w:eastAsia="Times New Roman" w:hAnsi="Times New Roman" w:cs="Times New Roman"/>
          <w:sz w:val="28"/>
          <w:szCs w:val="28"/>
          <w:lang w:eastAsia="ru-RU"/>
        </w:rPr>
        <w:t>Фрагмент карты границ муниципальных образований из</w:t>
      </w:r>
      <w:r w:rsidR="00286352">
        <w:rPr>
          <w:rFonts w:ascii="Times New Roman" w:eastAsia="Times New Roman" w:hAnsi="Times New Roman" w:cs="Times New Roman"/>
          <w:sz w:val="28"/>
          <w:szCs w:val="28"/>
          <w:lang w:eastAsia="ru-RU"/>
        </w:rPr>
        <w:t xml:space="preserve"> </w:t>
      </w:r>
    </w:p>
    <w:p w:rsidR="00D252E7" w:rsidRPr="00D252E7" w:rsidRDefault="001D55A5" w:rsidP="001D55A5">
      <w:pPr>
        <w:pStyle w:val="aa"/>
        <w:widowControl w:val="0"/>
        <w:spacing w:after="0" w:line="36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D252E7" w:rsidRPr="00D252E7">
        <w:rPr>
          <w:rFonts w:ascii="Times New Roman" w:eastAsia="Times New Roman" w:hAnsi="Times New Roman" w:cs="Times New Roman"/>
          <w:sz w:val="28"/>
          <w:szCs w:val="28"/>
          <w:lang w:eastAsia="ru-RU"/>
        </w:rPr>
        <w:t>хемы</w:t>
      </w:r>
      <w:r w:rsidR="00286352">
        <w:rPr>
          <w:rFonts w:ascii="Times New Roman" w:eastAsia="Times New Roman" w:hAnsi="Times New Roman" w:cs="Times New Roman"/>
          <w:sz w:val="28"/>
          <w:szCs w:val="28"/>
          <w:lang w:eastAsia="ru-RU"/>
        </w:rPr>
        <w:t xml:space="preserve"> территориального планирования </w:t>
      </w:r>
      <w:r w:rsidR="00D252E7" w:rsidRPr="00D252E7">
        <w:rPr>
          <w:rFonts w:ascii="Times New Roman" w:eastAsia="Times New Roman" w:hAnsi="Times New Roman" w:cs="Times New Roman"/>
          <w:sz w:val="28"/>
          <w:szCs w:val="28"/>
          <w:lang w:eastAsia="ru-RU"/>
        </w:rPr>
        <w:t>Вологодской области</w:t>
      </w:r>
    </w:p>
    <w:bookmarkEnd w:id="16"/>
    <w:p w:rsidR="00D252E7" w:rsidRDefault="00697B54" w:rsidP="00D252E7">
      <w:pPr>
        <w:pStyle w:val="aa"/>
        <w:widowControl w:val="0"/>
        <w:spacing w:after="0" w:line="360" w:lineRule="auto"/>
        <w:ind w:left="0"/>
        <w:jc w:val="center"/>
        <w:rPr>
          <w:noProof/>
          <w:color w:val="FF0000"/>
          <w:highlight w:val="yellow"/>
          <w:lang w:eastAsia="ru-RU"/>
        </w:rPr>
      </w:pPr>
      <w:r w:rsidRPr="00697B54">
        <w:rPr>
          <w:noProof/>
          <w:color w:val="FF0000"/>
          <w:lang w:eastAsia="ru-RU"/>
        </w:rPr>
        <w:drawing>
          <wp:inline distT="0" distB="0" distL="0" distR="0">
            <wp:extent cx="4356340" cy="410500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357672" cy="4106259"/>
                    </a:xfrm>
                    <a:prstGeom prst="rect">
                      <a:avLst/>
                    </a:prstGeom>
                  </pic:spPr>
                </pic:pic>
              </a:graphicData>
            </a:graphic>
          </wp:inline>
        </w:drawing>
      </w:r>
    </w:p>
    <w:p w:rsidR="00D252E7" w:rsidRPr="008252F0" w:rsidRDefault="00D252E7" w:rsidP="00401EF1">
      <w:pPr>
        <w:pStyle w:val="20"/>
        <w:numPr>
          <w:ilvl w:val="1"/>
          <w:numId w:val="1"/>
        </w:numPr>
        <w:spacing w:before="240" w:after="140" w:line="240" w:lineRule="auto"/>
        <w:ind w:left="0" w:firstLine="0"/>
        <w:jc w:val="center"/>
        <w:rPr>
          <w:rFonts w:ascii="Times New Roman" w:eastAsia="Times New Roman" w:hAnsi="Times New Roman" w:cs="Times New Roman"/>
          <w:color w:val="auto"/>
          <w:sz w:val="28"/>
        </w:rPr>
      </w:pPr>
      <w:bookmarkStart w:id="17" w:name="_Toc72837714"/>
      <w:bookmarkStart w:id="18" w:name="_Toc100153402"/>
      <w:r w:rsidRPr="008252F0">
        <w:rPr>
          <w:rFonts w:ascii="Times New Roman" w:eastAsia="Times New Roman" w:hAnsi="Times New Roman" w:cs="Times New Roman"/>
          <w:color w:val="auto"/>
          <w:sz w:val="28"/>
        </w:rPr>
        <w:t>Природно-ресурсный потенциал территории</w:t>
      </w:r>
      <w:bookmarkEnd w:id="17"/>
      <w:bookmarkEnd w:id="18"/>
    </w:p>
    <w:p w:rsidR="00D252E7" w:rsidRPr="00C0611C" w:rsidRDefault="00D252E7" w:rsidP="00A8150C">
      <w:pPr>
        <w:pStyle w:val="aa"/>
        <w:keepNext/>
        <w:widowControl w:val="0"/>
        <w:numPr>
          <w:ilvl w:val="2"/>
          <w:numId w:val="22"/>
        </w:numPr>
        <w:spacing w:before="240" w:after="0" w:line="360" w:lineRule="auto"/>
        <w:jc w:val="center"/>
        <w:outlineLvl w:val="2"/>
        <w:rPr>
          <w:rFonts w:ascii="Times New Roman" w:eastAsia="Times New Roman" w:hAnsi="Times New Roman" w:cs="Times New Roman"/>
          <w:b/>
          <w:bCs/>
          <w:sz w:val="28"/>
          <w:szCs w:val="24"/>
          <w:lang w:eastAsia="ru-RU"/>
        </w:rPr>
      </w:pPr>
      <w:bookmarkStart w:id="19" w:name="_Toc72837715"/>
      <w:bookmarkStart w:id="20" w:name="_Toc100153403"/>
      <w:r w:rsidRPr="00C0611C">
        <w:rPr>
          <w:rFonts w:ascii="Times New Roman" w:eastAsia="Times New Roman" w:hAnsi="Times New Roman" w:cs="Times New Roman"/>
          <w:b/>
          <w:bCs/>
          <w:sz w:val="28"/>
          <w:szCs w:val="24"/>
          <w:lang w:eastAsia="ru-RU"/>
        </w:rPr>
        <w:t>Климатическая характеристика</w:t>
      </w:r>
      <w:bookmarkEnd w:id="19"/>
      <w:bookmarkEnd w:id="20"/>
    </w:p>
    <w:p w:rsidR="0007525E" w:rsidRPr="0007525E" w:rsidRDefault="0007525E" w:rsidP="0007525E">
      <w:pPr>
        <w:widowControl w:val="0"/>
        <w:spacing w:after="0" w:line="360" w:lineRule="auto"/>
        <w:ind w:firstLine="709"/>
        <w:jc w:val="both"/>
        <w:rPr>
          <w:rFonts w:ascii="Times New Roman" w:eastAsia="Times New Roman" w:hAnsi="Times New Roman" w:cs="Times New Roman"/>
          <w:bCs/>
          <w:iCs/>
          <w:sz w:val="28"/>
          <w:szCs w:val="28"/>
        </w:rPr>
      </w:pPr>
      <w:bookmarkStart w:id="21" w:name="_Toc72837716"/>
      <w:r w:rsidRPr="0007525E">
        <w:rPr>
          <w:rFonts w:ascii="Times New Roman" w:eastAsia="Times New Roman" w:hAnsi="Times New Roman" w:cs="Times New Roman"/>
          <w:bCs/>
          <w:iCs/>
          <w:sz w:val="28"/>
          <w:szCs w:val="28"/>
        </w:rPr>
        <w:t xml:space="preserve">Климат умеренно-континентальный с холодной продолжительной зимой и умеренно теплым летом. Близость морей Северного Ледовитого и Атлантического океанов оказывает на климат сельского поселения Семизерье существенное влияние. </w:t>
      </w:r>
    </w:p>
    <w:p w:rsidR="00A545BF" w:rsidRPr="0007525E" w:rsidRDefault="0007525E" w:rsidP="00B45B86">
      <w:pPr>
        <w:widowControl w:val="0"/>
        <w:spacing w:after="0" w:line="360" w:lineRule="auto"/>
        <w:ind w:firstLine="709"/>
        <w:jc w:val="both"/>
        <w:rPr>
          <w:rFonts w:ascii="Times New Roman" w:eastAsia="Times New Roman" w:hAnsi="Times New Roman" w:cs="Times New Roman"/>
          <w:bCs/>
          <w:iCs/>
          <w:sz w:val="28"/>
          <w:szCs w:val="28"/>
        </w:rPr>
      </w:pPr>
      <w:r w:rsidRPr="0007525E">
        <w:rPr>
          <w:rFonts w:ascii="Times New Roman" w:eastAsia="Times New Roman" w:hAnsi="Times New Roman" w:cs="Times New Roman"/>
          <w:bCs/>
          <w:iCs/>
          <w:sz w:val="28"/>
          <w:szCs w:val="28"/>
        </w:rPr>
        <w:t xml:space="preserve">Характеристика элементов климата приводится по данным метеостанции </w:t>
      </w:r>
      <w:r w:rsidR="00457545">
        <w:rPr>
          <w:rFonts w:ascii="Times New Roman" w:eastAsia="Times New Roman" w:hAnsi="Times New Roman" w:cs="Times New Roman"/>
          <w:bCs/>
          <w:iCs/>
          <w:sz w:val="28"/>
          <w:szCs w:val="28"/>
        </w:rPr>
        <w:t xml:space="preserve">             </w:t>
      </w:r>
      <w:r w:rsidRPr="0007525E">
        <w:rPr>
          <w:rFonts w:ascii="Times New Roman" w:eastAsia="Times New Roman" w:hAnsi="Times New Roman" w:cs="Times New Roman"/>
          <w:bCs/>
          <w:iCs/>
          <w:sz w:val="28"/>
          <w:szCs w:val="28"/>
        </w:rPr>
        <w:lastRenderedPageBreak/>
        <w:t xml:space="preserve">г. Бабаево на основании </w:t>
      </w:r>
      <w:r w:rsidR="009845E6" w:rsidRPr="00D435F9">
        <w:rPr>
          <w:rFonts w:ascii="Times New Roman" w:eastAsia="Times New Roman" w:hAnsi="Times New Roman" w:cs="Times New Roman"/>
          <w:sz w:val="28"/>
          <w:szCs w:val="28"/>
          <w:lang w:eastAsia="ru-RU"/>
        </w:rPr>
        <w:t xml:space="preserve">СП 131.13330.2020 </w:t>
      </w:r>
      <w:r w:rsidR="009845E6" w:rsidRPr="00D435F9">
        <w:rPr>
          <w:rFonts w:ascii="Times New Roman" w:eastAsia="Times New Roman" w:hAnsi="Times New Roman" w:cs="Times New Roman"/>
          <w:sz w:val="28"/>
          <w:szCs w:val="28"/>
          <w:vertAlign w:val="superscript"/>
          <w:lang w:eastAsia="ru-RU"/>
        </w:rPr>
        <w:footnoteReference w:id="3"/>
      </w:r>
      <w:r w:rsidR="009845E6">
        <w:rPr>
          <w:rFonts w:ascii="Times New Roman" w:eastAsia="Times New Roman" w:hAnsi="Times New Roman" w:cs="Times New Roman"/>
          <w:sz w:val="28"/>
          <w:szCs w:val="28"/>
          <w:lang w:eastAsia="ru-RU"/>
        </w:rPr>
        <w:t xml:space="preserve"> </w:t>
      </w:r>
      <w:r w:rsidRPr="0007525E">
        <w:rPr>
          <w:rFonts w:ascii="Times New Roman" w:eastAsia="Times New Roman" w:hAnsi="Times New Roman" w:cs="Times New Roman"/>
          <w:bCs/>
          <w:iCs/>
          <w:sz w:val="28"/>
          <w:szCs w:val="28"/>
        </w:rPr>
        <w:t xml:space="preserve">и представлена в таблицах </w:t>
      </w:r>
      <w:r w:rsidR="00EF581B" w:rsidRPr="0007525E">
        <w:rPr>
          <w:rFonts w:ascii="Times New Roman" w:eastAsia="Times New Roman" w:hAnsi="Times New Roman" w:cs="Times New Roman"/>
          <w:bCs/>
          <w:iCs/>
          <w:sz w:val="28"/>
          <w:szCs w:val="28"/>
        </w:rPr>
        <w:t>1.2</w:t>
      </w:r>
      <w:r w:rsidR="00A545BF" w:rsidRPr="0007525E">
        <w:rPr>
          <w:rFonts w:ascii="Times New Roman" w:eastAsia="Times New Roman" w:hAnsi="Times New Roman" w:cs="Times New Roman"/>
          <w:bCs/>
          <w:iCs/>
          <w:sz w:val="28"/>
          <w:szCs w:val="28"/>
        </w:rPr>
        <w:t>.1</w:t>
      </w:r>
      <w:r w:rsidR="00EF581B" w:rsidRPr="0007525E">
        <w:rPr>
          <w:rFonts w:ascii="Times New Roman" w:eastAsia="Times New Roman" w:hAnsi="Times New Roman" w:cs="Times New Roman"/>
          <w:bCs/>
          <w:iCs/>
          <w:sz w:val="28"/>
          <w:szCs w:val="28"/>
        </w:rPr>
        <w:t>.1</w:t>
      </w:r>
      <w:r w:rsidR="00A545BF" w:rsidRPr="0007525E">
        <w:rPr>
          <w:rFonts w:ascii="Times New Roman" w:eastAsia="Times New Roman" w:hAnsi="Times New Roman" w:cs="Times New Roman"/>
          <w:bCs/>
          <w:iCs/>
          <w:sz w:val="28"/>
          <w:szCs w:val="28"/>
        </w:rPr>
        <w:t xml:space="preserve"> - </w:t>
      </w:r>
      <w:r w:rsidR="00EF581B" w:rsidRPr="0007525E">
        <w:rPr>
          <w:rFonts w:ascii="Times New Roman" w:eastAsia="Times New Roman" w:hAnsi="Times New Roman" w:cs="Times New Roman"/>
          <w:bCs/>
          <w:iCs/>
          <w:sz w:val="28"/>
          <w:szCs w:val="28"/>
        </w:rPr>
        <w:t>1.2</w:t>
      </w:r>
      <w:r w:rsidR="00A545BF" w:rsidRPr="0007525E">
        <w:rPr>
          <w:rFonts w:ascii="Times New Roman" w:eastAsia="Times New Roman" w:hAnsi="Times New Roman" w:cs="Times New Roman"/>
          <w:bCs/>
          <w:iCs/>
          <w:sz w:val="28"/>
          <w:szCs w:val="28"/>
        </w:rPr>
        <w:t>.</w:t>
      </w:r>
      <w:r w:rsidR="00EF581B" w:rsidRPr="0007525E">
        <w:rPr>
          <w:rFonts w:ascii="Times New Roman" w:eastAsia="Times New Roman" w:hAnsi="Times New Roman" w:cs="Times New Roman"/>
          <w:bCs/>
          <w:iCs/>
          <w:sz w:val="28"/>
          <w:szCs w:val="28"/>
        </w:rPr>
        <w:t>1.</w:t>
      </w:r>
      <w:r w:rsidR="00A545BF" w:rsidRPr="0007525E">
        <w:rPr>
          <w:rFonts w:ascii="Times New Roman" w:eastAsia="Times New Roman" w:hAnsi="Times New Roman" w:cs="Times New Roman"/>
          <w:bCs/>
          <w:iCs/>
          <w:sz w:val="28"/>
          <w:szCs w:val="28"/>
        </w:rPr>
        <w:t xml:space="preserve">2. </w:t>
      </w:r>
    </w:p>
    <w:p w:rsidR="00A545BF" w:rsidRPr="0007525E" w:rsidRDefault="00EF581B" w:rsidP="00514275">
      <w:pPr>
        <w:pStyle w:val="aa"/>
        <w:spacing w:after="0" w:line="360" w:lineRule="auto"/>
        <w:ind w:left="450"/>
        <w:jc w:val="right"/>
        <w:rPr>
          <w:rFonts w:ascii="Times New Roman" w:eastAsia="Times New Roman" w:hAnsi="Times New Roman" w:cs="Times New Roman"/>
          <w:sz w:val="28"/>
          <w:szCs w:val="28"/>
        </w:rPr>
      </w:pPr>
      <w:r w:rsidRPr="0007525E">
        <w:rPr>
          <w:rFonts w:ascii="Times New Roman" w:eastAsia="Times New Roman" w:hAnsi="Times New Roman" w:cs="Times New Roman"/>
          <w:sz w:val="28"/>
          <w:szCs w:val="28"/>
        </w:rPr>
        <w:t>Таблица 1.2</w:t>
      </w:r>
      <w:r w:rsidR="00A545BF" w:rsidRPr="0007525E">
        <w:rPr>
          <w:rFonts w:ascii="Times New Roman" w:eastAsia="Times New Roman" w:hAnsi="Times New Roman" w:cs="Times New Roman"/>
          <w:sz w:val="28"/>
          <w:szCs w:val="28"/>
        </w:rPr>
        <w:t>.1.1</w:t>
      </w:r>
    </w:p>
    <w:p w:rsidR="004C7CF8" w:rsidRPr="0007525E" w:rsidRDefault="004C7CF8" w:rsidP="004C7CF8">
      <w:pPr>
        <w:pStyle w:val="aa"/>
        <w:spacing w:after="0" w:line="360" w:lineRule="auto"/>
        <w:ind w:left="450"/>
        <w:jc w:val="center"/>
        <w:rPr>
          <w:rFonts w:ascii="Times New Roman" w:eastAsia="Times New Roman" w:hAnsi="Times New Roman" w:cs="Times New Roman"/>
          <w:sz w:val="28"/>
          <w:szCs w:val="28"/>
          <w:shd w:val="clear" w:color="auto" w:fill="FFFFFF"/>
        </w:rPr>
      </w:pPr>
      <w:r w:rsidRPr="0007525E">
        <w:rPr>
          <w:rFonts w:ascii="Times New Roman" w:eastAsia="Times New Roman" w:hAnsi="Times New Roman" w:cs="Times New Roman"/>
          <w:sz w:val="28"/>
          <w:szCs w:val="28"/>
        </w:rPr>
        <w:t>Климатические условия района</w:t>
      </w:r>
    </w:p>
    <w:tbl>
      <w:tblPr>
        <w:tblW w:w="9498"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720"/>
        <w:gridCol w:w="7200"/>
        <w:gridCol w:w="1578"/>
      </w:tblGrid>
      <w:tr w:rsidR="0007525E" w:rsidRPr="0007525E" w:rsidTr="00286352">
        <w:trPr>
          <w:tblHeader/>
        </w:trPr>
        <w:tc>
          <w:tcPr>
            <w:tcW w:w="720" w:type="dxa"/>
            <w:tcBorders>
              <w:top w:val="single" w:sz="4" w:space="0" w:color="auto"/>
              <w:left w:val="single" w:sz="4" w:space="0" w:color="auto"/>
              <w:bottom w:val="nil"/>
              <w:right w:val="single" w:sz="4" w:space="0" w:color="auto"/>
            </w:tcBorders>
            <w:hideMark/>
          </w:tcPr>
          <w:p w:rsidR="00A545BF" w:rsidRPr="0007525E" w:rsidRDefault="00A545BF"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w:t>
            </w:r>
          </w:p>
          <w:p w:rsidR="00A545BF" w:rsidRPr="0007525E" w:rsidRDefault="00A545BF"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п/п</w:t>
            </w:r>
          </w:p>
        </w:tc>
        <w:tc>
          <w:tcPr>
            <w:tcW w:w="7200" w:type="dxa"/>
            <w:tcBorders>
              <w:top w:val="single" w:sz="4" w:space="0" w:color="auto"/>
              <w:left w:val="single" w:sz="4" w:space="0" w:color="auto"/>
              <w:bottom w:val="nil"/>
              <w:right w:val="single" w:sz="4" w:space="0" w:color="auto"/>
            </w:tcBorders>
            <w:hideMark/>
          </w:tcPr>
          <w:p w:rsidR="00A545BF" w:rsidRPr="0007525E" w:rsidRDefault="00A545BF"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Параметры</w:t>
            </w:r>
          </w:p>
        </w:tc>
        <w:tc>
          <w:tcPr>
            <w:tcW w:w="1578" w:type="dxa"/>
            <w:tcBorders>
              <w:top w:val="single" w:sz="4" w:space="0" w:color="auto"/>
              <w:left w:val="single" w:sz="4" w:space="0" w:color="auto"/>
              <w:bottom w:val="nil"/>
              <w:right w:val="single" w:sz="4" w:space="0" w:color="auto"/>
            </w:tcBorders>
            <w:hideMark/>
          </w:tcPr>
          <w:p w:rsidR="00A545BF" w:rsidRPr="0007525E" w:rsidRDefault="00A545BF"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Показатели</w:t>
            </w:r>
          </w:p>
        </w:tc>
      </w:tr>
    </w:tbl>
    <w:p w:rsidR="00A545BF" w:rsidRPr="0007525E" w:rsidRDefault="00A545BF" w:rsidP="004659C7">
      <w:pPr>
        <w:pStyle w:val="aa"/>
        <w:numPr>
          <w:ilvl w:val="0"/>
          <w:numId w:val="3"/>
        </w:numPr>
        <w:spacing w:after="0" w:line="360" w:lineRule="auto"/>
        <w:jc w:val="right"/>
        <w:rPr>
          <w:rFonts w:ascii="Times New Roman" w:eastAsia="Times New Roman" w:hAnsi="Times New Roman" w:cs="Times New Roman"/>
          <w:sz w:val="2"/>
          <w:szCs w:val="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7200"/>
        <w:gridCol w:w="1578"/>
      </w:tblGrid>
      <w:tr w:rsidR="0007525E" w:rsidRPr="0007525E" w:rsidTr="00286352">
        <w:trPr>
          <w:tblHeader/>
        </w:trPr>
        <w:tc>
          <w:tcPr>
            <w:tcW w:w="720"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1</w:t>
            </w:r>
          </w:p>
        </w:tc>
        <w:tc>
          <w:tcPr>
            <w:tcW w:w="7200"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2</w:t>
            </w:r>
          </w:p>
        </w:tc>
        <w:tc>
          <w:tcPr>
            <w:tcW w:w="1578"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3</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tcPr>
          <w:p w:rsidR="00A545BF" w:rsidRPr="0007525E" w:rsidRDefault="00A545BF" w:rsidP="00645867">
            <w:pPr>
              <w:spacing w:after="0" w:line="240" w:lineRule="auto"/>
              <w:jc w:val="center"/>
              <w:rPr>
                <w:rFonts w:ascii="Times New Roman" w:eastAsia="Times New Roman" w:hAnsi="Times New Roman" w:cs="Times New Roman"/>
                <w:bCs/>
                <w:sz w:val="24"/>
                <w:szCs w:val="24"/>
              </w:rPr>
            </w:pPr>
          </w:p>
        </w:tc>
        <w:tc>
          <w:tcPr>
            <w:tcW w:w="7200"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1. Климатические параметры  холодного периода года</w:t>
            </w:r>
          </w:p>
        </w:tc>
        <w:tc>
          <w:tcPr>
            <w:tcW w:w="1578" w:type="dxa"/>
            <w:tcBorders>
              <w:top w:val="single" w:sz="4" w:space="0" w:color="auto"/>
              <w:left w:val="single" w:sz="4" w:space="0" w:color="auto"/>
              <w:bottom w:val="single" w:sz="4" w:space="0" w:color="auto"/>
              <w:right w:val="single" w:sz="4" w:space="0" w:color="auto"/>
            </w:tcBorders>
          </w:tcPr>
          <w:p w:rsidR="00A545BF" w:rsidRPr="0007525E" w:rsidRDefault="00A545BF" w:rsidP="00645867">
            <w:pPr>
              <w:spacing w:after="0" w:line="240" w:lineRule="auto"/>
              <w:rPr>
                <w:rFonts w:ascii="Times New Roman" w:eastAsia="Times New Roman" w:hAnsi="Times New Roman" w:cs="Times New Roman"/>
                <w:bCs/>
                <w:sz w:val="24"/>
                <w:szCs w:val="24"/>
              </w:rPr>
            </w:pP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1</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lang w:val="en-US"/>
              </w:rPr>
            </w:pPr>
            <w:r w:rsidRPr="0007525E">
              <w:rPr>
                <w:rFonts w:ascii="Times New Roman" w:eastAsia="Times New Roman" w:hAnsi="Times New Roman" w:cs="Times New Roman"/>
                <w:bCs/>
                <w:sz w:val="24"/>
                <w:szCs w:val="24"/>
              </w:rPr>
              <w:t xml:space="preserve">Температура воздуха наиболее холодных суток, </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rPr>
              <w:t xml:space="preserve">С, обеспеченностью                                                    </w:t>
            </w:r>
            <w:r w:rsidRPr="0007525E">
              <w:rPr>
                <w:rFonts w:ascii="Times New Roman" w:eastAsia="Times New Roman" w:hAnsi="Times New Roman" w:cs="Times New Roman"/>
                <w:bCs/>
                <w:sz w:val="24"/>
                <w:szCs w:val="24"/>
                <w:lang w:val="en-US"/>
              </w:rPr>
              <w:t>0,98</w:t>
            </w:r>
          </w:p>
          <w:p w:rsidR="0007525E" w:rsidRPr="0007525E" w:rsidRDefault="0007525E" w:rsidP="00645867">
            <w:pPr>
              <w:spacing w:after="0" w:line="240" w:lineRule="auto"/>
              <w:rPr>
                <w:rFonts w:ascii="Times New Roman" w:eastAsia="Times New Roman" w:hAnsi="Times New Roman" w:cs="Times New Roman"/>
                <w:bCs/>
                <w:sz w:val="24"/>
                <w:szCs w:val="24"/>
                <w:lang w:val="en-US"/>
              </w:rPr>
            </w:pPr>
            <w:r w:rsidRPr="0007525E">
              <w:rPr>
                <w:rFonts w:ascii="Times New Roman" w:eastAsia="Times New Roman" w:hAnsi="Times New Roman" w:cs="Times New Roman"/>
                <w:bCs/>
                <w:sz w:val="24"/>
                <w:szCs w:val="24"/>
                <w:lang w:val="en-US"/>
              </w:rPr>
              <w:t xml:space="preserve">                                                                                  0,92</w:t>
            </w:r>
          </w:p>
        </w:tc>
        <w:tc>
          <w:tcPr>
            <w:tcW w:w="1578" w:type="dxa"/>
            <w:tcBorders>
              <w:top w:val="single" w:sz="4" w:space="0" w:color="auto"/>
              <w:left w:val="single" w:sz="4" w:space="0" w:color="auto"/>
              <w:bottom w:val="single" w:sz="4" w:space="0" w:color="auto"/>
              <w:right w:val="single" w:sz="4" w:space="0" w:color="auto"/>
            </w:tcBorders>
          </w:tcPr>
          <w:p w:rsidR="0007525E" w:rsidRPr="0007525E" w:rsidRDefault="0007525E" w:rsidP="0007525E">
            <w:pPr>
              <w:spacing w:after="0" w:line="240" w:lineRule="auto"/>
              <w:rPr>
                <w:rFonts w:ascii="Times New Roman" w:eastAsia="Times New Roman" w:hAnsi="Times New Roman" w:cs="Times New Roman"/>
                <w:bCs/>
                <w:sz w:val="24"/>
                <w:szCs w:val="24"/>
                <w:lang w:val="en-US"/>
              </w:rPr>
            </w:pPr>
          </w:p>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-38</w:t>
            </w:r>
          </w:p>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-35</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2</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 xml:space="preserve">Температура воздуха наиболее холодной пятидневки, </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rPr>
              <w:t>С,</w:t>
            </w:r>
          </w:p>
          <w:p w:rsidR="0007525E" w:rsidRPr="0007525E" w:rsidRDefault="0007525E" w:rsidP="00645867">
            <w:pPr>
              <w:spacing w:after="0" w:line="240" w:lineRule="auto"/>
              <w:rPr>
                <w:rFonts w:ascii="Times New Roman" w:eastAsia="Times New Roman" w:hAnsi="Times New Roman" w:cs="Times New Roman"/>
                <w:bCs/>
                <w:sz w:val="24"/>
                <w:szCs w:val="24"/>
                <w:lang w:val="en-US"/>
              </w:rPr>
            </w:pPr>
            <w:r w:rsidRPr="0007525E">
              <w:rPr>
                <w:rFonts w:ascii="Times New Roman" w:eastAsia="Times New Roman" w:hAnsi="Times New Roman" w:cs="Times New Roman"/>
                <w:bCs/>
                <w:sz w:val="24"/>
                <w:szCs w:val="24"/>
                <w:lang w:val="en-US"/>
              </w:rPr>
              <w:t>обеспеченностью                                                    0,98</w:t>
            </w:r>
          </w:p>
          <w:p w:rsidR="0007525E" w:rsidRPr="0007525E" w:rsidRDefault="0007525E" w:rsidP="00645867">
            <w:pPr>
              <w:spacing w:after="0" w:line="240" w:lineRule="auto"/>
              <w:rPr>
                <w:rFonts w:ascii="Times New Roman" w:eastAsia="Times New Roman" w:hAnsi="Times New Roman" w:cs="Times New Roman"/>
                <w:bCs/>
                <w:sz w:val="24"/>
                <w:szCs w:val="24"/>
                <w:lang w:val="en-US"/>
              </w:rPr>
            </w:pPr>
            <w:r w:rsidRPr="0007525E">
              <w:rPr>
                <w:rFonts w:ascii="Times New Roman" w:eastAsia="Times New Roman" w:hAnsi="Times New Roman" w:cs="Times New Roman"/>
                <w:bCs/>
                <w:sz w:val="24"/>
                <w:szCs w:val="24"/>
                <w:lang w:val="en-US"/>
              </w:rPr>
              <w:t xml:space="preserve">                                                                                  0,92</w:t>
            </w:r>
          </w:p>
        </w:tc>
        <w:tc>
          <w:tcPr>
            <w:tcW w:w="1578" w:type="dxa"/>
            <w:tcBorders>
              <w:top w:val="single" w:sz="4" w:space="0" w:color="auto"/>
              <w:left w:val="single" w:sz="4" w:space="0" w:color="auto"/>
              <w:bottom w:val="single" w:sz="4" w:space="0" w:color="auto"/>
              <w:right w:val="single" w:sz="4" w:space="0" w:color="auto"/>
            </w:tcBorders>
          </w:tcPr>
          <w:p w:rsidR="0007525E" w:rsidRPr="0007525E" w:rsidRDefault="0007525E" w:rsidP="0007525E">
            <w:pPr>
              <w:spacing w:after="0" w:line="240" w:lineRule="auto"/>
              <w:rPr>
                <w:rFonts w:ascii="Times New Roman" w:eastAsia="Times New Roman" w:hAnsi="Times New Roman" w:cs="Times New Roman"/>
                <w:bCs/>
                <w:sz w:val="24"/>
                <w:szCs w:val="24"/>
                <w:lang w:val="en-US"/>
              </w:rPr>
            </w:pPr>
          </w:p>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-34</w:t>
            </w:r>
          </w:p>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-30</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3</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lang w:val="en-US"/>
              </w:rPr>
            </w:pPr>
            <w:r w:rsidRPr="0007525E">
              <w:rPr>
                <w:rFonts w:ascii="Times New Roman" w:eastAsia="Times New Roman" w:hAnsi="Times New Roman" w:cs="Times New Roman"/>
                <w:bCs/>
                <w:sz w:val="24"/>
                <w:szCs w:val="24"/>
                <w:lang w:val="en-US"/>
              </w:rPr>
              <w:t xml:space="preserve">Температура воздуха, </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lang w:val="en-US"/>
              </w:rPr>
              <w:t xml:space="preserve">С, обеспеченностью        0,94 </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-16</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4</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lang w:val="en-US"/>
              </w:rPr>
            </w:pPr>
            <w:r w:rsidRPr="0007525E">
              <w:rPr>
                <w:rFonts w:ascii="Times New Roman" w:eastAsia="Times New Roman" w:hAnsi="Times New Roman" w:cs="Times New Roman"/>
                <w:bCs/>
                <w:sz w:val="24"/>
                <w:szCs w:val="24"/>
                <w:lang w:val="en-US"/>
              </w:rPr>
              <w:t xml:space="preserve">Абсолютная минимальная температура, </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lang w:val="en-US"/>
              </w:rPr>
              <w:t>С,</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-48</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5</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 xml:space="preserve">Средняя суточная амплитуда температуры воздуха наиболее холодного месяца, </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rPr>
              <w:t>С,</w:t>
            </w:r>
          </w:p>
        </w:tc>
        <w:tc>
          <w:tcPr>
            <w:tcW w:w="1578" w:type="dxa"/>
            <w:tcBorders>
              <w:top w:val="single" w:sz="4" w:space="0" w:color="auto"/>
              <w:left w:val="single" w:sz="4" w:space="0" w:color="auto"/>
              <w:bottom w:val="single" w:sz="4" w:space="0" w:color="auto"/>
              <w:right w:val="single" w:sz="4" w:space="0" w:color="auto"/>
            </w:tcBorders>
          </w:tcPr>
          <w:p w:rsidR="0007525E" w:rsidRPr="0007525E" w:rsidRDefault="0007525E" w:rsidP="0007525E">
            <w:pPr>
              <w:spacing w:after="0" w:line="240" w:lineRule="auto"/>
              <w:rPr>
                <w:rFonts w:ascii="Times New Roman" w:eastAsia="Times New Roman" w:hAnsi="Times New Roman" w:cs="Times New Roman"/>
                <w:bCs/>
                <w:sz w:val="24"/>
                <w:szCs w:val="24"/>
              </w:rPr>
            </w:pPr>
          </w:p>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8,0</w:t>
            </w:r>
          </w:p>
        </w:tc>
      </w:tr>
      <w:tr w:rsidR="0007525E" w:rsidRPr="0007525E" w:rsidTr="00286352">
        <w:tc>
          <w:tcPr>
            <w:tcW w:w="720" w:type="dxa"/>
            <w:vMerge w:val="restart"/>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6</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Продолжительность (сут.) и средняя температура воздуха (</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rPr>
              <w:t>С) периода со средней суточной температурой воздуха</w:t>
            </w:r>
          </w:p>
          <w:p w:rsidR="0007525E" w:rsidRPr="0007525E" w:rsidRDefault="0007525E" w:rsidP="00645867">
            <w:pPr>
              <w:spacing w:after="0" w:line="240" w:lineRule="auto"/>
              <w:rPr>
                <w:rFonts w:ascii="Times New Roman" w:eastAsia="Times New Roman" w:hAnsi="Times New Roman" w:cs="Times New Roman"/>
                <w:bCs/>
                <w:sz w:val="24"/>
                <w:szCs w:val="24"/>
                <w:lang w:val="en-US"/>
              </w:rPr>
            </w:pPr>
            <w:r w:rsidRPr="0007525E">
              <w:rPr>
                <w:rFonts w:ascii="Times New Roman" w:eastAsia="Times New Roman" w:hAnsi="Times New Roman" w:cs="Times New Roman"/>
                <w:bCs/>
                <w:sz w:val="24"/>
                <w:szCs w:val="24"/>
              </w:rPr>
              <w:t xml:space="preserve">                                                                                   </w:t>
            </w:r>
            <w:r w:rsidRPr="0007525E">
              <w:rPr>
                <w:rFonts w:ascii="Times New Roman" w:eastAsia="Times New Roman" w:hAnsi="Times New Roman" w:cs="Times New Roman"/>
                <w:bCs/>
                <w:sz w:val="24"/>
                <w:szCs w:val="24"/>
                <w:lang w:val="en-US"/>
              </w:rPr>
              <w:sym w:font="Symbol" w:char="F0A3"/>
            </w:r>
            <w:r w:rsidRPr="0007525E">
              <w:rPr>
                <w:rFonts w:ascii="Times New Roman" w:eastAsia="Times New Roman" w:hAnsi="Times New Roman" w:cs="Times New Roman"/>
                <w:bCs/>
                <w:sz w:val="24"/>
                <w:szCs w:val="24"/>
                <w:lang w:val="en-US"/>
              </w:rPr>
              <w:t xml:space="preserve"> 0</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lang w:val="en-US"/>
              </w:rPr>
              <w:t>С,</w:t>
            </w:r>
          </w:p>
        </w:tc>
        <w:tc>
          <w:tcPr>
            <w:tcW w:w="1578" w:type="dxa"/>
            <w:tcBorders>
              <w:top w:val="single" w:sz="4" w:space="0" w:color="auto"/>
              <w:left w:val="single" w:sz="4" w:space="0" w:color="auto"/>
              <w:bottom w:val="single" w:sz="4" w:space="0" w:color="auto"/>
              <w:right w:val="single" w:sz="4" w:space="0" w:color="auto"/>
            </w:tcBorders>
          </w:tcPr>
          <w:p w:rsidR="0007525E" w:rsidRPr="0007525E" w:rsidRDefault="0007525E" w:rsidP="0007525E">
            <w:pPr>
              <w:spacing w:after="0" w:line="240" w:lineRule="auto"/>
              <w:rPr>
                <w:rFonts w:ascii="Times New Roman" w:eastAsia="Times New Roman" w:hAnsi="Times New Roman" w:cs="Times New Roman"/>
                <w:bCs/>
                <w:sz w:val="24"/>
                <w:szCs w:val="24"/>
                <w:lang w:val="en-US"/>
              </w:rPr>
            </w:pPr>
          </w:p>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155</w:t>
            </w:r>
          </w:p>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w:t>
            </w:r>
            <w:r w:rsidRPr="0007525E">
              <w:rPr>
                <w:rFonts w:ascii="Times New Roman" w:eastAsia="Times New Roman" w:hAnsi="Times New Roman" w:cs="Times New Roman"/>
                <w:bCs/>
                <w:sz w:val="24"/>
                <w:szCs w:val="24"/>
              </w:rPr>
              <w:t>6</w:t>
            </w:r>
            <w:r w:rsidRPr="0007525E">
              <w:rPr>
                <w:rFonts w:ascii="Times New Roman" w:eastAsia="Times New Roman" w:hAnsi="Times New Roman" w:cs="Times New Roman"/>
                <w:bCs/>
                <w:sz w:val="24"/>
                <w:szCs w:val="24"/>
                <w:lang w:val="en-US"/>
              </w:rPr>
              <w:t>,</w:t>
            </w:r>
            <w:r w:rsidRPr="0007525E">
              <w:rPr>
                <w:rFonts w:ascii="Times New Roman" w:eastAsia="Times New Roman" w:hAnsi="Times New Roman" w:cs="Times New Roman"/>
                <w:bCs/>
                <w:sz w:val="24"/>
                <w:szCs w:val="24"/>
              </w:rPr>
              <w:t>7</w:t>
            </w:r>
            <w:r w:rsidRPr="0007525E">
              <w:rPr>
                <w:rFonts w:ascii="Times New Roman" w:eastAsia="Times New Roman" w:hAnsi="Times New Roman" w:cs="Times New Roman"/>
                <w:bCs/>
                <w:sz w:val="24"/>
                <w:szCs w:val="24"/>
                <w:lang w:val="en-US"/>
              </w:rPr>
              <w:sym w:font="Symbol" w:char="F0B0"/>
            </w:r>
          </w:p>
        </w:tc>
      </w:tr>
      <w:tr w:rsidR="0007525E" w:rsidRPr="0007525E" w:rsidTr="00286352">
        <w:tc>
          <w:tcPr>
            <w:tcW w:w="720" w:type="dxa"/>
            <w:vMerge/>
            <w:tcBorders>
              <w:top w:val="single" w:sz="4" w:space="0" w:color="auto"/>
              <w:left w:val="single" w:sz="4" w:space="0" w:color="auto"/>
              <w:bottom w:val="single" w:sz="4" w:space="0" w:color="auto"/>
              <w:right w:val="single" w:sz="4" w:space="0" w:color="auto"/>
            </w:tcBorders>
            <w:vAlign w:val="center"/>
            <w:hideMark/>
          </w:tcPr>
          <w:p w:rsidR="0007525E" w:rsidRPr="0007525E" w:rsidRDefault="0007525E" w:rsidP="00645867">
            <w:pPr>
              <w:spacing w:after="0"/>
              <w:rPr>
                <w:rFonts w:ascii="Times New Roman" w:eastAsia="Times New Roman" w:hAnsi="Times New Roman" w:cs="Times New Roman"/>
                <w:bCs/>
                <w:sz w:val="24"/>
                <w:szCs w:val="24"/>
              </w:rPr>
            </w:pP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lang w:val="en-US"/>
              </w:rPr>
            </w:pPr>
            <w:r w:rsidRPr="0007525E">
              <w:rPr>
                <w:rFonts w:ascii="Times New Roman" w:eastAsia="Times New Roman" w:hAnsi="Times New Roman" w:cs="Times New Roman"/>
                <w:bCs/>
                <w:sz w:val="24"/>
                <w:szCs w:val="24"/>
                <w:lang w:val="en-US"/>
              </w:rPr>
              <w:t xml:space="preserve">                                                                                   </w:t>
            </w:r>
            <w:r w:rsidRPr="0007525E">
              <w:rPr>
                <w:rFonts w:ascii="Times New Roman" w:eastAsia="Times New Roman" w:hAnsi="Times New Roman" w:cs="Times New Roman"/>
                <w:bCs/>
                <w:sz w:val="24"/>
                <w:szCs w:val="24"/>
                <w:lang w:val="en-US"/>
              </w:rPr>
              <w:sym w:font="Symbol" w:char="F0A3"/>
            </w:r>
            <w:r w:rsidRPr="0007525E">
              <w:rPr>
                <w:rFonts w:ascii="Times New Roman" w:eastAsia="Times New Roman" w:hAnsi="Times New Roman" w:cs="Times New Roman"/>
                <w:bCs/>
                <w:sz w:val="24"/>
                <w:szCs w:val="24"/>
                <w:lang w:val="en-US"/>
              </w:rPr>
              <w:t xml:space="preserve"> 8</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lang w:val="en-US"/>
              </w:rPr>
              <w:t>С,</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2</w:t>
            </w:r>
            <w:r w:rsidRPr="0007525E">
              <w:rPr>
                <w:rFonts w:ascii="Times New Roman" w:eastAsia="Times New Roman" w:hAnsi="Times New Roman" w:cs="Times New Roman"/>
                <w:bCs/>
                <w:sz w:val="24"/>
                <w:szCs w:val="24"/>
              </w:rPr>
              <w:t>26</w:t>
            </w:r>
          </w:p>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w:t>
            </w:r>
            <w:r w:rsidRPr="0007525E">
              <w:rPr>
                <w:rFonts w:ascii="Times New Roman" w:eastAsia="Times New Roman" w:hAnsi="Times New Roman" w:cs="Times New Roman"/>
                <w:bCs/>
                <w:sz w:val="24"/>
                <w:szCs w:val="24"/>
              </w:rPr>
              <w:t>3,3</w:t>
            </w:r>
          </w:p>
        </w:tc>
      </w:tr>
      <w:tr w:rsidR="0007525E" w:rsidRPr="0007525E" w:rsidTr="00286352">
        <w:tc>
          <w:tcPr>
            <w:tcW w:w="720" w:type="dxa"/>
            <w:vMerge/>
            <w:tcBorders>
              <w:top w:val="single" w:sz="4" w:space="0" w:color="auto"/>
              <w:left w:val="single" w:sz="4" w:space="0" w:color="auto"/>
              <w:bottom w:val="single" w:sz="4" w:space="0" w:color="auto"/>
              <w:right w:val="single" w:sz="4" w:space="0" w:color="auto"/>
            </w:tcBorders>
            <w:vAlign w:val="center"/>
            <w:hideMark/>
          </w:tcPr>
          <w:p w:rsidR="0007525E" w:rsidRPr="0007525E" w:rsidRDefault="0007525E" w:rsidP="00645867">
            <w:pPr>
              <w:spacing w:after="0"/>
              <w:rPr>
                <w:rFonts w:ascii="Times New Roman" w:eastAsia="Times New Roman" w:hAnsi="Times New Roman" w:cs="Times New Roman"/>
                <w:bCs/>
                <w:sz w:val="24"/>
                <w:szCs w:val="24"/>
              </w:rPr>
            </w:pP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lang w:val="en-US"/>
              </w:rPr>
            </w:pPr>
            <w:r w:rsidRPr="0007525E">
              <w:rPr>
                <w:rFonts w:ascii="Times New Roman" w:eastAsia="Times New Roman" w:hAnsi="Times New Roman" w:cs="Times New Roman"/>
                <w:bCs/>
                <w:sz w:val="24"/>
                <w:szCs w:val="24"/>
                <w:lang w:val="en-US"/>
              </w:rPr>
              <w:t xml:space="preserve">                                                                                   </w:t>
            </w:r>
            <w:r w:rsidRPr="0007525E">
              <w:rPr>
                <w:rFonts w:ascii="Times New Roman" w:eastAsia="Times New Roman" w:hAnsi="Times New Roman" w:cs="Times New Roman"/>
                <w:bCs/>
                <w:sz w:val="24"/>
                <w:szCs w:val="24"/>
                <w:lang w:val="en-US"/>
              </w:rPr>
              <w:sym w:font="Symbol" w:char="F0A3"/>
            </w:r>
            <w:r w:rsidRPr="0007525E">
              <w:rPr>
                <w:rFonts w:ascii="Times New Roman" w:eastAsia="Times New Roman" w:hAnsi="Times New Roman" w:cs="Times New Roman"/>
                <w:bCs/>
                <w:sz w:val="24"/>
                <w:szCs w:val="24"/>
                <w:lang w:val="en-US"/>
              </w:rPr>
              <w:t xml:space="preserve"> 10</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lang w:val="en-US"/>
              </w:rPr>
              <w:t>С,</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245</w:t>
            </w:r>
          </w:p>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w:t>
            </w:r>
            <w:r w:rsidRPr="0007525E">
              <w:rPr>
                <w:rFonts w:ascii="Times New Roman" w:eastAsia="Times New Roman" w:hAnsi="Times New Roman" w:cs="Times New Roman"/>
                <w:bCs/>
                <w:sz w:val="24"/>
                <w:szCs w:val="24"/>
              </w:rPr>
              <w:t>2,4</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7</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Средняя месячная относительная влажность воздуха наиболее холодного месяца, %</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85</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8</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Средняя месячная относительная влажность воздуха в 15 час. наиболее холодного месяца, %</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84</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9</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Количество осадков за ноябрь-март, мм</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196</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10</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Преобладающее направление ветра за декабрь-февраль</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Ю</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11</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Максимальная из средних скоростей ветра по румбам за январь, м/с</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3,1</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12</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 xml:space="preserve">Средняя скорость ветра, м/с за период со средней суточной температурой воздуха </w:t>
            </w:r>
            <w:r w:rsidRPr="0007525E">
              <w:rPr>
                <w:rFonts w:ascii="Times New Roman" w:eastAsia="Times New Roman" w:hAnsi="Times New Roman" w:cs="Times New Roman"/>
                <w:bCs/>
                <w:sz w:val="24"/>
                <w:szCs w:val="24"/>
                <w:lang w:val="en-US"/>
              </w:rPr>
              <w:sym w:font="Symbol" w:char="F0A3"/>
            </w:r>
            <w:r w:rsidRPr="0007525E">
              <w:rPr>
                <w:rFonts w:ascii="Times New Roman" w:eastAsia="Times New Roman" w:hAnsi="Times New Roman" w:cs="Times New Roman"/>
                <w:bCs/>
                <w:sz w:val="24"/>
                <w:szCs w:val="24"/>
              </w:rPr>
              <w:t>8</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rPr>
              <w:t>С,</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2,5</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tcPr>
          <w:p w:rsidR="0007525E" w:rsidRPr="0007525E" w:rsidRDefault="0007525E" w:rsidP="00645867">
            <w:pPr>
              <w:spacing w:after="0" w:line="240" w:lineRule="auto"/>
              <w:jc w:val="center"/>
              <w:rPr>
                <w:rFonts w:ascii="Times New Roman" w:eastAsia="Times New Roman" w:hAnsi="Times New Roman" w:cs="Times New Roman"/>
                <w:bCs/>
                <w:sz w:val="24"/>
                <w:szCs w:val="24"/>
                <w:lang w:val="en-US"/>
              </w:rPr>
            </w:pP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П. Климатические параметры теплого периода года</w:t>
            </w:r>
          </w:p>
        </w:tc>
        <w:tc>
          <w:tcPr>
            <w:tcW w:w="1578" w:type="dxa"/>
            <w:tcBorders>
              <w:top w:val="single" w:sz="4" w:space="0" w:color="auto"/>
              <w:left w:val="single" w:sz="4" w:space="0" w:color="auto"/>
              <w:bottom w:val="single" w:sz="4" w:space="0" w:color="auto"/>
              <w:right w:val="single" w:sz="4" w:space="0" w:color="auto"/>
            </w:tcBorders>
          </w:tcPr>
          <w:p w:rsidR="0007525E" w:rsidRPr="0007525E" w:rsidRDefault="0007525E" w:rsidP="0007525E">
            <w:pPr>
              <w:spacing w:after="0" w:line="240" w:lineRule="auto"/>
              <w:rPr>
                <w:rFonts w:ascii="Times New Roman" w:eastAsia="Times New Roman" w:hAnsi="Times New Roman" w:cs="Times New Roman"/>
                <w:bCs/>
                <w:sz w:val="24"/>
                <w:szCs w:val="24"/>
              </w:rPr>
            </w:pP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13</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lang w:val="en-US"/>
              </w:rPr>
            </w:pPr>
            <w:r w:rsidRPr="0007525E">
              <w:rPr>
                <w:rFonts w:ascii="Times New Roman" w:eastAsia="Times New Roman" w:hAnsi="Times New Roman" w:cs="Times New Roman"/>
                <w:bCs/>
                <w:sz w:val="24"/>
                <w:szCs w:val="24"/>
                <w:lang w:val="en-US"/>
              </w:rPr>
              <w:t>Барометрическое давление, гПа</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997</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14</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lang w:val="en-US"/>
              </w:rPr>
            </w:pPr>
            <w:r w:rsidRPr="0007525E">
              <w:rPr>
                <w:rFonts w:ascii="Times New Roman" w:eastAsia="Times New Roman" w:hAnsi="Times New Roman" w:cs="Times New Roman"/>
                <w:bCs/>
                <w:sz w:val="24"/>
                <w:szCs w:val="24"/>
                <w:lang w:val="en-US"/>
              </w:rPr>
              <w:t xml:space="preserve">Температура воздуха,  </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lang w:val="en-US"/>
              </w:rPr>
              <w:t>С, обеспеченностью             0,95</w:t>
            </w:r>
          </w:p>
          <w:p w:rsidR="0007525E" w:rsidRPr="0007525E" w:rsidRDefault="0007525E" w:rsidP="00645867">
            <w:pPr>
              <w:spacing w:after="0" w:line="240" w:lineRule="auto"/>
              <w:rPr>
                <w:rFonts w:ascii="Times New Roman" w:eastAsia="Times New Roman" w:hAnsi="Times New Roman" w:cs="Times New Roman"/>
                <w:bCs/>
                <w:sz w:val="24"/>
                <w:szCs w:val="24"/>
                <w:lang w:val="en-US"/>
              </w:rPr>
            </w:pPr>
            <w:r w:rsidRPr="0007525E">
              <w:rPr>
                <w:rFonts w:ascii="Times New Roman" w:eastAsia="Times New Roman" w:hAnsi="Times New Roman" w:cs="Times New Roman"/>
                <w:bCs/>
                <w:sz w:val="24"/>
                <w:szCs w:val="24"/>
                <w:lang w:val="en-US"/>
              </w:rPr>
              <w:t xml:space="preserve">                                                                                        0,98</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22</w:t>
            </w:r>
          </w:p>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25</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15</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 xml:space="preserve">Средняя максимальная температура воздуха наиболее теплого месяца, </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rPr>
              <w:t>С</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23,7</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16</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 xml:space="preserve">Абсолютная максимальная температура воздуха,  </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rPr>
              <w:t>С</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37</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17</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 xml:space="preserve">Средняя суточная амплитуда температуры воздуха наиболее теплого месяца, </w:t>
            </w:r>
            <w:r w:rsidRPr="0007525E">
              <w:rPr>
                <w:rFonts w:ascii="Times New Roman" w:eastAsia="Times New Roman" w:hAnsi="Times New Roman" w:cs="Times New Roman"/>
                <w:bCs/>
                <w:sz w:val="24"/>
                <w:szCs w:val="24"/>
                <w:lang w:val="en-US"/>
              </w:rPr>
              <w:sym w:font="Symbol" w:char="F0B0"/>
            </w:r>
            <w:r w:rsidRPr="0007525E">
              <w:rPr>
                <w:rFonts w:ascii="Times New Roman" w:eastAsia="Times New Roman" w:hAnsi="Times New Roman" w:cs="Times New Roman"/>
                <w:bCs/>
                <w:sz w:val="24"/>
                <w:szCs w:val="24"/>
              </w:rPr>
              <w:t>С</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11,8</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18</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Средняя месячная относительная влажность воздуха наиболее теплого месяца, %</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74</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lastRenderedPageBreak/>
              <w:t>19</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Средняя месячная относительная влажность воздуха в 15 час. наиболее теплого месяца, %</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56</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20</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Количество осадков за апрель-октябрь, мм</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427</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21</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lang w:val="en-US"/>
              </w:rPr>
            </w:pPr>
            <w:r w:rsidRPr="0007525E">
              <w:rPr>
                <w:rFonts w:ascii="Times New Roman" w:eastAsia="Times New Roman" w:hAnsi="Times New Roman" w:cs="Times New Roman"/>
                <w:bCs/>
                <w:sz w:val="24"/>
                <w:szCs w:val="24"/>
                <w:lang w:val="en-US"/>
              </w:rPr>
              <w:t>Суточный максимум осадков, мм</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78</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22</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Преобладающее направление ветра за июнь-август</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З</w:t>
            </w:r>
          </w:p>
        </w:tc>
      </w:tr>
      <w:tr w:rsidR="0007525E" w:rsidRPr="0007525E" w:rsidTr="00286352">
        <w:tc>
          <w:tcPr>
            <w:tcW w:w="72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jc w:val="center"/>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lang w:val="en-US"/>
              </w:rPr>
              <w:t>23</w:t>
            </w:r>
          </w:p>
        </w:tc>
        <w:tc>
          <w:tcPr>
            <w:tcW w:w="7200" w:type="dxa"/>
            <w:tcBorders>
              <w:top w:val="single" w:sz="4" w:space="0" w:color="auto"/>
              <w:left w:val="single" w:sz="4" w:space="0" w:color="auto"/>
              <w:bottom w:val="single" w:sz="4" w:space="0" w:color="auto"/>
              <w:right w:val="single" w:sz="4" w:space="0" w:color="auto"/>
            </w:tcBorders>
            <w:hideMark/>
          </w:tcPr>
          <w:p w:rsidR="0007525E" w:rsidRPr="0007525E" w:rsidRDefault="0007525E" w:rsidP="00645867">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Минимальная из средних скоростей ветра по румбам за июль, м/с</w:t>
            </w:r>
          </w:p>
        </w:tc>
        <w:tc>
          <w:tcPr>
            <w:tcW w:w="1578" w:type="dxa"/>
            <w:tcBorders>
              <w:top w:val="single" w:sz="4" w:space="0" w:color="auto"/>
              <w:left w:val="single" w:sz="4" w:space="0" w:color="auto"/>
              <w:bottom w:val="single" w:sz="4" w:space="0" w:color="auto"/>
              <w:right w:val="single" w:sz="4" w:space="0" w:color="auto"/>
            </w:tcBorders>
            <w:hideMark/>
          </w:tcPr>
          <w:p w:rsidR="0007525E" w:rsidRPr="0007525E" w:rsidRDefault="0007525E" w:rsidP="0007525E">
            <w:pPr>
              <w:spacing w:after="0" w:line="240" w:lineRule="auto"/>
              <w:rPr>
                <w:rFonts w:ascii="Times New Roman" w:eastAsia="Times New Roman" w:hAnsi="Times New Roman" w:cs="Times New Roman"/>
                <w:bCs/>
                <w:sz w:val="24"/>
                <w:szCs w:val="24"/>
              </w:rPr>
            </w:pPr>
            <w:r w:rsidRPr="0007525E">
              <w:rPr>
                <w:rFonts w:ascii="Times New Roman" w:eastAsia="Times New Roman" w:hAnsi="Times New Roman" w:cs="Times New Roman"/>
                <w:bCs/>
                <w:sz w:val="24"/>
                <w:szCs w:val="24"/>
              </w:rPr>
              <w:t>0,0</w:t>
            </w:r>
          </w:p>
        </w:tc>
      </w:tr>
    </w:tbl>
    <w:p w:rsidR="004C7CF8" w:rsidRPr="0007525E" w:rsidRDefault="004C7CF8" w:rsidP="004C7CF8">
      <w:pPr>
        <w:pStyle w:val="aa"/>
        <w:spacing w:before="240" w:after="0" w:line="360" w:lineRule="auto"/>
        <w:ind w:left="450"/>
        <w:jc w:val="right"/>
        <w:rPr>
          <w:rFonts w:ascii="Times New Roman" w:eastAsia="Times New Roman" w:hAnsi="Times New Roman" w:cs="Times New Roman"/>
          <w:sz w:val="28"/>
          <w:szCs w:val="24"/>
        </w:rPr>
      </w:pPr>
      <w:r w:rsidRPr="0007525E">
        <w:rPr>
          <w:rFonts w:ascii="Times New Roman" w:eastAsia="Times New Roman" w:hAnsi="Times New Roman" w:cs="Times New Roman"/>
          <w:sz w:val="28"/>
          <w:szCs w:val="24"/>
        </w:rPr>
        <w:t xml:space="preserve">Таблица </w:t>
      </w:r>
      <w:r w:rsidRPr="0007525E">
        <w:rPr>
          <w:rFonts w:ascii="Times New Roman" w:eastAsia="Times New Roman" w:hAnsi="Times New Roman" w:cs="Times New Roman"/>
          <w:sz w:val="28"/>
          <w:szCs w:val="28"/>
        </w:rPr>
        <w:t>1</w:t>
      </w:r>
      <w:r w:rsidRPr="0007525E">
        <w:rPr>
          <w:rFonts w:ascii="Times New Roman" w:eastAsia="Times New Roman" w:hAnsi="Times New Roman" w:cs="Times New Roman"/>
          <w:sz w:val="28"/>
          <w:szCs w:val="24"/>
        </w:rPr>
        <w:t>.2.1.2</w:t>
      </w:r>
    </w:p>
    <w:p w:rsidR="00A545BF" w:rsidRPr="0007525E" w:rsidRDefault="00A545BF" w:rsidP="00D33740">
      <w:pPr>
        <w:pStyle w:val="aa"/>
        <w:spacing w:before="240" w:after="0" w:line="360" w:lineRule="auto"/>
        <w:ind w:left="450"/>
        <w:jc w:val="center"/>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 xml:space="preserve">Средняя месячная и годовая температура воздуха, </w:t>
      </w:r>
      <w:r w:rsidRPr="0007525E">
        <w:sym w:font="Symbol" w:char="F0B0"/>
      </w:r>
      <w:r w:rsidRPr="0007525E">
        <w:rPr>
          <w:rFonts w:ascii="Times New Roman" w:eastAsia="Times New Roman" w:hAnsi="Times New Roman" w:cs="Times New Roman"/>
          <w:bCs/>
          <w:sz w:val="28"/>
          <w:szCs w:val="28"/>
        </w:rPr>
        <w:t>С</w:t>
      </w:r>
    </w:p>
    <w:tbl>
      <w:tblPr>
        <w:tblStyle w:val="a5"/>
        <w:tblW w:w="9620" w:type="dxa"/>
        <w:tblBorders>
          <w:bottom w:val="none" w:sz="0" w:space="0" w:color="auto"/>
        </w:tblBorders>
        <w:tblLook w:val="04A0"/>
      </w:tblPr>
      <w:tblGrid>
        <w:gridCol w:w="740"/>
        <w:gridCol w:w="740"/>
        <w:gridCol w:w="740"/>
        <w:gridCol w:w="740"/>
        <w:gridCol w:w="740"/>
        <w:gridCol w:w="740"/>
        <w:gridCol w:w="740"/>
        <w:gridCol w:w="740"/>
        <w:gridCol w:w="740"/>
        <w:gridCol w:w="740"/>
        <w:gridCol w:w="740"/>
        <w:gridCol w:w="740"/>
        <w:gridCol w:w="740"/>
      </w:tblGrid>
      <w:tr w:rsidR="0007525E" w:rsidRPr="0007525E" w:rsidTr="00D33740">
        <w:tc>
          <w:tcPr>
            <w:tcW w:w="740" w:type="dxa"/>
            <w:tcBorders>
              <w:top w:val="single" w:sz="4" w:space="0" w:color="auto"/>
              <w:left w:val="single" w:sz="4" w:space="0" w:color="auto"/>
              <w:bottom w:val="nil"/>
              <w:right w:val="single" w:sz="4" w:space="0" w:color="auto"/>
            </w:tcBorders>
            <w:hideMark/>
          </w:tcPr>
          <w:p w:rsidR="00A545BF" w:rsidRPr="0007525E" w:rsidRDefault="00A545BF" w:rsidP="00645867">
            <w:pPr>
              <w:jc w:val="center"/>
              <w:rPr>
                <w:sz w:val="24"/>
                <w:szCs w:val="24"/>
              </w:rPr>
            </w:pPr>
            <w:r w:rsidRPr="0007525E">
              <w:rPr>
                <w:sz w:val="24"/>
                <w:szCs w:val="24"/>
              </w:rPr>
              <w:t>I</w:t>
            </w:r>
          </w:p>
        </w:tc>
        <w:tc>
          <w:tcPr>
            <w:tcW w:w="740" w:type="dxa"/>
            <w:tcBorders>
              <w:top w:val="single" w:sz="4" w:space="0" w:color="auto"/>
              <w:left w:val="single" w:sz="4" w:space="0" w:color="auto"/>
              <w:bottom w:val="nil"/>
              <w:right w:val="single" w:sz="4" w:space="0" w:color="auto"/>
            </w:tcBorders>
            <w:hideMark/>
          </w:tcPr>
          <w:p w:rsidR="00A545BF" w:rsidRPr="0007525E" w:rsidRDefault="00A545BF" w:rsidP="00645867">
            <w:pPr>
              <w:jc w:val="center"/>
              <w:rPr>
                <w:sz w:val="24"/>
                <w:szCs w:val="24"/>
              </w:rPr>
            </w:pPr>
            <w:r w:rsidRPr="0007525E">
              <w:rPr>
                <w:sz w:val="24"/>
                <w:szCs w:val="24"/>
              </w:rPr>
              <w:t>II</w:t>
            </w:r>
          </w:p>
        </w:tc>
        <w:tc>
          <w:tcPr>
            <w:tcW w:w="740" w:type="dxa"/>
            <w:tcBorders>
              <w:top w:val="single" w:sz="4" w:space="0" w:color="auto"/>
              <w:left w:val="single" w:sz="4" w:space="0" w:color="auto"/>
              <w:bottom w:val="nil"/>
              <w:right w:val="single" w:sz="4" w:space="0" w:color="auto"/>
            </w:tcBorders>
            <w:hideMark/>
          </w:tcPr>
          <w:p w:rsidR="00A545BF" w:rsidRPr="0007525E" w:rsidRDefault="00A545BF" w:rsidP="00645867">
            <w:pPr>
              <w:jc w:val="center"/>
              <w:rPr>
                <w:sz w:val="24"/>
                <w:szCs w:val="24"/>
              </w:rPr>
            </w:pPr>
            <w:r w:rsidRPr="0007525E">
              <w:rPr>
                <w:sz w:val="24"/>
                <w:szCs w:val="24"/>
              </w:rPr>
              <w:t>III</w:t>
            </w:r>
          </w:p>
        </w:tc>
        <w:tc>
          <w:tcPr>
            <w:tcW w:w="740" w:type="dxa"/>
            <w:tcBorders>
              <w:top w:val="single" w:sz="4" w:space="0" w:color="auto"/>
              <w:left w:val="single" w:sz="4" w:space="0" w:color="auto"/>
              <w:bottom w:val="nil"/>
              <w:right w:val="single" w:sz="4" w:space="0" w:color="auto"/>
            </w:tcBorders>
            <w:hideMark/>
          </w:tcPr>
          <w:p w:rsidR="00A545BF" w:rsidRPr="0007525E" w:rsidRDefault="00A545BF" w:rsidP="00645867">
            <w:pPr>
              <w:jc w:val="center"/>
              <w:rPr>
                <w:sz w:val="24"/>
                <w:szCs w:val="24"/>
              </w:rPr>
            </w:pPr>
            <w:r w:rsidRPr="0007525E">
              <w:rPr>
                <w:sz w:val="24"/>
                <w:szCs w:val="24"/>
              </w:rPr>
              <w:t>IV</w:t>
            </w:r>
          </w:p>
        </w:tc>
        <w:tc>
          <w:tcPr>
            <w:tcW w:w="740" w:type="dxa"/>
            <w:tcBorders>
              <w:top w:val="single" w:sz="4" w:space="0" w:color="auto"/>
              <w:left w:val="single" w:sz="4" w:space="0" w:color="auto"/>
              <w:bottom w:val="nil"/>
              <w:right w:val="single" w:sz="4" w:space="0" w:color="auto"/>
            </w:tcBorders>
            <w:hideMark/>
          </w:tcPr>
          <w:p w:rsidR="00A545BF" w:rsidRPr="0007525E" w:rsidRDefault="00A545BF" w:rsidP="00645867">
            <w:pPr>
              <w:jc w:val="center"/>
              <w:rPr>
                <w:sz w:val="24"/>
                <w:szCs w:val="24"/>
              </w:rPr>
            </w:pPr>
            <w:r w:rsidRPr="0007525E">
              <w:rPr>
                <w:sz w:val="24"/>
                <w:szCs w:val="24"/>
              </w:rPr>
              <w:t>V</w:t>
            </w:r>
          </w:p>
        </w:tc>
        <w:tc>
          <w:tcPr>
            <w:tcW w:w="740" w:type="dxa"/>
            <w:tcBorders>
              <w:top w:val="single" w:sz="4" w:space="0" w:color="auto"/>
              <w:left w:val="single" w:sz="4" w:space="0" w:color="auto"/>
              <w:bottom w:val="nil"/>
              <w:right w:val="single" w:sz="4" w:space="0" w:color="auto"/>
            </w:tcBorders>
            <w:hideMark/>
          </w:tcPr>
          <w:p w:rsidR="00A545BF" w:rsidRPr="0007525E" w:rsidRDefault="00A545BF" w:rsidP="00645867">
            <w:pPr>
              <w:jc w:val="center"/>
              <w:rPr>
                <w:sz w:val="24"/>
                <w:szCs w:val="24"/>
              </w:rPr>
            </w:pPr>
            <w:r w:rsidRPr="0007525E">
              <w:rPr>
                <w:sz w:val="24"/>
                <w:szCs w:val="24"/>
              </w:rPr>
              <w:t>VI</w:t>
            </w:r>
          </w:p>
        </w:tc>
        <w:tc>
          <w:tcPr>
            <w:tcW w:w="740" w:type="dxa"/>
            <w:tcBorders>
              <w:top w:val="single" w:sz="4" w:space="0" w:color="auto"/>
              <w:left w:val="single" w:sz="4" w:space="0" w:color="auto"/>
              <w:bottom w:val="nil"/>
              <w:right w:val="single" w:sz="4" w:space="0" w:color="auto"/>
            </w:tcBorders>
            <w:hideMark/>
          </w:tcPr>
          <w:p w:rsidR="00A545BF" w:rsidRPr="0007525E" w:rsidRDefault="00A545BF" w:rsidP="00645867">
            <w:pPr>
              <w:jc w:val="center"/>
              <w:rPr>
                <w:sz w:val="24"/>
                <w:szCs w:val="24"/>
              </w:rPr>
            </w:pPr>
            <w:r w:rsidRPr="0007525E">
              <w:rPr>
                <w:sz w:val="24"/>
                <w:szCs w:val="24"/>
              </w:rPr>
              <w:t>VII</w:t>
            </w:r>
          </w:p>
        </w:tc>
        <w:tc>
          <w:tcPr>
            <w:tcW w:w="740" w:type="dxa"/>
            <w:tcBorders>
              <w:top w:val="single" w:sz="4" w:space="0" w:color="auto"/>
              <w:left w:val="single" w:sz="4" w:space="0" w:color="auto"/>
              <w:bottom w:val="nil"/>
              <w:right w:val="single" w:sz="4" w:space="0" w:color="auto"/>
            </w:tcBorders>
            <w:hideMark/>
          </w:tcPr>
          <w:p w:rsidR="00A545BF" w:rsidRPr="0007525E" w:rsidRDefault="00A545BF" w:rsidP="00645867">
            <w:pPr>
              <w:jc w:val="center"/>
              <w:rPr>
                <w:sz w:val="24"/>
                <w:szCs w:val="24"/>
              </w:rPr>
            </w:pPr>
            <w:r w:rsidRPr="0007525E">
              <w:rPr>
                <w:sz w:val="24"/>
                <w:szCs w:val="24"/>
              </w:rPr>
              <w:t>VIII</w:t>
            </w:r>
          </w:p>
        </w:tc>
        <w:tc>
          <w:tcPr>
            <w:tcW w:w="740" w:type="dxa"/>
            <w:tcBorders>
              <w:top w:val="single" w:sz="4" w:space="0" w:color="auto"/>
              <w:left w:val="single" w:sz="4" w:space="0" w:color="auto"/>
              <w:bottom w:val="nil"/>
              <w:right w:val="single" w:sz="4" w:space="0" w:color="auto"/>
            </w:tcBorders>
            <w:hideMark/>
          </w:tcPr>
          <w:p w:rsidR="00A545BF" w:rsidRPr="0007525E" w:rsidRDefault="00A545BF" w:rsidP="00645867">
            <w:pPr>
              <w:jc w:val="center"/>
              <w:rPr>
                <w:sz w:val="24"/>
                <w:szCs w:val="24"/>
              </w:rPr>
            </w:pPr>
            <w:r w:rsidRPr="0007525E">
              <w:rPr>
                <w:sz w:val="24"/>
                <w:szCs w:val="24"/>
              </w:rPr>
              <w:t>IX</w:t>
            </w:r>
          </w:p>
        </w:tc>
        <w:tc>
          <w:tcPr>
            <w:tcW w:w="740" w:type="dxa"/>
            <w:tcBorders>
              <w:top w:val="single" w:sz="4" w:space="0" w:color="auto"/>
              <w:left w:val="single" w:sz="4" w:space="0" w:color="auto"/>
              <w:bottom w:val="nil"/>
              <w:right w:val="single" w:sz="4" w:space="0" w:color="auto"/>
            </w:tcBorders>
            <w:hideMark/>
          </w:tcPr>
          <w:p w:rsidR="00A545BF" w:rsidRPr="0007525E" w:rsidRDefault="00A545BF" w:rsidP="00645867">
            <w:pPr>
              <w:jc w:val="center"/>
              <w:rPr>
                <w:sz w:val="24"/>
                <w:szCs w:val="24"/>
              </w:rPr>
            </w:pPr>
            <w:r w:rsidRPr="0007525E">
              <w:rPr>
                <w:sz w:val="24"/>
                <w:szCs w:val="24"/>
              </w:rPr>
              <w:t>X</w:t>
            </w:r>
          </w:p>
        </w:tc>
        <w:tc>
          <w:tcPr>
            <w:tcW w:w="740" w:type="dxa"/>
            <w:tcBorders>
              <w:top w:val="single" w:sz="4" w:space="0" w:color="auto"/>
              <w:left w:val="single" w:sz="4" w:space="0" w:color="auto"/>
              <w:bottom w:val="nil"/>
              <w:right w:val="single" w:sz="4" w:space="0" w:color="auto"/>
            </w:tcBorders>
            <w:hideMark/>
          </w:tcPr>
          <w:p w:rsidR="00A545BF" w:rsidRPr="0007525E" w:rsidRDefault="00A545BF" w:rsidP="00645867">
            <w:pPr>
              <w:jc w:val="center"/>
              <w:rPr>
                <w:sz w:val="24"/>
                <w:szCs w:val="24"/>
              </w:rPr>
            </w:pPr>
            <w:r w:rsidRPr="0007525E">
              <w:rPr>
                <w:sz w:val="24"/>
                <w:szCs w:val="24"/>
              </w:rPr>
              <w:t>XI</w:t>
            </w:r>
          </w:p>
        </w:tc>
        <w:tc>
          <w:tcPr>
            <w:tcW w:w="740" w:type="dxa"/>
            <w:tcBorders>
              <w:top w:val="single" w:sz="4" w:space="0" w:color="auto"/>
              <w:left w:val="single" w:sz="4" w:space="0" w:color="auto"/>
              <w:bottom w:val="nil"/>
              <w:right w:val="single" w:sz="4" w:space="0" w:color="auto"/>
            </w:tcBorders>
            <w:hideMark/>
          </w:tcPr>
          <w:p w:rsidR="00A545BF" w:rsidRPr="0007525E" w:rsidRDefault="00A545BF" w:rsidP="00645867">
            <w:pPr>
              <w:jc w:val="center"/>
              <w:rPr>
                <w:sz w:val="24"/>
                <w:szCs w:val="24"/>
              </w:rPr>
            </w:pPr>
            <w:r w:rsidRPr="0007525E">
              <w:rPr>
                <w:sz w:val="24"/>
                <w:szCs w:val="24"/>
              </w:rPr>
              <w:t>XII</w:t>
            </w:r>
          </w:p>
        </w:tc>
        <w:tc>
          <w:tcPr>
            <w:tcW w:w="740" w:type="dxa"/>
            <w:tcBorders>
              <w:top w:val="single" w:sz="4" w:space="0" w:color="auto"/>
              <w:left w:val="single" w:sz="4" w:space="0" w:color="auto"/>
              <w:bottom w:val="nil"/>
              <w:right w:val="single" w:sz="4" w:space="0" w:color="auto"/>
            </w:tcBorders>
            <w:hideMark/>
          </w:tcPr>
          <w:p w:rsidR="00A545BF" w:rsidRPr="0007525E" w:rsidRDefault="00A545BF" w:rsidP="00645867">
            <w:pPr>
              <w:ind w:right="-16"/>
              <w:jc w:val="center"/>
              <w:rPr>
                <w:sz w:val="24"/>
                <w:szCs w:val="24"/>
              </w:rPr>
            </w:pPr>
            <w:r w:rsidRPr="0007525E">
              <w:rPr>
                <w:sz w:val="24"/>
                <w:szCs w:val="24"/>
              </w:rPr>
              <w:t>Год</w:t>
            </w:r>
          </w:p>
        </w:tc>
      </w:tr>
    </w:tbl>
    <w:p w:rsidR="00A545BF" w:rsidRPr="0007525E" w:rsidRDefault="00A545BF" w:rsidP="004659C7">
      <w:pPr>
        <w:pStyle w:val="aa"/>
        <w:numPr>
          <w:ilvl w:val="0"/>
          <w:numId w:val="3"/>
        </w:numPr>
        <w:spacing w:after="0" w:line="360" w:lineRule="auto"/>
        <w:jc w:val="right"/>
        <w:rPr>
          <w:rFonts w:ascii="Times New Roman" w:eastAsia="Times New Roman" w:hAnsi="Times New Roman" w:cs="Times New Roman"/>
          <w:sz w:val="2"/>
          <w:szCs w:val="2"/>
        </w:rPr>
      </w:pPr>
    </w:p>
    <w:tbl>
      <w:tblPr>
        <w:tblStyle w:val="a5"/>
        <w:tblW w:w="9606" w:type="dxa"/>
        <w:tblLook w:val="04A0"/>
      </w:tblPr>
      <w:tblGrid>
        <w:gridCol w:w="738"/>
        <w:gridCol w:w="739"/>
        <w:gridCol w:w="739"/>
        <w:gridCol w:w="739"/>
        <w:gridCol w:w="739"/>
        <w:gridCol w:w="739"/>
        <w:gridCol w:w="739"/>
        <w:gridCol w:w="739"/>
        <w:gridCol w:w="739"/>
        <w:gridCol w:w="739"/>
        <w:gridCol w:w="739"/>
        <w:gridCol w:w="739"/>
        <w:gridCol w:w="739"/>
      </w:tblGrid>
      <w:tr w:rsidR="0007525E" w:rsidRPr="0007525E" w:rsidTr="00D33740">
        <w:tc>
          <w:tcPr>
            <w:tcW w:w="738"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jc w:val="center"/>
              <w:rPr>
                <w:sz w:val="24"/>
                <w:szCs w:val="24"/>
              </w:rPr>
            </w:pPr>
            <w:r w:rsidRPr="0007525E">
              <w:rPr>
                <w:sz w:val="24"/>
                <w:szCs w:val="24"/>
              </w:rPr>
              <w:t>1</w:t>
            </w:r>
          </w:p>
        </w:tc>
        <w:tc>
          <w:tcPr>
            <w:tcW w:w="739"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jc w:val="center"/>
              <w:rPr>
                <w:sz w:val="24"/>
                <w:szCs w:val="24"/>
              </w:rPr>
            </w:pPr>
            <w:r w:rsidRPr="0007525E">
              <w:rPr>
                <w:sz w:val="24"/>
                <w:szCs w:val="24"/>
              </w:rPr>
              <w:t>2</w:t>
            </w:r>
          </w:p>
        </w:tc>
        <w:tc>
          <w:tcPr>
            <w:tcW w:w="739"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jc w:val="center"/>
              <w:rPr>
                <w:sz w:val="24"/>
                <w:szCs w:val="24"/>
              </w:rPr>
            </w:pPr>
            <w:r w:rsidRPr="0007525E">
              <w:rPr>
                <w:sz w:val="24"/>
                <w:szCs w:val="24"/>
              </w:rPr>
              <w:t>3</w:t>
            </w:r>
          </w:p>
        </w:tc>
        <w:tc>
          <w:tcPr>
            <w:tcW w:w="739"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jc w:val="center"/>
              <w:rPr>
                <w:sz w:val="24"/>
                <w:szCs w:val="24"/>
              </w:rPr>
            </w:pPr>
            <w:r w:rsidRPr="0007525E">
              <w:rPr>
                <w:sz w:val="24"/>
                <w:szCs w:val="24"/>
              </w:rPr>
              <w:t>4</w:t>
            </w:r>
          </w:p>
        </w:tc>
        <w:tc>
          <w:tcPr>
            <w:tcW w:w="739"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jc w:val="center"/>
              <w:rPr>
                <w:sz w:val="24"/>
                <w:szCs w:val="24"/>
              </w:rPr>
            </w:pPr>
            <w:r w:rsidRPr="0007525E">
              <w:rPr>
                <w:sz w:val="24"/>
                <w:szCs w:val="24"/>
              </w:rPr>
              <w:t>5</w:t>
            </w:r>
          </w:p>
        </w:tc>
        <w:tc>
          <w:tcPr>
            <w:tcW w:w="739"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jc w:val="center"/>
              <w:rPr>
                <w:sz w:val="24"/>
                <w:szCs w:val="24"/>
              </w:rPr>
            </w:pPr>
            <w:r w:rsidRPr="0007525E">
              <w:rPr>
                <w:sz w:val="24"/>
                <w:szCs w:val="24"/>
              </w:rPr>
              <w:t>6</w:t>
            </w:r>
          </w:p>
        </w:tc>
        <w:tc>
          <w:tcPr>
            <w:tcW w:w="739"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jc w:val="center"/>
              <w:rPr>
                <w:sz w:val="24"/>
                <w:szCs w:val="24"/>
              </w:rPr>
            </w:pPr>
            <w:r w:rsidRPr="0007525E">
              <w:rPr>
                <w:sz w:val="24"/>
                <w:szCs w:val="24"/>
              </w:rPr>
              <w:t>7</w:t>
            </w:r>
          </w:p>
        </w:tc>
        <w:tc>
          <w:tcPr>
            <w:tcW w:w="739"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jc w:val="center"/>
              <w:rPr>
                <w:sz w:val="24"/>
                <w:szCs w:val="24"/>
              </w:rPr>
            </w:pPr>
            <w:r w:rsidRPr="0007525E">
              <w:rPr>
                <w:sz w:val="24"/>
                <w:szCs w:val="24"/>
              </w:rPr>
              <w:t>8</w:t>
            </w:r>
          </w:p>
        </w:tc>
        <w:tc>
          <w:tcPr>
            <w:tcW w:w="739"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jc w:val="center"/>
              <w:rPr>
                <w:sz w:val="24"/>
                <w:szCs w:val="24"/>
              </w:rPr>
            </w:pPr>
            <w:r w:rsidRPr="0007525E">
              <w:rPr>
                <w:sz w:val="24"/>
                <w:szCs w:val="24"/>
              </w:rPr>
              <w:t>9</w:t>
            </w:r>
          </w:p>
        </w:tc>
        <w:tc>
          <w:tcPr>
            <w:tcW w:w="739"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jc w:val="center"/>
              <w:rPr>
                <w:sz w:val="24"/>
                <w:szCs w:val="24"/>
              </w:rPr>
            </w:pPr>
            <w:r w:rsidRPr="0007525E">
              <w:rPr>
                <w:sz w:val="24"/>
                <w:szCs w:val="24"/>
              </w:rPr>
              <w:t>10</w:t>
            </w:r>
          </w:p>
        </w:tc>
        <w:tc>
          <w:tcPr>
            <w:tcW w:w="739"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jc w:val="center"/>
              <w:rPr>
                <w:sz w:val="24"/>
                <w:szCs w:val="24"/>
              </w:rPr>
            </w:pPr>
            <w:r w:rsidRPr="0007525E">
              <w:rPr>
                <w:sz w:val="24"/>
                <w:szCs w:val="24"/>
              </w:rPr>
              <w:t>11</w:t>
            </w:r>
          </w:p>
        </w:tc>
        <w:tc>
          <w:tcPr>
            <w:tcW w:w="739"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jc w:val="center"/>
              <w:rPr>
                <w:sz w:val="24"/>
                <w:szCs w:val="24"/>
              </w:rPr>
            </w:pPr>
            <w:r w:rsidRPr="0007525E">
              <w:rPr>
                <w:sz w:val="24"/>
                <w:szCs w:val="24"/>
              </w:rPr>
              <w:t>12</w:t>
            </w:r>
          </w:p>
        </w:tc>
        <w:tc>
          <w:tcPr>
            <w:tcW w:w="739" w:type="dxa"/>
            <w:tcBorders>
              <w:top w:val="single" w:sz="4" w:space="0" w:color="auto"/>
              <w:left w:val="single" w:sz="4" w:space="0" w:color="auto"/>
              <w:bottom w:val="single" w:sz="4" w:space="0" w:color="auto"/>
              <w:right w:val="single" w:sz="4" w:space="0" w:color="auto"/>
            </w:tcBorders>
            <w:hideMark/>
          </w:tcPr>
          <w:p w:rsidR="00A545BF" w:rsidRPr="0007525E" w:rsidRDefault="00A545BF" w:rsidP="00645867">
            <w:pPr>
              <w:ind w:right="-16"/>
              <w:jc w:val="center"/>
              <w:rPr>
                <w:sz w:val="24"/>
                <w:szCs w:val="24"/>
              </w:rPr>
            </w:pPr>
            <w:r w:rsidRPr="0007525E">
              <w:rPr>
                <w:sz w:val="24"/>
                <w:szCs w:val="24"/>
              </w:rPr>
              <w:t>13</w:t>
            </w:r>
          </w:p>
        </w:tc>
      </w:tr>
      <w:tr w:rsidR="0007525E" w:rsidRPr="00F27890" w:rsidTr="00D33740">
        <w:tc>
          <w:tcPr>
            <w:tcW w:w="738" w:type="dxa"/>
            <w:tcBorders>
              <w:top w:val="single" w:sz="4" w:space="0" w:color="auto"/>
              <w:left w:val="single" w:sz="4" w:space="0" w:color="auto"/>
              <w:bottom w:val="single" w:sz="4" w:space="0" w:color="auto"/>
              <w:right w:val="single" w:sz="4" w:space="0" w:color="auto"/>
            </w:tcBorders>
            <w:hideMark/>
          </w:tcPr>
          <w:p w:rsidR="0007525E" w:rsidRPr="00F278C9" w:rsidRDefault="0007525E" w:rsidP="0007525E">
            <w:pPr>
              <w:rPr>
                <w:sz w:val="24"/>
                <w:szCs w:val="24"/>
              </w:rPr>
            </w:pPr>
            <w:r w:rsidRPr="00F278C9">
              <w:rPr>
                <w:sz w:val="24"/>
                <w:szCs w:val="24"/>
              </w:rPr>
              <w:t>-</w:t>
            </w:r>
            <w:r>
              <w:rPr>
                <w:sz w:val="24"/>
                <w:szCs w:val="24"/>
              </w:rPr>
              <w:t>10,4</w:t>
            </w:r>
          </w:p>
        </w:tc>
        <w:tc>
          <w:tcPr>
            <w:tcW w:w="739" w:type="dxa"/>
            <w:tcBorders>
              <w:top w:val="single" w:sz="4" w:space="0" w:color="auto"/>
              <w:left w:val="single" w:sz="4" w:space="0" w:color="auto"/>
              <w:bottom w:val="single" w:sz="4" w:space="0" w:color="auto"/>
              <w:right w:val="single" w:sz="4" w:space="0" w:color="auto"/>
            </w:tcBorders>
            <w:hideMark/>
          </w:tcPr>
          <w:p w:rsidR="0007525E" w:rsidRPr="00F278C9" w:rsidRDefault="0007525E" w:rsidP="0007525E">
            <w:pPr>
              <w:rPr>
                <w:sz w:val="24"/>
                <w:szCs w:val="24"/>
              </w:rPr>
            </w:pPr>
            <w:r w:rsidRPr="00F278C9">
              <w:rPr>
                <w:sz w:val="24"/>
                <w:szCs w:val="24"/>
              </w:rPr>
              <w:t>-</w:t>
            </w:r>
            <w:r>
              <w:rPr>
                <w:sz w:val="24"/>
                <w:szCs w:val="24"/>
              </w:rPr>
              <w:t>9,3</w:t>
            </w:r>
          </w:p>
        </w:tc>
        <w:tc>
          <w:tcPr>
            <w:tcW w:w="739" w:type="dxa"/>
            <w:tcBorders>
              <w:top w:val="single" w:sz="4" w:space="0" w:color="auto"/>
              <w:left w:val="single" w:sz="4" w:space="0" w:color="auto"/>
              <w:bottom w:val="single" w:sz="4" w:space="0" w:color="auto"/>
              <w:right w:val="single" w:sz="4" w:space="0" w:color="auto"/>
            </w:tcBorders>
            <w:hideMark/>
          </w:tcPr>
          <w:p w:rsidR="0007525E" w:rsidRPr="00F278C9" w:rsidRDefault="0007525E" w:rsidP="0007525E">
            <w:pPr>
              <w:rPr>
                <w:sz w:val="24"/>
                <w:szCs w:val="24"/>
              </w:rPr>
            </w:pPr>
            <w:r w:rsidRPr="00F278C9">
              <w:rPr>
                <w:sz w:val="24"/>
                <w:szCs w:val="24"/>
              </w:rPr>
              <w:t>-</w:t>
            </w:r>
            <w:r>
              <w:rPr>
                <w:sz w:val="24"/>
                <w:szCs w:val="24"/>
              </w:rPr>
              <w:t>3,6</w:t>
            </w:r>
          </w:p>
        </w:tc>
        <w:tc>
          <w:tcPr>
            <w:tcW w:w="739" w:type="dxa"/>
            <w:tcBorders>
              <w:top w:val="single" w:sz="4" w:space="0" w:color="auto"/>
              <w:left w:val="single" w:sz="4" w:space="0" w:color="auto"/>
              <w:bottom w:val="single" w:sz="4" w:space="0" w:color="auto"/>
              <w:right w:val="single" w:sz="4" w:space="0" w:color="auto"/>
            </w:tcBorders>
            <w:hideMark/>
          </w:tcPr>
          <w:p w:rsidR="0007525E" w:rsidRPr="00F278C9" w:rsidRDefault="0007525E" w:rsidP="0007525E">
            <w:pPr>
              <w:rPr>
                <w:sz w:val="24"/>
                <w:szCs w:val="24"/>
              </w:rPr>
            </w:pPr>
            <w:r>
              <w:rPr>
                <w:sz w:val="24"/>
                <w:szCs w:val="24"/>
              </w:rPr>
              <w:t>3,3</w:t>
            </w:r>
          </w:p>
        </w:tc>
        <w:tc>
          <w:tcPr>
            <w:tcW w:w="739" w:type="dxa"/>
            <w:tcBorders>
              <w:top w:val="single" w:sz="4" w:space="0" w:color="auto"/>
              <w:left w:val="single" w:sz="4" w:space="0" w:color="auto"/>
              <w:bottom w:val="single" w:sz="4" w:space="0" w:color="auto"/>
              <w:right w:val="single" w:sz="4" w:space="0" w:color="auto"/>
            </w:tcBorders>
            <w:hideMark/>
          </w:tcPr>
          <w:p w:rsidR="0007525E" w:rsidRPr="00F278C9" w:rsidRDefault="0007525E" w:rsidP="0007525E">
            <w:pPr>
              <w:rPr>
                <w:sz w:val="24"/>
                <w:szCs w:val="24"/>
              </w:rPr>
            </w:pPr>
            <w:r>
              <w:rPr>
                <w:sz w:val="24"/>
                <w:szCs w:val="24"/>
              </w:rPr>
              <w:t>10</w:t>
            </w:r>
            <w:r w:rsidRPr="00F278C9">
              <w:rPr>
                <w:sz w:val="24"/>
                <w:szCs w:val="24"/>
              </w:rPr>
              <w:t>,5</w:t>
            </w:r>
          </w:p>
        </w:tc>
        <w:tc>
          <w:tcPr>
            <w:tcW w:w="739" w:type="dxa"/>
            <w:tcBorders>
              <w:top w:val="single" w:sz="4" w:space="0" w:color="auto"/>
              <w:left w:val="single" w:sz="4" w:space="0" w:color="auto"/>
              <w:bottom w:val="single" w:sz="4" w:space="0" w:color="auto"/>
              <w:right w:val="single" w:sz="4" w:space="0" w:color="auto"/>
            </w:tcBorders>
            <w:hideMark/>
          </w:tcPr>
          <w:p w:rsidR="0007525E" w:rsidRPr="00F278C9" w:rsidRDefault="0007525E" w:rsidP="0007525E">
            <w:pPr>
              <w:rPr>
                <w:sz w:val="24"/>
                <w:szCs w:val="24"/>
              </w:rPr>
            </w:pPr>
            <w:r w:rsidRPr="00F278C9">
              <w:rPr>
                <w:sz w:val="24"/>
                <w:szCs w:val="24"/>
              </w:rPr>
              <w:t>14,</w:t>
            </w:r>
            <w:r>
              <w:rPr>
                <w:sz w:val="24"/>
                <w:szCs w:val="24"/>
              </w:rPr>
              <w:t>9</w:t>
            </w:r>
          </w:p>
        </w:tc>
        <w:tc>
          <w:tcPr>
            <w:tcW w:w="739" w:type="dxa"/>
            <w:tcBorders>
              <w:top w:val="single" w:sz="4" w:space="0" w:color="auto"/>
              <w:left w:val="single" w:sz="4" w:space="0" w:color="auto"/>
              <w:bottom w:val="single" w:sz="4" w:space="0" w:color="auto"/>
              <w:right w:val="single" w:sz="4" w:space="0" w:color="auto"/>
            </w:tcBorders>
            <w:hideMark/>
          </w:tcPr>
          <w:p w:rsidR="0007525E" w:rsidRPr="00F278C9" w:rsidRDefault="0007525E" w:rsidP="0007525E">
            <w:pPr>
              <w:rPr>
                <w:sz w:val="24"/>
                <w:szCs w:val="24"/>
              </w:rPr>
            </w:pPr>
            <w:r>
              <w:rPr>
                <w:sz w:val="24"/>
                <w:szCs w:val="24"/>
              </w:rPr>
              <w:t>17,3</w:t>
            </w:r>
          </w:p>
        </w:tc>
        <w:tc>
          <w:tcPr>
            <w:tcW w:w="739" w:type="dxa"/>
            <w:tcBorders>
              <w:top w:val="single" w:sz="4" w:space="0" w:color="auto"/>
              <w:left w:val="single" w:sz="4" w:space="0" w:color="auto"/>
              <w:bottom w:val="single" w:sz="4" w:space="0" w:color="auto"/>
              <w:right w:val="single" w:sz="4" w:space="0" w:color="auto"/>
            </w:tcBorders>
            <w:hideMark/>
          </w:tcPr>
          <w:p w:rsidR="0007525E" w:rsidRPr="00F278C9" w:rsidRDefault="0007525E" w:rsidP="0007525E">
            <w:pPr>
              <w:rPr>
                <w:sz w:val="24"/>
                <w:szCs w:val="24"/>
              </w:rPr>
            </w:pPr>
            <w:r>
              <w:rPr>
                <w:sz w:val="24"/>
                <w:szCs w:val="24"/>
              </w:rPr>
              <w:t>15,0</w:t>
            </w:r>
          </w:p>
        </w:tc>
        <w:tc>
          <w:tcPr>
            <w:tcW w:w="739" w:type="dxa"/>
            <w:tcBorders>
              <w:top w:val="single" w:sz="4" w:space="0" w:color="auto"/>
              <w:left w:val="single" w:sz="4" w:space="0" w:color="auto"/>
              <w:bottom w:val="single" w:sz="4" w:space="0" w:color="auto"/>
              <w:right w:val="single" w:sz="4" w:space="0" w:color="auto"/>
            </w:tcBorders>
            <w:hideMark/>
          </w:tcPr>
          <w:p w:rsidR="0007525E" w:rsidRPr="00F278C9" w:rsidRDefault="0007525E" w:rsidP="0007525E">
            <w:pPr>
              <w:rPr>
                <w:sz w:val="24"/>
                <w:szCs w:val="24"/>
              </w:rPr>
            </w:pPr>
            <w:r w:rsidRPr="00F278C9">
              <w:rPr>
                <w:sz w:val="24"/>
                <w:szCs w:val="24"/>
              </w:rPr>
              <w:t>9,</w:t>
            </w:r>
            <w:r>
              <w:rPr>
                <w:sz w:val="24"/>
                <w:szCs w:val="24"/>
              </w:rPr>
              <w:t>4</w:t>
            </w:r>
          </w:p>
        </w:tc>
        <w:tc>
          <w:tcPr>
            <w:tcW w:w="739" w:type="dxa"/>
            <w:tcBorders>
              <w:top w:val="single" w:sz="4" w:space="0" w:color="auto"/>
              <w:left w:val="single" w:sz="4" w:space="0" w:color="auto"/>
              <w:bottom w:val="single" w:sz="4" w:space="0" w:color="auto"/>
              <w:right w:val="single" w:sz="4" w:space="0" w:color="auto"/>
            </w:tcBorders>
            <w:hideMark/>
          </w:tcPr>
          <w:p w:rsidR="0007525E" w:rsidRPr="00F278C9" w:rsidRDefault="0007525E" w:rsidP="0007525E">
            <w:pPr>
              <w:rPr>
                <w:sz w:val="24"/>
                <w:szCs w:val="24"/>
              </w:rPr>
            </w:pPr>
            <w:r>
              <w:rPr>
                <w:sz w:val="24"/>
                <w:szCs w:val="24"/>
              </w:rPr>
              <w:t>3,4</w:t>
            </w:r>
          </w:p>
        </w:tc>
        <w:tc>
          <w:tcPr>
            <w:tcW w:w="739" w:type="dxa"/>
            <w:tcBorders>
              <w:top w:val="single" w:sz="4" w:space="0" w:color="auto"/>
              <w:left w:val="single" w:sz="4" w:space="0" w:color="auto"/>
              <w:bottom w:val="single" w:sz="4" w:space="0" w:color="auto"/>
              <w:right w:val="single" w:sz="4" w:space="0" w:color="auto"/>
            </w:tcBorders>
            <w:hideMark/>
          </w:tcPr>
          <w:p w:rsidR="0007525E" w:rsidRPr="00F278C9" w:rsidRDefault="0007525E" w:rsidP="0007525E">
            <w:pPr>
              <w:rPr>
                <w:sz w:val="24"/>
                <w:szCs w:val="24"/>
              </w:rPr>
            </w:pPr>
            <w:r w:rsidRPr="00F278C9">
              <w:rPr>
                <w:sz w:val="24"/>
                <w:szCs w:val="24"/>
              </w:rPr>
              <w:t>-2,</w:t>
            </w:r>
            <w:r>
              <w:rPr>
                <w:sz w:val="24"/>
                <w:szCs w:val="24"/>
              </w:rPr>
              <w:t>5</w:t>
            </w:r>
          </w:p>
        </w:tc>
        <w:tc>
          <w:tcPr>
            <w:tcW w:w="739" w:type="dxa"/>
            <w:tcBorders>
              <w:top w:val="single" w:sz="4" w:space="0" w:color="auto"/>
              <w:left w:val="single" w:sz="4" w:space="0" w:color="auto"/>
              <w:bottom w:val="single" w:sz="4" w:space="0" w:color="auto"/>
              <w:right w:val="single" w:sz="4" w:space="0" w:color="auto"/>
            </w:tcBorders>
            <w:hideMark/>
          </w:tcPr>
          <w:p w:rsidR="0007525E" w:rsidRPr="00F278C9" w:rsidRDefault="0007525E" w:rsidP="0007525E">
            <w:pPr>
              <w:rPr>
                <w:sz w:val="24"/>
                <w:szCs w:val="24"/>
              </w:rPr>
            </w:pPr>
            <w:r w:rsidRPr="00F278C9">
              <w:rPr>
                <w:sz w:val="24"/>
                <w:szCs w:val="24"/>
              </w:rPr>
              <w:t>-</w:t>
            </w:r>
            <w:r>
              <w:rPr>
                <w:sz w:val="24"/>
                <w:szCs w:val="24"/>
              </w:rPr>
              <w:t>7,2</w:t>
            </w:r>
          </w:p>
        </w:tc>
        <w:tc>
          <w:tcPr>
            <w:tcW w:w="739" w:type="dxa"/>
            <w:tcBorders>
              <w:top w:val="single" w:sz="4" w:space="0" w:color="auto"/>
              <w:left w:val="single" w:sz="4" w:space="0" w:color="auto"/>
              <w:bottom w:val="single" w:sz="4" w:space="0" w:color="auto"/>
              <w:right w:val="single" w:sz="4" w:space="0" w:color="auto"/>
            </w:tcBorders>
            <w:hideMark/>
          </w:tcPr>
          <w:p w:rsidR="0007525E" w:rsidRPr="00F278C9" w:rsidRDefault="0007525E" w:rsidP="0007525E">
            <w:pPr>
              <w:rPr>
                <w:sz w:val="24"/>
                <w:szCs w:val="24"/>
              </w:rPr>
            </w:pPr>
            <w:r>
              <w:rPr>
                <w:sz w:val="24"/>
                <w:szCs w:val="24"/>
              </w:rPr>
              <w:t>3,4</w:t>
            </w:r>
          </w:p>
        </w:tc>
      </w:tr>
    </w:tbl>
    <w:p w:rsidR="00A545BF" w:rsidRPr="0007525E" w:rsidRDefault="00A545BF" w:rsidP="008306E8">
      <w:pPr>
        <w:pStyle w:val="aa"/>
        <w:spacing w:before="240" w:after="0"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Выводы:</w:t>
      </w:r>
    </w:p>
    <w:p w:rsidR="00A545BF" w:rsidRPr="0007525E" w:rsidRDefault="00A545BF" w:rsidP="00D33740">
      <w:pPr>
        <w:pStyle w:val="aa"/>
        <w:spacing w:after="0"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климатические условия сельского поселения не вызывают ограничений для хозяйственного освоения территории и строительства;</w:t>
      </w:r>
    </w:p>
    <w:p w:rsidR="00A545BF" w:rsidRPr="0007525E" w:rsidRDefault="00A545BF" w:rsidP="00D33740">
      <w:pPr>
        <w:pStyle w:val="aa"/>
        <w:spacing w:after="0"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климатические условия территории ограниченно благоприятны для развития рекреации;</w:t>
      </w:r>
    </w:p>
    <w:p w:rsidR="00EF581B" w:rsidRDefault="00A545BF" w:rsidP="00286352">
      <w:pPr>
        <w:pStyle w:val="aa"/>
        <w:spacing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w:t>
      </w:r>
    </w:p>
    <w:p w:rsidR="00B45B86" w:rsidRDefault="00B45B86" w:rsidP="00286352">
      <w:pPr>
        <w:pStyle w:val="aa"/>
        <w:spacing w:line="360" w:lineRule="auto"/>
        <w:ind w:left="0" w:firstLine="709"/>
        <w:jc w:val="both"/>
        <w:rPr>
          <w:rFonts w:ascii="Times New Roman" w:eastAsia="Times New Roman" w:hAnsi="Times New Roman" w:cs="Times New Roman"/>
          <w:bCs/>
          <w:sz w:val="28"/>
          <w:szCs w:val="28"/>
        </w:rPr>
      </w:pPr>
    </w:p>
    <w:p w:rsidR="00D252E7" w:rsidRPr="0007525E" w:rsidRDefault="00D252E7" w:rsidP="00A8150C">
      <w:pPr>
        <w:pStyle w:val="aa"/>
        <w:keepNext/>
        <w:widowControl w:val="0"/>
        <w:numPr>
          <w:ilvl w:val="2"/>
          <w:numId w:val="22"/>
        </w:numPr>
        <w:spacing w:before="240" w:after="0" w:line="360" w:lineRule="auto"/>
        <w:jc w:val="center"/>
        <w:outlineLvl w:val="2"/>
        <w:rPr>
          <w:rFonts w:ascii="Times New Roman" w:eastAsia="Times New Roman" w:hAnsi="Times New Roman" w:cs="Times New Roman"/>
          <w:b/>
          <w:bCs/>
          <w:sz w:val="28"/>
          <w:szCs w:val="24"/>
          <w:lang w:eastAsia="ru-RU"/>
        </w:rPr>
      </w:pPr>
      <w:bookmarkStart w:id="22" w:name="_Toc100153404"/>
      <w:r w:rsidRPr="0007525E">
        <w:rPr>
          <w:rFonts w:ascii="Times New Roman" w:eastAsia="Times New Roman" w:hAnsi="Times New Roman" w:cs="Times New Roman"/>
          <w:b/>
          <w:bCs/>
          <w:sz w:val="28"/>
          <w:szCs w:val="24"/>
          <w:lang w:eastAsia="ru-RU"/>
        </w:rPr>
        <w:t>Гидрология и ресурсы поверхностных вод</w:t>
      </w:r>
      <w:bookmarkEnd w:id="21"/>
      <w:bookmarkEnd w:id="22"/>
    </w:p>
    <w:p w:rsidR="0007525E" w:rsidRPr="0007525E" w:rsidRDefault="0007525E" w:rsidP="0007525E">
      <w:pPr>
        <w:spacing w:after="0" w:line="360" w:lineRule="auto"/>
        <w:ind w:firstLine="709"/>
        <w:jc w:val="both"/>
        <w:rPr>
          <w:rFonts w:ascii="Times New Roman" w:eastAsia="Times New Roman" w:hAnsi="Times New Roman" w:cs="Times New Roman"/>
          <w:sz w:val="28"/>
          <w:szCs w:val="28"/>
          <w:highlight w:val="yellow"/>
          <w:shd w:val="clear" w:color="auto" w:fill="FFFFFF"/>
          <w:lang w:eastAsia="ru-RU"/>
        </w:rPr>
      </w:pPr>
      <w:r>
        <w:rPr>
          <w:rFonts w:ascii="Times New Roman" w:eastAsia="Times New Roman" w:hAnsi="Times New Roman" w:cs="Times New Roman"/>
          <w:sz w:val="28"/>
          <w:szCs w:val="28"/>
          <w:lang w:eastAsia="ru-RU"/>
        </w:rPr>
        <w:t>Г</w:t>
      </w:r>
      <w:r w:rsidRPr="0007525E">
        <w:rPr>
          <w:rFonts w:ascii="Times New Roman" w:eastAsia="Times New Roman" w:hAnsi="Times New Roman" w:cs="Times New Roman"/>
          <w:sz w:val="28"/>
          <w:szCs w:val="28"/>
          <w:lang w:eastAsia="ru-RU"/>
        </w:rPr>
        <w:t>идрология сельского поселения Семизерье представлена реками: Суда, Колпь, Андога, Петух, Ворон, Маза и др., и озера.</w:t>
      </w:r>
    </w:p>
    <w:p w:rsidR="0007525E" w:rsidRPr="0007525E" w:rsidRDefault="0007525E" w:rsidP="0007525E">
      <w:pPr>
        <w:spacing w:after="0" w:line="360" w:lineRule="auto"/>
        <w:ind w:firstLine="709"/>
        <w:jc w:val="both"/>
        <w:rPr>
          <w:rFonts w:ascii="Times New Roman" w:eastAsia="Times New Roman" w:hAnsi="Times New Roman" w:cs="Times New Roman"/>
          <w:bCs/>
          <w:sz w:val="28"/>
          <w:szCs w:val="28"/>
          <w:lang w:eastAsia="ru-RU"/>
        </w:rPr>
      </w:pPr>
      <w:r w:rsidRPr="0007525E">
        <w:rPr>
          <w:rFonts w:ascii="Times New Roman" w:eastAsia="Times New Roman" w:hAnsi="Times New Roman" w:cs="Times New Roman"/>
          <w:bCs/>
          <w:sz w:val="28"/>
          <w:szCs w:val="28"/>
          <w:lang w:eastAsia="ru-RU"/>
        </w:rPr>
        <w:t xml:space="preserve">Характер питания рек и ручьев определяет в свою очередь и закономерность колебаний уровня. Максимальные по высоте уровни наблюдаются весной, причём в реках, течение которых стеснено крутыми и достаточно высокими берегами, весенний уровень превышает летний на 5—6 м. Там же, где берега низкие, вода свободно разливается на обширных пространствах поймы, и реки не имеют такого значительного подъёма уровня. Повышение уровня и достижение максимума весной происходит, как правило, </w:t>
      </w:r>
      <w:r w:rsidRPr="0007525E">
        <w:rPr>
          <w:rFonts w:ascii="Times New Roman" w:eastAsia="Times New Roman" w:hAnsi="Times New Roman" w:cs="Times New Roman"/>
          <w:bCs/>
          <w:sz w:val="28"/>
          <w:szCs w:val="28"/>
          <w:lang w:eastAsia="ru-RU"/>
        </w:rPr>
        <w:lastRenderedPageBreak/>
        <w:t>довольно резко на протяжении нескольких дней (4</w:t>
      </w:r>
      <w:r w:rsidR="000C316A">
        <w:rPr>
          <w:rFonts w:ascii="Times New Roman" w:eastAsia="Times New Roman" w:hAnsi="Times New Roman" w:cs="Times New Roman"/>
          <w:bCs/>
          <w:sz w:val="28"/>
          <w:szCs w:val="28"/>
          <w:lang w:eastAsia="ru-RU"/>
        </w:rPr>
        <w:t>-</w:t>
      </w:r>
      <w:r w:rsidRPr="0007525E">
        <w:rPr>
          <w:rFonts w:ascii="Times New Roman" w:eastAsia="Times New Roman" w:hAnsi="Times New Roman" w:cs="Times New Roman"/>
          <w:bCs/>
          <w:sz w:val="28"/>
          <w:szCs w:val="28"/>
          <w:lang w:eastAsia="ru-RU"/>
        </w:rPr>
        <w:t>6). Спад же идёт медленно, он, как говорят, «распластан». Летнее время отличается снижением уровня, реки мелеют, а наиболее мелкие из них местами и вовсе пересыхают. Выпадающие дожди вызывают обычно небольшую и кратковременную прибыль вод. Новое, более продолжительное, повышение уровня наблюдается осенью в связи с общим понижением температуры, ослаблением испарения и более частым проникновением циклонов со стороны Атлантики. Наконец, зимой на протяжении нескольких месяцев под ледяным покровом уровень прогрессивно понижается, достигая минимума в конце зимы, когда даже грунтовой подток истощается.</w:t>
      </w:r>
    </w:p>
    <w:p w:rsidR="0007525E" w:rsidRPr="0007525E" w:rsidRDefault="0007525E" w:rsidP="0007525E">
      <w:pPr>
        <w:spacing w:after="0" w:line="360" w:lineRule="auto"/>
        <w:ind w:firstLine="709"/>
        <w:jc w:val="both"/>
        <w:rPr>
          <w:rFonts w:ascii="Times New Roman" w:eastAsia="Times New Roman" w:hAnsi="Times New Roman" w:cs="Times New Roman"/>
          <w:bCs/>
          <w:sz w:val="28"/>
          <w:szCs w:val="28"/>
          <w:lang w:eastAsia="ru-RU"/>
        </w:rPr>
      </w:pPr>
      <w:r w:rsidRPr="0007525E">
        <w:rPr>
          <w:rFonts w:ascii="Times New Roman" w:eastAsia="Times New Roman" w:hAnsi="Times New Roman" w:cs="Times New Roman"/>
          <w:bCs/>
          <w:sz w:val="28"/>
          <w:szCs w:val="28"/>
          <w:lang w:eastAsia="ru-RU"/>
        </w:rPr>
        <w:t xml:space="preserve">Сток на реках сравнительно велик. Это объясняется, главным образом, климатическими условиями </w:t>
      </w:r>
      <w:r w:rsidR="000C316A">
        <w:rPr>
          <w:rFonts w:ascii="Times New Roman" w:eastAsia="Times New Roman" w:hAnsi="Times New Roman" w:cs="Times New Roman"/>
          <w:bCs/>
          <w:sz w:val="28"/>
          <w:szCs w:val="28"/>
          <w:lang w:eastAsia="ru-RU"/>
        </w:rPr>
        <w:t>-</w:t>
      </w:r>
      <w:r w:rsidRPr="0007525E">
        <w:rPr>
          <w:rFonts w:ascii="Times New Roman" w:eastAsia="Times New Roman" w:hAnsi="Times New Roman" w:cs="Times New Roman"/>
          <w:bCs/>
          <w:sz w:val="28"/>
          <w:szCs w:val="28"/>
          <w:lang w:eastAsia="ru-RU"/>
        </w:rPr>
        <w:t xml:space="preserve"> относительно прохладным и коротким летом, значительной влажностью воздуха и большими запасами снега зимой. Количество испаряющейся и фильтрующейся в почву воды составляет не более 40—45%. Таким образом, от 50 до 55% воды, получаемой бассейнами рек за счёт атмосферных осадков. </w:t>
      </w:r>
    </w:p>
    <w:p w:rsidR="0007525E" w:rsidRPr="0007525E" w:rsidRDefault="0007525E" w:rsidP="0007525E">
      <w:pPr>
        <w:spacing w:after="0" w:line="360" w:lineRule="auto"/>
        <w:ind w:firstLine="709"/>
        <w:jc w:val="both"/>
        <w:rPr>
          <w:rFonts w:ascii="Times New Roman" w:eastAsia="Times New Roman" w:hAnsi="Times New Roman" w:cs="Times New Roman"/>
          <w:bCs/>
          <w:sz w:val="28"/>
          <w:szCs w:val="28"/>
          <w:lang w:eastAsia="ru-RU"/>
        </w:rPr>
      </w:pPr>
      <w:r w:rsidRPr="0007525E">
        <w:rPr>
          <w:rFonts w:ascii="Times New Roman" w:eastAsia="Times New Roman" w:hAnsi="Times New Roman" w:cs="Times New Roman"/>
          <w:bCs/>
          <w:sz w:val="28"/>
          <w:szCs w:val="28"/>
          <w:lang w:eastAsia="ru-RU"/>
        </w:rPr>
        <w:t>Поверхностные воды в сельском поселении служат приемниками хозяйственно-бытовых, промышленных и ливневых сточных вод.</w:t>
      </w:r>
    </w:p>
    <w:p w:rsidR="00CA7B0E" w:rsidRPr="00F27890" w:rsidRDefault="00CA7B0E" w:rsidP="0007525E">
      <w:pPr>
        <w:pStyle w:val="aa"/>
        <w:spacing w:after="0" w:line="360" w:lineRule="auto"/>
        <w:ind w:left="0" w:firstLine="709"/>
        <w:jc w:val="both"/>
        <w:rPr>
          <w:rFonts w:ascii="Times New Roman" w:eastAsia="Times New Roman" w:hAnsi="Times New Roman" w:cs="Times New Roman"/>
          <w:bCs/>
          <w:color w:val="FF0000"/>
          <w:sz w:val="28"/>
          <w:szCs w:val="28"/>
        </w:rPr>
      </w:pPr>
    </w:p>
    <w:p w:rsidR="00D252E7" w:rsidRPr="0007525E" w:rsidRDefault="00D252E7" w:rsidP="001D55A5">
      <w:pPr>
        <w:pStyle w:val="aa"/>
        <w:keepNext/>
        <w:widowControl w:val="0"/>
        <w:numPr>
          <w:ilvl w:val="2"/>
          <w:numId w:val="22"/>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23" w:name="_Toc72837717"/>
      <w:bookmarkStart w:id="24" w:name="_Toc100153405"/>
      <w:r w:rsidRPr="0007525E">
        <w:rPr>
          <w:rFonts w:ascii="Times New Roman" w:eastAsia="Times New Roman" w:hAnsi="Times New Roman" w:cs="Times New Roman"/>
          <w:b/>
          <w:bCs/>
          <w:sz w:val="28"/>
          <w:szCs w:val="24"/>
          <w:lang w:eastAsia="ru-RU"/>
        </w:rPr>
        <w:t>Рельеф</w:t>
      </w:r>
      <w:bookmarkEnd w:id="23"/>
      <w:bookmarkEnd w:id="24"/>
    </w:p>
    <w:p w:rsidR="00E43181" w:rsidRPr="0007525E" w:rsidRDefault="0007525E" w:rsidP="00E43181">
      <w:pPr>
        <w:pStyle w:val="aa"/>
        <w:spacing w:after="0" w:line="360" w:lineRule="auto"/>
        <w:ind w:left="0" w:firstLine="709"/>
        <w:jc w:val="both"/>
        <w:rPr>
          <w:rFonts w:ascii="Times New Roman" w:eastAsia="Times New Roman" w:hAnsi="Times New Roman" w:cs="Times New Roman"/>
          <w:bCs/>
          <w:sz w:val="28"/>
          <w:szCs w:val="28"/>
        </w:rPr>
      </w:pPr>
      <w:bookmarkStart w:id="25" w:name="_Toc72837718"/>
      <w:r w:rsidRPr="0007525E">
        <w:rPr>
          <w:rFonts w:ascii="Times New Roman" w:eastAsia="Times New Roman" w:hAnsi="Times New Roman" w:cs="Times New Roman"/>
          <w:bCs/>
          <w:sz w:val="28"/>
          <w:szCs w:val="28"/>
        </w:rPr>
        <w:t>Территория сельского поселения Семизерье приурочена к Молого-Шекснинской низменности. В геоморфологическом отношении рельеф относится к озерно-ледниковым, озерно-аллювиальным, озерным и биогенным равнинам.</w:t>
      </w:r>
    </w:p>
    <w:p w:rsidR="0007525E" w:rsidRPr="00F27890" w:rsidRDefault="0007525E" w:rsidP="00E43181">
      <w:pPr>
        <w:pStyle w:val="aa"/>
        <w:spacing w:after="0" w:line="360" w:lineRule="auto"/>
        <w:ind w:left="0" w:firstLine="709"/>
        <w:jc w:val="both"/>
        <w:rPr>
          <w:rFonts w:ascii="Times New Roman" w:eastAsia="Times New Roman" w:hAnsi="Times New Roman" w:cs="Times New Roman"/>
          <w:bCs/>
          <w:color w:val="FF0000"/>
          <w:sz w:val="28"/>
          <w:szCs w:val="28"/>
        </w:rPr>
      </w:pPr>
    </w:p>
    <w:p w:rsidR="00D252E7" w:rsidRPr="0007525E" w:rsidRDefault="00D252E7" w:rsidP="00A8150C">
      <w:pPr>
        <w:pStyle w:val="aa"/>
        <w:keepNext/>
        <w:widowControl w:val="0"/>
        <w:numPr>
          <w:ilvl w:val="2"/>
          <w:numId w:val="22"/>
        </w:numPr>
        <w:spacing w:before="240" w:after="0" w:line="360" w:lineRule="auto"/>
        <w:jc w:val="center"/>
        <w:outlineLvl w:val="2"/>
        <w:rPr>
          <w:rFonts w:ascii="Times New Roman" w:eastAsia="Times New Roman" w:hAnsi="Times New Roman" w:cs="Times New Roman"/>
          <w:b/>
          <w:bCs/>
          <w:sz w:val="28"/>
          <w:szCs w:val="24"/>
          <w:lang w:eastAsia="ru-RU"/>
        </w:rPr>
      </w:pPr>
      <w:bookmarkStart w:id="26" w:name="_Toc100153406"/>
      <w:r w:rsidRPr="0007525E">
        <w:rPr>
          <w:rFonts w:ascii="Times New Roman" w:eastAsia="Times New Roman" w:hAnsi="Times New Roman" w:cs="Times New Roman"/>
          <w:b/>
          <w:bCs/>
          <w:sz w:val="28"/>
          <w:szCs w:val="24"/>
          <w:lang w:eastAsia="ru-RU"/>
        </w:rPr>
        <w:t>Геологическое строение</w:t>
      </w:r>
      <w:bookmarkEnd w:id="25"/>
      <w:bookmarkEnd w:id="26"/>
    </w:p>
    <w:p w:rsidR="0007525E" w:rsidRPr="0007525E" w:rsidRDefault="0007525E" w:rsidP="00181ECF">
      <w:pPr>
        <w:pStyle w:val="aa"/>
        <w:spacing w:after="0" w:line="360" w:lineRule="auto"/>
        <w:ind w:left="0" w:firstLine="709"/>
        <w:jc w:val="both"/>
        <w:rPr>
          <w:rFonts w:ascii="Times New Roman" w:eastAsia="Times New Roman" w:hAnsi="Times New Roman" w:cs="Times New Roman"/>
          <w:bCs/>
          <w:sz w:val="28"/>
          <w:szCs w:val="28"/>
        </w:rPr>
      </w:pPr>
      <w:bookmarkStart w:id="27" w:name="_Toc72837719"/>
      <w:r w:rsidRPr="0007525E">
        <w:rPr>
          <w:rFonts w:ascii="Times New Roman" w:eastAsia="Times New Roman" w:hAnsi="Times New Roman" w:cs="Times New Roman"/>
          <w:bCs/>
          <w:sz w:val="28"/>
          <w:szCs w:val="28"/>
        </w:rPr>
        <w:t>На территории сельского поселения отмечены ярус отложений каменноугольной системы и четвертичные отложения.</w:t>
      </w:r>
    </w:p>
    <w:p w:rsidR="0007525E" w:rsidRPr="0007525E" w:rsidRDefault="0007525E" w:rsidP="00181ECF">
      <w:pPr>
        <w:pStyle w:val="aa"/>
        <w:spacing w:after="0"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 xml:space="preserve">Отложения каменноугольной системы </w:t>
      </w:r>
    </w:p>
    <w:p w:rsidR="0007525E" w:rsidRPr="0007525E" w:rsidRDefault="0007525E" w:rsidP="00181ECF">
      <w:pPr>
        <w:pStyle w:val="aa"/>
        <w:spacing w:after="0"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 xml:space="preserve">Отложения каменноугольной системы (карбона) представлены верхним отделом. Верхний карбон мощностью 80-130 м представлен Касимовским (C3k) </w:t>
      </w:r>
      <w:r w:rsidRPr="0007525E">
        <w:rPr>
          <w:rFonts w:ascii="Times New Roman" w:eastAsia="Times New Roman" w:hAnsi="Times New Roman" w:cs="Times New Roman"/>
          <w:bCs/>
          <w:sz w:val="28"/>
          <w:szCs w:val="28"/>
        </w:rPr>
        <w:lastRenderedPageBreak/>
        <w:t xml:space="preserve">ярусом. Касимовский ярус представлен доломитами, известняками, мергелями с прослоями песчаников и глин. </w:t>
      </w:r>
    </w:p>
    <w:p w:rsidR="0007525E" w:rsidRPr="0007525E" w:rsidRDefault="0007525E" w:rsidP="00181ECF">
      <w:pPr>
        <w:pStyle w:val="aa"/>
        <w:spacing w:after="0"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Четвертичные образования</w:t>
      </w:r>
    </w:p>
    <w:p w:rsidR="0007525E" w:rsidRPr="0007525E" w:rsidRDefault="0007525E" w:rsidP="00181ECF">
      <w:pPr>
        <w:pStyle w:val="aa"/>
        <w:spacing w:after="0"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Верхняя часть осадочного чехла представлена отложениями, сформировавшимися в четвертичный период. Четвертичные образования сформировались в результате неоднократных наступлений ледниковых покровов, размыва предыдущих осадков водно-ледниковыми потоками, эрозионно-аккумулятивной деятельности рек и озер, болотной аккумуляции, а также неотектонических движений, вследствие чего характерной особенностью четвертичного покрова является неполнота разрезов.</w:t>
      </w:r>
    </w:p>
    <w:p w:rsidR="0007525E" w:rsidRPr="0007525E" w:rsidRDefault="0007525E" w:rsidP="00181ECF">
      <w:pPr>
        <w:pStyle w:val="aa"/>
        <w:spacing w:after="0"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Четвертичные образования по времени формирования подразделяются на плейстоценовые (эоплейстоценовые и неоплейстоценовые) и голоценовые. Верхнее звено неоплейстоцена представлено Валдайским горизонтом. К Валдайскому горизонту (IaIIIvd) относятся подпорожский и осташковский ледниковые горизонты, разделяемые ленинградским горизонтом. Подпорожский (нижневалдайский) ледниковый горизонт объединяет ледниковые, флювиогляциальные, озерно-ледниковые слои, а также «покровные» суглинки общей мощностью до 30 м. Ленинградский (средневалдайский) горизонт представлен различными генетическими типами отложений. В осташковском (верхневалдайском) горизонте выделяются те же слои, что и в подпорожском горизонте, представленные валунными суглинками, разно- и мелкозернистыми песками, алевритами, суглинками, глинами.</w:t>
      </w:r>
    </w:p>
    <w:p w:rsidR="0007525E" w:rsidRPr="0007525E" w:rsidRDefault="0007525E" w:rsidP="00181ECF">
      <w:pPr>
        <w:pStyle w:val="aa"/>
        <w:spacing w:after="0"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 xml:space="preserve">Голоценовые четвертичные отложения представлены двумя генетическими типами – аллювиальными (aIV) и биогенными (bIV) отложениями. </w:t>
      </w:r>
    </w:p>
    <w:p w:rsidR="00E43181" w:rsidRDefault="0007525E" w:rsidP="0007525E">
      <w:pPr>
        <w:pStyle w:val="aa"/>
        <w:spacing w:after="0"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Для народного хозяйства четвер</w:t>
      </w:r>
      <w:r w:rsidR="001D55A5">
        <w:rPr>
          <w:rFonts w:ascii="Times New Roman" w:eastAsia="Times New Roman" w:hAnsi="Times New Roman" w:cs="Times New Roman"/>
          <w:bCs/>
          <w:sz w:val="28"/>
          <w:szCs w:val="28"/>
        </w:rPr>
        <w:t xml:space="preserve">тичные образования имеют важное </w:t>
      </w:r>
      <w:r w:rsidRPr="0007525E">
        <w:rPr>
          <w:rFonts w:ascii="Times New Roman" w:eastAsia="Times New Roman" w:hAnsi="Times New Roman" w:cs="Times New Roman"/>
          <w:bCs/>
          <w:sz w:val="28"/>
          <w:szCs w:val="28"/>
        </w:rPr>
        <w:t>значение. Прежде всего, они служат как основания для всевозможных сооружений, дорог, а также являются материнскими породами, на которых формируются все типы почв.</w:t>
      </w:r>
    </w:p>
    <w:p w:rsidR="00B45B86" w:rsidRDefault="00B45B86" w:rsidP="0007525E">
      <w:pPr>
        <w:pStyle w:val="aa"/>
        <w:spacing w:after="0" w:line="360" w:lineRule="auto"/>
        <w:ind w:left="0" w:firstLine="709"/>
        <w:jc w:val="both"/>
        <w:rPr>
          <w:rFonts w:ascii="Times New Roman" w:eastAsia="Times New Roman" w:hAnsi="Times New Roman" w:cs="Times New Roman"/>
          <w:bCs/>
          <w:sz w:val="28"/>
          <w:szCs w:val="28"/>
        </w:rPr>
      </w:pPr>
    </w:p>
    <w:p w:rsidR="00D252E7" w:rsidRPr="002E3E3B" w:rsidRDefault="00D252E7" w:rsidP="00A8150C">
      <w:pPr>
        <w:pStyle w:val="aa"/>
        <w:keepNext/>
        <w:widowControl w:val="0"/>
        <w:numPr>
          <w:ilvl w:val="2"/>
          <w:numId w:val="22"/>
        </w:numPr>
        <w:spacing w:before="240" w:after="0" w:line="360" w:lineRule="auto"/>
        <w:jc w:val="center"/>
        <w:outlineLvl w:val="2"/>
        <w:rPr>
          <w:rFonts w:ascii="Times New Roman" w:eastAsia="Times New Roman" w:hAnsi="Times New Roman" w:cs="Times New Roman"/>
          <w:b/>
          <w:bCs/>
          <w:sz w:val="28"/>
          <w:szCs w:val="24"/>
          <w:lang w:eastAsia="ru-RU"/>
        </w:rPr>
      </w:pPr>
      <w:bookmarkStart w:id="28" w:name="_Toc100153407"/>
      <w:r w:rsidRPr="002E3E3B">
        <w:rPr>
          <w:rFonts w:ascii="Times New Roman" w:eastAsia="Times New Roman" w:hAnsi="Times New Roman" w:cs="Times New Roman"/>
          <w:b/>
          <w:bCs/>
          <w:sz w:val="28"/>
          <w:szCs w:val="24"/>
          <w:lang w:eastAsia="ru-RU"/>
        </w:rPr>
        <w:lastRenderedPageBreak/>
        <w:t>Гидрогеологические условия</w:t>
      </w:r>
      <w:bookmarkEnd w:id="27"/>
      <w:bookmarkEnd w:id="28"/>
    </w:p>
    <w:p w:rsidR="002E3E3B" w:rsidRPr="005F08AE" w:rsidRDefault="002E3E3B" w:rsidP="002E3E3B">
      <w:pPr>
        <w:pStyle w:val="aa"/>
        <w:spacing w:after="0" w:line="360" w:lineRule="auto"/>
        <w:ind w:left="0" w:firstLine="709"/>
        <w:jc w:val="both"/>
        <w:rPr>
          <w:rFonts w:ascii="Times New Roman" w:eastAsia="Times New Roman" w:hAnsi="Times New Roman" w:cs="Times New Roman"/>
          <w:bCs/>
          <w:sz w:val="28"/>
          <w:szCs w:val="28"/>
        </w:rPr>
      </w:pPr>
      <w:r w:rsidRPr="005F08AE">
        <w:rPr>
          <w:rFonts w:ascii="Times New Roman" w:eastAsia="Times New Roman" w:hAnsi="Times New Roman" w:cs="Times New Roman"/>
          <w:bCs/>
          <w:sz w:val="28"/>
          <w:szCs w:val="28"/>
        </w:rPr>
        <w:t>Незначительная часть северного склона Московского артезианского бассейна (гидрогеологический район второго порядка), относящегося к системе Русских артезианских бассейнов (гидрогеологический район первого порядка), входит в пределы рассматриваемой территории на юго-западе Вологодской области, а также образует всю площадь Кадуйского района. В этой части бассейна преимущественно развит карбонатный водоносный комплекс верхнего и среднего карбона, содержащий трещинные и трещинно-карстовые воды. Лишь в восточной части района имеют распространение водоносные комплексы пермских отложений, содержащие трещинно-пластовые и пластово-поровые воды.</w:t>
      </w:r>
    </w:p>
    <w:p w:rsidR="002E3E3B" w:rsidRPr="005F08AE" w:rsidRDefault="002E3E3B" w:rsidP="002E3E3B">
      <w:pPr>
        <w:pStyle w:val="aa"/>
        <w:spacing w:after="0" w:line="360" w:lineRule="auto"/>
        <w:ind w:left="0" w:firstLine="709"/>
        <w:jc w:val="both"/>
        <w:rPr>
          <w:rFonts w:ascii="Times New Roman" w:eastAsia="Times New Roman" w:hAnsi="Times New Roman" w:cs="Times New Roman"/>
          <w:bCs/>
          <w:sz w:val="28"/>
          <w:szCs w:val="28"/>
        </w:rPr>
      </w:pPr>
      <w:r w:rsidRPr="005F08AE">
        <w:rPr>
          <w:rFonts w:ascii="Times New Roman" w:eastAsia="Times New Roman" w:hAnsi="Times New Roman" w:cs="Times New Roman"/>
          <w:bCs/>
          <w:sz w:val="28"/>
          <w:szCs w:val="28"/>
        </w:rPr>
        <w:t>Карбонатный водоносный комплекс содержит как напорные, местами самоизливающиеся воды, так и безнапорные. Поток подземных вод направлен от Вепсовской возвышен</w:t>
      </w:r>
      <w:r>
        <w:rPr>
          <w:rFonts w:ascii="Times New Roman" w:eastAsia="Times New Roman" w:hAnsi="Times New Roman" w:cs="Times New Roman"/>
          <w:bCs/>
          <w:sz w:val="28"/>
          <w:szCs w:val="28"/>
        </w:rPr>
        <w:t xml:space="preserve">ности к Молого-Шекснинской низине. </w:t>
      </w:r>
      <w:r w:rsidRPr="005F08AE">
        <w:rPr>
          <w:rFonts w:ascii="Times New Roman" w:eastAsia="Times New Roman" w:hAnsi="Times New Roman" w:cs="Times New Roman"/>
          <w:bCs/>
          <w:sz w:val="28"/>
          <w:szCs w:val="28"/>
        </w:rPr>
        <w:t>К югу от оз. Белого, вдоль границы распространения пермских отложений, где значительно увеличивается загипсованность пород карбонатного комплекса, пресные воды гидрокарбонатного кальциевого и сульфатного кальциевого состава встречаются лишь спорадически до глубины не более 50 м. Поток вод пермских водоносных комплексов в бассейне направлен от Андомских высот в сторону Молого - Шекснинской низины. Пермские водоносные комплексы чаще содержат воды повышенной минерализации сульфатного кальциевого и сульфатного натриевого состава. В верхних горизонтах минерализация вод изменяется от 1 до 3 г/л, пресные воды встречаются лишь спорадически до глубины 50-80 м, главным образом на водоразделах. Модуль эксплуатационных запасов пресных вод в пермских водоносных комплексах предположительно не превышает 0,1 л/сек.</w:t>
      </w:r>
    </w:p>
    <w:p w:rsidR="002E3E3B" w:rsidRPr="005F08AE" w:rsidRDefault="002E3E3B" w:rsidP="002E3E3B">
      <w:pPr>
        <w:pStyle w:val="aa"/>
        <w:spacing w:after="0" w:line="360" w:lineRule="auto"/>
        <w:ind w:left="0" w:firstLine="709"/>
        <w:jc w:val="both"/>
        <w:rPr>
          <w:rFonts w:ascii="Times New Roman" w:eastAsia="Times New Roman" w:hAnsi="Times New Roman" w:cs="Times New Roman"/>
          <w:bCs/>
          <w:sz w:val="28"/>
          <w:szCs w:val="28"/>
        </w:rPr>
      </w:pPr>
      <w:r w:rsidRPr="005F08AE">
        <w:rPr>
          <w:rFonts w:ascii="Times New Roman" w:eastAsia="Times New Roman" w:hAnsi="Times New Roman" w:cs="Times New Roman"/>
          <w:bCs/>
          <w:sz w:val="28"/>
          <w:szCs w:val="28"/>
        </w:rPr>
        <w:t>В четвертичных отложениях на востоке бассейна, между Белым озером и Рыбинским водохранилищем, где мощность четвертичных отложений увеличивается до 40-50 м, подземные воды, приуроченные к межморенным флювиогляциальным пескам, вскрываются скважинами на глубине от 1 до 40 м. Воды пресные гидрокарбонатные кальциевые.</w:t>
      </w:r>
    </w:p>
    <w:p w:rsidR="002E3E3B" w:rsidRDefault="002E3E3B" w:rsidP="00BE5E00">
      <w:pPr>
        <w:pStyle w:val="aa"/>
        <w:spacing w:after="0" w:line="360" w:lineRule="auto"/>
        <w:ind w:left="0" w:firstLine="709"/>
        <w:jc w:val="both"/>
        <w:rPr>
          <w:rFonts w:ascii="Times New Roman" w:eastAsia="Times New Roman" w:hAnsi="Times New Roman" w:cs="Times New Roman"/>
          <w:bCs/>
          <w:color w:val="FF0000"/>
          <w:sz w:val="28"/>
          <w:szCs w:val="28"/>
        </w:rPr>
      </w:pPr>
    </w:p>
    <w:p w:rsidR="00D252E7" w:rsidRPr="0007525E" w:rsidRDefault="00D252E7" w:rsidP="00A8150C">
      <w:pPr>
        <w:pStyle w:val="aa"/>
        <w:keepNext/>
        <w:widowControl w:val="0"/>
        <w:numPr>
          <w:ilvl w:val="2"/>
          <w:numId w:val="22"/>
        </w:numPr>
        <w:spacing w:before="240" w:after="0" w:line="360" w:lineRule="auto"/>
        <w:jc w:val="center"/>
        <w:outlineLvl w:val="2"/>
        <w:rPr>
          <w:rFonts w:ascii="Times New Roman" w:eastAsia="Times New Roman" w:hAnsi="Times New Roman" w:cs="Times New Roman"/>
          <w:b/>
          <w:bCs/>
          <w:sz w:val="28"/>
          <w:szCs w:val="24"/>
          <w:lang w:eastAsia="ru-RU"/>
        </w:rPr>
      </w:pPr>
      <w:bookmarkStart w:id="29" w:name="_Toc72837720"/>
      <w:bookmarkStart w:id="30" w:name="_Toc100153408"/>
      <w:r w:rsidRPr="0007525E">
        <w:rPr>
          <w:rFonts w:ascii="Times New Roman" w:eastAsia="Times New Roman" w:hAnsi="Times New Roman" w:cs="Times New Roman"/>
          <w:b/>
          <w:bCs/>
          <w:sz w:val="28"/>
          <w:szCs w:val="24"/>
          <w:lang w:eastAsia="ru-RU"/>
        </w:rPr>
        <w:lastRenderedPageBreak/>
        <w:t>Физико-геологические процессы</w:t>
      </w:r>
      <w:bookmarkEnd w:id="29"/>
      <w:bookmarkEnd w:id="30"/>
    </w:p>
    <w:p w:rsidR="0007525E" w:rsidRPr="0007525E" w:rsidRDefault="0007525E" w:rsidP="0007525E">
      <w:pPr>
        <w:spacing w:before="40" w:after="40" w:line="360" w:lineRule="auto"/>
        <w:ind w:right="108" w:firstLine="708"/>
        <w:jc w:val="both"/>
        <w:rPr>
          <w:rFonts w:ascii="Times New Roman" w:eastAsiaTheme="minorEastAsia" w:hAnsi="Times New Roman" w:cs="Times New Roman"/>
          <w:iCs/>
          <w:sz w:val="28"/>
          <w:szCs w:val="28"/>
          <w:lang w:eastAsia="ru-RU"/>
        </w:rPr>
      </w:pPr>
      <w:bookmarkStart w:id="31" w:name="_Toc72837721"/>
      <w:r w:rsidRPr="0007525E">
        <w:rPr>
          <w:rFonts w:ascii="Times New Roman" w:eastAsiaTheme="minorEastAsia" w:hAnsi="Times New Roman" w:cs="Times New Roman"/>
          <w:iCs/>
          <w:sz w:val="28"/>
          <w:szCs w:val="28"/>
          <w:lang w:eastAsia="ru-RU"/>
        </w:rPr>
        <w:t>Из физико-геологических процессов и явлений на территории сельского поселения Семизерье отмечаются эрозионные процессы, связанные с деятельностью дождевых и талых вод, обусловившие образование оврагов и мелких промоин на склонах моренного плато и речных террас. Часть оврагов являются долинами ручьев. Для них характерна малая крутизна склонов и задернованность. Признаки оползания встречаются редко.</w:t>
      </w:r>
    </w:p>
    <w:p w:rsidR="0007525E" w:rsidRPr="0007525E" w:rsidRDefault="0007525E" w:rsidP="0007525E">
      <w:pPr>
        <w:spacing w:before="40" w:after="40" w:line="360" w:lineRule="auto"/>
        <w:ind w:right="108" w:firstLine="708"/>
        <w:jc w:val="both"/>
        <w:rPr>
          <w:rFonts w:ascii="Times New Roman" w:eastAsiaTheme="minorEastAsia" w:hAnsi="Times New Roman" w:cs="Times New Roman"/>
          <w:iCs/>
          <w:sz w:val="28"/>
          <w:szCs w:val="28"/>
          <w:lang w:eastAsia="ru-RU"/>
        </w:rPr>
      </w:pPr>
      <w:r w:rsidRPr="0007525E">
        <w:rPr>
          <w:rFonts w:ascii="Times New Roman" w:eastAsiaTheme="minorEastAsia" w:hAnsi="Times New Roman" w:cs="Times New Roman"/>
          <w:iCs/>
          <w:sz w:val="28"/>
          <w:szCs w:val="28"/>
          <w:lang w:eastAsia="ru-RU"/>
        </w:rPr>
        <w:t>Из современных физико-геологических процессов следует отметить торфообразование. Образованию торфяников способствует большое количество атмосферных осадков, небольшая величина испарения, плоский рельеф, слабая водопроницаемость грунтов и высокое стояние уровня грунтовых вод.</w:t>
      </w:r>
    </w:p>
    <w:p w:rsidR="0007525E" w:rsidRPr="0007525E" w:rsidRDefault="0007525E" w:rsidP="0007525E">
      <w:pPr>
        <w:spacing w:before="40" w:after="40" w:line="360" w:lineRule="auto"/>
        <w:ind w:right="108" w:firstLine="708"/>
        <w:jc w:val="both"/>
        <w:rPr>
          <w:rFonts w:ascii="Times New Roman" w:eastAsiaTheme="minorEastAsia" w:hAnsi="Times New Roman" w:cs="Times New Roman"/>
          <w:iCs/>
          <w:sz w:val="28"/>
          <w:szCs w:val="28"/>
          <w:lang w:eastAsia="ru-RU"/>
        </w:rPr>
      </w:pPr>
      <w:r w:rsidRPr="0007525E">
        <w:rPr>
          <w:rFonts w:ascii="Times New Roman" w:eastAsiaTheme="minorEastAsia" w:hAnsi="Times New Roman" w:cs="Times New Roman"/>
          <w:iCs/>
          <w:sz w:val="28"/>
          <w:szCs w:val="28"/>
          <w:lang w:eastAsia="ru-RU"/>
        </w:rPr>
        <w:t>Грунты, слагающие территорию, подвержены пучению при промерзании и просадкам при оттаивании. По степени морозной пучинистости суглинки и супеси относятся к сильнопучинистым грунтам, пески пылеватые – к среднепучинистым. Фундаменты зданий, подземные устройства и дорожные покрытия, расположенные в зоне сезонного промерзания грунтов, систематически испытывают воздействие сил пучения при отрицательных температурах. Особенно сильному воздействию подвержены легкие сооружения, имеющие мелкое заглубление фундаментов.</w:t>
      </w:r>
    </w:p>
    <w:p w:rsidR="00E43181" w:rsidRDefault="0007525E" w:rsidP="0007525E">
      <w:pPr>
        <w:pStyle w:val="aa"/>
        <w:spacing w:after="0" w:line="360" w:lineRule="auto"/>
        <w:ind w:left="0" w:firstLine="709"/>
        <w:jc w:val="both"/>
        <w:rPr>
          <w:rFonts w:ascii="Times New Roman" w:eastAsia="Times New Roman" w:hAnsi="Times New Roman" w:cs="Times New Roman"/>
          <w:bCs/>
          <w:color w:val="FF0000"/>
          <w:sz w:val="28"/>
          <w:szCs w:val="28"/>
        </w:rPr>
      </w:pPr>
      <w:r w:rsidRPr="0007525E">
        <w:rPr>
          <w:rFonts w:ascii="Times New Roman" w:eastAsiaTheme="minorEastAsia" w:hAnsi="Times New Roman" w:cs="Times New Roman"/>
          <w:iCs/>
          <w:sz w:val="28"/>
          <w:szCs w:val="28"/>
          <w:lang w:eastAsia="ru-RU"/>
        </w:rPr>
        <w:t>При вскрытии котлованами водонасыщенных песчаных линз возможны суффозионные явления – вынос песков из стенок котлована и их оплывание</w:t>
      </w:r>
      <w:r w:rsidR="00E43181" w:rsidRPr="00F27890">
        <w:rPr>
          <w:rFonts w:ascii="Times New Roman" w:eastAsia="Times New Roman" w:hAnsi="Times New Roman" w:cs="Times New Roman"/>
          <w:bCs/>
          <w:color w:val="FF0000"/>
          <w:sz w:val="28"/>
          <w:szCs w:val="28"/>
        </w:rPr>
        <w:t>.</w:t>
      </w:r>
    </w:p>
    <w:p w:rsidR="0007525E" w:rsidRPr="0007525E" w:rsidRDefault="0007525E" w:rsidP="0007525E">
      <w:pPr>
        <w:pStyle w:val="aa"/>
        <w:spacing w:after="0" w:line="360" w:lineRule="auto"/>
        <w:ind w:left="0" w:firstLine="709"/>
        <w:jc w:val="both"/>
        <w:rPr>
          <w:rFonts w:ascii="Times New Roman" w:eastAsia="Times New Roman" w:hAnsi="Times New Roman" w:cs="Times New Roman"/>
          <w:bCs/>
          <w:sz w:val="28"/>
          <w:szCs w:val="28"/>
        </w:rPr>
      </w:pPr>
    </w:p>
    <w:p w:rsidR="00D252E7" w:rsidRPr="0007525E" w:rsidRDefault="00D252E7" w:rsidP="00A8150C">
      <w:pPr>
        <w:pStyle w:val="aa"/>
        <w:keepNext/>
        <w:widowControl w:val="0"/>
        <w:numPr>
          <w:ilvl w:val="2"/>
          <w:numId w:val="22"/>
        </w:numPr>
        <w:spacing w:before="240" w:after="0" w:line="360" w:lineRule="auto"/>
        <w:jc w:val="center"/>
        <w:outlineLvl w:val="2"/>
        <w:rPr>
          <w:rFonts w:ascii="Times New Roman" w:eastAsia="Times New Roman" w:hAnsi="Times New Roman" w:cs="Times New Roman"/>
          <w:b/>
          <w:bCs/>
          <w:sz w:val="28"/>
          <w:szCs w:val="24"/>
          <w:lang w:eastAsia="ru-RU"/>
        </w:rPr>
      </w:pPr>
      <w:bookmarkStart w:id="32" w:name="_Toc100153409"/>
      <w:r w:rsidRPr="0007525E">
        <w:rPr>
          <w:rFonts w:ascii="Times New Roman" w:eastAsia="Times New Roman" w:hAnsi="Times New Roman" w:cs="Times New Roman"/>
          <w:b/>
          <w:bCs/>
          <w:sz w:val="28"/>
          <w:szCs w:val="24"/>
          <w:lang w:eastAsia="ru-RU"/>
        </w:rPr>
        <w:t>Минерально-сырьевые ресурсы</w:t>
      </w:r>
      <w:bookmarkEnd w:id="31"/>
      <w:bookmarkEnd w:id="32"/>
    </w:p>
    <w:p w:rsidR="0007525E" w:rsidRPr="0007525E" w:rsidRDefault="0007525E" w:rsidP="0007525E">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07525E">
        <w:rPr>
          <w:rFonts w:ascii="Times New Roman" w:eastAsia="Times New Roman" w:hAnsi="Times New Roman" w:cs="Times New Roman"/>
          <w:sz w:val="28"/>
          <w:szCs w:val="28"/>
          <w:shd w:val="clear" w:color="auto" w:fill="FFFFFF"/>
          <w:lang w:eastAsia="ru-RU"/>
        </w:rPr>
        <w:t>На территории сельского поселения Семизерье находятся месторождения песка, известняка домомитизированного, доломита и торфа.</w:t>
      </w:r>
    </w:p>
    <w:p w:rsidR="0007525E" w:rsidRPr="0007525E" w:rsidRDefault="0007525E" w:rsidP="0007525E">
      <w:pPr>
        <w:ind w:firstLine="567"/>
        <w:rPr>
          <w:rFonts w:ascii="Times New Roman" w:eastAsia="Times New Roman" w:hAnsi="Times New Roman" w:cs="Times New Roman"/>
          <w:b/>
          <w:sz w:val="28"/>
          <w:szCs w:val="28"/>
          <w:shd w:val="clear" w:color="auto" w:fill="FFFFFF"/>
          <w:lang w:eastAsia="ru-RU"/>
        </w:rPr>
      </w:pPr>
      <w:r w:rsidRPr="0007525E">
        <w:rPr>
          <w:rFonts w:ascii="Times New Roman" w:eastAsia="Times New Roman" w:hAnsi="Times New Roman" w:cs="Times New Roman"/>
          <w:b/>
          <w:sz w:val="28"/>
          <w:szCs w:val="28"/>
          <w:shd w:val="clear" w:color="auto" w:fill="FFFFFF"/>
          <w:lang w:eastAsia="ru-RU"/>
        </w:rPr>
        <w:t xml:space="preserve">Месторождения песка </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8"/>
          <w:shd w:val="clear" w:color="auto" w:fill="FFFFFF"/>
          <w:lang w:eastAsia="ru-RU"/>
        </w:rPr>
        <w:t>Месторождение песка Смердяч (9) располагается в 7 км на юге от г. Кадуй. Утвержденные запасы песка категории А+В+С</w:t>
      </w:r>
      <w:r w:rsidRPr="0007525E">
        <w:rPr>
          <w:rFonts w:ascii="Times New Roman" w:eastAsia="Times New Roman" w:hAnsi="Times New Roman" w:cs="Times New Roman"/>
          <w:sz w:val="28"/>
          <w:szCs w:val="28"/>
          <w:shd w:val="clear" w:color="auto" w:fill="FFFFFF"/>
          <w:vertAlign w:val="subscript"/>
          <w:lang w:eastAsia="ru-RU"/>
        </w:rPr>
        <w:t>1</w:t>
      </w:r>
      <w:r w:rsidRPr="0007525E">
        <w:rPr>
          <w:rFonts w:ascii="Times New Roman" w:eastAsia="Times New Roman" w:hAnsi="Times New Roman" w:cs="Times New Roman"/>
          <w:sz w:val="28"/>
          <w:szCs w:val="28"/>
          <w:shd w:val="clear" w:color="auto" w:fill="FFFFFF"/>
          <w:lang w:eastAsia="ru-RU"/>
        </w:rPr>
        <w:t xml:space="preserve"> составляют 17726 тыс. куб. м, </w:t>
      </w:r>
      <w:r w:rsidRPr="0007525E">
        <w:rPr>
          <w:rFonts w:ascii="Times New Roman" w:eastAsia="Times New Roman" w:hAnsi="Times New Roman" w:cs="Times New Roman"/>
          <w:sz w:val="28"/>
          <w:szCs w:val="24"/>
          <w:lang w:eastAsia="ru-RU"/>
        </w:rPr>
        <w:t xml:space="preserve">запасы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w:t>
      </w:r>
      <w:r w:rsidRPr="0007525E">
        <w:rPr>
          <w:rFonts w:ascii="Times New Roman" w:eastAsia="Times New Roman" w:hAnsi="Times New Roman" w:cs="Times New Roman"/>
          <w:sz w:val="28"/>
          <w:szCs w:val="28"/>
          <w:shd w:val="clear" w:color="auto" w:fill="FFFFFF"/>
          <w:lang w:eastAsia="ru-RU"/>
        </w:rPr>
        <w:t>17726 тыс. куб. м</w:t>
      </w:r>
      <w:r w:rsidRPr="0007525E">
        <w:rPr>
          <w:rFonts w:ascii="Times New Roman" w:eastAsia="Times New Roman" w:hAnsi="Times New Roman" w:cs="Times New Roman"/>
          <w:sz w:val="28"/>
          <w:szCs w:val="24"/>
          <w:lang w:eastAsia="ru-RU"/>
        </w:rPr>
        <w:t>.</w:t>
      </w:r>
      <w:r w:rsidRPr="0007525E">
        <w:rPr>
          <w:rFonts w:ascii="Times New Roman" w:eastAsia="Times New Roman" w:hAnsi="Times New Roman" w:cs="Times New Roman"/>
          <w:sz w:val="28"/>
          <w:szCs w:val="28"/>
          <w:shd w:val="clear" w:color="auto" w:fill="FFFFFF"/>
          <w:lang w:eastAsia="ru-RU"/>
        </w:rPr>
        <w:t xml:space="preserve"> Утвержденные запасы песка </w:t>
      </w:r>
      <w:r w:rsidRPr="0007525E">
        <w:rPr>
          <w:rFonts w:ascii="Times New Roman" w:eastAsia="Times New Roman" w:hAnsi="Times New Roman" w:cs="Times New Roman"/>
          <w:sz w:val="28"/>
          <w:szCs w:val="28"/>
          <w:shd w:val="clear" w:color="auto" w:fill="FFFFFF"/>
          <w:lang w:eastAsia="ru-RU"/>
        </w:rPr>
        <w:lastRenderedPageBreak/>
        <w:t>категории С</w:t>
      </w:r>
      <w:r w:rsidRPr="0007525E">
        <w:rPr>
          <w:rFonts w:ascii="Times New Roman" w:eastAsia="Times New Roman" w:hAnsi="Times New Roman" w:cs="Times New Roman"/>
          <w:sz w:val="28"/>
          <w:szCs w:val="28"/>
          <w:shd w:val="clear" w:color="auto" w:fill="FFFFFF"/>
          <w:vertAlign w:val="subscript"/>
          <w:lang w:eastAsia="ru-RU"/>
        </w:rPr>
        <w:t>2</w:t>
      </w:r>
      <w:r w:rsidRPr="0007525E">
        <w:rPr>
          <w:rFonts w:ascii="Times New Roman" w:eastAsia="Times New Roman" w:hAnsi="Times New Roman" w:cs="Times New Roman"/>
          <w:sz w:val="28"/>
          <w:szCs w:val="28"/>
          <w:shd w:val="clear" w:color="auto" w:fill="FFFFFF"/>
          <w:lang w:eastAsia="ru-RU"/>
        </w:rPr>
        <w:t xml:space="preserve"> составляют 4098 тыс. куб. м, </w:t>
      </w:r>
      <w:r w:rsidRPr="0007525E">
        <w:rPr>
          <w:rFonts w:ascii="Times New Roman" w:eastAsia="Times New Roman" w:hAnsi="Times New Roman" w:cs="Times New Roman"/>
          <w:sz w:val="28"/>
          <w:szCs w:val="24"/>
          <w:lang w:eastAsia="ru-RU"/>
        </w:rPr>
        <w:t xml:space="preserve">запасы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w:t>
      </w:r>
      <w:r w:rsidRPr="0007525E">
        <w:rPr>
          <w:rFonts w:ascii="Times New Roman" w:eastAsia="Times New Roman" w:hAnsi="Times New Roman" w:cs="Times New Roman"/>
          <w:sz w:val="28"/>
          <w:szCs w:val="28"/>
          <w:shd w:val="clear" w:color="auto" w:fill="FFFFFF"/>
          <w:lang w:eastAsia="ru-RU"/>
        </w:rPr>
        <w:t>4098 тыс. куб. м</w:t>
      </w:r>
      <w:r w:rsidRPr="0007525E">
        <w:rPr>
          <w:rFonts w:ascii="Times New Roman" w:eastAsia="Times New Roman" w:hAnsi="Times New Roman" w:cs="Times New Roman"/>
          <w:sz w:val="28"/>
          <w:szCs w:val="24"/>
          <w:lang w:eastAsia="ru-RU"/>
        </w:rPr>
        <w:t>.</w:t>
      </w:r>
      <w:r w:rsidRPr="0007525E">
        <w:rPr>
          <w:rFonts w:ascii="Times New Roman" w:eastAsia="Times New Roman" w:hAnsi="Times New Roman" w:cs="Times New Roman"/>
          <w:sz w:val="28"/>
          <w:szCs w:val="28"/>
          <w:shd w:val="clear" w:color="auto" w:fill="FFFFFF"/>
          <w:lang w:eastAsia="ru-RU"/>
        </w:rPr>
        <w:t xml:space="preserve"> </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8"/>
          <w:shd w:val="clear" w:color="auto" w:fill="FFFFFF"/>
          <w:lang w:eastAsia="ru-RU"/>
        </w:rPr>
        <w:t>Месторождение песка Кузьминская (11) располагается от 26 до 38 км на северо-западе от г. Кадуй. Оцененные запасы песка категории Р</w:t>
      </w:r>
      <w:r w:rsidRPr="0007525E">
        <w:rPr>
          <w:rFonts w:ascii="Times New Roman" w:eastAsia="Times New Roman" w:hAnsi="Times New Roman" w:cs="Times New Roman"/>
          <w:sz w:val="28"/>
          <w:szCs w:val="28"/>
          <w:shd w:val="clear" w:color="auto" w:fill="FFFFFF"/>
          <w:vertAlign w:val="subscript"/>
          <w:lang w:eastAsia="ru-RU"/>
        </w:rPr>
        <w:t>2</w:t>
      </w:r>
      <w:r w:rsidRPr="0007525E">
        <w:rPr>
          <w:rFonts w:ascii="Times New Roman" w:eastAsia="Times New Roman" w:hAnsi="Times New Roman" w:cs="Times New Roman"/>
          <w:sz w:val="28"/>
          <w:szCs w:val="28"/>
          <w:shd w:val="clear" w:color="auto" w:fill="FFFFFF"/>
          <w:lang w:eastAsia="ru-RU"/>
        </w:rPr>
        <w:t xml:space="preserve"> составляют 12500 тыс. куб. м, </w:t>
      </w:r>
      <w:r w:rsidRPr="0007525E">
        <w:rPr>
          <w:rFonts w:ascii="Times New Roman" w:eastAsia="Times New Roman" w:hAnsi="Times New Roman" w:cs="Times New Roman"/>
          <w:sz w:val="28"/>
          <w:szCs w:val="24"/>
          <w:lang w:eastAsia="ru-RU"/>
        </w:rPr>
        <w:t xml:space="preserve">запасы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w:t>
      </w:r>
      <w:r w:rsidRPr="0007525E">
        <w:rPr>
          <w:rFonts w:ascii="Times New Roman" w:eastAsia="Times New Roman" w:hAnsi="Times New Roman" w:cs="Times New Roman"/>
          <w:sz w:val="28"/>
          <w:szCs w:val="28"/>
          <w:shd w:val="clear" w:color="auto" w:fill="FFFFFF"/>
          <w:lang w:eastAsia="ru-RU"/>
        </w:rPr>
        <w:t>12500 тыс. куб. м</w:t>
      </w:r>
      <w:r w:rsidRPr="0007525E">
        <w:rPr>
          <w:rFonts w:ascii="Times New Roman" w:eastAsia="Times New Roman" w:hAnsi="Times New Roman" w:cs="Times New Roman"/>
          <w:sz w:val="28"/>
          <w:szCs w:val="24"/>
          <w:lang w:eastAsia="ru-RU"/>
        </w:rPr>
        <w:t>.</w:t>
      </w:r>
    </w:p>
    <w:p w:rsidR="0007525E" w:rsidRPr="0007525E" w:rsidRDefault="0007525E" w:rsidP="0007525E">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07525E">
        <w:rPr>
          <w:rFonts w:ascii="Times New Roman" w:eastAsia="Times New Roman" w:hAnsi="Times New Roman" w:cs="Times New Roman"/>
          <w:sz w:val="28"/>
          <w:szCs w:val="28"/>
          <w:shd w:val="clear" w:color="auto" w:fill="FFFFFF"/>
          <w:lang w:eastAsia="ru-RU"/>
        </w:rPr>
        <w:t>На территории сельского поселения располагаются три участка недр песка и ПГМ: Савельевское, Подосинник и Кузьминская.</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p>
    <w:p w:rsidR="0007525E" w:rsidRPr="0007525E" w:rsidRDefault="0007525E" w:rsidP="00B45B86">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07525E">
        <w:rPr>
          <w:rFonts w:ascii="Times New Roman" w:eastAsia="Times New Roman" w:hAnsi="Times New Roman" w:cs="Times New Roman"/>
          <w:b/>
          <w:sz w:val="28"/>
          <w:szCs w:val="24"/>
          <w:lang w:eastAsia="ru-RU"/>
        </w:rPr>
        <w:t>Месторождения</w:t>
      </w:r>
      <w:r w:rsidRPr="0007525E">
        <w:rPr>
          <w:rFonts w:eastAsiaTheme="minorEastAsia"/>
          <w:b/>
          <w:lang w:eastAsia="ru-RU"/>
        </w:rPr>
        <w:t xml:space="preserve"> </w:t>
      </w:r>
      <w:r w:rsidRPr="0007525E">
        <w:rPr>
          <w:rFonts w:ascii="Times New Roman" w:eastAsia="Times New Roman" w:hAnsi="Times New Roman" w:cs="Times New Roman"/>
          <w:b/>
          <w:sz w:val="28"/>
          <w:szCs w:val="24"/>
          <w:lang w:eastAsia="ru-RU"/>
        </w:rPr>
        <w:t>известняка домомитизированного и доломита</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8"/>
          <w:shd w:val="clear" w:color="auto" w:fill="FFFFFF"/>
          <w:lang w:eastAsia="ru-RU"/>
        </w:rPr>
        <w:t>Месторождение известняка домомитизированного и доломита Шигодское (13) располагается в 57 км на северо-запад от г. Кадуй. Оцененные запасы известняка домомитизированного и доломита категории С</w:t>
      </w:r>
      <w:r w:rsidRPr="0007525E">
        <w:rPr>
          <w:rFonts w:ascii="Times New Roman" w:eastAsia="Times New Roman" w:hAnsi="Times New Roman" w:cs="Times New Roman"/>
          <w:sz w:val="28"/>
          <w:szCs w:val="28"/>
          <w:shd w:val="clear" w:color="auto" w:fill="FFFFFF"/>
          <w:vertAlign w:val="subscript"/>
          <w:lang w:eastAsia="ru-RU"/>
        </w:rPr>
        <w:t>2</w:t>
      </w:r>
      <w:r w:rsidRPr="0007525E">
        <w:rPr>
          <w:rFonts w:ascii="Times New Roman" w:eastAsia="Times New Roman" w:hAnsi="Times New Roman" w:cs="Times New Roman"/>
          <w:sz w:val="28"/>
          <w:szCs w:val="28"/>
          <w:shd w:val="clear" w:color="auto" w:fill="FFFFFF"/>
          <w:lang w:eastAsia="ru-RU"/>
        </w:rPr>
        <w:t xml:space="preserve"> составляют 79,6 тыс. куб. м, </w:t>
      </w:r>
      <w:r w:rsidRPr="0007525E">
        <w:rPr>
          <w:rFonts w:ascii="Times New Roman" w:eastAsia="Times New Roman" w:hAnsi="Times New Roman" w:cs="Times New Roman"/>
          <w:sz w:val="28"/>
          <w:szCs w:val="24"/>
          <w:lang w:eastAsia="ru-RU"/>
        </w:rPr>
        <w:t xml:space="preserve">запасы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w:t>
      </w:r>
      <w:r w:rsidRPr="0007525E">
        <w:rPr>
          <w:rFonts w:ascii="Times New Roman" w:eastAsia="Times New Roman" w:hAnsi="Times New Roman" w:cs="Times New Roman"/>
          <w:sz w:val="28"/>
          <w:szCs w:val="28"/>
          <w:shd w:val="clear" w:color="auto" w:fill="FFFFFF"/>
          <w:lang w:eastAsia="ru-RU"/>
        </w:rPr>
        <w:t>79,6 тыс. куб. м</w:t>
      </w:r>
      <w:r w:rsidRPr="0007525E">
        <w:rPr>
          <w:rFonts w:ascii="Times New Roman" w:eastAsia="Times New Roman" w:hAnsi="Times New Roman" w:cs="Times New Roman"/>
          <w:sz w:val="28"/>
          <w:szCs w:val="24"/>
          <w:lang w:eastAsia="ru-RU"/>
        </w:rPr>
        <w:t>.</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8"/>
          <w:shd w:val="clear" w:color="auto" w:fill="FFFFFF"/>
          <w:lang w:eastAsia="ru-RU"/>
        </w:rPr>
        <w:t>Месторождение известняка домомитизированного и доломита Рыканец (14) располагается в 52 км на северо-запад от г. Кадуй. Оцененные запасы известняка домомитизированного и доломита категории С</w:t>
      </w:r>
      <w:r w:rsidRPr="0007525E">
        <w:rPr>
          <w:rFonts w:ascii="Times New Roman" w:eastAsia="Times New Roman" w:hAnsi="Times New Roman" w:cs="Times New Roman"/>
          <w:sz w:val="28"/>
          <w:szCs w:val="28"/>
          <w:shd w:val="clear" w:color="auto" w:fill="FFFFFF"/>
          <w:vertAlign w:val="subscript"/>
          <w:lang w:eastAsia="ru-RU"/>
        </w:rPr>
        <w:t>2</w:t>
      </w:r>
      <w:r w:rsidRPr="0007525E">
        <w:rPr>
          <w:rFonts w:ascii="Times New Roman" w:eastAsia="Times New Roman" w:hAnsi="Times New Roman" w:cs="Times New Roman"/>
          <w:sz w:val="28"/>
          <w:szCs w:val="28"/>
          <w:shd w:val="clear" w:color="auto" w:fill="FFFFFF"/>
          <w:lang w:eastAsia="ru-RU"/>
        </w:rPr>
        <w:t xml:space="preserve"> составляют 43,8 тыс. куб. м, </w:t>
      </w:r>
      <w:r w:rsidRPr="0007525E">
        <w:rPr>
          <w:rFonts w:ascii="Times New Roman" w:eastAsia="Times New Roman" w:hAnsi="Times New Roman" w:cs="Times New Roman"/>
          <w:sz w:val="28"/>
          <w:szCs w:val="24"/>
          <w:lang w:eastAsia="ru-RU"/>
        </w:rPr>
        <w:t xml:space="preserve">запасы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w:t>
      </w:r>
      <w:r w:rsidRPr="0007525E">
        <w:rPr>
          <w:rFonts w:ascii="Times New Roman" w:eastAsia="Times New Roman" w:hAnsi="Times New Roman" w:cs="Times New Roman"/>
          <w:sz w:val="28"/>
          <w:szCs w:val="28"/>
          <w:shd w:val="clear" w:color="auto" w:fill="FFFFFF"/>
          <w:lang w:eastAsia="ru-RU"/>
        </w:rPr>
        <w:t>43,8 тыс. куб. м</w:t>
      </w:r>
      <w:r w:rsidRPr="0007525E">
        <w:rPr>
          <w:rFonts w:ascii="Times New Roman" w:eastAsia="Times New Roman" w:hAnsi="Times New Roman" w:cs="Times New Roman"/>
          <w:sz w:val="28"/>
          <w:szCs w:val="24"/>
          <w:lang w:eastAsia="ru-RU"/>
        </w:rPr>
        <w:t>.</w:t>
      </w:r>
    </w:p>
    <w:p w:rsid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8"/>
          <w:shd w:val="clear" w:color="auto" w:fill="FFFFFF"/>
          <w:lang w:eastAsia="ru-RU"/>
        </w:rPr>
        <w:t>Месторождение известняка домомитизированного и доломита Сиучское (16) располагается в 38 км на западе и северо-западе от г. Кадуй. Оцененные запасы известняка домомитизированного и доломита правобережная площадь категории С</w:t>
      </w:r>
      <w:r w:rsidRPr="0007525E">
        <w:rPr>
          <w:rFonts w:ascii="Times New Roman" w:eastAsia="Times New Roman" w:hAnsi="Times New Roman" w:cs="Times New Roman"/>
          <w:sz w:val="28"/>
          <w:szCs w:val="28"/>
          <w:shd w:val="clear" w:color="auto" w:fill="FFFFFF"/>
          <w:vertAlign w:val="subscript"/>
          <w:lang w:eastAsia="ru-RU"/>
        </w:rPr>
        <w:t xml:space="preserve">2 </w:t>
      </w:r>
      <w:r w:rsidRPr="0007525E">
        <w:rPr>
          <w:rFonts w:ascii="Times New Roman" w:eastAsia="Times New Roman" w:hAnsi="Times New Roman" w:cs="Times New Roman"/>
          <w:sz w:val="28"/>
          <w:szCs w:val="28"/>
          <w:shd w:val="clear" w:color="auto" w:fill="FFFFFF"/>
          <w:lang w:eastAsia="ru-RU"/>
        </w:rPr>
        <w:t xml:space="preserve">составляют 27,1 тыс. куб. м, </w:t>
      </w:r>
      <w:r w:rsidRPr="0007525E">
        <w:rPr>
          <w:rFonts w:ascii="Times New Roman" w:eastAsia="Times New Roman" w:hAnsi="Times New Roman" w:cs="Times New Roman"/>
          <w:sz w:val="28"/>
          <w:szCs w:val="24"/>
          <w:lang w:eastAsia="ru-RU"/>
        </w:rPr>
        <w:t xml:space="preserve">запасы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27,1 </w:t>
      </w:r>
      <w:r w:rsidRPr="0007525E">
        <w:rPr>
          <w:rFonts w:ascii="Times New Roman" w:eastAsia="Times New Roman" w:hAnsi="Times New Roman" w:cs="Times New Roman"/>
          <w:sz w:val="28"/>
          <w:szCs w:val="28"/>
          <w:shd w:val="clear" w:color="auto" w:fill="FFFFFF"/>
          <w:lang w:eastAsia="ru-RU"/>
        </w:rPr>
        <w:t>тыс. куб. м</w:t>
      </w:r>
      <w:r w:rsidRPr="0007525E">
        <w:rPr>
          <w:rFonts w:ascii="Times New Roman" w:eastAsia="Times New Roman" w:hAnsi="Times New Roman" w:cs="Times New Roman"/>
          <w:sz w:val="28"/>
          <w:szCs w:val="24"/>
          <w:lang w:eastAsia="ru-RU"/>
        </w:rPr>
        <w:t>.</w:t>
      </w:r>
      <w:r w:rsidRPr="0007525E">
        <w:rPr>
          <w:rFonts w:ascii="Times New Roman" w:eastAsia="Times New Roman" w:hAnsi="Times New Roman" w:cs="Times New Roman"/>
          <w:sz w:val="28"/>
          <w:szCs w:val="28"/>
          <w:shd w:val="clear" w:color="auto" w:fill="FFFFFF"/>
          <w:lang w:eastAsia="ru-RU"/>
        </w:rPr>
        <w:t xml:space="preserve"> Оцененные запасы известняка домомитизированного и доломита левобережная площадь категории С</w:t>
      </w:r>
      <w:r w:rsidRPr="0007525E">
        <w:rPr>
          <w:rFonts w:ascii="Times New Roman" w:eastAsia="Times New Roman" w:hAnsi="Times New Roman" w:cs="Times New Roman"/>
          <w:sz w:val="28"/>
          <w:szCs w:val="28"/>
          <w:shd w:val="clear" w:color="auto" w:fill="FFFFFF"/>
          <w:vertAlign w:val="subscript"/>
          <w:lang w:eastAsia="ru-RU"/>
        </w:rPr>
        <w:t xml:space="preserve">2 </w:t>
      </w:r>
      <w:r w:rsidRPr="0007525E">
        <w:rPr>
          <w:rFonts w:ascii="Times New Roman" w:eastAsia="Times New Roman" w:hAnsi="Times New Roman" w:cs="Times New Roman"/>
          <w:sz w:val="28"/>
          <w:szCs w:val="28"/>
          <w:shd w:val="clear" w:color="auto" w:fill="FFFFFF"/>
          <w:lang w:eastAsia="ru-RU"/>
        </w:rPr>
        <w:t xml:space="preserve">составляют 236,6 тыс. куб. м, </w:t>
      </w:r>
      <w:r w:rsidRPr="0007525E">
        <w:rPr>
          <w:rFonts w:ascii="Times New Roman" w:eastAsia="Times New Roman" w:hAnsi="Times New Roman" w:cs="Times New Roman"/>
          <w:sz w:val="28"/>
          <w:szCs w:val="24"/>
          <w:lang w:eastAsia="ru-RU"/>
        </w:rPr>
        <w:t xml:space="preserve">запасы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236,6 </w:t>
      </w:r>
      <w:r w:rsidRPr="0007525E">
        <w:rPr>
          <w:rFonts w:ascii="Times New Roman" w:eastAsia="Times New Roman" w:hAnsi="Times New Roman" w:cs="Times New Roman"/>
          <w:sz w:val="28"/>
          <w:szCs w:val="28"/>
          <w:shd w:val="clear" w:color="auto" w:fill="FFFFFF"/>
          <w:lang w:eastAsia="ru-RU"/>
        </w:rPr>
        <w:t>тыс. куб. м</w:t>
      </w:r>
      <w:r w:rsidRPr="0007525E">
        <w:rPr>
          <w:rFonts w:ascii="Times New Roman" w:eastAsia="Times New Roman" w:hAnsi="Times New Roman" w:cs="Times New Roman"/>
          <w:sz w:val="28"/>
          <w:szCs w:val="24"/>
          <w:lang w:eastAsia="ru-RU"/>
        </w:rPr>
        <w:t>.</w:t>
      </w:r>
    </w:p>
    <w:p w:rsidR="00B45B86" w:rsidRPr="0007525E" w:rsidRDefault="00B45B86" w:rsidP="0007525E">
      <w:pPr>
        <w:spacing w:after="0" w:line="360" w:lineRule="auto"/>
        <w:ind w:firstLine="708"/>
        <w:jc w:val="both"/>
        <w:rPr>
          <w:rFonts w:ascii="Times New Roman" w:eastAsia="Times New Roman" w:hAnsi="Times New Roman" w:cs="Times New Roman"/>
          <w:sz w:val="28"/>
          <w:szCs w:val="24"/>
          <w:lang w:eastAsia="ru-RU"/>
        </w:rPr>
      </w:pPr>
    </w:p>
    <w:p w:rsidR="0007525E" w:rsidRPr="0007525E" w:rsidRDefault="0007525E" w:rsidP="00A37F7A">
      <w:pPr>
        <w:spacing w:after="0" w:line="360" w:lineRule="auto"/>
        <w:ind w:firstLine="709"/>
        <w:rPr>
          <w:rFonts w:ascii="Times New Roman" w:eastAsia="Times New Roman" w:hAnsi="Times New Roman" w:cs="Times New Roman"/>
          <w:b/>
          <w:sz w:val="28"/>
          <w:szCs w:val="28"/>
          <w:shd w:val="clear" w:color="auto" w:fill="FFFFFF"/>
          <w:lang w:eastAsia="ru-RU"/>
        </w:rPr>
      </w:pPr>
      <w:r w:rsidRPr="0007525E">
        <w:rPr>
          <w:rFonts w:ascii="Times New Roman" w:eastAsia="Times New Roman" w:hAnsi="Times New Roman" w:cs="Times New Roman"/>
          <w:b/>
          <w:sz w:val="28"/>
          <w:szCs w:val="28"/>
          <w:shd w:val="clear" w:color="auto" w:fill="FFFFFF"/>
          <w:lang w:eastAsia="ru-RU"/>
        </w:rPr>
        <w:t xml:space="preserve">Месторождения торфа </w:t>
      </w:r>
    </w:p>
    <w:p w:rsidR="0007525E" w:rsidRPr="0007525E" w:rsidRDefault="0007525E" w:rsidP="00A37F7A">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 xml:space="preserve">Эксплуатируемое торфяное месторождение Уломское </w:t>
      </w:r>
      <w:r w:rsidRPr="0007525E">
        <w:rPr>
          <w:rFonts w:ascii="Times New Roman" w:eastAsia="Times New Roman" w:hAnsi="Times New Roman" w:cs="Times New Roman"/>
          <w:sz w:val="28"/>
          <w:szCs w:val="24"/>
          <w:lang w:val="en-US" w:eastAsia="ru-RU"/>
        </w:rPr>
        <w:t>I</w:t>
      </w:r>
      <w:r w:rsidRPr="0007525E">
        <w:rPr>
          <w:rFonts w:ascii="Times New Roman" w:eastAsia="Times New Roman" w:hAnsi="Times New Roman" w:cs="Times New Roman"/>
          <w:sz w:val="28"/>
          <w:szCs w:val="24"/>
          <w:lang w:eastAsia="ru-RU"/>
        </w:rPr>
        <w:t xml:space="preserve"> (1855) (часть) категории А: площадь в пром. границе 42037 га, средняя глубина – 3,00 м, запасы торфа – 169880 тыс. 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169880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lastRenderedPageBreak/>
        <w:t xml:space="preserve">Резервное торфяное месторождение Северная Чисть (556) (часть) категории В: площадь в пром. границе 96907 га, средняя глубина – 2,53 м, запасы торфа – 427747 тыс. 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425945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 xml:space="preserve">Резервное торфяное месторождение Гладкая Чисть (653) (часть) категории А: площадь в пром. границе 3532 га, средняя глубина – 2,99 м, запасы торфа – 14151 тыс. 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14084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 xml:space="preserve">Резервное торфяное месторождение Уломское </w:t>
      </w:r>
      <w:r w:rsidRPr="0007525E">
        <w:rPr>
          <w:rFonts w:ascii="Times New Roman" w:eastAsia="Times New Roman" w:hAnsi="Times New Roman" w:cs="Times New Roman"/>
          <w:sz w:val="28"/>
          <w:szCs w:val="24"/>
          <w:lang w:val="en-US" w:eastAsia="ru-RU"/>
        </w:rPr>
        <w:t>II</w:t>
      </w:r>
      <w:r w:rsidRPr="0007525E">
        <w:rPr>
          <w:rFonts w:ascii="Times New Roman" w:eastAsia="Times New Roman" w:hAnsi="Times New Roman" w:cs="Times New Roman"/>
          <w:sz w:val="28"/>
          <w:szCs w:val="24"/>
          <w:lang w:eastAsia="ru-RU"/>
        </w:rPr>
        <w:t xml:space="preserve"> (вкл. т.м. Сариновое, Острожна, Продолговатое </w:t>
      </w:r>
      <w:r w:rsidRPr="0007525E">
        <w:rPr>
          <w:rFonts w:ascii="Times New Roman" w:eastAsia="Times New Roman" w:hAnsi="Times New Roman" w:cs="Times New Roman"/>
          <w:sz w:val="28"/>
          <w:szCs w:val="24"/>
          <w:lang w:val="en-US" w:eastAsia="ru-RU"/>
        </w:rPr>
        <w:t>I</w:t>
      </w:r>
      <w:r w:rsidRPr="0007525E">
        <w:rPr>
          <w:rFonts w:ascii="Times New Roman" w:eastAsia="Times New Roman" w:hAnsi="Times New Roman" w:cs="Times New Roman"/>
          <w:sz w:val="28"/>
          <w:szCs w:val="24"/>
          <w:lang w:eastAsia="ru-RU"/>
        </w:rPr>
        <w:t xml:space="preserve">, Мережка, Михалевское, Воронье, Званец, Слудино, Клавдино, Березино, Пробуш, Лебесовское </w:t>
      </w:r>
      <w:r w:rsidRPr="0007525E">
        <w:rPr>
          <w:rFonts w:ascii="Times New Roman" w:eastAsia="Times New Roman" w:hAnsi="Times New Roman" w:cs="Times New Roman"/>
          <w:sz w:val="28"/>
          <w:szCs w:val="24"/>
          <w:lang w:val="en-US" w:eastAsia="ru-RU"/>
        </w:rPr>
        <w:t>II</w:t>
      </w:r>
      <w:r w:rsidRPr="0007525E">
        <w:rPr>
          <w:rFonts w:ascii="Times New Roman" w:eastAsia="Times New Roman" w:hAnsi="Times New Roman" w:cs="Times New Roman"/>
          <w:sz w:val="28"/>
          <w:szCs w:val="24"/>
          <w:lang w:eastAsia="ru-RU"/>
        </w:rPr>
        <w:t xml:space="preserve">, Васильев Угол) (1654) (часть) категории В: площадь в пром. границе 93504 га, средняя глубина – 3,01 м, запасы торфа – 406061 тыс. 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405276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 xml:space="preserve">Резервное торфяное месторождение Торово (вкл.т.м. Ореховское №573) (1730) (часть) категории В: площадь в пром. границе 23758 га, средняя глубина – 3,07 м, запасы торфа – 108225 тыс. 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108225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 xml:space="preserve">Резервное торфяное месторождение Туманова Вельга (Шоборовское) (1763) категории А: площадь в пром. границе 69 га, средняя глубина – 1,84 м, запасы торфа – 317 тыс. 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307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 xml:space="preserve">Резервное торфяное месторождение Уломское </w:t>
      </w:r>
      <w:r w:rsidRPr="0007525E">
        <w:rPr>
          <w:rFonts w:ascii="Times New Roman" w:eastAsia="Times New Roman" w:hAnsi="Times New Roman" w:cs="Times New Roman"/>
          <w:sz w:val="28"/>
          <w:szCs w:val="24"/>
          <w:lang w:val="en-US" w:eastAsia="ru-RU"/>
        </w:rPr>
        <w:t>III</w:t>
      </w:r>
      <w:r w:rsidRPr="0007525E">
        <w:rPr>
          <w:rFonts w:ascii="Times New Roman" w:eastAsia="Times New Roman" w:hAnsi="Times New Roman" w:cs="Times New Roman"/>
          <w:sz w:val="28"/>
          <w:szCs w:val="24"/>
          <w:lang w:eastAsia="ru-RU"/>
        </w:rPr>
        <w:t xml:space="preserve"> (1766) (вкл.т.м. Мостовицкий Мох, Длинное, Средник 1, Крюковское) (часть) категории В: площадь в пром. границе 4573 га, средняя глубина – 1,70 м, запасы торфа – 11276 тыс. 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11185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Резервное и перспективное торфяное месторождение Шайма (1780) категории А+Р</w:t>
      </w:r>
      <w:r w:rsidRPr="0007525E">
        <w:rPr>
          <w:rFonts w:ascii="Times New Roman" w:eastAsia="Times New Roman" w:hAnsi="Times New Roman" w:cs="Times New Roman"/>
          <w:sz w:val="28"/>
          <w:szCs w:val="24"/>
          <w:vertAlign w:val="subscript"/>
          <w:lang w:eastAsia="ru-RU"/>
        </w:rPr>
        <w:t>1</w:t>
      </w:r>
      <w:r w:rsidRPr="0007525E">
        <w:rPr>
          <w:rFonts w:ascii="Times New Roman" w:eastAsia="Times New Roman" w:hAnsi="Times New Roman" w:cs="Times New Roman"/>
          <w:sz w:val="28"/>
          <w:szCs w:val="24"/>
          <w:lang w:eastAsia="ru-RU"/>
        </w:rPr>
        <w:t xml:space="preserve">: площадь в пром. границе 155 га, средняя глубина – 1,51 м, запасы торфа – 461тыс. 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287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Перспективное торфяное месторождение Конецкое (572) (часть) категории Р</w:t>
      </w:r>
      <w:r w:rsidRPr="0007525E">
        <w:rPr>
          <w:rFonts w:ascii="Times New Roman" w:eastAsia="Times New Roman" w:hAnsi="Times New Roman" w:cs="Times New Roman"/>
          <w:sz w:val="28"/>
          <w:szCs w:val="24"/>
          <w:vertAlign w:val="subscript"/>
          <w:lang w:eastAsia="ru-RU"/>
        </w:rPr>
        <w:t>3</w:t>
      </w:r>
      <w:r w:rsidRPr="0007525E">
        <w:rPr>
          <w:rFonts w:ascii="Times New Roman" w:eastAsia="Times New Roman" w:hAnsi="Times New Roman" w:cs="Times New Roman"/>
          <w:sz w:val="28"/>
          <w:szCs w:val="24"/>
          <w:lang w:eastAsia="ru-RU"/>
        </w:rPr>
        <w:t xml:space="preserve">: площадь в пром. границе – 192 га, средняя глубина – 2,54 м, запасы торфа – 624 тыс.т,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нет сведений. </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Перспективное торфяное месторождение Гологузовская Чисть (616)  (вкл. т.м. Токовая Чисть №618) категории С</w:t>
      </w:r>
      <w:r w:rsidRPr="0007525E">
        <w:rPr>
          <w:rFonts w:ascii="Times New Roman" w:eastAsia="Times New Roman" w:hAnsi="Times New Roman" w:cs="Times New Roman"/>
          <w:sz w:val="28"/>
          <w:szCs w:val="24"/>
          <w:vertAlign w:val="subscript"/>
          <w:lang w:eastAsia="ru-RU"/>
        </w:rPr>
        <w:t>2</w:t>
      </w:r>
      <w:r w:rsidRPr="0007525E">
        <w:rPr>
          <w:rFonts w:ascii="Times New Roman" w:eastAsia="Times New Roman" w:hAnsi="Times New Roman" w:cs="Times New Roman"/>
          <w:sz w:val="28"/>
          <w:szCs w:val="24"/>
          <w:lang w:eastAsia="ru-RU"/>
        </w:rPr>
        <w:t xml:space="preserve">: площадь в пром. границе 2660 га, средняя </w:t>
      </w:r>
      <w:r w:rsidRPr="0007525E">
        <w:rPr>
          <w:rFonts w:ascii="Times New Roman" w:eastAsia="Times New Roman" w:hAnsi="Times New Roman" w:cs="Times New Roman"/>
          <w:sz w:val="28"/>
          <w:szCs w:val="24"/>
          <w:lang w:eastAsia="ru-RU"/>
        </w:rPr>
        <w:lastRenderedPageBreak/>
        <w:t xml:space="preserve">глубина – 1,90 м, запасы торфа – 10256 тыс. 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10256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Перспективное торфяное месторождение Тырпиц (617) категории Р</w:t>
      </w:r>
      <w:r w:rsidRPr="0007525E">
        <w:rPr>
          <w:rFonts w:ascii="Times New Roman" w:eastAsia="Times New Roman" w:hAnsi="Times New Roman" w:cs="Times New Roman"/>
          <w:sz w:val="28"/>
          <w:szCs w:val="24"/>
          <w:vertAlign w:val="subscript"/>
          <w:lang w:eastAsia="ru-RU"/>
        </w:rPr>
        <w:t>2</w:t>
      </w:r>
      <w:r w:rsidRPr="0007525E">
        <w:rPr>
          <w:rFonts w:ascii="Times New Roman" w:eastAsia="Times New Roman" w:hAnsi="Times New Roman" w:cs="Times New Roman"/>
          <w:sz w:val="28"/>
          <w:szCs w:val="24"/>
          <w:lang w:eastAsia="ru-RU"/>
        </w:rPr>
        <w:t xml:space="preserve">: площадь в пром. границе – 62 га, средняя глубина – 1,59 м, запасы торфа – 170 тыс.т,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нет сведений.</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Перспективное торфяное месторождение Колпская Чисть (675) (часть) категории С</w:t>
      </w:r>
      <w:r w:rsidRPr="0007525E">
        <w:rPr>
          <w:rFonts w:ascii="Times New Roman" w:eastAsia="Times New Roman" w:hAnsi="Times New Roman" w:cs="Times New Roman"/>
          <w:sz w:val="28"/>
          <w:szCs w:val="24"/>
          <w:vertAlign w:val="subscript"/>
          <w:lang w:eastAsia="ru-RU"/>
        </w:rPr>
        <w:t>1</w:t>
      </w:r>
      <w:r w:rsidRPr="0007525E">
        <w:rPr>
          <w:rFonts w:ascii="Times New Roman" w:eastAsia="Times New Roman" w:hAnsi="Times New Roman" w:cs="Times New Roman"/>
          <w:sz w:val="28"/>
          <w:szCs w:val="24"/>
          <w:lang w:eastAsia="ru-RU"/>
        </w:rPr>
        <w:t>+Р</w:t>
      </w:r>
      <w:r w:rsidRPr="0007525E">
        <w:rPr>
          <w:rFonts w:ascii="Times New Roman" w:eastAsia="Times New Roman" w:hAnsi="Times New Roman" w:cs="Times New Roman"/>
          <w:sz w:val="28"/>
          <w:szCs w:val="24"/>
          <w:vertAlign w:val="subscript"/>
          <w:lang w:eastAsia="ru-RU"/>
        </w:rPr>
        <w:t>1</w:t>
      </w:r>
      <w:r w:rsidRPr="0007525E">
        <w:rPr>
          <w:rFonts w:ascii="Times New Roman" w:eastAsia="Times New Roman" w:hAnsi="Times New Roman" w:cs="Times New Roman"/>
          <w:sz w:val="28"/>
          <w:szCs w:val="24"/>
          <w:lang w:eastAsia="ru-RU"/>
        </w:rPr>
        <w:t xml:space="preserve">: площадь в пром. границе – 23704 га, средняя глубина – 1,94 м, запасы торфа – 68040 тыс. 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466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Перспективное торфяное месторождение Крюковское (1729) категории Р</w:t>
      </w:r>
      <w:r w:rsidRPr="0007525E">
        <w:rPr>
          <w:rFonts w:ascii="Times New Roman" w:eastAsia="Times New Roman" w:hAnsi="Times New Roman" w:cs="Times New Roman"/>
          <w:sz w:val="28"/>
          <w:szCs w:val="24"/>
          <w:vertAlign w:val="subscript"/>
          <w:lang w:eastAsia="ru-RU"/>
        </w:rPr>
        <w:t>2</w:t>
      </w:r>
      <w:r w:rsidRPr="0007525E">
        <w:rPr>
          <w:rFonts w:ascii="Times New Roman" w:eastAsia="Times New Roman" w:hAnsi="Times New Roman" w:cs="Times New Roman"/>
          <w:sz w:val="28"/>
          <w:szCs w:val="24"/>
          <w:lang w:eastAsia="ru-RU"/>
        </w:rPr>
        <w:t xml:space="preserve">: площадь в пром. границе – 19 га, средняя глубина – 2,30 м, запасы торфа – 46 тыс.т,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нет сведений.</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Перспективное торфяное месторождение Середник 2 (1767) категории С</w:t>
      </w:r>
      <w:r w:rsidRPr="0007525E">
        <w:rPr>
          <w:rFonts w:ascii="Times New Roman" w:eastAsia="Times New Roman" w:hAnsi="Times New Roman" w:cs="Times New Roman"/>
          <w:sz w:val="28"/>
          <w:szCs w:val="24"/>
          <w:vertAlign w:val="subscript"/>
          <w:lang w:eastAsia="ru-RU"/>
        </w:rPr>
        <w:t>2</w:t>
      </w:r>
      <w:r w:rsidRPr="0007525E">
        <w:rPr>
          <w:rFonts w:ascii="Times New Roman" w:eastAsia="Times New Roman" w:hAnsi="Times New Roman" w:cs="Times New Roman"/>
          <w:sz w:val="28"/>
          <w:szCs w:val="24"/>
          <w:lang w:eastAsia="ru-RU"/>
        </w:rPr>
        <w:t xml:space="preserve">: площадь в пром. границе – 29 га, средняя глубина – 2,15 м, запасы торфа – 133 тыс. 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127 тыс. т. </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Перспективное торфяное месторождение Судское (1771) (часть) категории С</w:t>
      </w:r>
      <w:r w:rsidRPr="0007525E">
        <w:rPr>
          <w:rFonts w:ascii="Times New Roman" w:eastAsia="Times New Roman" w:hAnsi="Times New Roman" w:cs="Times New Roman"/>
          <w:sz w:val="28"/>
          <w:szCs w:val="24"/>
          <w:vertAlign w:val="subscript"/>
          <w:lang w:eastAsia="ru-RU"/>
        </w:rPr>
        <w:t>2</w:t>
      </w:r>
      <w:r w:rsidRPr="0007525E">
        <w:rPr>
          <w:rFonts w:ascii="Times New Roman" w:eastAsia="Times New Roman" w:hAnsi="Times New Roman" w:cs="Times New Roman"/>
          <w:sz w:val="28"/>
          <w:szCs w:val="24"/>
          <w:lang w:eastAsia="ru-RU"/>
        </w:rPr>
        <w:t xml:space="preserve">: площадь в пром. границе – 482 га, средняя глубина – 1,66 м, запасы торфа – 1659 тыс. 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1659 тыс. т. </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Перспективное торфяное месторождение Железник (2468) категории С</w:t>
      </w:r>
      <w:r w:rsidRPr="0007525E">
        <w:rPr>
          <w:rFonts w:ascii="Times New Roman" w:eastAsia="Times New Roman" w:hAnsi="Times New Roman" w:cs="Times New Roman"/>
          <w:sz w:val="28"/>
          <w:szCs w:val="24"/>
          <w:vertAlign w:val="subscript"/>
          <w:lang w:eastAsia="ru-RU"/>
        </w:rPr>
        <w:t>2</w:t>
      </w:r>
      <w:r w:rsidRPr="0007525E">
        <w:rPr>
          <w:rFonts w:ascii="Times New Roman" w:eastAsia="Times New Roman" w:hAnsi="Times New Roman" w:cs="Times New Roman"/>
          <w:sz w:val="28"/>
          <w:szCs w:val="24"/>
          <w:lang w:eastAsia="ru-RU"/>
        </w:rPr>
        <w:t xml:space="preserve">: площадь в пром. границе – 72 га, средняя глубина – 1,92 м, запасы торфа – 284 тыс. т, запасы торфа на </w:t>
      </w:r>
      <w:r w:rsidR="00A37F7A">
        <w:rPr>
          <w:rFonts w:ascii="Times New Roman" w:eastAsia="Times New Roman" w:hAnsi="Times New Roman" w:cs="Times New Roman"/>
          <w:sz w:val="28"/>
          <w:szCs w:val="24"/>
          <w:lang w:eastAsia="ru-RU"/>
        </w:rPr>
        <w:t>1 января 2021 года</w:t>
      </w:r>
      <w:r w:rsidRPr="0007525E">
        <w:rPr>
          <w:rFonts w:ascii="Times New Roman" w:eastAsia="Times New Roman" w:hAnsi="Times New Roman" w:cs="Times New Roman"/>
          <w:sz w:val="28"/>
          <w:szCs w:val="24"/>
          <w:lang w:eastAsia="ru-RU"/>
        </w:rPr>
        <w:t xml:space="preserve"> – 284 тыс. т.</w:t>
      </w:r>
    </w:p>
    <w:p w:rsidR="00A37F7A"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 xml:space="preserve">Сохраненное торфяное месторождение Большой Мох (вкл. Грище 2) (1751) категории В: площадь в пром. границе – 11867 га, средняя глубина – 2,90 м, запасы торфа – 37815 тыс. т. </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Неперспективное торфяное месторождение Пионер (1749) категории Р</w:t>
      </w:r>
      <w:r w:rsidRPr="0007525E">
        <w:rPr>
          <w:rFonts w:ascii="Times New Roman" w:eastAsia="Times New Roman" w:hAnsi="Times New Roman" w:cs="Times New Roman"/>
          <w:sz w:val="28"/>
          <w:szCs w:val="24"/>
          <w:vertAlign w:val="subscript"/>
          <w:lang w:eastAsia="ru-RU"/>
        </w:rPr>
        <w:t>1</w:t>
      </w:r>
      <w:r w:rsidRPr="0007525E">
        <w:rPr>
          <w:rFonts w:ascii="Times New Roman" w:eastAsia="Times New Roman" w:hAnsi="Times New Roman" w:cs="Times New Roman"/>
          <w:sz w:val="28"/>
          <w:szCs w:val="24"/>
          <w:lang w:eastAsia="ru-RU"/>
        </w:rPr>
        <w:t>: площадь в пром. границе – 28 га, средняя глубина – 0,74 м, запасы торфа – 35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Неперспективное торфяное месторождение Вельга (1750) категории С</w:t>
      </w:r>
      <w:r w:rsidRPr="0007525E">
        <w:rPr>
          <w:rFonts w:ascii="Times New Roman" w:eastAsia="Times New Roman" w:hAnsi="Times New Roman" w:cs="Times New Roman"/>
          <w:sz w:val="28"/>
          <w:szCs w:val="24"/>
          <w:vertAlign w:val="subscript"/>
          <w:lang w:eastAsia="ru-RU"/>
        </w:rPr>
        <w:t>2</w:t>
      </w:r>
      <w:r w:rsidRPr="0007525E">
        <w:rPr>
          <w:rFonts w:ascii="Times New Roman" w:eastAsia="Times New Roman" w:hAnsi="Times New Roman" w:cs="Times New Roman"/>
          <w:sz w:val="28"/>
          <w:szCs w:val="24"/>
          <w:lang w:eastAsia="ru-RU"/>
        </w:rPr>
        <w:t>: площадь в пром. границе – 56 га, средняя глубина – 1,11 м, запасы торфа – 103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lastRenderedPageBreak/>
        <w:t>Неперспективное торфяное месторождение Каменный Бор (1756) категории Р</w:t>
      </w:r>
      <w:r w:rsidRPr="0007525E">
        <w:rPr>
          <w:rFonts w:ascii="Times New Roman" w:eastAsia="Times New Roman" w:hAnsi="Times New Roman" w:cs="Times New Roman"/>
          <w:sz w:val="28"/>
          <w:szCs w:val="24"/>
          <w:vertAlign w:val="subscript"/>
          <w:lang w:eastAsia="ru-RU"/>
        </w:rPr>
        <w:t>1</w:t>
      </w:r>
      <w:r w:rsidRPr="0007525E">
        <w:rPr>
          <w:rFonts w:ascii="Times New Roman" w:eastAsia="Times New Roman" w:hAnsi="Times New Roman" w:cs="Times New Roman"/>
          <w:sz w:val="28"/>
          <w:szCs w:val="24"/>
          <w:lang w:eastAsia="ru-RU"/>
        </w:rPr>
        <w:t>: площадь в пром. границе – 58 га, средняя глубина – 1,19 м, запасы торфа – 150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Неперспективное торфяное месторождение Придорожное (1758) категории А: площадь в пром. границе – 261 га, средняя глубина – 1,34 м, запасы торфа – 795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Неперспективное торфяное месторождение Пойма (1759) категории С</w:t>
      </w:r>
      <w:r w:rsidRPr="0007525E">
        <w:rPr>
          <w:rFonts w:ascii="Times New Roman" w:eastAsia="Times New Roman" w:hAnsi="Times New Roman" w:cs="Times New Roman"/>
          <w:sz w:val="28"/>
          <w:szCs w:val="24"/>
          <w:vertAlign w:val="subscript"/>
          <w:lang w:eastAsia="ru-RU"/>
        </w:rPr>
        <w:t>2</w:t>
      </w:r>
      <w:r w:rsidRPr="0007525E">
        <w:rPr>
          <w:rFonts w:ascii="Times New Roman" w:eastAsia="Times New Roman" w:hAnsi="Times New Roman" w:cs="Times New Roman"/>
          <w:sz w:val="28"/>
          <w:szCs w:val="24"/>
          <w:lang w:eastAsia="ru-RU"/>
        </w:rPr>
        <w:t>: площадь в пром. границе – 127 га, средняя глубина – 1,12 м, запасы торфа – 285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Неперспективное торфяное месторождение Нежбуй</w:t>
      </w:r>
      <w:r w:rsidRPr="0007525E">
        <w:rPr>
          <w:rFonts w:ascii="Times New Roman" w:eastAsia="Times New Roman" w:hAnsi="Times New Roman" w:cs="Times New Roman"/>
          <w:sz w:val="28"/>
          <w:szCs w:val="24"/>
          <w:lang w:eastAsia="ru-RU"/>
        </w:rPr>
        <w:tab/>
        <w:t>(1761) категории С</w:t>
      </w:r>
      <w:r w:rsidRPr="0007525E">
        <w:rPr>
          <w:rFonts w:ascii="Times New Roman" w:eastAsia="Times New Roman" w:hAnsi="Times New Roman" w:cs="Times New Roman"/>
          <w:sz w:val="28"/>
          <w:szCs w:val="24"/>
          <w:vertAlign w:val="subscript"/>
          <w:lang w:eastAsia="ru-RU"/>
        </w:rPr>
        <w:t>2</w:t>
      </w:r>
      <w:r w:rsidRPr="0007525E">
        <w:rPr>
          <w:rFonts w:ascii="Times New Roman" w:eastAsia="Times New Roman" w:hAnsi="Times New Roman" w:cs="Times New Roman"/>
          <w:sz w:val="28"/>
          <w:szCs w:val="24"/>
          <w:lang w:eastAsia="ru-RU"/>
        </w:rPr>
        <w:t>: площадь в пром. границе – 35 га, средняя глубина – 1,09 м, запасы торфа – 85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Неперспективное торфяное месторождение Подванчино (1764) категории Р</w:t>
      </w:r>
      <w:r w:rsidRPr="0007525E">
        <w:rPr>
          <w:rFonts w:ascii="Times New Roman" w:eastAsia="Times New Roman" w:hAnsi="Times New Roman" w:cs="Times New Roman"/>
          <w:sz w:val="28"/>
          <w:szCs w:val="24"/>
          <w:vertAlign w:val="subscript"/>
          <w:lang w:eastAsia="ru-RU"/>
        </w:rPr>
        <w:t>1</w:t>
      </w:r>
      <w:r w:rsidRPr="0007525E">
        <w:rPr>
          <w:rFonts w:ascii="Times New Roman" w:eastAsia="Times New Roman" w:hAnsi="Times New Roman" w:cs="Times New Roman"/>
          <w:sz w:val="28"/>
          <w:szCs w:val="24"/>
          <w:lang w:eastAsia="ru-RU"/>
        </w:rPr>
        <w:t>: площадь в пром. границе – 29 га, средняя глубина – 0,77 м, запасы торфа – 38 тыс. 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Неперспективное торфяное месторождение Судевня (1777) категории Р</w:t>
      </w:r>
      <w:r w:rsidRPr="0007525E">
        <w:rPr>
          <w:rFonts w:ascii="Times New Roman" w:eastAsia="Times New Roman" w:hAnsi="Times New Roman" w:cs="Times New Roman"/>
          <w:sz w:val="28"/>
          <w:szCs w:val="24"/>
          <w:vertAlign w:val="subscript"/>
          <w:lang w:eastAsia="ru-RU"/>
        </w:rPr>
        <w:t>1</w:t>
      </w:r>
      <w:r w:rsidRPr="0007525E">
        <w:rPr>
          <w:rFonts w:ascii="Times New Roman" w:eastAsia="Times New Roman" w:hAnsi="Times New Roman" w:cs="Times New Roman"/>
          <w:sz w:val="28"/>
          <w:szCs w:val="24"/>
          <w:lang w:eastAsia="ru-RU"/>
        </w:rPr>
        <w:t>: площадь в пром. границе – 32 га, средняя глубина – 1,12 м, запасы торфа – 63 тыс.т.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Неперспективное торфяное месторождение Дедовский мох (1779) категории Р</w:t>
      </w:r>
      <w:r w:rsidRPr="0007525E">
        <w:rPr>
          <w:rFonts w:ascii="Times New Roman" w:eastAsia="Times New Roman" w:hAnsi="Times New Roman" w:cs="Times New Roman"/>
          <w:sz w:val="28"/>
          <w:szCs w:val="24"/>
          <w:vertAlign w:val="subscript"/>
          <w:lang w:eastAsia="ru-RU"/>
        </w:rPr>
        <w:t>1</w:t>
      </w:r>
      <w:r w:rsidRPr="0007525E">
        <w:rPr>
          <w:rFonts w:ascii="Times New Roman" w:eastAsia="Times New Roman" w:hAnsi="Times New Roman" w:cs="Times New Roman"/>
          <w:sz w:val="28"/>
          <w:szCs w:val="24"/>
          <w:lang w:eastAsia="ru-RU"/>
        </w:rPr>
        <w:t>: площадь в пром. границе – 14 га, средняя глубина – 1,12 м, запасы торфа – 63 тыс.т.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Неперспективное торфяное месторождение Косяки Пыроватые (1784) категории С</w:t>
      </w:r>
      <w:r w:rsidRPr="0007525E">
        <w:rPr>
          <w:rFonts w:ascii="Times New Roman" w:eastAsia="Times New Roman" w:hAnsi="Times New Roman" w:cs="Times New Roman"/>
          <w:sz w:val="28"/>
          <w:szCs w:val="24"/>
          <w:vertAlign w:val="subscript"/>
          <w:lang w:eastAsia="ru-RU"/>
        </w:rPr>
        <w:t>1</w:t>
      </w:r>
      <w:r w:rsidRPr="0007525E">
        <w:rPr>
          <w:rFonts w:ascii="Times New Roman" w:eastAsia="Times New Roman" w:hAnsi="Times New Roman" w:cs="Times New Roman"/>
          <w:sz w:val="28"/>
          <w:szCs w:val="24"/>
          <w:lang w:eastAsia="ru-RU"/>
        </w:rPr>
        <w:t>: площадь в пром. границе – 79 га, средняя глубина – 1,34 м, запасы торфа – 184 тыс.т.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Неперспективное торфяное месторождение Кузьминка (2465) категории В: площадь в пром. границе – 49 га, средняя глубина – 1,45 м, запасы торфа – 154 тыс.т.</w:t>
      </w:r>
    </w:p>
    <w:p w:rsidR="00B45B86" w:rsidRDefault="00B45B86" w:rsidP="00E43181">
      <w:pPr>
        <w:pStyle w:val="aa"/>
        <w:spacing w:after="0" w:line="360" w:lineRule="auto"/>
        <w:ind w:left="0" w:firstLine="709"/>
        <w:jc w:val="both"/>
        <w:rPr>
          <w:rFonts w:ascii="Times New Roman" w:eastAsia="Times New Roman" w:hAnsi="Times New Roman" w:cs="Times New Roman"/>
          <w:bCs/>
          <w:sz w:val="28"/>
          <w:szCs w:val="28"/>
        </w:rPr>
      </w:pPr>
      <w:r w:rsidRPr="00B45B86">
        <w:rPr>
          <w:rFonts w:ascii="Times New Roman" w:eastAsia="Times New Roman" w:hAnsi="Times New Roman" w:cs="Times New Roman"/>
          <w:bCs/>
          <w:sz w:val="28"/>
          <w:szCs w:val="28"/>
        </w:rPr>
        <w:t>В соответствии со статьей 25 Закона Российской Федерации от 21 февраля 1992 года № 2395-1 «О недрах»</w:t>
      </w:r>
      <w:r>
        <w:rPr>
          <w:rStyle w:val="a8"/>
          <w:rFonts w:ascii="Times New Roman" w:eastAsia="Times New Roman" w:hAnsi="Times New Roman" w:cs="Times New Roman"/>
          <w:bCs/>
          <w:sz w:val="28"/>
          <w:szCs w:val="28"/>
        </w:rPr>
        <w:footnoteReference w:id="4"/>
      </w:r>
      <w:r w:rsidRPr="00B45B86">
        <w:rPr>
          <w:rFonts w:ascii="Times New Roman" w:eastAsia="Times New Roman" w:hAnsi="Times New Roman" w:cs="Times New Roman"/>
          <w:bCs/>
          <w:sz w:val="28"/>
          <w:szCs w:val="28"/>
        </w:rPr>
        <w:t xml:space="preserve">  строительство объектов капитального </w:t>
      </w:r>
      <w:r w:rsidRPr="00B45B86">
        <w:rPr>
          <w:rFonts w:ascii="Times New Roman" w:eastAsia="Times New Roman" w:hAnsi="Times New Roman" w:cs="Times New Roman"/>
          <w:bCs/>
          <w:sz w:val="28"/>
          <w:szCs w:val="28"/>
        </w:rPr>
        <w:lastRenderedPageBreak/>
        <w:t>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E43181" w:rsidRPr="0007525E" w:rsidRDefault="00E43181" w:rsidP="00E43181">
      <w:pPr>
        <w:pStyle w:val="aa"/>
        <w:spacing w:after="0"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E43181" w:rsidRPr="0007525E" w:rsidRDefault="00E43181" w:rsidP="00E43181">
      <w:pPr>
        <w:pStyle w:val="aa"/>
        <w:spacing w:after="0"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Самовольная застройка земельных участков, указанных в части второй настоящей статьи, прекращается без возмещения произведенных затрат и затрат по рекультивации территории и демонтажу возведенных объектов.</w:t>
      </w:r>
    </w:p>
    <w:p w:rsidR="00D252E7" w:rsidRPr="0007525E" w:rsidRDefault="00E43181" w:rsidP="00E43181">
      <w:pPr>
        <w:pStyle w:val="aa"/>
        <w:spacing w:after="0" w:line="360" w:lineRule="auto"/>
        <w:ind w:left="0" w:firstLine="709"/>
        <w:jc w:val="both"/>
        <w:rPr>
          <w:rFonts w:ascii="Times New Roman" w:eastAsia="Times New Roman" w:hAnsi="Times New Roman" w:cs="Times New Roman"/>
          <w:bCs/>
          <w:sz w:val="28"/>
          <w:szCs w:val="28"/>
        </w:rPr>
      </w:pPr>
      <w:r w:rsidRPr="0007525E">
        <w:rPr>
          <w:rFonts w:ascii="Times New Roman" w:eastAsia="Times New Roman" w:hAnsi="Times New Roman" w:cs="Times New Roman"/>
          <w:bCs/>
          <w:sz w:val="28"/>
          <w:szCs w:val="28"/>
        </w:rPr>
        <w:t>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rsidR="00D252E7" w:rsidRPr="0007525E" w:rsidRDefault="00D252E7" w:rsidP="00B45B86">
      <w:pPr>
        <w:pStyle w:val="aa"/>
        <w:keepNext/>
        <w:widowControl w:val="0"/>
        <w:numPr>
          <w:ilvl w:val="2"/>
          <w:numId w:val="22"/>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33" w:name="_Toc72837722"/>
      <w:bookmarkStart w:id="34" w:name="_Toc100153410"/>
      <w:r w:rsidRPr="0007525E">
        <w:rPr>
          <w:rFonts w:ascii="Times New Roman" w:eastAsia="Times New Roman" w:hAnsi="Times New Roman" w:cs="Times New Roman"/>
          <w:b/>
          <w:bCs/>
          <w:sz w:val="28"/>
          <w:szCs w:val="24"/>
          <w:lang w:eastAsia="ru-RU"/>
        </w:rPr>
        <w:t>Растительность</w:t>
      </w:r>
      <w:bookmarkEnd w:id="33"/>
      <w:bookmarkEnd w:id="34"/>
    </w:p>
    <w:p w:rsidR="00E43181" w:rsidRPr="0007525E" w:rsidRDefault="00E43181" w:rsidP="00B45B86">
      <w:pPr>
        <w:spacing w:after="0" w:line="360" w:lineRule="auto"/>
        <w:jc w:val="center"/>
        <w:rPr>
          <w:rFonts w:ascii="Times New Roman" w:eastAsia="Times New Roman" w:hAnsi="Times New Roman" w:cs="Times New Roman"/>
          <w:b/>
          <w:iCs/>
          <w:sz w:val="28"/>
          <w:szCs w:val="28"/>
        </w:rPr>
      </w:pPr>
      <w:bookmarkStart w:id="35" w:name="_Toc15983908"/>
      <w:r w:rsidRPr="0007525E">
        <w:rPr>
          <w:rFonts w:ascii="Times New Roman" w:eastAsia="Times New Roman" w:hAnsi="Times New Roman" w:cs="Times New Roman"/>
          <w:b/>
          <w:sz w:val="28"/>
          <w:szCs w:val="28"/>
          <w:shd w:val="clear" w:color="auto" w:fill="FFFFFF"/>
        </w:rPr>
        <w:t>Существующее</w:t>
      </w:r>
      <w:r w:rsidRPr="0007525E">
        <w:rPr>
          <w:rFonts w:ascii="Times New Roman" w:eastAsia="Times New Roman" w:hAnsi="Times New Roman" w:cs="Times New Roman"/>
          <w:b/>
          <w:iCs/>
          <w:sz w:val="28"/>
          <w:szCs w:val="28"/>
        </w:rPr>
        <w:t xml:space="preserve"> положение</w:t>
      </w:r>
      <w:bookmarkEnd w:id="35"/>
    </w:p>
    <w:p w:rsidR="0007525E" w:rsidRPr="00533EB9" w:rsidRDefault="0007525E" w:rsidP="0007525E">
      <w:pPr>
        <w:spacing w:after="0" w:line="360" w:lineRule="auto"/>
        <w:ind w:firstLine="709"/>
        <w:jc w:val="both"/>
        <w:rPr>
          <w:rFonts w:ascii="Times New Roman" w:eastAsia="Times New Roman" w:hAnsi="Times New Roman" w:cs="Times New Roman"/>
          <w:sz w:val="28"/>
          <w:szCs w:val="28"/>
          <w:shd w:val="clear" w:color="auto" w:fill="FFFFFF"/>
        </w:rPr>
      </w:pPr>
      <w:bookmarkStart w:id="36" w:name="_Toc15983909"/>
      <w:r w:rsidRPr="00533EB9">
        <w:rPr>
          <w:rFonts w:ascii="Times New Roman" w:eastAsia="Times New Roman" w:hAnsi="Times New Roman" w:cs="Times New Roman"/>
          <w:sz w:val="28"/>
          <w:szCs w:val="28"/>
          <w:shd w:val="clear" w:color="auto" w:fill="FFFFFF"/>
        </w:rPr>
        <w:t xml:space="preserve">Флора сельского поселения богата и своеобразна. Она насчитывает свыше 500 видов растений, среди них 173 редких. Наиболее редки среди них зеленчук желтый, гипсолюбка пучковатая, золототысячник зонтичный. Необычно присутствие относительно большого количества степных "гостей": тонконога сизого, змееголовника Рюйша, коровяка горного и холмового, марьянника </w:t>
      </w:r>
      <w:r w:rsidRPr="00533EB9">
        <w:rPr>
          <w:rFonts w:ascii="Times New Roman" w:eastAsia="Times New Roman" w:hAnsi="Times New Roman" w:cs="Times New Roman"/>
          <w:sz w:val="28"/>
          <w:szCs w:val="28"/>
          <w:shd w:val="clear" w:color="auto" w:fill="FFFFFF"/>
        </w:rPr>
        <w:lastRenderedPageBreak/>
        <w:t xml:space="preserve">гребенчатого, подмаренника настоящего, тимофеевки степной. К исчезающим видам относятся ландыш, валериана, толокнянка, душица. </w:t>
      </w:r>
    </w:p>
    <w:p w:rsidR="0007525E" w:rsidRPr="008B71D3" w:rsidRDefault="0007525E" w:rsidP="0007525E">
      <w:pPr>
        <w:spacing w:after="0" w:line="360" w:lineRule="auto"/>
        <w:ind w:firstLine="709"/>
        <w:jc w:val="both"/>
        <w:rPr>
          <w:rFonts w:ascii="Times New Roman" w:eastAsia="Times New Roman" w:hAnsi="Times New Roman" w:cs="Times New Roman"/>
          <w:sz w:val="28"/>
          <w:szCs w:val="28"/>
          <w:shd w:val="clear" w:color="auto" w:fill="FFFFFF"/>
        </w:rPr>
      </w:pPr>
      <w:r w:rsidRPr="008B71D3">
        <w:rPr>
          <w:rFonts w:ascii="Times New Roman" w:eastAsia="Times New Roman" w:hAnsi="Times New Roman" w:cs="Times New Roman"/>
          <w:sz w:val="28"/>
          <w:szCs w:val="28"/>
          <w:shd w:val="clear" w:color="auto" w:fill="FFFFFF"/>
        </w:rPr>
        <w:t xml:space="preserve">Леса сельского поселения Семизерье, согласно геоботаническому районированию, относятся к Евроазиатской хвойно-лесной области, точнее к средней и южной подзонам тайги. </w:t>
      </w:r>
    </w:p>
    <w:p w:rsidR="0007525E" w:rsidRPr="008B71D3" w:rsidRDefault="0007525E" w:rsidP="0007525E">
      <w:pPr>
        <w:spacing w:after="0" w:line="360" w:lineRule="auto"/>
        <w:ind w:firstLine="709"/>
        <w:jc w:val="both"/>
        <w:rPr>
          <w:rFonts w:ascii="Times New Roman" w:eastAsia="Times New Roman" w:hAnsi="Times New Roman" w:cs="Times New Roman"/>
          <w:sz w:val="28"/>
          <w:szCs w:val="28"/>
          <w:shd w:val="clear" w:color="auto" w:fill="FFFFFF"/>
        </w:rPr>
      </w:pPr>
      <w:r w:rsidRPr="008B71D3">
        <w:rPr>
          <w:rFonts w:ascii="Times New Roman" w:eastAsia="Times New Roman" w:hAnsi="Times New Roman" w:cs="Times New Roman"/>
          <w:sz w:val="28"/>
          <w:szCs w:val="28"/>
          <w:shd w:val="clear" w:color="auto" w:fill="FFFFFF"/>
        </w:rPr>
        <w:t xml:space="preserve">Луга распространены преимущественно суходольные мелкозлаковые. Очень характерны пустошные луга и пустоши – белоусовые, овсяницевые и сухотравные, нередко с куртинами вереска и подростом сосны. Заболачивающиеся луга имеют в травостое влажное разнотравье, мелкие осоки и щучки. На плоских водоразделах и в поймах рек и других значительные площади занимают низинные влажно-разнотравные и мелкоосоковые луга. </w:t>
      </w:r>
    </w:p>
    <w:p w:rsidR="0007525E" w:rsidRDefault="0007525E" w:rsidP="0007525E">
      <w:pPr>
        <w:spacing w:after="0" w:line="360" w:lineRule="auto"/>
        <w:ind w:firstLine="709"/>
        <w:jc w:val="both"/>
        <w:rPr>
          <w:rFonts w:ascii="Times New Roman" w:eastAsia="Times New Roman" w:hAnsi="Times New Roman" w:cs="Times New Roman"/>
          <w:sz w:val="28"/>
          <w:szCs w:val="28"/>
          <w:shd w:val="clear" w:color="auto" w:fill="FFFFFF"/>
        </w:rPr>
      </w:pPr>
      <w:r w:rsidRPr="008B71D3">
        <w:rPr>
          <w:rFonts w:ascii="Times New Roman" w:eastAsia="Times New Roman" w:hAnsi="Times New Roman" w:cs="Times New Roman"/>
          <w:sz w:val="28"/>
          <w:szCs w:val="28"/>
          <w:shd w:val="clear" w:color="auto" w:fill="FFFFFF"/>
        </w:rPr>
        <w:t xml:space="preserve">На территории сельского поселения Семизерье произрастает менее 10 % редких видов растения, занесенных в Красную Книгу </w:t>
      </w:r>
      <w:r w:rsidRPr="008B71D3">
        <w:rPr>
          <w:rFonts w:ascii="Times New Roman" w:eastAsia="Times New Roman" w:hAnsi="Times New Roman" w:cs="Times New Roman"/>
          <w:sz w:val="28"/>
          <w:szCs w:val="24"/>
        </w:rPr>
        <w:t>Российской Федерации</w:t>
      </w:r>
      <w:r w:rsidRPr="008B71D3">
        <w:rPr>
          <w:rFonts w:ascii="Times New Roman" w:eastAsia="Times New Roman" w:hAnsi="Times New Roman" w:cs="Times New Roman"/>
          <w:sz w:val="28"/>
          <w:szCs w:val="28"/>
          <w:shd w:val="clear" w:color="auto" w:fill="FFFFFF"/>
        </w:rPr>
        <w:t>.</w:t>
      </w:r>
    </w:p>
    <w:p w:rsidR="0007525E" w:rsidRPr="008B71D3" w:rsidRDefault="0007525E" w:rsidP="0007525E">
      <w:pPr>
        <w:spacing w:after="0" w:line="360" w:lineRule="auto"/>
        <w:ind w:firstLine="709"/>
        <w:jc w:val="both"/>
        <w:rPr>
          <w:rFonts w:ascii="Times New Roman" w:eastAsia="Times New Roman" w:hAnsi="Times New Roman" w:cs="Times New Roman"/>
          <w:sz w:val="28"/>
          <w:szCs w:val="28"/>
          <w:shd w:val="clear" w:color="auto" w:fill="FFFFFF"/>
        </w:rPr>
      </w:pPr>
    </w:p>
    <w:p w:rsidR="00E43181" w:rsidRPr="0007525E" w:rsidRDefault="00E43181" w:rsidP="00B45B86">
      <w:pPr>
        <w:spacing w:after="0" w:line="360" w:lineRule="auto"/>
        <w:jc w:val="center"/>
        <w:rPr>
          <w:rFonts w:ascii="Times New Roman" w:eastAsia="Times New Roman" w:hAnsi="Times New Roman" w:cs="Times New Roman"/>
          <w:b/>
          <w:sz w:val="28"/>
          <w:szCs w:val="28"/>
          <w:shd w:val="clear" w:color="auto" w:fill="FFFFFF"/>
        </w:rPr>
      </w:pPr>
      <w:r w:rsidRPr="0007525E">
        <w:rPr>
          <w:rFonts w:ascii="Times New Roman" w:eastAsia="Times New Roman" w:hAnsi="Times New Roman" w:cs="Times New Roman"/>
          <w:b/>
          <w:sz w:val="28"/>
          <w:szCs w:val="28"/>
          <w:shd w:val="clear" w:color="auto" w:fill="FFFFFF"/>
        </w:rPr>
        <w:t>Проектные решения</w:t>
      </w:r>
      <w:bookmarkEnd w:id="36"/>
    </w:p>
    <w:p w:rsidR="0007525E" w:rsidRPr="008B71D3" w:rsidRDefault="0007525E" w:rsidP="0007525E">
      <w:pPr>
        <w:spacing w:after="0" w:line="360" w:lineRule="auto"/>
        <w:ind w:firstLine="709"/>
        <w:jc w:val="both"/>
        <w:rPr>
          <w:rFonts w:ascii="Times New Roman" w:eastAsia="Times New Roman" w:hAnsi="Times New Roman" w:cs="Times New Roman"/>
          <w:sz w:val="28"/>
          <w:szCs w:val="28"/>
          <w:shd w:val="clear" w:color="auto" w:fill="FFFFFF"/>
        </w:rPr>
      </w:pPr>
      <w:r w:rsidRPr="008B71D3">
        <w:rPr>
          <w:rFonts w:ascii="Times New Roman" w:eastAsia="Times New Roman" w:hAnsi="Times New Roman" w:cs="Times New Roman"/>
          <w:sz w:val="28"/>
          <w:szCs w:val="28"/>
          <w:shd w:val="clear" w:color="auto" w:fill="FFFFFF"/>
        </w:rPr>
        <w:t xml:space="preserve">В связи с тем, что на территории сельского поселения Семизерье произрастают редкие виды растений, занесенные в Красную книгу Вологодской области и </w:t>
      </w:r>
      <w:r w:rsidRPr="008B71D3">
        <w:rPr>
          <w:rFonts w:ascii="Times New Roman" w:eastAsia="Times New Roman" w:hAnsi="Times New Roman" w:cs="Times New Roman"/>
          <w:sz w:val="28"/>
          <w:szCs w:val="24"/>
        </w:rPr>
        <w:t>Российской Федерации</w:t>
      </w:r>
      <w:r w:rsidRPr="008B71D3">
        <w:rPr>
          <w:rFonts w:ascii="Times New Roman" w:eastAsia="Times New Roman" w:hAnsi="Times New Roman" w:cs="Times New Roman"/>
          <w:sz w:val="28"/>
          <w:szCs w:val="28"/>
          <w:shd w:val="clear" w:color="auto" w:fill="FFFFFF"/>
        </w:rPr>
        <w:t xml:space="preserve">, то необходимо принимать определенные меры по их сохранению и защите. На территории необходим контроль состояния существующих популяций, создание охраняемых территорий (микрозаказников) в местах произрастания некоторых видов, запрет сбора. </w:t>
      </w:r>
    </w:p>
    <w:p w:rsidR="0007525E" w:rsidRPr="00FE7170" w:rsidRDefault="0007525E" w:rsidP="0007525E">
      <w:pPr>
        <w:spacing w:after="0" w:line="360" w:lineRule="auto"/>
        <w:ind w:firstLine="709"/>
        <w:jc w:val="both"/>
        <w:rPr>
          <w:rFonts w:ascii="Times New Roman" w:eastAsia="Times New Roman" w:hAnsi="Times New Roman" w:cs="Times New Roman"/>
          <w:sz w:val="28"/>
          <w:szCs w:val="28"/>
          <w:shd w:val="clear" w:color="auto" w:fill="FFFFFF"/>
        </w:rPr>
      </w:pPr>
      <w:r w:rsidRPr="00FE7170">
        <w:rPr>
          <w:rFonts w:ascii="Times New Roman" w:eastAsia="Times New Roman" w:hAnsi="Times New Roman" w:cs="Times New Roman"/>
          <w:sz w:val="28"/>
          <w:szCs w:val="28"/>
          <w:shd w:val="clear" w:color="auto" w:fill="FFFFFF"/>
        </w:rPr>
        <w:t xml:space="preserve">Так как территория сельского поселения испытывает сильные антропогенные нагрузки в связи с тем, что на территории располагаются предприятия: </w:t>
      </w:r>
      <w:r>
        <w:rPr>
          <w:rFonts w:ascii="Times New Roman" w:eastAsia="Times New Roman" w:hAnsi="Times New Roman" w:cs="Times New Roman"/>
          <w:sz w:val="28"/>
          <w:szCs w:val="28"/>
          <w:shd w:val="clear" w:color="auto" w:fill="FFFFFF"/>
        </w:rPr>
        <w:t xml:space="preserve">полигон ТБО, </w:t>
      </w:r>
      <w:r w:rsidRPr="00FE7170">
        <w:rPr>
          <w:rFonts w:ascii="Times New Roman" w:eastAsia="Times New Roman" w:hAnsi="Times New Roman" w:cs="Times New Roman"/>
          <w:sz w:val="28"/>
          <w:szCs w:val="28"/>
          <w:shd w:val="clear" w:color="auto" w:fill="FFFFFF"/>
        </w:rPr>
        <w:t>крестьянско-фермерское хозяйство</w:t>
      </w:r>
      <w:r w:rsidRPr="00FE7170">
        <w:rPr>
          <w:rFonts w:ascii="Times New Roman" w:eastAsia="Times New Roman" w:hAnsi="Times New Roman" w:cs="Times New Roman"/>
          <w:sz w:val="28"/>
          <w:szCs w:val="24"/>
        </w:rPr>
        <w:t xml:space="preserve"> и пилорамы</w:t>
      </w:r>
      <w:r w:rsidRPr="00FE7170">
        <w:rPr>
          <w:rFonts w:ascii="Times New Roman" w:eastAsia="Times New Roman" w:hAnsi="Times New Roman" w:cs="Times New Roman"/>
          <w:sz w:val="28"/>
          <w:szCs w:val="28"/>
          <w:shd w:val="clear" w:color="auto" w:fill="FFFFFF"/>
        </w:rPr>
        <w:t>, таким образом, улучшение состояния антропогенной среды, ее санитарно-гигиенических условий, является одной из важнейших задач градостроительства.</w:t>
      </w:r>
    </w:p>
    <w:p w:rsidR="0007525E" w:rsidRPr="00293378" w:rsidRDefault="0007525E" w:rsidP="0007525E">
      <w:pPr>
        <w:spacing w:after="0" w:line="360" w:lineRule="auto"/>
        <w:ind w:firstLine="709"/>
        <w:jc w:val="both"/>
        <w:rPr>
          <w:rFonts w:ascii="Times New Roman" w:eastAsia="Times New Roman" w:hAnsi="Times New Roman" w:cs="Times New Roman"/>
          <w:sz w:val="28"/>
          <w:szCs w:val="28"/>
          <w:shd w:val="clear" w:color="auto" w:fill="FFFFFF"/>
        </w:rPr>
      </w:pPr>
      <w:r w:rsidRPr="00293378">
        <w:rPr>
          <w:rFonts w:ascii="Times New Roman" w:eastAsia="Times New Roman" w:hAnsi="Times New Roman" w:cs="Times New Roman"/>
          <w:sz w:val="28"/>
          <w:szCs w:val="28"/>
          <w:shd w:val="clear" w:color="auto" w:fill="FFFFFF"/>
        </w:rPr>
        <w:t xml:space="preserve">Большое значение для формирования благоприятной экологической обстановки и улучшения микроклимата имеет организация зеленых насаждений в жилых зонах. </w:t>
      </w:r>
    </w:p>
    <w:p w:rsidR="0007525E" w:rsidRPr="00293378" w:rsidRDefault="0007525E" w:rsidP="0007525E">
      <w:pPr>
        <w:spacing w:after="0" w:line="360" w:lineRule="auto"/>
        <w:ind w:firstLine="709"/>
        <w:jc w:val="both"/>
        <w:rPr>
          <w:rFonts w:ascii="Times New Roman" w:eastAsia="Times New Roman" w:hAnsi="Times New Roman" w:cs="Times New Roman"/>
          <w:sz w:val="28"/>
          <w:szCs w:val="28"/>
          <w:shd w:val="clear" w:color="auto" w:fill="FFFFFF"/>
        </w:rPr>
      </w:pPr>
      <w:r w:rsidRPr="00293378">
        <w:rPr>
          <w:rFonts w:ascii="Times New Roman" w:eastAsia="Times New Roman" w:hAnsi="Times New Roman" w:cs="Times New Roman"/>
          <w:sz w:val="28"/>
          <w:szCs w:val="28"/>
          <w:shd w:val="clear" w:color="auto" w:fill="FFFFFF"/>
        </w:rPr>
        <w:lastRenderedPageBreak/>
        <w:t>При озеленении населенных пунктов, имеющих сильное загрязнение окружающей среды промышленными выбросами, необходимо учитывать газо-, пыле, дымоустойчивость высаживаемых растений.</w:t>
      </w:r>
    </w:p>
    <w:p w:rsidR="0007525E" w:rsidRPr="00293378" w:rsidRDefault="0007525E" w:rsidP="0007525E">
      <w:pPr>
        <w:spacing w:after="0" w:line="360" w:lineRule="auto"/>
        <w:ind w:firstLine="709"/>
        <w:jc w:val="both"/>
        <w:rPr>
          <w:rFonts w:ascii="Times New Roman" w:eastAsia="Times New Roman" w:hAnsi="Times New Roman" w:cs="Times New Roman"/>
          <w:sz w:val="28"/>
          <w:szCs w:val="28"/>
          <w:shd w:val="clear" w:color="auto" w:fill="FFFFFF"/>
        </w:rPr>
      </w:pPr>
      <w:r w:rsidRPr="00293378">
        <w:rPr>
          <w:rFonts w:ascii="Times New Roman" w:eastAsia="Times New Roman" w:hAnsi="Times New Roman" w:cs="Times New Roman"/>
          <w:sz w:val="28"/>
          <w:szCs w:val="28"/>
          <w:shd w:val="clear" w:color="auto" w:fill="FFFFFF"/>
        </w:rPr>
        <w:t>Зеленые насаждения в условиях загрязненной атмосферы обладают хорошими свойствами, очищают воздух от вредных примесей. Защитную и фильтрующую функции успешнее выполняют устойчивые, высокопродуктивные виды деревьев.</w:t>
      </w:r>
    </w:p>
    <w:p w:rsidR="00E43181" w:rsidRPr="0007525E" w:rsidRDefault="00E43181" w:rsidP="00E43181">
      <w:pPr>
        <w:spacing w:after="0" w:line="360" w:lineRule="auto"/>
        <w:ind w:firstLine="709"/>
        <w:jc w:val="both"/>
        <w:rPr>
          <w:rFonts w:ascii="Times New Roman" w:eastAsia="Times New Roman" w:hAnsi="Times New Roman" w:cs="Times New Roman"/>
          <w:sz w:val="28"/>
          <w:szCs w:val="28"/>
          <w:shd w:val="clear" w:color="auto" w:fill="FFFFFF"/>
        </w:rPr>
      </w:pPr>
      <w:r w:rsidRPr="0007525E">
        <w:rPr>
          <w:rFonts w:ascii="Times New Roman" w:eastAsia="Times New Roman" w:hAnsi="Times New Roman" w:cs="Times New Roman"/>
          <w:sz w:val="28"/>
          <w:szCs w:val="28"/>
          <w:shd w:val="clear" w:color="auto" w:fill="FFFFFF"/>
        </w:rPr>
        <w:t xml:space="preserve">С учетом состава загрязняющих веществ, поступающих в атмосферу, предлагается к посадке следующий ассортимент растений, представленный в таблице </w:t>
      </w:r>
      <w:r w:rsidR="0007525E" w:rsidRPr="0007525E">
        <w:rPr>
          <w:rFonts w:ascii="Times New Roman" w:eastAsia="Times New Roman" w:hAnsi="Times New Roman" w:cs="Times New Roman"/>
          <w:bCs/>
          <w:sz w:val="28"/>
          <w:szCs w:val="24"/>
          <w:shd w:val="clear" w:color="auto" w:fill="FFFFFF"/>
        </w:rPr>
        <w:t>1</w:t>
      </w:r>
      <w:r w:rsidR="00B05825" w:rsidRPr="0007525E">
        <w:rPr>
          <w:rFonts w:ascii="Times New Roman" w:eastAsia="Times New Roman" w:hAnsi="Times New Roman" w:cs="Times New Roman"/>
          <w:bCs/>
          <w:sz w:val="28"/>
          <w:szCs w:val="24"/>
          <w:shd w:val="clear" w:color="auto" w:fill="FFFFFF"/>
        </w:rPr>
        <w:t>.</w:t>
      </w:r>
      <w:r w:rsidR="0007525E" w:rsidRPr="0007525E">
        <w:rPr>
          <w:rFonts w:ascii="Times New Roman" w:eastAsia="Times New Roman" w:hAnsi="Times New Roman" w:cs="Times New Roman"/>
          <w:bCs/>
          <w:sz w:val="28"/>
          <w:szCs w:val="24"/>
          <w:shd w:val="clear" w:color="auto" w:fill="FFFFFF"/>
        </w:rPr>
        <w:t>2</w:t>
      </w:r>
      <w:r w:rsidR="00B05825" w:rsidRPr="0007525E">
        <w:rPr>
          <w:rFonts w:ascii="Times New Roman" w:eastAsia="Times New Roman" w:hAnsi="Times New Roman" w:cs="Times New Roman"/>
          <w:bCs/>
          <w:sz w:val="28"/>
          <w:szCs w:val="24"/>
          <w:shd w:val="clear" w:color="auto" w:fill="FFFFFF"/>
        </w:rPr>
        <w:t>.8.1</w:t>
      </w:r>
      <w:r w:rsidRPr="0007525E">
        <w:rPr>
          <w:rFonts w:ascii="Times New Roman" w:eastAsia="Times New Roman" w:hAnsi="Times New Roman" w:cs="Times New Roman"/>
          <w:sz w:val="28"/>
          <w:szCs w:val="28"/>
          <w:shd w:val="clear" w:color="auto" w:fill="FFFFFF"/>
        </w:rPr>
        <w:t>.</w:t>
      </w:r>
    </w:p>
    <w:p w:rsidR="004C7CF8" w:rsidRPr="0007525E" w:rsidRDefault="004C7CF8" w:rsidP="004C7CF8">
      <w:pPr>
        <w:spacing w:after="0" w:line="360" w:lineRule="auto"/>
        <w:ind w:firstLine="709"/>
        <w:jc w:val="right"/>
        <w:rPr>
          <w:rFonts w:ascii="Times New Roman" w:eastAsia="Times New Roman" w:hAnsi="Times New Roman" w:cs="Times New Roman"/>
          <w:bCs/>
          <w:sz w:val="28"/>
          <w:szCs w:val="24"/>
          <w:shd w:val="clear" w:color="auto" w:fill="FFFFFF"/>
        </w:rPr>
      </w:pPr>
      <w:r w:rsidRPr="0007525E">
        <w:rPr>
          <w:rFonts w:ascii="Times New Roman" w:eastAsia="Times New Roman" w:hAnsi="Times New Roman" w:cs="Times New Roman"/>
          <w:bCs/>
          <w:sz w:val="28"/>
          <w:szCs w:val="24"/>
          <w:shd w:val="clear" w:color="auto" w:fill="FFFFFF"/>
        </w:rPr>
        <w:t>Таблица</w:t>
      </w:r>
      <w:r w:rsidR="0007525E" w:rsidRPr="0007525E">
        <w:rPr>
          <w:rFonts w:ascii="Times New Roman" w:eastAsia="Times New Roman" w:hAnsi="Times New Roman" w:cs="Times New Roman"/>
          <w:bCs/>
          <w:sz w:val="28"/>
          <w:szCs w:val="24"/>
          <w:shd w:val="clear" w:color="auto" w:fill="FFFFFF"/>
        </w:rPr>
        <w:t xml:space="preserve"> 1.2</w:t>
      </w:r>
      <w:r w:rsidRPr="0007525E">
        <w:rPr>
          <w:rFonts w:ascii="Times New Roman" w:eastAsia="Times New Roman" w:hAnsi="Times New Roman" w:cs="Times New Roman"/>
          <w:bCs/>
          <w:sz w:val="28"/>
          <w:szCs w:val="24"/>
          <w:shd w:val="clear" w:color="auto" w:fill="FFFFFF"/>
        </w:rPr>
        <w:t>.8.1</w:t>
      </w:r>
    </w:p>
    <w:p w:rsidR="00E43181" w:rsidRPr="0007525E" w:rsidRDefault="00E43181" w:rsidP="00E43181">
      <w:pPr>
        <w:spacing w:after="0" w:line="360" w:lineRule="auto"/>
        <w:ind w:firstLine="709"/>
        <w:jc w:val="center"/>
        <w:rPr>
          <w:rFonts w:ascii="Times New Roman" w:eastAsia="Times New Roman" w:hAnsi="Times New Roman" w:cs="Times New Roman"/>
          <w:bCs/>
          <w:sz w:val="28"/>
          <w:szCs w:val="24"/>
          <w:shd w:val="clear" w:color="auto" w:fill="FFFFFF"/>
        </w:rPr>
      </w:pPr>
      <w:r w:rsidRPr="0007525E">
        <w:rPr>
          <w:rFonts w:ascii="Times New Roman" w:eastAsia="Times New Roman" w:hAnsi="Times New Roman" w:cs="Times New Roman"/>
          <w:bCs/>
          <w:sz w:val="28"/>
          <w:szCs w:val="24"/>
          <w:shd w:val="clear" w:color="auto" w:fill="FFFFFF"/>
        </w:rPr>
        <w:t>Ассортимент древесно-кустарниковых растений</w:t>
      </w:r>
    </w:p>
    <w:tbl>
      <w:tblPr>
        <w:tblW w:w="5000" w:type="pct"/>
        <w:jc w:val="center"/>
        <w:tblBorders>
          <w:top w:val="single" w:sz="4" w:space="0" w:color="auto"/>
          <w:left w:val="single" w:sz="8" w:space="0" w:color="auto"/>
          <w:right w:val="single" w:sz="8" w:space="0" w:color="auto"/>
          <w:insideH w:val="single" w:sz="4" w:space="0" w:color="auto"/>
          <w:insideV w:val="single" w:sz="8" w:space="0" w:color="auto"/>
        </w:tblBorders>
        <w:tblCellMar>
          <w:left w:w="0" w:type="dxa"/>
          <w:right w:w="0" w:type="dxa"/>
        </w:tblCellMar>
        <w:tblLook w:val="04A0"/>
      </w:tblPr>
      <w:tblGrid>
        <w:gridCol w:w="2650"/>
        <w:gridCol w:w="2496"/>
        <w:gridCol w:w="2496"/>
        <w:gridCol w:w="2496"/>
      </w:tblGrid>
      <w:tr w:rsidR="0007525E" w:rsidRPr="0007525E" w:rsidTr="00645867">
        <w:trPr>
          <w:trHeight w:val="495"/>
          <w:jc w:val="center"/>
        </w:trPr>
        <w:tc>
          <w:tcPr>
            <w:tcW w:w="1307" w:type="pct"/>
            <w:tcMar>
              <w:top w:w="0" w:type="dxa"/>
              <w:left w:w="108" w:type="dxa"/>
              <w:bottom w:w="0" w:type="dxa"/>
              <w:right w:w="108" w:type="dxa"/>
            </w:tcMar>
            <w:hideMark/>
          </w:tcPr>
          <w:p w:rsidR="00E43181" w:rsidRPr="0007525E" w:rsidRDefault="00E43181" w:rsidP="00E43181">
            <w:pPr>
              <w:spacing w:after="0" w:line="240" w:lineRule="auto"/>
              <w:jc w:val="center"/>
              <w:rPr>
                <w:rFonts w:ascii="Times New Roman" w:eastAsia="Times New Roman" w:hAnsi="Times New Roman" w:cs="Times New Roman"/>
                <w:sz w:val="24"/>
                <w:szCs w:val="24"/>
                <w:lang w:val="en-US"/>
              </w:rPr>
            </w:pPr>
            <w:r w:rsidRPr="0007525E">
              <w:rPr>
                <w:rFonts w:ascii="Times New Roman" w:eastAsia="Times New Roman" w:hAnsi="Times New Roman" w:cs="Times New Roman"/>
                <w:sz w:val="24"/>
                <w:szCs w:val="24"/>
                <w:lang w:val="en-US"/>
              </w:rPr>
              <w:t>Газоустойчивые</w:t>
            </w:r>
          </w:p>
        </w:tc>
        <w:tc>
          <w:tcPr>
            <w:tcW w:w="1231" w:type="pct"/>
            <w:tcMar>
              <w:top w:w="0" w:type="dxa"/>
              <w:left w:w="108" w:type="dxa"/>
              <w:bottom w:w="0" w:type="dxa"/>
              <w:right w:w="108" w:type="dxa"/>
            </w:tcMar>
            <w:hideMark/>
          </w:tcPr>
          <w:p w:rsidR="00E43181" w:rsidRPr="0007525E" w:rsidRDefault="00E43181" w:rsidP="00E43181">
            <w:pPr>
              <w:spacing w:after="0" w:line="240" w:lineRule="auto"/>
              <w:jc w:val="center"/>
              <w:rPr>
                <w:rFonts w:ascii="Times New Roman" w:eastAsia="Times New Roman" w:hAnsi="Times New Roman" w:cs="Times New Roman"/>
                <w:sz w:val="24"/>
                <w:szCs w:val="24"/>
                <w:lang w:val="en-US"/>
              </w:rPr>
            </w:pPr>
            <w:r w:rsidRPr="0007525E">
              <w:rPr>
                <w:rFonts w:ascii="Times New Roman" w:eastAsia="Times New Roman" w:hAnsi="Times New Roman" w:cs="Times New Roman"/>
                <w:sz w:val="24"/>
                <w:szCs w:val="24"/>
                <w:lang w:val="en-US"/>
              </w:rPr>
              <w:t>Среднегазоустой-чивые</w:t>
            </w:r>
          </w:p>
        </w:tc>
        <w:tc>
          <w:tcPr>
            <w:tcW w:w="1231" w:type="pct"/>
            <w:tcMar>
              <w:top w:w="0" w:type="dxa"/>
              <w:left w:w="108" w:type="dxa"/>
              <w:bottom w:w="0" w:type="dxa"/>
              <w:right w:w="108" w:type="dxa"/>
            </w:tcMar>
            <w:hideMark/>
          </w:tcPr>
          <w:p w:rsidR="00E43181" w:rsidRPr="0007525E" w:rsidRDefault="00E43181" w:rsidP="00E43181">
            <w:pPr>
              <w:spacing w:after="0" w:line="240" w:lineRule="auto"/>
              <w:jc w:val="center"/>
              <w:rPr>
                <w:rFonts w:ascii="Times New Roman" w:eastAsia="Times New Roman" w:hAnsi="Times New Roman" w:cs="Times New Roman"/>
                <w:sz w:val="24"/>
                <w:szCs w:val="24"/>
                <w:lang w:val="en-US"/>
              </w:rPr>
            </w:pPr>
            <w:r w:rsidRPr="0007525E">
              <w:rPr>
                <w:rFonts w:ascii="Times New Roman" w:eastAsia="Times New Roman" w:hAnsi="Times New Roman" w:cs="Times New Roman"/>
                <w:sz w:val="24"/>
                <w:szCs w:val="24"/>
                <w:lang w:val="en-US"/>
              </w:rPr>
              <w:t>Особо пылеустойчивые</w:t>
            </w:r>
          </w:p>
        </w:tc>
        <w:tc>
          <w:tcPr>
            <w:tcW w:w="1231" w:type="pct"/>
            <w:tcMar>
              <w:top w:w="0" w:type="dxa"/>
              <w:left w:w="108" w:type="dxa"/>
              <w:bottom w:w="0" w:type="dxa"/>
              <w:right w:w="108" w:type="dxa"/>
            </w:tcMar>
            <w:hideMark/>
          </w:tcPr>
          <w:p w:rsidR="00E43181" w:rsidRPr="0007525E" w:rsidRDefault="00E43181" w:rsidP="00E43181">
            <w:pPr>
              <w:spacing w:after="0" w:line="240" w:lineRule="auto"/>
              <w:jc w:val="center"/>
              <w:rPr>
                <w:rFonts w:ascii="Times New Roman" w:eastAsia="Times New Roman" w:hAnsi="Times New Roman" w:cs="Times New Roman"/>
                <w:sz w:val="24"/>
                <w:szCs w:val="24"/>
                <w:lang w:val="en-US"/>
              </w:rPr>
            </w:pPr>
            <w:r w:rsidRPr="0007525E">
              <w:rPr>
                <w:rFonts w:ascii="Times New Roman" w:eastAsia="Times New Roman" w:hAnsi="Times New Roman" w:cs="Times New Roman"/>
                <w:sz w:val="24"/>
                <w:szCs w:val="24"/>
                <w:lang w:val="en-US"/>
              </w:rPr>
              <w:t>Бактерицидные</w:t>
            </w:r>
          </w:p>
        </w:tc>
      </w:tr>
    </w:tbl>
    <w:p w:rsidR="00E43181" w:rsidRPr="0007525E" w:rsidRDefault="00E43181" w:rsidP="00E43181">
      <w:pPr>
        <w:spacing w:after="0" w:line="360" w:lineRule="auto"/>
        <w:ind w:firstLine="709"/>
        <w:jc w:val="right"/>
        <w:rPr>
          <w:rFonts w:ascii="Times New Roman" w:eastAsia="Times New Roman" w:hAnsi="Times New Roman" w:cs="Times New Roman"/>
          <w:bCs/>
          <w:sz w:val="2"/>
          <w:szCs w:val="2"/>
          <w:shd w:val="clear" w:color="auto" w:fill="FFFFFF"/>
        </w:rPr>
      </w:pPr>
    </w:p>
    <w:tbl>
      <w:tblPr>
        <w:tblW w:w="5000"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2644"/>
        <w:gridCol w:w="2498"/>
        <w:gridCol w:w="2498"/>
        <w:gridCol w:w="2498"/>
      </w:tblGrid>
      <w:tr w:rsidR="0007525E" w:rsidRPr="0007525E" w:rsidTr="00645867">
        <w:trPr>
          <w:trHeight w:val="319"/>
          <w:tblHeader/>
        </w:trPr>
        <w:tc>
          <w:tcPr>
            <w:tcW w:w="13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07525E" w:rsidRDefault="00E43181" w:rsidP="00E43181">
            <w:pPr>
              <w:spacing w:after="0" w:line="240" w:lineRule="auto"/>
              <w:jc w:val="center"/>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1</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07525E" w:rsidRDefault="00E43181" w:rsidP="00E43181">
            <w:pPr>
              <w:spacing w:after="0" w:line="240" w:lineRule="auto"/>
              <w:jc w:val="center"/>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2</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07525E" w:rsidRDefault="00E43181" w:rsidP="00E43181">
            <w:pPr>
              <w:spacing w:after="0" w:line="240" w:lineRule="auto"/>
              <w:jc w:val="center"/>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3</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07525E" w:rsidRDefault="00E43181" w:rsidP="00E43181">
            <w:pPr>
              <w:spacing w:after="0" w:line="240" w:lineRule="auto"/>
              <w:jc w:val="center"/>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4</w:t>
            </w:r>
          </w:p>
        </w:tc>
      </w:tr>
      <w:tr w:rsidR="0007525E" w:rsidRPr="0007525E" w:rsidTr="00645867">
        <w:tc>
          <w:tcPr>
            <w:tcW w:w="13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Боярышник обыкновенный,</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бузина красная,</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ель,</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клен ясенелистный,</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туя западная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Береза повислая,</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вяз обыкновенный, лиственница сибирская,</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можжевельник казацкий,</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дуб черешчатый,</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ива плакучая,</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клен остролистный, тополь пирамидальный,</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черемуха обыкновенная,</w:t>
            </w:r>
          </w:p>
          <w:p w:rsidR="00E43181" w:rsidRPr="0007525E" w:rsidRDefault="00E43181" w:rsidP="00E43181">
            <w:pPr>
              <w:spacing w:after="0" w:line="240" w:lineRule="auto"/>
              <w:jc w:val="both"/>
              <w:rPr>
                <w:rFonts w:ascii="Times New Roman" w:eastAsia="Times New Roman" w:hAnsi="Times New Roman" w:cs="Times New Roman"/>
                <w:sz w:val="24"/>
                <w:szCs w:val="24"/>
                <w:lang w:val="en-US"/>
              </w:rPr>
            </w:pPr>
            <w:r w:rsidRPr="0007525E">
              <w:rPr>
                <w:rFonts w:ascii="Times New Roman" w:eastAsia="Times New Roman" w:hAnsi="Times New Roman" w:cs="Times New Roman"/>
                <w:sz w:val="24"/>
                <w:szCs w:val="24"/>
                <w:lang w:val="en-US"/>
              </w:rPr>
              <w:t>яблоня лесная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Вяз гладкий, ель колючая, клен остролистный,</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представители рода тополь,</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черемуха обыкновенная,</w:t>
            </w:r>
          </w:p>
          <w:p w:rsidR="00E43181" w:rsidRPr="0007525E" w:rsidRDefault="00E43181" w:rsidP="00E43181">
            <w:pPr>
              <w:spacing w:after="0" w:line="240" w:lineRule="auto"/>
              <w:jc w:val="both"/>
              <w:rPr>
                <w:rFonts w:ascii="Times New Roman" w:eastAsia="Times New Roman" w:hAnsi="Times New Roman" w:cs="Times New Roman"/>
                <w:sz w:val="24"/>
                <w:szCs w:val="24"/>
                <w:lang w:val="en-US"/>
              </w:rPr>
            </w:pPr>
            <w:r w:rsidRPr="0007525E">
              <w:rPr>
                <w:rFonts w:ascii="Times New Roman" w:eastAsia="Times New Roman" w:hAnsi="Times New Roman" w:cs="Times New Roman"/>
                <w:sz w:val="24"/>
                <w:szCs w:val="24"/>
                <w:lang w:val="en-US"/>
              </w:rPr>
              <w:t>сирень обыкновенная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Береза бородавчатая,</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липа мелколистная,</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дуб черешчатый,</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тополь бальзамический, можжевельник обыкновенный, осина,</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черемуха обыкновенная,</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сосна обыкновенная,</w:t>
            </w:r>
          </w:p>
          <w:p w:rsidR="00E43181" w:rsidRPr="0007525E" w:rsidRDefault="00E43181" w:rsidP="00E43181">
            <w:pPr>
              <w:spacing w:after="0" w:line="240" w:lineRule="auto"/>
              <w:jc w:val="both"/>
              <w:rPr>
                <w:rFonts w:ascii="Times New Roman" w:eastAsia="Times New Roman" w:hAnsi="Times New Roman" w:cs="Times New Roman"/>
                <w:sz w:val="24"/>
                <w:szCs w:val="24"/>
              </w:rPr>
            </w:pPr>
            <w:r w:rsidRPr="0007525E">
              <w:rPr>
                <w:rFonts w:ascii="Times New Roman" w:eastAsia="Times New Roman" w:hAnsi="Times New Roman" w:cs="Times New Roman"/>
                <w:sz w:val="24"/>
                <w:szCs w:val="24"/>
              </w:rPr>
              <w:t>пихта сибирская</w:t>
            </w:r>
          </w:p>
        </w:tc>
      </w:tr>
    </w:tbl>
    <w:p w:rsidR="00D252E7" w:rsidRPr="0007525E" w:rsidRDefault="00D252E7" w:rsidP="00A8150C">
      <w:pPr>
        <w:pStyle w:val="aa"/>
        <w:keepNext/>
        <w:widowControl w:val="0"/>
        <w:numPr>
          <w:ilvl w:val="2"/>
          <w:numId w:val="22"/>
        </w:numPr>
        <w:spacing w:before="240" w:after="0" w:line="360" w:lineRule="auto"/>
        <w:jc w:val="center"/>
        <w:outlineLvl w:val="2"/>
        <w:rPr>
          <w:rFonts w:ascii="Times New Roman" w:eastAsia="Times New Roman" w:hAnsi="Times New Roman" w:cs="Times New Roman"/>
          <w:b/>
          <w:bCs/>
          <w:sz w:val="28"/>
          <w:szCs w:val="24"/>
          <w:lang w:eastAsia="ru-RU"/>
        </w:rPr>
      </w:pPr>
      <w:bookmarkStart w:id="37" w:name="_Toc72837723"/>
      <w:bookmarkStart w:id="38" w:name="_Toc100153411"/>
      <w:r w:rsidRPr="0007525E">
        <w:rPr>
          <w:rFonts w:ascii="Times New Roman" w:eastAsia="Times New Roman" w:hAnsi="Times New Roman" w:cs="Times New Roman"/>
          <w:b/>
          <w:bCs/>
          <w:sz w:val="28"/>
          <w:szCs w:val="24"/>
          <w:lang w:eastAsia="ru-RU"/>
        </w:rPr>
        <w:t>Животный мир</w:t>
      </w:r>
      <w:bookmarkEnd w:id="37"/>
      <w:bookmarkEnd w:id="38"/>
    </w:p>
    <w:p w:rsidR="00D6349D" w:rsidRPr="0007525E" w:rsidRDefault="00D6349D" w:rsidP="00D6349D">
      <w:pPr>
        <w:spacing w:after="0" w:line="360" w:lineRule="auto"/>
        <w:jc w:val="center"/>
        <w:rPr>
          <w:rFonts w:ascii="Times New Roman" w:eastAsia="Times New Roman" w:hAnsi="Times New Roman" w:cs="Times New Roman"/>
          <w:b/>
          <w:bCs/>
          <w:sz w:val="28"/>
          <w:szCs w:val="24"/>
        </w:rPr>
      </w:pPr>
      <w:bookmarkStart w:id="39" w:name="_Toc15983911"/>
      <w:r w:rsidRPr="0007525E">
        <w:rPr>
          <w:rFonts w:ascii="Times New Roman" w:eastAsia="Times New Roman" w:hAnsi="Times New Roman" w:cs="Times New Roman"/>
          <w:b/>
          <w:iCs/>
          <w:sz w:val="28"/>
          <w:szCs w:val="28"/>
        </w:rPr>
        <w:t>Существующее</w:t>
      </w:r>
      <w:r w:rsidRPr="0007525E">
        <w:rPr>
          <w:rFonts w:ascii="Times New Roman" w:eastAsia="Times New Roman" w:hAnsi="Times New Roman" w:cs="Times New Roman"/>
          <w:b/>
          <w:bCs/>
          <w:sz w:val="28"/>
          <w:szCs w:val="24"/>
        </w:rPr>
        <w:t xml:space="preserve"> положение</w:t>
      </w:r>
      <w:bookmarkEnd w:id="39"/>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 xml:space="preserve">Фауна сельского поселения </w:t>
      </w:r>
      <w:r w:rsidRPr="0007525E">
        <w:rPr>
          <w:rFonts w:ascii="Times New Roman" w:eastAsia="Times New Roman" w:hAnsi="Times New Roman" w:cs="Times New Roman"/>
          <w:sz w:val="28"/>
          <w:szCs w:val="28"/>
          <w:shd w:val="clear" w:color="auto" w:fill="FFFFFF"/>
          <w:lang w:eastAsia="ru-RU"/>
        </w:rPr>
        <w:t>Семизерье</w:t>
      </w:r>
      <w:r w:rsidRPr="0007525E">
        <w:rPr>
          <w:rFonts w:ascii="Times New Roman" w:eastAsia="Times New Roman" w:hAnsi="Times New Roman" w:cs="Times New Roman"/>
          <w:sz w:val="28"/>
          <w:szCs w:val="24"/>
          <w:lang w:eastAsia="ru-RU"/>
        </w:rPr>
        <w:t xml:space="preserve"> имеет типичный облик для биома тайги, в то же время достаточно разнообразна в связи с особенностями географического положения. Важными природными факторами, влияющими на фауну области, являются рельеф, климат, растительность, гидрологическая сеть. К настоящему времени точное количество видов животных, встречающихся на территории сельского поселения, не известно. </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lastRenderedPageBreak/>
        <w:t xml:space="preserve">Сельское поселение обладает рыбными запасами. Промысловое значение имеют 11 видов рыб: лещ, щука, судак, нельмушка, налим, язь, плотва, окунь, ерш, густера, жерех. За последние годы наблюдается сокращение рыбных запасов, вероятно, сказывается обмеление водоемов. </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4"/>
          <w:lang w:eastAsia="ru-RU"/>
        </w:rPr>
      </w:pPr>
      <w:r w:rsidRPr="0007525E">
        <w:rPr>
          <w:rFonts w:ascii="Times New Roman" w:eastAsia="Times New Roman" w:hAnsi="Times New Roman" w:cs="Times New Roman"/>
          <w:sz w:val="28"/>
          <w:szCs w:val="24"/>
          <w:lang w:eastAsia="ru-RU"/>
        </w:rPr>
        <w:t xml:space="preserve">На территории сельского поселения </w:t>
      </w:r>
      <w:r w:rsidRPr="0007525E">
        <w:rPr>
          <w:rFonts w:ascii="Times New Roman" w:eastAsia="Times New Roman" w:hAnsi="Times New Roman" w:cs="Times New Roman"/>
          <w:sz w:val="28"/>
          <w:szCs w:val="28"/>
          <w:shd w:val="clear" w:color="auto" w:fill="FFFFFF"/>
          <w:lang w:eastAsia="ru-RU"/>
        </w:rPr>
        <w:t>Семизерье</w:t>
      </w:r>
      <w:r w:rsidRPr="0007525E">
        <w:rPr>
          <w:rFonts w:ascii="Times New Roman" w:eastAsia="Times New Roman" w:hAnsi="Times New Roman" w:cs="Times New Roman"/>
          <w:sz w:val="28"/>
          <w:szCs w:val="24"/>
          <w:lang w:eastAsia="ru-RU"/>
        </w:rPr>
        <w:t xml:space="preserve"> встречается 20-40% видов животных, включенных в Красную книгу Российской Федерации.</w:t>
      </w:r>
    </w:p>
    <w:p w:rsidR="00D6349D" w:rsidRPr="00F27890" w:rsidRDefault="00D6349D" w:rsidP="0007525E">
      <w:pPr>
        <w:spacing w:after="0" w:line="360" w:lineRule="auto"/>
        <w:ind w:firstLine="708"/>
        <w:jc w:val="both"/>
        <w:rPr>
          <w:rFonts w:ascii="Times New Roman" w:eastAsia="Times New Roman" w:hAnsi="Times New Roman" w:cs="Times New Roman"/>
          <w:color w:val="FF0000"/>
          <w:sz w:val="28"/>
          <w:szCs w:val="24"/>
        </w:rPr>
      </w:pPr>
    </w:p>
    <w:p w:rsidR="00D6349D" w:rsidRPr="0007525E" w:rsidRDefault="00D6349D" w:rsidP="00D6349D">
      <w:pPr>
        <w:spacing w:after="0" w:line="360" w:lineRule="auto"/>
        <w:jc w:val="center"/>
        <w:rPr>
          <w:rFonts w:ascii="Times New Roman" w:eastAsia="Times New Roman" w:hAnsi="Times New Roman" w:cs="Times New Roman"/>
          <w:b/>
          <w:iCs/>
          <w:sz w:val="28"/>
          <w:szCs w:val="28"/>
        </w:rPr>
      </w:pPr>
      <w:bookmarkStart w:id="40" w:name="_Toc15983912"/>
      <w:r w:rsidRPr="0007525E">
        <w:rPr>
          <w:rFonts w:ascii="Times New Roman" w:eastAsia="Times New Roman" w:hAnsi="Times New Roman" w:cs="Times New Roman"/>
          <w:b/>
          <w:iCs/>
          <w:sz w:val="28"/>
          <w:szCs w:val="28"/>
        </w:rPr>
        <w:t>Проектные решения</w:t>
      </w:r>
      <w:bookmarkEnd w:id="40"/>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 xml:space="preserve">Фауна </w:t>
      </w:r>
      <w:r w:rsidRPr="0007525E">
        <w:rPr>
          <w:rFonts w:ascii="Times New Roman" w:eastAsia="Times New Roman" w:hAnsi="Times New Roman" w:cs="Times New Roman"/>
          <w:sz w:val="28"/>
          <w:szCs w:val="24"/>
          <w:lang w:eastAsia="ru-RU"/>
        </w:rPr>
        <w:t xml:space="preserve">сельского поселения </w:t>
      </w:r>
      <w:r w:rsidRPr="0007525E">
        <w:rPr>
          <w:rFonts w:ascii="Times New Roman" w:eastAsia="Times New Roman" w:hAnsi="Times New Roman" w:cs="Times New Roman"/>
          <w:sz w:val="28"/>
          <w:szCs w:val="28"/>
          <w:shd w:val="clear" w:color="auto" w:fill="FFFFFF"/>
          <w:lang w:eastAsia="ru-RU"/>
        </w:rPr>
        <w:t>Семизерье</w:t>
      </w:r>
      <w:r w:rsidRPr="0007525E">
        <w:rPr>
          <w:rFonts w:ascii="Times New Roman" w:eastAsia="Times New Roman" w:hAnsi="Times New Roman" w:cs="Times New Roman"/>
          <w:sz w:val="28"/>
          <w:szCs w:val="28"/>
          <w:lang w:eastAsia="ru-RU"/>
        </w:rPr>
        <w:t xml:space="preserve"> очень разнообразна, большая часть из них относится к беспозвоночным и, прежде всего к насекомым. К наиболее изученной группе относятся хордовые (миноги, рыбы, земноводные, пресмыкающиеся, птицы и млекопитающие), которые по числу видов многократно уступают беспозвоночным. Животные – в основном типичные обитатели таежной зоны, но своеобразие природы, исторические причины и антропогенное влияние объясняют наличие в ней редких форм. </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 xml:space="preserve">Среди стратегических задач природоохранных организаций является сохранение биологического разнообразия на территории, в первую очередь, видов, внесенных в Красные книги. </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При проектировании строительства и эксплуатации необходимо выполнять следующие требования законодательно-нормативной базы:</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проект должен включать в себя: мероприятия по сохранению природных гидрохимических режимов водотоков, водоемов, болот; местообитаний краснокнижных видов растений и животных; биотопов околоводных животных (бобр, ондатра, выдра, нутрия, норка и др.), колоний барсука.</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 xml:space="preserve"> Строительство не должно затрагивать леса первой группы (коренные леса), особо охраняемые природные территории, защитные лесные полосы, а именно:</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истоки водотоков должны иметь защитные лесные полосы шириной 100 м;</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глухариные тока должны иметь защитные лесные полосы шириной 300 м;</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бобровые и лососевые речки должны иметь защитные лесные полосы шириной 100 м по каждому берегу;</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lastRenderedPageBreak/>
        <w:t>леса на рекультивированных карьерах и отвалах выделяют в особо защитные лесные участки;</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опушки леса, примыкающие к автомобильным дорогам (федерального и областного значения), выделяются в особо защитные участки шириной 100 м;</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участки леса вокруг санаториев, детских лагерей, пансионатов, турбаз и других лечебных и оздоровительных учреждений выделяются в особо защитные зоны шириной до 1000 м;</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участки леса вокруг сельских населенных пунктов и садовых обществ выделяют в особо защитные зоны шириной 1000 м;</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леса вокруг карстовых образований выделяются в особо защитные лесные участки шириной 100 м;</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полосы леса вдоль утвержденных постоянных туристических маршрутов выделяются в особо защитные зоны шириной до 100 м в каждую сторону от трассы.</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 xml:space="preserve">Особенно остро стоит проблема сохранения животного и растительного мира в местах прохождения, строительства трубопроводов, линий связи и электрических сетей. </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Так, в целях предотвращения гибели объектов животного мира предусматривается:</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запрет на выжигание растительности, хранение и применение ядохимикатов, удобрений, химических реагентов, горюче-смазочных материалов и других опасных для животных и среды их обитания материалов без осуществления мер, гарантирующих предотвращение заболеваний и гибели животных, ухудшения среды их обитания;</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запрет на установление сплошных, не имеющих специальных проходов, заграждений и сооружений на путях миграций животных;</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запрет на расчистку просек (технологический коридор) вдоль трасс от подроста древесно-кустарниковой растительности в период размножения животных;</w:t>
      </w:r>
    </w:p>
    <w:p w:rsidR="0007525E" w:rsidRPr="0007525E" w:rsidRDefault="0007525E" w:rsidP="001E3BB1">
      <w:pPr>
        <w:spacing w:after="0" w:line="360" w:lineRule="auto"/>
        <w:ind w:firstLine="709"/>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lastRenderedPageBreak/>
        <w:t xml:space="preserve">требование информировать </w:t>
      </w:r>
      <w:r w:rsidR="001E3BB1" w:rsidRPr="00763918">
        <w:rPr>
          <w:rFonts w:ascii="Times New Roman" w:eastAsia="Times New Roman" w:hAnsi="Times New Roman" w:cs="Times New Roman"/>
          <w:sz w:val="28"/>
          <w:szCs w:val="28"/>
          <w:lang w:eastAsia="ru-RU"/>
        </w:rPr>
        <w:t>Департамент по охране, контролю и регулированию использования объектов животного мира Вологодской области</w:t>
      </w:r>
      <w:r w:rsidRPr="0007525E">
        <w:rPr>
          <w:rFonts w:ascii="Times New Roman" w:eastAsia="Times New Roman" w:hAnsi="Times New Roman" w:cs="Times New Roman"/>
          <w:sz w:val="28"/>
          <w:szCs w:val="28"/>
          <w:lang w:eastAsia="ru-RU"/>
        </w:rPr>
        <w:t xml:space="preserve"> о случаях гибели животных при эксплуатации трубопроводов, линий связи и электрических сетей;</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трубопроводы не должны пересекать нерестилища и зимовальные ямы;</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оснащение трубопроводов в местах пересечения водных объектов техустройствами, которые обеспечивают отключение поврежденного участка трубопровода;</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запрещение оставлять неубранные конструкции, оборудование и незасыпанные участки траншей после завершения строительства, реконструкции или ремонта трубопровода;</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обеспечение при проектировании и строительстве трубопровода мер защиты животных, включая ограничение работ в периоды их массовых миграций, в местах размножения и линьки, нереста, нагула и ската молоди рыб.</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Кроме того, следует: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 xml:space="preserve">1) Организовать сбор, хранение и утилизацию (сдачу) отработанного топлива, масла и промасленной ветоши в местах дислокации техники. В процессе строительства трубопроводов и автомобильных дорог исключить негативное влияние (загрязнение) на состояние гидрологического и гидрохимического режима болот. </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2) Не допускать на отдельных участках вторичного заболачивания, связанного с нарушением естественного стока поверхностных и почвенно-грунтовых вод при прокладке труб и последующем обваловании.</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 xml:space="preserve">3) Согласовывать в установленном порядке места забора воды для гидравлических испытаний, а также условия и места сброса воды после гидроиспытаний. </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4) Места депонирования воды после испытаний нужно располагать вне водоохранных зон и согласовать в установленном порядке места выпуска на рельеф очищенных хозбытовых сточных вод.</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lastRenderedPageBreak/>
        <w:t>5) Провести рекультивацию нарушенных земель (рубки леса, последующее раскорчевывание и вывоз лесоматериалов вызывают нарушение поверхности почв, сдирание напочвенного покрова, абрадирование верхних горизонтов).</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6) Укреплять опасные эрозийные участки в районах водотоков и болот.</w:t>
      </w:r>
    </w:p>
    <w:p w:rsidR="0007525E" w:rsidRPr="0007525E" w:rsidRDefault="0007525E" w:rsidP="0007525E">
      <w:pPr>
        <w:spacing w:after="0" w:line="360" w:lineRule="auto"/>
        <w:ind w:firstLine="708"/>
        <w:jc w:val="both"/>
        <w:rPr>
          <w:rFonts w:ascii="Times New Roman" w:eastAsia="Times New Roman" w:hAnsi="Times New Roman" w:cs="Times New Roman"/>
          <w:sz w:val="28"/>
          <w:szCs w:val="28"/>
          <w:lang w:eastAsia="ru-RU"/>
        </w:rPr>
      </w:pPr>
      <w:r w:rsidRPr="0007525E">
        <w:rPr>
          <w:rFonts w:ascii="Times New Roman" w:eastAsia="Times New Roman" w:hAnsi="Times New Roman" w:cs="Times New Roman"/>
          <w:sz w:val="28"/>
          <w:szCs w:val="28"/>
          <w:lang w:eastAsia="ru-RU"/>
        </w:rPr>
        <w:t xml:space="preserve">7) Календарный план проведения гидротехнических работ согласовывать с областной рыбинспекцией, строительных работ на суше - </w:t>
      </w:r>
      <w:r w:rsidR="001E3BB1" w:rsidRPr="001E3BB1">
        <w:rPr>
          <w:rFonts w:ascii="Times New Roman" w:eastAsia="Times New Roman" w:hAnsi="Times New Roman" w:cs="Times New Roman"/>
          <w:sz w:val="28"/>
          <w:szCs w:val="28"/>
          <w:lang w:eastAsia="ru-RU"/>
        </w:rPr>
        <w:t>с Департаментом по охране, контролю и регулированию использования объектов животного мира Вологодской области.</w:t>
      </w:r>
    </w:p>
    <w:p w:rsidR="00D676A0" w:rsidRPr="003E3D30" w:rsidRDefault="00286352" w:rsidP="00A8150C">
      <w:pPr>
        <w:pStyle w:val="aa"/>
        <w:keepNext/>
        <w:widowControl w:val="0"/>
        <w:numPr>
          <w:ilvl w:val="2"/>
          <w:numId w:val="22"/>
        </w:numPr>
        <w:spacing w:before="240" w:after="0" w:line="360" w:lineRule="auto"/>
        <w:jc w:val="center"/>
        <w:outlineLvl w:val="2"/>
        <w:rPr>
          <w:rFonts w:ascii="Times New Roman" w:eastAsia="Times New Roman" w:hAnsi="Times New Roman" w:cs="Times New Roman"/>
          <w:b/>
          <w:bCs/>
          <w:sz w:val="28"/>
          <w:szCs w:val="24"/>
          <w:lang w:eastAsia="ru-RU"/>
        </w:rPr>
      </w:pPr>
      <w:bookmarkStart w:id="41" w:name="_Toc72837724"/>
      <w:r w:rsidRPr="003E3D30">
        <w:rPr>
          <w:rFonts w:ascii="Times New Roman" w:eastAsia="Times New Roman" w:hAnsi="Times New Roman" w:cs="Times New Roman"/>
          <w:b/>
          <w:bCs/>
          <w:sz w:val="28"/>
          <w:szCs w:val="24"/>
          <w:lang w:eastAsia="ru-RU"/>
        </w:rPr>
        <w:t xml:space="preserve"> </w:t>
      </w:r>
      <w:bookmarkStart w:id="42" w:name="_Toc100153412"/>
      <w:r w:rsidR="00D676A0" w:rsidRPr="003E3D30">
        <w:rPr>
          <w:rFonts w:ascii="Times New Roman" w:eastAsia="Times New Roman" w:hAnsi="Times New Roman" w:cs="Times New Roman"/>
          <w:b/>
          <w:bCs/>
          <w:sz w:val="28"/>
          <w:szCs w:val="24"/>
          <w:lang w:eastAsia="ru-RU"/>
        </w:rPr>
        <w:t>Особо охраняемые природные территории</w:t>
      </w:r>
      <w:bookmarkEnd w:id="41"/>
      <w:bookmarkEnd w:id="42"/>
    </w:p>
    <w:tbl>
      <w:tblPr>
        <w:tblStyle w:val="a5"/>
        <w:tblW w:w="0" w:type="auto"/>
        <w:tblInd w:w="108" w:type="dxa"/>
        <w:tblLook w:val="04A0"/>
      </w:tblPr>
      <w:tblGrid>
        <w:gridCol w:w="486"/>
        <w:gridCol w:w="2173"/>
        <w:gridCol w:w="2301"/>
        <w:gridCol w:w="2377"/>
        <w:gridCol w:w="1417"/>
        <w:gridCol w:w="1169"/>
      </w:tblGrid>
      <w:tr w:rsidR="00EA3AB1" w:rsidRPr="00F27890" w:rsidTr="00286352">
        <w:trPr>
          <w:trHeight w:val="111"/>
        </w:trPr>
        <w:tc>
          <w:tcPr>
            <w:tcW w:w="486" w:type="dxa"/>
          </w:tcPr>
          <w:p w:rsidR="00EA3AB1" w:rsidRPr="003E3D30" w:rsidRDefault="00EA3AB1" w:rsidP="00485788">
            <w:pPr>
              <w:jc w:val="center"/>
              <w:rPr>
                <w:b/>
                <w:iCs/>
                <w:sz w:val="28"/>
                <w:szCs w:val="28"/>
              </w:rPr>
            </w:pPr>
            <w:r w:rsidRPr="003E3D30">
              <w:rPr>
                <w:szCs w:val="24"/>
              </w:rPr>
              <w:t>п/п</w:t>
            </w:r>
          </w:p>
        </w:tc>
        <w:tc>
          <w:tcPr>
            <w:tcW w:w="2173" w:type="dxa"/>
          </w:tcPr>
          <w:p w:rsidR="00EA3AB1" w:rsidRPr="003E3D30" w:rsidRDefault="00EA3AB1" w:rsidP="00485788">
            <w:pPr>
              <w:ind w:left="709" w:hanging="709"/>
              <w:jc w:val="center"/>
              <w:rPr>
                <w:szCs w:val="24"/>
              </w:rPr>
            </w:pPr>
            <w:r w:rsidRPr="003E3D30">
              <w:rPr>
                <w:szCs w:val="24"/>
              </w:rPr>
              <w:t>Наименование</w:t>
            </w:r>
          </w:p>
        </w:tc>
        <w:tc>
          <w:tcPr>
            <w:tcW w:w="2301" w:type="dxa"/>
          </w:tcPr>
          <w:p w:rsidR="00EA3AB1" w:rsidRPr="003E3D30" w:rsidRDefault="00EA3AB1" w:rsidP="00485788">
            <w:pPr>
              <w:ind w:left="709" w:hanging="709"/>
              <w:jc w:val="center"/>
              <w:rPr>
                <w:szCs w:val="24"/>
              </w:rPr>
            </w:pPr>
            <w:r w:rsidRPr="003E3D30">
              <w:rPr>
                <w:szCs w:val="24"/>
              </w:rPr>
              <w:t>Документ</w:t>
            </w:r>
          </w:p>
        </w:tc>
        <w:tc>
          <w:tcPr>
            <w:tcW w:w="2377" w:type="dxa"/>
          </w:tcPr>
          <w:p w:rsidR="00EA3AB1" w:rsidRPr="003E3D30" w:rsidRDefault="004A4071" w:rsidP="00485788">
            <w:pPr>
              <w:jc w:val="center"/>
              <w:rPr>
                <w:szCs w:val="24"/>
              </w:rPr>
            </w:pPr>
            <w:r w:rsidRPr="003E3D30">
              <w:rPr>
                <w:szCs w:val="24"/>
              </w:rPr>
              <w:t>Местоположение</w:t>
            </w:r>
          </w:p>
        </w:tc>
        <w:tc>
          <w:tcPr>
            <w:tcW w:w="1417" w:type="dxa"/>
          </w:tcPr>
          <w:p w:rsidR="00EA3AB1" w:rsidRPr="003E3D30" w:rsidRDefault="00EA3AB1" w:rsidP="00485788">
            <w:pPr>
              <w:ind w:left="709" w:hanging="709"/>
              <w:jc w:val="center"/>
              <w:rPr>
                <w:szCs w:val="24"/>
              </w:rPr>
            </w:pPr>
            <w:r w:rsidRPr="003E3D30">
              <w:rPr>
                <w:szCs w:val="24"/>
              </w:rPr>
              <w:t>значение</w:t>
            </w:r>
          </w:p>
        </w:tc>
        <w:tc>
          <w:tcPr>
            <w:tcW w:w="1169" w:type="dxa"/>
          </w:tcPr>
          <w:p w:rsidR="003E3D30" w:rsidRPr="003E3D30" w:rsidRDefault="003E3D30" w:rsidP="00485788">
            <w:pPr>
              <w:ind w:left="709" w:hanging="709"/>
              <w:jc w:val="center"/>
              <w:rPr>
                <w:szCs w:val="24"/>
              </w:rPr>
            </w:pPr>
            <w:r w:rsidRPr="003E3D30">
              <w:rPr>
                <w:szCs w:val="24"/>
              </w:rPr>
              <w:t>Учветный</w:t>
            </w:r>
          </w:p>
          <w:p w:rsidR="00EA3AB1" w:rsidRPr="003E3D30" w:rsidRDefault="00EA3AB1" w:rsidP="00485788">
            <w:pPr>
              <w:ind w:left="709" w:hanging="709"/>
              <w:jc w:val="center"/>
              <w:rPr>
                <w:szCs w:val="24"/>
              </w:rPr>
            </w:pPr>
            <w:r w:rsidRPr="003E3D30">
              <w:rPr>
                <w:szCs w:val="24"/>
              </w:rPr>
              <w:t>номер</w:t>
            </w:r>
          </w:p>
        </w:tc>
      </w:tr>
      <w:tr w:rsidR="00485788" w:rsidRPr="00F27890" w:rsidTr="00286352">
        <w:trPr>
          <w:trHeight w:val="111"/>
        </w:trPr>
        <w:tc>
          <w:tcPr>
            <w:tcW w:w="486" w:type="dxa"/>
          </w:tcPr>
          <w:p w:rsidR="00485788" w:rsidRPr="003E3D30" w:rsidRDefault="00485788" w:rsidP="00485788">
            <w:pPr>
              <w:jc w:val="center"/>
              <w:rPr>
                <w:szCs w:val="24"/>
              </w:rPr>
            </w:pPr>
            <w:r w:rsidRPr="003E3D30">
              <w:rPr>
                <w:szCs w:val="24"/>
              </w:rPr>
              <w:t>1</w:t>
            </w:r>
          </w:p>
        </w:tc>
        <w:tc>
          <w:tcPr>
            <w:tcW w:w="2173" w:type="dxa"/>
          </w:tcPr>
          <w:p w:rsidR="00485788" w:rsidRPr="003E3D30" w:rsidRDefault="00485788" w:rsidP="00485788">
            <w:pPr>
              <w:ind w:left="709" w:hanging="709"/>
              <w:jc w:val="center"/>
              <w:rPr>
                <w:szCs w:val="24"/>
              </w:rPr>
            </w:pPr>
            <w:r w:rsidRPr="003E3D30">
              <w:rPr>
                <w:szCs w:val="24"/>
              </w:rPr>
              <w:t>2</w:t>
            </w:r>
          </w:p>
        </w:tc>
        <w:tc>
          <w:tcPr>
            <w:tcW w:w="2301" w:type="dxa"/>
          </w:tcPr>
          <w:p w:rsidR="00485788" w:rsidRPr="003E3D30" w:rsidRDefault="00485788" w:rsidP="00485788">
            <w:pPr>
              <w:ind w:left="709" w:hanging="709"/>
              <w:jc w:val="center"/>
              <w:rPr>
                <w:szCs w:val="24"/>
              </w:rPr>
            </w:pPr>
            <w:r w:rsidRPr="003E3D30">
              <w:rPr>
                <w:szCs w:val="24"/>
              </w:rPr>
              <w:t>3</w:t>
            </w:r>
          </w:p>
        </w:tc>
        <w:tc>
          <w:tcPr>
            <w:tcW w:w="2377" w:type="dxa"/>
          </w:tcPr>
          <w:p w:rsidR="00485788" w:rsidRPr="003E3D30" w:rsidRDefault="00485788" w:rsidP="00485788">
            <w:pPr>
              <w:jc w:val="center"/>
              <w:rPr>
                <w:szCs w:val="24"/>
              </w:rPr>
            </w:pPr>
            <w:r w:rsidRPr="003E3D30">
              <w:rPr>
                <w:szCs w:val="24"/>
              </w:rPr>
              <w:t>4</w:t>
            </w:r>
          </w:p>
        </w:tc>
        <w:tc>
          <w:tcPr>
            <w:tcW w:w="1417" w:type="dxa"/>
          </w:tcPr>
          <w:p w:rsidR="00485788" w:rsidRPr="003E3D30" w:rsidRDefault="00485788" w:rsidP="00485788">
            <w:pPr>
              <w:ind w:left="709" w:hanging="709"/>
              <w:jc w:val="center"/>
              <w:rPr>
                <w:szCs w:val="24"/>
              </w:rPr>
            </w:pPr>
            <w:r w:rsidRPr="003E3D30">
              <w:rPr>
                <w:szCs w:val="24"/>
              </w:rPr>
              <w:t>5</w:t>
            </w:r>
          </w:p>
        </w:tc>
        <w:tc>
          <w:tcPr>
            <w:tcW w:w="1169" w:type="dxa"/>
          </w:tcPr>
          <w:p w:rsidR="00485788" w:rsidRPr="003E3D30" w:rsidRDefault="00485788" w:rsidP="00485788">
            <w:pPr>
              <w:ind w:left="709" w:hanging="709"/>
              <w:jc w:val="center"/>
              <w:rPr>
                <w:szCs w:val="24"/>
              </w:rPr>
            </w:pPr>
            <w:r w:rsidRPr="003E3D30">
              <w:rPr>
                <w:szCs w:val="24"/>
              </w:rPr>
              <w:t>6</w:t>
            </w:r>
          </w:p>
        </w:tc>
      </w:tr>
      <w:tr w:rsidR="00EA3AB1" w:rsidRPr="00F27890" w:rsidTr="00286352">
        <w:tc>
          <w:tcPr>
            <w:tcW w:w="486" w:type="dxa"/>
          </w:tcPr>
          <w:p w:rsidR="00EA3AB1" w:rsidRPr="003E3D30" w:rsidRDefault="00EA3AB1" w:rsidP="00EA3AB1">
            <w:pPr>
              <w:rPr>
                <w:b/>
                <w:iCs/>
                <w:sz w:val="28"/>
                <w:szCs w:val="28"/>
              </w:rPr>
            </w:pPr>
            <w:r w:rsidRPr="003E3D30">
              <w:rPr>
                <w:szCs w:val="24"/>
              </w:rPr>
              <w:t>1</w:t>
            </w:r>
          </w:p>
        </w:tc>
        <w:tc>
          <w:tcPr>
            <w:tcW w:w="2173" w:type="dxa"/>
          </w:tcPr>
          <w:p w:rsidR="00EA3AB1" w:rsidRPr="003E3D30" w:rsidRDefault="00EA3AB1" w:rsidP="00EA3AB1">
            <w:pPr>
              <w:rPr>
                <w:b/>
                <w:iCs/>
                <w:sz w:val="28"/>
                <w:szCs w:val="28"/>
              </w:rPr>
            </w:pPr>
            <w:r w:rsidRPr="003E3D30">
              <w:rPr>
                <w:szCs w:val="24"/>
              </w:rPr>
              <w:t xml:space="preserve">Комплексный (ландшафтный) государственный природный заказник </w:t>
            </w:r>
            <w:r w:rsidR="003E3D30" w:rsidRPr="003E3D30">
              <w:rPr>
                <w:szCs w:val="24"/>
              </w:rPr>
              <w:t>«Судский бор»</w:t>
            </w:r>
          </w:p>
        </w:tc>
        <w:tc>
          <w:tcPr>
            <w:tcW w:w="2301" w:type="dxa"/>
          </w:tcPr>
          <w:p w:rsidR="003E3D30" w:rsidRPr="003E3D30" w:rsidRDefault="003E3D30" w:rsidP="00EA3AB1">
            <w:pPr>
              <w:rPr>
                <w:szCs w:val="24"/>
              </w:rPr>
            </w:pPr>
            <w:r w:rsidRPr="003E3D30">
              <w:rPr>
                <w:szCs w:val="24"/>
              </w:rPr>
              <w:t>Постановление Губернатора от 16.05.1996 № 372, постановление</w:t>
            </w:r>
          </w:p>
          <w:p w:rsidR="00EA3AB1" w:rsidRPr="003E3D30" w:rsidRDefault="003E3D30" w:rsidP="00EA3AB1">
            <w:pPr>
              <w:rPr>
                <w:b/>
                <w:iCs/>
                <w:sz w:val="28"/>
                <w:szCs w:val="28"/>
              </w:rPr>
            </w:pPr>
            <w:r w:rsidRPr="003E3D30">
              <w:rPr>
                <w:szCs w:val="24"/>
              </w:rPr>
              <w:t>Правительства от 08.09.2006 № 878</w:t>
            </w:r>
          </w:p>
        </w:tc>
        <w:tc>
          <w:tcPr>
            <w:tcW w:w="2377" w:type="dxa"/>
          </w:tcPr>
          <w:p w:rsidR="003E3D30" w:rsidRPr="003E3D30" w:rsidRDefault="003E3D30" w:rsidP="003E3D30">
            <w:pPr>
              <w:rPr>
                <w:szCs w:val="24"/>
              </w:rPr>
            </w:pPr>
            <w:r w:rsidRPr="003E3D30">
              <w:rPr>
                <w:szCs w:val="24"/>
              </w:rPr>
              <w:t>Вологодская область, Кадуйский район, участки:</w:t>
            </w:r>
          </w:p>
          <w:p w:rsidR="003E3D30" w:rsidRPr="003E3D30" w:rsidRDefault="003E3D30" w:rsidP="003E3D30">
            <w:pPr>
              <w:rPr>
                <w:szCs w:val="24"/>
              </w:rPr>
            </w:pPr>
            <w:r w:rsidRPr="003E3D30">
              <w:rPr>
                <w:szCs w:val="24"/>
              </w:rPr>
              <w:t>Заяцкий-1: Кадуйское государственное лесничество, кварталы 1, 3 Заяцкого участкового лесничества.</w:t>
            </w:r>
          </w:p>
          <w:p w:rsidR="003E3D30" w:rsidRPr="003E3D30" w:rsidRDefault="003E3D30" w:rsidP="003E3D30">
            <w:pPr>
              <w:rPr>
                <w:szCs w:val="24"/>
              </w:rPr>
            </w:pPr>
            <w:r w:rsidRPr="003E3D30">
              <w:rPr>
                <w:szCs w:val="24"/>
              </w:rPr>
              <w:t>Заяцкий-2: Кадуйское государственное лесничество, квартал 2 Заяцкого участкового лесничества.</w:t>
            </w:r>
          </w:p>
          <w:p w:rsidR="003E3D30" w:rsidRPr="003E3D30" w:rsidRDefault="003E3D30" w:rsidP="003E3D30">
            <w:pPr>
              <w:rPr>
                <w:szCs w:val="24"/>
              </w:rPr>
            </w:pPr>
            <w:r w:rsidRPr="003E3D30">
              <w:rPr>
                <w:szCs w:val="24"/>
              </w:rPr>
              <w:t>Заяцкий-3: Кадуйское государственное лесничество, квартал 14 Заяцкого участкового лесничества.</w:t>
            </w:r>
          </w:p>
          <w:p w:rsidR="003E3D30" w:rsidRPr="003E3D30" w:rsidRDefault="003E3D30" w:rsidP="003E3D30">
            <w:pPr>
              <w:rPr>
                <w:szCs w:val="24"/>
              </w:rPr>
            </w:pPr>
            <w:r w:rsidRPr="003E3D30">
              <w:rPr>
                <w:szCs w:val="24"/>
              </w:rPr>
              <w:t xml:space="preserve">Заяцкий-4: Кадуйское государственное лесничество, кварталы 1, 3, 13, 15, 18 Заяцкого участкового лесничества. </w:t>
            </w:r>
          </w:p>
          <w:p w:rsidR="003E3D30" w:rsidRPr="003E3D30" w:rsidRDefault="003E3D30" w:rsidP="003E3D30">
            <w:pPr>
              <w:rPr>
                <w:szCs w:val="24"/>
              </w:rPr>
            </w:pPr>
            <w:r w:rsidRPr="003E3D30">
              <w:rPr>
                <w:szCs w:val="24"/>
              </w:rPr>
              <w:t>Кадуйский-1: кварталы 58 - 61 Кадуйского лесничества Кадуйского лесхоза, квартал 20 ООО "Кадуйское".</w:t>
            </w:r>
          </w:p>
          <w:p w:rsidR="003E3D30" w:rsidRPr="003E3D30" w:rsidRDefault="003E3D30" w:rsidP="003E3D30">
            <w:pPr>
              <w:rPr>
                <w:szCs w:val="24"/>
              </w:rPr>
            </w:pPr>
            <w:r w:rsidRPr="003E3D30">
              <w:rPr>
                <w:szCs w:val="24"/>
              </w:rPr>
              <w:t>Кадуйский-2: кварталы 40, 41 ООО "Кадуйское".</w:t>
            </w:r>
          </w:p>
          <w:p w:rsidR="00EA3AB1" w:rsidRDefault="003E3D30" w:rsidP="003E3D30">
            <w:pPr>
              <w:rPr>
                <w:szCs w:val="24"/>
              </w:rPr>
            </w:pPr>
            <w:r w:rsidRPr="003E3D30">
              <w:rPr>
                <w:szCs w:val="24"/>
              </w:rPr>
              <w:t>Уйтинский: кварталы 45 (выделы 1 - 22, 24 - 26), 46 (выделы 1 - 22), 47 (выделы 1 - 32) Уйтинского лесничества Кадуйского лесхоза.</w:t>
            </w:r>
          </w:p>
          <w:p w:rsidR="003E3D30" w:rsidRPr="003E3D30" w:rsidRDefault="003E3D30" w:rsidP="003E3D30">
            <w:pPr>
              <w:rPr>
                <w:b/>
                <w:iCs/>
                <w:sz w:val="28"/>
                <w:szCs w:val="28"/>
              </w:rPr>
            </w:pPr>
            <w:r w:rsidRPr="003E3D30">
              <w:rPr>
                <w:szCs w:val="24"/>
              </w:rPr>
              <w:t>Площадь – 2780,492 га.</w:t>
            </w:r>
          </w:p>
        </w:tc>
        <w:tc>
          <w:tcPr>
            <w:tcW w:w="1417" w:type="dxa"/>
          </w:tcPr>
          <w:p w:rsidR="00EA3AB1" w:rsidRPr="003E3D30" w:rsidRDefault="001D55A5" w:rsidP="00EA3AB1">
            <w:pPr>
              <w:rPr>
                <w:szCs w:val="24"/>
              </w:rPr>
            </w:pPr>
            <w:r>
              <w:rPr>
                <w:szCs w:val="24"/>
              </w:rPr>
              <w:t>Р</w:t>
            </w:r>
            <w:r w:rsidR="00EA3AB1" w:rsidRPr="003E3D30">
              <w:rPr>
                <w:szCs w:val="24"/>
              </w:rPr>
              <w:t>егиональное</w:t>
            </w:r>
          </w:p>
        </w:tc>
        <w:tc>
          <w:tcPr>
            <w:tcW w:w="1169" w:type="dxa"/>
          </w:tcPr>
          <w:p w:rsidR="00EA3AB1" w:rsidRPr="003E3D30" w:rsidRDefault="003E3D30" w:rsidP="00EA3AB1">
            <w:pPr>
              <w:rPr>
                <w:szCs w:val="24"/>
              </w:rPr>
            </w:pPr>
            <w:r w:rsidRPr="003E3D30">
              <w:rPr>
                <w:szCs w:val="24"/>
              </w:rPr>
              <w:t>35.20.2.43</w:t>
            </w:r>
          </w:p>
        </w:tc>
      </w:tr>
      <w:tr w:rsidR="00EA3AB1" w:rsidRPr="00F27890" w:rsidTr="00286352">
        <w:tc>
          <w:tcPr>
            <w:tcW w:w="486" w:type="dxa"/>
          </w:tcPr>
          <w:p w:rsidR="00EA3AB1" w:rsidRPr="003E3D30" w:rsidRDefault="00EA3AB1" w:rsidP="00EA3AB1">
            <w:pPr>
              <w:rPr>
                <w:szCs w:val="24"/>
              </w:rPr>
            </w:pPr>
            <w:r w:rsidRPr="003E3D30">
              <w:rPr>
                <w:szCs w:val="24"/>
              </w:rPr>
              <w:t>2</w:t>
            </w:r>
          </w:p>
        </w:tc>
        <w:tc>
          <w:tcPr>
            <w:tcW w:w="2173" w:type="dxa"/>
          </w:tcPr>
          <w:p w:rsidR="00EA3AB1" w:rsidRPr="003E3D30" w:rsidRDefault="00EA3AB1" w:rsidP="00EA3AB1">
            <w:pPr>
              <w:rPr>
                <w:szCs w:val="24"/>
              </w:rPr>
            </w:pPr>
            <w:r w:rsidRPr="003E3D30">
              <w:rPr>
                <w:szCs w:val="24"/>
              </w:rPr>
              <w:t xml:space="preserve">Комплексный (ландшафтный) государственный </w:t>
            </w:r>
            <w:r w:rsidRPr="003E3D30">
              <w:rPr>
                <w:szCs w:val="24"/>
              </w:rPr>
              <w:lastRenderedPageBreak/>
              <w:t xml:space="preserve">природный заказник </w:t>
            </w:r>
            <w:r w:rsidR="003E3D30" w:rsidRPr="003E3D30">
              <w:rPr>
                <w:szCs w:val="24"/>
              </w:rPr>
              <w:t>«Мазский бор»</w:t>
            </w:r>
          </w:p>
        </w:tc>
        <w:tc>
          <w:tcPr>
            <w:tcW w:w="2301" w:type="dxa"/>
          </w:tcPr>
          <w:p w:rsidR="003E3D30" w:rsidRPr="003E3D30" w:rsidRDefault="003E3D30" w:rsidP="003E3D30">
            <w:pPr>
              <w:rPr>
                <w:szCs w:val="24"/>
              </w:rPr>
            </w:pPr>
            <w:r w:rsidRPr="003E3D30">
              <w:rPr>
                <w:szCs w:val="24"/>
              </w:rPr>
              <w:lastRenderedPageBreak/>
              <w:t xml:space="preserve">Постановление Губернатора от 16.05.1996 № 372, </w:t>
            </w:r>
            <w:r w:rsidRPr="003E3D30">
              <w:rPr>
                <w:szCs w:val="24"/>
              </w:rPr>
              <w:lastRenderedPageBreak/>
              <w:t>постановление</w:t>
            </w:r>
          </w:p>
          <w:p w:rsidR="00EA3AB1" w:rsidRPr="003E3D30" w:rsidRDefault="003E3D30" w:rsidP="003E3D30">
            <w:pPr>
              <w:rPr>
                <w:szCs w:val="24"/>
              </w:rPr>
            </w:pPr>
            <w:r w:rsidRPr="003E3D30">
              <w:rPr>
                <w:szCs w:val="24"/>
              </w:rPr>
              <w:t>Правительства от 08.09.2006 № 878</w:t>
            </w:r>
          </w:p>
        </w:tc>
        <w:tc>
          <w:tcPr>
            <w:tcW w:w="2377" w:type="dxa"/>
          </w:tcPr>
          <w:p w:rsidR="00EA3AB1" w:rsidRPr="003E3D30" w:rsidRDefault="003E3D30" w:rsidP="00EA3AB1">
            <w:pPr>
              <w:rPr>
                <w:szCs w:val="24"/>
              </w:rPr>
            </w:pPr>
            <w:r w:rsidRPr="003E3D30">
              <w:rPr>
                <w:szCs w:val="24"/>
              </w:rPr>
              <w:lastRenderedPageBreak/>
              <w:t xml:space="preserve">Вологодская область, Кадуйский муниципальный район. </w:t>
            </w:r>
            <w:r w:rsidRPr="003E3D30">
              <w:rPr>
                <w:szCs w:val="24"/>
              </w:rPr>
              <w:lastRenderedPageBreak/>
              <w:t>Кадуйское государственное лесничество, Уйтинское участковое лесничество, квартал 14 (выделы 1 - 36), 15 (выделы 1 - 18, 20), 16 (выделы 1 - 6, 8 - 32). Площадь – 616,67 га (северный кластер - 388 га, южный кластер – 228,67 га)</w:t>
            </w:r>
          </w:p>
        </w:tc>
        <w:tc>
          <w:tcPr>
            <w:tcW w:w="1417" w:type="dxa"/>
          </w:tcPr>
          <w:p w:rsidR="00EA3AB1" w:rsidRPr="003E3D30" w:rsidRDefault="001D55A5" w:rsidP="00EA3AB1">
            <w:pPr>
              <w:rPr>
                <w:szCs w:val="24"/>
              </w:rPr>
            </w:pPr>
            <w:r>
              <w:rPr>
                <w:szCs w:val="24"/>
              </w:rPr>
              <w:lastRenderedPageBreak/>
              <w:t>Р</w:t>
            </w:r>
            <w:r w:rsidR="00EA3AB1" w:rsidRPr="003E3D30">
              <w:rPr>
                <w:szCs w:val="24"/>
              </w:rPr>
              <w:t>егиональное</w:t>
            </w:r>
          </w:p>
        </w:tc>
        <w:tc>
          <w:tcPr>
            <w:tcW w:w="1169" w:type="dxa"/>
          </w:tcPr>
          <w:p w:rsidR="00EA3AB1" w:rsidRPr="003E3D30" w:rsidRDefault="003E3D30" w:rsidP="00EA3AB1">
            <w:pPr>
              <w:rPr>
                <w:szCs w:val="24"/>
              </w:rPr>
            </w:pPr>
            <w:r w:rsidRPr="003E3D30">
              <w:rPr>
                <w:szCs w:val="24"/>
              </w:rPr>
              <w:t>35.20.2.21</w:t>
            </w:r>
          </w:p>
        </w:tc>
      </w:tr>
      <w:tr w:rsidR="00EA3AB1" w:rsidRPr="00F27890" w:rsidTr="00286352">
        <w:tc>
          <w:tcPr>
            <w:tcW w:w="486" w:type="dxa"/>
          </w:tcPr>
          <w:p w:rsidR="00EA3AB1" w:rsidRPr="003E3D30" w:rsidRDefault="00EA3AB1" w:rsidP="00EA3AB1">
            <w:pPr>
              <w:rPr>
                <w:szCs w:val="24"/>
              </w:rPr>
            </w:pPr>
            <w:r w:rsidRPr="003E3D30">
              <w:rPr>
                <w:szCs w:val="24"/>
              </w:rPr>
              <w:lastRenderedPageBreak/>
              <w:t>3</w:t>
            </w:r>
          </w:p>
        </w:tc>
        <w:tc>
          <w:tcPr>
            <w:tcW w:w="2173" w:type="dxa"/>
          </w:tcPr>
          <w:p w:rsidR="00EA3AB1" w:rsidRPr="003E3D30" w:rsidRDefault="003E3D30" w:rsidP="00EA3AB1">
            <w:pPr>
              <w:rPr>
                <w:szCs w:val="24"/>
              </w:rPr>
            </w:pPr>
            <w:r w:rsidRPr="003E3D30">
              <w:rPr>
                <w:szCs w:val="24"/>
              </w:rPr>
              <w:t>Комплексный (ландшафтный) государственный природный заказник «Харинский» (небольшая часть располагается на территории сельского поселения Семизерье)</w:t>
            </w:r>
          </w:p>
        </w:tc>
        <w:tc>
          <w:tcPr>
            <w:tcW w:w="2301" w:type="dxa"/>
          </w:tcPr>
          <w:p w:rsidR="003E3D30" w:rsidRPr="003E3D30" w:rsidRDefault="00EA3AB1" w:rsidP="00EA3AB1">
            <w:pPr>
              <w:rPr>
                <w:szCs w:val="24"/>
              </w:rPr>
            </w:pPr>
            <w:r w:rsidRPr="003E3D30">
              <w:rPr>
                <w:szCs w:val="24"/>
              </w:rPr>
              <w:t xml:space="preserve">Решение </w:t>
            </w:r>
            <w:r w:rsidR="003E3D30" w:rsidRPr="003E3D30">
              <w:rPr>
                <w:szCs w:val="24"/>
              </w:rPr>
              <w:t>Вологодского облисполкома от 31.08.1989 №375, постановление</w:t>
            </w:r>
          </w:p>
          <w:p w:rsidR="00EA3AB1" w:rsidRPr="003E3D30" w:rsidRDefault="003E3D30" w:rsidP="00EA3AB1">
            <w:pPr>
              <w:rPr>
                <w:szCs w:val="24"/>
              </w:rPr>
            </w:pPr>
            <w:r w:rsidRPr="003E3D30">
              <w:rPr>
                <w:szCs w:val="24"/>
              </w:rPr>
              <w:t>Правительства от 30.12.2011 № 1732</w:t>
            </w:r>
          </w:p>
        </w:tc>
        <w:tc>
          <w:tcPr>
            <w:tcW w:w="2377" w:type="dxa"/>
          </w:tcPr>
          <w:p w:rsidR="00EA3AB1" w:rsidRPr="003E3D30" w:rsidRDefault="003E3D30" w:rsidP="00EA3AB1">
            <w:pPr>
              <w:rPr>
                <w:szCs w:val="24"/>
              </w:rPr>
            </w:pPr>
            <w:r w:rsidRPr="003E3D30">
              <w:rPr>
                <w:szCs w:val="24"/>
              </w:rPr>
              <w:t>Вологодская область, Белозерский район, Белозерское государственное лесничество, Артюшинское сельское участковое лесничество, колхоз "Нива", квартал 22, выделы 22, 23, 24, 25, 27, 28, 29. Вологодская область, Кадуйский район, Кадуйское государственное лесничество, Андогское участковое лесничество, кварталы 1, 2, 3, 4, 5, 8, 9, 10, 11 (выдел 11), 44, 45, 46, 64, 65 (выдел 11), 86, 87, 88 (выделы 1, 5, 6, 7, 15), 108; Центральное сельское участковое лесничество, колхоз "Сосновая роща", кварталы 4, 5, 6 (выделы 1, 2, 3). Площадь - 4710 га</w:t>
            </w:r>
          </w:p>
        </w:tc>
        <w:tc>
          <w:tcPr>
            <w:tcW w:w="1417" w:type="dxa"/>
          </w:tcPr>
          <w:p w:rsidR="00EA3AB1" w:rsidRPr="003E3D30" w:rsidRDefault="001D55A5" w:rsidP="00EA3AB1">
            <w:pPr>
              <w:rPr>
                <w:szCs w:val="24"/>
              </w:rPr>
            </w:pPr>
            <w:r>
              <w:rPr>
                <w:szCs w:val="24"/>
              </w:rPr>
              <w:t>Р</w:t>
            </w:r>
            <w:r w:rsidR="00EA3AB1" w:rsidRPr="003E3D30">
              <w:rPr>
                <w:szCs w:val="24"/>
              </w:rPr>
              <w:t>егиональное</w:t>
            </w:r>
          </w:p>
        </w:tc>
        <w:tc>
          <w:tcPr>
            <w:tcW w:w="1169" w:type="dxa"/>
          </w:tcPr>
          <w:p w:rsidR="00EA3AB1" w:rsidRPr="003E3D30" w:rsidRDefault="003E3D30" w:rsidP="00EA3AB1">
            <w:pPr>
              <w:rPr>
                <w:szCs w:val="24"/>
              </w:rPr>
            </w:pPr>
            <w:r w:rsidRPr="003E3D30">
              <w:rPr>
                <w:szCs w:val="24"/>
              </w:rPr>
              <w:t>35.20.2.187</w:t>
            </w:r>
          </w:p>
        </w:tc>
      </w:tr>
    </w:tbl>
    <w:p w:rsidR="00D676A0" w:rsidRPr="00CC579C" w:rsidRDefault="006F6D05" w:rsidP="00A8150C">
      <w:pPr>
        <w:pStyle w:val="aa"/>
        <w:keepNext/>
        <w:widowControl w:val="0"/>
        <w:numPr>
          <w:ilvl w:val="2"/>
          <w:numId w:val="22"/>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43" w:name="_Toc72837725"/>
      <w:r>
        <w:rPr>
          <w:rFonts w:ascii="Times New Roman" w:eastAsia="Times New Roman" w:hAnsi="Times New Roman" w:cs="Times New Roman"/>
          <w:b/>
          <w:bCs/>
          <w:sz w:val="28"/>
          <w:szCs w:val="24"/>
          <w:lang w:eastAsia="ru-RU"/>
        </w:rPr>
        <w:t xml:space="preserve"> </w:t>
      </w:r>
      <w:bookmarkStart w:id="44" w:name="_Toc100153413"/>
      <w:r w:rsidR="00D676A0" w:rsidRPr="00CC579C">
        <w:rPr>
          <w:rFonts w:ascii="Times New Roman" w:eastAsia="Times New Roman" w:hAnsi="Times New Roman" w:cs="Times New Roman"/>
          <w:b/>
          <w:bCs/>
          <w:sz w:val="28"/>
          <w:szCs w:val="24"/>
          <w:lang w:eastAsia="ru-RU"/>
        </w:rPr>
        <w:t>Мелиорированные земли</w:t>
      </w:r>
      <w:bookmarkEnd w:id="43"/>
      <w:bookmarkEnd w:id="44"/>
    </w:p>
    <w:p w:rsidR="00CC579C" w:rsidRPr="00997D30" w:rsidRDefault="00CC579C" w:rsidP="00CC579C">
      <w:pPr>
        <w:widowControl w:val="0"/>
        <w:spacing w:after="0" w:line="360" w:lineRule="auto"/>
        <w:ind w:firstLine="709"/>
        <w:jc w:val="both"/>
        <w:rPr>
          <w:rFonts w:ascii="Times New Roman" w:eastAsia="Times New Roman" w:hAnsi="Times New Roman" w:cs="Times New Roman"/>
          <w:sz w:val="28"/>
          <w:szCs w:val="28"/>
          <w:lang w:eastAsia="ru-RU"/>
        </w:rPr>
      </w:pPr>
      <w:r w:rsidRPr="00997D30">
        <w:rPr>
          <w:rFonts w:ascii="Times New Roman" w:eastAsia="Times New Roman" w:hAnsi="Times New Roman" w:cs="Times New Roman"/>
          <w:sz w:val="28"/>
          <w:szCs w:val="28"/>
          <w:lang w:eastAsia="ru-RU"/>
        </w:rPr>
        <w:t xml:space="preserve">В соответствии со </w:t>
      </w:r>
      <w:hyperlink r:id="rId9" w:history="1">
        <w:r w:rsidRPr="00997D30">
          <w:rPr>
            <w:rFonts w:ascii="Times New Roman" w:eastAsia="Times New Roman" w:hAnsi="Times New Roman" w:cs="Times New Roman"/>
            <w:sz w:val="28"/>
            <w:szCs w:val="28"/>
            <w:lang w:eastAsia="ru-RU"/>
          </w:rPr>
          <w:t>статьей 2</w:t>
        </w:r>
      </w:hyperlink>
      <w:r w:rsidRPr="00997D30">
        <w:rPr>
          <w:rFonts w:ascii="Times New Roman" w:eastAsia="Times New Roman" w:hAnsi="Times New Roman" w:cs="Times New Roman"/>
          <w:sz w:val="28"/>
          <w:szCs w:val="28"/>
          <w:lang w:eastAsia="ru-RU"/>
        </w:rPr>
        <w:t xml:space="preserve"> Федерального закона от 10</w:t>
      </w:r>
      <w:r w:rsidR="00B45B86">
        <w:rPr>
          <w:rFonts w:ascii="Times New Roman" w:eastAsia="Times New Roman" w:hAnsi="Times New Roman" w:cs="Times New Roman"/>
          <w:sz w:val="28"/>
          <w:szCs w:val="28"/>
          <w:lang w:eastAsia="ru-RU"/>
        </w:rPr>
        <w:t xml:space="preserve"> января </w:t>
      </w:r>
      <w:r w:rsidRPr="00997D30">
        <w:rPr>
          <w:rFonts w:ascii="Times New Roman" w:eastAsia="Times New Roman" w:hAnsi="Times New Roman" w:cs="Times New Roman"/>
          <w:sz w:val="28"/>
          <w:szCs w:val="28"/>
          <w:lang w:eastAsia="ru-RU"/>
        </w:rPr>
        <w:t>199</w:t>
      </w:r>
      <w:r w:rsidR="003D4632">
        <w:rPr>
          <w:rFonts w:ascii="Times New Roman" w:eastAsia="Times New Roman" w:hAnsi="Times New Roman" w:cs="Times New Roman"/>
          <w:sz w:val="28"/>
          <w:szCs w:val="28"/>
          <w:lang w:eastAsia="ru-RU"/>
        </w:rPr>
        <w:t>6</w:t>
      </w:r>
      <w:r w:rsidR="00B45B86">
        <w:rPr>
          <w:rFonts w:ascii="Times New Roman" w:eastAsia="Times New Roman" w:hAnsi="Times New Roman" w:cs="Times New Roman"/>
          <w:sz w:val="28"/>
          <w:szCs w:val="28"/>
          <w:lang w:eastAsia="ru-RU"/>
        </w:rPr>
        <w:t xml:space="preserve"> года</w:t>
      </w:r>
      <w:r w:rsidR="003D4632">
        <w:rPr>
          <w:rFonts w:ascii="Times New Roman" w:eastAsia="Times New Roman" w:hAnsi="Times New Roman" w:cs="Times New Roman"/>
          <w:sz w:val="28"/>
          <w:szCs w:val="28"/>
          <w:lang w:eastAsia="ru-RU"/>
        </w:rPr>
        <w:t xml:space="preserve"> № 4-ФЗ</w:t>
      </w:r>
      <w:r w:rsidR="00BE631C">
        <w:rPr>
          <w:rFonts w:ascii="Times New Roman" w:eastAsia="Times New Roman" w:hAnsi="Times New Roman" w:cs="Times New Roman"/>
          <w:sz w:val="28"/>
          <w:szCs w:val="28"/>
          <w:lang w:eastAsia="ru-RU"/>
        </w:rPr>
        <w:t xml:space="preserve"> </w:t>
      </w:r>
      <w:r w:rsidR="003D4632">
        <w:rPr>
          <w:rFonts w:ascii="Times New Roman" w:eastAsia="Times New Roman" w:hAnsi="Times New Roman" w:cs="Times New Roman"/>
          <w:sz w:val="28"/>
          <w:szCs w:val="28"/>
          <w:lang w:eastAsia="ru-RU"/>
        </w:rPr>
        <w:t xml:space="preserve">«О мелиорации земель» </w:t>
      </w:r>
      <w:r w:rsidRPr="00997D3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в </w:t>
      </w:r>
      <w:r w:rsidRPr="00160EF1">
        <w:rPr>
          <w:rFonts w:ascii="Times New Roman" w:eastAsia="Times New Roman" w:hAnsi="Times New Roman" w:cs="Times New Roman"/>
          <w:sz w:val="28"/>
          <w:szCs w:val="28"/>
          <w:lang w:eastAsia="ru-RU"/>
        </w:rPr>
        <w:t>ред</w:t>
      </w:r>
      <w:r>
        <w:rPr>
          <w:rFonts w:ascii="Times New Roman" w:eastAsia="Times New Roman" w:hAnsi="Times New Roman" w:cs="Times New Roman"/>
          <w:sz w:val="28"/>
          <w:szCs w:val="28"/>
          <w:lang w:eastAsia="ru-RU"/>
        </w:rPr>
        <w:t>акции</w:t>
      </w:r>
      <w:r w:rsidRPr="00160EF1">
        <w:rPr>
          <w:rFonts w:ascii="Times New Roman" w:eastAsia="Times New Roman" w:hAnsi="Times New Roman" w:cs="Times New Roman"/>
          <w:sz w:val="28"/>
          <w:szCs w:val="28"/>
          <w:lang w:eastAsia="ru-RU"/>
        </w:rPr>
        <w:t xml:space="preserve"> </w:t>
      </w:r>
      <w:r w:rsidRPr="00997D30">
        <w:rPr>
          <w:rFonts w:ascii="Times New Roman" w:eastAsia="Times New Roman" w:hAnsi="Times New Roman" w:cs="Times New Roman"/>
          <w:sz w:val="28"/>
          <w:szCs w:val="28"/>
          <w:lang w:eastAsia="ru-RU"/>
        </w:rPr>
        <w:t>Федерального закона</w:t>
      </w:r>
      <w:r>
        <w:rPr>
          <w:rFonts w:ascii="Times New Roman" w:eastAsia="Times New Roman" w:hAnsi="Times New Roman" w:cs="Times New Roman"/>
          <w:sz w:val="28"/>
          <w:szCs w:val="28"/>
          <w:lang w:eastAsia="ru-RU"/>
        </w:rPr>
        <w:t xml:space="preserve"> </w:t>
      </w:r>
      <w:r w:rsidR="00B45B86">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8</w:t>
      </w:r>
      <w:r w:rsidR="00B45B86">
        <w:rPr>
          <w:rFonts w:ascii="Times New Roman" w:eastAsia="Times New Roman" w:hAnsi="Times New Roman" w:cs="Times New Roman"/>
          <w:sz w:val="28"/>
          <w:szCs w:val="28"/>
          <w:lang w:eastAsia="ru-RU"/>
        </w:rPr>
        <w:t xml:space="preserve"> декабря </w:t>
      </w:r>
      <w:r w:rsidRPr="00160EF1">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00B45B86">
        <w:rPr>
          <w:rFonts w:ascii="Times New Roman" w:eastAsia="Times New Roman" w:hAnsi="Times New Roman" w:cs="Times New Roman"/>
          <w:sz w:val="28"/>
          <w:szCs w:val="28"/>
          <w:lang w:eastAsia="ru-RU"/>
        </w:rPr>
        <w:t xml:space="preserve"> года</w:t>
      </w:r>
      <w:r>
        <w:rPr>
          <w:rFonts w:ascii="Times New Roman" w:eastAsia="Times New Roman" w:hAnsi="Times New Roman" w:cs="Times New Roman"/>
          <w:sz w:val="28"/>
          <w:szCs w:val="28"/>
          <w:lang w:eastAsia="ru-RU"/>
        </w:rPr>
        <w:t xml:space="preserve"> № 429-ФЗ</w:t>
      </w:r>
      <w:r w:rsidRPr="00997D30">
        <w:rPr>
          <w:rFonts w:ascii="Times New Roman" w:eastAsia="Times New Roman" w:hAnsi="Times New Roman" w:cs="Times New Roman"/>
          <w:sz w:val="28"/>
          <w:szCs w:val="28"/>
          <w:lang w:eastAsia="ru-RU"/>
        </w:rPr>
        <w:t>) мелиоративные системы представляют собой комплексы взаимосвязанных гидротехнических и других сооружений и устройств (каналы, коллекторы, трубопроводы, водохранилища, плотины, дамбы, насосные станции, водозаборы, другие сооружения и устройства на мелиорируемых землях), обеспечивающих создание оптимальных водного, воздушного, теплового и питательного режимов</w:t>
      </w:r>
      <w:r>
        <w:rPr>
          <w:rFonts w:ascii="Times New Roman" w:eastAsia="Times New Roman" w:hAnsi="Times New Roman" w:cs="Times New Roman"/>
          <w:sz w:val="28"/>
          <w:szCs w:val="28"/>
          <w:lang w:eastAsia="ru-RU"/>
        </w:rPr>
        <w:t xml:space="preserve"> почв</w:t>
      </w:r>
      <w:r w:rsidRPr="00997D30">
        <w:rPr>
          <w:rFonts w:ascii="Times New Roman" w:eastAsia="Times New Roman" w:hAnsi="Times New Roman" w:cs="Times New Roman"/>
          <w:sz w:val="28"/>
          <w:szCs w:val="28"/>
          <w:lang w:eastAsia="ru-RU"/>
        </w:rPr>
        <w:t xml:space="preserve"> на мелиорируемых землях.</w:t>
      </w:r>
    </w:p>
    <w:p w:rsidR="00CC579C" w:rsidRPr="00997D30" w:rsidRDefault="00CC579C" w:rsidP="00CC579C">
      <w:pPr>
        <w:widowControl w:val="0"/>
        <w:spacing w:after="0" w:line="360" w:lineRule="auto"/>
        <w:ind w:firstLine="709"/>
        <w:jc w:val="both"/>
        <w:rPr>
          <w:rFonts w:ascii="Times New Roman" w:eastAsia="Times New Roman" w:hAnsi="Times New Roman" w:cs="Times New Roman"/>
          <w:sz w:val="28"/>
          <w:szCs w:val="28"/>
          <w:lang w:eastAsia="ru-RU"/>
        </w:rPr>
      </w:pPr>
      <w:r w:rsidRPr="00997D30">
        <w:rPr>
          <w:rFonts w:ascii="Times New Roman" w:eastAsia="Times New Roman" w:hAnsi="Times New Roman" w:cs="Times New Roman"/>
          <w:sz w:val="28"/>
          <w:szCs w:val="28"/>
          <w:lang w:eastAsia="ru-RU"/>
        </w:rPr>
        <w:t xml:space="preserve"> Отдельно расположенные гидротехнические сооружения - инженерные сооружения и устройства, не входящие в мелиоративные системы, обеспечивающие регулирование, подъем, подачу, распределение воды </w:t>
      </w:r>
      <w:r w:rsidRPr="00997D30">
        <w:rPr>
          <w:rFonts w:ascii="Times New Roman" w:eastAsia="Times New Roman" w:hAnsi="Times New Roman" w:cs="Times New Roman"/>
          <w:sz w:val="28"/>
          <w:szCs w:val="28"/>
          <w:lang w:eastAsia="ru-RU"/>
        </w:rPr>
        <w:lastRenderedPageBreak/>
        <w:t>потребителям, отвод вод с помощью мелиоративных систем, защиту почв от водной эрозии, противоселевую и противооползневую защиту.</w:t>
      </w:r>
    </w:p>
    <w:p w:rsidR="00CC579C" w:rsidRPr="00997D30" w:rsidRDefault="00CC579C" w:rsidP="00CC579C">
      <w:pPr>
        <w:widowControl w:val="0"/>
        <w:spacing w:after="0" w:line="360" w:lineRule="auto"/>
        <w:ind w:firstLine="709"/>
        <w:jc w:val="both"/>
        <w:rPr>
          <w:rFonts w:ascii="Times New Roman" w:eastAsia="Times New Roman" w:hAnsi="Times New Roman" w:cs="Times New Roman"/>
          <w:sz w:val="28"/>
          <w:szCs w:val="28"/>
          <w:lang w:eastAsia="ru-RU"/>
        </w:rPr>
      </w:pPr>
      <w:r w:rsidRPr="00997D30">
        <w:rPr>
          <w:rFonts w:ascii="Times New Roman" w:eastAsia="Times New Roman" w:hAnsi="Times New Roman" w:cs="Times New Roman"/>
          <w:sz w:val="28"/>
          <w:szCs w:val="28"/>
          <w:lang w:eastAsia="ru-RU"/>
        </w:rPr>
        <w:t>В составе гидромелиорации земель мелиоративные системы подразделяются на</w:t>
      </w:r>
      <w:r w:rsidR="00191369">
        <w:rPr>
          <w:rFonts w:ascii="Times New Roman" w:eastAsia="Times New Roman" w:hAnsi="Times New Roman" w:cs="Times New Roman"/>
          <w:sz w:val="28"/>
          <w:szCs w:val="28"/>
          <w:lang w:eastAsia="ru-RU"/>
        </w:rPr>
        <w:t>:</w:t>
      </w:r>
      <w:r w:rsidRPr="00997D30">
        <w:rPr>
          <w:rFonts w:ascii="Times New Roman" w:eastAsia="Times New Roman" w:hAnsi="Times New Roman" w:cs="Times New Roman"/>
          <w:sz w:val="28"/>
          <w:szCs w:val="28"/>
          <w:lang w:eastAsia="ru-RU"/>
        </w:rPr>
        <w:t xml:space="preserve"> оросительные и осушительные. Оросительные системы обеспечивают коренное улучшение засушливых земель, а осушительные системы - заболоченных и излишне увлажненных, состояние которых зависит от воздействия воды.</w:t>
      </w:r>
    </w:p>
    <w:p w:rsidR="00F27890" w:rsidRPr="002E186F" w:rsidRDefault="00F27890" w:rsidP="00F27890">
      <w:pPr>
        <w:widowControl w:val="0"/>
        <w:spacing w:after="0" w:line="360" w:lineRule="auto"/>
        <w:ind w:firstLine="567"/>
        <w:jc w:val="both"/>
        <w:rPr>
          <w:rFonts w:ascii="Times New Roman" w:hAnsi="Times New Roman"/>
          <w:sz w:val="28"/>
          <w:szCs w:val="28"/>
        </w:rPr>
      </w:pPr>
      <w:r w:rsidRPr="002E186F">
        <w:rPr>
          <w:rFonts w:ascii="Times New Roman" w:hAnsi="Times New Roman"/>
          <w:sz w:val="28"/>
          <w:szCs w:val="28"/>
        </w:rPr>
        <w:t>Отдельно расположенные гидротехнические сооружения - инженерные сооружения и устройства, не входящие в мелиоративные системы, обеспечивающие регулирование, подъем, подачу, распределение воды потребителям, отвод вод с помощью мелиоративных систем, защиту почв от водной эрозии, противоселевую и противооползневую защиту.</w:t>
      </w:r>
    </w:p>
    <w:p w:rsidR="00F27890" w:rsidRPr="002E186F" w:rsidRDefault="00F27890" w:rsidP="00F27890">
      <w:pPr>
        <w:widowControl w:val="0"/>
        <w:spacing w:after="0" w:line="360" w:lineRule="auto"/>
        <w:ind w:firstLine="567"/>
        <w:jc w:val="both"/>
        <w:rPr>
          <w:rFonts w:ascii="Times New Roman" w:hAnsi="Times New Roman"/>
          <w:sz w:val="28"/>
          <w:szCs w:val="28"/>
        </w:rPr>
      </w:pPr>
      <w:r w:rsidRPr="002E186F">
        <w:rPr>
          <w:rFonts w:ascii="Times New Roman" w:hAnsi="Times New Roman"/>
          <w:sz w:val="28"/>
          <w:szCs w:val="28"/>
        </w:rPr>
        <w:t>В составе гидромелиорации земель мелиоративные системы подразделяются на оросительные и осушительные. Оросительные системы обеспечивают коренное улучшение засушливых земель, а осушительные системы - заболоченных и излишне увлажненных, состояние которых зависит от воздействия воды.</w:t>
      </w:r>
    </w:p>
    <w:p w:rsidR="00F27890" w:rsidRDefault="00F27890" w:rsidP="00F27890">
      <w:pPr>
        <w:widowControl w:val="0"/>
        <w:spacing w:after="0" w:line="360" w:lineRule="auto"/>
        <w:ind w:firstLine="567"/>
        <w:jc w:val="both"/>
        <w:rPr>
          <w:rFonts w:ascii="Times New Roman" w:hAnsi="Times New Roman"/>
          <w:sz w:val="28"/>
          <w:szCs w:val="28"/>
        </w:rPr>
      </w:pPr>
      <w:r w:rsidRPr="009914FF">
        <w:rPr>
          <w:rFonts w:ascii="Times New Roman" w:hAnsi="Times New Roman"/>
          <w:sz w:val="28"/>
          <w:szCs w:val="28"/>
        </w:rPr>
        <w:t>Согласно информации, представленной федеральным государственным бюджетным учреждением «Управление мелиорации земель и сельскохозяйственного водоснабжения по Вологодской области» от 26</w:t>
      </w:r>
      <w:r w:rsidR="00FF18FB">
        <w:rPr>
          <w:rFonts w:ascii="Times New Roman" w:hAnsi="Times New Roman"/>
          <w:sz w:val="28"/>
          <w:szCs w:val="28"/>
        </w:rPr>
        <w:t xml:space="preserve"> апреля </w:t>
      </w:r>
      <w:r w:rsidRPr="009914FF">
        <w:rPr>
          <w:rFonts w:ascii="Times New Roman" w:hAnsi="Times New Roman"/>
          <w:sz w:val="28"/>
          <w:szCs w:val="28"/>
        </w:rPr>
        <w:t>2021</w:t>
      </w:r>
      <w:r w:rsidR="00FF18FB">
        <w:rPr>
          <w:rFonts w:ascii="Times New Roman" w:hAnsi="Times New Roman"/>
          <w:sz w:val="28"/>
          <w:szCs w:val="28"/>
        </w:rPr>
        <w:t xml:space="preserve"> года</w:t>
      </w:r>
      <w:r w:rsidRPr="009914FF">
        <w:rPr>
          <w:rFonts w:ascii="Times New Roman" w:hAnsi="Times New Roman"/>
          <w:sz w:val="28"/>
          <w:szCs w:val="28"/>
        </w:rPr>
        <w:t xml:space="preserve"> № 6-3/547 на территории сельского поселения Семизерье расположены следующие мелиоративные системы: «Епрево-Подванчино», «Крюково»</w:t>
      </w:r>
      <w:r>
        <w:rPr>
          <w:rFonts w:ascii="Times New Roman" w:hAnsi="Times New Roman"/>
          <w:sz w:val="28"/>
          <w:szCs w:val="28"/>
        </w:rPr>
        <w:t xml:space="preserve"> (на территории муниципального образования поселок Кадуй)</w:t>
      </w:r>
      <w:r w:rsidRPr="009914FF">
        <w:rPr>
          <w:rFonts w:ascii="Times New Roman" w:hAnsi="Times New Roman"/>
          <w:sz w:val="28"/>
          <w:szCs w:val="28"/>
        </w:rPr>
        <w:t>, «Коньгино», «Косяки», «Заозерье», «Судская-Пойма», «Дедовец-Пугино», «Филино»</w:t>
      </w:r>
      <w:r>
        <w:rPr>
          <w:rFonts w:ascii="Times New Roman" w:hAnsi="Times New Roman"/>
          <w:sz w:val="28"/>
          <w:szCs w:val="28"/>
        </w:rPr>
        <w:t>.</w:t>
      </w:r>
    </w:p>
    <w:p w:rsidR="006F6D05" w:rsidRDefault="00367FD8" w:rsidP="00CC579C">
      <w:pPr>
        <w:widowControl w:val="0"/>
        <w:spacing w:after="0" w:line="360" w:lineRule="auto"/>
        <w:ind w:firstLine="709"/>
        <w:jc w:val="both"/>
        <w:rPr>
          <w:rFonts w:ascii="Times New Roman" w:eastAsia="Times New Roman" w:hAnsi="Times New Roman" w:cs="Times New Roman"/>
          <w:sz w:val="28"/>
          <w:szCs w:val="28"/>
          <w:lang w:eastAsia="ru-RU"/>
        </w:rPr>
      </w:pPr>
      <w:r w:rsidRPr="00A11861">
        <w:rPr>
          <w:rFonts w:ascii="Times New Roman" w:eastAsia="Times New Roman" w:hAnsi="Times New Roman" w:cs="Times New Roman"/>
          <w:sz w:val="28"/>
          <w:szCs w:val="28"/>
          <w:lang w:eastAsia="ru-RU"/>
        </w:rPr>
        <w:t xml:space="preserve">На картографических материалах проекта генерального плана мелиорированные </w:t>
      </w:r>
      <w:r w:rsidRPr="00367FD8">
        <w:rPr>
          <w:rFonts w:ascii="Times New Roman" w:eastAsia="Times New Roman" w:hAnsi="Times New Roman" w:cs="Times New Roman"/>
          <w:sz w:val="28"/>
          <w:szCs w:val="28"/>
          <w:lang w:eastAsia="ru-RU"/>
        </w:rPr>
        <w:t>земли не отражены</w:t>
      </w:r>
      <w:r>
        <w:rPr>
          <w:rFonts w:ascii="Times New Roman" w:eastAsia="Times New Roman" w:hAnsi="Times New Roman" w:cs="Times New Roman"/>
          <w:sz w:val="28"/>
          <w:szCs w:val="28"/>
          <w:lang w:eastAsia="ru-RU"/>
        </w:rPr>
        <w:t xml:space="preserve"> ввиду отс</w:t>
      </w:r>
      <w:r w:rsidRPr="00367FD8">
        <w:rPr>
          <w:rFonts w:ascii="Times New Roman" w:eastAsia="Times New Roman" w:hAnsi="Times New Roman" w:cs="Times New Roman"/>
          <w:sz w:val="28"/>
          <w:szCs w:val="28"/>
          <w:lang w:eastAsia="ru-RU"/>
        </w:rPr>
        <w:t>утствия сведений о границах мелиоративных систем в Едином государственном реестре недвижимости.</w:t>
      </w:r>
    </w:p>
    <w:p w:rsidR="006F6D05" w:rsidRDefault="006F6D05" w:rsidP="00CC579C">
      <w:pPr>
        <w:widowControl w:val="0"/>
        <w:spacing w:after="0" w:line="360" w:lineRule="auto"/>
        <w:ind w:firstLine="709"/>
        <w:jc w:val="both"/>
        <w:rPr>
          <w:rFonts w:ascii="Times New Roman" w:eastAsia="Times New Roman" w:hAnsi="Times New Roman" w:cs="Times New Roman"/>
          <w:sz w:val="28"/>
          <w:szCs w:val="28"/>
          <w:lang w:eastAsia="ru-RU"/>
        </w:rPr>
      </w:pPr>
    </w:p>
    <w:p w:rsidR="00CC579C" w:rsidRPr="00A045E5" w:rsidRDefault="00CC579C" w:rsidP="00CC579C">
      <w:pPr>
        <w:widowControl w:val="0"/>
        <w:spacing w:after="0" w:line="360" w:lineRule="auto"/>
        <w:ind w:firstLine="709"/>
        <w:jc w:val="both"/>
        <w:rPr>
          <w:rFonts w:ascii="Times New Roman" w:eastAsia="Times New Roman" w:hAnsi="Times New Roman" w:cs="Times New Roman"/>
          <w:sz w:val="28"/>
          <w:szCs w:val="28"/>
          <w:lang w:eastAsia="ru-RU"/>
        </w:rPr>
      </w:pPr>
    </w:p>
    <w:p w:rsidR="00D252E7" w:rsidRPr="00D252E7" w:rsidRDefault="00D252E7" w:rsidP="00193CE9">
      <w:pPr>
        <w:pStyle w:val="1"/>
        <w:pageBreakBefore/>
        <w:widowControl w:val="0"/>
        <w:numPr>
          <w:ilvl w:val="0"/>
          <w:numId w:val="2"/>
        </w:numPr>
        <w:spacing w:before="0" w:line="360" w:lineRule="auto"/>
        <w:ind w:left="0" w:firstLine="0"/>
        <w:jc w:val="center"/>
        <w:rPr>
          <w:rFonts w:ascii="Times New Roman" w:eastAsia="Times New Roman" w:hAnsi="Times New Roman" w:cs="Times New Roman"/>
          <w:color w:val="auto"/>
        </w:rPr>
      </w:pPr>
      <w:bookmarkStart w:id="45" w:name="_Toc72837726"/>
      <w:bookmarkStart w:id="46" w:name="_Toc100153414"/>
      <w:r w:rsidRPr="00D252E7">
        <w:rPr>
          <w:rFonts w:ascii="Times New Roman" w:eastAsia="Times New Roman" w:hAnsi="Times New Roman" w:cs="Times New Roman"/>
          <w:color w:val="auto"/>
        </w:rPr>
        <w:lastRenderedPageBreak/>
        <w:t>Историко-культурные данные</w:t>
      </w:r>
      <w:bookmarkEnd w:id="45"/>
      <w:bookmarkEnd w:id="46"/>
    </w:p>
    <w:p w:rsidR="00D252E7" w:rsidRDefault="00D252E7" w:rsidP="00193CE9">
      <w:pPr>
        <w:keepNext/>
        <w:widowControl w:val="0"/>
        <w:numPr>
          <w:ilvl w:val="1"/>
          <w:numId w:val="2"/>
        </w:numPr>
        <w:tabs>
          <w:tab w:val="left" w:pos="0"/>
        </w:tabs>
        <w:spacing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47" w:name="_Toc100153415"/>
      <w:bookmarkStart w:id="48" w:name="_Toc72837727"/>
      <w:r>
        <w:rPr>
          <w:rFonts w:ascii="Times New Roman" w:eastAsia="Times New Roman" w:hAnsi="Times New Roman" w:cs="Times New Roman"/>
          <w:b/>
          <w:bCs/>
          <w:sz w:val="28"/>
          <w:szCs w:val="24"/>
          <w:lang w:eastAsia="ru-RU"/>
        </w:rPr>
        <w:t>Историческая справка</w:t>
      </w:r>
      <w:bookmarkEnd w:id="47"/>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Историческая справка предоставлена администрацией сельского поселения Семизерье.</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Места, которые входят нынче в состав Мазского и Барановского муниципальный образований,  по меркам русской истории – древние. Река Суда, в непосредственной близости от которой расположены почти все барановские деревни и которая протекает по северу мазских территорий, в IX-X вв. являлась одним из участков важнейшего для того времени торгового пути «из варяг – в арабы».</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Земля здешняя богата и археологическими памятниками. Курганы у деревень Кананьевская, Бережок, Крюково, Осека, Крестовая Барановского сельсовета датируются X-XIII вв., селище и могильник у деревни Рыканец того же сельсовета XIV-XVI вв. В Мазском образовании в первой половине 1980-х годов открыта курганная группа X-XI вв. около деревни Куракино; в 1981</w:t>
      </w:r>
      <w:r w:rsidRPr="00840562">
        <w:rPr>
          <w:rFonts w:ascii="Times New Roman" w:eastAsia="Times New Roman" w:hAnsi="Times New Roman" w:cs="Times New Roman"/>
          <w:bCs/>
          <w:iCs/>
          <w:sz w:val="28"/>
          <w:szCs w:val="28"/>
        </w:rPr>
        <w:t>-8</w:t>
      </w:r>
      <w:r w:rsidR="00840562">
        <w:rPr>
          <w:rFonts w:ascii="Times New Roman" w:eastAsia="Times New Roman" w:hAnsi="Times New Roman" w:cs="Times New Roman"/>
          <w:bCs/>
          <w:iCs/>
          <w:sz w:val="28"/>
          <w:szCs w:val="28"/>
        </w:rPr>
        <w:t>2</w:t>
      </w:r>
      <w:r w:rsidRPr="00840562">
        <w:rPr>
          <w:rFonts w:ascii="Times New Roman" w:eastAsia="Times New Roman" w:hAnsi="Times New Roman" w:cs="Times New Roman"/>
          <w:bCs/>
          <w:iCs/>
          <w:sz w:val="28"/>
          <w:szCs w:val="28"/>
        </w:rPr>
        <w:t xml:space="preserve"> гг.</w:t>
      </w:r>
      <w:r w:rsidRPr="00F27890">
        <w:rPr>
          <w:rFonts w:ascii="Times New Roman" w:eastAsia="Times New Roman" w:hAnsi="Times New Roman" w:cs="Times New Roman"/>
          <w:bCs/>
          <w:iCs/>
          <w:sz w:val="28"/>
          <w:szCs w:val="28"/>
        </w:rPr>
        <w:t xml:space="preserve"> экспедицией А. Н. Башенькина на реке Колпь возле деревни Заэрап был обследован Усть-Староарапский могильник XIII-XVI вв., рядом с ним находится селище.</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Уже в конце XVI столетия мазские и барановские территории делились на три белозерские волости: Сухач, Дуброва и Танища.</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Главными занятиями местных крестьян были, конечно же, землепашество и животноводство. В здешних местах, богатых лесом, господствовало многие века лядиное (засечное) земледелие. Такой способ использования земель встречался, правда, уже довольно редко. На определённой площади в лесу весной вырубались все деревья, древесина всё лето сушилась, а затем сжигалась. Такой участок использовался под посев сельхозкультур до пяти лет, затем бросался, зарастал лесом, на него крестьянин вновь приходил лет через сорок.</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 xml:space="preserve">С середины XIX века главным крестьянским промыслом стал промысел лесной: заготовка, транспортировка к рекам и сплав по ним древесины. В конце столетия много местных лесов находилось в собственности Большой Ярославской </w:t>
      </w:r>
      <w:r w:rsidRPr="00F27890">
        <w:rPr>
          <w:rFonts w:ascii="Times New Roman" w:eastAsia="Times New Roman" w:hAnsi="Times New Roman" w:cs="Times New Roman"/>
          <w:bCs/>
          <w:iCs/>
          <w:sz w:val="28"/>
          <w:szCs w:val="28"/>
        </w:rPr>
        <w:lastRenderedPageBreak/>
        <w:t>мануфактуры, которая в деревне Заяцкой основала усадьбу.</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В 1861 году в России было отменено крепостное право. Жизнь стала меняться кардинальным образом. На территории Сухача, Дубровы и Танищ образовываются две волости временно-обязанных крестьян: Боровская и Барановская. Перед реформой не все здешние крестьяне были помещичьими, некоторые из них оставались государственными. Для управления ими задолго до преобразований была создана Рыконецкая волость государственных имуществ, к ней в том числе относились деревни Берег, Горка, Еремеево, Старостино, Торчилово, Мошницкое, часть Мазы. Эта волость хоть и появилась на несколько десятилетий раньше Боровской и Барановской, но вскоре после их создания существовать перестала.</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По данным на 1865 год в Барановской волости не функционировало ни одной школы, на 732 крестьянина, вышедшего из крепостной зависимости, не было ни одного грамотного. В Боровской на 966 человек – 4 умеющих читать и писать, с 1863 года действовала одна школа – приходская при Успенской Сухачской церкви. В ней обучалось 7 мальчиков.</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Но во второй половине XIX века положение постепенно стало меняться, в 1875 году в селе Успенском (Танища) землевладельцем П. Е. Адриановым была основана школа. В конце 70-х годов появилась земская школа и в дер. Барановская. В 1883 году под неё был выстроен собственный дом на средства земства и общества. В 1880 г. земством по просьбе общества была открыта Боровская школа в деревне Шоборово. В 1884/5 учебном году в этих трёх школах обучалось 117 детей, в том числе 11 девочек.</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Уже по сведениям на 1912 год в Барановской волости функционировало 7 школ (в том числе 2 церковно-приходские), в Боровской – 6 (одна церковно-приходская).</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В конце XIX века был создан фельдшерский пункт вначале в Боровской волости, затем он передислоцировался в Барановскую, чуть позднее там появилась земская больница. Активно производилось оспопрививание.</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 xml:space="preserve">Тогда же стал действовать 96-вёрстный конный маршрут от станции </w:t>
      </w:r>
      <w:r w:rsidRPr="00F27890">
        <w:rPr>
          <w:rFonts w:ascii="Times New Roman" w:eastAsia="Times New Roman" w:hAnsi="Times New Roman" w:cs="Times New Roman"/>
          <w:bCs/>
          <w:iCs/>
          <w:sz w:val="28"/>
          <w:szCs w:val="28"/>
        </w:rPr>
        <w:lastRenderedPageBreak/>
        <w:t>Мишутинская до Смердячевской (дер. Холмище Череповецкого уезда). Он пересекал и Барановскую волость (станция на 3 лошади находилась в дер. Коротневой) и волость Боровскую (в дер. Бор на 2 лошади). В Барановской волости оканчивался маршрут со станции Борисовской.</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Результатом всех этих реформ стал быстрый рост населения. Если в обеих волостях проживало по данным ревизии податного населения 4169 человек, то через 50 лет, в 1907 году уже 9100 человек. В 2,5 раза увеличилось за этот период и количество крестьянских хозяйств, с 574 до 1449.</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В первое десятилетие ХХ века была построена железная дорога С.Петербург – Вологда. Она прошла по Боровской волости, на территории которой появились новые населённые пункты, станции Уйта и Сиуч, названные так по расположенным недалеко от них деревням. Многие крестьяне прилегающих к дороге селений стали трудиться на ней.</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Земледелие и животноводство по-прежнему не могло прокормить здешних крестьян. Почти все хозяйства вынуждены заниматься лесным, но в отличие от начала века не местным, а отхожим промыслом. Как правило, главы семей работали до 100 дней в зимний период на лесозаготовках на Мурмане или в Архангельской губернии.</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В 1927 году была ликвидирована Череповецкая губерния, наши места были присоединены к Ленинградской области, тогда же образован Кадуйский район. Вместо двух волостей появились Уйтинский, Рыконецкий, Кузьминский (ликвидированы в 1934 году), Мазский, Заэрапский, Танищский, Барановский сельские Советы.</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В середине 30-х годов была создана Уйтинская машинно-тракторная станция. Она базировалась в Мазе, но обслуживала колхозы всех местных сельсоветов.</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В 1937 году Кадуйский район из Ленинградской области перешёл в Вологодскую.</w:t>
      </w:r>
    </w:p>
    <w:p w:rsidR="00F27890" w:rsidRP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 xml:space="preserve">Не смотря на то, что в сороковые годы происходило разукрупнение колхозов, например, сельхозартель «Труд» разделилась на две, уже в 1950 году </w:t>
      </w:r>
      <w:r w:rsidRPr="00F27890">
        <w:rPr>
          <w:rFonts w:ascii="Times New Roman" w:eastAsia="Times New Roman" w:hAnsi="Times New Roman" w:cs="Times New Roman"/>
          <w:bCs/>
          <w:iCs/>
          <w:sz w:val="28"/>
          <w:szCs w:val="28"/>
        </w:rPr>
        <w:lastRenderedPageBreak/>
        <w:t>стало происходить их объединение.  Вместо одиннадцати барановских хозяйств стал функционировать один колхоз имени Молотова, танищские сельхозпредприятия были соединены в колхоз имени Калинина. Сократилось и число сельсоветов. В 1954 году были объединены Мазский и Заэрапский – в Мазский, а Барановский и Танищский – в Барановский. В 1959 году Шикше-Островской сельсовет был присоединен к Барановскому. До Октябрьской революции 1917 года его территория относилась к Георгиевской волости Белозерского уезда. В конце 60-х годов колхозы были перепрофилированы в совхозы. На территории Барановского сельсовета стал действовать совхоз «Сосновая Роща», на территории Мазского – «Авангард». Они просуществовали не многим более 30 лет, постоянно меняя в 90-е годы прошлого века правовую форму. В настоящее время сельское хозяйство, за небольшим исключением, не ведётся вовсе. Многие, по меркам 70-х годов, неперспективные деревни не имеют постоянных жителей и превратились в дачные посёлки.</w:t>
      </w:r>
    </w:p>
    <w:p w:rsidR="00F27890" w:rsidRDefault="00F27890" w:rsidP="00F27890">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На протяжении всего советского периода сокращалась и численность населения. Если на территории Барановской и Боровской волостей в 1912 году проживало более девяти тысяч человек, то в настоящее время всего около одной тысячи.</w:t>
      </w:r>
    </w:p>
    <w:p w:rsidR="00D252E7" w:rsidRDefault="00F27890" w:rsidP="00D252E7">
      <w:pPr>
        <w:widowControl w:val="0"/>
        <w:spacing w:after="0" w:line="360" w:lineRule="auto"/>
        <w:ind w:firstLine="709"/>
        <w:jc w:val="both"/>
        <w:rPr>
          <w:rFonts w:ascii="Times New Roman" w:eastAsia="Times New Roman" w:hAnsi="Times New Roman" w:cs="Times New Roman"/>
          <w:bCs/>
          <w:iCs/>
          <w:sz w:val="28"/>
          <w:szCs w:val="28"/>
        </w:rPr>
      </w:pPr>
      <w:r w:rsidRPr="00F27890">
        <w:rPr>
          <w:rFonts w:ascii="Times New Roman" w:eastAsia="Times New Roman" w:hAnsi="Times New Roman" w:cs="Times New Roman"/>
          <w:bCs/>
          <w:iCs/>
          <w:sz w:val="28"/>
          <w:szCs w:val="28"/>
        </w:rPr>
        <w:t>Сельское поселение Семизерье Кадуйского муниципального района образовано путем объединения муниципальных образований Барановское, Мазское и Рукавицкое</w:t>
      </w:r>
      <w:r w:rsidR="00FF18FB">
        <w:rPr>
          <w:rFonts w:ascii="Times New Roman" w:eastAsia="Times New Roman" w:hAnsi="Times New Roman" w:cs="Times New Roman"/>
          <w:bCs/>
          <w:iCs/>
          <w:sz w:val="28"/>
          <w:szCs w:val="28"/>
        </w:rPr>
        <w:t xml:space="preserve"> </w:t>
      </w:r>
      <w:r w:rsidR="00D252E7" w:rsidRPr="00246BB7">
        <w:rPr>
          <w:rFonts w:ascii="Times New Roman" w:eastAsia="Times New Roman" w:hAnsi="Times New Roman" w:cs="Times New Roman"/>
          <w:bCs/>
          <w:iCs/>
          <w:sz w:val="28"/>
          <w:szCs w:val="28"/>
        </w:rPr>
        <w:t xml:space="preserve">с административным центром в деревне </w:t>
      </w:r>
      <w:r w:rsidR="00246BB7" w:rsidRPr="00246BB7">
        <w:rPr>
          <w:rFonts w:ascii="Times New Roman" w:eastAsia="Times New Roman" w:hAnsi="Times New Roman" w:cs="Times New Roman"/>
          <w:bCs/>
          <w:iCs/>
          <w:sz w:val="28"/>
          <w:szCs w:val="28"/>
        </w:rPr>
        <w:t>Малая Рукавицкая</w:t>
      </w:r>
      <w:r w:rsidR="00D252E7" w:rsidRPr="00246BB7">
        <w:rPr>
          <w:rFonts w:ascii="Times New Roman" w:eastAsia="Times New Roman" w:hAnsi="Times New Roman" w:cs="Times New Roman"/>
          <w:bCs/>
          <w:iCs/>
          <w:sz w:val="28"/>
          <w:szCs w:val="28"/>
        </w:rPr>
        <w:t>.</w:t>
      </w:r>
    </w:p>
    <w:p w:rsidR="00CA657D" w:rsidRDefault="00D252E7" w:rsidP="003F0DE7">
      <w:pPr>
        <w:keepNext/>
        <w:widowControl w:val="0"/>
        <w:numPr>
          <w:ilvl w:val="1"/>
          <w:numId w:val="2"/>
        </w:numPr>
        <w:spacing w:before="24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49" w:name="_Toc100153416"/>
      <w:r w:rsidRPr="00D252E7">
        <w:rPr>
          <w:rFonts w:ascii="Times New Roman" w:eastAsia="Times New Roman" w:hAnsi="Times New Roman" w:cs="Times New Roman"/>
          <w:b/>
          <w:bCs/>
          <w:sz w:val="28"/>
          <w:szCs w:val="24"/>
          <w:lang w:eastAsia="ru-RU"/>
        </w:rPr>
        <w:t>Объекты культурного наследия</w:t>
      </w:r>
      <w:bookmarkEnd w:id="48"/>
      <w:bookmarkEnd w:id="49"/>
    </w:p>
    <w:p w:rsidR="005C180E" w:rsidRPr="00E93BB1" w:rsidRDefault="005C180E" w:rsidP="003F0DE7">
      <w:pPr>
        <w:widowControl w:val="0"/>
        <w:spacing w:before="240" w:after="0" w:line="360" w:lineRule="auto"/>
        <w:jc w:val="center"/>
        <w:rPr>
          <w:rFonts w:ascii="Times New Roman" w:eastAsia="Calibri" w:hAnsi="Times New Roman" w:cs="Times New Roman"/>
          <w:b/>
          <w:sz w:val="28"/>
        </w:rPr>
      </w:pPr>
      <w:r w:rsidRPr="00E93BB1">
        <w:rPr>
          <w:rFonts w:ascii="Times New Roman" w:eastAsia="Calibri" w:hAnsi="Times New Roman" w:cs="Times New Roman"/>
          <w:b/>
          <w:sz w:val="28"/>
        </w:rPr>
        <w:t>Охрана объектов историко-культурного наследия</w:t>
      </w:r>
    </w:p>
    <w:p w:rsidR="00246BB7" w:rsidRPr="00425C30" w:rsidRDefault="00246BB7" w:rsidP="00246BB7">
      <w:pPr>
        <w:widowControl w:val="0"/>
        <w:spacing w:after="0" w:line="360" w:lineRule="auto"/>
        <w:ind w:firstLine="709"/>
        <w:jc w:val="both"/>
        <w:rPr>
          <w:rFonts w:ascii="Times New Roman" w:eastAsia="Calibri" w:hAnsi="Times New Roman" w:cs="Times New Roman"/>
          <w:sz w:val="28"/>
        </w:rPr>
      </w:pPr>
      <w:bookmarkStart w:id="50" w:name="_Toc72837728"/>
      <w:r w:rsidRPr="00425C30">
        <w:rPr>
          <w:rFonts w:ascii="Times New Roman" w:eastAsia="Calibri" w:hAnsi="Times New Roman" w:cs="Times New Roman"/>
          <w:sz w:val="28"/>
        </w:rPr>
        <w:t xml:space="preserve">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w:t>
      </w:r>
      <w:r w:rsidRPr="00425C30">
        <w:rPr>
          <w:rFonts w:ascii="Times New Roman" w:eastAsia="Calibri" w:hAnsi="Times New Roman" w:cs="Times New Roman"/>
          <w:sz w:val="28"/>
        </w:rPr>
        <w:lastRenderedPageBreak/>
        <w:t>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r w:rsidRPr="00425C30">
        <w:rPr>
          <w:rFonts w:ascii="Times New Roman" w:eastAsia="Calibri" w:hAnsi="Times New Roman" w:cs="Times New Roman"/>
          <w:sz w:val="28"/>
          <w:szCs w:val="28"/>
          <w:vertAlign w:val="superscript"/>
        </w:rPr>
        <w:footnoteReference w:id="5"/>
      </w:r>
      <w:r w:rsidRPr="00425C30">
        <w:rPr>
          <w:rFonts w:ascii="Times New Roman" w:eastAsia="Calibri" w:hAnsi="Times New Roman" w:cs="Times New Roman"/>
          <w:sz w:val="28"/>
        </w:rPr>
        <w:t>.</w:t>
      </w:r>
    </w:p>
    <w:p w:rsidR="00246BB7" w:rsidRPr="001F0E30" w:rsidRDefault="00246BB7" w:rsidP="00246BB7">
      <w:pPr>
        <w:widowControl w:val="0"/>
        <w:spacing w:after="0" w:line="360" w:lineRule="auto"/>
        <w:ind w:firstLine="709"/>
        <w:jc w:val="both"/>
        <w:rPr>
          <w:rFonts w:ascii="Times New Roman" w:eastAsia="Calibri" w:hAnsi="Times New Roman" w:cs="Times New Roman"/>
          <w:sz w:val="28"/>
        </w:rPr>
      </w:pPr>
      <w:r w:rsidRPr="001F0E30">
        <w:rPr>
          <w:rFonts w:ascii="Times New Roman" w:eastAsia="Calibri" w:hAnsi="Times New Roman" w:cs="Times New Roman"/>
          <w:sz w:val="28"/>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w:t>
      </w:r>
      <w:r w:rsidR="00FD381E" w:rsidRPr="001F0E30">
        <w:rPr>
          <w:rFonts w:ascii="Times New Roman" w:eastAsia="Calibri" w:hAnsi="Times New Roman" w:cs="Times New Roman"/>
          <w:sz w:val="28"/>
        </w:rPr>
        <w:t>являются,</w:t>
      </w:r>
      <w:r w:rsidRPr="001F0E30">
        <w:rPr>
          <w:rFonts w:ascii="Times New Roman" w:eastAsia="Calibri" w:hAnsi="Times New Roman" w:cs="Times New Roman"/>
          <w:sz w:val="28"/>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541FA1" w:rsidRDefault="00246BB7" w:rsidP="00246BB7">
      <w:pPr>
        <w:widowControl w:val="0"/>
        <w:spacing w:after="0" w:line="360" w:lineRule="auto"/>
        <w:ind w:firstLine="709"/>
        <w:jc w:val="both"/>
        <w:rPr>
          <w:rFonts w:ascii="Times New Roman" w:eastAsia="Calibri" w:hAnsi="Times New Roman" w:cs="Times New Roman"/>
          <w:sz w:val="28"/>
        </w:rPr>
      </w:pPr>
      <w:r w:rsidRPr="001F0E30">
        <w:rPr>
          <w:rFonts w:ascii="Times New Roman" w:eastAsia="Calibri" w:hAnsi="Times New Roman" w:cs="Times New Roman"/>
          <w:sz w:val="28"/>
        </w:rPr>
        <w:t>Объекты культурного наследия в соо</w:t>
      </w:r>
      <w:r w:rsidR="00E22E86">
        <w:rPr>
          <w:rFonts w:ascii="Times New Roman" w:eastAsia="Calibri" w:hAnsi="Times New Roman" w:cs="Times New Roman"/>
          <w:sz w:val="28"/>
        </w:rPr>
        <w:t xml:space="preserve">тветствии с </w:t>
      </w:r>
      <w:r w:rsidR="00E22E86" w:rsidRPr="00541FA1">
        <w:rPr>
          <w:rFonts w:ascii="Times New Roman" w:eastAsia="Calibri" w:hAnsi="Times New Roman" w:cs="Times New Roman"/>
          <w:sz w:val="28"/>
        </w:rPr>
        <w:t>Федеральным законом</w:t>
      </w:r>
      <w:r w:rsidRPr="00541FA1">
        <w:rPr>
          <w:rFonts w:ascii="Times New Roman" w:eastAsia="Calibri" w:hAnsi="Times New Roman" w:cs="Times New Roman"/>
          <w:sz w:val="28"/>
        </w:rPr>
        <w:t xml:space="preserve"> </w:t>
      </w:r>
      <w:r w:rsidR="00C14EE0">
        <w:rPr>
          <w:rFonts w:ascii="Times New Roman" w:eastAsia="Calibri" w:hAnsi="Times New Roman" w:cs="Times New Roman"/>
          <w:sz w:val="28"/>
        </w:rPr>
        <w:t xml:space="preserve">№ 73-ФЗ </w:t>
      </w:r>
      <w:r w:rsidRPr="001F0E30">
        <w:rPr>
          <w:rFonts w:ascii="Times New Roman" w:eastAsia="Calibri" w:hAnsi="Times New Roman" w:cs="Times New Roman"/>
          <w:sz w:val="28"/>
        </w:rPr>
        <w:t>подразделяются на следующие виды: памятники, ансамбли, достопримечательные места.</w:t>
      </w:r>
      <w:r w:rsidR="00FD381E">
        <w:rPr>
          <w:rFonts w:ascii="Times New Roman" w:eastAsia="Calibri" w:hAnsi="Times New Roman" w:cs="Times New Roman"/>
          <w:sz w:val="28"/>
        </w:rPr>
        <w:t xml:space="preserve"> </w:t>
      </w:r>
    </w:p>
    <w:p w:rsidR="00246BB7" w:rsidRPr="001F0E30" w:rsidRDefault="00246BB7" w:rsidP="00246BB7">
      <w:pPr>
        <w:widowControl w:val="0"/>
        <w:spacing w:after="0" w:line="360" w:lineRule="auto"/>
        <w:ind w:firstLine="709"/>
        <w:jc w:val="both"/>
        <w:rPr>
          <w:rFonts w:ascii="Times New Roman" w:eastAsia="Calibri" w:hAnsi="Times New Roman" w:cs="Times New Roman"/>
          <w:sz w:val="28"/>
        </w:rPr>
      </w:pPr>
      <w:r w:rsidRPr="001F0E30">
        <w:rPr>
          <w:rFonts w:ascii="Times New Roman" w:eastAsia="Calibri" w:hAnsi="Times New Roman" w:cs="Times New Roman"/>
          <w:sz w:val="28"/>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r w:rsidRPr="001F0E30">
        <w:rPr>
          <w:rFonts w:ascii="Times New Roman" w:eastAsia="Calibri" w:hAnsi="Times New Roman" w:cs="Times New Roman"/>
          <w:sz w:val="28"/>
          <w:vertAlign w:val="superscript"/>
        </w:rPr>
        <w:footnoteReference w:id="6"/>
      </w:r>
      <w:r w:rsidRPr="001F0E30">
        <w:rPr>
          <w:rFonts w:ascii="Times New Roman" w:eastAsia="Calibri" w:hAnsi="Times New Roman" w:cs="Times New Roman"/>
          <w:sz w:val="28"/>
        </w:rPr>
        <w:t>.</w:t>
      </w:r>
    </w:p>
    <w:p w:rsidR="00246BB7" w:rsidRPr="009E369C" w:rsidRDefault="00246BB7" w:rsidP="00246BB7">
      <w:pPr>
        <w:widowControl w:val="0"/>
        <w:spacing w:after="0" w:line="360" w:lineRule="auto"/>
        <w:ind w:firstLine="709"/>
        <w:jc w:val="both"/>
        <w:rPr>
          <w:rFonts w:ascii="Times New Roman" w:eastAsia="Calibri" w:hAnsi="Times New Roman" w:cs="Times New Roman"/>
          <w:sz w:val="28"/>
        </w:rPr>
      </w:pPr>
      <w:r w:rsidRPr="009E369C">
        <w:rPr>
          <w:rFonts w:ascii="Times New Roman" w:eastAsia="Calibri" w:hAnsi="Times New Roman" w:cs="Times New Roman"/>
          <w:sz w:val="28"/>
        </w:rPr>
        <w:t xml:space="preserve">Проект границ территории объекта культурного наследия оформляется в графической форме и в текстовой форме (в виде схемы границ). </w:t>
      </w:r>
      <w:hyperlink r:id="rId10" w:history="1">
        <w:r w:rsidRPr="009E369C">
          <w:rPr>
            <w:rFonts w:ascii="Times New Roman" w:eastAsia="Calibri" w:hAnsi="Times New Roman" w:cs="Times New Roman"/>
            <w:sz w:val="28"/>
          </w:rPr>
          <w:t>Требования</w:t>
        </w:r>
      </w:hyperlink>
      <w:r w:rsidRPr="009E369C">
        <w:rPr>
          <w:rFonts w:ascii="Times New Roman" w:eastAsia="Calibri" w:hAnsi="Times New Roman" w:cs="Times New Roman"/>
          <w:sz w:val="28"/>
        </w:rPr>
        <w:t xml:space="preserve"> к составлению проектов границ территорий объектов культурного наследия установлены  приказом Министерства культуры Российской Федерации от 4</w:t>
      </w:r>
      <w:r w:rsidR="00E22E86">
        <w:rPr>
          <w:rFonts w:ascii="Times New Roman" w:eastAsia="Calibri" w:hAnsi="Times New Roman" w:cs="Times New Roman"/>
          <w:sz w:val="28"/>
        </w:rPr>
        <w:t xml:space="preserve"> июня </w:t>
      </w:r>
      <w:r w:rsidRPr="009E369C">
        <w:rPr>
          <w:rFonts w:ascii="Times New Roman" w:eastAsia="Calibri" w:hAnsi="Times New Roman" w:cs="Times New Roman"/>
          <w:sz w:val="28"/>
        </w:rPr>
        <w:t>2015</w:t>
      </w:r>
      <w:r w:rsidR="00E22E86">
        <w:rPr>
          <w:rFonts w:ascii="Times New Roman" w:eastAsia="Calibri" w:hAnsi="Times New Roman" w:cs="Times New Roman"/>
          <w:sz w:val="28"/>
        </w:rPr>
        <w:t xml:space="preserve"> года</w:t>
      </w:r>
      <w:r w:rsidRPr="009E369C">
        <w:rPr>
          <w:rFonts w:ascii="Times New Roman" w:eastAsia="Calibri" w:hAnsi="Times New Roman" w:cs="Times New Roman"/>
          <w:sz w:val="28"/>
        </w:rPr>
        <w:t xml:space="preserve"> № 1745. </w:t>
      </w:r>
    </w:p>
    <w:p w:rsidR="00246BB7" w:rsidRDefault="00246BB7" w:rsidP="00246BB7">
      <w:pPr>
        <w:widowControl w:val="0"/>
        <w:spacing w:after="0" w:line="360" w:lineRule="auto"/>
        <w:ind w:firstLine="709"/>
        <w:jc w:val="both"/>
        <w:rPr>
          <w:rFonts w:ascii="Times New Roman" w:eastAsia="Calibri" w:hAnsi="Times New Roman" w:cs="Times New Roman"/>
          <w:sz w:val="28"/>
        </w:rPr>
      </w:pPr>
      <w:r w:rsidRPr="001F0E30">
        <w:rPr>
          <w:rFonts w:ascii="Times New Roman" w:eastAsia="Calibri" w:hAnsi="Times New Roman" w:cs="Times New Roman"/>
          <w:sz w:val="28"/>
        </w:rPr>
        <w:lastRenderedPageBreak/>
        <w:t>Границы территории объекта археологического наследия определяются на основании археологических полевых работ.</w:t>
      </w:r>
    </w:p>
    <w:p w:rsidR="00246BB7" w:rsidRPr="00AB3612" w:rsidRDefault="00246BB7" w:rsidP="00246BB7">
      <w:pPr>
        <w:widowControl w:val="0"/>
        <w:spacing w:after="0" w:line="360" w:lineRule="auto"/>
        <w:ind w:firstLine="709"/>
        <w:jc w:val="both"/>
        <w:rPr>
          <w:rFonts w:ascii="Times New Roman" w:eastAsia="Calibri" w:hAnsi="Times New Roman" w:cs="Times New Roman"/>
          <w:sz w:val="28"/>
        </w:rPr>
      </w:pPr>
      <w:r w:rsidRPr="00AB3612">
        <w:rPr>
          <w:rFonts w:ascii="Times New Roman" w:eastAsia="Calibri" w:hAnsi="Times New Roman" w:cs="Times New Roman"/>
          <w:sz w:val="28"/>
        </w:rPr>
        <w:t>Приказом Комитета по охране объектов культурного наследия области от 25</w:t>
      </w:r>
      <w:r w:rsidR="00E22E86">
        <w:rPr>
          <w:rFonts w:ascii="Times New Roman" w:eastAsia="Calibri" w:hAnsi="Times New Roman" w:cs="Times New Roman"/>
          <w:sz w:val="28"/>
        </w:rPr>
        <w:t xml:space="preserve"> февраля </w:t>
      </w:r>
      <w:r w:rsidRPr="00AB3612">
        <w:rPr>
          <w:rFonts w:ascii="Times New Roman" w:eastAsia="Calibri" w:hAnsi="Times New Roman" w:cs="Times New Roman"/>
          <w:sz w:val="28"/>
        </w:rPr>
        <w:t>2021</w:t>
      </w:r>
      <w:r w:rsidR="00E22E86">
        <w:rPr>
          <w:rFonts w:ascii="Times New Roman" w:eastAsia="Calibri" w:hAnsi="Times New Roman" w:cs="Times New Roman"/>
          <w:sz w:val="28"/>
        </w:rPr>
        <w:t xml:space="preserve"> года</w:t>
      </w:r>
      <w:r w:rsidRPr="00AB3612">
        <w:rPr>
          <w:rFonts w:ascii="Times New Roman" w:eastAsia="Calibri" w:hAnsi="Times New Roman" w:cs="Times New Roman"/>
          <w:sz w:val="28"/>
        </w:rPr>
        <w:t xml:space="preserve"> № 5-0/01-07 утверждена граница территории выявленного объекта археологического наследия «Усть-Колпь-10».</w:t>
      </w:r>
    </w:p>
    <w:p w:rsidR="00246BB7" w:rsidRPr="001F0E30" w:rsidRDefault="00246BB7" w:rsidP="00246BB7">
      <w:pPr>
        <w:widowControl w:val="0"/>
        <w:spacing w:after="0" w:line="360" w:lineRule="auto"/>
        <w:ind w:firstLine="709"/>
        <w:jc w:val="both"/>
        <w:rPr>
          <w:rFonts w:ascii="Times New Roman" w:eastAsia="Calibri" w:hAnsi="Times New Roman" w:cs="Times New Roman"/>
          <w:sz w:val="28"/>
          <w:szCs w:val="28"/>
        </w:rPr>
      </w:pPr>
      <w:r w:rsidRPr="001F0E30">
        <w:rPr>
          <w:rFonts w:ascii="Times New Roman" w:eastAsia="Calibri" w:hAnsi="Times New Roman" w:cs="Times New Roman"/>
          <w:sz w:val="28"/>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w:t>
      </w:r>
      <w:r w:rsidRPr="001F0E30">
        <w:rPr>
          <w:rFonts w:ascii="Times New Roman" w:eastAsia="Calibri" w:hAnsi="Times New Roman" w:cs="Times New Roman"/>
          <w:sz w:val="28"/>
          <w:szCs w:val="28"/>
        </w:rPr>
        <w:t xml:space="preserve">законодательством Российской Федерации и </w:t>
      </w:r>
      <w:hyperlink r:id="rId11" w:history="1">
        <w:r w:rsidRPr="001F0E30">
          <w:rPr>
            <w:rFonts w:ascii="Times New Roman" w:eastAsia="Calibri" w:hAnsi="Times New Roman" w:cs="Times New Roman"/>
            <w:sz w:val="28"/>
            <w:szCs w:val="28"/>
          </w:rPr>
          <w:t>статьей 5.1</w:t>
        </w:r>
      </w:hyperlink>
      <w:r w:rsidRPr="001F0E30">
        <w:rPr>
          <w:rFonts w:ascii="Times New Roman" w:eastAsia="Calibri" w:hAnsi="Times New Roman" w:cs="Times New Roman"/>
          <w:sz w:val="28"/>
          <w:szCs w:val="28"/>
        </w:rPr>
        <w:t xml:space="preserve"> Федерального закона № 73-ФЗ.</w:t>
      </w:r>
    </w:p>
    <w:p w:rsidR="00246BB7" w:rsidRPr="001F0E30" w:rsidRDefault="00246BB7" w:rsidP="00246BB7">
      <w:pPr>
        <w:widowControl w:val="0"/>
        <w:spacing w:after="0" w:line="360" w:lineRule="auto"/>
        <w:ind w:firstLine="709"/>
        <w:jc w:val="both"/>
        <w:rPr>
          <w:rFonts w:ascii="Times New Roman" w:eastAsia="Calibri" w:hAnsi="Times New Roman" w:cs="Times New Roman"/>
          <w:sz w:val="28"/>
          <w:szCs w:val="28"/>
        </w:rPr>
      </w:pPr>
      <w:r w:rsidRPr="001F0E30">
        <w:rPr>
          <w:rFonts w:ascii="Times New Roman" w:eastAsia="Calibri" w:hAnsi="Times New Roman" w:cs="Times New Roman"/>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r w:rsidRPr="001F0E30">
        <w:rPr>
          <w:rFonts w:ascii="Times New Roman" w:eastAsia="Calibri" w:hAnsi="Times New Roman" w:cs="Times New Roman"/>
          <w:sz w:val="28"/>
          <w:szCs w:val="28"/>
          <w:vertAlign w:val="superscript"/>
        </w:rPr>
        <w:footnoteReference w:id="7"/>
      </w:r>
      <w:r w:rsidRPr="001F0E30">
        <w:rPr>
          <w:rFonts w:ascii="Times New Roman" w:eastAsia="Calibri" w:hAnsi="Times New Roman" w:cs="Times New Roman"/>
          <w:sz w:val="28"/>
          <w:szCs w:val="28"/>
        </w:rPr>
        <w:t>.</w:t>
      </w:r>
    </w:p>
    <w:p w:rsidR="00246BB7" w:rsidRPr="002F5219" w:rsidRDefault="00246BB7" w:rsidP="00246BB7">
      <w:pPr>
        <w:widowControl w:val="0"/>
        <w:spacing w:after="0" w:line="360" w:lineRule="auto"/>
        <w:ind w:firstLine="709"/>
        <w:jc w:val="both"/>
        <w:rPr>
          <w:rFonts w:ascii="Times New Roman" w:eastAsia="Calibri" w:hAnsi="Times New Roman" w:cs="Times New Roman"/>
          <w:color w:val="FF0000"/>
          <w:sz w:val="28"/>
          <w:szCs w:val="28"/>
        </w:rPr>
      </w:pPr>
      <w:r w:rsidRPr="001F0E30">
        <w:rPr>
          <w:rFonts w:ascii="Times New Roman" w:eastAsia="Calibri" w:hAnsi="Times New Roman" w:cs="Times New Roman"/>
          <w:sz w:val="28"/>
          <w:szCs w:val="28"/>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установлены</w:t>
      </w:r>
      <w:r w:rsidRPr="001F0E30">
        <w:rPr>
          <w:rFonts w:ascii="Times New Roman" w:eastAsia="Calibri" w:hAnsi="Times New Roman" w:cs="Times New Roman"/>
          <w:sz w:val="28"/>
          <w:szCs w:val="28"/>
          <w:vertAlign w:val="superscript"/>
        </w:rPr>
        <w:footnoteReference w:id="8"/>
      </w:r>
      <w:r w:rsidRPr="001F0E30">
        <w:rPr>
          <w:rFonts w:ascii="Times New Roman" w:eastAsia="Calibri" w:hAnsi="Times New Roman" w:cs="Times New Roman"/>
          <w:sz w:val="28"/>
          <w:szCs w:val="28"/>
        </w:rPr>
        <w:t xml:space="preserve"> </w:t>
      </w:r>
      <w:r w:rsidRPr="009E369C">
        <w:rPr>
          <w:rFonts w:ascii="Times New Roman" w:eastAsia="Calibri" w:hAnsi="Times New Roman" w:cs="Times New Roman"/>
          <w:sz w:val="28"/>
          <w:szCs w:val="28"/>
        </w:rPr>
        <w:t>постановлением Правительства Рос</w:t>
      </w:r>
      <w:r>
        <w:rPr>
          <w:rFonts w:ascii="Times New Roman" w:eastAsia="Calibri" w:hAnsi="Times New Roman" w:cs="Times New Roman"/>
          <w:sz w:val="28"/>
          <w:szCs w:val="28"/>
        </w:rPr>
        <w:t>сийской Федерации от 12</w:t>
      </w:r>
      <w:r w:rsidR="00E22E86">
        <w:rPr>
          <w:rFonts w:ascii="Times New Roman" w:eastAsia="Calibri" w:hAnsi="Times New Roman" w:cs="Times New Roman"/>
          <w:sz w:val="28"/>
          <w:szCs w:val="28"/>
        </w:rPr>
        <w:t xml:space="preserve"> сентября </w:t>
      </w:r>
      <w:r w:rsidRPr="009E369C">
        <w:rPr>
          <w:rFonts w:ascii="Times New Roman" w:eastAsia="Calibri" w:hAnsi="Times New Roman" w:cs="Times New Roman"/>
          <w:sz w:val="28"/>
          <w:szCs w:val="28"/>
        </w:rPr>
        <w:t>2015</w:t>
      </w:r>
      <w:r w:rsidR="00E22E86">
        <w:rPr>
          <w:rFonts w:ascii="Times New Roman" w:eastAsia="Calibri" w:hAnsi="Times New Roman" w:cs="Times New Roman"/>
          <w:sz w:val="28"/>
          <w:szCs w:val="28"/>
        </w:rPr>
        <w:t xml:space="preserve"> года</w:t>
      </w:r>
      <w:r w:rsidRPr="009E369C">
        <w:rPr>
          <w:rFonts w:ascii="Times New Roman" w:eastAsia="Calibri" w:hAnsi="Times New Roman" w:cs="Times New Roman"/>
          <w:sz w:val="28"/>
          <w:szCs w:val="28"/>
        </w:rPr>
        <w:t xml:space="preserve"> № 972.</w:t>
      </w:r>
    </w:p>
    <w:p w:rsidR="00246BB7" w:rsidRPr="001F0E30" w:rsidRDefault="00246BB7" w:rsidP="00246BB7">
      <w:pPr>
        <w:widowControl w:val="0"/>
        <w:spacing w:after="0" w:line="360" w:lineRule="auto"/>
        <w:ind w:firstLine="709"/>
        <w:jc w:val="both"/>
        <w:rPr>
          <w:rFonts w:ascii="Times New Roman" w:eastAsia="Calibri" w:hAnsi="Times New Roman" w:cs="Times New Roman"/>
          <w:sz w:val="28"/>
        </w:rPr>
      </w:pPr>
      <w:r w:rsidRPr="001F0E30">
        <w:rPr>
          <w:rFonts w:ascii="Times New Roman" w:eastAsia="Calibri" w:hAnsi="Times New Roman" w:cs="Times New Roman"/>
          <w:sz w:val="28"/>
        </w:rPr>
        <w:t>Границы защитной зоны объекта культурного наследия установлены статьей 34.1 Федерального закона № 73-ФЗ.</w:t>
      </w:r>
    </w:p>
    <w:p w:rsidR="00246BB7" w:rsidRPr="001F0E30" w:rsidRDefault="00246BB7" w:rsidP="00246BB7">
      <w:pPr>
        <w:widowControl w:val="0"/>
        <w:spacing w:after="0" w:line="360" w:lineRule="auto"/>
        <w:ind w:firstLine="709"/>
        <w:jc w:val="both"/>
        <w:rPr>
          <w:rFonts w:ascii="Times New Roman" w:eastAsia="Calibri" w:hAnsi="Times New Roman" w:cs="Times New Roman"/>
          <w:sz w:val="28"/>
        </w:rPr>
      </w:pPr>
      <w:r w:rsidRPr="001F0E30">
        <w:rPr>
          <w:rFonts w:ascii="Times New Roman" w:eastAsia="Calibri" w:hAnsi="Times New Roman" w:cs="Times New Roman"/>
          <w:sz w:val="28"/>
        </w:rPr>
        <w:t xml:space="preserve">В случае проведения земляных, строительных, мелиоративных, хозяйственных работ на территории сельского поселения в соответствии со </w:t>
      </w:r>
      <w:r w:rsidRPr="001F0E30">
        <w:rPr>
          <w:rFonts w:ascii="Times New Roman" w:eastAsia="Calibri" w:hAnsi="Times New Roman" w:cs="Times New Roman"/>
          <w:sz w:val="28"/>
        </w:rPr>
        <w:lastRenderedPageBreak/>
        <w:t>статьями 28, 30, пунктом 3 статьи 31, пунктом 2 статьи 32, статьями 36, 45.1 Федерального закона № 73-ФЗ необходимо организовать историко-культурную экспертизу земельных участков на предмет определения наличия либо отсутствия объектов археологического наследия.</w:t>
      </w:r>
    </w:p>
    <w:p w:rsidR="00246BB7" w:rsidRPr="001F0E30" w:rsidRDefault="00246BB7" w:rsidP="00246BB7">
      <w:pPr>
        <w:widowControl w:val="0"/>
        <w:spacing w:before="40" w:after="40" w:line="360" w:lineRule="auto"/>
        <w:ind w:firstLine="709"/>
        <w:jc w:val="both"/>
        <w:rPr>
          <w:rFonts w:ascii="Times New Roman" w:eastAsia="Times New Roman" w:hAnsi="Times New Roman" w:cs="Times New Roman"/>
          <w:iCs/>
          <w:sz w:val="28"/>
          <w:szCs w:val="28"/>
          <w:lang w:eastAsia="ru-RU"/>
        </w:rPr>
      </w:pPr>
      <w:r w:rsidRPr="00BA393F">
        <w:rPr>
          <w:rFonts w:ascii="Times New Roman" w:eastAsia="Times New Roman" w:hAnsi="Times New Roman" w:cs="Times New Roman"/>
          <w:iCs/>
          <w:sz w:val="28"/>
          <w:szCs w:val="28"/>
          <w:lang w:eastAsia="ru-RU"/>
        </w:rPr>
        <w:t>Согласно информации, изложенной в письме Комитета по охране объектов культурного наследия области от 16</w:t>
      </w:r>
      <w:r w:rsidR="00E22E86">
        <w:rPr>
          <w:rFonts w:ascii="Times New Roman" w:eastAsia="Times New Roman" w:hAnsi="Times New Roman" w:cs="Times New Roman"/>
          <w:iCs/>
          <w:sz w:val="28"/>
          <w:szCs w:val="28"/>
          <w:lang w:eastAsia="ru-RU"/>
        </w:rPr>
        <w:t xml:space="preserve"> марта </w:t>
      </w:r>
      <w:r w:rsidRPr="00BA393F">
        <w:rPr>
          <w:rFonts w:ascii="Times New Roman" w:eastAsia="Times New Roman" w:hAnsi="Times New Roman" w:cs="Times New Roman"/>
          <w:iCs/>
          <w:sz w:val="28"/>
          <w:szCs w:val="28"/>
          <w:lang w:eastAsia="ru-RU"/>
        </w:rPr>
        <w:t>2021</w:t>
      </w:r>
      <w:r w:rsidR="00E22E86">
        <w:rPr>
          <w:rFonts w:ascii="Times New Roman" w:eastAsia="Times New Roman" w:hAnsi="Times New Roman" w:cs="Times New Roman"/>
          <w:iCs/>
          <w:sz w:val="28"/>
          <w:szCs w:val="28"/>
          <w:lang w:eastAsia="ru-RU"/>
        </w:rPr>
        <w:t xml:space="preserve"> года</w:t>
      </w:r>
      <w:r w:rsidRPr="00BA393F">
        <w:rPr>
          <w:rFonts w:ascii="Times New Roman" w:eastAsia="Times New Roman" w:hAnsi="Times New Roman" w:cs="Times New Roman"/>
          <w:iCs/>
          <w:sz w:val="28"/>
          <w:szCs w:val="28"/>
          <w:lang w:eastAsia="ru-RU"/>
        </w:rPr>
        <w:t xml:space="preserve"> № ИХ.53-1396/21, на территории сельского поселения Сиземское Кадуйского муниципального района расположены объекты культурного наследия:</w:t>
      </w:r>
      <w:r w:rsidRPr="001F0E30">
        <w:rPr>
          <w:rFonts w:ascii="Times New Roman" w:eastAsia="Times New Roman" w:hAnsi="Times New Roman" w:cs="Times New Roman"/>
          <w:iCs/>
          <w:sz w:val="28"/>
          <w:szCs w:val="28"/>
          <w:lang w:eastAsia="ru-RU"/>
        </w:rPr>
        <w:t xml:space="preserve"> </w:t>
      </w:r>
    </w:p>
    <w:p w:rsidR="00246BB7" w:rsidRPr="001F0E30" w:rsidRDefault="00246BB7" w:rsidP="00246BB7">
      <w:pPr>
        <w:pStyle w:val="Default"/>
        <w:spacing w:line="360" w:lineRule="auto"/>
        <w:jc w:val="center"/>
        <w:rPr>
          <w:color w:val="auto"/>
          <w:sz w:val="28"/>
          <w:szCs w:val="28"/>
        </w:rPr>
      </w:pPr>
      <w:r w:rsidRPr="001F0E30">
        <w:rPr>
          <w:color w:val="auto"/>
          <w:sz w:val="28"/>
          <w:szCs w:val="28"/>
        </w:rPr>
        <w:t>Перечень выявленных объектов археологического наследия</w:t>
      </w:r>
    </w:p>
    <w:p w:rsidR="00246BB7" w:rsidRPr="002F5219" w:rsidRDefault="00246BB7" w:rsidP="00246BB7">
      <w:pPr>
        <w:pStyle w:val="aa"/>
        <w:spacing w:after="0"/>
        <w:ind w:firstLine="567"/>
        <w:jc w:val="right"/>
        <w:rPr>
          <w:rFonts w:ascii="Times New Roman" w:eastAsia="Times New Roman" w:hAnsi="Times New Roman" w:cs="Times New Roman"/>
          <w:color w:val="FF0000"/>
          <w:sz w:val="28"/>
          <w:szCs w:val="28"/>
          <w:lang w:eastAsia="ru-RU"/>
        </w:rPr>
      </w:pPr>
      <w:r w:rsidRPr="002F5219">
        <w:rPr>
          <w:rFonts w:ascii="Times New Roman" w:hAnsi="Times New Roman" w:cs="Times New Roman"/>
          <w:color w:val="FF0000"/>
          <w:sz w:val="28"/>
          <w:szCs w:val="28"/>
        </w:rPr>
        <w:t xml:space="preserve"> </w:t>
      </w:r>
      <w:r w:rsidRPr="006E6D1B">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2.2</w:t>
      </w:r>
      <w:r w:rsidRPr="006E6D1B">
        <w:rPr>
          <w:rFonts w:ascii="Times New Roman" w:eastAsia="Times New Roman" w:hAnsi="Times New Roman" w:cs="Times New Roman"/>
          <w:sz w:val="28"/>
          <w:szCs w:val="28"/>
          <w:lang w:eastAsia="ru-RU"/>
        </w:rPr>
        <w:t>.1</w:t>
      </w:r>
    </w:p>
    <w:p w:rsidR="00246BB7" w:rsidRPr="006E6D1B" w:rsidRDefault="00246BB7" w:rsidP="00246BB7">
      <w:pPr>
        <w:spacing w:after="0" w:line="240" w:lineRule="auto"/>
        <w:rPr>
          <w:sz w:val="2"/>
          <w:szCs w:val="2"/>
        </w:rPr>
      </w:pPr>
    </w:p>
    <w:tbl>
      <w:tblPr>
        <w:tblStyle w:val="TableNormal"/>
        <w:tblW w:w="9986" w:type="dxa"/>
        <w:tblInd w:w="-6" w:type="dxa"/>
        <w:tblBorders>
          <w:top w:val="single" w:sz="6" w:space="0" w:color="000000"/>
          <w:left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1E0"/>
      </w:tblPr>
      <w:tblGrid>
        <w:gridCol w:w="567"/>
        <w:gridCol w:w="1985"/>
        <w:gridCol w:w="2614"/>
        <w:gridCol w:w="1560"/>
        <w:gridCol w:w="1701"/>
        <w:gridCol w:w="1559"/>
      </w:tblGrid>
      <w:tr w:rsidR="00246BB7" w:rsidRPr="002F5219" w:rsidTr="00246BB7">
        <w:trPr>
          <w:tblHeader/>
        </w:trPr>
        <w:tc>
          <w:tcPr>
            <w:tcW w:w="567" w:type="dxa"/>
          </w:tcPr>
          <w:p w:rsidR="00246BB7" w:rsidRPr="006E6D1B" w:rsidRDefault="00246BB7" w:rsidP="00246BB7">
            <w:pPr>
              <w:pStyle w:val="TableParagraph"/>
              <w:jc w:val="center"/>
              <w:rPr>
                <w:rFonts w:ascii="Times New Roman" w:hAnsi="Times New Roman"/>
                <w:spacing w:val="-1"/>
                <w:sz w:val="20"/>
                <w:szCs w:val="20"/>
                <w:lang w:val="ru-RU"/>
              </w:rPr>
            </w:pPr>
            <w:r w:rsidRPr="006E6D1B">
              <w:rPr>
                <w:rFonts w:ascii="Times New Roman" w:hAnsi="Times New Roman"/>
                <w:spacing w:val="-1"/>
                <w:sz w:val="20"/>
                <w:szCs w:val="20"/>
                <w:lang w:val="ru-RU"/>
              </w:rPr>
              <w:t>№</w:t>
            </w:r>
          </w:p>
        </w:tc>
        <w:tc>
          <w:tcPr>
            <w:tcW w:w="1985" w:type="dxa"/>
          </w:tcPr>
          <w:p w:rsidR="00246BB7" w:rsidRPr="006E6D1B" w:rsidRDefault="00246BB7" w:rsidP="00246BB7">
            <w:pPr>
              <w:pStyle w:val="TableParagraph"/>
              <w:ind w:left="1" w:hanging="1"/>
              <w:jc w:val="center"/>
              <w:rPr>
                <w:rFonts w:ascii="Times New Roman" w:eastAsia="Times New Roman" w:hAnsi="Times New Roman" w:cs="Times New Roman"/>
                <w:sz w:val="20"/>
                <w:szCs w:val="20"/>
              </w:rPr>
            </w:pPr>
            <w:r w:rsidRPr="006E6D1B">
              <w:rPr>
                <w:rFonts w:ascii="Times New Roman" w:hAnsi="Times New Roman"/>
                <w:spacing w:val="-1"/>
                <w:sz w:val="20"/>
                <w:szCs w:val="20"/>
              </w:rPr>
              <w:t>Название</w:t>
            </w:r>
            <w:r w:rsidRPr="006E6D1B">
              <w:rPr>
                <w:rFonts w:ascii="Times New Roman" w:hAnsi="Times New Roman"/>
                <w:sz w:val="20"/>
                <w:szCs w:val="20"/>
              </w:rPr>
              <w:t xml:space="preserve"> </w:t>
            </w:r>
            <w:r w:rsidRPr="006E6D1B">
              <w:rPr>
                <w:rFonts w:ascii="Times New Roman" w:hAnsi="Times New Roman"/>
                <w:spacing w:val="-1"/>
                <w:sz w:val="20"/>
                <w:szCs w:val="20"/>
              </w:rPr>
              <w:t>памятника</w:t>
            </w:r>
          </w:p>
        </w:tc>
        <w:tc>
          <w:tcPr>
            <w:tcW w:w="2614" w:type="dxa"/>
          </w:tcPr>
          <w:p w:rsidR="00246BB7" w:rsidRPr="006E6D1B" w:rsidRDefault="00246BB7" w:rsidP="00246BB7">
            <w:pPr>
              <w:pStyle w:val="TableParagraph"/>
              <w:jc w:val="center"/>
              <w:rPr>
                <w:rFonts w:ascii="Times New Roman" w:eastAsia="Times New Roman" w:hAnsi="Times New Roman" w:cs="Times New Roman"/>
                <w:sz w:val="20"/>
                <w:szCs w:val="20"/>
              </w:rPr>
            </w:pPr>
            <w:r w:rsidRPr="006E6D1B">
              <w:rPr>
                <w:rFonts w:ascii="Times New Roman" w:hAnsi="Times New Roman"/>
                <w:spacing w:val="-1"/>
                <w:sz w:val="20"/>
                <w:szCs w:val="20"/>
              </w:rPr>
              <w:t>Местоположение</w:t>
            </w:r>
          </w:p>
        </w:tc>
        <w:tc>
          <w:tcPr>
            <w:tcW w:w="1560" w:type="dxa"/>
          </w:tcPr>
          <w:p w:rsidR="00246BB7" w:rsidRPr="00FE6A0B" w:rsidRDefault="00246BB7" w:rsidP="00246BB7">
            <w:pPr>
              <w:pStyle w:val="TableParagraph"/>
              <w:jc w:val="center"/>
              <w:rPr>
                <w:rFonts w:ascii="Times New Roman" w:hAnsi="Times New Roman"/>
                <w:spacing w:val="-1"/>
                <w:sz w:val="20"/>
                <w:szCs w:val="20"/>
                <w:lang w:val="ru-RU"/>
              </w:rPr>
            </w:pPr>
            <w:r>
              <w:rPr>
                <w:rFonts w:ascii="Times New Roman" w:hAnsi="Times New Roman"/>
                <w:spacing w:val="-1"/>
                <w:sz w:val="20"/>
                <w:szCs w:val="20"/>
                <w:lang w:val="ru-RU"/>
              </w:rPr>
              <w:t>Значение</w:t>
            </w:r>
          </w:p>
        </w:tc>
        <w:tc>
          <w:tcPr>
            <w:tcW w:w="1701" w:type="dxa"/>
          </w:tcPr>
          <w:p w:rsidR="00246BB7" w:rsidRPr="006E6D1B" w:rsidRDefault="00246BB7" w:rsidP="00246BB7">
            <w:pPr>
              <w:pStyle w:val="TableParagraph"/>
              <w:jc w:val="center"/>
              <w:rPr>
                <w:rFonts w:ascii="Times New Roman" w:eastAsia="Times New Roman" w:hAnsi="Times New Roman" w:cs="Times New Roman"/>
                <w:sz w:val="20"/>
                <w:szCs w:val="20"/>
              </w:rPr>
            </w:pPr>
            <w:r w:rsidRPr="006E6D1B">
              <w:rPr>
                <w:rFonts w:ascii="Times New Roman" w:hAnsi="Times New Roman"/>
                <w:spacing w:val="-1"/>
                <w:sz w:val="20"/>
                <w:szCs w:val="20"/>
              </w:rPr>
              <w:t>Датировка</w:t>
            </w:r>
          </w:p>
        </w:tc>
        <w:tc>
          <w:tcPr>
            <w:tcW w:w="1559" w:type="dxa"/>
          </w:tcPr>
          <w:p w:rsidR="00246BB7" w:rsidRPr="006E6D1B" w:rsidRDefault="00246BB7" w:rsidP="00246BB7">
            <w:pPr>
              <w:pStyle w:val="TableParagraph"/>
              <w:ind w:left="139"/>
              <w:jc w:val="center"/>
              <w:rPr>
                <w:rFonts w:ascii="Times New Roman" w:eastAsia="Times New Roman" w:hAnsi="Times New Roman" w:cs="Times New Roman"/>
                <w:sz w:val="20"/>
                <w:szCs w:val="20"/>
              </w:rPr>
            </w:pPr>
            <w:r w:rsidRPr="006E6D1B">
              <w:rPr>
                <w:rFonts w:ascii="Times New Roman" w:hAnsi="Times New Roman"/>
                <w:spacing w:val="-2"/>
                <w:sz w:val="20"/>
                <w:szCs w:val="20"/>
              </w:rPr>
              <w:t>Паспорт</w:t>
            </w:r>
          </w:p>
        </w:tc>
      </w:tr>
    </w:tbl>
    <w:p w:rsidR="00246BB7" w:rsidRPr="00F91D9D" w:rsidRDefault="00246BB7" w:rsidP="00246BB7">
      <w:pPr>
        <w:spacing w:after="0"/>
        <w:rPr>
          <w:sz w:val="2"/>
          <w:szCs w:val="2"/>
        </w:rPr>
      </w:pPr>
    </w:p>
    <w:tbl>
      <w:tblPr>
        <w:tblStyle w:val="TableNormal"/>
        <w:tblW w:w="9986" w:type="dxa"/>
        <w:tblInd w:w="-6" w:type="dxa"/>
        <w:tblLayout w:type="fixed"/>
        <w:tblCellMar>
          <w:top w:w="57" w:type="dxa"/>
          <w:left w:w="57" w:type="dxa"/>
          <w:bottom w:w="57" w:type="dxa"/>
          <w:right w:w="57" w:type="dxa"/>
        </w:tblCellMar>
        <w:tblLook w:val="01E0"/>
      </w:tblPr>
      <w:tblGrid>
        <w:gridCol w:w="567"/>
        <w:gridCol w:w="1985"/>
        <w:gridCol w:w="2614"/>
        <w:gridCol w:w="1560"/>
        <w:gridCol w:w="1701"/>
        <w:gridCol w:w="1559"/>
      </w:tblGrid>
      <w:tr w:rsidR="00246BB7" w:rsidRPr="002F5219" w:rsidTr="00246BB7">
        <w:trPr>
          <w:trHeight w:val="159"/>
          <w:tblHeader/>
        </w:trPr>
        <w:tc>
          <w:tcPr>
            <w:tcW w:w="567" w:type="dxa"/>
            <w:tcBorders>
              <w:top w:val="single" w:sz="5" w:space="0" w:color="000000"/>
              <w:left w:val="single" w:sz="5" w:space="0" w:color="000000"/>
              <w:bottom w:val="single" w:sz="5" w:space="0" w:color="000000"/>
              <w:right w:val="single" w:sz="5" w:space="0" w:color="000000"/>
            </w:tcBorders>
            <w:vAlign w:val="center"/>
          </w:tcPr>
          <w:p w:rsidR="00246BB7" w:rsidRPr="006E6D1B" w:rsidRDefault="00246BB7" w:rsidP="00246BB7">
            <w:pPr>
              <w:pStyle w:val="TableParagraph"/>
              <w:jc w:val="center"/>
              <w:rPr>
                <w:rFonts w:ascii="Times New Roman" w:hAnsi="Times New Roman"/>
                <w:spacing w:val="-1"/>
                <w:sz w:val="20"/>
                <w:szCs w:val="20"/>
                <w:lang w:val="ru-RU"/>
              </w:rPr>
            </w:pPr>
            <w:r w:rsidRPr="006E6D1B">
              <w:rPr>
                <w:rFonts w:ascii="Times New Roman" w:hAnsi="Times New Roman"/>
                <w:spacing w:val="-1"/>
                <w:sz w:val="20"/>
                <w:szCs w:val="20"/>
                <w:lang w:val="ru-RU"/>
              </w:rPr>
              <w:t>1</w:t>
            </w:r>
          </w:p>
        </w:tc>
        <w:tc>
          <w:tcPr>
            <w:tcW w:w="1985" w:type="dxa"/>
            <w:tcBorders>
              <w:top w:val="single" w:sz="5" w:space="0" w:color="000000"/>
              <w:left w:val="single" w:sz="5" w:space="0" w:color="000000"/>
              <w:bottom w:val="single" w:sz="5" w:space="0" w:color="000000"/>
              <w:right w:val="single" w:sz="5" w:space="0" w:color="000000"/>
            </w:tcBorders>
            <w:vAlign w:val="center"/>
          </w:tcPr>
          <w:p w:rsidR="00246BB7" w:rsidRPr="006E6D1B" w:rsidRDefault="00246BB7" w:rsidP="00246BB7">
            <w:pPr>
              <w:pStyle w:val="TableParagraph"/>
              <w:ind w:left="1" w:hanging="1"/>
              <w:jc w:val="center"/>
              <w:rPr>
                <w:rFonts w:ascii="Times New Roman" w:hAnsi="Times New Roman"/>
                <w:spacing w:val="-1"/>
                <w:sz w:val="20"/>
                <w:szCs w:val="20"/>
                <w:lang w:val="ru-RU"/>
              </w:rPr>
            </w:pPr>
            <w:r w:rsidRPr="006E6D1B">
              <w:rPr>
                <w:rFonts w:ascii="Times New Roman" w:hAnsi="Times New Roman"/>
                <w:spacing w:val="-1"/>
                <w:sz w:val="20"/>
                <w:szCs w:val="20"/>
                <w:lang w:val="ru-RU"/>
              </w:rPr>
              <w:t>2</w:t>
            </w:r>
          </w:p>
        </w:tc>
        <w:tc>
          <w:tcPr>
            <w:tcW w:w="2614" w:type="dxa"/>
            <w:tcBorders>
              <w:top w:val="single" w:sz="5" w:space="0" w:color="000000"/>
              <w:left w:val="single" w:sz="5" w:space="0" w:color="000000"/>
              <w:bottom w:val="single" w:sz="5" w:space="0" w:color="000000"/>
              <w:right w:val="single" w:sz="5" w:space="0" w:color="000000"/>
            </w:tcBorders>
            <w:vAlign w:val="center"/>
          </w:tcPr>
          <w:p w:rsidR="00246BB7" w:rsidRPr="006E6D1B" w:rsidRDefault="00246BB7" w:rsidP="00246BB7">
            <w:pPr>
              <w:pStyle w:val="TableParagraph"/>
              <w:jc w:val="center"/>
              <w:rPr>
                <w:rFonts w:ascii="Times New Roman" w:hAnsi="Times New Roman"/>
                <w:spacing w:val="-1"/>
                <w:sz w:val="20"/>
                <w:szCs w:val="20"/>
                <w:lang w:val="ru-RU"/>
              </w:rPr>
            </w:pPr>
            <w:r w:rsidRPr="006E6D1B">
              <w:rPr>
                <w:rFonts w:ascii="Times New Roman" w:hAnsi="Times New Roman"/>
                <w:spacing w:val="-1"/>
                <w:sz w:val="20"/>
                <w:szCs w:val="20"/>
                <w:lang w:val="ru-RU"/>
              </w:rPr>
              <w:t>3</w:t>
            </w:r>
          </w:p>
        </w:tc>
        <w:tc>
          <w:tcPr>
            <w:tcW w:w="1560" w:type="dxa"/>
            <w:tcBorders>
              <w:top w:val="single" w:sz="5" w:space="0" w:color="000000"/>
              <w:left w:val="single" w:sz="5" w:space="0" w:color="000000"/>
              <w:bottom w:val="single" w:sz="5" w:space="0" w:color="000000"/>
              <w:right w:val="single" w:sz="5" w:space="0" w:color="000000"/>
            </w:tcBorders>
            <w:vAlign w:val="center"/>
          </w:tcPr>
          <w:p w:rsidR="00246BB7" w:rsidRPr="006E6D1B" w:rsidRDefault="00246BB7" w:rsidP="00246BB7">
            <w:pPr>
              <w:pStyle w:val="TableParagraph"/>
              <w:jc w:val="center"/>
              <w:rPr>
                <w:rFonts w:ascii="Times New Roman" w:hAnsi="Times New Roman"/>
                <w:spacing w:val="-1"/>
                <w:sz w:val="20"/>
                <w:szCs w:val="20"/>
                <w:lang w:val="ru-RU"/>
              </w:rPr>
            </w:pPr>
            <w:r w:rsidRPr="006E6D1B">
              <w:rPr>
                <w:rFonts w:ascii="Times New Roman" w:hAnsi="Times New Roman"/>
                <w:spacing w:val="-1"/>
                <w:sz w:val="20"/>
                <w:szCs w:val="20"/>
                <w:lang w:val="ru-RU"/>
              </w:rPr>
              <w:t>4</w:t>
            </w:r>
          </w:p>
        </w:tc>
        <w:tc>
          <w:tcPr>
            <w:tcW w:w="1701" w:type="dxa"/>
            <w:tcBorders>
              <w:top w:val="single" w:sz="5" w:space="0" w:color="000000"/>
              <w:left w:val="single" w:sz="5" w:space="0" w:color="000000"/>
              <w:bottom w:val="single" w:sz="5" w:space="0" w:color="000000"/>
              <w:right w:val="single" w:sz="5" w:space="0" w:color="000000"/>
            </w:tcBorders>
            <w:vAlign w:val="center"/>
          </w:tcPr>
          <w:p w:rsidR="00246BB7" w:rsidRPr="006E6D1B" w:rsidRDefault="00246BB7" w:rsidP="00246BB7">
            <w:pPr>
              <w:pStyle w:val="TableParagraph"/>
              <w:ind w:left="139"/>
              <w:jc w:val="center"/>
              <w:rPr>
                <w:rFonts w:ascii="Times New Roman" w:hAnsi="Times New Roman"/>
                <w:spacing w:val="-2"/>
                <w:sz w:val="20"/>
                <w:szCs w:val="20"/>
                <w:lang w:val="ru-RU"/>
              </w:rPr>
            </w:pPr>
            <w:r w:rsidRPr="006E6D1B">
              <w:rPr>
                <w:rFonts w:ascii="Times New Roman" w:hAnsi="Times New Roman"/>
                <w:spacing w:val="-2"/>
                <w:sz w:val="20"/>
                <w:szCs w:val="20"/>
                <w:lang w:val="ru-RU"/>
              </w:rPr>
              <w:t>5</w:t>
            </w:r>
          </w:p>
        </w:tc>
        <w:tc>
          <w:tcPr>
            <w:tcW w:w="1559" w:type="dxa"/>
            <w:tcBorders>
              <w:top w:val="single" w:sz="5" w:space="0" w:color="000000"/>
              <w:left w:val="single" w:sz="5" w:space="0" w:color="000000"/>
              <w:bottom w:val="single" w:sz="5" w:space="0" w:color="000000"/>
              <w:right w:val="single" w:sz="5" w:space="0" w:color="000000"/>
            </w:tcBorders>
            <w:vAlign w:val="center"/>
          </w:tcPr>
          <w:p w:rsidR="00246BB7" w:rsidRPr="006E6D1B" w:rsidRDefault="00246BB7" w:rsidP="00246BB7">
            <w:pPr>
              <w:pStyle w:val="TableParagraph"/>
              <w:ind w:left="139"/>
              <w:jc w:val="center"/>
              <w:rPr>
                <w:rFonts w:ascii="Times New Roman" w:hAnsi="Times New Roman"/>
                <w:spacing w:val="-2"/>
                <w:sz w:val="20"/>
                <w:szCs w:val="20"/>
                <w:lang w:val="ru-RU"/>
              </w:rPr>
            </w:pPr>
            <w:r>
              <w:rPr>
                <w:rFonts w:ascii="Times New Roman" w:hAnsi="Times New Roman"/>
                <w:spacing w:val="-2"/>
                <w:sz w:val="20"/>
                <w:szCs w:val="20"/>
                <w:lang w:val="ru-RU"/>
              </w:rPr>
              <w:t>6</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Default="00246BB7" w:rsidP="00246BB7">
            <w:pPr>
              <w:pStyle w:val="65"/>
              <w:rPr>
                <w:sz w:val="20"/>
                <w:szCs w:val="20"/>
                <w:lang w:val="ru-RU"/>
              </w:rPr>
            </w:pPr>
            <w:r w:rsidRPr="00251F60">
              <w:rPr>
                <w:sz w:val="20"/>
                <w:szCs w:val="20"/>
                <w:lang w:val="ru-RU"/>
              </w:rPr>
              <w:t>1.</w:t>
            </w:r>
          </w:p>
          <w:p w:rsidR="00246BB7" w:rsidRPr="00251F60" w:rsidRDefault="00246BB7" w:rsidP="00246BB7">
            <w:pPr>
              <w:pStyle w:val="65"/>
              <w:rPr>
                <w:sz w:val="20"/>
                <w:szCs w:val="20"/>
                <w:lang w:val="ru-RU"/>
              </w:rPr>
            </w:pP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Курганная группа близ д. Берег</w:t>
            </w:r>
          </w:p>
        </w:tc>
        <w:tc>
          <w:tcPr>
            <w:tcW w:w="2614"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Правый берег р. Суды напротив д. Берег</w:t>
            </w:r>
          </w:p>
        </w:tc>
        <w:tc>
          <w:tcPr>
            <w:tcW w:w="1560" w:type="dxa"/>
            <w:tcBorders>
              <w:top w:val="single" w:sz="5" w:space="0" w:color="000000"/>
              <w:left w:val="single" w:sz="5" w:space="0" w:color="000000"/>
              <w:bottom w:val="single" w:sz="5" w:space="0" w:color="000000"/>
              <w:right w:val="single" w:sz="5" w:space="0" w:color="000000"/>
            </w:tcBorders>
          </w:tcPr>
          <w:p w:rsidR="00246BB7" w:rsidRPr="00FE6A0B" w:rsidRDefault="00246BB7" w:rsidP="00246BB7">
            <w:pPr>
              <w:pStyle w:val="65"/>
              <w:rPr>
                <w:sz w:val="20"/>
                <w:szCs w:val="20"/>
                <w:lang w:val="ru-RU"/>
              </w:rPr>
            </w:pPr>
            <w:r>
              <w:rPr>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rPr>
              <w:t>XI</w:t>
            </w:r>
            <w:r w:rsidRPr="00251F60">
              <w:rPr>
                <w:sz w:val="20"/>
                <w:szCs w:val="20"/>
                <w:lang w:val="ru-RU"/>
              </w:rPr>
              <w:t xml:space="preserve"> – </w:t>
            </w:r>
            <w:r w:rsidRPr="00251F60">
              <w:rPr>
                <w:sz w:val="20"/>
                <w:szCs w:val="20"/>
              </w:rPr>
              <w:t xml:space="preserve">XIII </w:t>
            </w:r>
            <w:r w:rsidRPr="00251F60">
              <w:rPr>
                <w:sz w:val="20"/>
                <w:szCs w:val="20"/>
                <w:lang w:val="ru-RU"/>
              </w:rPr>
              <w:t>вв.</w:t>
            </w:r>
          </w:p>
        </w:tc>
        <w:tc>
          <w:tcPr>
            <w:tcW w:w="1559"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1976, Тухтина Н.В.</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2.</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Курганная группа у д. Кананьевская</w:t>
            </w:r>
          </w:p>
        </w:tc>
        <w:tc>
          <w:tcPr>
            <w:tcW w:w="2614"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Pr>
                <w:sz w:val="20"/>
                <w:szCs w:val="20"/>
                <w:lang w:val="ru-RU"/>
              </w:rPr>
              <w:t xml:space="preserve">Недалеко от </w:t>
            </w:r>
            <w:r w:rsidRPr="00251F60">
              <w:rPr>
                <w:sz w:val="20"/>
                <w:szCs w:val="20"/>
                <w:lang w:val="ru-RU"/>
              </w:rPr>
              <w:t xml:space="preserve"> д. Кананьевская, </w:t>
            </w:r>
            <w:r>
              <w:rPr>
                <w:sz w:val="20"/>
                <w:szCs w:val="20"/>
                <w:lang w:val="ru-RU"/>
              </w:rPr>
              <w:t xml:space="preserve">на расстоянии </w:t>
            </w:r>
            <w:r w:rsidRPr="00251F60">
              <w:rPr>
                <w:sz w:val="20"/>
                <w:szCs w:val="20"/>
                <w:lang w:val="ru-RU"/>
              </w:rPr>
              <w:t xml:space="preserve"> от правого берега р. Суды</w:t>
            </w:r>
          </w:p>
        </w:tc>
        <w:tc>
          <w:tcPr>
            <w:tcW w:w="1560" w:type="dxa"/>
            <w:tcBorders>
              <w:top w:val="single" w:sz="5" w:space="0" w:color="000000"/>
              <w:left w:val="single" w:sz="5" w:space="0" w:color="000000"/>
              <w:bottom w:val="single" w:sz="5" w:space="0" w:color="000000"/>
              <w:right w:val="single" w:sz="5" w:space="0" w:color="000000"/>
            </w:tcBorders>
          </w:tcPr>
          <w:p w:rsidR="00246BB7" w:rsidRPr="00FE6A0B" w:rsidRDefault="00246BB7" w:rsidP="00246BB7">
            <w:pPr>
              <w:rPr>
                <w:rFonts w:ascii="Times New Roman" w:hAnsi="Times New Roman" w:cs="Times New Roman"/>
              </w:rPr>
            </w:pPr>
            <w:r w:rsidRPr="00FE6A0B">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rPr>
              <w:t>XI</w:t>
            </w:r>
            <w:r w:rsidRPr="00251F60">
              <w:rPr>
                <w:sz w:val="20"/>
                <w:szCs w:val="20"/>
                <w:lang w:val="ru-RU"/>
              </w:rPr>
              <w:t xml:space="preserve"> – </w:t>
            </w:r>
            <w:r w:rsidRPr="00251F60">
              <w:rPr>
                <w:sz w:val="20"/>
                <w:szCs w:val="20"/>
              </w:rPr>
              <w:t xml:space="preserve">XIII </w:t>
            </w:r>
            <w:r w:rsidRPr="00251F60">
              <w:rPr>
                <w:sz w:val="20"/>
                <w:szCs w:val="20"/>
                <w:lang w:val="ru-RU"/>
              </w:rPr>
              <w:t>вв.</w:t>
            </w:r>
          </w:p>
        </w:tc>
        <w:tc>
          <w:tcPr>
            <w:tcW w:w="1559"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1976, Тухтина Н.В.</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3.</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Курганная группа у д. Крестовая</w:t>
            </w:r>
          </w:p>
        </w:tc>
        <w:tc>
          <w:tcPr>
            <w:tcW w:w="2614"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 xml:space="preserve">На окраине д. Крестовая, </w:t>
            </w:r>
            <w:r>
              <w:rPr>
                <w:sz w:val="20"/>
                <w:szCs w:val="20"/>
                <w:lang w:val="ru-RU"/>
              </w:rPr>
              <w:t xml:space="preserve">на расстоянии </w:t>
            </w:r>
            <w:r w:rsidRPr="00251F60">
              <w:rPr>
                <w:sz w:val="20"/>
                <w:szCs w:val="20"/>
                <w:lang w:val="ru-RU"/>
              </w:rPr>
              <w:t>от правого берега р. Суды</w:t>
            </w:r>
          </w:p>
        </w:tc>
        <w:tc>
          <w:tcPr>
            <w:tcW w:w="1560" w:type="dxa"/>
            <w:tcBorders>
              <w:top w:val="single" w:sz="5" w:space="0" w:color="000000"/>
              <w:left w:val="single" w:sz="5" w:space="0" w:color="000000"/>
              <w:bottom w:val="single" w:sz="5" w:space="0" w:color="000000"/>
              <w:right w:val="single" w:sz="5" w:space="0" w:color="000000"/>
            </w:tcBorders>
          </w:tcPr>
          <w:p w:rsidR="00246BB7" w:rsidRPr="00FE6A0B" w:rsidRDefault="00246BB7" w:rsidP="00246BB7">
            <w:pPr>
              <w:rPr>
                <w:rFonts w:ascii="Times New Roman" w:hAnsi="Times New Roman" w:cs="Times New Roman"/>
              </w:rPr>
            </w:pPr>
            <w:r w:rsidRPr="00FE6A0B">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rPr>
              <w:t>XII</w:t>
            </w:r>
            <w:r w:rsidRPr="00251F60">
              <w:rPr>
                <w:sz w:val="20"/>
                <w:szCs w:val="20"/>
                <w:lang w:val="ru-RU"/>
              </w:rPr>
              <w:t xml:space="preserve"> – </w:t>
            </w:r>
            <w:r w:rsidRPr="00251F60">
              <w:rPr>
                <w:sz w:val="20"/>
                <w:szCs w:val="20"/>
              </w:rPr>
              <w:t xml:space="preserve">XIII </w:t>
            </w:r>
            <w:r w:rsidRPr="00251F60">
              <w:rPr>
                <w:sz w:val="20"/>
                <w:szCs w:val="20"/>
                <w:lang w:val="ru-RU"/>
              </w:rPr>
              <w:t>вв.</w:t>
            </w:r>
          </w:p>
        </w:tc>
        <w:tc>
          <w:tcPr>
            <w:tcW w:w="1559"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1976, Тухтина Н.В.</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4.</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rPr>
              <w:t xml:space="preserve">Жальник у </w:t>
            </w:r>
          </w:p>
          <w:p w:rsidR="00246BB7" w:rsidRPr="00251F60" w:rsidRDefault="00246BB7" w:rsidP="00246BB7">
            <w:pPr>
              <w:pStyle w:val="65"/>
              <w:rPr>
                <w:sz w:val="20"/>
                <w:szCs w:val="20"/>
              </w:rPr>
            </w:pPr>
            <w:r w:rsidRPr="00251F60">
              <w:rPr>
                <w:sz w:val="20"/>
                <w:szCs w:val="20"/>
              </w:rPr>
              <w:t xml:space="preserve">д. Рыконец </w:t>
            </w:r>
          </w:p>
          <w:p w:rsidR="00246BB7" w:rsidRPr="00251F60" w:rsidRDefault="00246BB7" w:rsidP="00246BB7">
            <w:pPr>
              <w:pStyle w:val="65"/>
              <w:rPr>
                <w:sz w:val="20"/>
                <w:szCs w:val="20"/>
                <w:lang w:val="ru-RU"/>
              </w:rPr>
            </w:pPr>
          </w:p>
        </w:tc>
        <w:tc>
          <w:tcPr>
            <w:tcW w:w="2614"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На юго-западной окраине д. Рыканец, при впадении Рыконецкого ручья в р. Суда</w:t>
            </w:r>
          </w:p>
        </w:tc>
        <w:tc>
          <w:tcPr>
            <w:tcW w:w="1560" w:type="dxa"/>
            <w:tcBorders>
              <w:top w:val="single" w:sz="5" w:space="0" w:color="000000"/>
              <w:left w:val="single" w:sz="5" w:space="0" w:color="000000"/>
              <w:bottom w:val="single" w:sz="5" w:space="0" w:color="000000"/>
              <w:right w:val="single" w:sz="5" w:space="0" w:color="000000"/>
            </w:tcBorders>
          </w:tcPr>
          <w:p w:rsidR="00246BB7" w:rsidRPr="00FE6A0B" w:rsidRDefault="00246BB7" w:rsidP="00246BB7">
            <w:pPr>
              <w:rPr>
                <w:rFonts w:ascii="Times New Roman" w:hAnsi="Times New Roman" w:cs="Times New Roman"/>
              </w:rPr>
            </w:pPr>
            <w:r w:rsidRPr="00FE6A0B">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ХIV-ХVII вв. </w:t>
            </w:r>
          </w:p>
          <w:p w:rsidR="00246BB7" w:rsidRPr="00251F60" w:rsidRDefault="00246BB7" w:rsidP="00246BB7">
            <w:pPr>
              <w:pStyle w:val="65"/>
              <w:rPr>
                <w:sz w:val="20"/>
                <w:szCs w:val="20"/>
                <w:lang w:val="ru-RU"/>
              </w:rPr>
            </w:pPr>
          </w:p>
        </w:tc>
        <w:tc>
          <w:tcPr>
            <w:tcW w:w="1559"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1982, Башенькин А.Н.</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5.</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rPr>
              <w:t xml:space="preserve">Селище у </w:t>
            </w:r>
          </w:p>
          <w:p w:rsidR="00246BB7" w:rsidRPr="00251F60" w:rsidRDefault="00246BB7" w:rsidP="00246BB7">
            <w:pPr>
              <w:pStyle w:val="65"/>
              <w:rPr>
                <w:sz w:val="20"/>
                <w:szCs w:val="20"/>
              </w:rPr>
            </w:pPr>
            <w:r w:rsidRPr="00251F60">
              <w:rPr>
                <w:sz w:val="20"/>
                <w:szCs w:val="20"/>
              </w:rPr>
              <w:t>д. Ры</w:t>
            </w:r>
            <w:r w:rsidRPr="00251F60">
              <w:rPr>
                <w:iCs/>
                <w:sz w:val="20"/>
                <w:szCs w:val="20"/>
              </w:rPr>
              <w:t>к</w:t>
            </w:r>
            <w:r w:rsidRPr="00251F60">
              <w:rPr>
                <w:iCs/>
                <w:sz w:val="20"/>
                <w:szCs w:val="20"/>
                <w:lang w:val="ru-RU"/>
              </w:rPr>
              <w:t>о</w:t>
            </w:r>
            <w:r w:rsidRPr="00251F60">
              <w:rPr>
                <w:sz w:val="20"/>
                <w:szCs w:val="20"/>
              </w:rPr>
              <w:t xml:space="preserve">нец </w:t>
            </w:r>
          </w:p>
          <w:p w:rsidR="00246BB7" w:rsidRPr="00251F60" w:rsidRDefault="00246BB7" w:rsidP="00246BB7">
            <w:pPr>
              <w:pStyle w:val="65"/>
              <w:rPr>
                <w:sz w:val="20"/>
                <w:szCs w:val="20"/>
                <w:lang w:val="ru-RU"/>
              </w:rPr>
            </w:pPr>
          </w:p>
        </w:tc>
        <w:tc>
          <w:tcPr>
            <w:tcW w:w="2614"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На южной окраине деревни Рыканец,</w:t>
            </w:r>
            <w:r>
              <w:rPr>
                <w:sz w:val="20"/>
                <w:szCs w:val="20"/>
                <w:lang w:val="ru-RU"/>
              </w:rPr>
              <w:t xml:space="preserve"> близ </w:t>
            </w:r>
            <w:r w:rsidRPr="00251F60">
              <w:rPr>
                <w:sz w:val="20"/>
                <w:szCs w:val="20"/>
                <w:lang w:val="ru-RU"/>
              </w:rPr>
              <w:t>жальника на левом берегу р. Суды</w:t>
            </w:r>
          </w:p>
        </w:tc>
        <w:tc>
          <w:tcPr>
            <w:tcW w:w="1560" w:type="dxa"/>
            <w:tcBorders>
              <w:top w:val="single" w:sz="5" w:space="0" w:color="000000"/>
              <w:left w:val="single" w:sz="5" w:space="0" w:color="000000"/>
              <w:bottom w:val="single" w:sz="5" w:space="0" w:color="000000"/>
              <w:right w:val="single" w:sz="5" w:space="0" w:color="000000"/>
            </w:tcBorders>
          </w:tcPr>
          <w:p w:rsidR="00246BB7" w:rsidRPr="00FE6A0B" w:rsidRDefault="00246BB7" w:rsidP="00246BB7">
            <w:pPr>
              <w:rPr>
                <w:rFonts w:ascii="Times New Roman" w:hAnsi="Times New Roman" w:cs="Times New Roman"/>
              </w:rPr>
            </w:pPr>
            <w:r w:rsidRPr="00FE6A0B">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ХIV-ХVII вв. </w:t>
            </w:r>
          </w:p>
          <w:p w:rsidR="00246BB7" w:rsidRPr="00251F60" w:rsidRDefault="00246BB7" w:rsidP="00246BB7">
            <w:pPr>
              <w:pStyle w:val="65"/>
              <w:rPr>
                <w:sz w:val="20"/>
                <w:szCs w:val="20"/>
                <w:lang w:val="ru-RU"/>
              </w:rPr>
            </w:pPr>
          </w:p>
        </w:tc>
        <w:tc>
          <w:tcPr>
            <w:tcW w:w="1559"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1982, Башенькин А.Н.</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6.</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 xml:space="preserve">Усть-Староарапский могильник </w:t>
            </w:r>
          </w:p>
        </w:tc>
        <w:tc>
          <w:tcPr>
            <w:tcW w:w="2614"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 xml:space="preserve">В устье р. Старый Аран (Эрап), на левом берегу р. Колпь, </w:t>
            </w:r>
            <w:r>
              <w:rPr>
                <w:sz w:val="20"/>
                <w:szCs w:val="20"/>
                <w:lang w:val="ru-RU"/>
              </w:rPr>
              <w:t>к</w:t>
            </w:r>
            <w:r w:rsidRPr="00251F60">
              <w:rPr>
                <w:sz w:val="20"/>
                <w:szCs w:val="20"/>
                <w:lang w:val="ru-RU"/>
              </w:rPr>
              <w:t xml:space="preserve"> юго-востоку от д. Заэрап</w:t>
            </w:r>
          </w:p>
        </w:tc>
        <w:tc>
          <w:tcPr>
            <w:tcW w:w="1560" w:type="dxa"/>
            <w:tcBorders>
              <w:top w:val="single" w:sz="5" w:space="0" w:color="000000"/>
              <w:left w:val="single" w:sz="5" w:space="0" w:color="000000"/>
              <w:bottom w:val="single" w:sz="5" w:space="0" w:color="000000"/>
              <w:right w:val="single" w:sz="5" w:space="0" w:color="000000"/>
            </w:tcBorders>
          </w:tcPr>
          <w:p w:rsidR="00246BB7" w:rsidRPr="00FE6A0B" w:rsidRDefault="00246BB7" w:rsidP="00246BB7">
            <w:pPr>
              <w:rPr>
                <w:rFonts w:ascii="Times New Roman" w:hAnsi="Times New Roman" w:cs="Times New Roman"/>
              </w:rPr>
            </w:pPr>
            <w:r w:rsidRPr="00FE6A0B">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ХIV-ХVI вв. </w:t>
            </w:r>
          </w:p>
          <w:p w:rsidR="00246BB7" w:rsidRPr="00251F60" w:rsidRDefault="00246BB7" w:rsidP="00246BB7">
            <w:pPr>
              <w:pStyle w:val="65"/>
              <w:rPr>
                <w:sz w:val="20"/>
                <w:szCs w:val="20"/>
                <w:lang w:val="ru-RU"/>
              </w:rPr>
            </w:pPr>
          </w:p>
        </w:tc>
        <w:tc>
          <w:tcPr>
            <w:tcW w:w="1559"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1982, Башенькин А.Н.</w:t>
            </w:r>
          </w:p>
        </w:tc>
      </w:tr>
      <w:tr w:rsidR="00246BB7" w:rsidRPr="002F5219" w:rsidTr="00246BB7">
        <w:trPr>
          <w:trHeight w:val="1203"/>
        </w:trPr>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7.</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Нижние – 2. Поселение</w:t>
            </w:r>
          </w:p>
        </w:tc>
        <w:tc>
          <w:tcPr>
            <w:tcW w:w="2614"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B3667B">
              <w:rPr>
                <w:sz w:val="20"/>
                <w:szCs w:val="20"/>
                <w:lang w:val="ru-RU"/>
              </w:rPr>
              <w:t xml:space="preserve">Правый берег р. Колпи, к юго-западу от окраины д. Нижние, </w:t>
            </w:r>
            <w:r>
              <w:rPr>
                <w:sz w:val="20"/>
                <w:szCs w:val="20"/>
                <w:lang w:val="ru-RU"/>
              </w:rPr>
              <w:t xml:space="preserve">на небольшом расстоянии  от </w:t>
            </w:r>
            <w:r w:rsidRPr="00B3667B">
              <w:rPr>
                <w:sz w:val="20"/>
                <w:szCs w:val="20"/>
                <w:lang w:val="ru-RU"/>
              </w:rPr>
              <w:t xml:space="preserve"> р. Колпь, между старицей и проселочной дорогой, идущей от р. Колпи до д. Нижние. </w:t>
            </w:r>
          </w:p>
        </w:tc>
        <w:tc>
          <w:tcPr>
            <w:tcW w:w="1560" w:type="dxa"/>
            <w:tcBorders>
              <w:top w:val="single" w:sz="5" w:space="0" w:color="000000"/>
              <w:left w:val="single" w:sz="5" w:space="0" w:color="000000"/>
              <w:bottom w:val="single" w:sz="5" w:space="0" w:color="000000"/>
              <w:right w:val="single" w:sz="5" w:space="0" w:color="000000"/>
            </w:tcBorders>
          </w:tcPr>
          <w:p w:rsidR="00246BB7" w:rsidRPr="00FE6A0B" w:rsidRDefault="00246BB7" w:rsidP="00246BB7">
            <w:pPr>
              <w:rPr>
                <w:rFonts w:ascii="Times New Roman" w:hAnsi="Times New Roman" w:cs="Times New Roman"/>
              </w:rPr>
            </w:pPr>
            <w:r w:rsidRPr="00FE6A0B">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XIII-XVI в.в. </w:t>
            </w:r>
          </w:p>
        </w:tc>
        <w:tc>
          <w:tcPr>
            <w:tcW w:w="1559"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rPr>
              <w:t xml:space="preserve">Учёная карта, </w:t>
            </w:r>
          </w:p>
          <w:p w:rsidR="00246BB7" w:rsidRPr="00251F60" w:rsidRDefault="00246BB7" w:rsidP="00246BB7">
            <w:pPr>
              <w:pStyle w:val="65"/>
              <w:rPr>
                <w:sz w:val="20"/>
                <w:szCs w:val="20"/>
              </w:rPr>
            </w:pPr>
            <w:r w:rsidRPr="00251F60">
              <w:rPr>
                <w:sz w:val="20"/>
                <w:szCs w:val="20"/>
              </w:rPr>
              <w:t xml:space="preserve">2013 г. </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8.</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Усть-Колпь -9</w:t>
            </w:r>
          </w:p>
        </w:tc>
        <w:tc>
          <w:tcPr>
            <w:tcW w:w="2614"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B3667B">
              <w:rPr>
                <w:sz w:val="20"/>
                <w:szCs w:val="20"/>
                <w:lang w:val="ru-RU"/>
              </w:rPr>
              <w:t xml:space="preserve">Правый берег р. Суды, на краю пойменной террасы, между краем берега реки и старицей, сразу ниже по течению от существующего газопровода и визирной просеки СЕГ-2, на расстоянии к югу от дер. </w:t>
            </w:r>
            <w:r w:rsidRPr="00FE6A0B">
              <w:rPr>
                <w:sz w:val="20"/>
                <w:szCs w:val="20"/>
                <w:lang w:val="ru-RU"/>
              </w:rPr>
              <w:t xml:space="preserve">Усть-Колпь </w:t>
            </w:r>
          </w:p>
        </w:tc>
        <w:tc>
          <w:tcPr>
            <w:tcW w:w="1560" w:type="dxa"/>
            <w:tcBorders>
              <w:top w:val="single" w:sz="5" w:space="0" w:color="000000"/>
              <w:left w:val="single" w:sz="5" w:space="0" w:color="000000"/>
              <w:bottom w:val="single" w:sz="5" w:space="0" w:color="000000"/>
              <w:right w:val="single" w:sz="5" w:space="0" w:color="000000"/>
            </w:tcBorders>
          </w:tcPr>
          <w:p w:rsidR="00246BB7" w:rsidRPr="00FE6A0B" w:rsidRDefault="00246BB7" w:rsidP="00246BB7">
            <w:pPr>
              <w:rPr>
                <w:rFonts w:ascii="Times New Roman" w:hAnsi="Times New Roman" w:cs="Times New Roman"/>
              </w:rPr>
            </w:pPr>
            <w:r w:rsidRPr="00FE6A0B">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Мезоли-неолит</w:t>
            </w:r>
          </w:p>
        </w:tc>
        <w:tc>
          <w:tcPr>
            <w:tcW w:w="1559"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 xml:space="preserve">Учётная карта, 2017 </w:t>
            </w:r>
          </w:p>
          <w:p w:rsidR="00246BB7" w:rsidRPr="00251F60" w:rsidRDefault="00246BB7" w:rsidP="00246BB7">
            <w:pPr>
              <w:pStyle w:val="65"/>
              <w:rPr>
                <w:sz w:val="20"/>
                <w:szCs w:val="20"/>
                <w:lang w:val="ru-RU"/>
              </w:rPr>
            </w:pPr>
            <w:r w:rsidRPr="00251F60">
              <w:rPr>
                <w:sz w:val="20"/>
                <w:szCs w:val="20"/>
                <w:lang w:val="ru-RU"/>
              </w:rPr>
              <w:t xml:space="preserve">Приказ </w:t>
            </w:r>
            <w:r w:rsidRPr="00251F60">
              <w:rPr>
                <w:sz w:val="20"/>
                <w:szCs w:val="20"/>
              </w:rPr>
              <w:t>N</w:t>
            </w:r>
            <w:r w:rsidRPr="00251F60">
              <w:rPr>
                <w:sz w:val="20"/>
                <w:szCs w:val="20"/>
                <w:lang w:val="ru-RU"/>
              </w:rPr>
              <w:t xml:space="preserve"> 218-О</w:t>
            </w:r>
          </w:p>
          <w:p w:rsidR="00246BB7" w:rsidRPr="00251F60" w:rsidRDefault="00246BB7" w:rsidP="00246BB7">
            <w:pPr>
              <w:pStyle w:val="65"/>
              <w:rPr>
                <w:sz w:val="20"/>
                <w:szCs w:val="20"/>
                <w:lang w:val="ru-RU"/>
              </w:rPr>
            </w:pPr>
            <w:r w:rsidRPr="00251F60">
              <w:rPr>
                <w:sz w:val="20"/>
                <w:szCs w:val="20"/>
                <w:lang w:val="ru-RU"/>
              </w:rPr>
              <w:t xml:space="preserve"> "О включении в перечень выявленных ОКН </w:t>
            </w:r>
          </w:p>
        </w:tc>
      </w:tr>
      <w:tr w:rsidR="00246BB7" w:rsidRPr="007011AA"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lastRenderedPageBreak/>
              <w:t>9.</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Усть-Колпь -10</w:t>
            </w:r>
          </w:p>
        </w:tc>
        <w:tc>
          <w:tcPr>
            <w:tcW w:w="2614"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 xml:space="preserve">Левый берег р. Колпь, сразу выше по течению от существующего газопровода (СЕГ-1) на высоком, небольших размеров в плане останце террасы (возможно, надпойменной), к югу от дер. Усть-Колпь </w:t>
            </w:r>
          </w:p>
          <w:p w:rsidR="00246BB7" w:rsidRPr="00251F60" w:rsidRDefault="00246BB7" w:rsidP="00246BB7">
            <w:pPr>
              <w:pStyle w:val="65"/>
              <w:rPr>
                <w:sz w:val="20"/>
                <w:szCs w:val="20"/>
                <w:lang w:val="ru-RU"/>
              </w:rPr>
            </w:pPr>
          </w:p>
        </w:tc>
        <w:tc>
          <w:tcPr>
            <w:tcW w:w="1560" w:type="dxa"/>
            <w:tcBorders>
              <w:top w:val="single" w:sz="5" w:space="0" w:color="000000"/>
              <w:left w:val="single" w:sz="5" w:space="0" w:color="000000"/>
              <w:bottom w:val="single" w:sz="5" w:space="0" w:color="000000"/>
              <w:right w:val="single" w:sz="5" w:space="0" w:color="000000"/>
            </w:tcBorders>
          </w:tcPr>
          <w:p w:rsidR="00246BB7" w:rsidRPr="00FE6A0B" w:rsidRDefault="00246BB7" w:rsidP="00246BB7">
            <w:pPr>
              <w:rPr>
                <w:rFonts w:ascii="Times New Roman" w:hAnsi="Times New Roman" w:cs="Times New Roman"/>
              </w:rPr>
            </w:pPr>
            <w:r w:rsidRPr="00FE6A0B">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Мезоли-неолит</w:t>
            </w:r>
          </w:p>
        </w:tc>
        <w:tc>
          <w:tcPr>
            <w:tcW w:w="1559"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Учётная карта, 2017</w:t>
            </w:r>
            <w:r w:rsidRPr="006E681C">
              <w:rPr>
                <w:sz w:val="20"/>
                <w:szCs w:val="20"/>
                <w:highlight w:val="yellow"/>
                <w:lang w:val="ru-RU"/>
              </w:rPr>
              <w:t>.</w:t>
            </w:r>
            <w:r w:rsidRPr="00251F60">
              <w:rPr>
                <w:sz w:val="20"/>
                <w:szCs w:val="20"/>
                <w:lang w:val="ru-RU"/>
              </w:rPr>
              <w:t xml:space="preserve"> Приказ № 223-О от 10.07.2018 о включении в перечень выявленных ОКН </w:t>
            </w:r>
          </w:p>
          <w:p w:rsidR="00246BB7" w:rsidRPr="00251F60" w:rsidRDefault="00246BB7" w:rsidP="00246BB7">
            <w:pPr>
              <w:pStyle w:val="65"/>
              <w:rPr>
                <w:sz w:val="20"/>
                <w:szCs w:val="20"/>
                <w:lang w:val="ru-RU"/>
              </w:rPr>
            </w:pPr>
            <w:r w:rsidRPr="00251F60">
              <w:rPr>
                <w:sz w:val="20"/>
                <w:szCs w:val="20"/>
                <w:lang w:val="ru-RU"/>
              </w:rPr>
              <w:t xml:space="preserve">Приказ об утверждении границ ОАН № 5-О/01-07 от 25.02.2021 </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10.</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Усть-Колпь-11, могильник</w:t>
            </w:r>
          </w:p>
        </w:tc>
        <w:tc>
          <w:tcPr>
            <w:tcW w:w="2614"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Pr>
                <w:sz w:val="20"/>
                <w:szCs w:val="20"/>
                <w:lang w:val="ru-RU"/>
              </w:rPr>
              <w:t xml:space="preserve">В </w:t>
            </w:r>
            <w:r w:rsidRPr="00B3667B">
              <w:rPr>
                <w:sz w:val="20"/>
                <w:szCs w:val="20"/>
                <w:lang w:val="ru-RU"/>
              </w:rPr>
              <w:t xml:space="preserve">междуречье- на левом берегу реки Суды и на правом берегу р. Колпи, к югу от устья р. Колпи, на небольшом холме </w:t>
            </w:r>
          </w:p>
        </w:tc>
        <w:tc>
          <w:tcPr>
            <w:tcW w:w="1560" w:type="dxa"/>
            <w:tcBorders>
              <w:top w:val="single" w:sz="5" w:space="0" w:color="000000"/>
              <w:left w:val="single" w:sz="5" w:space="0" w:color="000000"/>
              <w:bottom w:val="single" w:sz="5" w:space="0" w:color="000000"/>
              <w:right w:val="single" w:sz="5" w:space="0" w:color="000000"/>
            </w:tcBorders>
          </w:tcPr>
          <w:p w:rsidR="00246BB7" w:rsidRPr="00FE6A0B" w:rsidRDefault="00246BB7" w:rsidP="00246BB7">
            <w:pPr>
              <w:rPr>
                <w:rFonts w:ascii="Times New Roman" w:hAnsi="Times New Roman" w:cs="Times New Roman"/>
              </w:rPr>
            </w:pPr>
            <w:r w:rsidRPr="00FE6A0B">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Мезолит </w:t>
            </w:r>
          </w:p>
        </w:tc>
        <w:tc>
          <w:tcPr>
            <w:tcW w:w="1559" w:type="dxa"/>
            <w:tcBorders>
              <w:top w:val="single" w:sz="5" w:space="0" w:color="000000"/>
              <w:left w:val="single" w:sz="5" w:space="0" w:color="000000"/>
              <w:bottom w:val="single" w:sz="5" w:space="0" w:color="000000"/>
              <w:right w:val="single" w:sz="5" w:space="0" w:color="000000"/>
            </w:tcBorders>
          </w:tcPr>
          <w:p w:rsidR="00246BB7" w:rsidRPr="00B3667B" w:rsidRDefault="00246BB7" w:rsidP="00246BB7">
            <w:pPr>
              <w:pStyle w:val="65"/>
              <w:rPr>
                <w:sz w:val="20"/>
                <w:szCs w:val="20"/>
                <w:lang w:val="ru-RU"/>
              </w:rPr>
            </w:pPr>
            <w:r w:rsidRPr="00B3667B">
              <w:rPr>
                <w:sz w:val="20"/>
                <w:szCs w:val="20"/>
                <w:lang w:val="ru-RU"/>
              </w:rPr>
              <w:t xml:space="preserve">Учетная карта 2018 </w:t>
            </w:r>
          </w:p>
          <w:p w:rsidR="00246BB7" w:rsidRPr="00B3667B" w:rsidRDefault="00246BB7" w:rsidP="00246BB7">
            <w:pPr>
              <w:pStyle w:val="65"/>
              <w:rPr>
                <w:sz w:val="20"/>
                <w:szCs w:val="20"/>
                <w:lang w:val="ru-RU"/>
              </w:rPr>
            </w:pPr>
            <w:r w:rsidRPr="00B3667B">
              <w:rPr>
                <w:sz w:val="20"/>
                <w:szCs w:val="20"/>
                <w:lang w:val="ru-RU"/>
              </w:rPr>
              <w:t xml:space="preserve">Приказ № 150-О от 05.04.2018 </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11.</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Могильник у д. Заозерье. </w:t>
            </w:r>
          </w:p>
        </w:tc>
        <w:tc>
          <w:tcPr>
            <w:tcW w:w="2614" w:type="dxa"/>
            <w:tcBorders>
              <w:top w:val="single" w:sz="5" w:space="0" w:color="000000"/>
              <w:left w:val="single" w:sz="5" w:space="0" w:color="000000"/>
              <w:bottom w:val="single" w:sz="5" w:space="0" w:color="000000"/>
              <w:right w:val="single" w:sz="5" w:space="0" w:color="000000"/>
            </w:tcBorders>
          </w:tcPr>
          <w:p w:rsidR="00246BB7" w:rsidRPr="00B3667B" w:rsidRDefault="00246BB7" w:rsidP="00246BB7">
            <w:pPr>
              <w:pStyle w:val="65"/>
              <w:rPr>
                <w:sz w:val="20"/>
                <w:szCs w:val="20"/>
                <w:lang w:val="ru-RU"/>
              </w:rPr>
            </w:pPr>
            <w:r>
              <w:rPr>
                <w:sz w:val="20"/>
                <w:szCs w:val="20"/>
                <w:lang w:val="ru-RU"/>
              </w:rPr>
              <w:t>К</w:t>
            </w:r>
            <w:r w:rsidRPr="00B3667B">
              <w:rPr>
                <w:sz w:val="20"/>
                <w:szCs w:val="20"/>
                <w:lang w:val="ru-RU"/>
              </w:rPr>
              <w:t xml:space="preserve"> востоку от д. Заозерье, на правом берегу р. Суды </w:t>
            </w:r>
          </w:p>
        </w:tc>
        <w:tc>
          <w:tcPr>
            <w:tcW w:w="1560" w:type="dxa"/>
            <w:tcBorders>
              <w:top w:val="single" w:sz="5" w:space="0" w:color="000000"/>
              <w:left w:val="single" w:sz="5" w:space="0" w:color="000000"/>
              <w:bottom w:val="single" w:sz="5" w:space="0" w:color="000000"/>
              <w:right w:val="single" w:sz="5" w:space="0" w:color="000000"/>
            </w:tcBorders>
          </w:tcPr>
          <w:p w:rsidR="00246BB7" w:rsidRDefault="00246BB7" w:rsidP="00246BB7">
            <w:r w:rsidRPr="005C3CAD">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Позднее средневековье-новое время </w:t>
            </w:r>
          </w:p>
        </w:tc>
        <w:tc>
          <w:tcPr>
            <w:tcW w:w="1559"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1975, Тухтина Н.В. </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12.</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Заозерье-I, стоянка </w:t>
            </w:r>
          </w:p>
        </w:tc>
        <w:tc>
          <w:tcPr>
            <w:tcW w:w="2614" w:type="dxa"/>
            <w:tcBorders>
              <w:top w:val="single" w:sz="5" w:space="0" w:color="000000"/>
              <w:left w:val="single" w:sz="5" w:space="0" w:color="000000"/>
              <w:bottom w:val="single" w:sz="5" w:space="0" w:color="000000"/>
              <w:right w:val="single" w:sz="5" w:space="0" w:color="000000"/>
            </w:tcBorders>
          </w:tcPr>
          <w:p w:rsidR="00246BB7" w:rsidRPr="00B3667B" w:rsidRDefault="00246BB7" w:rsidP="00246BB7">
            <w:pPr>
              <w:pStyle w:val="65"/>
              <w:rPr>
                <w:sz w:val="20"/>
                <w:szCs w:val="20"/>
                <w:lang w:val="ru-RU"/>
              </w:rPr>
            </w:pPr>
            <w:r w:rsidRPr="00B3667B">
              <w:rPr>
                <w:sz w:val="20"/>
                <w:szCs w:val="20"/>
                <w:lang w:val="ru-RU"/>
              </w:rPr>
              <w:t xml:space="preserve">Правый берег р. Суды, ниже д. Заозерье, </w:t>
            </w:r>
            <w:r>
              <w:rPr>
                <w:sz w:val="20"/>
                <w:szCs w:val="20"/>
                <w:lang w:val="ru-RU"/>
              </w:rPr>
              <w:t xml:space="preserve">на расстоянии </w:t>
            </w:r>
            <w:r w:rsidRPr="00B3667B">
              <w:rPr>
                <w:sz w:val="20"/>
                <w:szCs w:val="20"/>
                <w:lang w:val="ru-RU"/>
              </w:rPr>
              <w:t xml:space="preserve">к северу </w:t>
            </w:r>
          </w:p>
        </w:tc>
        <w:tc>
          <w:tcPr>
            <w:tcW w:w="1560" w:type="dxa"/>
            <w:tcBorders>
              <w:top w:val="single" w:sz="5" w:space="0" w:color="000000"/>
              <w:left w:val="single" w:sz="5" w:space="0" w:color="000000"/>
              <w:bottom w:val="single" w:sz="5" w:space="0" w:color="000000"/>
              <w:right w:val="single" w:sz="5" w:space="0" w:color="000000"/>
            </w:tcBorders>
          </w:tcPr>
          <w:p w:rsidR="00246BB7" w:rsidRDefault="00246BB7" w:rsidP="00246BB7">
            <w:r w:rsidRPr="005C3CAD">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мезолит </w:t>
            </w:r>
          </w:p>
        </w:tc>
        <w:tc>
          <w:tcPr>
            <w:tcW w:w="1559" w:type="dxa"/>
            <w:tcBorders>
              <w:top w:val="single" w:sz="5" w:space="0" w:color="000000"/>
              <w:left w:val="single" w:sz="5" w:space="0" w:color="000000"/>
              <w:bottom w:val="single" w:sz="5" w:space="0" w:color="000000"/>
              <w:right w:val="single" w:sz="5" w:space="0" w:color="000000"/>
            </w:tcBorders>
          </w:tcPr>
          <w:p w:rsidR="00246BB7" w:rsidRDefault="00246BB7" w:rsidP="00246BB7">
            <w:pPr>
              <w:pStyle w:val="65"/>
              <w:rPr>
                <w:sz w:val="20"/>
                <w:szCs w:val="20"/>
                <w:lang w:val="ru-RU"/>
              </w:rPr>
            </w:pPr>
            <w:r w:rsidRPr="00251F60">
              <w:rPr>
                <w:sz w:val="20"/>
                <w:szCs w:val="20"/>
              </w:rPr>
              <w:t xml:space="preserve">1989, </w:t>
            </w:r>
          </w:p>
          <w:p w:rsidR="00246BB7" w:rsidRPr="00251F60" w:rsidRDefault="00246BB7" w:rsidP="00246BB7">
            <w:pPr>
              <w:pStyle w:val="65"/>
              <w:rPr>
                <w:sz w:val="20"/>
                <w:szCs w:val="20"/>
              </w:rPr>
            </w:pPr>
            <w:r w:rsidRPr="00251F60">
              <w:rPr>
                <w:sz w:val="20"/>
                <w:szCs w:val="20"/>
              </w:rPr>
              <w:t xml:space="preserve">Башенькин А.Н. </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13.</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Заозерье-II, могильник </w:t>
            </w:r>
          </w:p>
        </w:tc>
        <w:tc>
          <w:tcPr>
            <w:tcW w:w="2614" w:type="dxa"/>
            <w:tcBorders>
              <w:top w:val="single" w:sz="5" w:space="0" w:color="000000"/>
              <w:left w:val="single" w:sz="5" w:space="0" w:color="000000"/>
              <w:bottom w:val="single" w:sz="5" w:space="0" w:color="000000"/>
              <w:right w:val="single" w:sz="5" w:space="0" w:color="000000"/>
            </w:tcBorders>
          </w:tcPr>
          <w:p w:rsidR="00246BB7" w:rsidRPr="00B3667B" w:rsidRDefault="00246BB7" w:rsidP="00246BB7">
            <w:pPr>
              <w:pStyle w:val="65"/>
              <w:rPr>
                <w:sz w:val="20"/>
                <w:szCs w:val="20"/>
                <w:lang w:val="ru-RU"/>
              </w:rPr>
            </w:pPr>
            <w:r w:rsidRPr="00B3667B">
              <w:rPr>
                <w:sz w:val="20"/>
                <w:szCs w:val="20"/>
                <w:lang w:val="ru-RU"/>
              </w:rPr>
              <w:t xml:space="preserve">В сосновом бору на правом берегу р. Суды, выше деревень Заозерье-Глухое по р. Суде </w:t>
            </w:r>
          </w:p>
        </w:tc>
        <w:tc>
          <w:tcPr>
            <w:tcW w:w="1560" w:type="dxa"/>
            <w:tcBorders>
              <w:top w:val="single" w:sz="5" w:space="0" w:color="000000"/>
              <w:left w:val="single" w:sz="5" w:space="0" w:color="000000"/>
              <w:bottom w:val="single" w:sz="5" w:space="0" w:color="000000"/>
              <w:right w:val="single" w:sz="5" w:space="0" w:color="000000"/>
            </w:tcBorders>
          </w:tcPr>
          <w:p w:rsidR="00246BB7" w:rsidRDefault="00246BB7" w:rsidP="00246BB7">
            <w:r w:rsidRPr="005C3CAD">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1пол. I тыс. н.э. </w:t>
            </w:r>
          </w:p>
        </w:tc>
        <w:tc>
          <w:tcPr>
            <w:tcW w:w="1559" w:type="dxa"/>
            <w:tcBorders>
              <w:top w:val="single" w:sz="5" w:space="0" w:color="000000"/>
              <w:left w:val="single" w:sz="5" w:space="0" w:color="000000"/>
              <w:bottom w:val="single" w:sz="5" w:space="0" w:color="000000"/>
              <w:right w:val="single" w:sz="5" w:space="0" w:color="000000"/>
            </w:tcBorders>
          </w:tcPr>
          <w:p w:rsidR="00246BB7" w:rsidRDefault="00246BB7" w:rsidP="00246BB7">
            <w:pPr>
              <w:pStyle w:val="65"/>
              <w:rPr>
                <w:sz w:val="20"/>
                <w:szCs w:val="20"/>
                <w:lang w:val="ru-RU"/>
              </w:rPr>
            </w:pPr>
            <w:r w:rsidRPr="00251F60">
              <w:rPr>
                <w:sz w:val="20"/>
                <w:szCs w:val="20"/>
              </w:rPr>
              <w:t xml:space="preserve">1989, </w:t>
            </w:r>
          </w:p>
          <w:p w:rsidR="00246BB7" w:rsidRPr="00251F60" w:rsidRDefault="00246BB7" w:rsidP="00246BB7">
            <w:pPr>
              <w:pStyle w:val="65"/>
              <w:rPr>
                <w:sz w:val="20"/>
                <w:szCs w:val="20"/>
              </w:rPr>
            </w:pPr>
            <w:r w:rsidRPr="00251F60">
              <w:rPr>
                <w:sz w:val="20"/>
                <w:szCs w:val="20"/>
              </w:rPr>
              <w:t xml:space="preserve">Башенькин А.Н. </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14.</w:t>
            </w:r>
          </w:p>
        </w:tc>
        <w:tc>
          <w:tcPr>
            <w:tcW w:w="1985" w:type="dxa"/>
            <w:tcBorders>
              <w:top w:val="single" w:sz="5" w:space="0" w:color="000000"/>
              <w:left w:val="single" w:sz="5" w:space="0" w:color="000000"/>
              <w:bottom w:val="single" w:sz="5" w:space="0" w:color="000000"/>
              <w:right w:val="single" w:sz="5" w:space="0" w:color="000000"/>
            </w:tcBorders>
          </w:tcPr>
          <w:p w:rsidR="00246BB7" w:rsidRPr="00B3667B" w:rsidRDefault="00246BB7" w:rsidP="00246BB7">
            <w:pPr>
              <w:pStyle w:val="65"/>
              <w:rPr>
                <w:sz w:val="20"/>
                <w:szCs w:val="20"/>
                <w:lang w:val="ru-RU"/>
              </w:rPr>
            </w:pPr>
            <w:r w:rsidRPr="00B3667B">
              <w:rPr>
                <w:sz w:val="20"/>
                <w:szCs w:val="20"/>
                <w:lang w:val="ru-RU"/>
              </w:rPr>
              <w:t xml:space="preserve">Городище у д. Круглая, в устье р. Петух. </w:t>
            </w:r>
          </w:p>
        </w:tc>
        <w:tc>
          <w:tcPr>
            <w:tcW w:w="2614" w:type="dxa"/>
            <w:tcBorders>
              <w:top w:val="single" w:sz="5" w:space="0" w:color="000000"/>
              <w:left w:val="single" w:sz="5" w:space="0" w:color="000000"/>
              <w:bottom w:val="single" w:sz="5" w:space="0" w:color="000000"/>
              <w:right w:val="single" w:sz="5" w:space="0" w:color="000000"/>
            </w:tcBorders>
          </w:tcPr>
          <w:p w:rsidR="00246BB7" w:rsidRPr="00B3667B" w:rsidRDefault="00246BB7" w:rsidP="00246BB7">
            <w:pPr>
              <w:pStyle w:val="65"/>
              <w:rPr>
                <w:sz w:val="20"/>
                <w:szCs w:val="20"/>
                <w:lang w:val="ru-RU"/>
              </w:rPr>
            </w:pPr>
            <w:r>
              <w:rPr>
                <w:sz w:val="20"/>
                <w:szCs w:val="20"/>
                <w:lang w:val="ru-RU"/>
              </w:rPr>
              <w:t>На расстоянии</w:t>
            </w:r>
            <w:r w:rsidRPr="00B3667B">
              <w:rPr>
                <w:sz w:val="20"/>
                <w:szCs w:val="20"/>
                <w:lang w:val="ru-RU"/>
              </w:rPr>
              <w:t xml:space="preserve"> от д. Круглая, недалеко от впадения р. Петух в Суду </w:t>
            </w:r>
          </w:p>
        </w:tc>
        <w:tc>
          <w:tcPr>
            <w:tcW w:w="1560" w:type="dxa"/>
            <w:tcBorders>
              <w:top w:val="single" w:sz="5" w:space="0" w:color="000000"/>
              <w:left w:val="single" w:sz="5" w:space="0" w:color="000000"/>
              <w:bottom w:val="single" w:sz="5" w:space="0" w:color="000000"/>
              <w:right w:val="single" w:sz="5" w:space="0" w:color="000000"/>
            </w:tcBorders>
          </w:tcPr>
          <w:p w:rsidR="00246BB7" w:rsidRDefault="00246BB7" w:rsidP="00246BB7">
            <w:r w:rsidRPr="005C3CAD">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VIII-ХII вв. Средневековье </w:t>
            </w:r>
          </w:p>
        </w:tc>
        <w:tc>
          <w:tcPr>
            <w:tcW w:w="1559"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1975, Тухтина Н.В. </w:t>
            </w:r>
          </w:p>
        </w:tc>
      </w:tr>
      <w:tr w:rsidR="00246BB7" w:rsidRPr="002F5219" w:rsidTr="00246BB7">
        <w:trPr>
          <w:trHeight w:val="858"/>
        </w:trPr>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15.</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Углежогная яма Кривец-4 </w:t>
            </w:r>
          </w:p>
        </w:tc>
        <w:tc>
          <w:tcPr>
            <w:tcW w:w="2614" w:type="dxa"/>
            <w:tcBorders>
              <w:top w:val="single" w:sz="5" w:space="0" w:color="000000"/>
              <w:left w:val="single" w:sz="5" w:space="0" w:color="000000"/>
              <w:bottom w:val="single" w:sz="5" w:space="0" w:color="000000"/>
              <w:right w:val="single" w:sz="5" w:space="0" w:color="000000"/>
            </w:tcBorders>
          </w:tcPr>
          <w:p w:rsidR="00246BB7" w:rsidRPr="00B3667B" w:rsidRDefault="00246BB7" w:rsidP="00246BB7">
            <w:pPr>
              <w:pStyle w:val="65"/>
              <w:rPr>
                <w:sz w:val="20"/>
                <w:szCs w:val="20"/>
                <w:lang w:val="ru-RU"/>
              </w:rPr>
            </w:pPr>
            <w:r w:rsidRPr="00B3667B">
              <w:rPr>
                <w:sz w:val="20"/>
                <w:szCs w:val="20"/>
                <w:lang w:val="ru-RU"/>
              </w:rPr>
              <w:t xml:space="preserve">У северо-восточного края дороги, соединяющей Кривец и автодорогу на Кадуй, на левом берегу ручья. </w:t>
            </w:r>
            <w:r>
              <w:rPr>
                <w:sz w:val="20"/>
                <w:szCs w:val="20"/>
                <w:lang w:val="ru-RU"/>
              </w:rPr>
              <w:t>На расстоянии</w:t>
            </w:r>
            <w:r w:rsidRPr="00B3667B">
              <w:rPr>
                <w:sz w:val="20"/>
                <w:szCs w:val="20"/>
                <w:lang w:val="ru-RU"/>
              </w:rPr>
              <w:t xml:space="preserve"> от д. Кривец, </w:t>
            </w:r>
            <w:r>
              <w:rPr>
                <w:sz w:val="20"/>
                <w:szCs w:val="20"/>
                <w:lang w:val="ru-RU"/>
              </w:rPr>
              <w:t>на расстоянии</w:t>
            </w:r>
            <w:r w:rsidRPr="00B3667B">
              <w:rPr>
                <w:sz w:val="20"/>
                <w:szCs w:val="20"/>
                <w:lang w:val="ru-RU"/>
              </w:rPr>
              <w:t xml:space="preserve"> от д. Круглое </w:t>
            </w:r>
          </w:p>
        </w:tc>
        <w:tc>
          <w:tcPr>
            <w:tcW w:w="1560" w:type="dxa"/>
            <w:tcBorders>
              <w:top w:val="single" w:sz="5" w:space="0" w:color="000000"/>
              <w:left w:val="single" w:sz="5" w:space="0" w:color="000000"/>
              <w:bottom w:val="single" w:sz="5" w:space="0" w:color="000000"/>
              <w:right w:val="single" w:sz="5" w:space="0" w:color="000000"/>
            </w:tcBorders>
          </w:tcPr>
          <w:p w:rsidR="00246BB7" w:rsidRDefault="00246BB7" w:rsidP="00246BB7">
            <w:r w:rsidRPr="005C3CAD">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XVII-нач. XIX в </w:t>
            </w:r>
          </w:p>
        </w:tc>
        <w:tc>
          <w:tcPr>
            <w:tcW w:w="1559"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Pr>
                <w:sz w:val="20"/>
                <w:szCs w:val="20"/>
                <w:lang w:val="ru-RU"/>
              </w:rPr>
              <w:t>П</w:t>
            </w:r>
            <w:r w:rsidRPr="00251F60">
              <w:rPr>
                <w:sz w:val="20"/>
                <w:szCs w:val="20"/>
                <w:lang w:val="ru-RU"/>
              </w:rPr>
              <w:t xml:space="preserve">риказ № 407-О от 22.12.2017 о включении в перечень </w:t>
            </w:r>
            <w:r>
              <w:rPr>
                <w:sz w:val="20"/>
                <w:szCs w:val="20"/>
                <w:lang w:val="ru-RU"/>
              </w:rPr>
              <w:t>в</w:t>
            </w:r>
            <w:r w:rsidRPr="00251F60">
              <w:rPr>
                <w:sz w:val="20"/>
                <w:szCs w:val="20"/>
                <w:lang w:val="ru-RU"/>
              </w:rPr>
              <w:t xml:space="preserve">ыявленных </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16.</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Усть-Петух 1, поселение </w:t>
            </w:r>
          </w:p>
        </w:tc>
        <w:tc>
          <w:tcPr>
            <w:tcW w:w="2614" w:type="dxa"/>
            <w:tcBorders>
              <w:top w:val="single" w:sz="5" w:space="0" w:color="000000"/>
              <w:left w:val="single" w:sz="5" w:space="0" w:color="000000"/>
              <w:bottom w:val="single" w:sz="5" w:space="0" w:color="000000"/>
              <w:right w:val="single" w:sz="5" w:space="0" w:color="000000"/>
            </w:tcBorders>
          </w:tcPr>
          <w:p w:rsidR="00246BB7" w:rsidRPr="00B3667B" w:rsidRDefault="00246BB7" w:rsidP="00246BB7">
            <w:pPr>
              <w:pStyle w:val="65"/>
              <w:rPr>
                <w:sz w:val="20"/>
                <w:szCs w:val="20"/>
                <w:lang w:val="ru-RU"/>
              </w:rPr>
            </w:pPr>
            <w:r>
              <w:rPr>
                <w:sz w:val="20"/>
                <w:szCs w:val="20"/>
                <w:lang w:val="ru-RU"/>
              </w:rPr>
              <w:t xml:space="preserve">Правый берег р. Петух, </w:t>
            </w:r>
            <w:r w:rsidRPr="00B3667B">
              <w:rPr>
                <w:sz w:val="20"/>
                <w:szCs w:val="20"/>
                <w:lang w:val="ru-RU"/>
              </w:rPr>
              <w:t xml:space="preserve">к западу от устья р. Петух, </w:t>
            </w:r>
            <w:r>
              <w:rPr>
                <w:sz w:val="20"/>
                <w:szCs w:val="20"/>
                <w:lang w:val="ru-RU"/>
              </w:rPr>
              <w:t xml:space="preserve">к </w:t>
            </w:r>
            <w:r w:rsidRPr="00B3667B">
              <w:rPr>
                <w:sz w:val="20"/>
                <w:szCs w:val="20"/>
                <w:lang w:val="ru-RU"/>
              </w:rPr>
              <w:t xml:space="preserve"> востоко-юго-востоку от д. Круглое </w:t>
            </w:r>
          </w:p>
        </w:tc>
        <w:tc>
          <w:tcPr>
            <w:tcW w:w="1560" w:type="dxa"/>
            <w:tcBorders>
              <w:top w:val="single" w:sz="5" w:space="0" w:color="000000"/>
              <w:left w:val="single" w:sz="5" w:space="0" w:color="000000"/>
              <w:bottom w:val="single" w:sz="5" w:space="0" w:color="000000"/>
              <w:right w:val="single" w:sz="5" w:space="0" w:color="000000"/>
            </w:tcBorders>
          </w:tcPr>
          <w:p w:rsidR="00246BB7" w:rsidRDefault="00246BB7" w:rsidP="00246BB7">
            <w:r w:rsidRPr="005C3CAD">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каменный век - средневековье </w:t>
            </w:r>
          </w:p>
        </w:tc>
        <w:tc>
          <w:tcPr>
            <w:tcW w:w="1559" w:type="dxa"/>
            <w:tcBorders>
              <w:top w:val="single" w:sz="5" w:space="0" w:color="000000"/>
              <w:left w:val="single" w:sz="5" w:space="0" w:color="000000"/>
              <w:bottom w:val="single" w:sz="5" w:space="0" w:color="000000"/>
              <w:right w:val="single" w:sz="5" w:space="0" w:color="000000"/>
            </w:tcBorders>
          </w:tcPr>
          <w:p w:rsidR="00246BB7" w:rsidRDefault="00246BB7" w:rsidP="00246BB7">
            <w:pPr>
              <w:pStyle w:val="65"/>
              <w:rPr>
                <w:sz w:val="20"/>
                <w:szCs w:val="20"/>
                <w:lang w:val="ru-RU"/>
              </w:rPr>
            </w:pPr>
            <w:r>
              <w:rPr>
                <w:sz w:val="20"/>
                <w:szCs w:val="20"/>
                <w:lang w:val="ru-RU"/>
              </w:rPr>
              <w:t>П</w:t>
            </w:r>
            <w:r w:rsidRPr="00251F60">
              <w:rPr>
                <w:sz w:val="20"/>
                <w:szCs w:val="20"/>
              </w:rPr>
              <w:t>риказ 2017</w:t>
            </w:r>
            <w:r>
              <w:rPr>
                <w:sz w:val="20"/>
                <w:szCs w:val="20"/>
                <w:lang w:val="ru-RU"/>
              </w:rPr>
              <w:t>,</w:t>
            </w:r>
          </w:p>
          <w:p w:rsidR="00246BB7" w:rsidRPr="00251F60" w:rsidRDefault="00246BB7" w:rsidP="00246BB7">
            <w:pPr>
              <w:pStyle w:val="65"/>
              <w:rPr>
                <w:sz w:val="20"/>
                <w:szCs w:val="20"/>
              </w:rPr>
            </w:pPr>
            <w:r w:rsidRPr="00251F60">
              <w:rPr>
                <w:sz w:val="20"/>
                <w:szCs w:val="20"/>
              </w:rPr>
              <w:t xml:space="preserve">Учетная карта 2018 </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17.</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могильник Пугино </w:t>
            </w:r>
          </w:p>
        </w:tc>
        <w:tc>
          <w:tcPr>
            <w:tcW w:w="2614" w:type="dxa"/>
            <w:tcBorders>
              <w:top w:val="single" w:sz="5" w:space="0" w:color="000000"/>
              <w:left w:val="single" w:sz="5" w:space="0" w:color="000000"/>
              <w:bottom w:val="single" w:sz="5" w:space="0" w:color="000000"/>
              <w:right w:val="single" w:sz="5" w:space="0" w:color="000000"/>
            </w:tcBorders>
          </w:tcPr>
          <w:p w:rsidR="00246BB7" w:rsidRPr="00B3667B" w:rsidRDefault="00246BB7" w:rsidP="00246BB7">
            <w:pPr>
              <w:pStyle w:val="65"/>
              <w:rPr>
                <w:sz w:val="20"/>
                <w:szCs w:val="20"/>
                <w:lang w:val="ru-RU"/>
              </w:rPr>
            </w:pPr>
            <w:r>
              <w:rPr>
                <w:sz w:val="20"/>
                <w:szCs w:val="20"/>
                <w:lang w:val="ru-RU"/>
              </w:rPr>
              <w:t>К</w:t>
            </w:r>
            <w:r w:rsidRPr="00B3667B">
              <w:rPr>
                <w:sz w:val="20"/>
                <w:szCs w:val="20"/>
                <w:lang w:val="ru-RU"/>
              </w:rPr>
              <w:t xml:space="preserve"> югу от д. Пугино, на левом берегу р. Суды, выше впадения ручья Кадуй </w:t>
            </w:r>
          </w:p>
        </w:tc>
        <w:tc>
          <w:tcPr>
            <w:tcW w:w="1560" w:type="dxa"/>
            <w:tcBorders>
              <w:top w:val="single" w:sz="5" w:space="0" w:color="000000"/>
              <w:left w:val="single" w:sz="5" w:space="0" w:color="000000"/>
              <w:bottom w:val="single" w:sz="5" w:space="0" w:color="000000"/>
              <w:right w:val="single" w:sz="5" w:space="0" w:color="000000"/>
            </w:tcBorders>
          </w:tcPr>
          <w:p w:rsidR="00246BB7" w:rsidRDefault="00246BB7" w:rsidP="00246BB7">
            <w:r w:rsidRPr="005C3CAD">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B3667B" w:rsidRDefault="00246BB7" w:rsidP="00246BB7">
            <w:pPr>
              <w:pStyle w:val="65"/>
              <w:rPr>
                <w:sz w:val="20"/>
                <w:szCs w:val="20"/>
                <w:lang w:val="ru-RU"/>
              </w:rPr>
            </w:pPr>
            <w:r w:rsidRPr="00251F60">
              <w:rPr>
                <w:sz w:val="20"/>
                <w:szCs w:val="20"/>
              </w:rPr>
              <w:t>VII</w:t>
            </w:r>
            <w:r w:rsidRPr="00B3667B">
              <w:rPr>
                <w:sz w:val="20"/>
                <w:szCs w:val="20"/>
                <w:lang w:val="ru-RU"/>
              </w:rPr>
              <w:t>-</w:t>
            </w:r>
            <w:r w:rsidRPr="00251F60">
              <w:rPr>
                <w:sz w:val="20"/>
                <w:szCs w:val="20"/>
              </w:rPr>
              <w:t>VII</w:t>
            </w:r>
            <w:r w:rsidRPr="00B3667B">
              <w:rPr>
                <w:sz w:val="20"/>
                <w:szCs w:val="20"/>
                <w:lang w:val="ru-RU"/>
              </w:rPr>
              <w:t xml:space="preserve"> вв. н.э. </w:t>
            </w:r>
          </w:p>
        </w:tc>
        <w:tc>
          <w:tcPr>
            <w:tcW w:w="1559" w:type="dxa"/>
            <w:tcBorders>
              <w:top w:val="single" w:sz="5" w:space="0" w:color="000000"/>
              <w:left w:val="single" w:sz="5" w:space="0" w:color="000000"/>
              <w:bottom w:val="single" w:sz="5" w:space="0" w:color="000000"/>
              <w:right w:val="single" w:sz="5" w:space="0" w:color="000000"/>
            </w:tcBorders>
          </w:tcPr>
          <w:p w:rsidR="00246BB7" w:rsidRDefault="00246BB7" w:rsidP="00246BB7">
            <w:pPr>
              <w:pStyle w:val="65"/>
              <w:rPr>
                <w:sz w:val="20"/>
                <w:szCs w:val="20"/>
                <w:lang w:val="ru-RU"/>
              </w:rPr>
            </w:pPr>
            <w:r w:rsidRPr="00251F60">
              <w:rPr>
                <w:sz w:val="20"/>
                <w:szCs w:val="20"/>
              </w:rPr>
              <w:t xml:space="preserve">1986, </w:t>
            </w:r>
          </w:p>
          <w:p w:rsidR="00246BB7" w:rsidRPr="00251F60" w:rsidRDefault="00246BB7" w:rsidP="00246BB7">
            <w:pPr>
              <w:pStyle w:val="65"/>
              <w:rPr>
                <w:sz w:val="20"/>
                <w:szCs w:val="20"/>
              </w:rPr>
            </w:pPr>
            <w:r w:rsidRPr="00251F60">
              <w:rPr>
                <w:sz w:val="20"/>
                <w:szCs w:val="20"/>
              </w:rPr>
              <w:t xml:space="preserve">Башенькин А.Н. </w:t>
            </w:r>
          </w:p>
        </w:tc>
      </w:tr>
      <w:tr w:rsidR="00246BB7" w:rsidRPr="002F5219" w:rsidTr="00246BB7">
        <w:tc>
          <w:tcPr>
            <w:tcW w:w="567"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lang w:val="ru-RU"/>
              </w:rPr>
            </w:pPr>
            <w:r w:rsidRPr="00251F60">
              <w:rPr>
                <w:sz w:val="20"/>
                <w:szCs w:val="20"/>
                <w:lang w:val="ru-RU"/>
              </w:rPr>
              <w:t>18.</w:t>
            </w:r>
          </w:p>
        </w:tc>
        <w:tc>
          <w:tcPr>
            <w:tcW w:w="1985"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поселение Пугино </w:t>
            </w:r>
          </w:p>
        </w:tc>
        <w:tc>
          <w:tcPr>
            <w:tcW w:w="2614" w:type="dxa"/>
            <w:tcBorders>
              <w:top w:val="single" w:sz="5" w:space="0" w:color="000000"/>
              <w:left w:val="single" w:sz="5" w:space="0" w:color="000000"/>
              <w:bottom w:val="single" w:sz="5" w:space="0" w:color="000000"/>
              <w:right w:val="single" w:sz="5" w:space="0" w:color="000000"/>
            </w:tcBorders>
          </w:tcPr>
          <w:p w:rsidR="00246BB7" w:rsidRPr="00B3667B" w:rsidRDefault="00246BB7" w:rsidP="00246BB7">
            <w:pPr>
              <w:pStyle w:val="65"/>
              <w:rPr>
                <w:sz w:val="20"/>
                <w:szCs w:val="20"/>
                <w:lang w:val="ru-RU"/>
              </w:rPr>
            </w:pPr>
            <w:r>
              <w:rPr>
                <w:sz w:val="20"/>
                <w:szCs w:val="20"/>
                <w:lang w:val="ru-RU"/>
              </w:rPr>
              <w:t>К</w:t>
            </w:r>
            <w:r w:rsidRPr="00B3667B">
              <w:rPr>
                <w:sz w:val="20"/>
                <w:szCs w:val="20"/>
                <w:lang w:val="ru-RU"/>
              </w:rPr>
              <w:t xml:space="preserve"> югу от д. Пугино, на левом берегу р. Суды, выше впадения в Суду ручья Кадуя </w:t>
            </w:r>
          </w:p>
        </w:tc>
        <w:tc>
          <w:tcPr>
            <w:tcW w:w="1560" w:type="dxa"/>
            <w:tcBorders>
              <w:top w:val="single" w:sz="5" w:space="0" w:color="000000"/>
              <w:left w:val="single" w:sz="5" w:space="0" w:color="000000"/>
              <w:bottom w:val="single" w:sz="5" w:space="0" w:color="000000"/>
              <w:right w:val="single" w:sz="5" w:space="0" w:color="000000"/>
            </w:tcBorders>
          </w:tcPr>
          <w:p w:rsidR="00246BB7" w:rsidRDefault="00246BB7" w:rsidP="00246BB7">
            <w:r w:rsidRPr="005C3CAD">
              <w:rPr>
                <w:rFonts w:ascii="Times New Roman" w:hAnsi="Times New Roman" w:cs="Times New Roman"/>
                <w:sz w:val="20"/>
                <w:szCs w:val="20"/>
                <w:lang w:val="ru-RU"/>
              </w:rPr>
              <w:t>Федеральный</w:t>
            </w:r>
          </w:p>
        </w:tc>
        <w:tc>
          <w:tcPr>
            <w:tcW w:w="1701" w:type="dxa"/>
            <w:tcBorders>
              <w:top w:val="single" w:sz="5" w:space="0" w:color="000000"/>
              <w:left w:val="single" w:sz="5" w:space="0" w:color="000000"/>
              <w:bottom w:val="single" w:sz="5" w:space="0" w:color="000000"/>
              <w:right w:val="single" w:sz="5" w:space="0" w:color="000000"/>
            </w:tcBorders>
          </w:tcPr>
          <w:p w:rsidR="00246BB7" w:rsidRPr="00251F60" w:rsidRDefault="00246BB7" w:rsidP="00246BB7">
            <w:pPr>
              <w:pStyle w:val="65"/>
              <w:rPr>
                <w:sz w:val="20"/>
                <w:szCs w:val="20"/>
              </w:rPr>
            </w:pPr>
            <w:r w:rsidRPr="00251F60">
              <w:rPr>
                <w:sz w:val="20"/>
                <w:szCs w:val="20"/>
              </w:rPr>
              <w:t xml:space="preserve">IV-VII вв. н.э. </w:t>
            </w:r>
          </w:p>
        </w:tc>
        <w:tc>
          <w:tcPr>
            <w:tcW w:w="1559" w:type="dxa"/>
            <w:tcBorders>
              <w:top w:val="single" w:sz="5" w:space="0" w:color="000000"/>
              <w:left w:val="single" w:sz="5" w:space="0" w:color="000000"/>
              <w:bottom w:val="single" w:sz="5" w:space="0" w:color="000000"/>
              <w:right w:val="single" w:sz="5" w:space="0" w:color="000000"/>
            </w:tcBorders>
          </w:tcPr>
          <w:p w:rsidR="00246BB7" w:rsidRDefault="00246BB7" w:rsidP="00246BB7">
            <w:pPr>
              <w:pStyle w:val="65"/>
              <w:rPr>
                <w:sz w:val="20"/>
                <w:szCs w:val="20"/>
                <w:lang w:val="ru-RU"/>
              </w:rPr>
            </w:pPr>
            <w:r w:rsidRPr="00251F60">
              <w:rPr>
                <w:sz w:val="20"/>
                <w:szCs w:val="20"/>
              </w:rPr>
              <w:t xml:space="preserve">1986, </w:t>
            </w:r>
          </w:p>
          <w:p w:rsidR="00246BB7" w:rsidRPr="00251F60" w:rsidRDefault="00246BB7" w:rsidP="00246BB7">
            <w:pPr>
              <w:pStyle w:val="65"/>
              <w:rPr>
                <w:sz w:val="20"/>
                <w:szCs w:val="20"/>
              </w:rPr>
            </w:pPr>
            <w:r w:rsidRPr="00251F60">
              <w:rPr>
                <w:sz w:val="20"/>
                <w:szCs w:val="20"/>
              </w:rPr>
              <w:t xml:space="preserve">Башенькин А.Н. </w:t>
            </w:r>
          </w:p>
        </w:tc>
      </w:tr>
    </w:tbl>
    <w:p w:rsidR="00E22E86" w:rsidRDefault="00E22E86" w:rsidP="00246BB7">
      <w:pPr>
        <w:pStyle w:val="Default"/>
        <w:spacing w:before="240"/>
        <w:jc w:val="center"/>
        <w:rPr>
          <w:color w:val="auto"/>
          <w:sz w:val="28"/>
          <w:szCs w:val="28"/>
        </w:rPr>
      </w:pPr>
    </w:p>
    <w:p w:rsidR="001212A2" w:rsidRDefault="001212A2" w:rsidP="00246BB7">
      <w:pPr>
        <w:pStyle w:val="Default"/>
        <w:spacing w:before="240"/>
        <w:jc w:val="center"/>
        <w:rPr>
          <w:color w:val="auto"/>
          <w:sz w:val="28"/>
          <w:szCs w:val="28"/>
        </w:rPr>
      </w:pPr>
    </w:p>
    <w:p w:rsidR="001212A2" w:rsidRDefault="001212A2" w:rsidP="00246BB7">
      <w:pPr>
        <w:pStyle w:val="Default"/>
        <w:spacing w:before="240"/>
        <w:jc w:val="center"/>
        <w:rPr>
          <w:color w:val="auto"/>
          <w:sz w:val="28"/>
          <w:szCs w:val="28"/>
        </w:rPr>
      </w:pPr>
    </w:p>
    <w:p w:rsidR="00246BB7" w:rsidRPr="00F91D9D" w:rsidRDefault="00246BB7" w:rsidP="00E22E86">
      <w:pPr>
        <w:pStyle w:val="Default"/>
        <w:spacing w:after="240"/>
        <w:jc w:val="center"/>
        <w:rPr>
          <w:color w:val="auto"/>
          <w:sz w:val="28"/>
          <w:szCs w:val="28"/>
        </w:rPr>
      </w:pPr>
      <w:r w:rsidRPr="00F91D9D">
        <w:rPr>
          <w:color w:val="auto"/>
          <w:sz w:val="28"/>
          <w:szCs w:val="28"/>
        </w:rPr>
        <w:lastRenderedPageBreak/>
        <w:t>Перечень объектов, обладающих признаками объекта археологического наследия</w:t>
      </w:r>
    </w:p>
    <w:p w:rsidR="00246BB7" w:rsidRPr="00F91D9D" w:rsidRDefault="00246BB7" w:rsidP="00246BB7">
      <w:pPr>
        <w:pStyle w:val="aa"/>
        <w:spacing w:after="0"/>
        <w:ind w:firstLine="567"/>
        <w:jc w:val="right"/>
        <w:rPr>
          <w:rFonts w:ascii="Times New Roman" w:eastAsia="Times New Roman" w:hAnsi="Times New Roman" w:cs="Times New Roman"/>
          <w:sz w:val="28"/>
          <w:szCs w:val="28"/>
          <w:lang w:eastAsia="ru-RU"/>
        </w:rPr>
      </w:pPr>
      <w:r w:rsidRPr="00F91D9D">
        <w:rPr>
          <w:rFonts w:ascii="Times New Roman" w:hAnsi="Times New Roman" w:cs="Times New Roman"/>
          <w:sz w:val="28"/>
          <w:szCs w:val="28"/>
        </w:rPr>
        <w:t xml:space="preserve"> </w:t>
      </w:r>
      <w:r w:rsidRPr="00F91D9D">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2.2</w:t>
      </w:r>
      <w:r w:rsidRPr="00F91D9D">
        <w:rPr>
          <w:rFonts w:ascii="Times New Roman" w:eastAsia="Times New Roman" w:hAnsi="Times New Roman" w:cs="Times New Roman"/>
          <w:sz w:val="28"/>
          <w:szCs w:val="28"/>
          <w:lang w:eastAsia="ru-RU"/>
        </w:rPr>
        <w:t>.2</w:t>
      </w:r>
    </w:p>
    <w:tbl>
      <w:tblPr>
        <w:tblStyle w:val="a5"/>
        <w:tblW w:w="9923" w:type="dxa"/>
        <w:tblInd w:w="-5" w:type="dxa"/>
        <w:tblBorders>
          <w:bottom w:val="none" w:sz="0" w:space="0" w:color="auto"/>
        </w:tblBorders>
        <w:tblLayout w:type="fixed"/>
        <w:tblCellMar>
          <w:top w:w="57" w:type="dxa"/>
          <w:left w:w="57" w:type="dxa"/>
          <w:bottom w:w="57" w:type="dxa"/>
          <w:right w:w="57" w:type="dxa"/>
        </w:tblCellMar>
        <w:tblLook w:val="04A0"/>
      </w:tblPr>
      <w:tblGrid>
        <w:gridCol w:w="554"/>
        <w:gridCol w:w="2167"/>
        <w:gridCol w:w="3836"/>
        <w:gridCol w:w="2003"/>
        <w:gridCol w:w="1363"/>
      </w:tblGrid>
      <w:tr w:rsidR="00246BB7" w:rsidRPr="00F91D9D" w:rsidTr="00246BB7">
        <w:tc>
          <w:tcPr>
            <w:tcW w:w="554" w:type="dxa"/>
          </w:tcPr>
          <w:p w:rsidR="00246BB7" w:rsidRPr="00F91D9D" w:rsidRDefault="00246BB7" w:rsidP="00246BB7">
            <w:pPr>
              <w:pStyle w:val="TableParagraph"/>
              <w:jc w:val="center"/>
              <w:rPr>
                <w:spacing w:val="-1"/>
                <w:lang w:val="ru-RU"/>
              </w:rPr>
            </w:pPr>
            <w:r w:rsidRPr="00F91D9D">
              <w:rPr>
                <w:spacing w:val="-1"/>
                <w:lang w:val="ru-RU"/>
              </w:rPr>
              <w:t>№</w:t>
            </w:r>
          </w:p>
        </w:tc>
        <w:tc>
          <w:tcPr>
            <w:tcW w:w="2167" w:type="dxa"/>
          </w:tcPr>
          <w:p w:rsidR="00246BB7" w:rsidRPr="00F91D9D" w:rsidRDefault="00246BB7" w:rsidP="00246BB7">
            <w:pPr>
              <w:pStyle w:val="TableParagraph"/>
              <w:ind w:left="1" w:hanging="1"/>
              <w:jc w:val="center"/>
              <w:rPr>
                <w:lang w:val="ru-RU"/>
              </w:rPr>
            </w:pPr>
            <w:r w:rsidRPr="00F91D9D">
              <w:rPr>
                <w:spacing w:val="-1"/>
                <w:lang w:val="ru-RU"/>
              </w:rPr>
              <w:t>Название</w:t>
            </w:r>
            <w:r w:rsidRPr="00F91D9D">
              <w:rPr>
                <w:lang w:val="ru-RU"/>
              </w:rPr>
              <w:t xml:space="preserve"> </w:t>
            </w:r>
            <w:r w:rsidRPr="00F91D9D">
              <w:rPr>
                <w:spacing w:val="-1"/>
                <w:lang w:val="ru-RU"/>
              </w:rPr>
              <w:t>памятника</w:t>
            </w:r>
          </w:p>
        </w:tc>
        <w:tc>
          <w:tcPr>
            <w:tcW w:w="3836" w:type="dxa"/>
          </w:tcPr>
          <w:p w:rsidR="00246BB7" w:rsidRPr="00F91D9D" w:rsidRDefault="00246BB7" w:rsidP="00246BB7">
            <w:pPr>
              <w:pStyle w:val="TableParagraph"/>
              <w:jc w:val="center"/>
              <w:rPr>
                <w:lang w:val="ru-RU"/>
              </w:rPr>
            </w:pPr>
            <w:r w:rsidRPr="00F91D9D">
              <w:rPr>
                <w:spacing w:val="-1"/>
                <w:lang w:val="ru-RU"/>
              </w:rPr>
              <w:t>Местоположение</w:t>
            </w:r>
          </w:p>
        </w:tc>
        <w:tc>
          <w:tcPr>
            <w:tcW w:w="2003" w:type="dxa"/>
          </w:tcPr>
          <w:p w:rsidR="00246BB7" w:rsidRPr="00F91D9D" w:rsidRDefault="00246BB7" w:rsidP="00246BB7">
            <w:pPr>
              <w:pStyle w:val="TableParagraph"/>
              <w:jc w:val="center"/>
              <w:rPr>
                <w:lang w:val="ru-RU"/>
              </w:rPr>
            </w:pPr>
            <w:r w:rsidRPr="00F91D9D">
              <w:rPr>
                <w:spacing w:val="-1"/>
                <w:lang w:val="ru-RU"/>
              </w:rPr>
              <w:t>Датировка</w:t>
            </w:r>
          </w:p>
        </w:tc>
        <w:tc>
          <w:tcPr>
            <w:tcW w:w="1363" w:type="dxa"/>
          </w:tcPr>
          <w:p w:rsidR="00246BB7" w:rsidRPr="00F91D9D" w:rsidRDefault="00246BB7" w:rsidP="00246BB7">
            <w:pPr>
              <w:pStyle w:val="TableParagraph"/>
              <w:ind w:left="42"/>
              <w:jc w:val="center"/>
              <w:rPr>
                <w:lang w:val="ru-RU"/>
              </w:rPr>
            </w:pPr>
            <w:r w:rsidRPr="00F91D9D">
              <w:rPr>
                <w:spacing w:val="-2"/>
                <w:lang w:val="ru-RU"/>
              </w:rPr>
              <w:t>Паспорт</w:t>
            </w:r>
          </w:p>
        </w:tc>
      </w:tr>
    </w:tbl>
    <w:p w:rsidR="00246BB7" w:rsidRPr="00F91D9D" w:rsidRDefault="00246BB7" w:rsidP="00246BB7">
      <w:pPr>
        <w:spacing w:after="0" w:line="240" w:lineRule="auto"/>
        <w:rPr>
          <w:sz w:val="2"/>
          <w:szCs w:val="2"/>
        </w:rPr>
      </w:pPr>
    </w:p>
    <w:tbl>
      <w:tblPr>
        <w:tblStyle w:val="a5"/>
        <w:tblW w:w="9923" w:type="dxa"/>
        <w:tblInd w:w="-5" w:type="dxa"/>
        <w:tblLayout w:type="fixed"/>
        <w:tblCellMar>
          <w:top w:w="57" w:type="dxa"/>
          <w:left w:w="57" w:type="dxa"/>
          <w:bottom w:w="57" w:type="dxa"/>
          <w:right w:w="57" w:type="dxa"/>
        </w:tblCellMar>
        <w:tblLook w:val="04A0"/>
      </w:tblPr>
      <w:tblGrid>
        <w:gridCol w:w="554"/>
        <w:gridCol w:w="2167"/>
        <w:gridCol w:w="3836"/>
        <w:gridCol w:w="2003"/>
        <w:gridCol w:w="1363"/>
      </w:tblGrid>
      <w:tr w:rsidR="00246BB7" w:rsidRPr="00F91D9D" w:rsidTr="00246BB7">
        <w:tc>
          <w:tcPr>
            <w:tcW w:w="554" w:type="dxa"/>
          </w:tcPr>
          <w:p w:rsidR="00246BB7" w:rsidRPr="00F91D9D" w:rsidRDefault="00246BB7" w:rsidP="00246BB7">
            <w:pPr>
              <w:pStyle w:val="TableParagraph"/>
              <w:jc w:val="center"/>
              <w:rPr>
                <w:spacing w:val="-1"/>
                <w:lang w:val="ru-RU"/>
              </w:rPr>
            </w:pPr>
            <w:r w:rsidRPr="00F91D9D">
              <w:rPr>
                <w:spacing w:val="-1"/>
                <w:lang w:val="ru-RU"/>
              </w:rPr>
              <w:t>1</w:t>
            </w:r>
          </w:p>
        </w:tc>
        <w:tc>
          <w:tcPr>
            <w:tcW w:w="2167" w:type="dxa"/>
          </w:tcPr>
          <w:p w:rsidR="00246BB7" w:rsidRPr="00F91D9D" w:rsidRDefault="00246BB7" w:rsidP="00246BB7">
            <w:pPr>
              <w:pStyle w:val="TableParagraph"/>
              <w:ind w:left="1" w:hanging="1"/>
              <w:jc w:val="center"/>
              <w:rPr>
                <w:spacing w:val="-1"/>
                <w:lang w:val="ru-RU"/>
              </w:rPr>
            </w:pPr>
            <w:r w:rsidRPr="00F91D9D">
              <w:rPr>
                <w:spacing w:val="-1"/>
                <w:lang w:val="ru-RU"/>
              </w:rPr>
              <w:t>2</w:t>
            </w:r>
          </w:p>
        </w:tc>
        <w:tc>
          <w:tcPr>
            <w:tcW w:w="3836" w:type="dxa"/>
          </w:tcPr>
          <w:p w:rsidR="00246BB7" w:rsidRPr="00F91D9D" w:rsidRDefault="00246BB7" w:rsidP="00246BB7">
            <w:pPr>
              <w:pStyle w:val="TableParagraph"/>
              <w:jc w:val="center"/>
              <w:rPr>
                <w:spacing w:val="-1"/>
                <w:lang w:val="ru-RU"/>
              </w:rPr>
            </w:pPr>
            <w:r w:rsidRPr="00F91D9D">
              <w:rPr>
                <w:spacing w:val="-1"/>
                <w:lang w:val="ru-RU"/>
              </w:rPr>
              <w:t>3</w:t>
            </w:r>
          </w:p>
        </w:tc>
        <w:tc>
          <w:tcPr>
            <w:tcW w:w="2003" w:type="dxa"/>
          </w:tcPr>
          <w:p w:rsidR="00246BB7" w:rsidRPr="00F91D9D" w:rsidRDefault="00246BB7" w:rsidP="00246BB7">
            <w:pPr>
              <w:pStyle w:val="TableParagraph"/>
              <w:jc w:val="center"/>
              <w:rPr>
                <w:spacing w:val="-1"/>
                <w:lang w:val="ru-RU"/>
              </w:rPr>
            </w:pPr>
            <w:r w:rsidRPr="00F91D9D">
              <w:rPr>
                <w:spacing w:val="-1"/>
                <w:lang w:val="ru-RU"/>
              </w:rPr>
              <w:t>4</w:t>
            </w:r>
          </w:p>
        </w:tc>
        <w:tc>
          <w:tcPr>
            <w:tcW w:w="1363" w:type="dxa"/>
          </w:tcPr>
          <w:p w:rsidR="00246BB7" w:rsidRPr="00F91D9D" w:rsidRDefault="00246BB7" w:rsidP="00246BB7">
            <w:pPr>
              <w:pStyle w:val="TableParagraph"/>
              <w:ind w:left="42"/>
              <w:jc w:val="center"/>
              <w:rPr>
                <w:spacing w:val="-2"/>
                <w:lang w:val="ru-RU"/>
              </w:rPr>
            </w:pPr>
            <w:r w:rsidRPr="00F91D9D">
              <w:rPr>
                <w:spacing w:val="-2"/>
                <w:lang w:val="ru-RU"/>
              </w:rPr>
              <w:t>5</w:t>
            </w:r>
          </w:p>
        </w:tc>
      </w:tr>
      <w:tr w:rsidR="00246BB7" w:rsidRPr="00F91D9D" w:rsidTr="00246BB7">
        <w:tc>
          <w:tcPr>
            <w:tcW w:w="554" w:type="dxa"/>
          </w:tcPr>
          <w:p w:rsidR="00246BB7" w:rsidRPr="00F91D9D" w:rsidRDefault="00246BB7" w:rsidP="00246BB7">
            <w:pPr>
              <w:pStyle w:val="65"/>
              <w:rPr>
                <w:szCs w:val="20"/>
              </w:rPr>
            </w:pPr>
            <w:r w:rsidRPr="00F91D9D">
              <w:rPr>
                <w:szCs w:val="20"/>
              </w:rPr>
              <w:t>1.</w:t>
            </w:r>
          </w:p>
          <w:p w:rsidR="00246BB7" w:rsidRPr="00F91D9D" w:rsidRDefault="00246BB7" w:rsidP="00246BB7">
            <w:pPr>
              <w:pStyle w:val="65"/>
              <w:rPr>
                <w:szCs w:val="20"/>
              </w:rPr>
            </w:pPr>
          </w:p>
        </w:tc>
        <w:tc>
          <w:tcPr>
            <w:tcW w:w="2167" w:type="dxa"/>
          </w:tcPr>
          <w:p w:rsidR="00246BB7" w:rsidRPr="00F91D9D" w:rsidRDefault="00246BB7" w:rsidP="00246BB7">
            <w:pPr>
              <w:pStyle w:val="Default"/>
              <w:rPr>
                <w:sz w:val="20"/>
                <w:szCs w:val="20"/>
              </w:rPr>
            </w:pPr>
            <w:r w:rsidRPr="00F91D9D">
              <w:rPr>
                <w:sz w:val="20"/>
                <w:szCs w:val="20"/>
              </w:rPr>
              <w:t xml:space="preserve">Озерки. Поселение </w:t>
            </w:r>
          </w:p>
        </w:tc>
        <w:tc>
          <w:tcPr>
            <w:tcW w:w="3836" w:type="dxa"/>
          </w:tcPr>
          <w:p w:rsidR="00246BB7" w:rsidRPr="00F91D9D" w:rsidRDefault="00246BB7" w:rsidP="00246BB7">
            <w:pPr>
              <w:pStyle w:val="Default"/>
              <w:rPr>
                <w:sz w:val="20"/>
                <w:szCs w:val="20"/>
              </w:rPr>
            </w:pPr>
            <w:r w:rsidRPr="00F91D9D">
              <w:rPr>
                <w:sz w:val="20"/>
                <w:szCs w:val="20"/>
              </w:rPr>
              <w:t xml:space="preserve">Левый берег р. Андоги, в урочище «Озерки» </w:t>
            </w:r>
          </w:p>
        </w:tc>
        <w:tc>
          <w:tcPr>
            <w:tcW w:w="2003" w:type="dxa"/>
          </w:tcPr>
          <w:p w:rsidR="00246BB7" w:rsidRPr="00F91D9D" w:rsidRDefault="00246BB7" w:rsidP="00246BB7">
            <w:pPr>
              <w:pStyle w:val="Default"/>
              <w:rPr>
                <w:sz w:val="20"/>
                <w:szCs w:val="20"/>
              </w:rPr>
            </w:pPr>
            <w:r w:rsidRPr="00F91D9D">
              <w:rPr>
                <w:sz w:val="20"/>
                <w:szCs w:val="20"/>
              </w:rPr>
              <w:t xml:space="preserve">II-I тыс. до н.э. Эпоха раннего металла. </w:t>
            </w:r>
          </w:p>
        </w:tc>
        <w:tc>
          <w:tcPr>
            <w:tcW w:w="1363" w:type="dxa"/>
          </w:tcPr>
          <w:p w:rsidR="00246BB7" w:rsidRPr="00F91D9D" w:rsidRDefault="00246BB7" w:rsidP="00246BB7">
            <w:pPr>
              <w:pStyle w:val="TableParagraph"/>
              <w:spacing w:line="240" w:lineRule="atLeast"/>
              <w:ind w:left="141" w:right="-282"/>
              <w:rPr>
                <w:color w:val="FF0000"/>
                <w:lang w:val="ru-RU"/>
              </w:rPr>
            </w:pPr>
          </w:p>
        </w:tc>
      </w:tr>
      <w:tr w:rsidR="00246BB7" w:rsidRPr="00F91D9D" w:rsidTr="00246BB7">
        <w:tc>
          <w:tcPr>
            <w:tcW w:w="554" w:type="dxa"/>
          </w:tcPr>
          <w:p w:rsidR="00246BB7" w:rsidRPr="00F91D9D" w:rsidRDefault="00246BB7" w:rsidP="00246BB7">
            <w:pPr>
              <w:pStyle w:val="65"/>
              <w:rPr>
                <w:szCs w:val="20"/>
              </w:rPr>
            </w:pPr>
            <w:r w:rsidRPr="00F91D9D">
              <w:rPr>
                <w:szCs w:val="20"/>
              </w:rPr>
              <w:t>2.</w:t>
            </w:r>
          </w:p>
        </w:tc>
        <w:tc>
          <w:tcPr>
            <w:tcW w:w="2167" w:type="dxa"/>
          </w:tcPr>
          <w:p w:rsidR="00246BB7" w:rsidRPr="00F91D9D" w:rsidRDefault="00246BB7" w:rsidP="00246BB7">
            <w:pPr>
              <w:pStyle w:val="Default"/>
              <w:rPr>
                <w:sz w:val="20"/>
                <w:szCs w:val="20"/>
              </w:rPr>
            </w:pPr>
            <w:r w:rsidRPr="00F91D9D">
              <w:rPr>
                <w:sz w:val="20"/>
                <w:szCs w:val="20"/>
              </w:rPr>
              <w:t xml:space="preserve">Углежогных ям Уйта-1 </w:t>
            </w:r>
          </w:p>
        </w:tc>
        <w:tc>
          <w:tcPr>
            <w:tcW w:w="3836" w:type="dxa"/>
          </w:tcPr>
          <w:p w:rsidR="00246BB7" w:rsidRPr="00F91D9D" w:rsidRDefault="00246BB7" w:rsidP="00246BB7">
            <w:pPr>
              <w:pStyle w:val="Default"/>
              <w:rPr>
                <w:sz w:val="20"/>
                <w:szCs w:val="20"/>
              </w:rPr>
            </w:pPr>
            <w:r w:rsidRPr="00F91D9D">
              <w:rPr>
                <w:sz w:val="20"/>
                <w:szCs w:val="20"/>
              </w:rPr>
              <w:t xml:space="preserve">К югу от д. Уйты, у дороги, соединяющей д. Уйту с одноименным поселком, в полосе землеотвода ЛЭП </w:t>
            </w:r>
          </w:p>
        </w:tc>
        <w:tc>
          <w:tcPr>
            <w:tcW w:w="2003" w:type="dxa"/>
          </w:tcPr>
          <w:p w:rsidR="00246BB7" w:rsidRPr="00F91D9D" w:rsidRDefault="00246BB7" w:rsidP="00246BB7">
            <w:pPr>
              <w:pStyle w:val="Default"/>
              <w:rPr>
                <w:sz w:val="20"/>
                <w:szCs w:val="20"/>
              </w:rPr>
            </w:pPr>
            <w:r w:rsidRPr="00F91D9D">
              <w:rPr>
                <w:sz w:val="20"/>
                <w:szCs w:val="20"/>
              </w:rPr>
              <w:t xml:space="preserve">Пер. половина ХVII-нач. ХIХ вв. </w:t>
            </w:r>
          </w:p>
        </w:tc>
        <w:tc>
          <w:tcPr>
            <w:tcW w:w="1363" w:type="dxa"/>
          </w:tcPr>
          <w:p w:rsidR="00246BB7" w:rsidRPr="00F91D9D" w:rsidRDefault="00246BB7" w:rsidP="00246BB7">
            <w:pPr>
              <w:pStyle w:val="TableParagraph"/>
              <w:spacing w:line="240" w:lineRule="atLeast"/>
              <w:ind w:left="42" w:right="-282" w:firstLine="142"/>
              <w:rPr>
                <w:color w:val="FF0000"/>
                <w:lang w:val="ru-RU"/>
              </w:rPr>
            </w:pPr>
          </w:p>
        </w:tc>
      </w:tr>
      <w:tr w:rsidR="00246BB7" w:rsidRPr="00F91D9D" w:rsidTr="00246BB7">
        <w:tc>
          <w:tcPr>
            <w:tcW w:w="554" w:type="dxa"/>
          </w:tcPr>
          <w:p w:rsidR="00246BB7" w:rsidRPr="00F91D9D" w:rsidRDefault="00246BB7" w:rsidP="00246BB7">
            <w:pPr>
              <w:pStyle w:val="65"/>
              <w:rPr>
                <w:szCs w:val="20"/>
              </w:rPr>
            </w:pPr>
            <w:r w:rsidRPr="00F91D9D">
              <w:rPr>
                <w:szCs w:val="20"/>
              </w:rPr>
              <w:t>3.</w:t>
            </w:r>
          </w:p>
        </w:tc>
        <w:tc>
          <w:tcPr>
            <w:tcW w:w="2167" w:type="dxa"/>
          </w:tcPr>
          <w:p w:rsidR="00246BB7" w:rsidRDefault="00246BB7" w:rsidP="00246BB7">
            <w:pPr>
              <w:pStyle w:val="Default"/>
              <w:rPr>
                <w:sz w:val="20"/>
                <w:szCs w:val="20"/>
              </w:rPr>
            </w:pPr>
            <w:r w:rsidRPr="00F91D9D">
              <w:rPr>
                <w:sz w:val="20"/>
                <w:szCs w:val="20"/>
              </w:rPr>
              <w:t xml:space="preserve">Маза 1, </w:t>
            </w:r>
          </w:p>
          <w:p w:rsidR="00246BB7" w:rsidRPr="00F91D9D" w:rsidRDefault="00246BB7" w:rsidP="00246BB7">
            <w:pPr>
              <w:pStyle w:val="Default"/>
              <w:rPr>
                <w:sz w:val="20"/>
                <w:szCs w:val="20"/>
              </w:rPr>
            </w:pPr>
            <w:r w:rsidRPr="00F91D9D">
              <w:rPr>
                <w:sz w:val="20"/>
                <w:szCs w:val="20"/>
              </w:rPr>
              <w:t xml:space="preserve">углежогная яма </w:t>
            </w:r>
          </w:p>
        </w:tc>
        <w:tc>
          <w:tcPr>
            <w:tcW w:w="3836" w:type="dxa"/>
          </w:tcPr>
          <w:p w:rsidR="00246BB7" w:rsidRPr="00F91D9D" w:rsidRDefault="00246BB7" w:rsidP="00246BB7">
            <w:pPr>
              <w:pStyle w:val="Default"/>
              <w:rPr>
                <w:sz w:val="20"/>
                <w:szCs w:val="20"/>
              </w:rPr>
            </w:pPr>
            <w:r>
              <w:rPr>
                <w:sz w:val="20"/>
                <w:szCs w:val="20"/>
              </w:rPr>
              <w:t xml:space="preserve">Недалеко от </w:t>
            </w:r>
            <w:r w:rsidRPr="00F91D9D">
              <w:rPr>
                <w:sz w:val="20"/>
                <w:szCs w:val="20"/>
              </w:rPr>
              <w:t xml:space="preserve"> левого берега р. Мазы, вблизи лесной дороги, ведущей к трассе Маза-Кадуй. </w:t>
            </w:r>
          </w:p>
        </w:tc>
        <w:tc>
          <w:tcPr>
            <w:tcW w:w="2003" w:type="dxa"/>
          </w:tcPr>
          <w:p w:rsidR="00246BB7" w:rsidRPr="00F91D9D" w:rsidRDefault="00246BB7" w:rsidP="00246BB7">
            <w:pPr>
              <w:pStyle w:val="Default"/>
              <w:rPr>
                <w:sz w:val="20"/>
                <w:szCs w:val="20"/>
              </w:rPr>
            </w:pPr>
            <w:r w:rsidRPr="00F91D9D">
              <w:rPr>
                <w:sz w:val="20"/>
                <w:szCs w:val="20"/>
              </w:rPr>
              <w:t xml:space="preserve">XVII- XIX 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4.</w:t>
            </w:r>
          </w:p>
        </w:tc>
        <w:tc>
          <w:tcPr>
            <w:tcW w:w="2167" w:type="dxa"/>
          </w:tcPr>
          <w:p w:rsidR="00246BB7" w:rsidRDefault="00246BB7" w:rsidP="00246BB7">
            <w:pPr>
              <w:pStyle w:val="Default"/>
              <w:rPr>
                <w:sz w:val="20"/>
                <w:szCs w:val="20"/>
              </w:rPr>
            </w:pPr>
            <w:r w:rsidRPr="00F91D9D">
              <w:rPr>
                <w:sz w:val="20"/>
                <w:szCs w:val="20"/>
              </w:rPr>
              <w:t xml:space="preserve">Маза 2, </w:t>
            </w:r>
          </w:p>
          <w:p w:rsidR="00246BB7" w:rsidRPr="00F91D9D" w:rsidRDefault="00246BB7" w:rsidP="00246BB7">
            <w:pPr>
              <w:pStyle w:val="Default"/>
              <w:rPr>
                <w:sz w:val="20"/>
                <w:szCs w:val="20"/>
              </w:rPr>
            </w:pPr>
            <w:r w:rsidRPr="00F91D9D">
              <w:rPr>
                <w:sz w:val="20"/>
                <w:szCs w:val="20"/>
              </w:rPr>
              <w:t xml:space="preserve">углежогная яма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Мазы, </w:t>
            </w:r>
            <w:r>
              <w:rPr>
                <w:sz w:val="20"/>
                <w:szCs w:val="20"/>
              </w:rPr>
              <w:t xml:space="preserve">на расстоянии </w:t>
            </w:r>
            <w:r w:rsidRPr="00F91D9D">
              <w:rPr>
                <w:sz w:val="20"/>
                <w:szCs w:val="20"/>
              </w:rPr>
              <w:t xml:space="preserve"> от нее, к юго-востоку от д. Мазы </w:t>
            </w:r>
          </w:p>
        </w:tc>
        <w:tc>
          <w:tcPr>
            <w:tcW w:w="2003" w:type="dxa"/>
          </w:tcPr>
          <w:p w:rsidR="00246BB7" w:rsidRPr="00F91D9D" w:rsidRDefault="00246BB7" w:rsidP="00246BB7">
            <w:pPr>
              <w:pStyle w:val="Default"/>
              <w:rPr>
                <w:sz w:val="20"/>
                <w:szCs w:val="20"/>
              </w:rPr>
            </w:pPr>
            <w:r w:rsidRPr="00F91D9D">
              <w:rPr>
                <w:sz w:val="20"/>
                <w:szCs w:val="20"/>
              </w:rPr>
              <w:t xml:space="preserve">XVII- XIX 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rPr>
          <w:trHeight w:val="624"/>
        </w:trPr>
        <w:tc>
          <w:tcPr>
            <w:tcW w:w="554" w:type="dxa"/>
          </w:tcPr>
          <w:p w:rsidR="00246BB7" w:rsidRPr="00F91D9D" w:rsidRDefault="00246BB7" w:rsidP="00246BB7">
            <w:pPr>
              <w:pStyle w:val="65"/>
              <w:rPr>
                <w:szCs w:val="20"/>
              </w:rPr>
            </w:pPr>
            <w:r w:rsidRPr="00F91D9D">
              <w:rPr>
                <w:szCs w:val="20"/>
              </w:rPr>
              <w:t>5.</w:t>
            </w:r>
          </w:p>
        </w:tc>
        <w:tc>
          <w:tcPr>
            <w:tcW w:w="2167" w:type="dxa"/>
          </w:tcPr>
          <w:p w:rsidR="00246BB7" w:rsidRPr="00F91D9D" w:rsidRDefault="00246BB7" w:rsidP="00246BB7">
            <w:pPr>
              <w:pStyle w:val="Default"/>
              <w:rPr>
                <w:sz w:val="20"/>
                <w:szCs w:val="20"/>
              </w:rPr>
            </w:pPr>
            <w:r w:rsidRPr="00F91D9D">
              <w:rPr>
                <w:sz w:val="20"/>
                <w:szCs w:val="20"/>
              </w:rPr>
              <w:t xml:space="preserve">Нижние, стоянка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Колпи, ниже моста через р. Колпь у д. Маза, </w:t>
            </w:r>
            <w:r>
              <w:rPr>
                <w:sz w:val="20"/>
                <w:szCs w:val="20"/>
              </w:rPr>
              <w:t>к</w:t>
            </w:r>
            <w:r w:rsidRPr="00F91D9D">
              <w:rPr>
                <w:sz w:val="20"/>
                <w:szCs w:val="20"/>
              </w:rPr>
              <w:t xml:space="preserve"> северо-востоку от д. Нижние. </w:t>
            </w:r>
          </w:p>
        </w:tc>
        <w:tc>
          <w:tcPr>
            <w:tcW w:w="2003" w:type="dxa"/>
          </w:tcPr>
          <w:p w:rsidR="00246BB7" w:rsidRPr="00F91D9D" w:rsidRDefault="00246BB7" w:rsidP="00246BB7">
            <w:pPr>
              <w:pStyle w:val="Default"/>
              <w:rPr>
                <w:sz w:val="20"/>
                <w:szCs w:val="20"/>
              </w:rPr>
            </w:pPr>
            <w:r w:rsidRPr="00F91D9D">
              <w:rPr>
                <w:sz w:val="20"/>
                <w:szCs w:val="20"/>
              </w:rPr>
              <w:t xml:space="preserve">Мезолит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6.</w:t>
            </w:r>
          </w:p>
        </w:tc>
        <w:tc>
          <w:tcPr>
            <w:tcW w:w="2167" w:type="dxa"/>
          </w:tcPr>
          <w:p w:rsidR="00246BB7" w:rsidRPr="00F91D9D" w:rsidRDefault="00246BB7" w:rsidP="00246BB7">
            <w:pPr>
              <w:pStyle w:val="Default"/>
              <w:rPr>
                <w:sz w:val="20"/>
                <w:szCs w:val="20"/>
              </w:rPr>
            </w:pPr>
            <w:r w:rsidRPr="00F91D9D">
              <w:rPr>
                <w:sz w:val="20"/>
                <w:szCs w:val="20"/>
              </w:rPr>
              <w:t xml:space="preserve">Углежогная яма Нижние-1 </w:t>
            </w:r>
          </w:p>
        </w:tc>
        <w:tc>
          <w:tcPr>
            <w:tcW w:w="3836" w:type="dxa"/>
          </w:tcPr>
          <w:p w:rsidR="00246BB7" w:rsidRPr="00F91D9D" w:rsidRDefault="00246BB7" w:rsidP="00246BB7">
            <w:pPr>
              <w:pStyle w:val="Default"/>
              <w:rPr>
                <w:sz w:val="20"/>
                <w:szCs w:val="20"/>
              </w:rPr>
            </w:pPr>
            <w:r w:rsidRPr="00F91D9D">
              <w:rPr>
                <w:sz w:val="20"/>
                <w:szCs w:val="20"/>
              </w:rPr>
              <w:t xml:space="preserve">Находится к северо-востоку от д. Нижние, в полосе строительства ЛЭП </w:t>
            </w:r>
          </w:p>
        </w:tc>
        <w:tc>
          <w:tcPr>
            <w:tcW w:w="2003" w:type="dxa"/>
          </w:tcPr>
          <w:p w:rsidR="00246BB7" w:rsidRPr="00F91D9D" w:rsidRDefault="00246BB7" w:rsidP="00246BB7">
            <w:pPr>
              <w:pStyle w:val="Default"/>
              <w:rPr>
                <w:sz w:val="20"/>
                <w:szCs w:val="20"/>
              </w:rPr>
            </w:pPr>
            <w:r w:rsidRPr="00F91D9D">
              <w:rPr>
                <w:sz w:val="20"/>
                <w:szCs w:val="20"/>
              </w:rPr>
              <w:t xml:space="preserve">Пер. половина ХVII-нач. ХIХ вв. </w:t>
            </w:r>
          </w:p>
        </w:tc>
        <w:tc>
          <w:tcPr>
            <w:tcW w:w="1363" w:type="dxa"/>
          </w:tcPr>
          <w:p w:rsidR="00246BB7" w:rsidRPr="00F91D9D" w:rsidRDefault="00246BB7" w:rsidP="00246BB7">
            <w:pPr>
              <w:pStyle w:val="TableParagraph"/>
              <w:spacing w:line="240" w:lineRule="atLeast"/>
              <w:ind w:left="42" w:right="-282" w:firstLine="142"/>
              <w:rPr>
                <w:color w:val="FF0000"/>
                <w:lang w:val="ru-RU"/>
              </w:rPr>
            </w:pPr>
          </w:p>
        </w:tc>
      </w:tr>
      <w:tr w:rsidR="00246BB7" w:rsidRPr="00F91D9D" w:rsidTr="00246BB7">
        <w:tc>
          <w:tcPr>
            <w:tcW w:w="554" w:type="dxa"/>
          </w:tcPr>
          <w:p w:rsidR="00246BB7" w:rsidRPr="00F91D9D" w:rsidRDefault="00246BB7" w:rsidP="00246BB7">
            <w:pPr>
              <w:pStyle w:val="65"/>
              <w:rPr>
                <w:szCs w:val="20"/>
              </w:rPr>
            </w:pPr>
            <w:r w:rsidRPr="00F91D9D">
              <w:rPr>
                <w:szCs w:val="20"/>
              </w:rPr>
              <w:t>7.</w:t>
            </w:r>
          </w:p>
        </w:tc>
        <w:tc>
          <w:tcPr>
            <w:tcW w:w="2167" w:type="dxa"/>
          </w:tcPr>
          <w:p w:rsidR="00246BB7" w:rsidRPr="00F91D9D" w:rsidRDefault="00246BB7" w:rsidP="00246BB7">
            <w:pPr>
              <w:pStyle w:val="Default"/>
              <w:rPr>
                <w:sz w:val="20"/>
                <w:szCs w:val="20"/>
              </w:rPr>
            </w:pPr>
            <w:r w:rsidRPr="00F91D9D">
              <w:rPr>
                <w:sz w:val="20"/>
                <w:szCs w:val="20"/>
              </w:rPr>
              <w:t xml:space="preserve">Углежогная яма Нижние-2 </w:t>
            </w:r>
          </w:p>
        </w:tc>
        <w:tc>
          <w:tcPr>
            <w:tcW w:w="3836" w:type="dxa"/>
          </w:tcPr>
          <w:p w:rsidR="00246BB7" w:rsidRPr="00F91D9D" w:rsidRDefault="00246BB7" w:rsidP="00246BB7">
            <w:pPr>
              <w:pStyle w:val="Default"/>
              <w:rPr>
                <w:sz w:val="20"/>
                <w:szCs w:val="20"/>
              </w:rPr>
            </w:pPr>
            <w:r>
              <w:rPr>
                <w:sz w:val="20"/>
                <w:szCs w:val="20"/>
              </w:rPr>
              <w:t>К</w:t>
            </w:r>
            <w:r w:rsidRPr="00F91D9D">
              <w:rPr>
                <w:sz w:val="20"/>
                <w:szCs w:val="20"/>
              </w:rPr>
              <w:t xml:space="preserve"> северо-востоку от д. Нижние, на линии трассы между деревней и р. Судой. </w:t>
            </w:r>
          </w:p>
        </w:tc>
        <w:tc>
          <w:tcPr>
            <w:tcW w:w="2003" w:type="dxa"/>
          </w:tcPr>
          <w:p w:rsidR="00246BB7" w:rsidRPr="00F91D9D" w:rsidRDefault="00246BB7" w:rsidP="00246BB7">
            <w:pPr>
              <w:pStyle w:val="Default"/>
              <w:rPr>
                <w:sz w:val="20"/>
                <w:szCs w:val="20"/>
              </w:rPr>
            </w:pPr>
            <w:r w:rsidRPr="00F91D9D">
              <w:rPr>
                <w:sz w:val="20"/>
                <w:szCs w:val="20"/>
              </w:rPr>
              <w:t xml:space="preserve">ХVII- ХIХ вв. </w:t>
            </w:r>
          </w:p>
        </w:tc>
        <w:tc>
          <w:tcPr>
            <w:tcW w:w="1363" w:type="dxa"/>
          </w:tcPr>
          <w:p w:rsidR="00246BB7" w:rsidRPr="00F91D9D" w:rsidRDefault="00246BB7" w:rsidP="00246BB7">
            <w:pPr>
              <w:pStyle w:val="TableParagraph"/>
              <w:spacing w:line="240" w:lineRule="atLeast"/>
              <w:ind w:left="42" w:right="-282" w:firstLine="142"/>
              <w:rPr>
                <w:color w:val="FF0000"/>
              </w:rPr>
            </w:pPr>
          </w:p>
        </w:tc>
      </w:tr>
      <w:tr w:rsidR="00246BB7" w:rsidRPr="00F91D9D" w:rsidTr="00246BB7">
        <w:tc>
          <w:tcPr>
            <w:tcW w:w="554" w:type="dxa"/>
          </w:tcPr>
          <w:p w:rsidR="00246BB7" w:rsidRPr="00F91D9D" w:rsidRDefault="00246BB7" w:rsidP="00246BB7">
            <w:pPr>
              <w:pStyle w:val="65"/>
              <w:rPr>
                <w:szCs w:val="20"/>
              </w:rPr>
            </w:pPr>
            <w:r w:rsidRPr="00F91D9D">
              <w:rPr>
                <w:szCs w:val="20"/>
              </w:rPr>
              <w:t>8.</w:t>
            </w:r>
          </w:p>
        </w:tc>
        <w:tc>
          <w:tcPr>
            <w:tcW w:w="2167" w:type="dxa"/>
          </w:tcPr>
          <w:p w:rsidR="00246BB7" w:rsidRPr="00F91D9D" w:rsidRDefault="00246BB7" w:rsidP="00246BB7">
            <w:pPr>
              <w:pStyle w:val="Default"/>
              <w:rPr>
                <w:sz w:val="20"/>
                <w:szCs w:val="20"/>
              </w:rPr>
            </w:pPr>
            <w:r w:rsidRPr="00F91D9D">
              <w:rPr>
                <w:sz w:val="20"/>
                <w:szCs w:val="20"/>
              </w:rPr>
              <w:t xml:space="preserve">Углежогная яма Нижние-3 </w:t>
            </w:r>
          </w:p>
        </w:tc>
        <w:tc>
          <w:tcPr>
            <w:tcW w:w="3836" w:type="dxa"/>
          </w:tcPr>
          <w:p w:rsidR="00246BB7" w:rsidRPr="00F91D9D" w:rsidRDefault="00246BB7" w:rsidP="00246BB7">
            <w:pPr>
              <w:pStyle w:val="Default"/>
              <w:rPr>
                <w:sz w:val="20"/>
                <w:szCs w:val="20"/>
              </w:rPr>
            </w:pPr>
            <w:r>
              <w:rPr>
                <w:sz w:val="20"/>
                <w:szCs w:val="20"/>
              </w:rPr>
              <w:t>К</w:t>
            </w:r>
            <w:r w:rsidRPr="00F91D9D">
              <w:rPr>
                <w:sz w:val="20"/>
                <w:szCs w:val="20"/>
              </w:rPr>
              <w:t xml:space="preserve"> северо-востоку от д. Нижние, на линии трассы между деревней и р. Судой. </w:t>
            </w:r>
          </w:p>
        </w:tc>
        <w:tc>
          <w:tcPr>
            <w:tcW w:w="2003" w:type="dxa"/>
          </w:tcPr>
          <w:p w:rsidR="00246BB7" w:rsidRPr="00F91D9D" w:rsidRDefault="00246BB7" w:rsidP="00246BB7">
            <w:pPr>
              <w:pStyle w:val="Default"/>
              <w:rPr>
                <w:sz w:val="20"/>
                <w:szCs w:val="20"/>
              </w:rPr>
            </w:pPr>
            <w:r w:rsidRPr="00F91D9D">
              <w:rPr>
                <w:sz w:val="20"/>
                <w:szCs w:val="20"/>
              </w:rPr>
              <w:t xml:space="preserve">ХVII- ХIХ вв.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9.</w:t>
            </w:r>
          </w:p>
        </w:tc>
        <w:tc>
          <w:tcPr>
            <w:tcW w:w="2167" w:type="dxa"/>
          </w:tcPr>
          <w:p w:rsidR="00246BB7" w:rsidRPr="00F91D9D" w:rsidRDefault="00246BB7" w:rsidP="00246BB7">
            <w:pPr>
              <w:pStyle w:val="Default"/>
              <w:rPr>
                <w:sz w:val="20"/>
                <w:szCs w:val="20"/>
              </w:rPr>
            </w:pPr>
            <w:r w:rsidRPr="00F91D9D">
              <w:rPr>
                <w:sz w:val="20"/>
                <w:szCs w:val="20"/>
              </w:rPr>
              <w:t xml:space="preserve">Углежогная яма Нижние-4 </w:t>
            </w:r>
          </w:p>
        </w:tc>
        <w:tc>
          <w:tcPr>
            <w:tcW w:w="3836" w:type="dxa"/>
          </w:tcPr>
          <w:p w:rsidR="00246BB7" w:rsidRPr="00F91D9D" w:rsidRDefault="00246BB7" w:rsidP="00246BB7">
            <w:pPr>
              <w:pStyle w:val="Default"/>
              <w:rPr>
                <w:sz w:val="20"/>
                <w:szCs w:val="20"/>
              </w:rPr>
            </w:pPr>
            <w:r>
              <w:rPr>
                <w:sz w:val="20"/>
                <w:szCs w:val="20"/>
              </w:rPr>
              <w:t>К</w:t>
            </w:r>
            <w:r w:rsidRPr="00F91D9D">
              <w:rPr>
                <w:sz w:val="20"/>
                <w:szCs w:val="20"/>
              </w:rPr>
              <w:t xml:space="preserve"> северо-востоку от д. Нижние, на линии трассы между деревней и р. Судой. </w:t>
            </w:r>
          </w:p>
        </w:tc>
        <w:tc>
          <w:tcPr>
            <w:tcW w:w="2003" w:type="dxa"/>
          </w:tcPr>
          <w:p w:rsidR="00246BB7" w:rsidRPr="00F91D9D" w:rsidRDefault="00246BB7" w:rsidP="00246BB7">
            <w:pPr>
              <w:pStyle w:val="Default"/>
              <w:rPr>
                <w:sz w:val="20"/>
                <w:szCs w:val="20"/>
              </w:rPr>
            </w:pPr>
            <w:r w:rsidRPr="00F91D9D">
              <w:rPr>
                <w:sz w:val="20"/>
                <w:szCs w:val="20"/>
              </w:rPr>
              <w:t xml:space="preserve">ХVII- ХIХ вв.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10.</w:t>
            </w:r>
          </w:p>
        </w:tc>
        <w:tc>
          <w:tcPr>
            <w:tcW w:w="2167" w:type="dxa"/>
          </w:tcPr>
          <w:p w:rsidR="00246BB7" w:rsidRPr="00F91D9D" w:rsidRDefault="00246BB7" w:rsidP="00246BB7">
            <w:pPr>
              <w:pStyle w:val="Default"/>
              <w:rPr>
                <w:sz w:val="20"/>
                <w:szCs w:val="20"/>
              </w:rPr>
            </w:pPr>
            <w:r w:rsidRPr="00F91D9D">
              <w:rPr>
                <w:sz w:val="20"/>
                <w:szCs w:val="20"/>
              </w:rPr>
              <w:t xml:space="preserve">Углежогная яма Нижние-5 </w:t>
            </w:r>
          </w:p>
        </w:tc>
        <w:tc>
          <w:tcPr>
            <w:tcW w:w="3836" w:type="dxa"/>
          </w:tcPr>
          <w:p w:rsidR="00246BB7" w:rsidRPr="00F91D9D" w:rsidRDefault="00246BB7" w:rsidP="00246BB7">
            <w:pPr>
              <w:pStyle w:val="Default"/>
              <w:rPr>
                <w:sz w:val="20"/>
                <w:szCs w:val="20"/>
              </w:rPr>
            </w:pPr>
            <w:r w:rsidRPr="00F91D9D">
              <w:rPr>
                <w:sz w:val="20"/>
                <w:szCs w:val="20"/>
              </w:rPr>
              <w:t xml:space="preserve">Находится. к востоку от д. Нижние, в полосе землеотвода ЛЭП </w:t>
            </w:r>
          </w:p>
        </w:tc>
        <w:tc>
          <w:tcPr>
            <w:tcW w:w="2003" w:type="dxa"/>
          </w:tcPr>
          <w:p w:rsidR="00246BB7" w:rsidRPr="00F91D9D" w:rsidRDefault="00246BB7" w:rsidP="00246BB7">
            <w:pPr>
              <w:pStyle w:val="Default"/>
              <w:rPr>
                <w:sz w:val="20"/>
                <w:szCs w:val="20"/>
              </w:rPr>
            </w:pPr>
            <w:r w:rsidRPr="00F91D9D">
              <w:rPr>
                <w:sz w:val="20"/>
                <w:szCs w:val="20"/>
              </w:rPr>
              <w:t xml:space="preserve">ХVII-нач. ХIХ вв.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11.</w:t>
            </w:r>
          </w:p>
        </w:tc>
        <w:tc>
          <w:tcPr>
            <w:tcW w:w="2167" w:type="dxa"/>
          </w:tcPr>
          <w:p w:rsidR="00246BB7" w:rsidRPr="00F91D9D" w:rsidRDefault="00246BB7" w:rsidP="00246BB7">
            <w:pPr>
              <w:pStyle w:val="Default"/>
              <w:rPr>
                <w:sz w:val="20"/>
                <w:szCs w:val="20"/>
              </w:rPr>
            </w:pPr>
            <w:r w:rsidRPr="00F91D9D">
              <w:rPr>
                <w:sz w:val="20"/>
                <w:szCs w:val="20"/>
              </w:rPr>
              <w:t xml:space="preserve">Углежогная яма Нижние-6 </w:t>
            </w:r>
          </w:p>
        </w:tc>
        <w:tc>
          <w:tcPr>
            <w:tcW w:w="3836" w:type="dxa"/>
          </w:tcPr>
          <w:p w:rsidR="00246BB7" w:rsidRPr="00F91D9D" w:rsidRDefault="00246BB7" w:rsidP="00246BB7">
            <w:pPr>
              <w:pStyle w:val="Default"/>
              <w:rPr>
                <w:sz w:val="20"/>
                <w:szCs w:val="20"/>
              </w:rPr>
            </w:pPr>
            <w:r w:rsidRPr="00F91D9D">
              <w:rPr>
                <w:sz w:val="20"/>
                <w:szCs w:val="20"/>
              </w:rPr>
              <w:t xml:space="preserve">Находится к северо-востоку от д. Нижние, в полосе строительства ЛЭП </w:t>
            </w:r>
          </w:p>
        </w:tc>
        <w:tc>
          <w:tcPr>
            <w:tcW w:w="2003" w:type="dxa"/>
          </w:tcPr>
          <w:p w:rsidR="00246BB7" w:rsidRPr="00F91D9D" w:rsidRDefault="00246BB7" w:rsidP="00246BB7">
            <w:pPr>
              <w:pStyle w:val="Default"/>
              <w:rPr>
                <w:sz w:val="20"/>
                <w:szCs w:val="20"/>
              </w:rPr>
            </w:pPr>
            <w:r w:rsidRPr="00F91D9D">
              <w:rPr>
                <w:sz w:val="20"/>
                <w:szCs w:val="20"/>
              </w:rPr>
              <w:t xml:space="preserve">ХVII-нач. ХIХ вв.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12.</w:t>
            </w:r>
          </w:p>
        </w:tc>
        <w:tc>
          <w:tcPr>
            <w:tcW w:w="2167" w:type="dxa"/>
          </w:tcPr>
          <w:p w:rsidR="00246BB7" w:rsidRPr="00F91D9D" w:rsidRDefault="00246BB7" w:rsidP="00246BB7">
            <w:pPr>
              <w:pStyle w:val="Default"/>
              <w:rPr>
                <w:sz w:val="20"/>
                <w:szCs w:val="20"/>
              </w:rPr>
            </w:pPr>
            <w:r w:rsidRPr="00F91D9D">
              <w:rPr>
                <w:sz w:val="20"/>
                <w:szCs w:val="20"/>
              </w:rPr>
              <w:t xml:space="preserve">Углежогная яма Нижние-7 </w:t>
            </w:r>
          </w:p>
        </w:tc>
        <w:tc>
          <w:tcPr>
            <w:tcW w:w="3836" w:type="dxa"/>
          </w:tcPr>
          <w:p w:rsidR="00246BB7" w:rsidRPr="00F91D9D" w:rsidRDefault="00246BB7" w:rsidP="00246BB7">
            <w:pPr>
              <w:pStyle w:val="Default"/>
              <w:rPr>
                <w:sz w:val="20"/>
                <w:szCs w:val="20"/>
              </w:rPr>
            </w:pPr>
            <w:r w:rsidRPr="00F91D9D">
              <w:rPr>
                <w:sz w:val="20"/>
                <w:szCs w:val="20"/>
              </w:rPr>
              <w:t xml:space="preserve">Находится к северо-востоку от д. Нижние, в полосе строительства ЛЭП </w:t>
            </w:r>
          </w:p>
        </w:tc>
        <w:tc>
          <w:tcPr>
            <w:tcW w:w="2003" w:type="dxa"/>
          </w:tcPr>
          <w:p w:rsidR="00246BB7" w:rsidRPr="00F91D9D" w:rsidRDefault="00246BB7" w:rsidP="00246BB7">
            <w:pPr>
              <w:pStyle w:val="Default"/>
              <w:rPr>
                <w:sz w:val="20"/>
                <w:szCs w:val="20"/>
              </w:rPr>
            </w:pPr>
            <w:r w:rsidRPr="00F91D9D">
              <w:rPr>
                <w:sz w:val="20"/>
                <w:szCs w:val="20"/>
              </w:rPr>
              <w:t xml:space="preserve">ХVII-нач. ХIХ вв.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13.</w:t>
            </w:r>
          </w:p>
        </w:tc>
        <w:tc>
          <w:tcPr>
            <w:tcW w:w="2167" w:type="dxa"/>
          </w:tcPr>
          <w:p w:rsidR="00246BB7" w:rsidRPr="00F91D9D" w:rsidRDefault="00246BB7" w:rsidP="00246BB7">
            <w:pPr>
              <w:pStyle w:val="Default"/>
              <w:rPr>
                <w:sz w:val="20"/>
                <w:szCs w:val="20"/>
              </w:rPr>
            </w:pPr>
            <w:r w:rsidRPr="00F91D9D">
              <w:rPr>
                <w:sz w:val="20"/>
                <w:szCs w:val="20"/>
              </w:rPr>
              <w:t xml:space="preserve">Усть-Колпь-1. Стоянка.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Колпь выше устья, </w:t>
            </w:r>
            <w:r>
              <w:rPr>
                <w:sz w:val="20"/>
                <w:szCs w:val="20"/>
              </w:rPr>
              <w:t>к</w:t>
            </w:r>
            <w:r w:rsidRPr="00F91D9D">
              <w:rPr>
                <w:sz w:val="20"/>
                <w:szCs w:val="20"/>
              </w:rPr>
              <w:t xml:space="preserve"> югу от д. Усть-Колпь </w:t>
            </w:r>
          </w:p>
        </w:tc>
        <w:tc>
          <w:tcPr>
            <w:tcW w:w="2003" w:type="dxa"/>
          </w:tcPr>
          <w:p w:rsidR="00246BB7" w:rsidRPr="00F91D9D" w:rsidRDefault="00246BB7" w:rsidP="00246BB7">
            <w:pPr>
              <w:pStyle w:val="Default"/>
              <w:rPr>
                <w:sz w:val="20"/>
                <w:szCs w:val="20"/>
              </w:rPr>
            </w:pPr>
            <w:r w:rsidRPr="00F91D9D">
              <w:rPr>
                <w:sz w:val="20"/>
                <w:szCs w:val="20"/>
              </w:rPr>
              <w:t xml:space="preserve">Мезолит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14.</w:t>
            </w:r>
          </w:p>
        </w:tc>
        <w:tc>
          <w:tcPr>
            <w:tcW w:w="2167" w:type="dxa"/>
          </w:tcPr>
          <w:p w:rsidR="00246BB7" w:rsidRPr="00F91D9D" w:rsidRDefault="00246BB7" w:rsidP="00246BB7">
            <w:pPr>
              <w:pStyle w:val="Default"/>
              <w:rPr>
                <w:sz w:val="20"/>
                <w:szCs w:val="20"/>
              </w:rPr>
            </w:pPr>
            <w:r w:rsidRPr="00F91D9D">
              <w:rPr>
                <w:sz w:val="20"/>
                <w:szCs w:val="20"/>
              </w:rPr>
              <w:t xml:space="preserve">Усть-Колпь-2. Стоянка.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Колпь выше Усть-Колпь-1, к югу от д. Усть-Колпь </w:t>
            </w:r>
          </w:p>
        </w:tc>
        <w:tc>
          <w:tcPr>
            <w:tcW w:w="2003" w:type="dxa"/>
          </w:tcPr>
          <w:p w:rsidR="00246BB7" w:rsidRPr="00F91D9D" w:rsidRDefault="00246BB7" w:rsidP="00246BB7">
            <w:pPr>
              <w:pStyle w:val="Default"/>
              <w:rPr>
                <w:sz w:val="20"/>
                <w:szCs w:val="20"/>
              </w:rPr>
            </w:pPr>
            <w:r w:rsidRPr="00F91D9D">
              <w:rPr>
                <w:sz w:val="20"/>
                <w:szCs w:val="20"/>
              </w:rPr>
              <w:t xml:space="preserve">Мезолит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15.</w:t>
            </w:r>
          </w:p>
        </w:tc>
        <w:tc>
          <w:tcPr>
            <w:tcW w:w="2167" w:type="dxa"/>
          </w:tcPr>
          <w:p w:rsidR="00246BB7" w:rsidRPr="00F91D9D" w:rsidRDefault="00246BB7" w:rsidP="00246BB7">
            <w:pPr>
              <w:pStyle w:val="Default"/>
              <w:rPr>
                <w:sz w:val="20"/>
                <w:szCs w:val="20"/>
              </w:rPr>
            </w:pPr>
            <w:r w:rsidRPr="00F91D9D">
              <w:rPr>
                <w:sz w:val="20"/>
                <w:szCs w:val="20"/>
              </w:rPr>
              <w:t xml:space="preserve">Усть-Колпь-3. Углежогная яма.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Колпь, </w:t>
            </w:r>
            <w:r>
              <w:rPr>
                <w:sz w:val="20"/>
                <w:szCs w:val="20"/>
              </w:rPr>
              <w:t>к</w:t>
            </w:r>
            <w:r w:rsidRPr="00F91D9D">
              <w:rPr>
                <w:sz w:val="20"/>
                <w:szCs w:val="20"/>
              </w:rPr>
              <w:t xml:space="preserve"> юго-востоку от стоянки Усть-Колпь-1. </w:t>
            </w:r>
            <w:r>
              <w:rPr>
                <w:sz w:val="20"/>
                <w:szCs w:val="20"/>
              </w:rPr>
              <w:t>Недалеко</w:t>
            </w:r>
            <w:r w:rsidRPr="00F91D9D">
              <w:rPr>
                <w:sz w:val="20"/>
                <w:szCs w:val="20"/>
              </w:rPr>
              <w:t xml:space="preserve"> от р. Колпи </w:t>
            </w:r>
          </w:p>
        </w:tc>
        <w:tc>
          <w:tcPr>
            <w:tcW w:w="2003" w:type="dxa"/>
          </w:tcPr>
          <w:p w:rsidR="00246BB7" w:rsidRPr="00F91D9D" w:rsidRDefault="00246BB7" w:rsidP="00246BB7">
            <w:pPr>
              <w:pStyle w:val="Default"/>
              <w:rPr>
                <w:sz w:val="20"/>
                <w:szCs w:val="20"/>
              </w:rPr>
            </w:pPr>
            <w:r w:rsidRPr="00F91D9D">
              <w:rPr>
                <w:sz w:val="20"/>
                <w:szCs w:val="20"/>
              </w:rPr>
              <w:t xml:space="preserve">Новое время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16.</w:t>
            </w:r>
          </w:p>
        </w:tc>
        <w:tc>
          <w:tcPr>
            <w:tcW w:w="2167" w:type="dxa"/>
          </w:tcPr>
          <w:p w:rsidR="00246BB7" w:rsidRPr="00F91D9D" w:rsidRDefault="00246BB7" w:rsidP="00246BB7">
            <w:pPr>
              <w:pStyle w:val="Default"/>
              <w:rPr>
                <w:sz w:val="20"/>
                <w:szCs w:val="20"/>
              </w:rPr>
            </w:pPr>
            <w:r w:rsidRPr="00F91D9D">
              <w:rPr>
                <w:sz w:val="20"/>
                <w:szCs w:val="20"/>
              </w:rPr>
              <w:t xml:space="preserve">Усть-Колпь 3-а стоянка </w:t>
            </w:r>
          </w:p>
        </w:tc>
        <w:tc>
          <w:tcPr>
            <w:tcW w:w="3836" w:type="dxa"/>
          </w:tcPr>
          <w:p w:rsidR="00246BB7" w:rsidRPr="00F91D9D" w:rsidRDefault="00246BB7" w:rsidP="00246BB7">
            <w:pPr>
              <w:pStyle w:val="Default"/>
              <w:rPr>
                <w:sz w:val="20"/>
                <w:szCs w:val="20"/>
              </w:rPr>
            </w:pPr>
            <w:r>
              <w:rPr>
                <w:sz w:val="20"/>
                <w:szCs w:val="20"/>
              </w:rPr>
              <w:t>Недалеко от</w:t>
            </w:r>
            <w:r w:rsidRPr="00F91D9D">
              <w:rPr>
                <w:sz w:val="20"/>
                <w:szCs w:val="20"/>
              </w:rPr>
              <w:t xml:space="preserve"> стоянки Усть-Колпь-2, к </w:t>
            </w:r>
            <w:r>
              <w:rPr>
                <w:sz w:val="20"/>
                <w:szCs w:val="20"/>
              </w:rPr>
              <w:t xml:space="preserve"> </w:t>
            </w:r>
            <w:r w:rsidRPr="00F91D9D">
              <w:rPr>
                <w:sz w:val="20"/>
                <w:szCs w:val="20"/>
              </w:rPr>
              <w:t xml:space="preserve">юго-востоку от д. Усть-Колпь, на мысу у места впадения Колпи в Суду, над поймой, на поляне </w:t>
            </w:r>
          </w:p>
        </w:tc>
        <w:tc>
          <w:tcPr>
            <w:tcW w:w="2003" w:type="dxa"/>
          </w:tcPr>
          <w:p w:rsidR="00246BB7" w:rsidRPr="00F91D9D" w:rsidRDefault="00246BB7" w:rsidP="00246BB7">
            <w:pPr>
              <w:pStyle w:val="Default"/>
              <w:rPr>
                <w:sz w:val="20"/>
                <w:szCs w:val="20"/>
              </w:rPr>
            </w:pPr>
            <w:r w:rsidRPr="00F91D9D">
              <w:rPr>
                <w:sz w:val="20"/>
                <w:szCs w:val="20"/>
              </w:rPr>
              <w:t xml:space="preserve">Мезолит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17.</w:t>
            </w:r>
          </w:p>
        </w:tc>
        <w:tc>
          <w:tcPr>
            <w:tcW w:w="2167" w:type="dxa"/>
          </w:tcPr>
          <w:p w:rsidR="00246BB7" w:rsidRPr="00F91D9D" w:rsidRDefault="00246BB7" w:rsidP="00246BB7">
            <w:pPr>
              <w:pStyle w:val="Default"/>
              <w:rPr>
                <w:sz w:val="20"/>
                <w:szCs w:val="20"/>
              </w:rPr>
            </w:pPr>
            <w:r w:rsidRPr="00F91D9D">
              <w:rPr>
                <w:sz w:val="20"/>
                <w:szCs w:val="20"/>
              </w:rPr>
              <w:t xml:space="preserve">Усть-Колпь 4, стоянка </w:t>
            </w:r>
          </w:p>
        </w:tc>
        <w:tc>
          <w:tcPr>
            <w:tcW w:w="3836" w:type="dxa"/>
          </w:tcPr>
          <w:p w:rsidR="00246BB7" w:rsidRPr="00F91D9D" w:rsidRDefault="00246BB7" w:rsidP="00246BB7">
            <w:pPr>
              <w:pStyle w:val="Default"/>
              <w:rPr>
                <w:sz w:val="20"/>
                <w:szCs w:val="20"/>
              </w:rPr>
            </w:pPr>
            <w:r w:rsidRPr="00F91D9D">
              <w:rPr>
                <w:sz w:val="20"/>
                <w:szCs w:val="20"/>
              </w:rPr>
              <w:t>Правый берег р. Колпи, выше впадения ее в р. Суду, к юго-западу от стоянки Усть-Колпь</w:t>
            </w:r>
            <w:r>
              <w:rPr>
                <w:sz w:val="20"/>
                <w:szCs w:val="20"/>
              </w:rPr>
              <w:t>-</w:t>
            </w:r>
            <w:r w:rsidRPr="00F91D9D">
              <w:rPr>
                <w:sz w:val="20"/>
                <w:szCs w:val="20"/>
              </w:rPr>
              <w:t xml:space="preserve">2. </w:t>
            </w:r>
          </w:p>
        </w:tc>
        <w:tc>
          <w:tcPr>
            <w:tcW w:w="2003" w:type="dxa"/>
          </w:tcPr>
          <w:p w:rsidR="00246BB7" w:rsidRPr="00F91D9D" w:rsidRDefault="00246BB7" w:rsidP="00246BB7">
            <w:pPr>
              <w:pStyle w:val="Default"/>
              <w:rPr>
                <w:sz w:val="20"/>
                <w:szCs w:val="20"/>
              </w:rPr>
            </w:pPr>
            <w:r w:rsidRPr="00F91D9D">
              <w:rPr>
                <w:sz w:val="20"/>
                <w:szCs w:val="20"/>
              </w:rPr>
              <w:t xml:space="preserve">Мезолит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18.</w:t>
            </w:r>
          </w:p>
        </w:tc>
        <w:tc>
          <w:tcPr>
            <w:tcW w:w="2167" w:type="dxa"/>
          </w:tcPr>
          <w:p w:rsidR="00246BB7" w:rsidRPr="00F91D9D" w:rsidRDefault="00246BB7" w:rsidP="00246BB7">
            <w:pPr>
              <w:pStyle w:val="Default"/>
              <w:rPr>
                <w:sz w:val="20"/>
                <w:szCs w:val="20"/>
              </w:rPr>
            </w:pPr>
            <w:r w:rsidRPr="00F91D9D">
              <w:rPr>
                <w:sz w:val="20"/>
                <w:szCs w:val="20"/>
              </w:rPr>
              <w:t xml:space="preserve">Усть-Колпь 5,6; поселение, могильник.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Суды при впадении в неё р. Колпь, к юго-востоку от д. Усть-Колпь </w:t>
            </w:r>
          </w:p>
        </w:tc>
        <w:tc>
          <w:tcPr>
            <w:tcW w:w="2003" w:type="dxa"/>
          </w:tcPr>
          <w:p w:rsidR="00246BB7" w:rsidRPr="00F91D9D" w:rsidRDefault="00246BB7" w:rsidP="00246BB7">
            <w:pPr>
              <w:pStyle w:val="Default"/>
              <w:rPr>
                <w:sz w:val="20"/>
                <w:szCs w:val="20"/>
              </w:rPr>
            </w:pPr>
            <w:r w:rsidRPr="00F91D9D">
              <w:rPr>
                <w:sz w:val="20"/>
                <w:szCs w:val="20"/>
              </w:rPr>
              <w:t xml:space="preserve">Неолит – энеолит – бронза - средневековье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19.</w:t>
            </w:r>
          </w:p>
        </w:tc>
        <w:tc>
          <w:tcPr>
            <w:tcW w:w="2167" w:type="dxa"/>
          </w:tcPr>
          <w:p w:rsidR="00246BB7" w:rsidRPr="00F91D9D" w:rsidRDefault="00246BB7" w:rsidP="00246BB7">
            <w:pPr>
              <w:pStyle w:val="Default"/>
              <w:rPr>
                <w:sz w:val="20"/>
                <w:szCs w:val="20"/>
              </w:rPr>
            </w:pPr>
            <w:r w:rsidRPr="00F91D9D">
              <w:rPr>
                <w:sz w:val="20"/>
                <w:szCs w:val="20"/>
              </w:rPr>
              <w:t xml:space="preserve">Усть-Колпь-VII, стоянка </w:t>
            </w:r>
          </w:p>
        </w:tc>
        <w:tc>
          <w:tcPr>
            <w:tcW w:w="3836" w:type="dxa"/>
          </w:tcPr>
          <w:p w:rsidR="00246BB7" w:rsidRPr="00F91D9D" w:rsidRDefault="00246BB7" w:rsidP="00246BB7">
            <w:pPr>
              <w:pStyle w:val="Default"/>
              <w:rPr>
                <w:sz w:val="20"/>
                <w:szCs w:val="20"/>
              </w:rPr>
            </w:pPr>
            <w:r w:rsidRPr="00F91D9D">
              <w:rPr>
                <w:sz w:val="20"/>
                <w:szCs w:val="20"/>
              </w:rPr>
              <w:t xml:space="preserve">На правом берегу р. Суды, ниже устья р. Колпи, в месте пересечения ее трассой </w:t>
            </w:r>
            <w:r w:rsidRPr="00F91D9D">
              <w:rPr>
                <w:sz w:val="20"/>
                <w:szCs w:val="20"/>
              </w:rPr>
              <w:lastRenderedPageBreak/>
              <w:t>ЛЭП, непосредственно в коридоре трасс</w:t>
            </w:r>
            <w:r>
              <w:rPr>
                <w:sz w:val="20"/>
                <w:szCs w:val="20"/>
              </w:rPr>
              <w:t>ы, на краю надпойменной террас, .</w:t>
            </w:r>
            <w:r w:rsidRPr="00F91D9D">
              <w:rPr>
                <w:sz w:val="20"/>
                <w:szCs w:val="20"/>
              </w:rPr>
              <w:t xml:space="preserve">к востоку-северо-востоку от д. Нижние </w:t>
            </w:r>
          </w:p>
        </w:tc>
        <w:tc>
          <w:tcPr>
            <w:tcW w:w="2003" w:type="dxa"/>
          </w:tcPr>
          <w:p w:rsidR="00246BB7" w:rsidRPr="00F91D9D" w:rsidRDefault="00246BB7" w:rsidP="00246BB7">
            <w:pPr>
              <w:pStyle w:val="Default"/>
              <w:rPr>
                <w:sz w:val="20"/>
                <w:szCs w:val="20"/>
              </w:rPr>
            </w:pPr>
            <w:r w:rsidRPr="00F91D9D">
              <w:rPr>
                <w:sz w:val="20"/>
                <w:szCs w:val="20"/>
              </w:rPr>
              <w:lastRenderedPageBreak/>
              <w:t xml:space="preserve">Ранний металл, предположительно </w:t>
            </w:r>
            <w:r w:rsidRPr="00F91D9D">
              <w:rPr>
                <w:sz w:val="20"/>
                <w:szCs w:val="20"/>
              </w:rPr>
              <w:lastRenderedPageBreak/>
              <w:t xml:space="preserve">бронзовый век </w:t>
            </w:r>
          </w:p>
        </w:tc>
        <w:tc>
          <w:tcPr>
            <w:tcW w:w="1363" w:type="dxa"/>
          </w:tcPr>
          <w:p w:rsidR="00246BB7" w:rsidRPr="00F91D9D" w:rsidRDefault="00246BB7" w:rsidP="00246BB7">
            <w:pPr>
              <w:pStyle w:val="Default"/>
              <w:rPr>
                <w:sz w:val="20"/>
                <w:szCs w:val="20"/>
              </w:rPr>
            </w:pPr>
            <w:r w:rsidRPr="00F91D9D">
              <w:rPr>
                <w:sz w:val="20"/>
                <w:szCs w:val="20"/>
              </w:rPr>
              <w:lastRenderedPageBreak/>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lastRenderedPageBreak/>
              <w:t>20.</w:t>
            </w:r>
          </w:p>
        </w:tc>
        <w:tc>
          <w:tcPr>
            <w:tcW w:w="2167" w:type="dxa"/>
          </w:tcPr>
          <w:p w:rsidR="00246BB7" w:rsidRPr="00F91D9D" w:rsidRDefault="00246BB7" w:rsidP="00246BB7">
            <w:pPr>
              <w:pStyle w:val="Default"/>
              <w:rPr>
                <w:sz w:val="20"/>
                <w:szCs w:val="20"/>
              </w:rPr>
            </w:pPr>
            <w:r w:rsidRPr="00F91D9D">
              <w:rPr>
                <w:sz w:val="20"/>
                <w:szCs w:val="20"/>
              </w:rPr>
              <w:t xml:space="preserve">Усть-Колпь-VIII, стоянка </w:t>
            </w:r>
          </w:p>
        </w:tc>
        <w:tc>
          <w:tcPr>
            <w:tcW w:w="3836" w:type="dxa"/>
          </w:tcPr>
          <w:p w:rsidR="00246BB7" w:rsidRPr="00F91D9D" w:rsidRDefault="00246BB7" w:rsidP="00246BB7">
            <w:pPr>
              <w:pStyle w:val="Default"/>
              <w:rPr>
                <w:sz w:val="20"/>
                <w:szCs w:val="20"/>
              </w:rPr>
            </w:pPr>
            <w:r w:rsidRPr="00F91D9D">
              <w:rPr>
                <w:sz w:val="20"/>
                <w:szCs w:val="20"/>
              </w:rPr>
              <w:t xml:space="preserve">На левом берегу р. Суды, ниже устья р. Колпи, в месте пересечения ее трассой ЛЭП, частично в коридоре трассы, на краю надпойменной террасы. </w:t>
            </w:r>
          </w:p>
        </w:tc>
        <w:tc>
          <w:tcPr>
            <w:tcW w:w="2003" w:type="dxa"/>
          </w:tcPr>
          <w:p w:rsidR="00246BB7" w:rsidRPr="00F91D9D" w:rsidRDefault="00246BB7" w:rsidP="00246BB7">
            <w:pPr>
              <w:pStyle w:val="Default"/>
              <w:rPr>
                <w:sz w:val="20"/>
                <w:szCs w:val="20"/>
              </w:rPr>
            </w:pPr>
            <w:r w:rsidRPr="00F91D9D">
              <w:rPr>
                <w:sz w:val="20"/>
                <w:szCs w:val="20"/>
              </w:rPr>
              <w:t xml:space="preserve">Ранний металл, предположительно железный век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21.</w:t>
            </w:r>
          </w:p>
        </w:tc>
        <w:tc>
          <w:tcPr>
            <w:tcW w:w="2167" w:type="dxa"/>
          </w:tcPr>
          <w:p w:rsidR="00246BB7" w:rsidRPr="00F91D9D" w:rsidRDefault="00246BB7" w:rsidP="00246BB7">
            <w:pPr>
              <w:pStyle w:val="Default"/>
              <w:rPr>
                <w:sz w:val="20"/>
                <w:szCs w:val="20"/>
              </w:rPr>
            </w:pPr>
            <w:r w:rsidRPr="00F91D9D">
              <w:rPr>
                <w:sz w:val="20"/>
                <w:szCs w:val="20"/>
              </w:rPr>
              <w:t xml:space="preserve">Пакино. Селище.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Андоги на территории деревни Пакино </w:t>
            </w:r>
          </w:p>
        </w:tc>
        <w:tc>
          <w:tcPr>
            <w:tcW w:w="2003" w:type="dxa"/>
          </w:tcPr>
          <w:p w:rsidR="00246BB7" w:rsidRPr="00F91D9D" w:rsidRDefault="00246BB7" w:rsidP="00246BB7">
            <w:pPr>
              <w:pStyle w:val="Default"/>
              <w:rPr>
                <w:sz w:val="20"/>
                <w:szCs w:val="20"/>
              </w:rPr>
            </w:pPr>
            <w:r w:rsidRPr="00F91D9D">
              <w:rPr>
                <w:sz w:val="20"/>
                <w:szCs w:val="20"/>
              </w:rPr>
              <w:t xml:space="preserve">XIII-XVI вв.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22.</w:t>
            </w:r>
          </w:p>
        </w:tc>
        <w:tc>
          <w:tcPr>
            <w:tcW w:w="2167" w:type="dxa"/>
          </w:tcPr>
          <w:p w:rsidR="00246BB7" w:rsidRPr="00F91D9D" w:rsidRDefault="00246BB7" w:rsidP="00246BB7">
            <w:pPr>
              <w:pStyle w:val="Default"/>
              <w:rPr>
                <w:sz w:val="20"/>
                <w:szCs w:val="20"/>
              </w:rPr>
            </w:pPr>
            <w:r w:rsidRPr="00F91D9D">
              <w:rPr>
                <w:sz w:val="20"/>
                <w:szCs w:val="20"/>
              </w:rPr>
              <w:t xml:space="preserve">Пакинский ручей. Поселение.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Андоги при впадении ручья, к востоку от деревни </w:t>
            </w:r>
          </w:p>
        </w:tc>
        <w:tc>
          <w:tcPr>
            <w:tcW w:w="2003" w:type="dxa"/>
          </w:tcPr>
          <w:p w:rsidR="00246BB7" w:rsidRPr="00F91D9D" w:rsidRDefault="00246BB7" w:rsidP="00246BB7">
            <w:pPr>
              <w:pStyle w:val="Default"/>
              <w:rPr>
                <w:sz w:val="20"/>
                <w:szCs w:val="20"/>
                <w:lang w:val="en-US"/>
              </w:rPr>
            </w:pPr>
            <w:r w:rsidRPr="00F91D9D">
              <w:rPr>
                <w:sz w:val="20"/>
                <w:szCs w:val="20"/>
                <w:lang w:val="en-US"/>
              </w:rPr>
              <w:t xml:space="preserve">I </w:t>
            </w:r>
            <w:r w:rsidRPr="00F91D9D">
              <w:rPr>
                <w:sz w:val="20"/>
                <w:szCs w:val="20"/>
              </w:rPr>
              <w:t>тыс</w:t>
            </w:r>
            <w:r w:rsidRPr="00F91D9D">
              <w:rPr>
                <w:sz w:val="20"/>
                <w:szCs w:val="20"/>
                <w:lang w:val="en-US"/>
              </w:rPr>
              <w:t xml:space="preserve">. </w:t>
            </w:r>
            <w:r w:rsidRPr="00F91D9D">
              <w:rPr>
                <w:sz w:val="20"/>
                <w:szCs w:val="20"/>
              </w:rPr>
              <w:t>н</w:t>
            </w:r>
            <w:r w:rsidRPr="00F91D9D">
              <w:rPr>
                <w:sz w:val="20"/>
                <w:szCs w:val="20"/>
                <w:lang w:val="en-US"/>
              </w:rPr>
              <w:t>.</w:t>
            </w:r>
            <w:r w:rsidRPr="00F91D9D">
              <w:rPr>
                <w:sz w:val="20"/>
                <w:szCs w:val="20"/>
              </w:rPr>
              <w:t>э</w:t>
            </w:r>
            <w:r w:rsidRPr="00F91D9D">
              <w:rPr>
                <w:sz w:val="20"/>
                <w:szCs w:val="20"/>
                <w:lang w:val="en-US"/>
              </w:rPr>
              <w:t xml:space="preserve">., XIII-XVI </w:t>
            </w:r>
            <w:r w:rsidRPr="00F91D9D">
              <w:rPr>
                <w:sz w:val="20"/>
                <w:szCs w:val="20"/>
              </w:rPr>
              <w:t>вв</w:t>
            </w:r>
            <w:r w:rsidRPr="00F91D9D">
              <w:rPr>
                <w:sz w:val="20"/>
                <w:szCs w:val="20"/>
                <w:lang w:val="en-US"/>
              </w:rPr>
              <w:t xml:space="preserve">.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23.</w:t>
            </w:r>
          </w:p>
        </w:tc>
        <w:tc>
          <w:tcPr>
            <w:tcW w:w="2167" w:type="dxa"/>
          </w:tcPr>
          <w:p w:rsidR="00246BB7" w:rsidRPr="00F91D9D" w:rsidRDefault="00246BB7" w:rsidP="00246BB7">
            <w:pPr>
              <w:pStyle w:val="Default"/>
              <w:rPr>
                <w:sz w:val="20"/>
                <w:szCs w:val="20"/>
              </w:rPr>
            </w:pPr>
            <w:r w:rsidRPr="00F91D9D">
              <w:rPr>
                <w:sz w:val="20"/>
                <w:szCs w:val="20"/>
              </w:rPr>
              <w:t xml:space="preserve">Будиморово. Поселение.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Шулмы; к югу от деревни Будиморово </w:t>
            </w:r>
          </w:p>
        </w:tc>
        <w:tc>
          <w:tcPr>
            <w:tcW w:w="2003" w:type="dxa"/>
          </w:tcPr>
          <w:p w:rsidR="00246BB7" w:rsidRPr="00F91D9D" w:rsidRDefault="00246BB7" w:rsidP="00246BB7">
            <w:pPr>
              <w:pStyle w:val="Default"/>
              <w:rPr>
                <w:sz w:val="20"/>
                <w:szCs w:val="20"/>
              </w:rPr>
            </w:pPr>
            <w:r w:rsidRPr="00F91D9D">
              <w:rPr>
                <w:sz w:val="20"/>
                <w:szCs w:val="20"/>
              </w:rPr>
              <w:t xml:space="preserve">ХI-ХIV вв.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24.</w:t>
            </w:r>
          </w:p>
        </w:tc>
        <w:tc>
          <w:tcPr>
            <w:tcW w:w="2167" w:type="dxa"/>
          </w:tcPr>
          <w:p w:rsidR="00246BB7" w:rsidRPr="00F91D9D" w:rsidRDefault="00246BB7" w:rsidP="00246BB7">
            <w:pPr>
              <w:pStyle w:val="Default"/>
              <w:rPr>
                <w:sz w:val="20"/>
                <w:szCs w:val="20"/>
              </w:rPr>
            </w:pPr>
            <w:r w:rsidRPr="00F91D9D">
              <w:rPr>
                <w:sz w:val="20"/>
                <w:szCs w:val="20"/>
              </w:rPr>
              <w:t xml:space="preserve">Глухое-1 поселение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Андоги, выше урочища «Глухое», к юго-западу от д. Ступолохты </w:t>
            </w:r>
          </w:p>
        </w:tc>
        <w:tc>
          <w:tcPr>
            <w:tcW w:w="2003" w:type="dxa"/>
          </w:tcPr>
          <w:p w:rsidR="00246BB7" w:rsidRPr="00F91D9D" w:rsidRDefault="00246BB7" w:rsidP="00246BB7">
            <w:pPr>
              <w:pStyle w:val="Default"/>
              <w:rPr>
                <w:sz w:val="20"/>
                <w:szCs w:val="20"/>
              </w:rPr>
            </w:pPr>
            <w:r w:rsidRPr="00F91D9D">
              <w:rPr>
                <w:sz w:val="20"/>
                <w:szCs w:val="20"/>
              </w:rPr>
              <w:t xml:space="preserve">Каменный век, кон. I-нач. II тыс. н.э., средневековье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25.</w:t>
            </w:r>
          </w:p>
        </w:tc>
        <w:tc>
          <w:tcPr>
            <w:tcW w:w="2167" w:type="dxa"/>
          </w:tcPr>
          <w:p w:rsidR="00246BB7" w:rsidRPr="00F91D9D" w:rsidRDefault="00246BB7" w:rsidP="00246BB7">
            <w:pPr>
              <w:pStyle w:val="Default"/>
              <w:rPr>
                <w:sz w:val="20"/>
                <w:szCs w:val="20"/>
              </w:rPr>
            </w:pPr>
            <w:r w:rsidRPr="00F91D9D">
              <w:rPr>
                <w:sz w:val="20"/>
                <w:szCs w:val="20"/>
              </w:rPr>
              <w:t xml:space="preserve">Глухое-2 поселение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Андоги, выше урочища «Глухое», к юго-западу от д. Ступолохта </w:t>
            </w:r>
          </w:p>
        </w:tc>
        <w:tc>
          <w:tcPr>
            <w:tcW w:w="2003" w:type="dxa"/>
          </w:tcPr>
          <w:p w:rsidR="00246BB7" w:rsidRPr="00F91D9D" w:rsidRDefault="00246BB7" w:rsidP="00246BB7">
            <w:pPr>
              <w:pStyle w:val="Default"/>
              <w:rPr>
                <w:sz w:val="20"/>
                <w:szCs w:val="20"/>
              </w:rPr>
            </w:pPr>
            <w:r w:rsidRPr="00F91D9D">
              <w:rPr>
                <w:sz w:val="20"/>
                <w:szCs w:val="20"/>
              </w:rPr>
              <w:t xml:space="preserve">Каменный век-Средневековье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26.</w:t>
            </w:r>
          </w:p>
        </w:tc>
        <w:tc>
          <w:tcPr>
            <w:tcW w:w="2167" w:type="dxa"/>
          </w:tcPr>
          <w:p w:rsidR="00246BB7" w:rsidRPr="00F91D9D" w:rsidRDefault="00246BB7" w:rsidP="00246BB7">
            <w:pPr>
              <w:pStyle w:val="Default"/>
              <w:rPr>
                <w:sz w:val="20"/>
                <w:szCs w:val="20"/>
              </w:rPr>
            </w:pPr>
            <w:r w:rsidRPr="00F91D9D">
              <w:rPr>
                <w:sz w:val="20"/>
                <w:szCs w:val="20"/>
              </w:rPr>
              <w:t xml:space="preserve">Долгуша, поселение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Андоги, выше по течению от нежилой д. Долгуша, к западу от д. Старина </w:t>
            </w:r>
          </w:p>
        </w:tc>
        <w:tc>
          <w:tcPr>
            <w:tcW w:w="2003" w:type="dxa"/>
          </w:tcPr>
          <w:p w:rsidR="00246BB7" w:rsidRPr="00F91D9D" w:rsidRDefault="00246BB7" w:rsidP="00246BB7">
            <w:pPr>
              <w:pStyle w:val="Default"/>
              <w:rPr>
                <w:sz w:val="20"/>
                <w:szCs w:val="20"/>
              </w:rPr>
            </w:pPr>
            <w:r w:rsidRPr="00F91D9D">
              <w:rPr>
                <w:sz w:val="20"/>
                <w:szCs w:val="20"/>
              </w:rPr>
              <w:t xml:space="preserve">Ранний железный век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27.</w:t>
            </w:r>
          </w:p>
        </w:tc>
        <w:tc>
          <w:tcPr>
            <w:tcW w:w="2167" w:type="dxa"/>
          </w:tcPr>
          <w:p w:rsidR="00246BB7" w:rsidRPr="00F91D9D" w:rsidRDefault="00246BB7" w:rsidP="00246BB7">
            <w:pPr>
              <w:pStyle w:val="Default"/>
              <w:rPr>
                <w:sz w:val="20"/>
                <w:szCs w:val="20"/>
              </w:rPr>
            </w:pPr>
            <w:r w:rsidRPr="00F91D9D">
              <w:rPr>
                <w:sz w:val="20"/>
                <w:szCs w:val="20"/>
              </w:rPr>
              <w:t xml:space="preserve">Ступолохта 1, поселение </w:t>
            </w:r>
          </w:p>
        </w:tc>
        <w:tc>
          <w:tcPr>
            <w:tcW w:w="3836" w:type="dxa"/>
          </w:tcPr>
          <w:p w:rsidR="00246BB7" w:rsidRPr="00F91D9D" w:rsidRDefault="00246BB7" w:rsidP="00246BB7">
            <w:pPr>
              <w:pStyle w:val="Default"/>
              <w:rPr>
                <w:sz w:val="20"/>
                <w:szCs w:val="20"/>
              </w:rPr>
            </w:pPr>
            <w:r>
              <w:rPr>
                <w:sz w:val="20"/>
                <w:szCs w:val="20"/>
              </w:rPr>
              <w:t>Л</w:t>
            </w:r>
            <w:r w:rsidRPr="00F91D9D">
              <w:rPr>
                <w:sz w:val="20"/>
                <w:szCs w:val="20"/>
              </w:rPr>
              <w:t xml:space="preserve">евый берег р. Андоги, в 10 км. к северо-западу от д. Ступолохта, выше устья небольшого ручья </w:t>
            </w:r>
          </w:p>
        </w:tc>
        <w:tc>
          <w:tcPr>
            <w:tcW w:w="2003" w:type="dxa"/>
          </w:tcPr>
          <w:p w:rsidR="00246BB7" w:rsidRPr="00F91D9D" w:rsidRDefault="00246BB7" w:rsidP="00246BB7">
            <w:pPr>
              <w:pStyle w:val="Default"/>
              <w:rPr>
                <w:sz w:val="20"/>
                <w:szCs w:val="20"/>
              </w:rPr>
            </w:pPr>
            <w:r w:rsidRPr="00F91D9D">
              <w:rPr>
                <w:sz w:val="20"/>
                <w:szCs w:val="20"/>
              </w:rPr>
              <w:t xml:space="preserve">II- I тыс. до н.э, I тыс. н.э.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28.</w:t>
            </w:r>
          </w:p>
        </w:tc>
        <w:tc>
          <w:tcPr>
            <w:tcW w:w="2167" w:type="dxa"/>
          </w:tcPr>
          <w:p w:rsidR="00246BB7" w:rsidRPr="00F91D9D" w:rsidRDefault="00246BB7" w:rsidP="00246BB7">
            <w:pPr>
              <w:pStyle w:val="Default"/>
              <w:rPr>
                <w:sz w:val="20"/>
                <w:szCs w:val="20"/>
              </w:rPr>
            </w:pPr>
            <w:r w:rsidRPr="00F91D9D">
              <w:rPr>
                <w:sz w:val="20"/>
                <w:szCs w:val="20"/>
              </w:rPr>
              <w:t xml:space="preserve">Ступолохта 2, могильник. </w:t>
            </w:r>
          </w:p>
        </w:tc>
        <w:tc>
          <w:tcPr>
            <w:tcW w:w="3836" w:type="dxa"/>
          </w:tcPr>
          <w:p w:rsidR="00246BB7" w:rsidRPr="00F91D9D" w:rsidRDefault="00246BB7" w:rsidP="00246BB7">
            <w:pPr>
              <w:pStyle w:val="Default"/>
              <w:rPr>
                <w:sz w:val="20"/>
                <w:szCs w:val="20"/>
              </w:rPr>
            </w:pPr>
            <w:r>
              <w:rPr>
                <w:sz w:val="20"/>
                <w:szCs w:val="20"/>
              </w:rPr>
              <w:t>Л</w:t>
            </w:r>
            <w:r w:rsidRPr="00F91D9D">
              <w:rPr>
                <w:sz w:val="20"/>
                <w:szCs w:val="20"/>
              </w:rPr>
              <w:t xml:space="preserve">евый берег р. Андоги, к северо-западу от д. Ступолохта, выше устья небольшого ручья, в северной части поселения Ступолохта 1 </w:t>
            </w:r>
          </w:p>
        </w:tc>
        <w:tc>
          <w:tcPr>
            <w:tcW w:w="2003" w:type="dxa"/>
          </w:tcPr>
          <w:p w:rsidR="00246BB7" w:rsidRPr="00F91D9D" w:rsidRDefault="00246BB7" w:rsidP="00246BB7">
            <w:pPr>
              <w:pStyle w:val="Default"/>
              <w:rPr>
                <w:sz w:val="20"/>
                <w:szCs w:val="20"/>
              </w:rPr>
            </w:pPr>
            <w:r w:rsidRPr="00F91D9D">
              <w:rPr>
                <w:sz w:val="20"/>
                <w:szCs w:val="20"/>
              </w:rPr>
              <w:t xml:space="preserve">курганы X- XI вв. были насыпаны на предшествующий им могильник VIII-IX вв.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29.</w:t>
            </w:r>
          </w:p>
        </w:tc>
        <w:tc>
          <w:tcPr>
            <w:tcW w:w="2167" w:type="dxa"/>
          </w:tcPr>
          <w:p w:rsidR="00246BB7" w:rsidRPr="00F91D9D" w:rsidRDefault="00246BB7" w:rsidP="00246BB7">
            <w:pPr>
              <w:pStyle w:val="Default"/>
              <w:rPr>
                <w:sz w:val="20"/>
                <w:szCs w:val="20"/>
              </w:rPr>
            </w:pPr>
            <w:r w:rsidRPr="00F91D9D">
              <w:rPr>
                <w:sz w:val="20"/>
                <w:szCs w:val="20"/>
              </w:rPr>
              <w:t xml:space="preserve">Перино, "Святой камень" </w:t>
            </w:r>
          </w:p>
        </w:tc>
        <w:tc>
          <w:tcPr>
            <w:tcW w:w="3836" w:type="dxa"/>
          </w:tcPr>
          <w:p w:rsidR="00246BB7" w:rsidRPr="00F91D9D" w:rsidRDefault="00246BB7" w:rsidP="00246BB7">
            <w:pPr>
              <w:pStyle w:val="Default"/>
              <w:rPr>
                <w:sz w:val="20"/>
                <w:szCs w:val="20"/>
              </w:rPr>
            </w:pPr>
            <w:r>
              <w:rPr>
                <w:sz w:val="20"/>
                <w:szCs w:val="20"/>
              </w:rPr>
              <w:t>У</w:t>
            </w:r>
            <w:r w:rsidRPr="00F91D9D">
              <w:rPr>
                <w:sz w:val="20"/>
                <w:szCs w:val="20"/>
              </w:rPr>
              <w:t xml:space="preserve">часток между р. Андогой, озером Перино и Перинским ручьем, вытекающим из Перина озера, на расстоянии к западу от с. Великого, к югу от урочища «Перино», </w:t>
            </w:r>
            <w:r>
              <w:rPr>
                <w:sz w:val="20"/>
                <w:szCs w:val="20"/>
              </w:rPr>
              <w:t xml:space="preserve">недалеко </w:t>
            </w:r>
            <w:r w:rsidRPr="00F91D9D">
              <w:rPr>
                <w:sz w:val="20"/>
                <w:szCs w:val="20"/>
              </w:rPr>
              <w:t xml:space="preserve">от левого берега ручья, </w:t>
            </w:r>
            <w:r>
              <w:rPr>
                <w:sz w:val="20"/>
                <w:szCs w:val="20"/>
              </w:rPr>
              <w:t xml:space="preserve">недалеко </w:t>
            </w:r>
            <w:r w:rsidRPr="00F91D9D">
              <w:rPr>
                <w:sz w:val="20"/>
                <w:szCs w:val="20"/>
              </w:rPr>
              <w:t xml:space="preserve">от озера Перино. </w:t>
            </w:r>
          </w:p>
        </w:tc>
        <w:tc>
          <w:tcPr>
            <w:tcW w:w="2003" w:type="dxa"/>
          </w:tcPr>
          <w:p w:rsidR="00246BB7" w:rsidRPr="00F91D9D" w:rsidRDefault="00246BB7" w:rsidP="00246BB7">
            <w:pPr>
              <w:pStyle w:val="Default"/>
              <w:rPr>
                <w:sz w:val="20"/>
                <w:szCs w:val="20"/>
              </w:rPr>
            </w:pPr>
            <w:r w:rsidRPr="00F91D9D">
              <w:rPr>
                <w:sz w:val="20"/>
                <w:szCs w:val="20"/>
              </w:rPr>
              <w:t xml:space="preserve">-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30.</w:t>
            </w:r>
          </w:p>
        </w:tc>
        <w:tc>
          <w:tcPr>
            <w:tcW w:w="2167" w:type="dxa"/>
          </w:tcPr>
          <w:p w:rsidR="00246BB7" w:rsidRPr="00F91D9D" w:rsidRDefault="00246BB7" w:rsidP="00246BB7">
            <w:pPr>
              <w:pStyle w:val="Default"/>
              <w:rPr>
                <w:sz w:val="20"/>
                <w:szCs w:val="20"/>
              </w:rPr>
            </w:pPr>
            <w:r w:rsidRPr="00F91D9D">
              <w:rPr>
                <w:sz w:val="20"/>
                <w:szCs w:val="20"/>
              </w:rPr>
              <w:t xml:space="preserve">Порог-Пигумзь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Андоги, ниже выхода грунтовой дороги из Марыгига, напротив д. Пигумзь </w:t>
            </w:r>
          </w:p>
        </w:tc>
        <w:tc>
          <w:tcPr>
            <w:tcW w:w="2003" w:type="dxa"/>
          </w:tcPr>
          <w:p w:rsidR="00246BB7" w:rsidRPr="00F91D9D" w:rsidRDefault="00246BB7" w:rsidP="00246BB7">
            <w:pPr>
              <w:pStyle w:val="Default"/>
              <w:rPr>
                <w:sz w:val="20"/>
                <w:szCs w:val="20"/>
              </w:rPr>
            </w:pPr>
            <w:r w:rsidRPr="00F91D9D">
              <w:rPr>
                <w:sz w:val="20"/>
                <w:szCs w:val="20"/>
              </w:rPr>
              <w:t xml:space="preserve">Каменный век-позднее средневековье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31.</w:t>
            </w:r>
          </w:p>
        </w:tc>
        <w:tc>
          <w:tcPr>
            <w:tcW w:w="2167" w:type="dxa"/>
          </w:tcPr>
          <w:p w:rsidR="00246BB7" w:rsidRPr="00F91D9D" w:rsidRDefault="00246BB7" w:rsidP="00246BB7">
            <w:pPr>
              <w:pStyle w:val="Default"/>
              <w:rPr>
                <w:sz w:val="20"/>
                <w:szCs w:val="20"/>
              </w:rPr>
            </w:pPr>
            <w:r w:rsidRPr="00F91D9D">
              <w:rPr>
                <w:sz w:val="20"/>
                <w:szCs w:val="20"/>
              </w:rPr>
              <w:t xml:space="preserve">Ушаково поселение </w:t>
            </w:r>
          </w:p>
        </w:tc>
        <w:tc>
          <w:tcPr>
            <w:tcW w:w="3836" w:type="dxa"/>
          </w:tcPr>
          <w:p w:rsidR="00246BB7" w:rsidRPr="00F91D9D" w:rsidRDefault="00246BB7" w:rsidP="00246BB7">
            <w:pPr>
              <w:pStyle w:val="Default"/>
              <w:rPr>
                <w:sz w:val="20"/>
                <w:szCs w:val="20"/>
              </w:rPr>
            </w:pPr>
            <w:r w:rsidRPr="00F91D9D">
              <w:rPr>
                <w:sz w:val="20"/>
                <w:szCs w:val="20"/>
              </w:rPr>
              <w:t xml:space="preserve">В урочище «Ушаково» к западу от д. Марыгино, </w:t>
            </w:r>
            <w:r>
              <w:rPr>
                <w:sz w:val="20"/>
                <w:szCs w:val="20"/>
              </w:rPr>
              <w:t>на расстоянии</w:t>
            </w:r>
            <w:r w:rsidRPr="00F91D9D">
              <w:rPr>
                <w:sz w:val="20"/>
                <w:szCs w:val="20"/>
              </w:rPr>
              <w:t xml:space="preserve"> от левого берега р. Андоги (на озеро) </w:t>
            </w:r>
          </w:p>
        </w:tc>
        <w:tc>
          <w:tcPr>
            <w:tcW w:w="2003" w:type="dxa"/>
          </w:tcPr>
          <w:p w:rsidR="00246BB7" w:rsidRPr="00F91D9D" w:rsidRDefault="00246BB7" w:rsidP="00246BB7">
            <w:pPr>
              <w:pStyle w:val="Default"/>
              <w:rPr>
                <w:sz w:val="20"/>
                <w:szCs w:val="20"/>
              </w:rPr>
            </w:pPr>
            <w:r w:rsidRPr="00F91D9D">
              <w:rPr>
                <w:sz w:val="20"/>
                <w:szCs w:val="20"/>
              </w:rPr>
              <w:t xml:space="preserve">ХIV-ХVI вв.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32.</w:t>
            </w:r>
          </w:p>
        </w:tc>
        <w:tc>
          <w:tcPr>
            <w:tcW w:w="2167" w:type="dxa"/>
          </w:tcPr>
          <w:p w:rsidR="00246BB7" w:rsidRPr="00F91D9D" w:rsidRDefault="00246BB7" w:rsidP="00246BB7">
            <w:pPr>
              <w:pStyle w:val="Default"/>
              <w:rPr>
                <w:sz w:val="20"/>
                <w:szCs w:val="20"/>
              </w:rPr>
            </w:pPr>
            <w:r w:rsidRPr="00F91D9D">
              <w:rPr>
                <w:sz w:val="20"/>
                <w:szCs w:val="20"/>
              </w:rPr>
              <w:t xml:space="preserve">Ушаково-2 поселение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Андоги, напротив урочища Ушаково, к западу от него, к северо-западу от д. Марыгино </w:t>
            </w:r>
          </w:p>
        </w:tc>
        <w:tc>
          <w:tcPr>
            <w:tcW w:w="2003" w:type="dxa"/>
          </w:tcPr>
          <w:p w:rsidR="00246BB7" w:rsidRPr="00F91D9D" w:rsidRDefault="00246BB7" w:rsidP="00246BB7">
            <w:pPr>
              <w:pStyle w:val="Default"/>
              <w:rPr>
                <w:sz w:val="20"/>
                <w:szCs w:val="20"/>
              </w:rPr>
            </w:pPr>
            <w:r w:rsidRPr="00F91D9D">
              <w:rPr>
                <w:sz w:val="20"/>
                <w:szCs w:val="20"/>
              </w:rPr>
              <w:t xml:space="preserve">Ранний железный век, Х-ХI вв.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33.</w:t>
            </w:r>
          </w:p>
        </w:tc>
        <w:tc>
          <w:tcPr>
            <w:tcW w:w="2167" w:type="dxa"/>
          </w:tcPr>
          <w:p w:rsidR="00246BB7" w:rsidRPr="00F91D9D" w:rsidRDefault="00246BB7" w:rsidP="00246BB7">
            <w:pPr>
              <w:pStyle w:val="Default"/>
              <w:rPr>
                <w:sz w:val="20"/>
                <w:szCs w:val="20"/>
              </w:rPr>
            </w:pPr>
            <w:r w:rsidRPr="00F91D9D">
              <w:rPr>
                <w:sz w:val="20"/>
                <w:szCs w:val="20"/>
              </w:rPr>
              <w:t xml:space="preserve">Усть-Мига стоянка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Андоги, ниже устья р. Миги </w:t>
            </w:r>
          </w:p>
        </w:tc>
        <w:tc>
          <w:tcPr>
            <w:tcW w:w="2003" w:type="dxa"/>
          </w:tcPr>
          <w:p w:rsidR="00246BB7" w:rsidRPr="00F91D9D" w:rsidRDefault="00246BB7" w:rsidP="00246BB7">
            <w:pPr>
              <w:pStyle w:val="Default"/>
              <w:rPr>
                <w:sz w:val="20"/>
                <w:szCs w:val="20"/>
              </w:rPr>
            </w:pPr>
            <w:r w:rsidRPr="00F91D9D">
              <w:rPr>
                <w:sz w:val="20"/>
                <w:szCs w:val="20"/>
              </w:rPr>
              <w:t xml:space="preserve">Каменный век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34.</w:t>
            </w:r>
          </w:p>
        </w:tc>
        <w:tc>
          <w:tcPr>
            <w:tcW w:w="2167" w:type="dxa"/>
          </w:tcPr>
          <w:p w:rsidR="00246BB7" w:rsidRPr="00F91D9D" w:rsidRDefault="00246BB7" w:rsidP="00246BB7">
            <w:pPr>
              <w:pStyle w:val="Default"/>
              <w:rPr>
                <w:sz w:val="20"/>
                <w:szCs w:val="20"/>
              </w:rPr>
            </w:pPr>
            <w:r w:rsidRPr="00F91D9D">
              <w:rPr>
                <w:sz w:val="20"/>
                <w:szCs w:val="20"/>
              </w:rPr>
              <w:t xml:space="preserve">Шикше-остров </w:t>
            </w:r>
          </w:p>
        </w:tc>
        <w:tc>
          <w:tcPr>
            <w:tcW w:w="3836" w:type="dxa"/>
          </w:tcPr>
          <w:p w:rsidR="00246BB7" w:rsidRPr="00F91D9D" w:rsidRDefault="00246BB7" w:rsidP="00246BB7">
            <w:pPr>
              <w:pStyle w:val="Default"/>
              <w:rPr>
                <w:sz w:val="20"/>
                <w:szCs w:val="20"/>
              </w:rPr>
            </w:pPr>
            <w:r w:rsidRPr="00F91D9D">
              <w:rPr>
                <w:sz w:val="20"/>
                <w:szCs w:val="20"/>
              </w:rPr>
              <w:t xml:space="preserve">Располагается в </w:t>
            </w:r>
            <w:r>
              <w:rPr>
                <w:sz w:val="20"/>
                <w:szCs w:val="20"/>
              </w:rPr>
              <w:t>к</w:t>
            </w:r>
            <w:r w:rsidRPr="00F91D9D">
              <w:rPr>
                <w:sz w:val="20"/>
                <w:szCs w:val="20"/>
              </w:rPr>
              <w:t xml:space="preserve"> северо-западу от с. Великое, </w:t>
            </w:r>
            <w:r>
              <w:rPr>
                <w:sz w:val="20"/>
                <w:szCs w:val="20"/>
              </w:rPr>
              <w:t>на расстоянии от</w:t>
            </w:r>
            <w:r w:rsidRPr="00F91D9D">
              <w:rPr>
                <w:sz w:val="20"/>
                <w:szCs w:val="20"/>
              </w:rPr>
              <w:t xml:space="preserve"> берега р. Андоги, на территории бывшей деревни, на гриве между озером и болотом </w:t>
            </w:r>
          </w:p>
        </w:tc>
        <w:tc>
          <w:tcPr>
            <w:tcW w:w="2003" w:type="dxa"/>
          </w:tcPr>
          <w:p w:rsidR="00246BB7" w:rsidRPr="00F91D9D" w:rsidRDefault="00246BB7" w:rsidP="00246BB7">
            <w:pPr>
              <w:pStyle w:val="Default"/>
              <w:rPr>
                <w:sz w:val="20"/>
                <w:szCs w:val="20"/>
              </w:rPr>
            </w:pPr>
            <w:r w:rsidRPr="00F91D9D">
              <w:rPr>
                <w:sz w:val="20"/>
                <w:szCs w:val="20"/>
              </w:rPr>
              <w:t xml:space="preserve">XIII-XVI вв.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35.</w:t>
            </w:r>
          </w:p>
        </w:tc>
        <w:tc>
          <w:tcPr>
            <w:tcW w:w="2167" w:type="dxa"/>
          </w:tcPr>
          <w:p w:rsidR="00246BB7" w:rsidRPr="00F91D9D" w:rsidRDefault="00246BB7" w:rsidP="00246BB7">
            <w:pPr>
              <w:pStyle w:val="Default"/>
              <w:rPr>
                <w:sz w:val="20"/>
                <w:szCs w:val="20"/>
              </w:rPr>
            </w:pPr>
            <w:r w:rsidRPr="00F91D9D">
              <w:rPr>
                <w:sz w:val="20"/>
                <w:szCs w:val="20"/>
              </w:rPr>
              <w:t xml:space="preserve">Маткозеро-выход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берегу р. Андоги, к юго-западу от с. Георгиевская, к северо-западу от д. Марыгино, напротив Маткозера </w:t>
            </w:r>
          </w:p>
        </w:tc>
        <w:tc>
          <w:tcPr>
            <w:tcW w:w="2003" w:type="dxa"/>
          </w:tcPr>
          <w:p w:rsidR="00246BB7" w:rsidRPr="00F91D9D" w:rsidRDefault="00246BB7" w:rsidP="00246BB7">
            <w:pPr>
              <w:pStyle w:val="Default"/>
              <w:rPr>
                <w:sz w:val="20"/>
                <w:szCs w:val="20"/>
              </w:rPr>
            </w:pPr>
            <w:r w:rsidRPr="00F91D9D">
              <w:rPr>
                <w:sz w:val="20"/>
                <w:szCs w:val="20"/>
              </w:rPr>
              <w:t xml:space="preserve">Ранний железный век-средневековье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36.</w:t>
            </w:r>
          </w:p>
        </w:tc>
        <w:tc>
          <w:tcPr>
            <w:tcW w:w="2167" w:type="dxa"/>
          </w:tcPr>
          <w:p w:rsidR="00246BB7" w:rsidRPr="00F91D9D" w:rsidRDefault="00246BB7" w:rsidP="00246BB7">
            <w:pPr>
              <w:pStyle w:val="Default"/>
              <w:rPr>
                <w:sz w:val="20"/>
                <w:szCs w:val="20"/>
              </w:rPr>
            </w:pPr>
            <w:r w:rsidRPr="00F91D9D">
              <w:rPr>
                <w:sz w:val="20"/>
                <w:szCs w:val="20"/>
              </w:rPr>
              <w:t xml:space="preserve">Лещево озеро селище </w:t>
            </w:r>
          </w:p>
        </w:tc>
        <w:tc>
          <w:tcPr>
            <w:tcW w:w="3836" w:type="dxa"/>
          </w:tcPr>
          <w:p w:rsidR="00246BB7" w:rsidRPr="00F91D9D" w:rsidRDefault="00246BB7" w:rsidP="00246BB7">
            <w:pPr>
              <w:pStyle w:val="Default"/>
              <w:rPr>
                <w:sz w:val="20"/>
                <w:szCs w:val="20"/>
              </w:rPr>
            </w:pPr>
            <w:r w:rsidRPr="00F91D9D">
              <w:rPr>
                <w:sz w:val="20"/>
                <w:szCs w:val="20"/>
              </w:rPr>
              <w:t xml:space="preserve">Северо-восточный берег оз. Лешёво, в 10 км к западу от д. Марыгино </w:t>
            </w:r>
          </w:p>
        </w:tc>
        <w:tc>
          <w:tcPr>
            <w:tcW w:w="2003" w:type="dxa"/>
          </w:tcPr>
          <w:p w:rsidR="00246BB7" w:rsidRPr="00F91D9D" w:rsidRDefault="00246BB7" w:rsidP="00246BB7">
            <w:pPr>
              <w:pStyle w:val="Default"/>
              <w:rPr>
                <w:sz w:val="20"/>
                <w:szCs w:val="20"/>
              </w:rPr>
            </w:pPr>
            <w:r w:rsidRPr="00F91D9D">
              <w:rPr>
                <w:sz w:val="20"/>
                <w:szCs w:val="20"/>
              </w:rPr>
              <w:t xml:space="preserve">ХIII-ХVI вв.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lastRenderedPageBreak/>
              <w:t>37.</w:t>
            </w:r>
          </w:p>
        </w:tc>
        <w:tc>
          <w:tcPr>
            <w:tcW w:w="2167" w:type="dxa"/>
          </w:tcPr>
          <w:p w:rsidR="00246BB7" w:rsidRPr="00F91D9D" w:rsidRDefault="00246BB7" w:rsidP="00246BB7">
            <w:pPr>
              <w:pStyle w:val="Default"/>
              <w:rPr>
                <w:sz w:val="20"/>
                <w:szCs w:val="20"/>
              </w:rPr>
            </w:pPr>
            <w:r w:rsidRPr="00F91D9D">
              <w:rPr>
                <w:sz w:val="20"/>
                <w:szCs w:val="20"/>
              </w:rPr>
              <w:t xml:space="preserve">Круглое 1 </w:t>
            </w:r>
          </w:p>
        </w:tc>
        <w:tc>
          <w:tcPr>
            <w:tcW w:w="3836" w:type="dxa"/>
          </w:tcPr>
          <w:p w:rsidR="00246BB7" w:rsidRPr="00F91D9D" w:rsidRDefault="00246BB7" w:rsidP="00246BB7">
            <w:pPr>
              <w:pStyle w:val="Default"/>
              <w:rPr>
                <w:sz w:val="20"/>
                <w:szCs w:val="20"/>
              </w:rPr>
            </w:pPr>
            <w:r w:rsidRPr="00F91D9D">
              <w:rPr>
                <w:sz w:val="20"/>
                <w:szCs w:val="20"/>
              </w:rPr>
              <w:t xml:space="preserve">Правый берег р. Суды, к северо-западу от д. Круглое, выше по течению Суды, п. Андогский Череповецкого района </w:t>
            </w:r>
          </w:p>
        </w:tc>
        <w:tc>
          <w:tcPr>
            <w:tcW w:w="2003" w:type="dxa"/>
          </w:tcPr>
          <w:p w:rsidR="00246BB7" w:rsidRPr="00F91D9D" w:rsidRDefault="00246BB7" w:rsidP="00246BB7">
            <w:pPr>
              <w:pStyle w:val="Default"/>
              <w:rPr>
                <w:sz w:val="20"/>
                <w:szCs w:val="20"/>
              </w:rPr>
            </w:pPr>
            <w:r w:rsidRPr="00F91D9D">
              <w:rPr>
                <w:sz w:val="20"/>
                <w:szCs w:val="20"/>
              </w:rPr>
              <w:t xml:space="preserve">Ранний железный век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38.</w:t>
            </w:r>
          </w:p>
        </w:tc>
        <w:tc>
          <w:tcPr>
            <w:tcW w:w="2167" w:type="dxa"/>
          </w:tcPr>
          <w:p w:rsidR="00246BB7" w:rsidRPr="00F91D9D" w:rsidRDefault="00246BB7" w:rsidP="00246BB7">
            <w:pPr>
              <w:pStyle w:val="Default"/>
              <w:rPr>
                <w:sz w:val="20"/>
                <w:szCs w:val="20"/>
              </w:rPr>
            </w:pPr>
            <w:r w:rsidRPr="00F91D9D">
              <w:rPr>
                <w:sz w:val="20"/>
                <w:szCs w:val="20"/>
              </w:rPr>
              <w:t xml:space="preserve">Круглое 2 </w:t>
            </w:r>
          </w:p>
        </w:tc>
        <w:tc>
          <w:tcPr>
            <w:tcW w:w="3836" w:type="dxa"/>
          </w:tcPr>
          <w:p w:rsidR="00246BB7" w:rsidRPr="00F91D9D" w:rsidRDefault="00246BB7" w:rsidP="00246BB7">
            <w:pPr>
              <w:pStyle w:val="Default"/>
              <w:rPr>
                <w:sz w:val="20"/>
                <w:szCs w:val="20"/>
              </w:rPr>
            </w:pPr>
            <w:r w:rsidRPr="00F91D9D">
              <w:rPr>
                <w:sz w:val="20"/>
                <w:szCs w:val="20"/>
              </w:rPr>
              <w:t xml:space="preserve">На левом пойменном берегу р. Суды, к северо-западу от д. Круглое, выше по течению реки от п. Андогский </w:t>
            </w:r>
          </w:p>
        </w:tc>
        <w:tc>
          <w:tcPr>
            <w:tcW w:w="2003" w:type="dxa"/>
          </w:tcPr>
          <w:p w:rsidR="00246BB7" w:rsidRPr="00F91D9D" w:rsidRDefault="00246BB7" w:rsidP="00246BB7">
            <w:pPr>
              <w:pStyle w:val="Default"/>
              <w:rPr>
                <w:sz w:val="20"/>
                <w:szCs w:val="20"/>
              </w:rPr>
            </w:pPr>
            <w:r w:rsidRPr="00F91D9D">
              <w:rPr>
                <w:sz w:val="20"/>
                <w:szCs w:val="20"/>
              </w:rPr>
              <w:t xml:space="preserve">Ранний железный век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r w:rsidR="00246BB7" w:rsidRPr="00F91D9D" w:rsidTr="00246BB7">
        <w:tc>
          <w:tcPr>
            <w:tcW w:w="554" w:type="dxa"/>
          </w:tcPr>
          <w:p w:rsidR="00246BB7" w:rsidRPr="00F91D9D" w:rsidRDefault="00246BB7" w:rsidP="00246BB7">
            <w:pPr>
              <w:pStyle w:val="65"/>
              <w:rPr>
                <w:szCs w:val="20"/>
              </w:rPr>
            </w:pPr>
            <w:r w:rsidRPr="00F91D9D">
              <w:rPr>
                <w:szCs w:val="20"/>
              </w:rPr>
              <w:t>39.</w:t>
            </w:r>
          </w:p>
        </w:tc>
        <w:tc>
          <w:tcPr>
            <w:tcW w:w="2167" w:type="dxa"/>
          </w:tcPr>
          <w:p w:rsidR="00246BB7" w:rsidRPr="00F91D9D" w:rsidRDefault="00246BB7" w:rsidP="00246BB7">
            <w:pPr>
              <w:pStyle w:val="Default"/>
              <w:rPr>
                <w:sz w:val="20"/>
                <w:szCs w:val="20"/>
              </w:rPr>
            </w:pPr>
            <w:r w:rsidRPr="00F91D9D">
              <w:rPr>
                <w:sz w:val="20"/>
                <w:szCs w:val="20"/>
              </w:rPr>
              <w:t xml:space="preserve">Селище поселение </w:t>
            </w:r>
          </w:p>
        </w:tc>
        <w:tc>
          <w:tcPr>
            <w:tcW w:w="3836" w:type="dxa"/>
          </w:tcPr>
          <w:p w:rsidR="00246BB7" w:rsidRPr="00F91D9D" w:rsidRDefault="00246BB7" w:rsidP="00246BB7">
            <w:pPr>
              <w:pStyle w:val="Default"/>
              <w:rPr>
                <w:sz w:val="20"/>
                <w:szCs w:val="20"/>
              </w:rPr>
            </w:pPr>
            <w:r w:rsidRPr="00F91D9D">
              <w:rPr>
                <w:sz w:val="20"/>
                <w:szCs w:val="20"/>
              </w:rPr>
              <w:t xml:space="preserve">На территории д. Селище, </w:t>
            </w:r>
            <w:r>
              <w:rPr>
                <w:sz w:val="20"/>
                <w:szCs w:val="20"/>
              </w:rPr>
              <w:t>на расстоянии</w:t>
            </w:r>
            <w:r w:rsidRPr="00F91D9D">
              <w:rPr>
                <w:sz w:val="20"/>
                <w:szCs w:val="20"/>
              </w:rPr>
              <w:t xml:space="preserve"> от р. Суды (левый берег) </w:t>
            </w:r>
          </w:p>
        </w:tc>
        <w:tc>
          <w:tcPr>
            <w:tcW w:w="2003" w:type="dxa"/>
          </w:tcPr>
          <w:p w:rsidR="00246BB7" w:rsidRPr="00F91D9D" w:rsidRDefault="00246BB7" w:rsidP="00246BB7">
            <w:pPr>
              <w:pStyle w:val="Default"/>
              <w:rPr>
                <w:sz w:val="20"/>
                <w:szCs w:val="20"/>
              </w:rPr>
            </w:pPr>
            <w:r w:rsidRPr="00F91D9D">
              <w:rPr>
                <w:sz w:val="20"/>
                <w:szCs w:val="20"/>
              </w:rPr>
              <w:t xml:space="preserve">ХIII-ХVI вв. </w:t>
            </w:r>
          </w:p>
        </w:tc>
        <w:tc>
          <w:tcPr>
            <w:tcW w:w="1363" w:type="dxa"/>
          </w:tcPr>
          <w:p w:rsidR="00246BB7" w:rsidRPr="00F91D9D" w:rsidRDefault="00246BB7" w:rsidP="00246BB7">
            <w:pPr>
              <w:pStyle w:val="Default"/>
              <w:rPr>
                <w:sz w:val="20"/>
                <w:szCs w:val="20"/>
              </w:rPr>
            </w:pPr>
            <w:r w:rsidRPr="00F91D9D">
              <w:rPr>
                <w:sz w:val="20"/>
                <w:szCs w:val="20"/>
              </w:rPr>
              <w:t xml:space="preserve">- </w:t>
            </w:r>
          </w:p>
        </w:tc>
      </w:tr>
    </w:tbl>
    <w:p w:rsidR="00246BB7" w:rsidRDefault="00246BB7" w:rsidP="00246BB7">
      <w:pPr>
        <w:spacing w:before="40" w:after="40" w:line="360" w:lineRule="auto"/>
        <w:ind w:firstLine="709"/>
        <w:jc w:val="both"/>
        <w:rPr>
          <w:rFonts w:ascii="Times New Roman" w:hAnsi="Times New Roman"/>
          <w:iCs/>
          <w:sz w:val="28"/>
          <w:szCs w:val="28"/>
        </w:rPr>
      </w:pPr>
      <w:r w:rsidRPr="00B9230C">
        <w:rPr>
          <w:rFonts w:ascii="Times New Roman" w:hAnsi="Times New Roman"/>
          <w:iCs/>
          <w:sz w:val="28"/>
          <w:szCs w:val="28"/>
        </w:rPr>
        <w:t>Согласно информации, изложенной в письме Комитета по охране объектов культурного наследия области от 16</w:t>
      </w:r>
      <w:r w:rsidR="00E22E86">
        <w:rPr>
          <w:rFonts w:ascii="Times New Roman" w:hAnsi="Times New Roman"/>
          <w:iCs/>
          <w:sz w:val="28"/>
          <w:szCs w:val="28"/>
        </w:rPr>
        <w:t xml:space="preserve"> марта </w:t>
      </w:r>
      <w:r w:rsidRPr="00B9230C">
        <w:rPr>
          <w:rFonts w:ascii="Times New Roman" w:hAnsi="Times New Roman"/>
          <w:iCs/>
          <w:sz w:val="28"/>
          <w:szCs w:val="28"/>
        </w:rPr>
        <w:t>2021</w:t>
      </w:r>
      <w:r w:rsidR="00E22E86">
        <w:rPr>
          <w:rFonts w:ascii="Times New Roman" w:hAnsi="Times New Roman"/>
          <w:iCs/>
          <w:sz w:val="28"/>
          <w:szCs w:val="28"/>
        </w:rPr>
        <w:t xml:space="preserve"> года</w:t>
      </w:r>
      <w:r w:rsidRPr="00B9230C">
        <w:rPr>
          <w:rFonts w:ascii="Times New Roman" w:hAnsi="Times New Roman"/>
          <w:iCs/>
          <w:sz w:val="28"/>
          <w:szCs w:val="28"/>
        </w:rPr>
        <w:t xml:space="preserve"> № ИХ.53-1396/21, на территории сельского поселения Семизерье данных о наличии памятников истории и архитектуры нет.</w:t>
      </w:r>
    </w:p>
    <w:p w:rsidR="00E22E86" w:rsidRPr="00B9230C" w:rsidRDefault="00E22E86" w:rsidP="00E22E86">
      <w:pPr>
        <w:spacing w:after="0" w:line="240" w:lineRule="auto"/>
        <w:ind w:firstLine="709"/>
        <w:jc w:val="both"/>
        <w:rPr>
          <w:rFonts w:ascii="Times New Roman" w:eastAsia="Times New Roman" w:hAnsi="Times New Roman" w:cs="Times New Roman"/>
          <w:sz w:val="28"/>
          <w:szCs w:val="28"/>
        </w:rPr>
      </w:pPr>
    </w:p>
    <w:p w:rsidR="00CA657D" w:rsidRPr="00CA657D" w:rsidRDefault="00CA657D" w:rsidP="00D966A4">
      <w:pPr>
        <w:keepNext/>
        <w:widowControl w:val="0"/>
        <w:numPr>
          <w:ilvl w:val="1"/>
          <w:numId w:val="2"/>
        </w:numPr>
        <w:spacing w:before="24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51" w:name="_Toc100153417"/>
      <w:r w:rsidRPr="00CA657D">
        <w:rPr>
          <w:rFonts w:ascii="Times New Roman" w:eastAsia="Times New Roman" w:hAnsi="Times New Roman" w:cs="Times New Roman"/>
          <w:b/>
          <w:bCs/>
          <w:sz w:val="28"/>
          <w:szCs w:val="24"/>
          <w:lang w:eastAsia="ru-RU"/>
        </w:rPr>
        <w:t>Сведения об утвержденных предметах охраны и границ территорий исторических поселений федерального значения и исторических поселений регионального значения</w:t>
      </w:r>
      <w:bookmarkEnd w:id="50"/>
      <w:bookmarkEnd w:id="51"/>
    </w:p>
    <w:p w:rsidR="00D966A4" w:rsidRPr="00D966A4" w:rsidRDefault="00D966A4" w:rsidP="00D966A4">
      <w:pPr>
        <w:widowControl w:val="0"/>
        <w:spacing w:after="0" w:line="360" w:lineRule="auto"/>
        <w:ind w:firstLine="567"/>
        <w:jc w:val="both"/>
        <w:rPr>
          <w:rFonts w:ascii="Times New Roman" w:eastAsia="Times New Roman" w:hAnsi="Times New Roman" w:cs="Times New Roman"/>
          <w:sz w:val="28"/>
          <w:szCs w:val="28"/>
          <w:lang w:eastAsia="ru-RU"/>
        </w:rPr>
      </w:pPr>
      <w:r w:rsidRPr="00D966A4">
        <w:rPr>
          <w:rFonts w:ascii="Times New Roman" w:eastAsia="Times New Roman" w:hAnsi="Times New Roman" w:cs="Times New Roman"/>
          <w:sz w:val="28"/>
          <w:szCs w:val="28"/>
          <w:lang w:eastAsia="ru-RU"/>
        </w:rPr>
        <w:t>Сельское поселение Семизерье не входит в перечень исторических поселений федерального значения, утвержденный приказом Министерства культуры Российской Федерации от 29</w:t>
      </w:r>
      <w:r w:rsidR="00E22E86">
        <w:rPr>
          <w:rFonts w:ascii="Times New Roman" w:eastAsia="Times New Roman" w:hAnsi="Times New Roman" w:cs="Times New Roman"/>
          <w:sz w:val="28"/>
          <w:szCs w:val="28"/>
          <w:lang w:eastAsia="ru-RU"/>
        </w:rPr>
        <w:t xml:space="preserve"> июля </w:t>
      </w:r>
      <w:r w:rsidRPr="00D966A4">
        <w:rPr>
          <w:rFonts w:ascii="Times New Roman" w:eastAsia="Times New Roman" w:hAnsi="Times New Roman" w:cs="Times New Roman"/>
          <w:sz w:val="28"/>
          <w:szCs w:val="28"/>
          <w:lang w:eastAsia="ru-RU"/>
        </w:rPr>
        <w:t>2010</w:t>
      </w:r>
      <w:r w:rsidR="00E22E86">
        <w:rPr>
          <w:rFonts w:ascii="Times New Roman" w:eastAsia="Times New Roman" w:hAnsi="Times New Roman" w:cs="Times New Roman"/>
          <w:sz w:val="28"/>
          <w:szCs w:val="28"/>
          <w:lang w:eastAsia="ru-RU"/>
        </w:rPr>
        <w:t xml:space="preserve"> года</w:t>
      </w:r>
      <w:r w:rsidRPr="00D966A4">
        <w:rPr>
          <w:rFonts w:ascii="Times New Roman" w:eastAsia="Times New Roman" w:hAnsi="Times New Roman" w:cs="Times New Roman"/>
          <w:sz w:val="28"/>
          <w:szCs w:val="28"/>
          <w:lang w:eastAsia="ru-RU"/>
        </w:rPr>
        <w:t xml:space="preserve"> № 418, Минрегиона Российской Федерации от 29</w:t>
      </w:r>
      <w:r w:rsidR="00E22E86">
        <w:rPr>
          <w:rFonts w:ascii="Times New Roman" w:eastAsia="Times New Roman" w:hAnsi="Times New Roman" w:cs="Times New Roman"/>
          <w:sz w:val="28"/>
          <w:szCs w:val="28"/>
          <w:lang w:eastAsia="ru-RU"/>
        </w:rPr>
        <w:t xml:space="preserve"> июля </w:t>
      </w:r>
      <w:r w:rsidRPr="00D966A4">
        <w:rPr>
          <w:rFonts w:ascii="Times New Roman" w:eastAsia="Times New Roman" w:hAnsi="Times New Roman" w:cs="Times New Roman"/>
          <w:sz w:val="28"/>
          <w:szCs w:val="28"/>
          <w:lang w:eastAsia="ru-RU"/>
        </w:rPr>
        <w:t>2010</w:t>
      </w:r>
      <w:r w:rsidR="00E22E86">
        <w:rPr>
          <w:rFonts w:ascii="Times New Roman" w:eastAsia="Times New Roman" w:hAnsi="Times New Roman" w:cs="Times New Roman"/>
          <w:sz w:val="28"/>
          <w:szCs w:val="28"/>
          <w:lang w:eastAsia="ru-RU"/>
        </w:rPr>
        <w:t xml:space="preserve"> года</w:t>
      </w:r>
      <w:r w:rsidRPr="00D966A4">
        <w:rPr>
          <w:rFonts w:ascii="Times New Roman" w:eastAsia="Times New Roman" w:hAnsi="Times New Roman" w:cs="Times New Roman"/>
          <w:sz w:val="28"/>
          <w:szCs w:val="28"/>
          <w:lang w:eastAsia="ru-RU"/>
        </w:rPr>
        <w:t xml:space="preserve"> № 339 «Об утверждении перечня исторических поселений».</w:t>
      </w:r>
    </w:p>
    <w:p w:rsidR="00D966A4" w:rsidRDefault="00D966A4" w:rsidP="00D966A4">
      <w:pPr>
        <w:widowControl w:val="0"/>
        <w:spacing w:after="0" w:line="360" w:lineRule="auto"/>
        <w:ind w:firstLine="567"/>
        <w:jc w:val="both"/>
        <w:rPr>
          <w:rFonts w:ascii="Times New Roman" w:eastAsia="Times New Roman" w:hAnsi="Times New Roman" w:cs="Times New Roman"/>
          <w:sz w:val="28"/>
          <w:szCs w:val="28"/>
          <w:lang w:eastAsia="ru-RU"/>
        </w:rPr>
      </w:pPr>
      <w:r w:rsidRPr="00D966A4">
        <w:rPr>
          <w:rFonts w:ascii="Times New Roman" w:eastAsia="Times New Roman" w:hAnsi="Times New Roman" w:cs="Times New Roman"/>
          <w:sz w:val="28"/>
          <w:szCs w:val="28"/>
          <w:lang w:eastAsia="ru-RU"/>
        </w:rPr>
        <w:t>Сельское поселение Семизерье не входит в перечень исторических поселений регионального значения, утвержденный постановлением Администрации области от 18</w:t>
      </w:r>
      <w:r w:rsidR="00E22E86">
        <w:rPr>
          <w:rFonts w:ascii="Times New Roman" w:eastAsia="Times New Roman" w:hAnsi="Times New Roman" w:cs="Times New Roman"/>
          <w:sz w:val="28"/>
          <w:szCs w:val="28"/>
          <w:lang w:eastAsia="ru-RU"/>
        </w:rPr>
        <w:t xml:space="preserve"> июля </w:t>
      </w:r>
      <w:r w:rsidRPr="00D966A4">
        <w:rPr>
          <w:rFonts w:ascii="Times New Roman" w:eastAsia="Times New Roman" w:hAnsi="Times New Roman" w:cs="Times New Roman"/>
          <w:sz w:val="28"/>
          <w:szCs w:val="28"/>
          <w:lang w:eastAsia="ru-RU"/>
        </w:rPr>
        <w:t>1994</w:t>
      </w:r>
      <w:r w:rsidR="00E22E86">
        <w:rPr>
          <w:rFonts w:ascii="Times New Roman" w:eastAsia="Times New Roman" w:hAnsi="Times New Roman" w:cs="Times New Roman"/>
          <w:sz w:val="28"/>
          <w:szCs w:val="28"/>
          <w:lang w:eastAsia="ru-RU"/>
        </w:rPr>
        <w:t xml:space="preserve"> года</w:t>
      </w:r>
      <w:r w:rsidRPr="00D966A4">
        <w:rPr>
          <w:rFonts w:ascii="Times New Roman" w:eastAsia="Times New Roman" w:hAnsi="Times New Roman" w:cs="Times New Roman"/>
          <w:sz w:val="28"/>
          <w:szCs w:val="28"/>
          <w:lang w:eastAsia="ru-RU"/>
        </w:rPr>
        <w:t xml:space="preserve"> № 409 «О совершенствовании работы по охране и использованию памятников истории и культуры Вологодской области» (в редакции постанов</w:t>
      </w:r>
      <w:r w:rsidR="00E22E86">
        <w:rPr>
          <w:rFonts w:ascii="Times New Roman" w:eastAsia="Times New Roman" w:hAnsi="Times New Roman" w:cs="Times New Roman"/>
          <w:sz w:val="28"/>
          <w:szCs w:val="28"/>
          <w:lang w:eastAsia="ru-RU"/>
        </w:rPr>
        <w:t xml:space="preserve">ления Администрации области от </w:t>
      </w:r>
      <w:r w:rsidRPr="00D966A4">
        <w:rPr>
          <w:rFonts w:ascii="Times New Roman" w:eastAsia="Times New Roman" w:hAnsi="Times New Roman" w:cs="Times New Roman"/>
          <w:sz w:val="28"/>
          <w:szCs w:val="28"/>
          <w:lang w:eastAsia="ru-RU"/>
        </w:rPr>
        <w:t>9</w:t>
      </w:r>
      <w:r w:rsidR="00E22E86">
        <w:rPr>
          <w:rFonts w:ascii="Times New Roman" w:eastAsia="Times New Roman" w:hAnsi="Times New Roman" w:cs="Times New Roman"/>
          <w:sz w:val="28"/>
          <w:szCs w:val="28"/>
          <w:lang w:eastAsia="ru-RU"/>
        </w:rPr>
        <w:t xml:space="preserve"> сентября </w:t>
      </w:r>
      <w:r w:rsidRPr="00D966A4">
        <w:rPr>
          <w:rFonts w:ascii="Times New Roman" w:eastAsia="Times New Roman" w:hAnsi="Times New Roman" w:cs="Times New Roman"/>
          <w:sz w:val="28"/>
          <w:szCs w:val="28"/>
          <w:lang w:eastAsia="ru-RU"/>
        </w:rPr>
        <w:t xml:space="preserve">1994 </w:t>
      </w:r>
      <w:r w:rsidR="00E22E86">
        <w:rPr>
          <w:rFonts w:ascii="Times New Roman" w:eastAsia="Times New Roman" w:hAnsi="Times New Roman" w:cs="Times New Roman"/>
          <w:sz w:val="28"/>
          <w:szCs w:val="28"/>
          <w:lang w:eastAsia="ru-RU"/>
        </w:rPr>
        <w:t xml:space="preserve">года </w:t>
      </w:r>
      <w:r w:rsidRPr="00D966A4">
        <w:rPr>
          <w:rFonts w:ascii="Times New Roman" w:eastAsia="Times New Roman" w:hAnsi="Times New Roman" w:cs="Times New Roman"/>
          <w:sz w:val="28"/>
          <w:szCs w:val="28"/>
          <w:lang w:eastAsia="ru-RU"/>
        </w:rPr>
        <w:t>№ 527).</w:t>
      </w:r>
    </w:p>
    <w:p w:rsidR="00EF0D5E" w:rsidRDefault="00EF0D5E" w:rsidP="00D966A4">
      <w:pPr>
        <w:widowControl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Сведения об утвержденных предметах охраны на территории сельского поселения отсутствуют.</w:t>
      </w:r>
    </w:p>
    <w:p w:rsidR="00EF0D5E" w:rsidRDefault="00EF0D5E" w:rsidP="00D966A4">
      <w:pPr>
        <w:widowControl w:val="0"/>
        <w:spacing w:after="0" w:line="360" w:lineRule="auto"/>
        <w:ind w:firstLine="567"/>
        <w:jc w:val="both"/>
        <w:rPr>
          <w:rFonts w:ascii="Times New Roman" w:eastAsia="Times New Roman" w:hAnsi="Times New Roman" w:cs="Times New Roman"/>
          <w:sz w:val="28"/>
          <w:szCs w:val="28"/>
          <w:lang w:eastAsia="ru-RU"/>
        </w:rPr>
      </w:pPr>
    </w:p>
    <w:p w:rsidR="008202CC" w:rsidRPr="008202CC" w:rsidRDefault="008202CC" w:rsidP="003F0DE7">
      <w:pPr>
        <w:pStyle w:val="1"/>
        <w:pageBreakBefore/>
        <w:widowControl w:val="0"/>
        <w:numPr>
          <w:ilvl w:val="0"/>
          <w:numId w:val="2"/>
        </w:numPr>
        <w:spacing w:before="240" w:after="160" w:line="240" w:lineRule="auto"/>
        <w:ind w:left="0" w:firstLine="0"/>
        <w:jc w:val="center"/>
        <w:rPr>
          <w:rFonts w:ascii="Times New Roman" w:eastAsia="Times New Roman" w:hAnsi="Times New Roman" w:cs="Times New Roman"/>
          <w:color w:val="auto"/>
        </w:rPr>
      </w:pPr>
      <w:bookmarkStart w:id="52" w:name="_Toc72837729"/>
      <w:bookmarkStart w:id="53" w:name="_Toc100153418"/>
      <w:r w:rsidRPr="008202CC">
        <w:rPr>
          <w:rFonts w:ascii="Times New Roman" w:eastAsia="Times New Roman" w:hAnsi="Times New Roman" w:cs="Times New Roman"/>
          <w:color w:val="auto"/>
        </w:rPr>
        <w:lastRenderedPageBreak/>
        <w:t>Сведения о планах и программах комплексного социального развития, для реализации которых осуществляется создание объектов местного значения поселения</w:t>
      </w:r>
      <w:bookmarkEnd w:id="52"/>
      <w:bookmarkEnd w:id="53"/>
    </w:p>
    <w:p w:rsidR="00EF0D5E" w:rsidRPr="007A6E74" w:rsidRDefault="00EF0D5E" w:rsidP="00EF0D5E">
      <w:pPr>
        <w:pStyle w:val="aa"/>
        <w:widowControl w:val="0"/>
        <w:spacing w:before="240" w:after="0" w:line="360" w:lineRule="auto"/>
        <w:ind w:left="0" w:firstLine="567"/>
        <w:jc w:val="both"/>
        <w:rPr>
          <w:rFonts w:ascii="Times New Roman" w:hAnsi="Times New Roman" w:cs="Times New Roman"/>
          <w:sz w:val="28"/>
          <w:szCs w:val="28"/>
        </w:rPr>
      </w:pPr>
      <w:bookmarkStart w:id="54" w:name="_Toc72837730"/>
      <w:r w:rsidRPr="007A6E74">
        <w:rPr>
          <w:rFonts w:ascii="Times New Roman" w:hAnsi="Times New Roman" w:cs="Times New Roman"/>
          <w:sz w:val="28"/>
          <w:szCs w:val="28"/>
        </w:rPr>
        <w:t>Стратегия социально-экономического развития Кадуйского муниципального района Вологодской области</w:t>
      </w:r>
      <w:r>
        <w:rPr>
          <w:rFonts w:ascii="Times New Roman" w:hAnsi="Times New Roman" w:cs="Times New Roman"/>
          <w:sz w:val="28"/>
          <w:szCs w:val="28"/>
        </w:rPr>
        <w:t xml:space="preserve"> </w:t>
      </w:r>
      <w:r w:rsidRPr="007A6E74">
        <w:rPr>
          <w:rFonts w:ascii="Times New Roman" w:hAnsi="Times New Roman" w:cs="Times New Roman"/>
          <w:sz w:val="28"/>
          <w:szCs w:val="28"/>
        </w:rPr>
        <w:t>на период до 2030 года, утвержденная решением Муниципального Собрания Кадуйского муниципального района Вологодской области от 26</w:t>
      </w:r>
      <w:r w:rsidR="003C48A6">
        <w:rPr>
          <w:rFonts w:ascii="Times New Roman" w:hAnsi="Times New Roman" w:cs="Times New Roman"/>
          <w:sz w:val="28"/>
          <w:szCs w:val="28"/>
        </w:rPr>
        <w:t xml:space="preserve"> декабря </w:t>
      </w:r>
      <w:r w:rsidRPr="007A6E74">
        <w:rPr>
          <w:rFonts w:ascii="Times New Roman" w:hAnsi="Times New Roman" w:cs="Times New Roman"/>
          <w:sz w:val="28"/>
          <w:szCs w:val="28"/>
        </w:rPr>
        <w:t>2018</w:t>
      </w:r>
      <w:r w:rsidR="003C48A6">
        <w:rPr>
          <w:rFonts w:ascii="Times New Roman" w:hAnsi="Times New Roman" w:cs="Times New Roman"/>
          <w:sz w:val="28"/>
          <w:szCs w:val="28"/>
        </w:rPr>
        <w:t xml:space="preserve"> года</w:t>
      </w:r>
      <w:r w:rsidRPr="007A6E74">
        <w:rPr>
          <w:rFonts w:ascii="Times New Roman" w:hAnsi="Times New Roman" w:cs="Times New Roman"/>
          <w:sz w:val="28"/>
          <w:szCs w:val="28"/>
        </w:rPr>
        <w:t xml:space="preserve"> № 149;</w:t>
      </w:r>
    </w:p>
    <w:p w:rsidR="00EF0D5E" w:rsidRDefault="00EF0D5E" w:rsidP="00EF0D5E">
      <w:pPr>
        <w:spacing w:after="0" w:line="360" w:lineRule="auto"/>
        <w:ind w:firstLine="567"/>
        <w:jc w:val="both"/>
        <w:rPr>
          <w:rFonts w:ascii="Times New Roman" w:hAnsi="Times New Roman" w:cs="Times New Roman"/>
          <w:sz w:val="28"/>
          <w:szCs w:val="28"/>
        </w:rPr>
      </w:pPr>
      <w:r w:rsidRPr="002B4334">
        <w:rPr>
          <w:rFonts w:ascii="Times New Roman" w:hAnsi="Times New Roman" w:cs="Times New Roman"/>
          <w:sz w:val="28"/>
          <w:szCs w:val="28"/>
        </w:rPr>
        <w:t>Муниципальная программа «</w:t>
      </w:r>
      <w:r>
        <w:rPr>
          <w:rFonts w:ascii="Times New Roman" w:hAnsi="Times New Roman" w:cs="Times New Roman"/>
          <w:sz w:val="28"/>
          <w:szCs w:val="28"/>
        </w:rPr>
        <w:t>Комплексное развитие сельских территорий К</w:t>
      </w:r>
      <w:r w:rsidR="003C48A6">
        <w:rPr>
          <w:rFonts w:ascii="Times New Roman" w:hAnsi="Times New Roman" w:cs="Times New Roman"/>
          <w:sz w:val="28"/>
          <w:szCs w:val="28"/>
        </w:rPr>
        <w:t>а</w:t>
      </w:r>
      <w:r>
        <w:rPr>
          <w:rFonts w:ascii="Times New Roman" w:hAnsi="Times New Roman" w:cs="Times New Roman"/>
          <w:sz w:val="28"/>
          <w:szCs w:val="28"/>
        </w:rPr>
        <w:t>дуйского муниципального района</w:t>
      </w:r>
      <w:r w:rsidRPr="002B4334">
        <w:rPr>
          <w:rFonts w:ascii="Times New Roman" w:hAnsi="Times New Roman" w:cs="Times New Roman"/>
          <w:sz w:val="28"/>
          <w:szCs w:val="28"/>
        </w:rPr>
        <w:t xml:space="preserve"> на 20</w:t>
      </w:r>
      <w:r>
        <w:rPr>
          <w:rFonts w:ascii="Times New Roman" w:hAnsi="Times New Roman" w:cs="Times New Roman"/>
          <w:sz w:val="28"/>
          <w:szCs w:val="28"/>
        </w:rPr>
        <w:t>20</w:t>
      </w:r>
      <w:r w:rsidRPr="002B4334">
        <w:rPr>
          <w:rFonts w:ascii="Times New Roman" w:hAnsi="Times New Roman" w:cs="Times New Roman"/>
          <w:sz w:val="28"/>
          <w:szCs w:val="28"/>
        </w:rPr>
        <w:t>-2025 годы</w:t>
      </w:r>
      <w:r>
        <w:rPr>
          <w:rFonts w:ascii="Times New Roman" w:hAnsi="Times New Roman" w:cs="Times New Roman"/>
          <w:sz w:val="28"/>
          <w:szCs w:val="28"/>
        </w:rPr>
        <w:t>»</w:t>
      </w:r>
      <w:r w:rsidRPr="002B4334">
        <w:rPr>
          <w:rFonts w:ascii="Times New Roman" w:hAnsi="Times New Roman" w:cs="Times New Roman"/>
          <w:sz w:val="28"/>
          <w:szCs w:val="28"/>
        </w:rPr>
        <w:t>, утвержденная Постановлением администрации Кадуйског</w:t>
      </w:r>
      <w:r>
        <w:rPr>
          <w:rFonts w:ascii="Times New Roman" w:hAnsi="Times New Roman" w:cs="Times New Roman"/>
          <w:sz w:val="28"/>
          <w:szCs w:val="28"/>
        </w:rPr>
        <w:t>о муниципального района от 30</w:t>
      </w:r>
      <w:r w:rsidR="003C48A6">
        <w:rPr>
          <w:rFonts w:ascii="Times New Roman" w:hAnsi="Times New Roman" w:cs="Times New Roman"/>
          <w:sz w:val="28"/>
          <w:szCs w:val="28"/>
        </w:rPr>
        <w:t xml:space="preserve"> октября </w:t>
      </w:r>
      <w:r>
        <w:rPr>
          <w:rFonts w:ascii="Times New Roman" w:hAnsi="Times New Roman" w:cs="Times New Roman"/>
          <w:sz w:val="28"/>
          <w:szCs w:val="28"/>
        </w:rPr>
        <w:t>2019</w:t>
      </w:r>
      <w:r w:rsidR="003C48A6">
        <w:rPr>
          <w:rFonts w:ascii="Times New Roman" w:hAnsi="Times New Roman" w:cs="Times New Roman"/>
          <w:sz w:val="28"/>
          <w:szCs w:val="28"/>
        </w:rPr>
        <w:t xml:space="preserve"> года</w:t>
      </w:r>
      <w:r w:rsidRPr="002B4334">
        <w:rPr>
          <w:rFonts w:ascii="Times New Roman" w:hAnsi="Times New Roman" w:cs="Times New Roman"/>
          <w:sz w:val="28"/>
          <w:szCs w:val="28"/>
        </w:rPr>
        <w:t xml:space="preserve"> № </w:t>
      </w:r>
      <w:r>
        <w:rPr>
          <w:rFonts w:ascii="Times New Roman" w:hAnsi="Times New Roman" w:cs="Times New Roman"/>
          <w:sz w:val="28"/>
          <w:szCs w:val="28"/>
        </w:rPr>
        <w:t>394</w:t>
      </w:r>
      <w:r w:rsidR="006C0836">
        <w:rPr>
          <w:rFonts w:ascii="Times New Roman" w:hAnsi="Times New Roman" w:cs="Times New Roman"/>
          <w:sz w:val="28"/>
          <w:szCs w:val="28"/>
        </w:rPr>
        <w:t xml:space="preserve"> (в редакции Постановления администрации от 8 июня 2021 года № 197)</w:t>
      </w:r>
      <w:r w:rsidRPr="002B4334">
        <w:rPr>
          <w:rFonts w:ascii="Times New Roman" w:hAnsi="Times New Roman" w:cs="Times New Roman"/>
          <w:sz w:val="28"/>
          <w:szCs w:val="28"/>
        </w:rPr>
        <w:t>;</w:t>
      </w:r>
    </w:p>
    <w:p w:rsidR="00EF0D5E" w:rsidRDefault="00EF0D5E" w:rsidP="00EF0D5E">
      <w:pPr>
        <w:spacing w:after="0" w:line="360" w:lineRule="auto"/>
        <w:ind w:firstLine="567"/>
        <w:jc w:val="both"/>
        <w:rPr>
          <w:rFonts w:ascii="Times New Roman" w:hAnsi="Times New Roman" w:cs="Times New Roman"/>
          <w:sz w:val="28"/>
          <w:szCs w:val="28"/>
        </w:rPr>
      </w:pPr>
      <w:r w:rsidRPr="00E419CB">
        <w:rPr>
          <w:rFonts w:ascii="Times New Roman" w:hAnsi="Times New Roman" w:cs="Times New Roman"/>
          <w:sz w:val="28"/>
          <w:szCs w:val="28"/>
        </w:rPr>
        <w:t>Муниципальная программа «</w:t>
      </w:r>
      <w:r>
        <w:rPr>
          <w:rFonts w:ascii="Times New Roman" w:hAnsi="Times New Roman" w:cs="Times New Roman"/>
          <w:sz w:val="28"/>
          <w:szCs w:val="28"/>
        </w:rPr>
        <w:t>Обеспечение населения</w:t>
      </w:r>
      <w:r w:rsidRPr="00E419CB">
        <w:rPr>
          <w:rFonts w:ascii="Times New Roman" w:hAnsi="Times New Roman" w:cs="Times New Roman"/>
          <w:sz w:val="28"/>
          <w:szCs w:val="28"/>
        </w:rPr>
        <w:t xml:space="preserve"> Кадуйско</w:t>
      </w:r>
      <w:r>
        <w:rPr>
          <w:rFonts w:ascii="Times New Roman" w:hAnsi="Times New Roman" w:cs="Times New Roman"/>
          <w:sz w:val="28"/>
          <w:szCs w:val="28"/>
        </w:rPr>
        <w:t>го муниципального</w:t>
      </w:r>
      <w:r w:rsidRPr="00E419CB">
        <w:rPr>
          <w:rFonts w:ascii="Times New Roman" w:hAnsi="Times New Roman" w:cs="Times New Roman"/>
          <w:sz w:val="28"/>
          <w:szCs w:val="28"/>
        </w:rPr>
        <w:t xml:space="preserve"> район</w:t>
      </w:r>
      <w:r>
        <w:rPr>
          <w:rFonts w:ascii="Times New Roman" w:hAnsi="Times New Roman" w:cs="Times New Roman"/>
          <w:sz w:val="28"/>
          <w:szCs w:val="28"/>
        </w:rPr>
        <w:t xml:space="preserve">а </w:t>
      </w:r>
      <w:r w:rsidRPr="00E419CB">
        <w:rPr>
          <w:rFonts w:ascii="Times New Roman" w:hAnsi="Times New Roman" w:cs="Times New Roman"/>
          <w:sz w:val="28"/>
          <w:szCs w:val="28"/>
        </w:rPr>
        <w:t xml:space="preserve"> </w:t>
      </w:r>
      <w:r>
        <w:rPr>
          <w:rFonts w:ascii="Times New Roman" w:hAnsi="Times New Roman" w:cs="Times New Roman"/>
          <w:sz w:val="28"/>
          <w:szCs w:val="28"/>
        </w:rPr>
        <w:t>доступным жильем и формирование комфортной среды проживания на 2021</w:t>
      </w:r>
      <w:r w:rsidRPr="00E419CB">
        <w:rPr>
          <w:rFonts w:ascii="Times New Roman" w:hAnsi="Times New Roman" w:cs="Times New Roman"/>
          <w:sz w:val="28"/>
          <w:szCs w:val="28"/>
        </w:rPr>
        <w:t>-2025 годы</w:t>
      </w:r>
      <w:r>
        <w:rPr>
          <w:rFonts w:ascii="Times New Roman" w:hAnsi="Times New Roman" w:cs="Times New Roman"/>
          <w:sz w:val="28"/>
          <w:szCs w:val="28"/>
        </w:rPr>
        <w:t>»</w:t>
      </w:r>
      <w:r w:rsidRPr="00E419CB">
        <w:rPr>
          <w:rFonts w:ascii="Times New Roman" w:hAnsi="Times New Roman" w:cs="Times New Roman"/>
          <w:sz w:val="28"/>
          <w:szCs w:val="28"/>
        </w:rPr>
        <w:t xml:space="preserve">, </w:t>
      </w:r>
      <w:r w:rsidRPr="002B4334">
        <w:rPr>
          <w:rFonts w:ascii="Times New Roman" w:hAnsi="Times New Roman" w:cs="Times New Roman"/>
          <w:sz w:val="28"/>
          <w:szCs w:val="28"/>
        </w:rPr>
        <w:t>утвержденная Постановлением администрации Кадуйского мун</w:t>
      </w:r>
      <w:r>
        <w:rPr>
          <w:rFonts w:ascii="Times New Roman" w:hAnsi="Times New Roman" w:cs="Times New Roman"/>
          <w:sz w:val="28"/>
          <w:szCs w:val="28"/>
        </w:rPr>
        <w:t>иципального района от 14</w:t>
      </w:r>
      <w:r w:rsidR="00201736">
        <w:rPr>
          <w:rFonts w:ascii="Times New Roman" w:hAnsi="Times New Roman" w:cs="Times New Roman"/>
          <w:sz w:val="28"/>
          <w:szCs w:val="28"/>
        </w:rPr>
        <w:t xml:space="preserve"> октября </w:t>
      </w:r>
      <w:r>
        <w:rPr>
          <w:rFonts w:ascii="Times New Roman" w:hAnsi="Times New Roman" w:cs="Times New Roman"/>
          <w:sz w:val="28"/>
          <w:szCs w:val="28"/>
        </w:rPr>
        <w:t>2020</w:t>
      </w:r>
      <w:r w:rsidR="00201736">
        <w:rPr>
          <w:rFonts w:ascii="Times New Roman" w:hAnsi="Times New Roman" w:cs="Times New Roman"/>
          <w:sz w:val="28"/>
          <w:szCs w:val="28"/>
        </w:rPr>
        <w:t xml:space="preserve"> года</w:t>
      </w:r>
      <w:r w:rsidRPr="002B4334">
        <w:rPr>
          <w:rFonts w:ascii="Times New Roman" w:hAnsi="Times New Roman" w:cs="Times New Roman"/>
          <w:sz w:val="28"/>
          <w:szCs w:val="28"/>
        </w:rPr>
        <w:t xml:space="preserve"> № </w:t>
      </w:r>
      <w:r>
        <w:rPr>
          <w:rFonts w:ascii="Times New Roman" w:hAnsi="Times New Roman" w:cs="Times New Roman"/>
          <w:sz w:val="28"/>
          <w:szCs w:val="28"/>
        </w:rPr>
        <w:t>354;</w:t>
      </w:r>
    </w:p>
    <w:p w:rsidR="00EF0D5E" w:rsidRDefault="00EF0D5E" w:rsidP="00EF0D5E">
      <w:pPr>
        <w:spacing w:after="0" w:line="360" w:lineRule="auto"/>
        <w:ind w:firstLine="567"/>
        <w:jc w:val="both"/>
        <w:rPr>
          <w:rFonts w:ascii="Times New Roman" w:hAnsi="Times New Roman" w:cs="Times New Roman"/>
          <w:sz w:val="28"/>
          <w:szCs w:val="28"/>
        </w:rPr>
      </w:pPr>
      <w:r w:rsidRPr="00955F25">
        <w:rPr>
          <w:rFonts w:ascii="Times New Roman" w:hAnsi="Times New Roman" w:cs="Times New Roman"/>
          <w:sz w:val="28"/>
          <w:szCs w:val="28"/>
        </w:rPr>
        <w:t>Муниципальная программа «Сохранение и развитие культурного потенциала Кадуйского муниципального района Вологодской области на 2021-2025 годы»,</w:t>
      </w:r>
      <w:r>
        <w:rPr>
          <w:rFonts w:ascii="Times New Roman" w:hAnsi="Times New Roman" w:cs="Times New Roman"/>
          <w:sz w:val="28"/>
          <w:szCs w:val="28"/>
        </w:rPr>
        <w:t xml:space="preserve"> </w:t>
      </w:r>
      <w:r w:rsidRPr="002B4334">
        <w:rPr>
          <w:rFonts w:ascii="Times New Roman" w:hAnsi="Times New Roman" w:cs="Times New Roman"/>
          <w:sz w:val="28"/>
          <w:szCs w:val="28"/>
        </w:rPr>
        <w:t>утвержденная Постановлением администрации Кадуйского мун</w:t>
      </w:r>
      <w:r>
        <w:rPr>
          <w:rFonts w:ascii="Times New Roman" w:hAnsi="Times New Roman" w:cs="Times New Roman"/>
          <w:sz w:val="28"/>
          <w:szCs w:val="28"/>
        </w:rPr>
        <w:t>иципального района от 12</w:t>
      </w:r>
      <w:r w:rsidR="00201736">
        <w:rPr>
          <w:rFonts w:ascii="Times New Roman" w:hAnsi="Times New Roman" w:cs="Times New Roman"/>
          <w:sz w:val="28"/>
          <w:szCs w:val="28"/>
        </w:rPr>
        <w:t xml:space="preserve"> марта </w:t>
      </w:r>
      <w:r>
        <w:rPr>
          <w:rFonts w:ascii="Times New Roman" w:hAnsi="Times New Roman" w:cs="Times New Roman"/>
          <w:sz w:val="28"/>
          <w:szCs w:val="28"/>
        </w:rPr>
        <w:t>2020</w:t>
      </w:r>
      <w:r w:rsidR="00201736">
        <w:rPr>
          <w:rFonts w:ascii="Times New Roman" w:hAnsi="Times New Roman" w:cs="Times New Roman"/>
          <w:sz w:val="28"/>
          <w:szCs w:val="28"/>
        </w:rPr>
        <w:t xml:space="preserve"> года</w:t>
      </w:r>
      <w:r w:rsidRPr="002B4334">
        <w:rPr>
          <w:rFonts w:ascii="Times New Roman" w:hAnsi="Times New Roman" w:cs="Times New Roman"/>
          <w:sz w:val="28"/>
          <w:szCs w:val="28"/>
        </w:rPr>
        <w:t xml:space="preserve"> № </w:t>
      </w:r>
      <w:r>
        <w:rPr>
          <w:rFonts w:ascii="Times New Roman" w:hAnsi="Times New Roman" w:cs="Times New Roman"/>
          <w:sz w:val="28"/>
          <w:szCs w:val="28"/>
        </w:rPr>
        <w:t>99;</w:t>
      </w:r>
    </w:p>
    <w:p w:rsidR="00EF0D5E" w:rsidRDefault="00EF0D5E" w:rsidP="00EF0D5E">
      <w:pPr>
        <w:spacing w:after="0" w:line="360" w:lineRule="auto"/>
        <w:ind w:firstLine="567"/>
        <w:jc w:val="both"/>
        <w:rPr>
          <w:rFonts w:ascii="Times New Roman" w:hAnsi="Times New Roman" w:cs="Times New Roman"/>
          <w:sz w:val="28"/>
          <w:szCs w:val="28"/>
        </w:rPr>
      </w:pPr>
      <w:r w:rsidRPr="00955F25">
        <w:rPr>
          <w:rFonts w:ascii="Times New Roman" w:hAnsi="Times New Roman" w:cs="Times New Roman"/>
          <w:sz w:val="28"/>
          <w:szCs w:val="28"/>
        </w:rPr>
        <w:t>Муниципальная программа «</w:t>
      </w:r>
      <w:r>
        <w:rPr>
          <w:rFonts w:ascii="Times New Roman" w:hAnsi="Times New Roman" w:cs="Times New Roman"/>
          <w:sz w:val="28"/>
          <w:szCs w:val="28"/>
        </w:rPr>
        <w:t>Развитие физической культуры и спорта в Кадуйском муниципальном районе на 2021-2025 годы»</w:t>
      </w:r>
      <w:r w:rsidRPr="00955F25">
        <w:rPr>
          <w:rFonts w:ascii="Times New Roman" w:hAnsi="Times New Roman" w:cs="Times New Roman"/>
          <w:sz w:val="28"/>
          <w:szCs w:val="28"/>
        </w:rPr>
        <w:t>,</w:t>
      </w:r>
      <w:r>
        <w:rPr>
          <w:rFonts w:ascii="Times New Roman" w:hAnsi="Times New Roman" w:cs="Times New Roman"/>
          <w:sz w:val="28"/>
          <w:szCs w:val="28"/>
        </w:rPr>
        <w:t xml:space="preserve"> </w:t>
      </w:r>
      <w:r w:rsidRPr="002B4334">
        <w:rPr>
          <w:rFonts w:ascii="Times New Roman" w:hAnsi="Times New Roman" w:cs="Times New Roman"/>
          <w:sz w:val="28"/>
          <w:szCs w:val="28"/>
        </w:rPr>
        <w:t>утвержденная Постановлением администрации Кадуйского мун</w:t>
      </w:r>
      <w:r w:rsidR="00201736">
        <w:rPr>
          <w:rFonts w:ascii="Times New Roman" w:hAnsi="Times New Roman" w:cs="Times New Roman"/>
          <w:sz w:val="28"/>
          <w:szCs w:val="28"/>
        </w:rPr>
        <w:t xml:space="preserve">иципального района от </w:t>
      </w:r>
      <w:r>
        <w:rPr>
          <w:rFonts w:ascii="Times New Roman" w:hAnsi="Times New Roman" w:cs="Times New Roman"/>
          <w:sz w:val="28"/>
          <w:szCs w:val="28"/>
        </w:rPr>
        <w:t>6</w:t>
      </w:r>
      <w:r w:rsidR="00201736">
        <w:rPr>
          <w:rFonts w:ascii="Times New Roman" w:hAnsi="Times New Roman" w:cs="Times New Roman"/>
          <w:sz w:val="28"/>
          <w:szCs w:val="28"/>
        </w:rPr>
        <w:t xml:space="preserve"> апреля </w:t>
      </w:r>
      <w:r>
        <w:rPr>
          <w:rFonts w:ascii="Times New Roman" w:hAnsi="Times New Roman" w:cs="Times New Roman"/>
          <w:sz w:val="28"/>
          <w:szCs w:val="28"/>
        </w:rPr>
        <w:t>2020</w:t>
      </w:r>
      <w:r w:rsidR="00201736">
        <w:rPr>
          <w:rFonts w:ascii="Times New Roman" w:hAnsi="Times New Roman" w:cs="Times New Roman"/>
          <w:sz w:val="28"/>
          <w:szCs w:val="28"/>
        </w:rPr>
        <w:t xml:space="preserve"> года</w:t>
      </w:r>
      <w:r w:rsidRPr="002B4334">
        <w:rPr>
          <w:rFonts w:ascii="Times New Roman" w:hAnsi="Times New Roman" w:cs="Times New Roman"/>
          <w:sz w:val="28"/>
          <w:szCs w:val="28"/>
        </w:rPr>
        <w:t xml:space="preserve"> № </w:t>
      </w:r>
      <w:r>
        <w:rPr>
          <w:rFonts w:ascii="Times New Roman" w:hAnsi="Times New Roman" w:cs="Times New Roman"/>
          <w:sz w:val="28"/>
          <w:szCs w:val="28"/>
        </w:rPr>
        <w:t>134;</w:t>
      </w:r>
    </w:p>
    <w:p w:rsidR="00EF0D5E" w:rsidRDefault="00EF0D5E" w:rsidP="00EF0D5E">
      <w:pPr>
        <w:pStyle w:val="aa"/>
        <w:widowControl w:val="0"/>
        <w:spacing w:after="0" w:line="360" w:lineRule="auto"/>
        <w:ind w:left="0" w:firstLine="567"/>
        <w:jc w:val="both"/>
        <w:rPr>
          <w:rFonts w:ascii="Times New Roman" w:hAnsi="Times New Roman"/>
          <w:color w:val="FF0000"/>
          <w:spacing w:val="-1"/>
          <w:sz w:val="28"/>
          <w:szCs w:val="28"/>
        </w:rPr>
      </w:pPr>
      <w:r w:rsidRPr="00955F25">
        <w:rPr>
          <w:rFonts w:ascii="Times New Roman" w:hAnsi="Times New Roman"/>
          <w:sz w:val="28"/>
          <w:szCs w:val="28"/>
        </w:rPr>
        <w:t xml:space="preserve">Муниципальная программа </w:t>
      </w:r>
      <w:r w:rsidRPr="00955F25">
        <w:rPr>
          <w:rFonts w:ascii="Times New Roman" w:hAnsi="Times New Roman"/>
          <w:spacing w:val="-1"/>
          <w:sz w:val="28"/>
          <w:szCs w:val="28"/>
        </w:rPr>
        <w:t xml:space="preserve">«Развитие сети автомобильных дорог общего </w:t>
      </w:r>
      <w:r w:rsidRPr="00403C9F">
        <w:rPr>
          <w:rFonts w:ascii="Times New Roman" w:hAnsi="Times New Roman"/>
          <w:spacing w:val="-1"/>
          <w:sz w:val="28"/>
          <w:szCs w:val="28"/>
        </w:rPr>
        <w:t>пользования в Кадуйском муниципальном районе на 2021 – 2025 годы», утвержденная Постановлением администрации Кадуйского муниципального района от 15</w:t>
      </w:r>
      <w:r w:rsidR="00201736">
        <w:rPr>
          <w:rFonts w:ascii="Times New Roman" w:hAnsi="Times New Roman"/>
          <w:spacing w:val="-1"/>
          <w:sz w:val="28"/>
          <w:szCs w:val="28"/>
        </w:rPr>
        <w:t xml:space="preserve"> августа </w:t>
      </w:r>
      <w:r w:rsidRPr="00403C9F">
        <w:rPr>
          <w:rFonts w:ascii="Times New Roman" w:hAnsi="Times New Roman"/>
          <w:spacing w:val="-1"/>
          <w:sz w:val="28"/>
          <w:szCs w:val="28"/>
        </w:rPr>
        <w:t xml:space="preserve">2016 </w:t>
      </w:r>
      <w:r w:rsidR="00201736">
        <w:rPr>
          <w:rFonts w:ascii="Times New Roman" w:hAnsi="Times New Roman"/>
          <w:spacing w:val="-1"/>
          <w:sz w:val="28"/>
          <w:szCs w:val="28"/>
        </w:rPr>
        <w:t>года</w:t>
      </w:r>
      <w:r w:rsidRPr="00403C9F">
        <w:rPr>
          <w:rFonts w:ascii="Times New Roman" w:hAnsi="Times New Roman"/>
          <w:spacing w:val="-1"/>
          <w:sz w:val="28"/>
          <w:szCs w:val="28"/>
        </w:rPr>
        <w:t xml:space="preserve"> № 282</w:t>
      </w:r>
      <w:r>
        <w:rPr>
          <w:rFonts w:ascii="Times New Roman" w:hAnsi="Times New Roman"/>
          <w:spacing w:val="-1"/>
          <w:sz w:val="28"/>
          <w:szCs w:val="28"/>
        </w:rPr>
        <w:t>;</w:t>
      </w:r>
    </w:p>
    <w:p w:rsidR="006C0836" w:rsidRDefault="006C0836" w:rsidP="00EF0D5E">
      <w:pPr>
        <w:pStyle w:val="aa"/>
        <w:widowControl w:val="0"/>
        <w:spacing w:after="0" w:line="360" w:lineRule="auto"/>
        <w:ind w:left="0" w:firstLine="567"/>
        <w:jc w:val="both"/>
        <w:rPr>
          <w:rFonts w:ascii="Times New Roman" w:hAnsi="Times New Roman"/>
          <w:sz w:val="28"/>
          <w:szCs w:val="28"/>
        </w:rPr>
      </w:pPr>
      <w:r w:rsidRPr="006C0836">
        <w:rPr>
          <w:rFonts w:ascii="Times New Roman" w:hAnsi="Times New Roman"/>
          <w:sz w:val="28"/>
          <w:szCs w:val="28"/>
        </w:rPr>
        <w:t>Постановление совета Федерации Федерального Собрания Российской Федерации от 29 июня 2016 года «О государственной поддержке социально-</w:t>
      </w:r>
      <w:r w:rsidRPr="006C0836">
        <w:rPr>
          <w:rFonts w:ascii="Times New Roman" w:hAnsi="Times New Roman"/>
          <w:sz w:val="28"/>
          <w:szCs w:val="28"/>
        </w:rPr>
        <w:lastRenderedPageBreak/>
        <w:t xml:space="preserve">экономического развития Вологодской области». </w:t>
      </w:r>
    </w:p>
    <w:p w:rsidR="00EF0D5E" w:rsidRDefault="00EF0D5E" w:rsidP="00EF0D5E">
      <w:pPr>
        <w:pStyle w:val="aa"/>
        <w:widowControl w:val="0"/>
        <w:spacing w:after="0" w:line="360" w:lineRule="auto"/>
        <w:ind w:left="0" w:firstLine="567"/>
        <w:jc w:val="both"/>
        <w:rPr>
          <w:rFonts w:ascii="Times New Roman" w:hAnsi="Times New Roman"/>
          <w:bCs/>
          <w:iCs/>
          <w:sz w:val="28"/>
          <w:szCs w:val="28"/>
        </w:rPr>
      </w:pPr>
      <w:r w:rsidRPr="00D84704">
        <w:rPr>
          <w:rFonts w:ascii="Times New Roman" w:hAnsi="Times New Roman"/>
          <w:sz w:val="28"/>
          <w:szCs w:val="28"/>
        </w:rPr>
        <w:t>Стратегия социально-экономического развития Вологодской области на период до 2030 года, утвержденная Постановлением Правительства области от 17</w:t>
      </w:r>
      <w:r w:rsidR="006C0836">
        <w:rPr>
          <w:rFonts w:ascii="Times New Roman" w:hAnsi="Times New Roman"/>
          <w:sz w:val="28"/>
          <w:szCs w:val="28"/>
        </w:rPr>
        <w:t xml:space="preserve"> октября </w:t>
      </w:r>
      <w:r w:rsidRPr="00D84704">
        <w:rPr>
          <w:rFonts w:ascii="Times New Roman" w:hAnsi="Times New Roman"/>
          <w:sz w:val="28"/>
          <w:szCs w:val="28"/>
        </w:rPr>
        <w:t>2016</w:t>
      </w:r>
      <w:r w:rsidR="006C0836">
        <w:rPr>
          <w:rFonts w:ascii="Times New Roman" w:hAnsi="Times New Roman"/>
          <w:sz w:val="28"/>
          <w:szCs w:val="28"/>
        </w:rPr>
        <w:t xml:space="preserve"> года </w:t>
      </w:r>
      <w:r w:rsidRPr="00D84704">
        <w:rPr>
          <w:rFonts w:ascii="Times New Roman" w:hAnsi="Times New Roman"/>
          <w:sz w:val="28"/>
          <w:szCs w:val="28"/>
        </w:rPr>
        <w:t xml:space="preserve"> № 920 (</w:t>
      </w:r>
      <w:r w:rsidRPr="00D84704">
        <w:rPr>
          <w:rFonts w:ascii="Times New Roman" w:hAnsi="Times New Roman"/>
          <w:bCs/>
          <w:iCs/>
          <w:sz w:val="28"/>
          <w:szCs w:val="28"/>
        </w:rPr>
        <w:t xml:space="preserve">в редакции постановления Правительства Вологодской области от </w:t>
      </w:r>
      <w:r w:rsidR="00C14EE0">
        <w:rPr>
          <w:rFonts w:ascii="Times New Roman" w:hAnsi="Times New Roman"/>
          <w:bCs/>
          <w:iCs/>
          <w:sz w:val="28"/>
          <w:szCs w:val="28"/>
        </w:rPr>
        <w:t>20 декабря</w:t>
      </w:r>
      <w:r w:rsidR="006C0836">
        <w:rPr>
          <w:rFonts w:ascii="Times New Roman" w:hAnsi="Times New Roman"/>
          <w:bCs/>
          <w:iCs/>
          <w:sz w:val="28"/>
          <w:szCs w:val="28"/>
        </w:rPr>
        <w:t xml:space="preserve"> 2021 года</w:t>
      </w:r>
      <w:r w:rsidRPr="00D84704">
        <w:rPr>
          <w:rFonts w:ascii="Times New Roman" w:hAnsi="Times New Roman"/>
          <w:bCs/>
          <w:iCs/>
          <w:sz w:val="28"/>
          <w:szCs w:val="28"/>
        </w:rPr>
        <w:t xml:space="preserve"> № </w:t>
      </w:r>
      <w:r w:rsidR="00C14EE0">
        <w:rPr>
          <w:rFonts w:ascii="Times New Roman" w:hAnsi="Times New Roman"/>
          <w:bCs/>
          <w:iCs/>
          <w:sz w:val="28"/>
          <w:szCs w:val="28"/>
        </w:rPr>
        <w:t>1440</w:t>
      </w:r>
      <w:r w:rsidR="006C0836">
        <w:rPr>
          <w:rFonts w:ascii="Times New Roman" w:hAnsi="Times New Roman"/>
          <w:bCs/>
          <w:iCs/>
          <w:sz w:val="28"/>
          <w:szCs w:val="28"/>
        </w:rPr>
        <w:t>);</w:t>
      </w:r>
    </w:p>
    <w:p w:rsidR="006C0836" w:rsidRPr="00122853" w:rsidRDefault="006C0836" w:rsidP="006C0836">
      <w:pPr>
        <w:widowControl w:val="0"/>
        <w:spacing w:after="0" w:line="360" w:lineRule="auto"/>
        <w:ind w:firstLine="567"/>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Программа</w:t>
      </w:r>
      <w:r w:rsidRPr="00122853">
        <w:rPr>
          <w:rFonts w:ascii="Times New Roman" w:eastAsia="Times New Roman" w:hAnsi="Times New Roman" w:cs="Times New Roman"/>
          <w:bCs/>
          <w:iCs/>
          <w:sz w:val="28"/>
          <w:szCs w:val="28"/>
        </w:rPr>
        <w:t xml:space="preserve"> развития электроэнергетики Вологодской области на 2019-2023 годы, утвержденн</w:t>
      </w:r>
      <w:r>
        <w:rPr>
          <w:rFonts w:ascii="Times New Roman" w:eastAsia="Times New Roman" w:hAnsi="Times New Roman" w:cs="Times New Roman"/>
          <w:bCs/>
          <w:iCs/>
          <w:sz w:val="28"/>
          <w:szCs w:val="28"/>
        </w:rPr>
        <w:t>ая</w:t>
      </w:r>
      <w:r w:rsidRPr="00122853">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п</w:t>
      </w:r>
      <w:r w:rsidRPr="00122853">
        <w:rPr>
          <w:rFonts w:ascii="Times New Roman" w:eastAsia="Times New Roman" w:hAnsi="Times New Roman" w:cs="Times New Roman"/>
          <w:bCs/>
          <w:iCs/>
          <w:sz w:val="28"/>
          <w:szCs w:val="28"/>
        </w:rPr>
        <w:t>остановлением Губернатора Вологодской области от 26</w:t>
      </w:r>
      <w:r>
        <w:rPr>
          <w:rFonts w:ascii="Times New Roman" w:eastAsia="Times New Roman" w:hAnsi="Times New Roman" w:cs="Times New Roman"/>
          <w:bCs/>
          <w:iCs/>
          <w:sz w:val="28"/>
          <w:szCs w:val="28"/>
        </w:rPr>
        <w:t xml:space="preserve"> апреля </w:t>
      </w:r>
      <w:r w:rsidRPr="00122853">
        <w:rPr>
          <w:rFonts w:ascii="Times New Roman" w:eastAsia="Times New Roman" w:hAnsi="Times New Roman" w:cs="Times New Roman"/>
          <w:bCs/>
          <w:iCs/>
          <w:sz w:val="28"/>
          <w:szCs w:val="28"/>
        </w:rPr>
        <w:t>2018</w:t>
      </w:r>
      <w:r>
        <w:rPr>
          <w:rFonts w:ascii="Times New Roman" w:eastAsia="Times New Roman" w:hAnsi="Times New Roman" w:cs="Times New Roman"/>
          <w:bCs/>
          <w:iCs/>
          <w:sz w:val="28"/>
          <w:szCs w:val="28"/>
        </w:rPr>
        <w:t xml:space="preserve"> года</w:t>
      </w:r>
      <w:r w:rsidRPr="00122853">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 97</w:t>
      </w:r>
      <w:r w:rsidR="00C14EE0">
        <w:rPr>
          <w:rFonts w:ascii="Times New Roman" w:eastAsia="Times New Roman" w:hAnsi="Times New Roman" w:cs="Times New Roman"/>
          <w:bCs/>
          <w:iCs/>
          <w:sz w:val="28"/>
          <w:szCs w:val="28"/>
        </w:rPr>
        <w:t xml:space="preserve"> (в редакции постановления Губернатора Вологодской области от 7 июня 2018 № 139)</w:t>
      </w:r>
      <w:r>
        <w:rPr>
          <w:rFonts w:ascii="Times New Roman" w:eastAsia="Times New Roman" w:hAnsi="Times New Roman" w:cs="Times New Roman"/>
          <w:bCs/>
          <w:iCs/>
          <w:sz w:val="28"/>
          <w:szCs w:val="28"/>
        </w:rPr>
        <w:t>.</w:t>
      </w:r>
    </w:p>
    <w:p w:rsidR="006C0836" w:rsidRPr="00D84704" w:rsidRDefault="006C0836" w:rsidP="00EF0D5E">
      <w:pPr>
        <w:pStyle w:val="aa"/>
        <w:widowControl w:val="0"/>
        <w:spacing w:after="0" w:line="360" w:lineRule="auto"/>
        <w:ind w:left="0" w:firstLine="567"/>
        <w:jc w:val="both"/>
        <w:rPr>
          <w:rFonts w:ascii="Times New Roman" w:hAnsi="Times New Roman"/>
          <w:sz w:val="28"/>
          <w:szCs w:val="28"/>
        </w:rPr>
      </w:pPr>
    </w:p>
    <w:p w:rsidR="00D46296" w:rsidRPr="00D46296" w:rsidRDefault="00D46296" w:rsidP="002B3CA7">
      <w:pPr>
        <w:pStyle w:val="1"/>
        <w:pageBreakBefore/>
        <w:widowControl w:val="0"/>
        <w:numPr>
          <w:ilvl w:val="0"/>
          <w:numId w:val="2"/>
        </w:numPr>
        <w:spacing w:before="0" w:after="160" w:line="240" w:lineRule="auto"/>
        <w:jc w:val="center"/>
        <w:rPr>
          <w:rFonts w:ascii="Times New Roman" w:eastAsia="Times New Roman" w:hAnsi="Times New Roman" w:cs="Times New Roman"/>
          <w:color w:val="auto"/>
        </w:rPr>
      </w:pPr>
      <w:bookmarkStart w:id="55" w:name="_Toc100153419"/>
      <w:r w:rsidRPr="00D46296">
        <w:rPr>
          <w:rFonts w:ascii="Times New Roman" w:eastAsia="Times New Roman" w:hAnsi="Times New Roman" w:cs="Times New Roman"/>
          <w:color w:val="auto"/>
        </w:rPr>
        <w:lastRenderedPageBreak/>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54"/>
      <w:bookmarkEnd w:id="55"/>
    </w:p>
    <w:p w:rsidR="00E230F7" w:rsidRPr="00E230F7" w:rsidRDefault="00E230F7" w:rsidP="00E230F7">
      <w:pPr>
        <w:keepNext/>
        <w:keepLines/>
        <w:numPr>
          <w:ilvl w:val="1"/>
          <w:numId w:val="4"/>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56" w:name="_Toc100153420"/>
      <w:bookmarkStart w:id="57" w:name="_Toc72837731"/>
      <w:r w:rsidRPr="00E230F7">
        <w:rPr>
          <w:rFonts w:ascii="Times New Roman" w:eastAsia="Times New Roman" w:hAnsi="Times New Roman" w:cs="Times New Roman"/>
          <w:b/>
          <w:bCs/>
          <w:sz w:val="28"/>
          <w:szCs w:val="26"/>
        </w:rPr>
        <w:t>Землепользование</w:t>
      </w:r>
      <w:bookmarkEnd w:id="56"/>
    </w:p>
    <w:p w:rsidR="00E230F7" w:rsidRPr="00E230F7" w:rsidRDefault="00E230F7" w:rsidP="00E230F7">
      <w:pPr>
        <w:widowControl w:val="0"/>
        <w:spacing w:after="0" w:line="360" w:lineRule="auto"/>
        <w:ind w:firstLine="709"/>
        <w:jc w:val="both"/>
        <w:rPr>
          <w:rFonts w:ascii="Times New Roman" w:eastAsia="Times New Roman" w:hAnsi="Times New Roman" w:cs="Times New Roman"/>
          <w:sz w:val="28"/>
          <w:szCs w:val="28"/>
          <w:lang w:eastAsia="ru-RU"/>
        </w:rPr>
      </w:pPr>
      <w:r w:rsidRPr="00E230F7">
        <w:rPr>
          <w:rFonts w:ascii="Times New Roman" w:eastAsia="Times New Roman" w:hAnsi="Times New Roman" w:cs="Times New Roman"/>
          <w:sz w:val="28"/>
          <w:szCs w:val="28"/>
          <w:lang w:eastAsia="ru-RU"/>
        </w:rPr>
        <w:t>Распределение территорий по категориям земель отображено на чертеже «Карта современного использования территории поселения» с учетом данных Единого государств</w:t>
      </w:r>
      <w:r w:rsidR="00EF0D5E">
        <w:rPr>
          <w:rFonts w:ascii="Times New Roman" w:eastAsia="Times New Roman" w:hAnsi="Times New Roman" w:cs="Times New Roman"/>
          <w:sz w:val="28"/>
          <w:szCs w:val="28"/>
          <w:lang w:eastAsia="ru-RU"/>
        </w:rPr>
        <w:t>е</w:t>
      </w:r>
      <w:r w:rsidR="002B3CA7">
        <w:rPr>
          <w:rFonts w:ascii="Times New Roman" w:eastAsia="Times New Roman" w:hAnsi="Times New Roman" w:cs="Times New Roman"/>
          <w:sz w:val="28"/>
          <w:szCs w:val="28"/>
          <w:lang w:eastAsia="ru-RU"/>
        </w:rPr>
        <w:t>нного реестра недвижимости</w:t>
      </w:r>
      <w:r w:rsidRPr="00E230F7">
        <w:rPr>
          <w:rFonts w:ascii="Times New Roman" w:eastAsia="Times New Roman" w:hAnsi="Times New Roman" w:cs="Times New Roman"/>
          <w:sz w:val="28"/>
          <w:szCs w:val="28"/>
          <w:lang w:eastAsia="ru-RU"/>
        </w:rPr>
        <w:t xml:space="preserve">. </w:t>
      </w:r>
    </w:p>
    <w:p w:rsidR="007E21A2" w:rsidRPr="00E230F7" w:rsidRDefault="00E230F7" w:rsidP="00E230F7">
      <w:pPr>
        <w:widowControl w:val="0"/>
        <w:spacing w:after="0" w:line="360" w:lineRule="auto"/>
        <w:ind w:firstLine="709"/>
        <w:jc w:val="both"/>
        <w:rPr>
          <w:rFonts w:ascii="Times New Roman" w:eastAsia="Times New Roman" w:hAnsi="Times New Roman" w:cs="Times New Roman"/>
          <w:sz w:val="28"/>
          <w:szCs w:val="28"/>
          <w:lang w:eastAsia="ru-RU"/>
        </w:rPr>
      </w:pPr>
      <w:r w:rsidRPr="00E230F7">
        <w:rPr>
          <w:rFonts w:ascii="Times New Roman" w:eastAsia="Times New Roman" w:hAnsi="Times New Roman" w:cs="Times New Roman"/>
          <w:sz w:val="28"/>
          <w:szCs w:val="28"/>
          <w:lang w:eastAsia="ru-RU"/>
        </w:rPr>
        <w:t xml:space="preserve">Границы земель лесного фонда нанесены с учетом сведений из Единого государственного реестра недвижимости (реестровый номер </w:t>
      </w:r>
      <w:r w:rsidR="007A77BC">
        <w:rPr>
          <w:rFonts w:ascii="Times New Roman" w:eastAsia="Times New Roman" w:hAnsi="Times New Roman" w:cs="Times New Roman"/>
          <w:sz w:val="28"/>
          <w:szCs w:val="28"/>
          <w:lang w:eastAsia="ru-RU"/>
        </w:rPr>
        <w:t>Кадуйского лесничества 35:20-6.163</w:t>
      </w:r>
      <w:r w:rsidRPr="00E230F7">
        <w:rPr>
          <w:rFonts w:ascii="Times New Roman" w:eastAsia="Times New Roman" w:hAnsi="Times New Roman" w:cs="Times New Roman"/>
          <w:sz w:val="28"/>
          <w:szCs w:val="28"/>
          <w:lang w:eastAsia="ru-RU"/>
        </w:rPr>
        <w:t>).</w:t>
      </w:r>
    </w:p>
    <w:p w:rsidR="00D46296" w:rsidRPr="00D46296" w:rsidRDefault="00D46296" w:rsidP="004659C7">
      <w:pPr>
        <w:keepNext/>
        <w:keepLines/>
        <w:numPr>
          <w:ilvl w:val="1"/>
          <w:numId w:val="4"/>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58" w:name="_Toc100153421"/>
      <w:r w:rsidRPr="00D46296">
        <w:rPr>
          <w:rFonts w:ascii="Times New Roman" w:eastAsia="Times New Roman" w:hAnsi="Times New Roman" w:cs="Times New Roman"/>
          <w:b/>
          <w:bCs/>
          <w:sz w:val="28"/>
          <w:szCs w:val="26"/>
        </w:rPr>
        <w:t>Анализ реализации ранее разработанной градостроительной документации</w:t>
      </w:r>
      <w:bookmarkEnd w:id="57"/>
      <w:bookmarkEnd w:id="58"/>
    </w:p>
    <w:p w:rsidR="00D46296" w:rsidRPr="00455277" w:rsidRDefault="00D46296" w:rsidP="00D46296">
      <w:pPr>
        <w:widowControl w:val="0"/>
        <w:spacing w:after="0" w:line="360" w:lineRule="auto"/>
        <w:ind w:firstLine="709"/>
        <w:jc w:val="both"/>
        <w:rPr>
          <w:rFonts w:ascii="Times New Roman" w:eastAsia="Times New Roman" w:hAnsi="Times New Roman" w:cs="Times New Roman"/>
          <w:sz w:val="28"/>
          <w:szCs w:val="28"/>
          <w:lang w:eastAsia="ru-RU"/>
        </w:rPr>
      </w:pPr>
      <w:r w:rsidRPr="00455277">
        <w:rPr>
          <w:rFonts w:ascii="Times New Roman" w:eastAsia="Times New Roman" w:hAnsi="Times New Roman" w:cs="Times New Roman"/>
          <w:sz w:val="28"/>
          <w:szCs w:val="28"/>
          <w:lang w:eastAsia="ru-RU"/>
        </w:rPr>
        <w:t xml:space="preserve">На территории сельского поселения </w:t>
      </w:r>
      <w:r w:rsidR="00455277" w:rsidRPr="00455277">
        <w:rPr>
          <w:rFonts w:ascii="Times New Roman" w:eastAsia="Times New Roman" w:hAnsi="Times New Roman" w:cs="Times New Roman"/>
          <w:sz w:val="28"/>
          <w:szCs w:val="28"/>
          <w:lang w:eastAsia="ru-RU"/>
        </w:rPr>
        <w:t>Семизерье</w:t>
      </w:r>
      <w:r w:rsidRPr="00455277">
        <w:rPr>
          <w:rFonts w:ascii="Times New Roman" w:eastAsia="Times New Roman" w:hAnsi="Times New Roman" w:cs="Times New Roman"/>
          <w:sz w:val="28"/>
          <w:szCs w:val="28"/>
          <w:lang w:eastAsia="ru-RU"/>
        </w:rPr>
        <w:t xml:space="preserve"> ранее были разработаны документы территориального планирования:</w:t>
      </w:r>
    </w:p>
    <w:p w:rsidR="00D46296" w:rsidRDefault="006055FE" w:rsidP="00D46296">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D46296" w:rsidRPr="00455277">
        <w:rPr>
          <w:rFonts w:ascii="Times New Roman" w:eastAsia="Times New Roman" w:hAnsi="Times New Roman" w:cs="Times New Roman"/>
          <w:sz w:val="28"/>
          <w:szCs w:val="28"/>
          <w:lang w:eastAsia="ru-RU"/>
        </w:rPr>
        <w:t xml:space="preserve">хема территориального планирования </w:t>
      </w:r>
      <w:r w:rsidR="00455277" w:rsidRPr="00455277">
        <w:rPr>
          <w:rFonts w:ascii="Times New Roman" w:eastAsia="Times New Roman" w:hAnsi="Times New Roman" w:cs="Times New Roman"/>
          <w:sz w:val="28"/>
          <w:szCs w:val="28"/>
          <w:lang w:eastAsia="ru-RU"/>
        </w:rPr>
        <w:t>Кадуйского</w:t>
      </w:r>
      <w:r w:rsidR="00D46296" w:rsidRPr="00455277">
        <w:rPr>
          <w:rFonts w:ascii="Times New Roman" w:eastAsia="Times New Roman" w:hAnsi="Times New Roman" w:cs="Times New Roman"/>
          <w:sz w:val="28"/>
          <w:szCs w:val="28"/>
          <w:lang w:eastAsia="ru-RU"/>
        </w:rPr>
        <w:t xml:space="preserve"> муниципального района, </w:t>
      </w:r>
      <w:r w:rsidR="00455277" w:rsidRPr="00455277">
        <w:rPr>
          <w:rFonts w:ascii="Times New Roman" w:eastAsia="Times New Roman" w:hAnsi="Times New Roman" w:cs="Times New Roman"/>
          <w:bCs/>
          <w:iCs/>
          <w:sz w:val="28"/>
          <w:szCs w:val="28"/>
        </w:rPr>
        <w:t>утвержденная решением Муниципального Собрания Кадуйского муниципального района Вологодской области от 27</w:t>
      </w:r>
      <w:r w:rsidR="002B3CA7">
        <w:rPr>
          <w:rFonts w:ascii="Times New Roman" w:eastAsia="Times New Roman" w:hAnsi="Times New Roman" w:cs="Times New Roman"/>
          <w:bCs/>
          <w:iCs/>
          <w:sz w:val="28"/>
          <w:szCs w:val="28"/>
        </w:rPr>
        <w:t xml:space="preserve"> апреля </w:t>
      </w:r>
      <w:r w:rsidR="00455277" w:rsidRPr="00455277">
        <w:rPr>
          <w:rFonts w:ascii="Times New Roman" w:eastAsia="Times New Roman" w:hAnsi="Times New Roman" w:cs="Times New Roman"/>
          <w:bCs/>
          <w:iCs/>
          <w:sz w:val="28"/>
          <w:szCs w:val="28"/>
        </w:rPr>
        <w:t>2011</w:t>
      </w:r>
      <w:r w:rsidR="002B3CA7">
        <w:rPr>
          <w:rFonts w:ascii="Times New Roman" w:eastAsia="Times New Roman" w:hAnsi="Times New Roman" w:cs="Times New Roman"/>
          <w:bCs/>
          <w:iCs/>
          <w:sz w:val="28"/>
          <w:szCs w:val="28"/>
        </w:rPr>
        <w:t xml:space="preserve"> года</w:t>
      </w:r>
      <w:r w:rsidR="00455277" w:rsidRPr="00455277">
        <w:rPr>
          <w:rFonts w:ascii="Times New Roman" w:eastAsia="Times New Roman" w:hAnsi="Times New Roman" w:cs="Times New Roman"/>
          <w:bCs/>
          <w:iCs/>
          <w:sz w:val="28"/>
          <w:szCs w:val="28"/>
        </w:rPr>
        <w:t xml:space="preserve"> № 30</w:t>
      </w:r>
      <w:r w:rsidR="00D46296" w:rsidRPr="00455277">
        <w:rPr>
          <w:rFonts w:ascii="Times New Roman" w:eastAsia="Times New Roman" w:hAnsi="Times New Roman" w:cs="Times New Roman"/>
          <w:sz w:val="28"/>
          <w:szCs w:val="28"/>
          <w:lang w:eastAsia="ru-RU"/>
        </w:rPr>
        <w:t>;</w:t>
      </w:r>
    </w:p>
    <w:p w:rsidR="006055FE" w:rsidRPr="00455277" w:rsidRDefault="006055FE" w:rsidP="00D46296">
      <w:pPr>
        <w:widowControl w:val="0"/>
        <w:spacing w:after="0" w:line="360" w:lineRule="auto"/>
        <w:ind w:firstLine="709"/>
        <w:jc w:val="both"/>
        <w:rPr>
          <w:rFonts w:ascii="Times New Roman" w:eastAsia="Times New Roman" w:hAnsi="Times New Roman" w:cs="Times New Roman"/>
          <w:sz w:val="28"/>
          <w:szCs w:val="28"/>
          <w:lang w:eastAsia="ru-RU"/>
        </w:rPr>
      </w:pPr>
      <w:r w:rsidRPr="00042B4F">
        <w:rPr>
          <w:rFonts w:ascii="Times New Roman" w:eastAsia="Calibri" w:hAnsi="Times New Roman" w:cs="Times New Roman"/>
          <w:sz w:val="28"/>
          <w:szCs w:val="28"/>
        </w:rPr>
        <w:t xml:space="preserve">генеральный план </w:t>
      </w:r>
      <w:r w:rsidRPr="00042B4F">
        <w:rPr>
          <w:rFonts w:ascii="Times New Roman" w:eastAsia="Times New Roman" w:hAnsi="Times New Roman" w:cs="Times New Roman"/>
          <w:sz w:val="28"/>
          <w:szCs w:val="28"/>
          <w:lang w:eastAsia="ru-RU"/>
        </w:rPr>
        <w:t>сельского поселения Мазское Кадуйского муниципального района Вологодской области от 18</w:t>
      </w:r>
      <w:r w:rsidR="002B3CA7">
        <w:rPr>
          <w:rFonts w:ascii="Times New Roman" w:eastAsia="Times New Roman" w:hAnsi="Times New Roman" w:cs="Times New Roman"/>
          <w:sz w:val="28"/>
          <w:szCs w:val="28"/>
          <w:lang w:eastAsia="ru-RU"/>
        </w:rPr>
        <w:t xml:space="preserve"> апреля </w:t>
      </w:r>
      <w:r w:rsidRPr="00042B4F">
        <w:rPr>
          <w:rFonts w:ascii="Times New Roman" w:eastAsia="Times New Roman" w:hAnsi="Times New Roman" w:cs="Times New Roman"/>
          <w:sz w:val="28"/>
          <w:szCs w:val="28"/>
          <w:lang w:eastAsia="ru-RU"/>
        </w:rPr>
        <w:t>2012</w:t>
      </w:r>
      <w:r w:rsidR="002B3CA7">
        <w:rPr>
          <w:rFonts w:ascii="Times New Roman" w:eastAsia="Times New Roman" w:hAnsi="Times New Roman" w:cs="Times New Roman"/>
          <w:sz w:val="28"/>
          <w:szCs w:val="28"/>
          <w:lang w:eastAsia="ru-RU"/>
        </w:rPr>
        <w:t xml:space="preserve"> года</w:t>
      </w:r>
      <w:r w:rsidRPr="00042B4F">
        <w:rPr>
          <w:rFonts w:ascii="Times New Roman" w:eastAsia="Times New Roman" w:hAnsi="Times New Roman" w:cs="Times New Roman"/>
          <w:sz w:val="28"/>
          <w:szCs w:val="28"/>
          <w:lang w:eastAsia="ru-RU"/>
        </w:rPr>
        <w:t xml:space="preserve"> № 17, утвержденный решением Совета муниципального образования Мазское </w:t>
      </w:r>
      <w:r>
        <w:rPr>
          <w:rFonts w:ascii="Times New Roman" w:eastAsia="Times New Roman" w:hAnsi="Times New Roman" w:cs="Times New Roman"/>
          <w:sz w:val="28"/>
          <w:szCs w:val="28"/>
          <w:lang w:eastAsia="ru-RU"/>
        </w:rPr>
        <w:t>В</w:t>
      </w:r>
      <w:r w:rsidRPr="00042B4F">
        <w:rPr>
          <w:rFonts w:ascii="Times New Roman" w:eastAsia="Times New Roman" w:hAnsi="Times New Roman" w:cs="Times New Roman"/>
          <w:sz w:val="28"/>
          <w:szCs w:val="28"/>
          <w:lang w:eastAsia="ru-RU"/>
        </w:rPr>
        <w:t xml:space="preserve">торого </w:t>
      </w:r>
      <w:r>
        <w:rPr>
          <w:rFonts w:ascii="Times New Roman" w:eastAsia="Times New Roman" w:hAnsi="Times New Roman" w:cs="Times New Roman"/>
          <w:sz w:val="28"/>
          <w:szCs w:val="28"/>
          <w:lang w:eastAsia="ru-RU"/>
        </w:rPr>
        <w:t>С</w:t>
      </w:r>
      <w:r w:rsidRPr="00042B4F">
        <w:rPr>
          <w:rFonts w:ascii="Times New Roman" w:eastAsia="Times New Roman" w:hAnsi="Times New Roman" w:cs="Times New Roman"/>
          <w:sz w:val="28"/>
          <w:szCs w:val="28"/>
          <w:lang w:eastAsia="ru-RU"/>
        </w:rPr>
        <w:t>озыва (в редакции решения Совета муниципального образованя Мазское Кадуйского муниципального района Вологодской области от 10</w:t>
      </w:r>
      <w:r w:rsidR="002B3CA7">
        <w:rPr>
          <w:rFonts w:ascii="Times New Roman" w:eastAsia="Times New Roman" w:hAnsi="Times New Roman" w:cs="Times New Roman"/>
          <w:sz w:val="28"/>
          <w:szCs w:val="28"/>
          <w:lang w:eastAsia="ru-RU"/>
        </w:rPr>
        <w:t xml:space="preserve"> апреля </w:t>
      </w:r>
      <w:r w:rsidRPr="00042B4F">
        <w:rPr>
          <w:rFonts w:ascii="Times New Roman" w:eastAsia="Times New Roman" w:hAnsi="Times New Roman" w:cs="Times New Roman"/>
          <w:sz w:val="28"/>
          <w:szCs w:val="28"/>
          <w:lang w:eastAsia="ru-RU"/>
        </w:rPr>
        <w:t xml:space="preserve">2014 </w:t>
      </w:r>
      <w:r w:rsidR="002B3CA7">
        <w:rPr>
          <w:rFonts w:ascii="Times New Roman" w:eastAsia="Times New Roman" w:hAnsi="Times New Roman" w:cs="Times New Roman"/>
          <w:sz w:val="28"/>
          <w:szCs w:val="28"/>
          <w:lang w:eastAsia="ru-RU"/>
        </w:rPr>
        <w:t xml:space="preserve">года </w:t>
      </w:r>
      <w:r w:rsidRPr="00042B4F">
        <w:rPr>
          <w:rFonts w:ascii="Times New Roman" w:eastAsia="Times New Roman" w:hAnsi="Times New Roman" w:cs="Times New Roman"/>
          <w:sz w:val="28"/>
          <w:szCs w:val="28"/>
          <w:lang w:eastAsia="ru-RU"/>
        </w:rPr>
        <w:t>№ 15)</w:t>
      </w:r>
      <w:r w:rsidR="002B3CA7">
        <w:rPr>
          <w:rFonts w:ascii="Times New Roman" w:eastAsia="Times New Roman" w:hAnsi="Times New Roman" w:cs="Times New Roman"/>
          <w:sz w:val="28"/>
          <w:szCs w:val="28"/>
          <w:lang w:eastAsia="ru-RU"/>
        </w:rPr>
        <w:t>.</w:t>
      </w:r>
    </w:p>
    <w:p w:rsidR="00D46296" w:rsidRPr="001E0AD7" w:rsidRDefault="002B3CA7" w:rsidP="00D4629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D46296" w:rsidRPr="001E0AD7">
        <w:rPr>
          <w:rFonts w:ascii="Times New Roman" w:eastAsia="Times New Roman" w:hAnsi="Times New Roman" w:cs="Times New Roman"/>
          <w:sz w:val="28"/>
          <w:szCs w:val="28"/>
        </w:rPr>
        <w:t>генерально</w:t>
      </w:r>
      <w:r w:rsidR="000D5A7D">
        <w:rPr>
          <w:rFonts w:ascii="Times New Roman" w:eastAsia="Times New Roman" w:hAnsi="Times New Roman" w:cs="Times New Roman"/>
          <w:sz w:val="28"/>
          <w:szCs w:val="28"/>
        </w:rPr>
        <w:t>м</w:t>
      </w:r>
      <w:r w:rsidR="00D46296" w:rsidRPr="001E0AD7">
        <w:rPr>
          <w:rFonts w:ascii="Times New Roman" w:eastAsia="Times New Roman" w:hAnsi="Times New Roman" w:cs="Times New Roman"/>
          <w:sz w:val="28"/>
          <w:szCs w:val="28"/>
        </w:rPr>
        <w:t xml:space="preserve"> план</w:t>
      </w:r>
      <w:r w:rsidR="000D5A7D">
        <w:rPr>
          <w:rFonts w:ascii="Times New Roman" w:eastAsia="Times New Roman" w:hAnsi="Times New Roman" w:cs="Times New Roman"/>
          <w:sz w:val="28"/>
          <w:szCs w:val="28"/>
        </w:rPr>
        <w:t>е</w:t>
      </w:r>
      <w:r w:rsidR="00D46296" w:rsidRPr="001E0AD7">
        <w:rPr>
          <w:rFonts w:ascii="Times New Roman" w:eastAsia="Times New Roman" w:hAnsi="Times New Roman" w:cs="Times New Roman"/>
          <w:sz w:val="28"/>
          <w:szCs w:val="28"/>
        </w:rPr>
        <w:t xml:space="preserve"> проводится идея преемственности градостроительного развития поселения и учета планировочных предложений ранее разработанных проектов, схемы территориального планирования </w:t>
      </w:r>
      <w:r w:rsidR="001E0AD7" w:rsidRPr="001E0AD7">
        <w:rPr>
          <w:rFonts w:ascii="Times New Roman" w:eastAsia="Times New Roman" w:hAnsi="Times New Roman" w:cs="Times New Roman"/>
          <w:sz w:val="28"/>
          <w:szCs w:val="28"/>
          <w:lang w:eastAsia="ru-RU"/>
        </w:rPr>
        <w:t>Кадуйского</w:t>
      </w:r>
      <w:r w:rsidR="00D46296" w:rsidRPr="001E0AD7">
        <w:rPr>
          <w:rFonts w:ascii="Times New Roman" w:eastAsia="Times New Roman" w:hAnsi="Times New Roman" w:cs="Times New Roman"/>
          <w:sz w:val="28"/>
          <w:szCs w:val="28"/>
        </w:rPr>
        <w:t xml:space="preserve"> муниципального района.</w:t>
      </w:r>
    </w:p>
    <w:p w:rsidR="00D46296" w:rsidRDefault="00D46296" w:rsidP="00D46296">
      <w:pPr>
        <w:widowControl w:val="0"/>
        <w:spacing w:after="0" w:line="360" w:lineRule="auto"/>
        <w:ind w:firstLine="709"/>
        <w:jc w:val="both"/>
        <w:rPr>
          <w:rFonts w:ascii="Times New Roman" w:eastAsia="Times New Roman" w:hAnsi="Times New Roman" w:cs="Times New Roman"/>
          <w:sz w:val="28"/>
          <w:szCs w:val="28"/>
        </w:rPr>
      </w:pPr>
      <w:r w:rsidRPr="002562E5">
        <w:rPr>
          <w:rFonts w:ascii="Times New Roman" w:eastAsia="Times New Roman" w:hAnsi="Times New Roman" w:cs="Times New Roman"/>
          <w:sz w:val="28"/>
          <w:szCs w:val="28"/>
        </w:rPr>
        <w:t xml:space="preserve">Схемой территориального планирования </w:t>
      </w:r>
      <w:r w:rsidR="002562E5" w:rsidRPr="002562E5">
        <w:rPr>
          <w:rFonts w:ascii="Times New Roman" w:eastAsia="Times New Roman" w:hAnsi="Times New Roman" w:cs="Times New Roman"/>
          <w:sz w:val="28"/>
          <w:szCs w:val="28"/>
        </w:rPr>
        <w:t>Кадуйского</w:t>
      </w:r>
      <w:r w:rsidRPr="002562E5">
        <w:rPr>
          <w:rFonts w:ascii="Times New Roman" w:eastAsia="Times New Roman" w:hAnsi="Times New Roman" w:cs="Times New Roman"/>
          <w:sz w:val="28"/>
          <w:szCs w:val="28"/>
        </w:rPr>
        <w:t xml:space="preserve"> муниципального района на территории сельского поселения </w:t>
      </w:r>
      <w:r w:rsidR="002562E5" w:rsidRPr="002562E5">
        <w:rPr>
          <w:rFonts w:ascii="Times New Roman" w:eastAsia="Times New Roman" w:hAnsi="Times New Roman" w:cs="Times New Roman"/>
          <w:sz w:val="28"/>
          <w:szCs w:val="28"/>
        </w:rPr>
        <w:t>Семизерье</w:t>
      </w:r>
      <w:r w:rsidRPr="002562E5">
        <w:rPr>
          <w:rFonts w:ascii="Times New Roman" w:eastAsia="Times New Roman" w:hAnsi="Times New Roman" w:cs="Times New Roman"/>
          <w:sz w:val="28"/>
          <w:szCs w:val="28"/>
        </w:rPr>
        <w:t xml:space="preserve"> предусмотрен перечень мероприятий территориального планирования:</w:t>
      </w:r>
    </w:p>
    <w:p w:rsidR="00F847FF" w:rsidRDefault="00F847FF" w:rsidP="00D46296">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В области сельского хозяйства:</w:t>
      </w:r>
    </w:p>
    <w:p w:rsidR="00F847FF" w:rsidRPr="00F847FF" w:rsidRDefault="00F847FF" w:rsidP="00625189">
      <w:pPr>
        <w:widowControl w:val="0"/>
        <w:spacing w:after="0" w:line="360" w:lineRule="auto"/>
        <w:ind w:firstLine="567"/>
        <w:jc w:val="both"/>
        <w:rPr>
          <w:rFonts w:ascii="Times New Roman" w:eastAsia="Times New Roman" w:hAnsi="Times New Roman" w:cs="Times New Roman"/>
          <w:sz w:val="28"/>
          <w:szCs w:val="28"/>
        </w:rPr>
      </w:pPr>
      <w:r w:rsidRPr="00F847FF">
        <w:rPr>
          <w:rFonts w:ascii="Times New Roman" w:eastAsia="Times New Roman" w:hAnsi="Times New Roman" w:cs="Times New Roman"/>
          <w:sz w:val="28"/>
          <w:szCs w:val="28"/>
        </w:rPr>
        <w:t>реконструкция и модерниза</w:t>
      </w:r>
      <w:r>
        <w:rPr>
          <w:rFonts w:ascii="Times New Roman" w:eastAsia="Times New Roman" w:hAnsi="Times New Roman" w:cs="Times New Roman"/>
          <w:sz w:val="28"/>
          <w:szCs w:val="28"/>
        </w:rPr>
        <w:t>ция животноводческих комплексов</w:t>
      </w:r>
      <w:r w:rsidR="00A04F04">
        <w:rPr>
          <w:rFonts w:ascii="Times New Roman" w:eastAsia="Times New Roman" w:hAnsi="Times New Roman" w:cs="Times New Roman"/>
          <w:sz w:val="28"/>
          <w:szCs w:val="28"/>
        </w:rPr>
        <w:t xml:space="preserve"> – не реализовано</w:t>
      </w:r>
      <w:r>
        <w:rPr>
          <w:rFonts w:ascii="Times New Roman" w:eastAsia="Times New Roman" w:hAnsi="Times New Roman" w:cs="Times New Roman"/>
          <w:sz w:val="28"/>
          <w:szCs w:val="28"/>
        </w:rPr>
        <w:t>;</w:t>
      </w:r>
      <w:r w:rsidRPr="00F847FF">
        <w:rPr>
          <w:rFonts w:ascii="Times New Roman" w:eastAsia="Times New Roman" w:hAnsi="Times New Roman" w:cs="Times New Roman"/>
          <w:sz w:val="28"/>
          <w:szCs w:val="28"/>
        </w:rPr>
        <w:t xml:space="preserve"> </w:t>
      </w:r>
    </w:p>
    <w:p w:rsidR="00F847FF" w:rsidRDefault="00F847FF" w:rsidP="00625189">
      <w:pPr>
        <w:widowControl w:val="0"/>
        <w:spacing w:after="0" w:line="360" w:lineRule="auto"/>
        <w:ind w:firstLine="567"/>
        <w:jc w:val="both"/>
        <w:rPr>
          <w:rFonts w:ascii="Times New Roman" w:eastAsia="Times New Roman" w:hAnsi="Times New Roman" w:cs="Times New Roman"/>
          <w:sz w:val="28"/>
          <w:szCs w:val="28"/>
        </w:rPr>
      </w:pPr>
      <w:r w:rsidRPr="00F847FF">
        <w:rPr>
          <w:rFonts w:ascii="Times New Roman" w:eastAsia="Times New Roman" w:hAnsi="Times New Roman" w:cs="Times New Roman"/>
          <w:sz w:val="28"/>
          <w:szCs w:val="28"/>
        </w:rPr>
        <w:t>развитие малых форм хозяйствования</w:t>
      </w:r>
      <w:r w:rsidR="001E0AD7">
        <w:rPr>
          <w:rFonts w:ascii="Times New Roman" w:eastAsia="Times New Roman" w:hAnsi="Times New Roman" w:cs="Times New Roman"/>
          <w:sz w:val="28"/>
          <w:szCs w:val="28"/>
        </w:rPr>
        <w:t xml:space="preserve"> – не реализовано.</w:t>
      </w:r>
    </w:p>
    <w:p w:rsidR="00F847FF" w:rsidRDefault="00F847FF" w:rsidP="00625189">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 области промышленности:</w:t>
      </w:r>
    </w:p>
    <w:p w:rsidR="00F847FF" w:rsidRPr="00F847FF" w:rsidRDefault="00F847FF" w:rsidP="00625189">
      <w:pPr>
        <w:widowControl w:val="0"/>
        <w:spacing w:after="0" w:line="360" w:lineRule="auto"/>
        <w:ind w:firstLine="567"/>
        <w:jc w:val="both"/>
        <w:rPr>
          <w:rFonts w:ascii="Times New Roman" w:eastAsia="Times New Roman" w:hAnsi="Times New Roman" w:cs="Times New Roman"/>
          <w:sz w:val="28"/>
          <w:szCs w:val="28"/>
        </w:rPr>
      </w:pPr>
      <w:r w:rsidRPr="00F847FF">
        <w:rPr>
          <w:rFonts w:ascii="Times New Roman" w:eastAsia="Times New Roman" w:hAnsi="Times New Roman" w:cs="Times New Roman"/>
          <w:sz w:val="28"/>
          <w:szCs w:val="28"/>
        </w:rPr>
        <w:t>создание в районе предприятий по переработке торфа</w:t>
      </w:r>
      <w:r w:rsidR="001E0AD7">
        <w:rPr>
          <w:rFonts w:ascii="Times New Roman" w:eastAsia="Times New Roman" w:hAnsi="Times New Roman" w:cs="Times New Roman"/>
          <w:sz w:val="28"/>
          <w:szCs w:val="28"/>
        </w:rPr>
        <w:t xml:space="preserve"> – не реализовано</w:t>
      </w:r>
      <w:r>
        <w:rPr>
          <w:rFonts w:ascii="Times New Roman" w:eastAsia="Times New Roman" w:hAnsi="Times New Roman" w:cs="Times New Roman"/>
          <w:sz w:val="28"/>
          <w:szCs w:val="28"/>
        </w:rPr>
        <w:t>;</w:t>
      </w:r>
    </w:p>
    <w:p w:rsidR="00F847FF" w:rsidRPr="002562E5" w:rsidRDefault="00F847FF" w:rsidP="00625189">
      <w:pPr>
        <w:widowControl w:val="0"/>
        <w:spacing w:after="0" w:line="360" w:lineRule="auto"/>
        <w:ind w:firstLine="567"/>
        <w:jc w:val="both"/>
        <w:rPr>
          <w:rFonts w:ascii="Times New Roman" w:eastAsia="Times New Roman" w:hAnsi="Times New Roman" w:cs="Times New Roman"/>
          <w:sz w:val="28"/>
          <w:szCs w:val="28"/>
        </w:rPr>
      </w:pPr>
      <w:r w:rsidRPr="00F847FF">
        <w:rPr>
          <w:rFonts w:ascii="Times New Roman" w:eastAsia="Times New Roman" w:hAnsi="Times New Roman" w:cs="Times New Roman"/>
          <w:sz w:val="28"/>
          <w:szCs w:val="28"/>
        </w:rPr>
        <w:t>разработка карьеров для домостроений, для производства цемента</w:t>
      </w:r>
      <w:r w:rsidR="001E0AD7">
        <w:rPr>
          <w:rFonts w:ascii="Times New Roman" w:eastAsia="Times New Roman" w:hAnsi="Times New Roman" w:cs="Times New Roman"/>
          <w:sz w:val="28"/>
          <w:szCs w:val="28"/>
        </w:rPr>
        <w:t xml:space="preserve"> – не реализовано</w:t>
      </w:r>
      <w:r>
        <w:rPr>
          <w:rFonts w:ascii="Times New Roman" w:eastAsia="Times New Roman" w:hAnsi="Times New Roman" w:cs="Times New Roman"/>
          <w:sz w:val="28"/>
          <w:szCs w:val="28"/>
        </w:rPr>
        <w:t>.</w:t>
      </w:r>
    </w:p>
    <w:p w:rsidR="002562E5" w:rsidRPr="002562E5" w:rsidRDefault="00F847FF" w:rsidP="00625189">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46296" w:rsidRPr="002562E5">
        <w:rPr>
          <w:rFonts w:ascii="Times New Roman" w:eastAsia="Times New Roman" w:hAnsi="Times New Roman" w:cs="Times New Roman"/>
          <w:sz w:val="28"/>
          <w:szCs w:val="28"/>
        </w:rPr>
        <w:t>.</w:t>
      </w:r>
      <w:r w:rsidR="00D46296" w:rsidRPr="002562E5">
        <w:rPr>
          <w:rFonts w:ascii="Times New Roman" w:eastAsia="Times New Roman" w:hAnsi="Times New Roman" w:cs="Times New Roman"/>
          <w:sz w:val="28"/>
          <w:szCs w:val="28"/>
        </w:rPr>
        <w:tab/>
        <w:t xml:space="preserve">Мероприятия </w:t>
      </w:r>
      <w:r w:rsidR="002562E5" w:rsidRPr="002562E5">
        <w:rPr>
          <w:rFonts w:ascii="Times New Roman" w:eastAsia="Times New Roman" w:hAnsi="Times New Roman" w:cs="Times New Roman"/>
          <w:sz w:val="28"/>
          <w:szCs w:val="28"/>
        </w:rPr>
        <w:t>по обеспечению пожарной безопасности</w:t>
      </w:r>
      <w:r w:rsidR="002562E5">
        <w:rPr>
          <w:rFonts w:ascii="Times New Roman" w:eastAsia="Times New Roman" w:hAnsi="Times New Roman" w:cs="Times New Roman"/>
          <w:sz w:val="28"/>
          <w:szCs w:val="28"/>
        </w:rPr>
        <w:t>:</w:t>
      </w:r>
    </w:p>
    <w:p w:rsidR="002562E5" w:rsidRPr="002562E5" w:rsidRDefault="00625189" w:rsidP="00625189">
      <w:pPr>
        <w:autoSpaceDE w:val="0"/>
        <w:autoSpaceDN w:val="0"/>
        <w:adjustRightInd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562E5" w:rsidRPr="002562E5">
        <w:rPr>
          <w:rFonts w:ascii="Times New Roman" w:eastAsia="Times New Roman" w:hAnsi="Times New Roman" w:cs="Times New Roman"/>
          <w:sz w:val="28"/>
          <w:szCs w:val="28"/>
        </w:rPr>
        <w:t xml:space="preserve"> каждом муниципальном образовании Кадуйского района организовать создание добровольных дружин, с приобретением автоцистерн и пожарного инвентаря;</w:t>
      </w:r>
    </w:p>
    <w:p w:rsidR="002562E5" w:rsidRPr="002562E5" w:rsidRDefault="00625189" w:rsidP="002562E5">
      <w:pPr>
        <w:autoSpaceDE w:val="0"/>
        <w:autoSpaceDN w:val="0"/>
        <w:adjustRightInd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2562E5" w:rsidRPr="002562E5">
        <w:rPr>
          <w:rFonts w:ascii="Times New Roman" w:eastAsia="Times New Roman" w:hAnsi="Times New Roman" w:cs="Times New Roman"/>
          <w:sz w:val="28"/>
          <w:szCs w:val="28"/>
        </w:rPr>
        <w:t>бустройство пожарных водоемов (искусственных или естественных) в населенных пунктах Кадуйского района;</w:t>
      </w:r>
    </w:p>
    <w:p w:rsidR="002562E5" w:rsidRDefault="00625189" w:rsidP="002562E5">
      <w:pPr>
        <w:autoSpaceDE w:val="0"/>
        <w:autoSpaceDN w:val="0"/>
        <w:adjustRightInd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562E5" w:rsidRPr="002562E5">
        <w:rPr>
          <w:rFonts w:ascii="Times New Roman" w:eastAsia="Times New Roman" w:hAnsi="Times New Roman" w:cs="Times New Roman"/>
          <w:sz w:val="28"/>
          <w:szCs w:val="28"/>
        </w:rPr>
        <w:t>редлагается устройство пожарн</w:t>
      </w:r>
      <w:r w:rsidR="005D081F">
        <w:rPr>
          <w:rFonts w:ascii="Times New Roman" w:eastAsia="Times New Roman" w:hAnsi="Times New Roman" w:cs="Times New Roman"/>
          <w:sz w:val="28"/>
          <w:szCs w:val="28"/>
        </w:rPr>
        <w:t>ого</w:t>
      </w:r>
      <w:r w:rsidR="002562E5" w:rsidRPr="002562E5">
        <w:rPr>
          <w:rFonts w:ascii="Times New Roman" w:eastAsia="Times New Roman" w:hAnsi="Times New Roman" w:cs="Times New Roman"/>
          <w:sz w:val="28"/>
          <w:szCs w:val="28"/>
        </w:rPr>
        <w:t xml:space="preserve"> пост</w:t>
      </w:r>
      <w:r w:rsidR="005D081F">
        <w:rPr>
          <w:rFonts w:ascii="Times New Roman" w:eastAsia="Times New Roman" w:hAnsi="Times New Roman" w:cs="Times New Roman"/>
          <w:sz w:val="28"/>
          <w:szCs w:val="28"/>
        </w:rPr>
        <w:t>а</w:t>
      </w:r>
      <w:r w:rsidR="002562E5" w:rsidRPr="002562E5">
        <w:rPr>
          <w:rFonts w:ascii="Times New Roman" w:eastAsia="Times New Roman" w:hAnsi="Times New Roman" w:cs="Times New Roman"/>
          <w:sz w:val="28"/>
          <w:szCs w:val="28"/>
        </w:rPr>
        <w:t xml:space="preserve"> в д. Барановская</w:t>
      </w:r>
      <w:r w:rsidR="005D081F">
        <w:rPr>
          <w:rFonts w:ascii="Times New Roman" w:eastAsia="Times New Roman" w:hAnsi="Times New Roman" w:cs="Times New Roman"/>
          <w:sz w:val="28"/>
          <w:szCs w:val="28"/>
        </w:rPr>
        <w:t xml:space="preserve"> – не реализовано, проектом генерального плана запланировано строительство пожарного поста на 2 единицы техники в д. Барановская</w:t>
      </w:r>
      <w:r w:rsidR="002562E5">
        <w:rPr>
          <w:rFonts w:ascii="Times New Roman" w:eastAsia="Times New Roman" w:hAnsi="Times New Roman" w:cs="Times New Roman"/>
          <w:sz w:val="28"/>
          <w:szCs w:val="28"/>
        </w:rPr>
        <w:t>;</w:t>
      </w:r>
    </w:p>
    <w:p w:rsidR="002562E5" w:rsidRPr="002562E5" w:rsidRDefault="00625189" w:rsidP="002562E5">
      <w:pPr>
        <w:autoSpaceDE w:val="0"/>
        <w:autoSpaceDN w:val="0"/>
        <w:adjustRightInd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562E5" w:rsidRPr="002562E5">
        <w:rPr>
          <w:rFonts w:ascii="Times New Roman" w:eastAsia="Times New Roman" w:hAnsi="Times New Roman" w:cs="Times New Roman"/>
          <w:sz w:val="28"/>
          <w:szCs w:val="28"/>
        </w:rPr>
        <w:t xml:space="preserve"> д. Маза требуется отдельное здание пожарного де</w:t>
      </w:r>
      <w:r w:rsidR="005D081F">
        <w:rPr>
          <w:rFonts w:ascii="Times New Roman" w:eastAsia="Times New Roman" w:hAnsi="Times New Roman" w:cs="Times New Roman"/>
          <w:sz w:val="28"/>
          <w:szCs w:val="28"/>
        </w:rPr>
        <w:t xml:space="preserve">по, так как </w:t>
      </w:r>
      <w:r w:rsidR="002562E5" w:rsidRPr="002562E5">
        <w:rPr>
          <w:rFonts w:ascii="Times New Roman" w:eastAsia="Times New Roman" w:hAnsi="Times New Roman" w:cs="Times New Roman"/>
          <w:sz w:val="28"/>
          <w:szCs w:val="28"/>
        </w:rPr>
        <w:t>пост находится в гара</w:t>
      </w:r>
      <w:r w:rsidR="001246D2">
        <w:rPr>
          <w:rFonts w:ascii="Times New Roman" w:eastAsia="Times New Roman" w:hAnsi="Times New Roman" w:cs="Times New Roman"/>
          <w:sz w:val="28"/>
          <w:szCs w:val="28"/>
        </w:rPr>
        <w:t xml:space="preserve">же принадлежащий Администрации </w:t>
      </w:r>
      <w:r w:rsidR="005D081F">
        <w:rPr>
          <w:rFonts w:ascii="Times New Roman" w:eastAsia="Times New Roman" w:hAnsi="Times New Roman" w:cs="Times New Roman"/>
          <w:sz w:val="28"/>
          <w:szCs w:val="28"/>
        </w:rPr>
        <w:t>– не реализовано, проектом генерального плана запланировано строительство пожарного депо в д. Маза</w:t>
      </w:r>
      <w:r w:rsidR="002562E5">
        <w:rPr>
          <w:rFonts w:ascii="Times New Roman" w:eastAsia="Times New Roman" w:hAnsi="Times New Roman" w:cs="Times New Roman"/>
          <w:sz w:val="28"/>
          <w:szCs w:val="28"/>
        </w:rPr>
        <w:t>.</w:t>
      </w:r>
    </w:p>
    <w:p w:rsidR="002562E5" w:rsidRDefault="00F847FF" w:rsidP="00D905F0">
      <w:pPr>
        <w:autoSpaceDE w:val="0"/>
        <w:autoSpaceDN w:val="0"/>
        <w:adjustRightInd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562E5">
        <w:rPr>
          <w:rFonts w:ascii="Times New Roman" w:eastAsia="Times New Roman" w:hAnsi="Times New Roman" w:cs="Times New Roman"/>
          <w:sz w:val="28"/>
          <w:szCs w:val="28"/>
        </w:rPr>
        <w:t xml:space="preserve">. </w:t>
      </w:r>
      <w:r w:rsidR="00D905F0">
        <w:rPr>
          <w:rFonts w:ascii="Times New Roman" w:eastAsia="Times New Roman" w:hAnsi="Times New Roman" w:cs="Times New Roman"/>
          <w:sz w:val="28"/>
          <w:szCs w:val="28"/>
        </w:rPr>
        <w:t>Объекты рекреационно-туристического комплекса:</w:t>
      </w:r>
    </w:p>
    <w:p w:rsidR="00D905F0" w:rsidRDefault="00F847FF" w:rsidP="00D905F0">
      <w:pPr>
        <w:autoSpaceDE w:val="0"/>
        <w:autoSpaceDN w:val="0"/>
        <w:adjustRightInd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D905F0">
        <w:rPr>
          <w:rFonts w:ascii="Times New Roman" w:eastAsia="Times New Roman" w:hAnsi="Times New Roman" w:cs="Times New Roman"/>
          <w:sz w:val="28"/>
          <w:szCs w:val="28"/>
        </w:rPr>
        <w:t>троительс</w:t>
      </w:r>
      <w:r>
        <w:rPr>
          <w:rFonts w:ascii="Times New Roman" w:eastAsia="Times New Roman" w:hAnsi="Times New Roman" w:cs="Times New Roman"/>
          <w:sz w:val="28"/>
          <w:szCs w:val="28"/>
        </w:rPr>
        <w:t>т</w:t>
      </w:r>
      <w:r w:rsidR="00D905F0">
        <w:rPr>
          <w:rFonts w:ascii="Times New Roman" w:eastAsia="Times New Roman" w:hAnsi="Times New Roman" w:cs="Times New Roman"/>
          <w:sz w:val="28"/>
          <w:szCs w:val="28"/>
        </w:rPr>
        <w:t>во санатория в районе слияния рек Колпь и Суда</w:t>
      </w:r>
      <w:r w:rsidR="000328F7">
        <w:rPr>
          <w:rFonts w:ascii="Times New Roman" w:eastAsia="Times New Roman" w:hAnsi="Times New Roman" w:cs="Times New Roman"/>
          <w:sz w:val="28"/>
          <w:szCs w:val="28"/>
        </w:rPr>
        <w:t xml:space="preserve"> – не реализовано, не актуально</w:t>
      </w:r>
      <w:r w:rsidR="00D905F0">
        <w:rPr>
          <w:rFonts w:ascii="Times New Roman" w:eastAsia="Times New Roman" w:hAnsi="Times New Roman" w:cs="Times New Roman"/>
          <w:sz w:val="28"/>
          <w:szCs w:val="28"/>
        </w:rPr>
        <w:t>;</w:t>
      </w:r>
    </w:p>
    <w:p w:rsidR="00D905F0" w:rsidRDefault="00F847FF" w:rsidP="00D905F0">
      <w:pPr>
        <w:autoSpaceDE w:val="0"/>
        <w:autoSpaceDN w:val="0"/>
        <w:adjustRightInd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территории </w:t>
      </w:r>
      <w:r w:rsidR="00300B94">
        <w:rPr>
          <w:rFonts w:ascii="Times New Roman" w:eastAsia="Times New Roman" w:hAnsi="Times New Roman" w:cs="Times New Roman"/>
          <w:sz w:val="28"/>
          <w:szCs w:val="28"/>
        </w:rPr>
        <w:t>муниципального образования</w:t>
      </w:r>
      <w:r>
        <w:rPr>
          <w:rFonts w:ascii="Times New Roman" w:eastAsia="Times New Roman" w:hAnsi="Times New Roman" w:cs="Times New Roman"/>
          <w:sz w:val="28"/>
          <w:szCs w:val="28"/>
        </w:rPr>
        <w:t xml:space="preserve"> Рукавицкое строительство базы отдыха</w:t>
      </w:r>
      <w:r w:rsidR="000328F7">
        <w:rPr>
          <w:rFonts w:ascii="Times New Roman" w:eastAsia="Times New Roman" w:hAnsi="Times New Roman" w:cs="Times New Roman"/>
          <w:sz w:val="28"/>
          <w:szCs w:val="28"/>
        </w:rPr>
        <w:t xml:space="preserve"> – не реализовано, проектом генерального плана запроектировано строительство базы отдыха на р. Суда</w:t>
      </w:r>
      <w:r>
        <w:rPr>
          <w:rFonts w:ascii="Times New Roman" w:eastAsia="Times New Roman" w:hAnsi="Times New Roman" w:cs="Times New Roman"/>
          <w:sz w:val="28"/>
          <w:szCs w:val="28"/>
        </w:rPr>
        <w:t>;</w:t>
      </w:r>
    </w:p>
    <w:p w:rsidR="00F847FF" w:rsidRPr="00817FE5" w:rsidRDefault="00F847FF" w:rsidP="00F847FF">
      <w:pPr>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817FE5">
        <w:rPr>
          <w:rFonts w:ascii="Times New Roman" w:eastAsia="Times New Roman" w:hAnsi="Times New Roman" w:cs="Times New Roman"/>
          <w:sz w:val="28"/>
          <w:szCs w:val="28"/>
        </w:rPr>
        <w:t xml:space="preserve">на территории </w:t>
      </w:r>
      <w:r w:rsidR="00300B94">
        <w:rPr>
          <w:rFonts w:ascii="Times New Roman" w:eastAsia="Times New Roman" w:hAnsi="Times New Roman" w:cs="Times New Roman"/>
          <w:sz w:val="28"/>
          <w:szCs w:val="28"/>
        </w:rPr>
        <w:t>муниципального образования</w:t>
      </w:r>
      <w:r w:rsidRPr="00817FE5">
        <w:rPr>
          <w:rFonts w:ascii="Times New Roman" w:eastAsia="Times New Roman" w:hAnsi="Times New Roman" w:cs="Times New Roman"/>
          <w:sz w:val="28"/>
          <w:szCs w:val="28"/>
        </w:rPr>
        <w:t xml:space="preserve"> Мазское строительство дома отдыха санаторного типа на берегу реки Суда</w:t>
      </w:r>
      <w:r w:rsidR="000328F7" w:rsidRPr="00817FE5">
        <w:rPr>
          <w:rFonts w:ascii="Times New Roman" w:eastAsia="Times New Roman" w:hAnsi="Times New Roman" w:cs="Times New Roman"/>
          <w:sz w:val="28"/>
          <w:szCs w:val="28"/>
        </w:rPr>
        <w:t xml:space="preserve"> – не реализовано, проектом генерального план</w:t>
      </w:r>
      <w:r w:rsidR="00CE76E6" w:rsidRPr="00817FE5">
        <w:rPr>
          <w:rFonts w:ascii="Times New Roman" w:eastAsia="Times New Roman" w:hAnsi="Times New Roman" w:cs="Times New Roman"/>
          <w:sz w:val="28"/>
          <w:szCs w:val="28"/>
        </w:rPr>
        <w:t>а запроектировано строительство</w:t>
      </w:r>
      <w:r w:rsidR="00FE5AB3" w:rsidRPr="00817FE5">
        <w:rPr>
          <w:rFonts w:ascii="Times New Roman" w:eastAsia="Times New Roman" w:hAnsi="Times New Roman" w:cs="Times New Roman"/>
          <w:sz w:val="28"/>
          <w:szCs w:val="28"/>
        </w:rPr>
        <w:t xml:space="preserve"> дома отдыха санаторного типа </w:t>
      </w:r>
      <w:r w:rsidR="00817FE5" w:rsidRPr="00817FE5">
        <w:rPr>
          <w:rFonts w:ascii="Times New Roman" w:eastAsia="Times New Roman" w:hAnsi="Times New Roman" w:cs="Times New Roman"/>
          <w:sz w:val="28"/>
          <w:szCs w:val="28"/>
        </w:rPr>
        <w:t>на западе от п. Нижние на р. Колпь</w:t>
      </w:r>
      <w:r w:rsidRPr="00817FE5">
        <w:rPr>
          <w:rFonts w:ascii="Times New Roman" w:eastAsia="Times New Roman" w:hAnsi="Times New Roman" w:cs="Times New Roman"/>
          <w:sz w:val="28"/>
          <w:szCs w:val="28"/>
        </w:rPr>
        <w:t>;</w:t>
      </w:r>
    </w:p>
    <w:p w:rsidR="00CE76E6" w:rsidRPr="00CE76E6" w:rsidRDefault="00CE76E6" w:rsidP="00CE76E6">
      <w:pPr>
        <w:autoSpaceDE w:val="0"/>
        <w:autoSpaceDN w:val="0"/>
        <w:adjustRightInd w:val="0"/>
        <w:spacing w:after="0" w:line="360" w:lineRule="auto"/>
        <w:ind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lastRenderedPageBreak/>
        <w:t xml:space="preserve">строительство базы отдыха и рыбалки </w:t>
      </w:r>
      <w:r w:rsidR="00F847FF" w:rsidRPr="00F847FF">
        <w:rPr>
          <w:rFonts w:ascii="Times New Roman" w:eastAsia="Times New Roman" w:hAnsi="Times New Roman" w:cs="Times New Roman"/>
          <w:sz w:val="28"/>
          <w:szCs w:val="28"/>
        </w:rPr>
        <w:t xml:space="preserve">состоящей из отдельных домиков </w:t>
      </w:r>
      <w:r w:rsidR="00F847FF" w:rsidRPr="00817FE5">
        <w:rPr>
          <w:rFonts w:ascii="Times New Roman" w:eastAsia="Times New Roman" w:hAnsi="Times New Roman" w:cs="Times New Roman"/>
          <w:sz w:val="28"/>
          <w:szCs w:val="28"/>
        </w:rPr>
        <w:t>рядом с санаторием в месте слияния рек Суда и Колпь</w:t>
      </w:r>
      <w:r w:rsidRPr="00817FE5">
        <w:rPr>
          <w:rFonts w:ascii="Times New Roman" w:eastAsia="Times New Roman" w:hAnsi="Times New Roman" w:cs="Times New Roman"/>
          <w:sz w:val="28"/>
          <w:szCs w:val="28"/>
        </w:rPr>
        <w:t xml:space="preserve"> – не реализовано, проектом генерального плана запроектировано строительство</w:t>
      </w:r>
      <w:r w:rsidR="00817FE5" w:rsidRPr="00817FE5">
        <w:rPr>
          <w:rFonts w:ascii="Times New Roman" w:eastAsia="Times New Roman" w:hAnsi="Times New Roman" w:cs="Times New Roman"/>
          <w:sz w:val="28"/>
          <w:szCs w:val="28"/>
        </w:rPr>
        <w:t xml:space="preserve"> базы отдыха и рыбалки у д. Усть-Колпь, на р. Суда</w:t>
      </w:r>
      <w:r w:rsidRPr="00817FE5">
        <w:rPr>
          <w:rFonts w:ascii="Times New Roman" w:eastAsia="Times New Roman" w:hAnsi="Times New Roman" w:cs="Times New Roman"/>
          <w:sz w:val="28"/>
          <w:szCs w:val="28"/>
        </w:rPr>
        <w:t>;</w:t>
      </w:r>
    </w:p>
    <w:p w:rsidR="00817FE5" w:rsidRPr="00817FE5" w:rsidRDefault="00F847FF" w:rsidP="00817FE5">
      <w:pPr>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F847FF">
        <w:rPr>
          <w:rFonts w:ascii="Times New Roman" w:eastAsia="Times New Roman" w:hAnsi="Times New Roman" w:cs="Times New Roman"/>
          <w:sz w:val="28"/>
          <w:szCs w:val="28"/>
        </w:rPr>
        <w:t xml:space="preserve">строительство базы отдыха и рыбалки на реке </w:t>
      </w:r>
      <w:r>
        <w:rPr>
          <w:rFonts w:ascii="Times New Roman" w:eastAsia="Times New Roman" w:hAnsi="Times New Roman" w:cs="Times New Roman"/>
          <w:sz w:val="28"/>
          <w:szCs w:val="28"/>
        </w:rPr>
        <w:t>Андога  рядом с деревней Глухое</w:t>
      </w:r>
      <w:r w:rsidR="00817FE5">
        <w:rPr>
          <w:rFonts w:ascii="Times New Roman" w:eastAsia="Times New Roman" w:hAnsi="Times New Roman" w:cs="Times New Roman"/>
          <w:sz w:val="28"/>
          <w:szCs w:val="28"/>
        </w:rPr>
        <w:t xml:space="preserve"> – не реализовано, </w:t>
      </w:r>
      <w:r w:rsidR="00817FE5" w:rsidRPr="00817FE5">
        <w:rPr>
          <w:rFonts w:ascii="Times New Roman" w:eastAsia="Times New Roman" w:hAnsi="Times New Roman" w:cs="Times New Roman"/>
          <w:sz w:val="28"/>
          <w:szCs w:val="28"/>
        </w:rPr>
        <w:t xml:space="preserve">проектом генерального плана запроектировано </w:t>
      </w:r>
      <w:r w:rsidR="00817FE5" w:rsidRPr="009F1CA1">
        <w:rPr>
          <w:rFonts w:ascii="Times New Roman" w:eastAsia="Times New Roman" w:hAnsi="Times New Roman" w:cs="Times New Roman"/>
          <w:sz w:val="28"/>
          <w:szCs w:val="28"/>
        </w:rPr>
        <w:t xml:space="preserve">строительство </w:t>
      </w:r>
      <w:r w:rsidR="009F1CA1" w:rsidRPr="009F1CA1">
        <w:rPr>
          <w:rFonts w:ascii="Times New Roman" w:eastAsia="Times New Roman" w:hAnsi="Times New Roman" w:cs="Times New Roman"/>
          <w:sz w:val="28"/>
          <w:szCs w:val="28"/>
        </w:rPr>
        <w:t>базы отдыха и рыбалки, кемпинговый лагерь в районе д. Глухое;</w:t>
      </w:r>
    </w:p>
    <w:p w:rsidR="00F847FF" w:rsidRPr="00F847FF" w:rsidRDefault="00F847FF" w:rsidP="00F847FF">
      <w:pPr>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F847FF">
        <w:rPr>
          <w:rFonts w:ascii="Times New Roman" w:eastAsia="Times New Roman" w:hAnsi="Times New Roman" w:cs="Times New Roman"/>
          <w:sz w:val="28"/>
          <w:szCs w:val="28"/>
        </w:rPr>
        <w:t>в связи с развитием туризма и разработкой водного маршрута для туристов на реке Суда - организация кемпинговых площадок для организованного отдыха туристов недалеко от деревни Порог, д. Сосновка,  д. Старостино,  д. Куракино</w:t>
      </w:r>
      <w:r w:rsidR="009F1CA1">
        <w:rPr>
          <w:rFonts w:ascii="Times New Roman" w:eastAsia="Times New Roman" w:hAnsi="Times New Roman" w:cs="Times New Roman"/>
          <w:sz w:val="28"/>
          <w:szCs w:val="28"/>
        </w:rPr>
        <w:t xml:space="preserve"> – не реализовано, </w:t>
      </w:r>
      <w:r w:rsidR="009F1CA1" w:rsidRPr="00817FE5">
        <w:rPr>
          <w:rFonts w:ascii="Times New Roman" w:eastAsia="Times New Roman" w:hAnsi="Times New Roman" w:cs="Times New Roman"/>
          <w:sz w:val="28"/>
          <w:szCs w:val="28"/>
        </w:rPr>
        <w:t>проектом ге</w:t>
      </w:r>
      <w:r w:rsidR="009F1CA1">
        <w:rPr>
          <w:rFonts w:ascii="Times New Roman" w:eastAsia="Times New Roman" w:hAnsi="Times New Roman" w:cs="Times New Roman"/>
          <w:sz w:val="28"/>
          <w:szCs w:val="28"/>
        </w:rPr>
        <w:t xml:space="preserve">нерального плана предусмотрены кемпинговые площадки в районе д. Порог, д. Сосновка, </w:t>
      </w:r>
      <w:r w:rsidR="009F1CA1" w:rsidRPr="00F847FF">
        <w:rPr>
          <w:rFonts w:ascii="Times New Roman" w:eastAsia="Times New Roman" w:hAnsi="Times New Roman" w:cs="Times New Roman"/>
          <w:sz w:val="28"/>
          <w:szCs w:val="28"/>
        </w:rPr>
        <w:t>д. Старостино,  д. Куракино</w:t>
      </w:r>
      <w:r w:rsidRPr="00F847FF">
        <w:rPr>
          <w:rFonts w:ascii="Times New Roman" w:eastAsia="Times New Roman" w:hAnsi="Times New Roman" w:cs="Times New Roman"/>
          <w:sz w:val="28"/>
          <w:szCs w:val="28"/>
        </w:rPr>
        <w:t>;</w:t>
      </w:r>
    </w:p>
    <w:p w:rsidR="00F847FF" w:rsidRDefault="00F847FF" w:rsidP="00F847FF">
      <w:pPr>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F847FF">
        <w:rPr>
          <w:rFonts w:ascii="Times New Roman" w:eastAsia="Times New Roman" w:hAnsi="Times New Roman" w:cs="Times New Roman"/>
          <w:sz w:val="28"/>
          <w:szCs w:val="28"/>
        </w:rPr>
        <w:t>кемпинговый лагерь у д. Глухое на реке Андога</w:t>
      </w:r>
      <w:r w:rsidR="009F1CA1">
        <w:rPr>
          <w:rFonts w:ascii="Times New Roman" w:eastAsia="Times New Roman" w:hAnsi="Times New Roman" w:cs="Times New Roman"/>
          <w:sz w:val="28"/>
          <w:szCs w:val="28"/>
        </w:rPr>
        <w:t xml:space="preserve"> – не реализовано, проектом генерального плана предусмотрена кемпинговый лагерь у базы отдыха в районе д. Глухое</w:t>
      </w:r>
      <w:r>
        <w:rPr>
          <w:rFonts w:ascii="Times New Roman" w:eastAsia="Times New Roman" w:hAnsi="Times New Roman" w:cs="Times New Roman"/>
          <w:sz w:val="28"/>
          <w:szCs w:val="28"/>
        </w:rPr>
        <w:t>.</w:t>
      </w:r>
    </w:p>
    <w:p w:rsidR="00D46296" w:rsidRPr="001E0AD7" w:rsidRDefault="00D46296" w:rsidP="002028FE">
      <w:pPr>
        <w:widowControl w:val="0"/>
        <w:spacing w:after="0" w:line="360" w:lineRule="auto"/>
        <w:ind w:firstLine="709"/>
        <w:jc w:val="both"/>
        <w:rPr>
          <w:rFonts w:ascii="Times New Roman" w:eastAsia="Times New Roman" w:hAnsi="Times New Roman" w:cs="Times New Roman"/>
          <w:sz w:val="28"/>
          <w:szCs w:val="28"/>
          <w:lang w:eastAsia="ru-RU"/>
        </w:rPr>
      </w:pPr>
      <w:r w:rsidRPr="001E0AD7">
        <w:rPr>
          <w:rFonts w:ascii="Times New Roman" w:eastAsia="Times New Roman" w:hAnsi="Times New Roman" w:cs="Times New Roman"/>
          <w:sz w:val="28"/>
          <w:szCs w:val="28"/>
          <w:lang w:eastAsia="ru-RU"/>
        </w:rPr>
        <w:t xml:space="preserve">Ранее разработанным генеральным планом сельского поселения </w:t>
      </w:r>
      <w:r w:rsidR="001E0AD7" w:rsidRPr="001E0AD7">
        <w:rPr>
          <w:rFonts w:ascii="Times New Roman" w:eastAsia="Times New Roman" w:hAnsi="Times New Roman" w:cs="Times New Roman"/>
          <w:sz w:val="28"/>
          <w:szCs w:val="28"/>
          <w:lang w:eastAsia="ru-RU"/>
        </w:rPr>
        <w:t>Мазское Кадуйского</w:t>
      </w:r>
      <w:r w:rsidRPr="001E0AD7">
        <w:rPr>
          <w:rFonts w:ascii="Times New Roman" w:eastAsia="Times New Roman" w:hAnsi="Times New Roman" w:cs="Times New Roman"/>
          <w:sz w:val="28"/>
          <w:szCs w:val="28"/>
          <w:lang w:eastAsia="ru-RU"/>
        </w:rPr>
        <w:t xml:space="preserve"> муниципального района Вологодской области запланировано развитие </w:t>
      </w:r>
      <w:r w:rsidR="00D7013A">
        <w:rPr>
          <w:rFonts w:ascii="Times New Roman" w:eastAsia="Times New Roman" w:hAnsi="Times New Roman" w:cs="Times New Roman"/>
          <w:sz w:val="28"/>
          <w:szCs w:val="28"/>
          <w:lang w:eastAsia="ru-RU"/>
        </w:rPr>
        <w:t>социальной инфраструктуры</w:t>
      </w:r>
      <w:r w:rsidRPr="001E0AD7">
        <w:rPr>
          <w:rFonts w:ascii="Times New Roman" w:eastAsia="Times New Roman" w:hAnsi="Times New Roman" w:cs="Times New Roman"/>
          <w:sz w:val="28"/>
          <w:szCs w:val="28"/>
          <w:lang w:eastAsia="ru-RU"/>
        </w:rPr>
        <w:t xml:space="preserve">: </w:t>
      </w:r>
    </w:p>
    <w:p w:rsidR="00D46296" w:rsidRPr="00D7013A" w:rsidRDefault="00D7013A" w:rsidP="00D46296">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строительство</w:t>
      </w:r>
      <w:r w:rsidRPr="00D7013A">
        <w:rPr>
          <w:rFonts w:ascii="Times New Roman" w:eastAsia="Times New Roman" w:hAnsi="Times New Roman" w:cs="Times New Roman"/>
          <w:sz w:val="28"/>
          <w:szCs w:val="28"/>
          <w:lang w:eastAsia="ru-RU"/>
        </w:rPr>
        <w:t xml:space="preserve"> открытого стадиона в д. Маза на берегу реки Маза </w:t>
      </w:r>
      <w:r w:rsidR="00D46296" w:rsidRPr="00D7013A">
        <w:rPr>
          <w:rFonts w:ascii="Times New Roman" w:eastAsia="Times New Roman" w:hAnsi="Times New Roman" w:cs="Times New Roman"/>
          <w:sz w:val="28"/>
          <w:szCs w:val="28"/>
          <w:lang w:eastAsia="ru-RU"/>
        </w:rPr>
        <w:t xml:space="preserve">населенного пункта </w:t>
      </w:r>
      <w:r w:rsidRPr="00D7013A">
        <w:rPr>
          <w:rFonts w:ascii="Times New Roman" w:eastAsia="Times New Roman" w:hAnsi="Times New Roman" w:cs="Times New Roman"/>
          <w:sz w:val="28"/>
          <w:szCs w:val="28"/>
          <w:lang w:eastAsia="ru-RU"/>
        </w:rPr>
        <w:t>– не реализовано. Проектом предусматривается строительство спортивного зала в д. Маза;</w:t>
      </w:r>
    </w:p>
    <w:p w:rsidR="00D46296" w:rsidRDefault="00D7013A" w:rsidP="00D46296">
      <w:pPr>
        <w:widowControl w:val="0"/>
        <w:spacing w:after="0" w:line="360" w:lineRule="auto"/>
        <w:ind w:firstLine="709"/>
        <w:jc w:val="both"/>
        <w:rPr>
          <w:rFonts w:ascii="Times New Roman" w:eastAsia="Times New Roman" w:hAnsi="Times New Roman" w:cs="Times New Roman"/>
          <w:sz w:val="28"/>
          <w:szCs w:val="28"/>
          <w:lang w:eastAsia="ru-RU"/>
        </w:rPr>
      </w:pPr>
      <w:r w:rsidRPr="00D7013A">
        <w:rPr>
          <w:rFonts w:ascii="Times New Roman" w:eastAsia="Times New Roman" w:hAnsi="Times New Roman" w:cs="Times New Roman"/>
          <w:sz w:val="28"/>
          <w:szCs w:val="28"/>
          <w:lang w:eastAsia="ru-RU"/>
        </w:rPr>
        <w:t>разработка проекта круглогодичного творческого лагеря отдыха спортивно-оздоровительного характера для детей и подростков. Проект предусматривает расположение объекта в живописной лесной зоне южнее ООПТ «Мазский бор» на месте впадения  реки Маза в реку Колпь</w:t>
      </w:r>
      <w:r w:rsidR="00D46296" w:rsidRPr="00D7013A">
        <w:rPr>
          <w:rFonts w:ascii="Times New Roman" w:eastAsia="Times New Roman" w:hAnsi="Times New Roman" w:cs="Times New Roman"/>
          <w:sz w:val="28"/>
          <w:szCs w:val="28"/>
          <w:lang w:eastAsia="ru-RU"/>
        </w:rPr>
        <w:t xml:space="preserve"> (проектом не учитывается)</w:t>
      </w:r>
      <w:r w:rsidR="00C55A59">
        <w:rPr>
          <w:rFonts w:ascii="Times New Roman" w:eastAsia="Times New Roman" w:hAnsi="Times New Roman" w:cs="Times New Roman"/>
          <w:sz w:val="28"/>
          <w:szCs w:val="28"/>
          <w:lang w:eastAsia="ru-RU"/>
        </w:rPr>
        <w:t>;</w:t>
      </w:r>
    </w:p>
    <w:p w:rsidR="002B3CA7" w:rsidRDefault="00C55A59" w:rsidP="00D46296">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C55A59">
        <w:rPr>
          <w:rFonts w:ascii="Times New Roman" w:eastAsia="Times New Roman" w:hAnsi="Times New Roman" w:cs="Times New Roman"/>
          <w:sz w:val="28"/>
          <w:szCs w:val="28"/>
          <w:lang w:eastAsia="ru-RU"/>
        </w:rPr>
        <w:t>оздание базовой опорной сельской школы – МОУ «Мазская средняя общеобразовательная школа»</w:t>
      </w:r>
      <w:r>
        <w:rPr>
          <w:rFonts w:ascii="Times New Roman" w:eastAsia="Times New Roman" w:hAnsi="Times New Roman" w:cs="Times New Roman"/>
          <w:sz w:val="28"/>
          <w:szCs w:val="28"/>
          <w:lang w:eastAsia="ru-RU"/>
        </w:rPr>
        <w:t xml:space="preserve"> (проектом не учитывается)</w:t>
      </w:r>
      <w:r w:rsidRPr="00C55A59">
        <w:rPr>
          <w:rFonts w:ascii="Times New Roman" w:eastAsia="Times New Roman" w:hAnsi="Times New Roman" w:cs="Times New Roman"/>
          <w:sz w:val="28"/>
          <w:szCs w:val="28"/>
          <w:lang w:eastAsia="ru-RU"/>
        </w:rPr>
        <w:t>.</w:t>
      </w:r>
    </w:p>
    <w:p w:rsidR="002B3CA7" w:rsidRDefault="002B3CA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0C4301" w:rsidRPr="000C4301" w:rsidRDefault="000C4301" w:rsidP="00E17851">
      <w:pPr>
        <w:keepNext/>
        <w:widowControl w:val="0"/>
        <w:numPr>
          <w:ilvl w:val="1"/>
          <w:numId w:val="4"/>
        </w:numPr>
        <w:tabs>
          <w:tab w:val="left" w:pos="0"/>
        </w:tabs>
        <w:ind w:left="0" w:firstLine="0"/>
        <w:contextualSpacing/>
        <w:jc w:val="center"/>
        <w:outlineLvl w:val="1"/>
        <w:rPr>
          <w:rFonts w:ascii="Times New Roman" w:eastAsia="Times New Roman" w:hAnsi="Times New Roman" w:cs="Times New Roman"/>
          <w:b/>
          <w:bCs/>
          <w:sz w:val="28"/>
          <w:szCs w:val="28"/>
          <w:lang w:eastAsia="ru-RU"/>
        </w:rPr>
      </w:pPr>
      <w:bookmarkStart w:id="59" w:name="_Toc72837732"/>
      <w:bookmarkStart w:id="60" w:name="_Toc100153422"/>
      <w:r w:rsidRPr="000C4301">
        <w:rPr>
          <w:rFonts w:ascii="Times New Roman" w:eastAsia="Times New Roman" w:hAnsi="Times New Roman" w:cs="Times New Roman"/>
          <w:b/>
          <w:bCs/>
          <w:sz w:val="28"/>
          <w:szCs w:val="28"/>
          <w:lang w:eastAsia="ru-RU"/>
        </w:rPr>
        <w:lastRenderedPageBreak/>
        <w:t xml:space="preserve">Границы </w:t>
      </w:r>
      <w:r w:rsidR="005A5F2B" w:rsidRPr="005A5F2B">
        <w:rPr>
          <w:rFonts w:ascii="Times New Roman" w:eastAsia="Times New Roman" w:hAnsi="Times New Roman" w:cs="Times New Roman"/>
          <w:b/>
          <w:bCs/>
          <w:sz w:val="28"/>
          <w:szCs w:val="28"/>
          <w:lang w:eastAsia="ru-RU"/>
        </w:rPr>
        <w:t>сельского поселения</w:t>
      </w:r>
      <w:r w:rsidR="00E17851">
        <w:rPr>
          <w:rFonts w:ascii="Times New Roman" w:eastAsia="Times New Roman" w:hAnsi="Times New Roman" w:cs="Times New Roman"/>
          <w:b/>
          <w:bCs/>
          <w:sz w:val="28"/>
          <w:szCs w:val="28"/>
          <w:lang w:eastAsia="ru-RU"/>
        </w:rPr>
        <w:t xml:space="preserve"> и населенных пунктов, входящи</w:t>
      </w:r>
      <w:r w:rsidR="005A5F2B" w:rsidRPr="005A5F2B">
        <w:rPr>
          <w:rFonts w:ascii="Times New Roman" w:eastAsia="Times New Roman" w:hAnsi="Times New Roman" w:cs="Times New Roman"/>
          <w:b/>
          <w:bCs/>
          <w:sz w:val="28"/>
          <w:szCs w:val="28"/>
          <w:lang w:eastAsia="ru-RU"/>
        </w:rPr>
        <w:t>х</w:t>
      </w:r>
      <w:r w:rsidRPr="005A5F2B">
        <w:rPr>
          <w:rFonts w:ascii="Times New Roman" w:eastAsia="Times New Roman" w:hAnsi="Times New Roman" w:cs="Times New Roman"/>
          <w:b/>
          <w:bCs/>
          <w:sz w:val="28"/>
          <w:szCs w:val="28"/>
          <w:lang w:eastAsia="ru-RU"/>
        </w:rPr>
        <w:t xml:space="preserve"> в состав</w:t>
      </w:r>
      <w:bookmarkEnd w:id="59"/>
      <w:r w:rsidR="005A5F2B" w:rsidRPr="005A5F2B">
        <w:rPr>
          <w:rFonts w:ascii="Times New Roman" w:eastAsia="Times New Roman" w:hAnsi="Times New Roman" w:cs="Times New Roman"/>
          <w:b/>
          <w:bCs/>
          <w:sz w:val="28"/>
          <w:szCs w:val="28"/>
          <w:lang w:eastAsia="ru-RU"/>
        </w:rPr>
        <w:t xml:space="preserve"> сельского поселения</w:t>
      </w:r>
      <w:bookmarkEnd w:id="60"/>
      <w:r w:rsidRPr="005A5F2B">
        <w:rPr>
          <w:rFonts w:ascii="Times New Roman" w:eastAsia="Times New Roman" w:hAnsi="Times New Roman" w:cs="Times New Roman"/>
          <w:b/>
          <w:bCs/>
          <w:sz w:val="28"/>
          <w:szCs w:val="28"/>
          <w:lang w:eastAsia="ru-RU"/>
        </w:rPr>
        <w:t xml:space="preserve"> </w:t>
      </w:r>
    </w:p>
    <w:p w:rsidR="000C4301" w:rsidRPr="000C4301" w:rsidRDefault="000C4301" w:rsidP="00E17851">
      <w:pPr>
        <w:keepNext/>
        <w:widowControl w:val="0"/>
        <w:numPr>
          <w:ilvl w:val="2"/>
          <w:numId w:val="4"/>
        </w:numPr>
        <w:tabs>
          <w:tab w:val="left" w:pos="0"/>
        </w:tabs>
        <w:spacing w:before="200" w:after="120"/>
        <w:jc w:val="center"/>
        <w:outlineLvl w:val="2"/>
        <w:rPr>
          <w:rFonts w:ascii="Times New Roman" w:eastAsia="Times New Roman" w:hAnsi="Times New Roman" w:cs="Times New Roman"/>
          <w:b/>
          <w:bCs/>
          <w:sz w:val="28"/>
          <w:szCs w:val="28"/>
          <w:lang w:eastAsia="ru-RU"/>
        </w:rPr>
      </w:pPr>
      <w:bookmarkStart w:id="61" w:name="_Toc72837733"/>
      <w:bookmarkStart w:id="62" w:name="_Toc100153423"/>
      <w:r w:rsidRPr="000C4301">
        <w:rPr>
          <w:rFonts w:ascii="Times New Roman" w:eastAsia="Times New Roman" w:hAnsi="Times New Roman" w:cs="Times New Roman"/>
          <w:b/>
          <w:bCs/>
          <w:sz w:val="28"/>
          <w:szCs w:val="28"/>
          <w:lang w:eastAsia="ru-RU"/>
        </w:rPr>
        <w:t xml:space="preserve">Граница </w:t>
      </w:r>
      <w:bookmarkEnd w:id="61"/>
      <w:r w:rsidR="005A5F2B">
        <w:rPr>
          <w:rFonts w:ascii="Times New Roman" w:eastAsia="Times New Roman" w:hAnsi="Times New Roman" w:cs="Times New Roman"/>
          <w:b/>
          <w:bCs/>
          <w:sz w:val="28"/>
          <w:szCs w:val="28"/>
          <w:lang w:eastAsia="ru-RU"/>
        </w:rPr>
        <w:t>сельского поселения</w:t>
      </w:r>
      <w:bookmarkEnd w:id="62"/>
    </w:p>
    <w:p w:rsidR="005A5F2B" w:rsidRPr="00B52FBE" w:rsidRDefault="005A5F2B" w:rsidP="008168B8">
      <w:pPr>
        <w:widowControl w:val="0"/>
        <w:spacing w:before="240" w:after="0" w:line="360" w:lineRule="auto"/>
        <w:ind w:firstLine="709"/>
        <w:jc w:val="both"/>
        <w:rPr>
          <w:rFonts w:ascii="Times New Roman" w:eastAsia="Times New Roman" w:hAnsi="Times New Roman" w:cs="Times New Roman"/>
          <w:sz w:val="28"/>
          <w:szCs w:val="28"/>
          <w:lang w:eastAsia="ru-RU"/>
        </w:rPr>
      </w:pPr>
      <w:r w:rsidRPr="00B52FBE">
        <w:rPr>
          <w:rFonts w:ascii="Times New Roman" w:eastAsia="Times New Roman" w:hAnsi="Times New Roman" w:cs="Times New Roman"/>
          <w:sz w:val="28"/>
          <w:szCs w:val="28"/>
          <w:lang w:eastAsia="ru-RU"/>
        </w:rPr>
        <w:t xml:space="preserve">Границы сельского поселения </w:t>
      </w:r>
      <w:r w:rsidR="00B52FBE" w:rsidRPr="00B52FBE">
        <w:rPr>
          <w:rFonts w:ascii="Times New Roman" w:eastAsia="Times New Roman" w:hAnsi="Times New Roman" w:cs="Times New Roman"/>
          <w:sz w:val="28"/>
          <w:szCs w:val="28"/>
          <w:lang w:eastAsia="ru-RU"/>
        </w:rPr>
        <w:t>Семизерье</w:t>
      </w:r>
      <w:r w:rsidRPr="00B52FBE">
        <w:rPr>
          <w:rFonts w:ascii="Times New Roman" w:eastAsia="Times New Roman" w:hAnsi="Times New Roman" w:cs="Times New Roman"/>
          <w:sz w:val="28"/>
          <w:szCs w:val="28"/>
          <w:lang w:eastAsia="ru-RU"/>
        </w:rPr>
        <w:t xml:space="preserve"> утверждены Законом Вологодской области от </w:t>
      </w:r>
      <w:r w:rsidR="00B52FBE" w:rsidRPr="00B52FBE">
        <w:rPr>
          <w:rFonts w:ascii="Times New Roman" w:hAnsi="Times New Roman"/>
          <w:sz w:val="28"/>
          <w:szCs w:val="28"/>
        </w:rPr>
        <w:t>6</w:t>
      </w:r>
      <w:r w:rsidR="002B3CA7">
        <w:rPr>
          <w:rFonts w:ascii="Times New Roman" w:hAnsi="Times New Roman"/>
          <w:sz w:val="28"/>
          <w:szCs w:val="28"/>
        </w:rPr>
        <w:t xml:space="preserve"> декабря </w:t>
      </w:r>
      <w:r w:rsidR="00B52FBE" w:rsidRPr="00B52FBE">
        <w:rPr>
          <w:rFonts w:ascii="Times New Roman" w:hAnsi="Times New Roman"/>
          <w:sz w:val="28"/>
          <w:szCs w:val="28"/>
        </w:rPr>
        <w:t>2004</w:t>
      </w:r>
      <w:r w:rsidR="002B3CA7">
        <w:rPr>
          <w:rFonts w:ascii="Times New Roman" w:hAnsi="Times New Roman"/>
          <w:sz w:val="28"/>
          <w:szCs w:val="28"/>
        </w:rPr>
        <w:t xml:space="preserve"> года </w:t>
      </w:r>
      <w:r w:rsidR="00B52FBE" w:rsidRPr="00B52FBE">
        <w:rPr>
          <w:rFonts w:ascii="Times New Roman" w:hAnsi="Times New Roman"/>
          <w:sz w:val="28"/>
          <w:szCs w:val="28"/>
        </w:rPr>
        <w:t xml:space="preserve"> № 1115</w:t>
      </w:r>
      <w:r w:rsidRPr="00B52FBE">
        <w:rPr>
          <w:rFonts w:ascii="Times New Roman" w:hAnsi="Times New Roman"/>
          <w:sz w:val="28"/>
          <w:szCs w:val="28"/>
        </w:rPr>
        <w:t xml:space="preserve">-ОЗ </w:t>
      </w:r>
      <w:r w:rsidRPr="00B52FBE">
        <w:rPr>
          <w:rFonts w:ascii="Times New Roman" w:eastAsia="Times New Roman" w:hAnsi="Times New Roman" w:cs="Times New Roman"/>
          <w:sz w:val="28"/>
          <w:szCs w:val="28"/>
          <w:lang w:eastAsia="ru-RU"/>
        </w:rPr>
        <w:t xml:space="preserve">«Об установлении границ </w:t>
      </w:r>
      <w:r w:rsidR="00B52FBE" w:rsidRPr="00B52FBE">
        <w:rPr>
          <w:rFonts w:ascii="Times New Roman" w:eastAsia="Times New Roman" w:hAnsi="Times New Roman" w:cs="Times New Roman"/>
          <w:sz w:val="28"/>
          <w:szCs w:val="28"/>
          <w:lang w:eastAsia="ru-RU"/>
        </w:rPr>
        <w:t>Кадуйского</w:t>
      </w:r>
      <w:r w:rsidRPr="00B52FBE">
        <w:rPr>
          <w:rFonts w:ascii="Times New Roman" w:eastAsia="Times New Roman" w:hAnsi="Times New Roman" w:cs="Times New Roman"/>
          <w:sz w:val="28"/>
          <w:szCs w:val="28"/>
          <w:lang w:eastAsia="ru-RU"/>
        </w:rPr>
        <w:t xml:space="preserve"> муниципального района, границах и статусе муниципальных образований, входящих в его состав» </w:t>
      </w:r>
      <w:r w:rsidRPr="00B52FBE">
        <w:rPr>
          <w:rFonts w:ascii="Times New Roman" w:hAnsi="Times New Roman"/>
          <w:sz w:val="28"/>
          <w:szCs w:val="28"/>
        </w:rPr>
        <w:t xml:space="preserve">(в редакции </w:t>
      </w:r>
      <w:r w:rsidRPr="00B52FBE">
        <w:rPr>
          <w:rFonts w:ascii="Times New Roman" w:eastAsia="Times New Roman" w:hAnsi="Times New Roman" w:cs="Times New Roman"/>
          <w:sz w:val="28"/>
          <w:szCs w:val="28"/>
          <w:lang w:eastAsia="ru-RU"/>
        </w:rPr>
        <w:t xml:space="preserve">закона Вологодской области </w:t>
      </w:r>
      <w:r w:rsidR="00B52FBE" w:rsidRPr="00B52FBE">
        <w:rPr>
          <w:rFonts w:ascii="Times New Roman" w:eastAsia="Times New Roman" w:hAnsi="Times New Roman" w:cs="Times New Roman"/>
          <w:sz w:val="28"/>
          <w:szCs w:val="28"/>
          <w:lang w:eastAsia="ru-RU"/>
        </w:rPr>
        <w:t xml:space="preserve">от </w:t>
      </w:r>
      <w:r w:rsidR="00C14EE0">
        <w:rPr>
          <w:rFonts w:ascii="Times New Roman" w:eastAsia="Times New Roman" w:hAnsi="Times New Roman" w:cs="Times New Roman"/>
          <w:sz w:val="28"/>
          <w:szCs w:val="28"/>
          <w:lang w:eastAsia="ru-RU"/>
        </w:rPr>
        <w:t>18 января</w:t>
      </w:r>
      <w:r w:rsidR="002B3CA7">
        <w:rPr>
          <w:rFonts w:ascii="Times New Roman" w:eastAsia="Times New Roman" w:hAnsi="Times New Roman" w:cs="Times New Roman"/>
          <w:sz w:val="28"/>
          <w:szCs w:val="28"/>
          <w:lang w:eastAsia="ru-RU"/>
        </w:rPr>
        <w:t xml:space="preserve"> </w:t>
      </w:r>
      <w:r w:rsidR="00C14EE0">
        <w:rPr>
          <w:rFonts w:ascii="Times New Roman" w:eastAsia="Times New Roman" w:hAnsi="Times New Roman" w:cs="Times New Roman"/>
          <w:sz w:val="28"/>
          <w:szCs w:val="28"/>
          <w:lang w:eastAsia="ru-RU"/>
        </w:rPr>
        <w:t>2022</w:t>
      </w:r>
      <w:r w:rsidR="002B3CA7">
        <w:rPr>
          <w:rFonts w:ascii="Times New Roman" w:eastAsia="Times New Roman" w:hAnsi="Times New Roman" w:cs="Times New Roman"/>
          <w:sz w:val="28"/>
          <w:szCs w:val="28"/>
          <w:lang w:eastAsia="ru-RU"/>
        </w:rPr>
        <w:t xml:space="preserve"> года</w:t>
      </w:r>
      <w:r w:rsidR="00B52FBE" w:rsidRPr="00B52FBE">
        <w:rPr>
          <w:rFonts w:ascii="Times New Roman" w:hAnsi="Times New Roman"/>
          <w:sz w:val="28"/>
          <w:szCs w:val="28"/>
        </w:rPr>
        <w:t xml:space="preserve"> № </w:t>
      </w:r>
      <w:r w:rsidR="00C14EE0">
        <w:rPr>
          <w:rFonts w:ascii="Times New Roman" w:hAnsi="Times New Roman"/>
          <w:sz w:val="28"/>
          <w:szCs w:val="28"/>
        </w:rPr>
        <w:t>5060</w:t>
      </w:r>
      <w:r w:rsidRPr="00B52FBE">
        <w:rPr>
          <w:rFonts w:ascii="Times New Roman" w:hAnsi="Times New Roman"/>
          <w:sz w:val="28"/>
          <w:szCs w:val="28"/>
        </w:rPr>
        <w:t>-ОЗ)</w:t>
      </w:r>
      <w:r w:rsidRPr="00B52FBE">
        <w:rPr>
          <w:rFonts w:ascii="Times New Roman" w:eastAsia="Times New Roman" w:hAnsi="Times New Roman" w:cs="Times New Roman"/>
          <w:sz w:val="28"/>
          <w:szCs w:val="28"/>
          <w:lang w:eastAsia="ru-RU"/>
        </w:rPr>
        <w:t>.</w:t>
      </w:r>
    </w:p>
    <w:p w:rsidR="003516A3" w:rsidRPr="00C255F2" w:rsidRDefault="003516A3" w:rsidP="003516A3">
      <w:pPr>
        <w:spacing w:after="0" w:line="360" w:lineRule="auto"/>
        <w:ind w:firstLine="709"/>
        <w:jc w:val="both"/>
        <w:rPr>
          <w:rFonts w:ascii="Times New Roman" w:eastAsia="Times New Roman" w:hAnsi="Times New Roman" w:cs="Times New Roman"/>
          <w:color w:val="FF0000"/>
          <w:sz w:val="28"/>
          <w:szCs w:val="28"/>
          <w:lang w:eastAsia="ru-RU"/>
        </w:rPr>
      </w:pPr>
      <w:r w:rsidRPr="00B52FBE">
        <w:rPr>
          <w:rFonts w:ascii="Times New Roman" w:eastAsia="Times New Roman" w:hAnsi="Times New Roman" w:cs="Times New Roman"/>
          <w:sz w:val="28"/>
          <w:szCs w:val="28"/>
          <w:lang w:eastAsia="ru-RU"/>
        </w:rPr>
        <w:t>Сведения о границе</w:t>
      </w:r>
      <w:r w:rsidR="005A5F2B" w:rsidRPr="00B52FBE">
        <w:rPr>
          <w:rFonts w:ascii="Times New Roman" w:eastAsia="Times New Roman" w:hAnsi="Times New Roman" w:cs="Times New Roman"/>
          <w:sz w:val="28"/>
          <w:szCs w:val="28"/>
          <w:lang w:eastAsia="ru-RU"/>
        </w:rPr>
        <w:t xml:space="preserve"> сельского поселения </w:t>
      </w:r>
      <w:r w:rsidR="00B52FBE" w:rsidRPr="00B52FBE">
        <w:rPr>
          <w:rFonts w:ascii="Times New Roman" w:eastAsia="Times New Roman" w:hAnsi="Times New Roman" w:cs="Times New Roman"/>
          <w:sz w:val="28"/>
          <w:szCs w:val="28"/>
          <w:lang w:eastAsia="ru-RU"/>
        </w:rPr>
        <w:t xml:space="preserve">не </w:t>
      </w:r>
      <w:r w:rsidR="005A5F2B" w:rsidRPr="00B52FBE">
        <w:rPr>
          <w:rFonts w:ascii="Times New Roman" w:eastAsia="Times New Roman" w:hAnsi="Times New Roman" w:cs="Times New Roman"/>
          <w:sz w:val="28"/>
          <w:szCs w:val="28"/>
          <w:lang w:eastAsia="ru-RU"/>
        </w:rPr>
        <w:t>содержатся в Едином госуд</w:t>
      </w:r>
      <w:r w:rsidR="00B52FBE" w:rsidRPr="00B52FBE">
        <w:rPr>
          <w:rFonts w:ascii="Times New Roman" w:eastAsia="Times New Roman" w:hAnsi="Times New Roman" w:cs="Times New Roman"/>
          <w:sz w:val="28"/>
          <w:szCs w:val="28"/>
          <w:lang w:eastAsia="ru-RU"/>
        </w:rPr>
        <w:t>арственном реестре недвижимости.</w:t>
      </w:r>
    </w:p>
    <w:p w:rsidR="00B15A4E" w:rsidRPr="00B15A4E" w:rsidRDefault="00B15A4E" w:rsidP="004659C7">
      <w:pPr>
        <w:pStyle w:val="3"/>
        <w:keepLines w:val="0"/>
        <w:widowControl w:val="0"/>
        <w:numPr>
          <w:ilvl w:val="2"/>
          <w:numId w:val="4"/>
        </w:numPr>
        <w:spacing w:after="120" w:line="240" w:lineRule="auto"/>
        <w:ind w:left="709" w:hanging="709"/>
        <w:jc w:val="center"/>
        <w:rPr>
          <w:rFonts w:ascii="Times New Roman" w:eastAsia="Times New Roman" w:hAnsi="Times New Roman" w:cs="Times New Roman"/>
          <w:color w:val="auto"/>
          <w:sz w:val="28"/>
          <w:szCs w:val="28"/>
          <w:lang w:eastAsia="ru-RU"/>
        </w:rPr>
      </w:pPr>
      <w:bookmarkStart w:id="63" w:name="_Toc72837734"/>
      <w:bookmarkStart w:id="64" w:name="_Toc100153424"/>
      <w:r w:rsidRPr="00B15A4E">
        <w:rPr>
          <w:rFonts w:ascii="Times New Roman" w:eastAsia="Times New Roman" w:hAnsi="Times New Roman" w:cs="Times New Roman"/>
          <w:color w:val="auto"/>
          <w:sz w:val="28"/>
          <w:szCs w:val="28"/>
          <w:lang w:eastAsia="ru-RU"/>
        </w:rPr>
        <w:t>Границы населенных пунктов</w:t>
      </w:r>
      <w:bookmarkEnd w:id="63"/>
      <w:bookmarkEnd w:id="64"/>
    </w:p>
    <w:p w:rsidR="00B15A4E" w:rsidRPr="00042B4F" w:rsidRDefault="00B15A4E" w:rsidP="008168B8">
      <w:pPr>
        <w:widowControl w:val="0"/>
        <w:spacing w:before="240" w:after="0" w:line="360" w:lineRule="auto"/>
        <w:ind w:firstLine="709"/>
        <w:jc w:val="both"/>
        <w:rPr>
          <w:rFonts w:ascii="Times New Roman" w:eastAsia="Calibri" w:hAnsi="Times New Roman" w:cs="Times New Roman"/>
          <w:sz w:val="28"/>
          <w:szCs w:val="28"/>
        </w:rPr>
      </w:pPr>
      <w:r w:rsidRPr="00042B4F">
        <w:rPr>
          <w:rFonts w:ascii="Times New Roman" w:eastAsia="Calibri" w:hAnsi="Times New Roman" w:cs="Times New Roman"/>
          <w:sz w:val="28"/>
          <w:szCs w:val="28"/>
        </w:rPr>
        <w:t>Согласно части 1 статьи 84 Земельного кодекса Российской Федерации установлением или изменением границ населенных пунктов является:</w:t>
      </w:r>
    </w:p>
    <w:p w:rsidR="00B15A4E" w:rsidRPr="00042B4F" w:rsidRDefault="002B3CA7" w:rsidP="00F17C90">
      <w:pPr>
        <w:widowControl w:val="0"/>
        <w:numPr>
          <w:ilvl w:val="0"/>
          <w:numId w:val="6"/>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B15A4E" w:rsidRPr="00042B4F">
        <w:rPr>
          <w:rFonts w:ascii="Times New Roman" w:eastAsia="Calibri" w:hAnsi="Times New Roman" w:cs="Times New Roman"/>
          <w:sz w:val="28"/>
          <w:szCs w:val="28"/>
        </w:rPr>
        <w:t>тверждение или изменение генерального плана поселения, отображающего границы населенных пунктов, расположенных в границах соответствую</w:t>
      </w:r>
      <w:r w:rsidR="00E22AEA">
        <w:rPr>
          <w:rFonts w:ascii="Times New Roman" w:eastAsia="Calibri" w:hAnsi="Times New Roman" w:cs="Times New Roman"/>
          <w:sz w:val="28"/>
          <w:szCs w:val="28"/>
        </w:rPr>
        <w:t>щего муниципального образования.</w:t>
      </w:r>
    </w:p>
    <w:p w:rsidR="00B15A4E" w:rsidRPr="00042B4F" w:rsidRDefault="002B3CA7" w:rsidP="00F17C90">
      <w:pPr>
        <w:widowControl w:val="0"/>
        <w:numPr>
          <w:ilvl w:val="0"/>
          <w:numId w:val="6"/>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B15A4E" w:rsidRPr="00042B4F">
        <w:rPr>
          <w:rFonts w:ascii="Times New Roman" w:eastAsia="Calibri" w:hAnsi="Times New Roman" w:cs="Times New Roman"/>
          <w:sz w:val="28"/>
          <w:szCs w:val="28"/>
        </w:rPr>
        <w:t>тверждение или изменение схемы территориального планирования муниципального района, отображающей границы сельских населенных пунктов, расположенных за пределами границ поселений (на межселенных территориях).</w:t>
      </w:r>
    </w:p>
    <w:p w:rsidR="00B15A4E" w:rsidRPr="00C255F2" w:rsidRDefault="0088749A" w:rsidP="0088749A">
      <w:pPr>
        <w:widowControl w:val="0"/>
        <w:spacing w:after="0" w:line="360" w:lineRule="auto"/>
        <w:ind w:firstLine="709"/>
        <w:jc w:val="both"/>
        <w:rPr>
          <w:rFonts w:ascii="Times New Roman" w:eastAsia="Calibri" w:hAnsi="Times New Roman" w:cs="Times New Roman"/>
          <w:color w:val="FF0000"/>
          <w:sz w:val="28"/>
          <w:szCs w:val="28"/>
        </w:rPr>
      </w:pPr>
      <w:r w:rsidRPr="00042B4F">
        <w:rPr>
          <w:rFonts w:ascii="Times New Roman" w:eastAsia="Calibri" w:hAnsi="Times New Roman" w:cs="Times New Roman"/>
          <w:sz w:val="28"/>
          <w:szCs w:val="28"/>
        </w:rPr>
        <w:t>На территории</w:t>
      </w:r>
      <w:r w:rsidR="00B15A4E" w:rsidRPr="00042B4F">
        <w:rPr>
          <w:rFonts w:ascii="Times New Roman" w:eastAsia="Calibri" w:hAnsi="Times New Roman" w:cs="Times New Roman"/>
          <w:sz w:val="28"/>
          <w:szCs w:val="28"/>
        </w:rPr>
        <w:t xml:space="preserve"> сельского поселения действует генеральный план </w:t>
      </w:r>
      <w:r w:rsidRPr="00042B4F">
        <w:rPr>
          <w:rFonts w:ascii="Times New Roman" w:eastAsia="Times New Roman" w:hAnsi="Times New Roman" w:cs="Times New Roman"/>
          <w:sz w:val="28"/>
          <w:szCs w:val="28"/>
          <w:lang w:eastAsia="ru-RU"/>
        </w:rPr>
        <w:t xml:space="preserve">сельского поселения </w:t>
      </w:r>
      <w:r w:rsidR="00042B4F" w:rsidRPr="00042B4F">
        <w:rPr>
          <w:rFonts w:ascii="Times New Roman" w:eastAsia="Times New Roman" w:hAnsi="Times New Roman" w:cs="Times New Roman"/>
          <w:sz w:val="28"/>
          <w:szCs w:val="28"/>
          <w:lang w:eastAsia="ru-RU"/>
        </w:rPr>
        <w:t>Мазское Кадуйского</w:t>
      </w:r>
      <w:r w:rsidRPr="00042B4F">
        <w:rPr>
          <w:rFonts w:ascii="Times New Roman" w:eastAsia="Times New Roman" w:hAnsi="Times New Roman" w:cs="Times New Roman"/>
          <w:sz w:val="28"/>
          <w:szCs w:val="28"/>
          <w:lang w:eastAsia="ru-RU"/>
        </w:rPr>
        <w:t xml:space="preserve"> муниципального района Вологодской области от </w:t>
      </w:r>
      <w:r w:rsidR="00042B4F" w:rsidRPr="00042B4F">
        <w:rPr>
          <w:rFonts w:ascii="Times New Roman" w:eastAsia="Times New Roman" w:hAnsi="Times New Roman" w:cs="Times New Roman"/>
          <w:sz w:val="28"/>
          <w:szCs w:val="28"/>
          <w:lang w:eastAsia="ru-RU"/>
        </w:rPr>
        <w:t>18</w:t>
      </w:r>
      <w:r w:rsidR="002B3CA7">
        <w:rPr>
          <w:rFonts w:ascii="Times New Roman" w:eastAsia="Times New Roman" w:hAnsi="Times New Roman" w:cs="Times New Roman"/>
          <w:sz w:val="28"/>
          <w:szCs w:val="28"/>
          <w:lang w:eastAsia="ru-RU"/>
        </w:rPr>
        <w:t xml:space="preserve"> апреля </w:t>
      </w:r>
      <w:r w:rsidRPr="00042B4F">
        <w:rPr>
          <w:rFonts w:ascii="Times New Roman" w:eastAsia="Times New Roman" w:hAnsi="Times New Roman" w:cs="Times New Roman"/>
          <w:sz w:val="28"/>
          <w:szCs w:val="28"/>
          <w:lang w:eastAsia="ru-RU"/>
        </w:rPr>
        <w:t>201</w:t>
      </w:r>
      <w:r w:rsidR="00042B4F" w:rsidRPr="00042B4F">
        <w:rPr>
          <w:rFonts w:ascii="Times New Roman" w:eastAsia="Times New Roman" w:hAnsi="Times New Roman" w:cs="Times New Roman"/>
          <w:sz w:val="28"/>
          <w:szCs w:val="28"/>
          <w:lang w:eastAsia="ru-RU"/>
        </w:rPr>
        <w:t>2</w:t>
      </w:r>
      <w:r w:rsidR="002B3CA7">
        <w:rPr>
          <w:rFonts w:ascii="Times New Roman" w:eastAsia="Times New Roman" w:hAnsi="Times New Roman" w:cs="Times New Roman"/>
          <w:sz w:val="28"/>
          <w:szCs w:val="28"/>
          <w:lang w:eastAsia="ru-RU"/>
        </w:rPr>
        <w:t xml:space="preserve"> года</w:t>
      </w:r>
      <w:r w:rsidR="00042B4F" w:rsidRPr="00042B4F">
        <w:rPr>
          <w:rFonts w:ascii="Times New Roman" w:eastAsia="Times New Roman" w:hAnsi="Times New Roman" w:cs="Times New Roman"/>
          <w:sz w:val="28"/>
          <w:szCs w:val="28"/>
          <w:lang w:eastAsia="ru-RU"/>
        </w:rPr>
        <w:t xml:space="preserve"> № 17</w:t>
      </w:r>
      <w:r w:rsidRPr="00042B4F">
        <w:rPr>
          <w:rFonts w:ascii="Times New Roman" w:eastAsia="Times New Roman" w:hAnsi="Times New Roman" w:cs="Times New Roman"/>
          <w:sz w:val="28"/>
          <w:szCs w:val="28"/>
          <w:lang w:eastAsia="ru-RU"/>
        </w:rPr>
        <w:t xml:space="preserve">, утвержденный решением Совета </w:t>
      </w:r>
      <w:r w:rsidR="00042B4F" w:rsidRPr="00042B4F">
        <w:rPr>
          <w:rFonts w:ascii="Times New Roman" w:eastAsia="Times New Roman" w:hAnsi="Times New Roman" w:cs="Times New Roman"/>
          <w:sz w:val="28"/>
          <w:szCs w:val="28"/>
          <w:lang w:eastAsia="ru-RU"/>
        </w:rPr>
        <w:t xml:space="preserve">муниципального образования Мазское </w:t>
      </w:r>
      <w:r w:rsidR="00042B4F">
        <w:rPr>
          <w:rFonts w:ascii="Times New Roman" w:eastAsia="Times New Roman" w:hAnsi="Times New Roman" w:cs="Times New Roman"/>
          <w:sz w:val="28"/>
          <w:szCs w:val="28"/>
          <w:lang w:eastAsia="ru-RU"/>
        </w:rPr>
        <w:t>В</w:t>
      </w:r>
      <w:r w:rsidR="00042B4F" w:rsidRPr="00042B4F">
        <w:rPr>
          <w:rFonts w:ascii="Times New Roman" w:eastAsia="Times New Roman" w:hAnsi="Times New Roman" w:cs="Times New Roman"/>
          <w:sz w:val="28"/>
          <w:szCs w:val="28"/>
          <w:lang w:eastAsia="ru-RU"/>
        </w:rPr>
        <w:t xml:space="preserve">торого </w:t>
      </w:r>
      <w:r w:rsidR="00042B4F">
        <w:rPr>
          <w:rFonts w:ascii="Times New Roman" w:eastAsia="Times New Roman" w:hAnsi="Times New Roman" w:cs="Times New Roman"/>
          <w:sz w:val="28"/>
          <w:szCs w:val="28"/>
          <w:lang w:eastAsia="ru-RU"/>
        </w:rPr>
        <w:t>С</w:t>
      </w:r>
      <w:r w:rsidR="00042B4F" w:rsidRPr="00042B4F">
        <w:rPr>
          <w:rFonts w:ascii="Times New Roman" w:eastAsia="Times New Roman" w:hAnsi="Times New Roman" w:cs="Times New Roman"/>
          <w:sz w:val="28"/>
          <w:szCs w:val="28"/>
          <w:lang w:eastAsia="ru-RU"/>
        </w:rPr>
        <w:t>озыва (в редакции решения Совета муниципального образованя Мазское Кадуйского муниципального района Вологодской области от 10</w:t>
      </w:r>
      <w:r w:rsidR="002B3CA7">
        <w:rPr>
          <w:rFonts w:ascii="Times New Roman" w:eastAsia="Times New Roman" w:hAnsi="Times New Roman" w:cs="Times New Roman"/>
          <w:sz w:val="28"/>
          <w:szCs w:val="28"/>
          <w:lang w:eastAsia="ru-RU"/>
        </w:rPr>
        <w:t xml:space="preserve"> апреля </w:t>
      </w:r>
      <w:r w:rsidR="00042B4F" w:rsidRPr="00042B4F">
        <w:rPr>
          <w:rFonts w:ascii="Times New Roman" w:eastAsia="Times New Roman" w:hAnsi="Times New Roman" w:cs="Times New Roman"/>
          <w:sz w:val="28"/>
          <w:szCs w:val="28"/>
          <w:lang w:eastAsia="ru-RU"/>
        </w:rPr>
        <w:t>2014</w:t>
      </w:r>
      <w:r w:rsidR="002B3CA7">
        <w:rPr>
          <w:rFonts w:ascii="Times New Roman" w:eastAsia="Times New Roman" w:hAnsi="Times New Roman" w:cs="Times New Roman"/>
          <w:sz w:val="28"/>
          <w:szCs w:val="28"/>
          <w:lang w:eastAsia="ru-RU"/>
        </w:rPr>
        <w:t xml:space="preserve"> года</w:t>
      </w:r>
      <w:r w:rsidR="00042B4F" w:rsidRPr="00042B4F">
        <w:rPr>
          <w:rFonts w:ascii="Times New Roman" w:eastAsia="Times New Roman" w:hAnsi="Times New Roman" w:cs="Times New Roman"/>
          <w:sz w:val="28"/>
          <w:szCs w:val="28"/>
          <w:lang w:eastAsia="ru-RU"/>
        </w:rPr>
        <w:t xml:space="preserve"> № 15)</w:t>
      </w:r>
      <w:r w:rsidRPr="00042B4F">
        <w:rPr>
          <w:rFonts w:ascii="Times New Roman" w:eastAsia="Times New Roman" w:hAnsi="Times New Roman" w:cs="Times New Roman"/>
          <w:sz w:val="28"/>
          <w:szCs w:val="28"/>
          <w:lang w:eastAsia="ru-RU"/>
        </w:rPr>
        <w:t>,</w:t>
      </w:r>
      <w:r w:rsidRPr="00042B4F">
        <w:rPr>
          <w:rFonts w:ascii="Times New Roman" w:eastAsia="Calibri" w:hAnsi="Times New Roman" w:cs="Times New Roman"/>
          <w:sz w:val="28"/>
          <w:szCs w:val="28"/>
        </w:rPr>
        <w:t xml:space="preserve"> </w:t>
      </w:r>
      <w:r w:rsidR="00B15A4E" w:rsidRPr="00042B4F">
        <w:rPr>
          <w:rFonts w:ascii="Times New Roman" w:eastAsia="Calibri" w:hAnsi="Times New Roman" w:cs="Times New Roman"/>
          <w:sz w:val="28"/>
          <w:szCs w:val="28"/>
        </w:rPr>
        <w:t>следовательно, на основании ч</w:t>
      </w:r>
      <w:r w:rsidR="002B3CA7">
        <w:rPr>
          <w:rFonts w:ascii="Times New Roman" w:eastAsia="Calibri" w:hAnsi="Times New Roman" w:cs="Times New Roman"/>
          <w:sz w:val="28"/>
          <w:szCs w:val="28"/>
        </w:rPr>
        <w:t>асти</w:t>
      </w:r>
      <w:r w:rsidR="00B15A4E" w:rsidRPr="00042B4F">
        <w:rPr>
          <w:rFonts w:ascii="Times New Roman" w:eastAsia="Calibri" w:hAnsi="Times New Roman" w:cs="Times New Roman"/>
          <w:sz w:val="28"/>
          <w:szCs w:val="28"/>
        </w:rPr>
        <w:t xml:space="preserve"> 6 ст</w:t>
      </w:r>
      <w:r w:rsidR="002B3CA7">
        <w:rPr>
          <w:rFonts w:ascii="Times New Roman" w:eastAsia="Calibri" w:hAnsi="Times New Roman" w:cs="Times New Roman"/>
          <w:sz w:val="28"/>
          <w:szCs w:val="28"/>
        </w:rPr>
        <w:t>атьи</w:t>
      </w:r>
      <w:r w:rsidR="00B15A4E" w:rsidRPr="00042B4F">
        <w:rPr>
          <w:rFonts w:ascii="Times New Roman" w:eastAsia="Calibri" w:hAnsi="Times New Roman" w:cs="Times New Roman"/>
          <w:sz w:val="28"/>
          <w:szCs w:val="28"/>
        </w:rPr>
        <w:t xml:space="preserve"> 15 </w:t>
      </w:r>
      <w:r w:rsidR="002B3CA7">
        <w:rPr>
          <w:rFonts w:ascii="Times New Roman" w:eastAsia="Calibri" w:hAnsi="Times New Roman" w:cs="Times New Roman"/>
          <w:sz w:val="28"/>
          <w:szCs w:val="28"/>
        </w:rPr>
        <w:t xml:space="preserve">Федерального закона </w:t>
      </w:r>
      <w:r w:rsidR="00B15A4E" w:rsidRPr="00042B4F">
        <w:rPr>
          <w:rFonts w:ascii="Times New Roman" w:eastAsia="Calibri" w:hAnsi="Times New Roman" w:cs="Times New Roman"/>
          <w:sz w:val="28"/>
          <w:szCs w:val="28"/>
        </w:rPr>
        <w:t>№ 221-ФЗ</w:t>
      </w:r>
      <w:r w:rsidR="00B15A4E" w:rsidRPr="00042B4F">
        <w:rPr>
          <w:rFonts w:ascii="Times New Roman" w:eastAsiaTheme="minorEastAsia" w:hAnsi="Times New Roman" w:cs="Times New Roman"/>
          <w:sz w:val="28"/>
          <w:szCs w:val="28"/>
          <w:vertAlign w:val="superscript"/>
        </w:rPr>
        <w:footnoteReference w:id="9"/>
      </w:r>
      <w:r w:rsidR="00B15A4E" w:rsidRPr="00042B4F">
        <w:rPr>
          <w:rFonts w:ascii="Times New Roman" w:eastAsia="Calibri" w:hAnsi="Times New Roman" w:cs="Times New Roman"/>
          <w:sz w:val="28"/>
          <w:szCs w:val="28"/>
          <w:vertAlign w:val="superscript"/>
        </w:rPr>
        <w:t xml:space="preserve"> </w:t>
      </w:r>
      <w:r w:rsidR="00B15A4E" w:rsidRPr="00042B4F">
        <w:rPr>
          <w:rFonts w:ascii="Times New Roman" w:eastAsia="Calibri" w:hAnsi="Times New Roman" w:cs="Times New Roman"/>
          <w:sz w:val="28"/>
          <w:szCs w:val="28"/>
        </w:rPr>
        <w:t xml:space="preserve">орган местного самоуправления в срок не более чем 10 рабочих дней со дня вступления в силу правового акта, которым устанавливалась или изменялась граница населенного пункта, должен был представить в орган кадастрового учета документ, </w:t>
      </w:r>
      <w:r w:rsidR="00B15A4E" w:rsidRPr="00042B4F">
        <w:rPr>
          <w:rFonts w:ascii="Times New Roman" w:eastAsia="Calibri" w:hAnsi="Times New Roman" w:cs="Times New Roman"/>
          <w:sz w:val="28"/>
          <w:szCs w:val="28"/>
        </w:rPr>
        <w:lastRenderedPageBreak/>
        <w:t>содержащий необходимые сведения для внесения в государственный кадастр недвижимости.</w:t>
      </w:r>
    </w:p>
    <w:p w:rsidR="0088749A" w:rsidRPr="00C255F2" w:rsidRDefault="0088749A" w:rsidP="0088749A">
      <w:pPr>
        <w:widowControl w:val="0"/>
        <w:spacing w:after="0" w:line="360" w:lineRule="auto"/>
        <w:ind w:firstLine="709"/>
        <w:jc w:val="both"/>
        <w:rPr>
          <w:rFonts w:ascii="Times New Roman" w:eastAsia="Calibri" w:hAnsi="Times New Roman" w:cs="Times New Roman"/>
          <w:color w:val="FF0000"/>
          <w:sz w:val="28"/>
          <w:szCs w:val="28"/>
        </w:rPr>
      </w:pPr>
      <w:r w:rsidRPr="009B4174">
        <w:rPr>
          <w:rFonts w:ascii="Times New Roman" w:eastAsia="Calibri" w:hAnsi="Times New Roman" w:cs="Times New Roman"/>
          <w:sz w:val="28"/>
          <w:szCs w:val="28"/>
        </w:rPr>
        <w:t xml:space="preserve">В соответствии с переченем населенных пунктов, входящих в состав территории сельского поселения </w:t>
      </w:r>
      <w:r w:rsidR="009B4174" w:rsidRPr="009B4174">
        <w:rPr>
          <w:rFonts w:ascii="Times New Roman" w:eastAsia="Calibri" w:hAnsi="Times New Roman" w:cs="Times New Roman"/>
          <w:sz w:val="28"/>
          <w:szCs w:val="28"/>
        </w:rPr>
        <w:t>Семизерье</w:t>
      </w:r>
      <w:r w:rsidRPr="009B4174">
        <w:rPr>
          <w:rFonts w:ascii="Times New Roman" w:eastAsia="Calibri" w:hAnsi="Times New Roman" w:cs="Times New Roman"/>
          <w:sz w:val="28"/>
          <w:szCs w:val="28"/>
        </w:rPr>
        <w:t xml:space="preserve"> </w:t>
      </w:r>
      <w:r w:rsidR="009B4174" w:rsidRPr="009B4174">
        <w:rPr>
          <w:rFonts w:ascii="Times New Roman" w:eastAsia="Calibri" w:hAnsi="Times New Roman" w:cs="Times New Roman"/>
          <w:sz w:val="28"/>
          <w:szCs w:val="28"/>
        </w:rPr>
        <w:t>Кадуйского</w:t>
      </w:r>
      <w:r w:rsidRPr="009B4174">
        <w:rPr>
          <w:rFonts w:ascii="Times New Roman" w:eastAsia="Calibri" w:hAnsi="Times New Roman" w:cs="Times New Roman"/>
          <w:sz w:val="28"/>
          <w:szCs w:val="28"/>
        </w:rPr>
        <w:t xml:space="preserve"> муниципального района Вологодской области, согласно приложению </w:t>
      </w:r>
      <w:r w:rsidR="009B4174" w:rsidRPr="009B4174">
        <w:rPr>
          <w:rFonts w:ascii="Times New Roman" w:eastAsia="Calibri" w:hAnsi="Times New Roman" w:cs="Times New Roman"/>
          <w:sz w:val="28"/>
          <w:szCs w:val="28"/>
        </w:rPr>
        <w:t>8</w:t>
      </w:r>
      <w:r w:rsidRPr="009B4174">
        <w:rPr>
          <w:rFonts w:ascii="Times New Roman" w:eastAsia="Calibri" w:hAnsi="Times New Roman" w:cs="Times New Roman"/>
          <w:sz w:val="28"/>
          <w:szCs w:val="28"/>
        </w:rPr>
        <w:t xml:space="preserve"> к З</w:t>
      </w:r>
      <w:r w:rsidRPr="009B4174">
        <w:rPr>
          <w:rFonts w:ascii="Times New Roman" w:eastAsia="Times New Roman" w:hAnsi="Times New Roman" w:cs="Times New Roman"/>
          <w:sz w:val="28"/>
          <w:szCs w:val="28"/>
          <w:lang w:eastAsia="ru-RU"/>
        </w:rPr>
        <w:t xml:space="preserve">акону Вологодской области от </w:t>
      </w:r>
      <w:r w:rsidR="009B4174" w:rsidRPr="009B4174">
        <w:rPr>
          <w:rFonts w:ascii="Times New Roman" w:eastAsiaTheme="minorEastAsia" w:hAnsi="Times New Roman"/>
          <w:sz w:val="28"/>
          <w:szCs w:val="28"/>
        </w:rPr>
        <w:t>6</w:t>
      </w:r>
      <w:r w:rsidR="002B3CA7">
        <w:rPr>
          <w:rFonts w:ascii="Times New Roman" w:eastAsiaTheme="minorEastAsia" w:hAnsi="Times New Roman"/>
          <w:sz w:val="28"/>
          <w:szCs w:val="28"/>
        </w:rPr>
        <w:t xml:space="preserve"> декабря </w:t>
      </w:r>
      <w:r w:rsidR="009B4174" w:rsidRPr="009B4174">
        <w:rPr>
          <w:rFonts w:ascii="Times New Roman" w:eastAsiaTheme="minorEastAsia" w:hAnsi="Times New Roman"/>
          <w:sz w:val="28"/>
          <w:szCs w:val="28"/>
        </w:rPr>
        <w:t>2004</w:t>
      </w:r>
      <w:r w:rsidR="002B3CA7">
        <w:rPr>
          <w:rFonts w:ascii="Times New Roman" w:eastAsiaTheme="minorEastAsia" w:hAnsi="Times New Roman"/>
          <w:sz w:val="28"/>
          <w:szCs w:val="28"/>
        </w:rPr>
        <w:t xml:space="preserve"> года</w:t>
      </w:r>
      <w:r w:rsidR="009B4174" w:rsidRPr="009B4174">
        <w:rPr>
          <w:rFonts w:ascii="Times New Roman" w:eastAsiaTheme="minorEastAsia" w:hAnsi="Times New Roman"/>
          <w:sz w:val="28"/>
          <w:szCs w:val="28"/>
        </w:rPr>
        <w:t xml:space="preserve"> № 1115</w:t>
      </w:r>
      <w:r w:rsidRPr="009B4174">
        <w:rPr>
          <w:rFonts w:ascii="Times New Roman" w:eastAsiaTheme="minorEastAsia" w:hAnsi="Times New Roman"/>
          <w:sz w:val="28"/>
          <w:szCs w:val="28"/>
        </w:rPr>
        <w:t xml:space="preserve">-ОЗ  </w:t>
      </w:r>
      <w:r w:rsidRPr="009B4174">
        <w:rPr>
          <w:rFonts w:ascii="Times New Roman" w:eastAsia="Times New Roman" w:hAnsi="Times New Roman" w:cs="Times New Roman"/>
          <w:sz w:val="28"/>
          <w:szCs w:val="28"/>
          <w:lang w:eastAsia="ru-RU"/>
        </w:rPr>
        <w:t xml:space="preserve">«Об установлении границ </w:t>
      </w:r>
      <w:r w:rsidR="009B4174" w:rsidRPr="009B4174">
        <w:rPr>
          <w:rFonts w:ascii="Times New Roman" w:eastAsia="Times New Roman" w:hAnsi="Times New Roman" w:cs="Times New Roman"/>
          <w:sz w:val="28"/>
          <w:szCs w:val="28"/>
          <w:lang w:eastAsia="ru-RU"/>
        </w:rPr>
        <w:t>Кадуйского</w:t>
      </w:r>
      <w:r w:rsidRPr="009B4174">
        <w:rPr>
          <w:rFonts w:ascii="Times New Roman" w:eastAsia="Times New Roman" w:hAnsi="Times New Roman" w:cs="Times New Roman"/>
          <w:sz w:val="28"/>
          <w:szCs w:val="28"/>
          <w:lang w:eastAsia="ru-RU"/>
        </w:rPr>
        <w:t xml:space="preserve"> муниципального </w:t>
      </w:r>
      <w:r w:rsidRPr="006F5324">
        <w:rPr>
          <w:rFonts w:ascii="Times New Roman" w:eastAsia="Times New Roman" w:hAnsi="Times New Roman" w:cs="Times New Roman"/>
          <w:sz w:val="28"/>
          <w:szCs w:val="28"/>
          <w:lang w:eastAsia="ru-RU"/>
        </w:rPr>
        <w:t xml:space="preserve">района, границах и статусе муниципальных образований, входящих в его состав» </w:t>
      </w:r>
      <w:r w:rsidRPr="006F5324">
        <w:rPr>
          <w:rFonts w:ascii="Times New Roman" w:eastAsiaTheme="minorEastAsia" w:hAnsi="Times New Roman"/>
          <w:sz w:val="28"/>
          <w:szCs w:val="28"/>
        </w:rPr>
        <w:t xml:space="preserve">(в редакции </w:t>
      </w:r>
      <w:r w:rsidRPr="006F5324">
        <w:rPr>
          <w:rFonts w:ascii="Times New Roman" w:eastAsia="Times New Roman" w:hAnsi="Times New Roman" w:cs="Times New Roman"/>
          <w:sz w:val="28"/>
          <w:szCs w:val="28"/>
          <w:lang w:eastAsia="ru-RU"/>
        </w:rPr>
        <w:t xml:space="preserve">закона Вологодской области </w:t>
      </w:r>
      <w:r w:rsidR="00AA4F5E" w:rsidRPr="00B52FBE">
        <w:rPr>
          <w:rFonts w:ascii="Times New Roman" w:eastAsia="Times New Roman" w:hAnsi="Times New Roman" w:cs="Times New Roman"/>
          <w:sz w:val="28"/>
          <w:szCs w:val="28"/>
          <w:lang w:eastAsia="ru-RU"/>
        </w:rPr>
        <w:t xml:space="preserve">от </w:t>
      </w:r>
      <w:r w:rsidR="00AA4F5E">
        <w:rPr>
          <w:rFonts w:ascii="Times New Roman" w:eastAsia="Times New Roman" w:hAnsi="Times New Roman" w:cs="Times New Roman"/>
          <w:sz w:val="28"/>
          <w:szCs w:val="28"/>
          <w:lang w:eastAsia="ru-RU"/>
        </w:rPr>
        <w:t>18 января 2022 года</w:t>
      </w:r>
      <w:r w:rsidR="00AA4F5E" w:rsidRPr="00B52FBE">
        <w:rPr>
          <w:rFonts w:ascii="Times New Roman" w:hAnsi="Times New Roman"/>
          <w:sz w:val="28"/>
          <w:szCs w:val="28"/>
        </w:rPr>
        <w:t xml:space="preserve"> № </w:t>
      </w:r>
      <w:r w:rsidR="00AA4F5E">
        <w:rPr>
          <w:rFonts w:ascii="Times New Roman" w:hAnsi="Times New Roman"/>
          <w:sz w:val="28"/>
          <w:szCs w:val="28"/>
        </w:rPr>
        <w:t>5060</w:t>
      </w:r>
      <w:r w:rsidR="00AA4F5E" w:rsidRPr="00B52FBE">
        <w:rPr>
          <w:rFonts w:ascii="Times New Roman" w:hAnsi="Times New Roman"/>
          <w:sz w:val="28"/>
          <w:szCs w:val="28"/>
        </w:rPr>
        <w:t>-ОЗ</w:t>
      </w:r>
      <w:r w:rsidRPr="006F5324">
        <w:rPr>
          <w:rFonts w:ascii="Times New Roman" w:eastAsiaTheme="minorEastAsia" w:hAnsi="Times New Roman"/>
          <w:sz w:val="28"/>
          <w:szCs w:val="28"/>
        </w:rPr>
        <w:t>)</w:t>
      </w:r>
      <w:r w:rsidRPr="006F5324">
        <w:rPr>
          <w:rFonts w:ascii="Times New Roman" w:eastAsia="Times New Roman" w:hAnsi="Times New Roman" w:cs="Times New Roman"/>
          <w:sz w:val="28"/>
          <w:szCs w:val="28"/>
          <w:lang w:eastAsia="ru-RU"/>
        </w:rPr>
        <w:t xml:space="preserve">, в состав </w:t>
      </w:r>
      <w:r w:rsidR="006F5324" w:rsidRPr="006F5324">
        <w:rPr>
          <w:rFonts w:ascii="Times New Roman" w:eastAsia="Calibri" w:hAnsi="Times New Roman" w:cs="Times New Roman"/>
          <w:sz w:val="28"/>
          <w:szCs w:val="28"/>
        </w:rPr>
        <w:t xml:space="preserve"> сельского поселения входят 83</w:t>
      </w:r>
      <w:r w:rsidR="006F5324">
        <w:rPr>
          <w:rFonts w:ascii="Times New Roman" w:eastAsia="Calibri" w:hAnsi="Times New Roman" w:cs="Times New Roman"/>
          <w:sz w:val="28"/>
          <w:szCs w:val="28"/>
        </w:rPr>
        <w:t xml:space="preserve"> населенных пункта</w:t>
      </w:r>
      <w:r w:rsidRPr="006F5324">
        <w:rPr>
          <w:rFonts w:ascii="Times New Roman" w:eastAsia="Calibri" w:hAnsi="Times New Roman" w:cs="Times New Roman"/>
          <w:sz w:val="28"/>
          <w:szCs w:val="28"/>
        </w:rPr>
        <w:t>, из них:</w:t>
      </w:r>
    </w:p>
    <w:p w:rsidR="0088749A" w:rsidRPr="009B4174" w:rsidRDefault="0088749A" w:rsidP="00F17C90">
      <w:pPr>
        <w:widowControl w:val="0"/>
        <w:numPr>
          <w:ilvl w:val="0"/>
          <w:numId w:val="5"/>
        </w:numPr>
        <w:spacing w:after="0" w:line="360" w:lineRule="auto"/>
        <w:ind w:left="0" w:firstLine="709"/>
        <w:contextualSpacing/>
        <w:jc w:val="both"/>
        <w:rPr>
          <w:rFonts w:ascii="Times New Roman" w:eastAsia="Calibri" w:hAnsi="Times New Roman" w:cs="Times New Roman"/>
          <w:sz w:val="28"/>
          <w:szCs w:val="28"/>
        </w:rPr>
      </w:pPr>
      <w:r w:rsidRPr="009B4174">
        <w:rPr>
          <w:rFonts w:ascii="Times New Roman" w:eastAsia="Calibri" w:hAnsi="Times New Roman" w:cs="Times New Roman"/>
          <w:sz w:val="28"/>
          <w:szCs w:val="28"/>
        </w:rPr>
        <w:t xml:space="preserve">Сведения о границах </w:t>
      </w:r>
      <w:r w:rsidR="009B4174" w:rsidRPr="009B4174">
        <w:rPr>
          <w:rFonts w:ascii="Times New Roman" w:eastAsia="Calibri" w:hAnsi="Times New Roman" w:cs="Times New Roman"/>
          <w:sz w:val="28"/>
          <w:szCs w:val="28"/>
        </w:rPr>
        <w:t>8</w:t>
      </w:r>
      <w:r w:rsidRPr="009B4174">
        <w:rPr>
          <w:rFonts w:ascii="Times New Roman" w:eastAsia="Calibri" w:hAnsi="Times New Roman" w:cs="Times New Roman"/>
          <w:sz w:val="28"/>
          <w:szCs w:val="28"/>
        </w:rPr>
        <w:t xml:space="preserve"> населенных пунктов внесены в ЕГРН. Данные представлены в таблице 4.</w:t>
      </w:r>
      <w:r w:rsidR="007E21A2" w:rsidRPr="009B4174">
        <w:rPr>
          <w:rFonts w:ascii="Times New Roman" w:eastAsia="Calibri" w:hAnsi="Times New Roman" w:cs="Times New Roman"/>
          <w:sz w:val="28"/>
          <w:szCs w:val="28"/>
        </w:rPr>
        <w:t>3</w:t>
      </w:r>
      <w:r w:rsidRPr="009B4174">
        <w:rPr>
          <w:rFonts w:ascii="Times New Roman" w:eastAsia="Calibri" w:hAnsi="Times New Roman" w:cs="Times New Roman"/>
          <w:sz w:val="28"/>
          <w:szCs w:val="28"/>
        </w:rPr>
        <w:t xml:space="preserve">.2.1. </w:t>
      </w:r>
    </w:p>
    <w:p w:rsidR="0088749A" w:rsidRPr="00706E69" w:rsidRDefault="0088749A" w:rsidP="0088749A">
      <w:pPr>
        <w:spacing w:after="0" w:line="360" w:lineRule="auto"/>
        <w:ind w:firstLine="709"/>
        <w:jc w:val="right"/>
        <w:rPr>
          <w:rFonts w:ascii="Times New Roman" w:eastAsia="Calibri" w:hAnsi="Times New Roman" w:cs="Times New Roman"/>
          <w:sz w:val="28"/>
          <w:szCs w:val="28"/>
        </w:rPr>
      </w:pPr>
      <w:r w:rsidRPr="00706E69">
        <w:rPr>
          <w:rFonts w:ascii="Times New Roman" w:eastAsia="Times New Roman" w:hAnsi="Times New Roman" w:cs="Times New Roman"/>
          <w:sz w:val="28"/>
          <w:szCs w:val="28"/>
          <w:lang w:eastAsia="ru-RU"/>
        </w:rPr>
        <w:t>Таблица 4.</w:t>
      </w:r>
      <w:r w:rsidR="007E21A2" w:rsidRPr="00706E69">
        <w:rPr>
          <w:rFonts w:ascii="Times New Roman" w:eastAsia="Times New Roman" w:hAnsi="Times New Roman" w:cs="Times New Roman"/>
          <w:sz w:val="28"/>
          <w:szCs w:val="28"/>
          <w:lang w:eastAsia="ru-RU"/>
        </w:rPr>
        <w:t>3</w:t>
      </w:r>
      <w:r w:rsidRPr="00706E69">
        <w:rPr>
          <w:rFonts w:ascii="Times New Roman" w:eastAsia="Times New Roman" w:hAnsi="Times New Roman" w:cs="Times New Roman"/>
          <w:sz w:val="28"/>
          <w:szCs w:val="28"/>
          <w:lang w:eastAsia="ru-RU"/>
        </w:rPr>
        <w:t>.2.1</w:t>
      </w:r>
    </w:p>
    <w:p w:rsidR="0088749A" w:rsidRPr="00706E69" w:rsidRDefault="0088749A" w:rsidP="00F17C90">
      <w:pPr>
        <w:widowControl w:val="0"/>
        <w:spacing w:after="160" w:line="360" w:lineRule="auto"/>
        <w:jc w:val="center"/>
        <w:rPr>
          <w:rFonts w:ascii="Times New Roman" w:eastAsia="Times New Roman" w:hAnsi="Times New Roman" w:cs="Times New Roman"/>
          <w:sz w:val="28"/>
          <w:szCs w:val="28"/>
          <w:lang w:eastAsia="ru-RU"/>
        </w:rPr>
      </w:pPr>
      <w:r w:rsidRPr="00706E69">
        <w:rPr>
          <w:rFonts w:ascii="Times New Roman" w:eastAsia="Calibri" w:hAnsi="Times New Roman" w:cs="Times New Roman"/>
          <w:sz w:val="28"/>
          <w:szCs w:val="28"/>
        </w:rPr>
        <w:t>Перечень населенных пунктов, сведения о границах которых внесены в ЕГРН</w:t>
      </w:r>
    </w:p>
    <w:tbl>
      <w:tblPr>
        <w:tblW w:w="9923"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567"/>
        <w:gridCol w:w="2410"/>
        <w:gridCol w:w="1418"/>
        <w:gridCol w:w="1275"/>
        <w:gridCol w:w="1418"/>
        <w:gridCol w:w="2835"/>
      </w:tblGrid>
      <w:tr w:rsidR="0088749A" w:rsidRPr="00706E69" w:rsidTr="0088749A">
        <w:trPr>
          <w:trHeight w:val="119"/>
          <w:tblHeader/>
        </w:trPr>
        <w:tc>
          <w:tcPr>
            <w:tcW w:w="567" w:type="dxa"/>
            <w:vMerge w:val="restart"/>
            <w:shd w:val="clear" w:color="auto" w:fill="auto"/>
          </w:tcPr>
          <w:p w:rsidR="0088749A" w:rsidRPr="00706E69" w:rsidRDefault="0088749A" w:rsidP="0088749A">
            <w:pPr>
              <w:widowControl w:val="0"/>
              <w:spacing w:after="0" w:line="240" w:lineRule="auto"/>
              <w:jc w:val="center"/>
              <w:rPr>
                <w:rFonts w:ascii="Times New Roman" w:eastAsia="Times New Roman" w:hAnsi="Times New Roman" w:cs="Times New Roman"/>
                <w:sz w:val="20"/>
                <w:szCs w:val="20"/>
                <w:lang w:eastAsia="ru-RU"/>
              </w:rPr>
            </w:pPr>
            <w:r w:rsidRPr="00706E69">
              <w:rPr>
                <w:rFonts w:ascii="Times New Roman" w:eastAsia="Times New Roman" w:hAnsi="Times New Roman" w:cs="Times New Roman"/>
                <w:sz w:val="20"/>
                <w:szCs w:val="20"/>
                <w:lang w:eastAsia="ru-RU"/>
              </w:rPr>
              <w:t>№ п/п</w:t>
            </w:r>
          </w:p>
        </w:tc>
        <w:tc>
          <w:tcPr>
            <w:tcW w:w="2410" w:type="dxa"/>
            <w:vMerge w:val="restart"/>
            <w:shd w:val="clear" w:color="auto" w:fill="auto"/>
          </w:tcPr>
          <w:p w:rsidR="0088749A" w:rsidRPr="00706E69" w:rsidRDefault="0088749A" w:rsidP="0088749A">
            <w:pPr>
              <w:widowControl w:val="0"/>
              <w:spacing w:after="0" w:line="240" w:lineRule="auto"/>
              <w:jc w:val="center"/>
              <w:rPr>
                <w:rFonts w:ascii="Times New Roman" w:eastAsia="Times New Roman" w:hAnsi="Times New Roman" w:cs="Times New Roman"/>
                <w:sz w:val="20"/>
                <w:szCs w:val="20"/>
                <w:lang w:eastAsia="ru-RU"/>
              </w:rPr>
            </w:pPr>
            <w:r w:rsidRPr="00706E69">
              <w:rPr>
                <w:rFonts w:ascii="Times New Roman" w:eastAsia="Times New Roman" w:hAnsi="Times New Roman" w:cs="Times New Roman"/>
                <w:sz w:val="20"/>
                <w:szCs w:val="20"/>
                <w:lang w:eastAsia="ru-RU"/>
              </w:rPr>
              <w:t>Наименование населенного пункта</w:t>
            </w:r>
          </w:p>
        </w:tc>
        <w:tc>
          <w:tcPr>
            <w:tcW w:w="1418" w:type="dxa"/>
            <w:vMerge w:val="restart"/>
          </w:tcPr>
          <w:p w:rsidR="0088749A" w:rsidRPr="00706E69"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706E69">
              <w:rPr>
                <w:rFonts w:ascii="Times New Roman" w:eastAsia="Times New Roman" w:hAnsi="Times New Roman" w:cs="Times New Roman"/>
                <w:sz w:val="20"/>
                <w:szCs w:val="20"/>
                <w:lang w:eastAsia="ru-RU"/>
              </w:rPr>
              <w:t>ОКАТО</w:t>
            </w:r>
          </w:p>
        </w:tc>
        <w:tc>
          <w:tcPr>
            <w:tcW w:w="5528" w:type="dxa"/>
            <w:gridSpan w:val="3"/>
            <w:shd w:val="clear" w:color="auto" w:fill="auto"/>
          </w:tcPr>
          <w:p w:rsidR="0088749A" w:rsidRPr="00706E69"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706E69">
              <w:rPr>
                <w:rFonts w:ascii="Times New Roman" w:eastAsia="Times New Roman" w:hAnsi="Times New Roman" w:cs="Times New Roman"/>
                <w:sz w:val="20"/>
                <w:szCs w:val="20"/>
                <w:lang w:eastAsia="ru-RU"/>
              </w:rPr>
              <w:t>Сведения о границе населенного пункта</w:t>
            </w:r>
          </w:p>
        </w:tc>
      </w:tr>
      <w:tr w:rsidR="0088749A" w:rsidRPr="00706E69" w:rsidTr="0088749A">
        <w:trPr>
          <w:trHeight w:val="591"/>
          <w:tblHeader/>
        </w:trPr>
        <w:tc>
          <w:tcPr>
            <w:tcW w:w="567" w:type="dxa"/>
            <w:vMerge/>
            <w:shd w:val="clear" w:color="auto" w:fill="auto"/>
          </w:tcPr>
          <w:p w:rsidR="0088749A" w:rsidRPr="00706E69" w:rsidRDefault="0088749A" w:rsidP="0088749A">
            <w:pPr>
              <w:widowControl w:val="0"/>
              <w:spacing w:after="0" w:line="240" w:lineRule="auto"/>
              <w:jc w:val="center"/>
              <w:rPr>
                <w:rFonts w:ascii="Times New Roman" w:eastAsia="Times New Roman" w:hAnsi="Times New Roman" w:cs="Times New Roman"/>
                <w:sz w:val="20"/>
                <w:szCs w:val="20"/>
                <w:lang w:eastAsia="ru-RU"/>
              </w:rPr>
            </w:pPr>
          </w:p>
        </w:tc>
        <w:tc>
          <w:tcPr>
            <w:tcW w:w="2410" w:type="dxa"/>
            <w:vMerge/>
            <w:shd w:val="clear" w:color="auto" w:fill="auto"/>
          </w:tcPr>
          <w:p w:rsidR="0088749A" w:rsidRPr="00706E69" w:rsidRDefault="0088749A" w:rsidP="0088749A">
            <w:pPr>
              <w:widowControl w:val="0"/>
              <w:spacing w:after="0" w:line="240" w:lineRule="auto"/>
              <w:jc w:val="center"/>
              <w:rPr>
                <w:rFonts w:ascii="Times New Roman" w:eastAsia="Times New Roman" w:hAnsi="Times New Roman" w:cs="Times New Roman"/>
                <w:sz w:val="20"/>
                <w:szCs w:val="20"/>
                <w:lang w:eastAsia="ru-RU"/>
              </w:rPr>
            </w:pPr>
          </w:p>
        </w:tc>
        <w:tc>
          <w:tcPr>
            <w:tcW w:w="1418" w:type="dxa"/>
            <w:vMerge/>
          </w:tcPr>
          <w:p w:rsidR="0088749A" w:rsidRPr="00706E69"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p>
        </w:tc>
        <w:tc>
          <w:tcPr>
            <w:tcW w:w="1275" w:type="dxa"/>
            <w:shd w:val="clear" w:color="auto" w:fill="auto"/>
          </w:tcPr>
          <w:p w:rsidR="0088749A" w:rsidRPr="00706E69"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706E69">
              <w:rPr>
                <w:rFonts w:ascii="Times New Roman" w:eastAsia="Times New Roman" w:hAnsi="Times New Roman" w:cs="Times New Roman"/>
                <w:sz w:val="20"/>
                <w:szCs w:val="20"/>
                <w:lang w:eastAsia="ru-RU"/>
              </w:rPr>
              <w:t>Учетный (реестровый)</w:t>
            </w:r>
          </w:p>
          <w:p w:rsidR="0088749A" w:rsidRPr="00706E69"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706E69">
              <w:rPr>
                <w:rFonts w:ascii="Times New Roman" w:eastAsia="Times New Roman" w:hAnsi="Times New Roman" w:cs="Times New Roman"/>
                <w:sz w:val="20"/>
                <w:szCs w:val="20"/>
                <w:lang w:eastAsia="ru-RU"/>
              </w:rPr>
              <w:t>номер</w:t>
            </w:r>
          </w:p>
        </w:tc>
        <w:tc>
          <w:tcPr>
            <w:tcW w:w="1418" w:type="dxa"/>
          </w:tcPr>
          <w:p w:rsidR="0088749A" w:rsidRPr="00706E69"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706E69">
              <w:rPr>
                <w:rFonts w:ascii="Times New Roman" w:eastAsia="Times New Roman" w:hAnsi="Times New Roman" w:cs="Times New Roman"/>
                <w:sz w:val="20"/>
                <w:szCs w:val="20"/>
                <w:lang w:eastAsia="ru-RU"/>
              </w:rPr>
              <w:t>Дата внесения</w:t>
            </w:r>
          </w:p>
        </w:tc>
        <w:tc>
          <w:tcPr>
            <w:tcW w:w="2835" w:type="dxa"/>
          </w:tcPr>
          <w:p w:rsidR="0088749A" w:rsidRPr="00706E69"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706E69">
              <w:rPr>
                <w:rFonts w:ascii="Times New Roman" w:eastAsia="Times New Roman" w:hAnsi="Times New Roman" w:cs="Times New Roman"/>
                <w:sz w:val="20"/>
                <w:szCs w:val="20"/>
                <w:lang w:eastAsia="ru-RU"/>
              </w:rPr>
              <w:t>Дата и № выписки из ЕГРН</w:t>
            </w:r>
          </w:p>
        </w:tc>
      </w:tr>
    </w:tbl>
    <w:p w:rsidR="0088749A" w:rsidRPr="00706E69" w:rsidRDefault="0088749A" w:rsidP="0088749A">
      <w:pPr>
        <w:spacing w:after="0" w:line="240" w:lineRule="auto"/>
        <w:jc w:val="both"/>
        <w:rPr>
          <w:rFonts w:ascii="Times New Roman" w:eastAsia="Times New Roman" w:hAnsi="Times New Roman" w:cs="Times New Roman"/>
          <w:sz w:val="2"/>
          <w:szCs w:val="2"/>
        </w:rPr>
      </w:pPr>
    </w:p>
    <w:tbl>
      <w:tblPr>
        <w:tblW w:w="9923"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567"/>
        <w:gridCol w:w="2410"/>
        <w:gridCol w:w="1418"/>
        <w:gridCol w:w="1275"/>
        <w:gridCol w:w="1418"/>
        <w:gridCol w:w="2835"/>
      </w:tblGrid>
      <w:tr w:rsidR="0088749A" w:rsidRPr="009D08AA" w:rsidTr="0088749A">
        <w:trPr>
          <w:trHeight w:val="87"/>
          <w:tblHeader/>
        </w:trPr>
        <w:tc>
          <w:tcPr>
            <w:tcW w:w="567" w:type="dxa"/>
            <w:shd w:val="clear" w:color="auto" w:fill="auto"/>
          </w:tcPr>
          <w:p w:rsidR="0088749A" w:rsidRPr="009D08AA" w:rsidRDefault="0088749A" w:rsidP="0088749A">
            <w:pPr>
              <w:widowControl w:val="0"/>
              <w:spacing w:after="0" w:line="240" w:lineRule="auto"/>
              <w:jc w:val="center"/>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w:t>
            </w:r>
          </w:p>
        </w:tc>
        <w:tc>
          <w:tcPr>
            <w:tcW w:w="2410" w:type="dxa"/>
            <w:shd w:val="clear" w:color="auto" w:fill="auto"/>
          </w:tcPr>
          <w:p w:rsidR="0088749A" w:rsidRPr="009D08AA" w:rsidRDefault="0088749A" w:rsidP="0088749A">
            <w:pPr>
              <w:widowControl w:val="0"/>
              <w:spacing w:after="0" w:line="240" w:lineRule="auto"/>
              <w:jc w:val="center"/>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2</w:t>
            </w:r>
          </w:p>
        </w:tc>
        <w:tc>
          <w:tcPr>
            <w:tcW w:w="1418" w:type="dxa"/>
          </w:tcPr>
          <w:p w:rsidR="0088749A" w:rsidRPr="009D08AA"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3</w:t>
            </w:r>
          </w:p>
        </w:tc>
        <w:tc>
          <w:tcPr>
            <w:tcW w:w="1275" w:type="dxa"/>
            <w:shd w:val="clear" w:color="auto" w:fill="auto"/>
          </w:tcPr>
          <w:p w:rsidR="0088749A" w:rsidRPr="009D08AA"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4</w:t>
            </w:r>
          </w:p>
        </w:tc>
        <w:tc>
          <w:tcPr>
            <w:tcW w:w="1418" w:type="dxa"/>
          </w:tcPr>
          <w:p w:rsidR="0088749A" w:rsidRPr="009D08AA"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5</w:t>
            </w:r>
          </w:p>
        </w:tc>
        <w:tc>
          <w:tcPr>
            <w:tcW w:w="2835" w:type="dxa"/>
          </w:tcPr>
          <w:p w:rsidR="0088749A" w:rsidRPr="009D08AA"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6</w:t>
            </w:r>
          </w:p>
        </w:tc>
      </w:tr>
      <w:tr w:rsidR="0088749A" w:rsidRPr="009D08AA" w:rsidTr="0088749A">
        <w:trPr>
          <w:trHeight w:val="345"/>
          <w:tblHeader/>
        </w:trPr>
        <w:tc>
          <w:tcPr>
            <w:tcW w:w="567" w:type="dxa"/>
            <w:shd w:val="clear" w:color="auto" w:fill="auto"/>
          </w:tcPr>
          <w:p w:rsidR="0088749A" w:rsidRPr="009D08AA" w:rsidRDefault="0088749A" w:rsidP="00A8150C">
            <w:pPr>
              <w:numPr>
                <w:ilvl w:val="0"/>
                <w:numId w:val="25"/>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88749A" w:rsidRPr="009D08AA" w:rsidRDefault="0088749A" w:rsidP="00AA2E25">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 xml:space="preserve">деревня </w:t>
            </w:r>
            <w:r w:rsidR="00AA2E25" w:rsidRPr="009D08AA">
              <w:rPr>
                <w:rFonts w:ascii="Times New Roman" w:eastAsia="Times New Roman" w:hAnsi="Times New Roman" w:cs="Times New Roman"/>
                <w:sz w:val="20"/>
                <w:szCs w:val="20"/>
                <w:lang w:eastAsia="ru-RU"/>
              </w:rPr>
              <w:t>Бор</w:t>
            </w:r>
          </w:p>
        </w:tc>
        <w:tc>
          <w:tcPr>
            <w:tcW w:w="1418" w:type="dxa"/>
          </w:tcPr>
          <w:p w:rsidR="0088749A" w:rsidRPr="009D08AA" w:rsidRDefault="00AA2E25" w:rsidP="0088749A">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19226820002</w:t>
            </w:r>
          </w:p>
        </w:tc>
        <w:tc>
          <w:tcPr>
            <w:tcW w:w="1275" w:type="dxa"/>
            <w:shd w:val="clear" w:color="auto" w:fill="auto"/>
          </w:tcPr>
          <w:p w:rsidR="0088749A" w:rsidRPr="009D08AA" w:rsidRDefault="00014FC4" w:rsidP="00014FC4">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35:20</w:t>
            </w:r>
            <w:r w:rsidR="0088749A" w:rsidRPr="009D08AA">
              <w:rPr>
                <w:rFonts w:ascii="Times New Roman" w:eastAsia="Times New Roman" w:hAnsi="Times New Roman" w:cs="Times New Roman"/>
                <w:sz w:val="20"/>
                <w:szCs w:val="20"/>
                <w:lang w:eastAsia="ru-RU"/>
              </w:rPr>
              <w:t>-4.</w:t>
            </w:r>
            <w:r w:rsidRPr="009D08AA">
              <w:rPr>
                <w:rFonts w:ascii="Times New Roman" w:eastAsia="Times New Roman" w:hAnsi="Times New Roman" w:cs="Times New Roman"/>
                <w:sz w:val="20"/>
                <w:szCs w:val="20"/>
                <w:lang w:eastAsia="ru-RU"/>
              </w:rPr>
              <w:t>1</w:t>
            </w:r>
          </w:p>
        </w:tc>
        <w:tc>
          <w:tcPr>
            <w:tcW w:w="1418" w:type="dxa"/>
          </w:tcPr>
          <w:p w:rsidR="0088749A" w:rsidRPr="009D08AA" w:rsidRDefault="00014FC4" w:rsidP="0088749A">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26.02.2013, изменены 01.11.2013</w:t>
            </w:r>
          </w:p>
        </w:tc>
        <w:tc>
          <w:tcPr>
            <w:tcW w:w="2835" w:type="dxa"/>
          </w:tcPr>
          <w:p w:rsidR="0088749A" w:rsidRPr="009D08AA" w:rsidRDefault="0088749A" w:rsidP="0088749A">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18.03.2021</w:t>
            </w:r>
          </w:p>
          <w:p w:rsidR="0088749A" w:rsidRPr="009D08AA" w:rsidRDefault="00014FC4" w:rsidP="0088749A">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 КУВИ-002/2021-24508354</w:t>
            </w:r>
          </w:p>
        </w:tc>
      </w:tr>
      <w:tr w:rsidR="00014FC4" w:rsidRPr="009D08AA" w:rsidTr="0088749A">
        <w:trPr>
          <w:trHeight w:val="87"/>
          <w:tblHeader/>
        </w:trPr>
        <w:tc>
          <w:tcPr>
            <w:tcW w:w="567" w:type="dxa"/>
            <w:shd w:val="clear" w:color="auto" w:fill="auto"/>
          </w:tcPr>
          <w:p w:rsidR="00014FC4" w:rsidRPr="009D08AA" w:rsidRDefault="00014FC4" w:rsidP="00A8150C">
            <w:pPr>
              <w:numPr>
                <w:ilvl w:val="0"/>
                <w:numId w:val="25"/>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014FC4" w:rsidRPr="009D08AA" w:rsidRDefault="00014FC4" w:rsidP="00014FC4">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деревня Заэрап</w:t>
            </w:r>
          </w:p>
        </w:tc>
        <w:tc>
          <w:tcPr>
            <w:tcW w:w="1418" w:type="dxa"/>
          </w:tcPr>
          <w:p w:rsidR="00014FC4" w:rsidRPr="009D08AA" w:rsidRDefault="00014FC4" w:rsidP="0088749A">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19226820004</w:t>
            </w:r>
          </w:p>
        </w:tc>
        <w:tc>
          <w:tcPr>
            <w:tcW w:w="1275" w:type="dxa"/>
            <w:shd w:val="clear" w:color="auto" w:fill="auto"/>
          </w:tcPr>
          <w:p w:rsidR="00014FC4" w:rsidRPr="009D08AA" w:rsidRDefault="00014FC4">
            <w:pPr>
              <w:rPr>
                <w:sz w:val="20"/>
                <w:szCs w:val="20"/>
              </w:rPr>
            </w:pPr>
            <w:r w:rsidRPr="009D08AA">
              <w:rPr>
                <w:rFonts w:ascii="Times New Roman" w:eastAsia="Times New Roman" w:hAnsi="Times New Roman" w:cs="Times New Roman"/>
                <w:sz w:val="20"/>
                <w:szCs w:val="20"/>
                <w:lang w:eastAsia="ru-RU"/>
              </w:rPr>
              <w:t>35:20-4.11</w:t>
            </w:r>
          </w:p>
        </w:tc>
        <w:tc>
          <w:tcPr>
            <w:tcW w:w="1418" w:type="dxa"/>
          </w:tcPr>
          <w:p w:rsidR="00014FC4" w:rsidRPr="009D08AA" w:rsidRDefault="00014FC4" w:rsidP="0088749A">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10.02.2015</w:t>
            </w:r>
          </w:p>
        </w:tc>
        <w:tc>
          <w:tcPr>
            <w:tcW w:w="2835" w:type="dxa"/>
          </w:tcPr>
          <w:p w:rsidR="00014FC4" w:rsidRPr="009D08AA" w:rsidRDefault="00014FC4" w:rsidP="0088749A">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18.03.2021</w:t>
            </w:r>
          </w:p>
          <w:p w:rsidR="00014FC4" w:rsidRPr="009D08AA" w:rsidRDefault="00014FC4" w:rsidP="0088749A">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 КУВИ-002/2021-24507046</w:t>
            </w:r>
          </w:p>
        </w:tc>
      </w:tr>
      <w:tr w:rsidR="00014FC4" w:rsidRPr="009D08AA" w:rsidTr="0088749A">
        <w:trPr>
          <w:trHeight w:val="87"/>
          <w:tblHeader/>
        </w:trPr>
        <w:tc>
          <w:tcPr>
            <w:tcW w:w="567" w:type="dxa"/>
            <w:shd w:val="clear" w:color="auto" w:fill="auto"/>
          </w:tcPr>
          <w:p w:rsidR="00014FC4" w:rsidRPr="009D08AA" w:rsidRDefault="00014FC4" w:rsidP="00A8150C">
            <w:pPr>
              <w:numPr>
                <w:ilvl w:val="0"/>
                <w:numId w:val="25"/>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014FC4" w:rsidRPr="009D08AA" w:rsidRDefault="00014FC4" w:rsidP="00014FC4">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деревня Куракино</w:t>
            </w:r>
          </w:p>
        </w:tc>
        <w:tc>
          <w:tcPr>
            <w:tcW w:w="1418" w:type="dxa"/>
          </w:tcPr>
          <w:p w:rsidR="00014FC4" w:rsidRPr="009D08AA" w:rsidRDefault="00014FC4"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19226820008</w:t>
            </w:r>
          </w:p>
        </w:tc>
        <w:tc>
          <w:tcPr>
            <w:tcW w:w="1275" w:type="dxa"/>
            <w:shd w:val="clear" w:color="auto" w:fill="auto"/>
          </w:tcPr>
          <w:p w:rsidR="00014FC4" w:rsidRPr="009D08AA" w:rsidRDefault="00014FC4">
            <w:pPr>
              <w:rPr>
                <w:sz w:val="20"/>
                <w:szCs w:val="20"/>
              </w:rPr>
            </w:pPr>
            <w:r w:rsidRPr="009D08AA">
              <w:rPr>
                <w:rFonts w:ascii="Times New Roman" w:eastAsia="Times New Roman" w:hAnsi="Times New Roman" w:cs="Times New Roman"/>
                <w:sz w:val="20"/>
                <w:szCs w:val="20"/>
                <w:lang w:eastAsia="ru-RU"/>
              </w:rPr>
              <w:t>35:20-4.7</w:t>
            </w:r>
          </w:p>
        </w:tc>
        <w:tc>
          <w:tcPr>
            <w:tcW w:w="1418" w:type="dxa"/>
          </w:tcPr>
          <w:p w:rsidR="00014FC4" w:rsidRPr="009D08AA" w:rsidRDefault="00014FC4"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10.02.2015</w:t>
            </w:r>
          </w:p>
        </w:tc>
        <w:tc>
          <w:tcPr>
            <w:tcW w:w="2835" w:type="dxa"/>
          </w:tcPr>
          <w:p w:rsidR="00014FC4" w:rsidRPr="009D08AA" w:rsidRDefault="00014FC4" w:rsidP="0088749A">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18.03.2021</w:t>
            </w:r>
          </w:p>
          <w:p w:rsidR="00014FC4" w:rsidRPr="009D08AA" w:rsidRDefault="00014FC4"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КУВИ-002/2021-24477577</w:t>
            </w:r>
          </w:p>
        </w:tc>
      </w:tr>
      <w:tr w:rsidR="00014FC4" w:rsidRPr="009D08AA" w:rsidTr="0088749A">
        <w:trPr>
          <w:trHeight w:val="87"/>
          <w:tblHeader/>
        </w:trPr>
        <w:tc>
          <w:tcPr>
            <w:tcW w:w="567" w:type="dxa"/>
            <w:tcBorders>
              <w:bottom w:val="single" w:sz="4" w:space="0" w:color="auto"/>
            </w:tcBorders>
            <w:shd w:val="clear" w:color="auto" w:fill="auto"/>
          </w:tcPr>
          <w:p w:rsidR="00014FC4" w:rsidRPr="009D08AA" w:rsidRDefault="00014FC4" w:rsidP="00A8150C">
            <w:pPr>
              <w:numPr>
                <w:ilvl w:val="0"/>
                <w:numId w:val="25"/>
              </w:numPr>
              <w:spacing w:after="0" w:line="240" w:lineRule="auto"/>
              <w:jc w:val="both"/>
              <w:rPr>
                <w:rFonts w:ascii="Times New Roman" w:eastAsia="Times New Roman" w:hAnsi="Times New Roman" w:cs="Times New Roman"/>
                <w:sz w:val="20"/>
                <w:szCs w:val="20"/>
                <w:lang w:eastAsia="ru-RU"/>
              </w:rPr>
            </w:pPr>
          </w:p>
        </w:tc>
        <w:tc>
          <w:tcPr>
            <w:tcW w:w="2410" w:type="dxa"/>
            <w:tcBorders>
              <w:bottom w:val="single" w:sz="4" w:space="0" w:color="auto"/>
            </w:tcBorders>
            <w:shd w:val="clear" w:color="auto" w:fill="auto"/>
          </w:tcPr>
          <w:p w:rsidR="00014FC4" w:rsidRPr="009D08AA" w:rsidRDefault="00014FC4" w:rsidP="00014FC4">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деревня Маза</w:t>
            </w:r>
          </w:p>
        </w:tc>
        <w:tc>
          <w:tcPr>
            <w:tcW w:w="1418" w:type="dxa"/>
            <w:tcBorders>
              <w:bottom w:val="single" w:sz="4" w:space="0" w:color="auto"/>
            </w:tcBorders>
          </w:tcPr>
          <w:p w:rsidR="00014FC4" w:rsidRPr="009D08AA" w:rsidRDefault="00014FC4"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19226820001</w:t>
            </w:r>
          </w:p>
        </w:tc>
        <w:tc>
          <w:tcPr>
            <w:tcW w:w="1275" w:type="dxa"/>
            <w:tcBorders>
              <w:bottom w:val="single" w:sz="4" w:space="0" w:color="auto"/>
            </w:tcBorders>
            <w:shd w:val="clear" w:color="auto" w:fill="auto"/>
          </w:tcPr>
          <w:p w:rsidR="00014FC4" w:rsidRPr="009D08AA" w:rsidRDefault="00014FC4" w:rsidP="00014FC4">
            <w:pPr>
              <w:rPr>
                <w:sz w:val="20"/>
                <w:szCs w:val="20"/>
              </w:rPr>
            </w:pPr>
            <w:r w:rsidRPr="009D08AA">
              <w:rPr>
                <w:rFonts w:ascii="Times New Roman" w:eastAsia="Times New Roman" w:hAnsi="Times New Roman" w:cs="Times New Roman"/>
                <w:sz w:val="20"/>
                <w:szCs w:val="20"/>
                <w:lang w:eastAsia="ru-RU"/>
              </w:rPr>
              <w:t>35:20-4.5</w:t>
            </w:r>
          </w:p>
        </w:tc>
        <w:tc>
          <w:tcPr>
            <w:tcW w:w="1418" w:type="dxa"/>
            <w:tcBorders>
              <w:bottom w:val="single" w:sz="4" w:space="0" w:color="auto"/>
            </w:tcBorders>
          </w:tcPr>
          <w:p w:rsidR="00014FC4" w:rsidRPr="009D08AA" w:rsidRDefault="00014FC4"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26.02.2013, изменены 01.11.2013</w:t>
            </w:r>
          </w:p>
        </w:tc>
        <w:tc>
          <w:tcPr>
            <w:tcW w:w="2835" w:type="dxa"/>
            <w:tcBorders>
              <w:bottom w:val="single" w:sz="4" w:space="0" w:color="auto"/>
            </w:tcBorders>
          </w:tcPr>
          <w:p w:rsidR="00014FC4" w:rsidRPr="009D08AA" w:rsidRDefault="00014FC4" w:rsidP="0088749A">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18.03.2021</w:t>
            </w:r>
          </w:p>
          <w:p w:rsidR="00014FC4" w:rsidRPr="009D08AA" w:rsidRDefault="00014FC4"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 КУВИ-002/2021-24538794</w:t>
            </w:r>
          </w:p>
        </w:tc>
      </w:tr>
      <w:tr w:rsidR="00014FC4" w:rsidRPr="009D08AA" w:rsidTr="00014FC4">
        <w:trPr>
          <w:trHeight w:val="87"/>
          <w:tblHeader/>
        </w:trPr>
        <w:tc>
          <w:tcPr>
            <w:tcW w:w="567" w:type="dxa"/>
            <w:shd w:val="clear" w:color="auto" w:fill="auto"/>
          </w:tcPr>
          <w:p w:rsidR="00014FC4" w:rsidRPr="009D08AA" w:rsidRDefault="00014FC4" w:rsidP="00A8150C">
            <w:pPr>
              <w:numPr>
                <w:ilvl w:val="0"/>
                <w:numId w:val="25"/>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014FC4" w:rsidRPr="009D08AA" w:rsidRDefault="00014FC4" w:rsidP="00014FC4">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деревня Мошницкое</w:t>
            </w:r>
          </w:p>
        </w:tc>
        <w:tc>
          <w:tcPr>
            <w:tcW w:w="1418" w:type="dxa"/>
          </w:tcPr>
          <w:p w:rsidR="00014FC4" w:rsidRPr="009D08AA" w:rsidRDefault="00014FC4"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19226820009</w:t>
            </w:r>
          </w:p>
        </w:tc>
        <w:tc>
          <w:tcPr>
            <w:tcW w:w="1275" w:type="dxa"/>
            <w:shd w:val="clear" w:color="auto" w:fill="auto"/>
          </w:tcPr>
          <w:p w:rsidR="00014FC4" w:rsidRPr="009D08AA" w:rsidRDefault="00014FC4" w:rsidP="00014FC4">
            <w:pPr>
              <w:rPr>
                <w:sz w:val="20"/>
                <w:szCs w:val="20"/>
              </w:rPr>
            </w:pPr>
            <w:r w:rsidRPr="009D08AA">
              <w:rPr>
                <w:rFonts w:ascii="Times New Roman" w:eastAsia="Times New Roman" w:hAnsi="Times New Roman" w:cs="Times New Roman"/>
                <w:sz w:val="20"/>
                <w:szCs w:val="20"/>
                <w:lang w:eastAsia="ru-RU"/>
              </w:rPr>
              <w:t>35:20-4.9</w:t>
            </w:r>
          </w:p>
        </w:tc>
        <w:tc>
          <w:tcPr>
            <w:tcW w:w="1418" w:type="dxa"/>
          </w:tcPr>
          <w:p w:rsidR="00014FC4" w:rsidRPr="009D08AA" w:rsidRDefault="00014FC4"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10.02.2015</w:t>
            </w:r>
          </w:p>
        </w:tc>
        <w:tc>
          <w:tcPr>
            <w:tcW w:w="2835" w:type="dxa"/>
          </w:tcPr>
          <w:p w:rsidR="00014FC4" w:rsidRPr="009D08AA" w:rsidRDefault="00014FC4" w:rsidP="0088749A">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18.03.2021</w:t>
            </w:r>
          </w:p>
          <w:p w:rsidR="00014FC4" w:rsidRPr="009D08AA" w:rsidRDefault="00014FC4"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 КУВИ-002/2021-24552197</w:t>
            </w:r>
          </w:p>
        </w:tc>
      </w:tr>
      <w:tr w:rsidR="00014FC4" w:rsidRPr="009D08AA" w:rsidTr="00014FC4">
        <w:trPr>
          <w:trHeight w:val="87"/>
          <w:tblHeader/>
        </w:trPr>
        <w:tc>
          <w:tcPr>
            <w:tcW w:w="567" w:type="dxa"/>
            <w:shd w:val="clear" w:color="auto" w:fill="auto"/>
          </w:tcPr>
          <w:p w:rsidR="00014FC4" w:rsidRPr="009D08AA" w:rsidRDefault="00014FC4" w:rsidP="00A8150C">
            <w:pPr>
              <w:numPr>
                <w:ilvl w:val="0"/>
                <w:numId w:val="25"/>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014FC4" w:rsidRPr="009D08AA" w:rsidRDefault="00014FC4" w:rsidP="00014FC4">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деревня Нижние</w:t>
            </w:r>
          </w:p>
        </w:tc>
        <w:tc>
          <w:tcPr>
            <w:tcW w:w="1418" w:type="dxa"/>
          </w:tcPr>
          <w:p w:rsidR="00014FC4" w:rsidRPr="009D08AA" w:rsidRDefault="00014FC4"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19226820010</w:t>
            </w:r>
          </w:p>
        </w:tc>
        <w:tc>
          <w:tcPr>
            <w:tcW w:w="1275" w:type="dxa"/>
            <w:shd w:val="clear" w:color="auto" w:fill="auto"/>
          </w:tcPr>
          <w:p w:rsidR="00014FC4" w:rsidRPr="009D08AA" w:rsidRDefault="00014FC4" w:rsidP="00014FC4">
            <w:pPr>
              <w:rPr>
                <w:sz w:val="20"/>
                <w:szCs w:val="20"/>
              </w:rPr>
            </w:pPr>
            <w:r w:rsidRPr="009D08AA">
              <w:rPr>
                <w:rFonts w:ascii="Times New Roman" w:eastAsia="Times New Roman" w:hAnsi="Times New Roman" w:cs="Times New Roman"/>
                <w:sz w:val="20"/>
                <w:szCs w:val="20"/>
                <w:lang w:eastAsia="ru-RU"/>
              </w:rPr>
              <w:t>35:20-4.3</w:t>
            </w:r>
          </w:p>
        </w:tc>
        <w:tc>
          <w:tcPr>
            <w:tcW w:w="1418" w:type="dxa"/>
          </w:tcPr>
          <w:p w:rsidR="00014FC4" w:rsidRPr="009D08AA" w:rsidRDefault="00706E69" w:rsidP="00706E69">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25.02.2013, изменеены 01</w:t>
            </w:r>
            <w:r w:rsidR="00014FC4" w:rsidRPr="009D08AA">
              <w:rPr>
                <w:rFonts w:ascii="Times New Roman" w:eastAsia="Times New Roman" w:hAnsi="Times New Roman" w:cs="Times New Roman"/>
                <w:sz w:val="20"/>
                <w:szCs w:val="20"/>
                <w:lang w:eastAsia="ru-RU"/>
              </w:rPr>
              <w:t>.</w:t>
            </w:r>
            <w:r w:rsidRPr="009D08AA">
              <w:rPr>
                <w:rFonts w:ascii="Times New Roman" w:eastAsia="Times New Roman" w:hAnsi="Times New Roman" w:cs="Times New Roman"/>
                <w:sz w:val="20"/>
                <w:szCs w:val="20"/>
                <w:lang w:eastAsia="ru-RU"/>
              </w:rPr>
              <w:t>1</w:t>
            </w:r>
            <w:r w:rsidR="00014FC4" w:rsidRPr="009D08AA">
              <w:rPr>
                <w:rFonts w:ascii="Times New Roman" w:eastAsia="Times New Roman" w:hAnsi="Times New Roman" w:cs="Times New Roman"/>
                <w:sz w:val="20"/>
                <w:szCs w:val="20"/>
                <w:lang w:eastAsia="ru-RU"/>
              </w:rPr>
              <w:t>1.2013,</w:t>
            </w:r>
            <w:r w:rsidRPr="009D08AA">
              <w:rPr>
                <w:rFonts w:ascii="Times New Roman" w:eastAsia="Times New Roman" w:hAnsi="Times New Roman" w:cs="Times New Roman"/>
                <w:sz w:val="20"/>
                <w:szCs w:val="20"/>
                <w:lang w:eastAsia="ru-RU"/>
              </w:rPr>
              <w:t xml:space="preserve"> 25.08.2016</w:t>
            </w:r>
          </w:p>
        </w:tc>
        <w:tc>
          <w:tcPr>
            <w:tcW w:w="2835" w:type="dxa"/>
          </w:tcPr>
          <w:p w:rsidR="00014FC4" w:rsidRPr="009D08AA" w:rsidRDefault="00014FC4" w:rsidP="00014FC4">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18.03.2021</w:t>
            </w:r>
          </w:p>
          <w:p w:rsidR="00014FC4" w:rsidRPr="009D08AA" w:rsidRDefault="00014FC4" w:rsidP="00014FC4">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 КУВИ-002/2021-24554853</w:t>
            </w:r>
          </w:p>
        </w:tc>
      </w:tr>
      <w:tr w:rsidR="00706E69" w:rsidRPr="009D08AA" w:rsidTr="00706E69">
        <w:trPr>
          <w:trHeight w:val="87"/>
          <w:tblHeader/>
        </w:trPr>
        <w:tc>
          <w:tcPr>
            <w:tcW w:w="567" w:type="dxa"/>
            <w:tcBorders>
              <w:bottom w:val="single" w:sz="4" w:space="0" w:color="auto"/>
            </w:tcBorders>
            <w:shd w:val="clear" w:color="auto" w:fill="auto"/>
          </w:tcPr>
          <w:p w:rsidR="00706E69" w:rsidRPr="009D08AA" w:rsidRDefault="00706E69" w:rsidP="00A8150C">
            <w:pPr>
              <w:numPr>
                <w:ilvl w:val="0"/>
                <w:numId w:val="25"/>
              </w:numPr>
              <w:spacing w:after="0" w:line="240" w:lineRule="auto"/>
              <w:jc w:val="both"/>
              <w:rPr>
                <w:rFonts w:ascii="Times New Roman" w:eastAsia="Times New Roman" w:hAnsi="Times New Roman" w:cs="Times New Roman"/>
                <w:sz w:val="20"/>
                <w:szCs w:val="20"/>
                <w:lang w:eastAsia="ru-RU"/>
              </w:rPr>
            </w:pPr>
          </w:p>
        </w:tc>
        <w:tc>
          <w:tcPr>
            <w:tcW w:w="2410" w:type="dxa"/>
            <w:tcBorders>
              <w:bottom w:val="single" w:sz="4" w:space="0" w:color="auto"/>
            </w:tcBorders>
            <w:shd w:val="clear" w:color="auto" w:fill="auto"/>
          </w:tcPr>
          <w:p w:rsidR="00706E69" w:rsidRPr="009D08AA" w:rsidRDefault="00706E69" w:rsidP="00014FC4">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деревня Середник</w:t>
            </w:r>
          </w:p>
        </w:tc>
        <w:tc>
          <w:tcPr>
            <w:tcW w:w="1418" w:type="dxa"/>
            <w:tcBorders>
              <w:bottom w:val="single" w:sz="4" w:space="0" w:color="auto"/>
            </w:tcBorders>
          </w:tcPr>
          <w:p w:rsidR="00706E69" w:rsidRPr="009D08AA" w:rsidRDefault="00706E69"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19226820018</w:t>
            </w:r>
          </w:p>
        </w:tc>
        <w:tc>
          <w:tcPr>
            <w:tcW w:w="1275" w:type="dxa"/>
            <w:tcBorders>
              <w:bottom w:val="single" w:sz="4" w:space="0" w:color="auto"/>
            </w:tcBorders>
            <w:shd w:val="clear" w:color="auto" w:fill="auto"/>
          </w:tcPr>
          <w:p w:rsidR="00706E69" w:rsidRPr="009D08AA" w:rsidRDefault="00706E69" w:rsidP="00706E69">
            <w:pPr>
              <w:rPr>
                <w:sz w:val="20"/>
                <w:szCs w:val="20"/>
              </w:rPr>
            </w:pPr>
            <w:r w:rsidRPr="009D08AA">
              <w:rPr>
                <w:rFonts w:ascii="Times New Roman" w:eastAsia="Times New Roman" w:hAnsi="Times New Roman" w:cs="Times New Roman"/>
                <w:sz w:val="20"/>
                <w:szCs w:val="20"/>
                <w:lang w:eastAsia="ru-RU"/>
              </w:rPr>
              <w:t>35:20-4.8</w:t>
            </w:r>
          </w:p>
        </w:tc>
        <w:tc>
          <w:tcPr>
            <w:tcW w:w="1418" w:type="dxa"/>
            <w:tcBorders>
              <w:bottom w:val="single" w:sz="4" w:space="0" w:color="auto"/>
            </w:tcBorders>
          </w:tcPr>
          <w:p w:rsidR="00706E69" w:rsidRPr="009D08AA" w:rsidRDefault="00706E69"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26.02.2013, изменены 01.11.2013</w:t>
            </w:r>
          </w:p>
        </w:tc>
        <w:tc>
          <w:tcPr>
            <w:tcW w:w="2835" w:type="dxa"/>
            <w:tcBorders>
              <w:bottom w:val="single" w:sz="4" w:space="0" w:color="auto"/>
            </w:tcBorders>
          </w:tcPr>
          <w:p w:rsidR="00706E69" w:rsidRPr="009D08AA" w:rsidRDefault="00706E69" w:rsidP="00706E69">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18.03.2021</w:t>
            </w:r>
          </w:p>
          <w:p w:rsidR="009D08AA" w:rsidRPr="009D08AA" w:rsidRDefault="009D08AA" w:rsidP="00706E69">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color w:val="2D2D2D"/>
                <w:sz w:val="20"/>
                <w:szCs w:val="20"/>
                <w:lang w:eastAsia="ru-RU"/>
              </w:rPr>
              <w:t>№ КУВИ-002/2021-24551646</w:t>
            </w:r>
          </w:p>
          <w:p w:rsidR="00706E69" w:rsidRPr="009D08AA" w:rsidRDefault="00706E69" w:rsidP="00706E69">
            <w:pPr>
              <w:spacing w:after="0" w:line="240" w:lineRule="auto"/>
              <w:rPr>
                <w:rFonts w:ascii="Times New Roman" w:eastAsia="Times New Roman" w:hAnsi="Times New Roman" w:cs="Times New Roman"/>
                <w:sz w:val="20"/>
                <w:szCs w:val="20"/>
                <w:lang w:eastAsia="ru-RU"/>
              </w:rPr>
            </w:pPr>
          </w:p>
        </w:tc>
      </w:tr>
      <w:tr w:rsidR="00706E69" w:rsidRPr="009D08AA" w:rsidTr="00706E69">
        <w:trPr>
          <w:trHeight w:val="87"/>
          <w:tblHeader/>
        </w:trPr>
        <w:tc>
          <w:tcPr>
            <w:tcW w:w="567" w:type="dxa"/>
            <w:tcBorders>
              <w:bottom w:val="single" w:sz="4" w:space="0" w:color="auto"/>
            </w:tcBorders>
            <w:shd w:val="clear" w:color="auto" w:fill="auto"/>
          </w:tcPr>
          <w:p w:rsidR="00706E69" w:rsidRPr="009D08AA" w:rsidRDefault="00706E69" w:rsidP="00A8150C">
            <w:pPr>
              <w:numPr>
                <w:ilvl w:val="0"/>
                <w:numId w:val="25"/>
              </w:numPr>
              <w:spacing w:after="0" w:line="240" w:lineRule="auto"/>
              <w:jc w:val="both"/>
              <w:rPr>
                <w:rFonts w:ascii="Times New Roman" w:eastAsia="Times New Roman" w:hAnsi="Times New Roman" w:cs="Times New Roman"/>
                <w:sz w:val="20"/>
                <w:szCs w:val="20"/>
                <w:lang w:eastAsia="ru-RU"/>
              </w:rPr>
            </w:pPr>
          </w:p>
        </w:tc>
        <w:tc>
          <w:tcPr>
            <w:tcW w:w="2410" w:type="dxa"/>
            <w:tcBorders>
              <w:bottom w:val="single" w:sz="4" w:space="0" w:color="auto"/>
            </w:tcBorders>
            <w:shd w:val="clear" w:color="auto" w:fill="auto"/>
          </w:tcPr>
          <w:p w:rsidR="00706E69" w:rsidRPr="009D08AA" w:rsidRDefault="00706E69" w:rsidP="00014FC4">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деревня Уйта</w:t>
            </w:r>
          </w:p>
        </w:tc>
        <w:tc>
          <w:tcPr>
            <w:tcW w:w="1418" w:type="dxa"/>
            <w:tcBorders>
              <w:bottom w:val="single" w:sz="4" w:space="0" w:color="auto"/>
            </w:tcBorders>
          </w:tcPr>
          <w:p w:rsidR="00706E69" w:rsidRPr="009D08AA" w:rsidRDefault="00706E69"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19226820012</w:t>
            </w:r>
          </w:p>
        </w:tc>
        <w:tc>
          <w:tcPr>
            <w:tcW w:w="1275" w:type="dxa"/>
            <w:tcBorders>
              <w:bottom w:val="single" w:sz="4" w:space="0" w:color="auto"/>
            </w:tcBorders>
            <w:shd w:val="clear" w:color="auto" w:fill="auto"/>
          </w:tcPr>
          <w:p w:rsidR="00706E69" w:rsidRPr="009D08AA" w:rsidRDefault="00706E69" w:rsidP="00706E69">
            <w:pPr>
              <w:rPr>
                <w:sz w:val="20"/>
                <w:szCs w:val="20"/>
              </w:rPr>
            </w:pPr>
            <w:r w:rsidRPr="009D08AA">
              <w:rPr>
                <w:rFonts w:ascii="Times New Roman" w:eastAsia="Times New Roman" w:hAnsi="Times New Roman" w:cs="Times New Roman"/>
                <w:sz w:val="20"/>
                <w:szCs w:val="20"/>
                <w:lang w:eastAsia="ru-RU"/>
              </w:rPr>
              <w:t>35:20-4.10</w:t>
            </w:r>
          </w:p>
        </w:tc>
        <w:tc>
          <w:tcPr>
            <w:tcW w:w="1418" w:type="dxa"/>
            <w:tcBorders>
              <w:bottom w:val="single" w:sz="4" w:space="0" w:color="auto"/>
            </w:tcBorders>
          </w:tcPr>
          <w:p w:rsidR="00706E69" w:rsidRPr="009D08AA" w:rsidRDefault="00706E69" w:rsidP="0088749A">
            <w:pPr>
              <w:spacing w:after="0" w:line="240" w:lineRule="auto"/>
              <w:textAlignment w:val="baseline"/>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25.08.2016</w:t>
            </w:r>
          </w:p>
        </w:tc>
        <w:tc>
          <w:tcPr>
            <w:tcW w:w="2835" w:type="dxa"/>
            <w:tcBorders>
              <w:bottom w:val="single" w:sz="4" w:space="0" w:color="auto"/>
            </w:tcBorders>
          </w:tcPr>
          <w:p w:rsidR="00706E69" w:rsidRPr="009D08AA" w:rsidRDefault="00706E69" w:rsidP="00706E69">
            <w:pPr>
              <w:spacing w:after="0" w:line="240" w:lineRule="auto"/>
              <w:rPr>
                <w:rFonts w:ascii="Times New Roman" w:eastAsia="Times New Roman" w:hAnsi="Times New Roman" w:cs="Times New Roman"/>
                <w:sz w:val="20"/>
                <w:szCs w:val="20"/>
                <w:lang w:eastAsia="ru-RU"/>
              </w:rPr>
            </w:pPr>
            <w:r w:rsidRPr="009D08AA">
              <w:rPr>
                <w:rFonts w:ascii="Times New Roman" w:eastAsia="Times New Roman" w:hAnsi="Times New Roman" w:cs="Times New Roman"/>
                <w:sz w:val="20"/>
                <w:szCs w:val="20"/>
                <w:lang w:eastAsia="ru-RU"/>
              </w:rPr>
              <w:t>18.03.2021</w:t>
            </w:r>
          </w:p>
          <w:p w:rsidR="00706E69" w:rsidRPr="009D08AA" w:rsidRDefault="00706E69" w:rsidP="00706E69">
            <w:pPr>
              <w:spacing w:after="0" w:line="240" w:lineRule="auto"/>
              <w:rPr>
                <w:rFonts w:ascii="Times New Roman" w:eastAsia="Times New Roman" w:hAnsi="Times New Roman" w:cs="Times New Roman"/>
                <w:b/>
                <w:sz w:val="20"/>
                <w:szCs w:val="20"/>
                <w:lang w:eastAsia="ru-RU"/>
              </w:rPr>
            </w:pPr>
            <w:r w:rsidRPr="009D08AA">
              <w:rPr>
                <w:rFonts w:ascii="Times New Roman" w:eastAsia="Times New Roman" w:hAnsi="Times New Roman" w:cs="Times New Roman"/>
                <w:sz w:val="20"/>
                <w:szCs w:val="20"/>
                <w:lang w:eastAsia="ru-RU"/>
              </w:rPr>
              <w:t>№ КУВИ-002/2021-24542780</w:t>
            </w:r>
          </w:p>
        </w:tc>
      </w:tr>
    </w:tbl>
    <w:p w:rsidR="0088749A" w:rsidRPr="0088749A" w:rsidRDefault="0088749A" w:rsidP="0088749A">
      <w:pPr>
        <w:widowControl w:val="0"/>
        <w:spacing w:after="0" w:line="24" w:lineRule="auto"/>
        <w:ind w:firstLine="709"/>
        <w:jc w:val="center"/>
        <w:rPr>
          <w:rFonts w:ascii="Times New Roman" w:eastAsia="Times New Roman" w:hAnsi="Times New Roman" w:cs="Times New Roman"/>
          <w:i/>
          <w:sz w:val="20"/>
          <w:szCs w:val="20"/>
          <w:highlight w:val="yellow"/>
          <w:lang w:eastAsia="ru-RU"/>
        </w:rPr>
      </w:pPr>
    </w:p>
    <w:p w:rsidR="0088749A" w:rsidRPr="00127C67" w:rsidRDefault="0088749A" w:rsidP="00127C67">
      <w:pPr>
        <w:widowControl w:val="0"/>
        <w:numPr>
          <w:ilvl w:val="0"/>
          <w:numId w:val="5"/>
        </w:numPr>
        <w:spacing w:before="240" w:after="0" w:line="360" w:lineRule="auto"/>
        <w:ind w:left="0" w:firstLine="709"/>
        <w:contextualSpacing/>
        <w:jc w:val="both"/>
        <w:rPr>
          <w:rFonts w:ascii="Times New Roman" w:eastAsia="Calibri" w:hAnsi="Times New Roman" w:cs="Times New Roman"/>
          <w:sz w:val="28"/>
          <w:szCs w:val="28"/>
        </w:rPr>
      </w:pPr>
      <w:r w:rsidRPr="00127C67">
        <w:rPr>
          <w:rFonts w:ascii="Times New Roman" w:eastAsia="Calibri" w:hAnsi="Times New Roman" w:cs="Times New Roman"/>
          <w:sz w:val="28"/>
          <w:szCs w:val="28"/>
        </w:rPr>
        <w:t xml:space="preserve">Сведения о границах </w:t>
      </w:r>
      <w:r w:rsidR="006F5324" w:rsidRPr="00127C67">
        <w:rPr>
          <w:rFonts w:ascii="Times New Roman" w:eastAsia="Calibri" w:hAnsi="Times New Roman" w:cs="Times New Roman"/>
          <w:sz w:val="28"/>
          <w:szCs w:val="28"/>
        </w:rPr>
        <w:t>75</w:t>
      </w:r>
      <w:r w:rsidRPr="00127C67">
        <w:rPr>
          <w:rFonts w:ascii="Times New Roman" w:eastAsia="Calibri" w:hAnsi="Times New Roman" w:cs="Times New Roman"/>
          <w:sz w:val="28"/>
          <w:szCs w:val="28"/>
        </w:rPr>
        <w:t xml:space="preserve"> населенных пунктов отсутствуют в ЕГРН. </w:t>
      </w:r>
    </w:p>
    <w:p w:rsidR="0088749A" w:rsidRPr="002126F1" w:rsidRDefault="009B31CC" w:rsidP="0088749A">
      <w:pPr>
        <w:widowControl w:val="0"/>
        <w:numPr>
          <w:ilvl w:val="1"/>
          <w:numId w:val="5"/>
        </w:numPr>
        <w:spacing w:after="0" w:line="360" w:lineRule="auto"/>
        <w:ind w:left="0" w:firstLine="709"/>
        <w:contextualSpacing/>
        <w:jc w:val="both"/>
        <w:rPr>
          <w:rFonts w:ascii="Times New Roman" w:eastAsia="Calibri" w:hAnsi="Times New Roman" w:cs="Times New Roman"/>
          <w:sz w:val="28"/>
          <w:szCs w:val="28"/>
        </w:rPr>
      </w:pPr>
      <w:r w:rsidRPr="00127C67">
        <w:rPr>
          <w:rFonts w:ascii="Times New Roman" w:eastAsia="Calibri" w:hAnsi="Times New Roman" w:cs="Times New Roman"/>
          <w:sz w:val="28"/>
          <w:szCs w:val="28"/>
        </w:rPr>
        <w:t xml:space="preserve"> </w:t>
      </w:r>
      <w:r w:rsidR="0088749A" w:rsidRPr="00127C67">
        <w:rPr>
          <w:rFonts w:ascii="Times New Roman" w:eastAsia="Calibri" w:hAnsi="Times New Roman" w:cs="Times New Roman"/>
          <w:sz w:val="28"/>
          <w:szCs w:val="28"/>
        </w:rPr>
        <w:t xml:space="preserve">В отношении </w:t>
      </w:r>
      <w:r w:rsidR="002126F1" w:rsidRPr="00127C67">
        <w:rPr>
          <w:rFonts w:ascii="Times New Roman" w:eastAsia="Calibri" w:hAnsi="Times New Roman" w:cs="Times New Roman"/>
          <w:sz w:val="28"/>
          <w:szCs w:val="28"/>
        </w:rPr>
        <w:t>41</w:t>
      </w:r>
      <w:r w:rsidR="0088749A" w:rsidRPr="00127C67">
        <w:rPr>
          <w:rFonts w:ascii="Times New Roman" w:eastAsia="Calibri" w:hAnsi="Times New Roman" w:cs="Times New Roman"/>
          <w:sz w:val="28"/>
          <w:szCs w:val="28"/>
        </w:rPr>
        <w:t xml:space="preserve"> населенн</w:t>
      </w:r>
      <w:r w:rsidR="002126F1" w:rsidRPr="00127C67">
        <w:rPr>
          <w:rFonts w:ascii="Times New Roman" w:eastAsia="Calibri" w:hAnsi="Times New Roman" w:cs="Times New Roman"/>
          <w:sz w:val="28"/>
          <w:szCs w:val="28"/>
        </w:rPr>
        <w:t>ого пункта</w:t>
      </w:r>
      <w:r w:rsidR="0088749A" w:rsidRPr="00127C67">
        <w:rPr>
          <w:rFonts w:ascii="Times New Roman" w:eastAsia="Calibri" w:hAnsi="Times New Roman" w:cs="Times New Roman"/>
          <w:sz w:val="28"/>
          <w:szCs w:val="28"/>
        </w:rPr>
        <w:t xml:space="preserve"> в Государственном фонде данных </w:t>
      </w:r>
      <w:r w:rsidR="0088749A" w:rsidRPr="002126F1">
        <w:rPr>
          <w:rFonts w:ascii="Times New Roman" w:eastAsia="Calibri" w:hAnsi="Times New Roman" w:cs="Times New Roman"/>
          <w:sz w:val="28"/>
          <w:szCs w:val="28"/>
        </w:rPr>
        <w:t>по актам</w:t>
      </w:r>
      <w:r w:rsidR="00127C67">
        <w:rPr>
          <w:rFonts w:ascii="Times New Roman" w:eastAsia="Calibri" w:hAnsi="Times New Roman" w:cs="Times New Roman"/>
          <w:color w:val="FF0000"/>
          <w:sz w:val="28"/>
          <w:szCs w:val="28"/>
        </w:rPr>
        <w:t xml:space="preserve"> </w:t>
      </w:r>
      <w:r w:rsidR="00127C67" w:rsidRPr="00127C67">
        <w:rPr>
          <w:rFonts w:ascii="Times New Roman" w:eastAsia="Calibri" w:hAnsi="Times New Roman" w:cs="Times New Roman"/>
          <w:sz w:val="28"/>
          <w:szCs w:val="28"/>
        </w:rPr>
        <w:t>от 13</w:t>
      </w:r>
      <w:r w:rsidR="002B3CA7">
        <w:rPr>
          <w:rFonts w:ascii="Times New Roman" w:eastAsia="Calibri" w:hAnsi="Times New Roman" w:cs="Times New Roman"/>
          <w:sz w:val="28"/>
          <w:szCs w:val="28"/>
        </w:rPr>
        <w:t xml:space="preserve"> мая 2021 года</w:t>
      </w:r>
      <w:r w:rsidR="0088749A" w:rsidRPr="00127C67">
        <w:rPr>
          <w:rFonts w:ascii="Times New Roman" w:eastAsia="Calibri" w:hAnsi="Times New Roman" w:cs="Times New Roman"/>
          <w:sz w:val="28"/>
          <w:szCs w:val="28"/>
        </w:rPr>
        <w:t xml:space="preserve"> </w:t>
      </w:r>
      <w:r w:rsidR="0088749A" w:rsidRPr="002126F1">
        <w:rPr>
          <w:rFonts w:ascii="Times New Roman" w:eastAsia="Calibri" w:hAnsi="Times New Roman" w:cs="Times New Roman"/>
          <w:sz w:val="28"/>
          <w:szCs w:val="28"/>
        </w:rPr>
        <w:t xml:space="preserve">получены документы, перечень которых </w:t>
      </w:r>
      <w:r w:rsidR="0088749A" w:rsidRPr="002126F1">
        <w:rPr>
          <w:rFonts w:ascii="Times New Roman" w:eastAsia="Calibri" w:hAnsi="Times New Roman" w:cs="Times New Roman"/>
          <w:sz w:val="28"/>
          <w:szCs w:val="28"/>
        </w:rPr>
        <w:lastRenderedPageBreak/>
        <w:t>представлен в таблице 4.</w:t>
      </w:r>
      <w:r w:rsidR="007E21A2" w:rsidRPr="002126F1">
        <w:rPr>
          <w:rFonts w:ascii="Times New Roman" w:eastAsia="Calibri" w:hAnsi="Times New Roman" w:cs="Times New Roman"/>
          <w:sz w:val="28"/>
          <w:szCs w:val="28"/>
        </w:rPr>
        <w:t>3</w:t>
      </w:r>
      <w:r w:rsidR="0088749A" w:rsidRPr="002126F1">
        <w:rPr>
          <w:rFonts w:ascii="Times New Roman" w:eastAsia="Calibri" w:hAnsi="Times New Roman" w:cs="Times New Roman"/>
          <w:sz w:val="28"/>
          <w:szCs w:val="28"/>
        </w:rPr>
        <w:t>.2.2.</w:t>
      </w:r>
    </w:p>
    <w:p w:rsidR="0088749A" w:rsidRPr="006F5324" w:rsidRDefault="0088749A" w:rsidP="009B31CC">
      <w:pPr>
        <w:widowControl w:val="0"/>
        <w:spacing w:after="0" w:line="240" w:lineRule="auto"/>
        <w:jc w:val="right"/>
        <w:rPr>
          <w:rFonts w:ascii="Times New Roman" w:eastAsia="Times New Roman" w:hAnsi="Times New Roman" w:cs="Times New Roman"/>
          <w:sz w:val="28"/>
          <w:szCs w:val="28"/>
          <w:lang w:eastAsia="ru-RU"/>
        </w:rPr>
      </w:pPr>
      <w:r w:rsidRPr="006F5324">
        <w:rPr>
          <w:rFonts w:ascii="Times New Roman" w:eastAsia="Times New Roman" w:hAnsi="Times New Roman" w:cs="Times New Roman"/>
          <w:sz w:val="28"/>
          <w:szCs w:val="28"/>
          <w:lang w:eastAsia="ru-RU"/>
        </w:rPr>
        <w:t>Таблица 4.</w:t>
      </w:r>
      <w:r w:rsidR="007E21A2" w:rsidRPr="006F5324">
        <w:rPr>
          <w:rFonts w:ascii="Times New Roman" w:eastAsia="Times New Roman" w:hAnsi="Times New Roman" w:cs="Times New Roman"/>
          <w:sz w:val="28"/>
          <w:szCs w:val="28"/>
          <w:lang w:eastAsia="ru-RU"/>
        </w:rPr>
        <w:t>3</w:t>
      </w:r>
      <w:r w:rsidRPr="006F5324">
        <w:rPr>
          <w:rFonts w:ascii="Times New Roman" w:eastAsia="Times New Roman" w:hAnsi="Times New Roman" w:cs="Times New Roman"/>
          <w:sz w:val="28"/>
          <w:szCs w:val="28"/>
          <w:lang w:eastAsia="ru-RU"/>
        </w:rPr>
        <w:t>.2.2</w:t>
      </w:r>
    </w:p>
    <w:p w:rsidR="0088749A" w:rsidRPr="006F5324" w:rsidRDefault="0088749A" w:rsidP="009B31CC">
      <w:pPr>
        <w:widowControl w:val="0"/>
        <w:spacing w:line="240" w:lineRule="auto"/>
        <w:jc w:val="center"/>
        <w:rPr>
          <w:rFonts w:ascii="Times New Roman" w:eastAsia="Calibri" w:hAnsi="Times New Roman" w:cs="Times New Roman"/>
          <w:sz w:val="28"/>
          <w:szCs w:val="28"/>
        </w:rPr>
      </w:pPr>
      <w:r w:rsidRPr="006F5324">
        <w:rPr>
          <w:rFonts w:ascii="Times New Roman" w:eastAsia="Calibri" w:hAnsi="Times New Roman" w:cs="Times New Roman"/>
          <w:sz w:val="28"/>
          <w:szCs w:val="28"/>
        </w:rPr>
        <w:t>Перечень населенных пунктов, сведения о границах которых</w:t>
      </w:r>
      <w:r w:rsidR="00082836">
        <w:rPr>
          <w:rFonts w:ascii="Times New Roman" w:eastAsia="Calibri" w:hAnsi="Times New Roman" w:cs="Times New Roman"/>
          <w:sz w:val="28"/>
          <w:szCs w:val="28"/>
        </w:rPr>
        <w:t>,</w:t>
      </w:r>
      <w:r w:rsidRPr="006F5324">
        <w:rPr>
          <w:rFonts w:ascii="Times New Roman" w:eastAsia="Calibri" w:hAnsi="Times New Roman" w:cs="Times New Roman"/>
          <w:sz w:val="28"/>
          <w:szCs w:val="28"/>
        </w:rPr>
        <w:t xml:space="preserve"> содержаться в Государственном фонде данных</w:t>
      </w:r>
    </w:p>
    <w:tbl>
      <w:tblPr>
        <w:tblW w:w="9923"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567"/>
        <w:gridCol w:w="2410"/>
        <w:gridCol w:w="1418"/>
        <w:gridCol w:w="1275"/>
        <w:gridCol w:w="4253"/>
      </w:tblGrid>
      <w:tr w:rsidR="0088749A" w:rsidRPr="006F5324" w:rsidTr="0088749A">
        <w:trPr>
          <w:trHeight w:val="404"/>
          <w:tblHeader/>
        </w:trPr>
        <w:tc>
          <w:tcPr>
            <w:tcW w:w="567" w:type="dxa"/>
            <w:shd w:val="clear" w:color="auto" w:fill="auto"/>
          </w:tcPr>
          <w:p w:rsidR="0088749A" w:rsidRPr="006F5324" w:rsidRDefault="0088749A" w:rsidP="0088749A">
            <w:pPr>
              <w:widowControl w:val="0"/>
              <w:spacing w:after="0" w:line="240" w:lineRule="auto"/>
              <w:jc w:val="center"/>
              <w:rPr>
                <w:rFonts w:ascii="Times New Roman" w:eastAsia="Times New Roman" w:hAnsi="Times New Roman" w:cs="Times New Roman"/>
                <w:sz w:val="20"/>
                <w:szCs w:val="20"/>
                <w:lang w:eastAsia="ru-RU"/>
              </w:rPr>
            </w:pPr>
            <w:r w:rsidRPr="006F5324">
              <w:rPr>
                <w:rFonts w:ascii="Times New Roman" w:eastAsia="Times New Roman" w:hAnsi="Times New Roman" w:cs="Times New Roman"/>
                <w:sz w:val="20"/>
                <w:szCs w:val="20"/>
                <w:lang w:eastAsia="ru-RU"/>
              </w:rPr>
              <w:t>№ п/п</w:t>
            </w:r>
          </w:p>
        </w:tc>
        <w:tc>
          <w:tcPr>
            <w:tcW w:w="2410" w:type="dxa"/>
            <w:shd w:val="clear" w:color="auto" w:fill="auto"/>
          </w:tcPr>
          <w:p w:rsidR="0088749A" w:rsidRPr="006F5324" w:rsidRDefault="0088749A" w:rsidP="0088749A">
            <w:pPr>
              <w:widowControl w:val="0"/>
              <w:spacing w:after="0" w:line="240" w:lineRule="auto"/>
              <w:jc w:val="center"/>
              <w:rPr>
                <w:rFonts w:ascii="Times New Roman" w:eastAsia="Times New Roman" w:hAnsi="Times New Roman" w:cs="Times New Roman"/>
                <w:sz w:val="20"/>
                <w:szCs w:val="20"/>
                <w:lang w:eastAsia="ru-RU"/>
              </w:rPr>
            </w:pPr>
            <w:r w:rsidRPr="006F5324">
              <w:rPr>
                <w:rFonts w:ascii="Times New Roman" w:eastAsia="Times New Roman" w:hAnsi="Times New Roman" w:cs="Times New Roman"/>
                <w:sz w:val="20"/>
                <w:szCs w:val="20"/>
                <w:lang w:eastAsia="ru-RU"/>
              </w:rPr>
              <w:t>Наименование населенного пункта</w:t>
            </w:r>
          </w:p>
        </w:tc>
        <w:tc>
          <w:tcPr>
            <w:tcW w:w="1418" w:type="dxa"/>
            <w:shd w:val="clear" w:color="auto" w:fill="auto"/>
          </w:tcPr>
          <w:p w:rsidR="0088749A" w:rsidRPr="006F5324"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6F5324">
              <w:rPr>
                <w:rFonts w:ascii="Times New Roman" w:eastAsia="Times New Roman" w:hAnsi="Times New Roman" w:cs="Times New Roman"/>
                <w:sz w:val="20"/>
                <w:szCs w:val="20"/>
                <w:lang w:eastAsia="ru-RU"/>
              </w:rPr>
              <w:t>ОКАТО</w:t>
            </w:r>
          </w:p>
        </w:tc>
        <w:tc>
          <w:tcPr>
            <w:tcW w:w="1275" w:type="dxa"/>
          </w:tcPr>
          <w:p w:rsidR="0088749A" w:rsidRPr="006F5324" w:rsidRDefault="0088749A" w:rsidP="0088749A">
            <w:pPr>
              <w:widowControl w:val="0"/>
              <w:spacing w:after="0" w:line="240" w:lineRule="auto"/>
              <w:ind w:left="-108" w:right="-108"/>
              <w:jc w:val="center"/>
              <w:rPr>
                <w:rFonts w:ascii="Times New Roman" w:eastAsia="Times New Roman" w:hAnsi="Times New Roman" w:cs="Times New Roman"/>
                <w:sz w:val="20"/>
                <w:szCs w:val="20"/>
                <w:lang w:eastAsia="ru-RU"/>
              </w:rPr>
            </w:pPr>
            <w:r w:rsidRPr="006F5324">
              <w:rPr>
                <w:rFonts w:ascii="Times New Roman" w:eastAsia="Times New Roman" w:hAnsi="Times New Roman" w:cs="Times New Roman"/>
                <w:sz w:val="20"/>
                <w:szCs w:val="20"/>
                <w:lang w:eastAsia="ru-RU"/>
              </w:rPr>
              <w:t>Инвентарный номер дела</w:t>
            </w:r>
          </w:p>
        </w:tc>
        <w:tc>
          <w:tcPr>
            <w:tcW w:w="4253" w:type="dxa"/>
          </w:tcPr>
          <w:p w:rsidR="0088749A" w:rsidRPr="006F5324" w:rsidRDefault="0088749A" w:rsidP="0088749A">
            <w:pPr>
              <w:widowControl w:val="0"/>
              <w:spacing w:after="0" w:line="240" w:lineRule="auto"/>
              <w:jc w:val="center"/>
              <w:rPr>
                <w:rFonts w:ascii="Times New Roman" w:eastAsia="Times New Roman" w:hAnsi="Times New Roman" w:cs="Times New Roman"/>
                <w:sz w:val="20"/>
                <w:szCs w:val="20"/>
                <w:lang w:eastAsia="ru-RU"/>
              </w:rPr>
            </w:pPr>
            <w:r w:rsidRPr="006F5324">
              <w:rPr>
                <w:rFonts w:ascii="Times New Roman" w:eastAsia="Times New Roman" w:hAnsi="Times New Roman" w:cs="Times New Roman"/>
                <w:sz w:val="20"/>
                <w:szCs w:val="20"/>
                <w:lang w:eastAsia="ru-RU"/>
              </w:rPr>
              <w:t>Полное наименование документов (планшета, карты, землеустроительного дела и иное)</w:t>
            </w:r>
          </w:p>
        </w:tc>
      </w:tr>
    </w:tbl>
    <w:p w:rsidR="0088749A" w:rsidRPr="006F5324" w:rsidRDefault="0088749A" w:rsidP="0088749A">
      <w:pPr>
        <w:widowControl w:val="0"/>
        <w:spacing w:after="0" w:line="24" w:lineRule="auto"/>
        <w:ind w:firstLine="709"/>
        <w:jc w:val="center"/>
        <w:rPr>
          <w:rFonts w:ascii="Times New Roman" w:eastAsia="Times New Roman" w:hAnsi="Times New Roman" w:cs="Times New Roman"/>
          <w:i/>
          <w:sz w:val="20"/>
          <w:szCs w:val="20"/>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410"/>
        <w:gridCol w:w="1418"/>
        <w:gridCol w:w="1275"/>
        <w:gridCol w:w="4253"/>
      </w:tblGrid>
      <w:tr w:rsidR="006F5324" w:rsidRPr="00127C67" w:rsidTr="006F5324">
        <w:trPr>
          <w:trHeight w:val="250"/>
          <w:tblHeader/>
        </w:trPr>
        <w:tc>
          <w:tcPr>
            <w:tcW w:w="567" w:type="dxa"/>
            <w:shd w:val="clear" w:color="auto" w:fill="auto"/>
          </w:tcPr>
          <w:p w:rsidR="0088749A" w:rsidRPr="00127C67" w:rsidRDefault="0088749A" w:rsidP="0088749A">
            <w:pPr>
              <w:widowControl w:val="0"/>
              <w:spacing w:after="0" w:line="240" w:lineRule="auto"/>
              <w:jc w:val="center"/>
              <w:rPr>
                <w:rFonts w:ascii="Times New Roman" w:eastAsia="Times New Roman" w:hAnsi="Times New Roman" w:cs="Times New Roman"/>
                <w:sz w:val="20"/>
                <w:szCs w:val="20"/>
                <w:lang w:val="en-US" w:eastAsia="ru-RU"/>
              </w:rPr>
            </w:pPr>
            <w:r w:rsidRPr="00127C67">
              <w:rPr>
                <w:rFonts w:ascii="Times New Roman" w:eastAsia="Times New Roman" w:hAnsi="Times New Roman" w:cs="Times New Roman"/>
                <w:sz w:val="20"/>
                <w:szCs w:val="20"/>
                <w:lang w:val="en-US" w:eastAsia="ru-RU"/>
              </w:rPr>
              <w:t>1</w:t>
            </w:r>
          </w:p>
        </w:tc>
        <w:tc>
          <w:tcPr>
            <w:tcW w:w="2410" w:type="dxa"/>
            <w:shd w:val="clear" w:color="auto" w:fill="auto"/>
          </w:tcPr>
          <w:p w:rsidR="0088749A" w:rsidRPr="00127C67" w:rsidRDefault="0088749A" w:rsidP="0088749A">
            <w:pPr>
              <w:widowControl w:val="0"/>
              <w:spacing w:after="0" w:line="240" w:lineRule="auto"/>
              <w:jc w:val="center"/>
              <w:rPr>
                <w:rFonts w:ascii="Times New Roman" w:eastAsia="Times New Roman" w:hAnsi="Times New Roman" w:cs="Times New Roman"/>
                <w:sz w:val="20"/>
                <w:szCs w:val="20"/>
                <w:lang w:val="en-US" w:eastAsia="ru-RU"/>
              </w:rPr>
            </w:pPr>
            <w:r w:rsidRPr="00127C67">
              <w:rPr>
                <w:rFonts w:ascii="Times New Roman" w:eastAsia="Times New Roman" w:hAnsi="Times New Roman" w:cs="Times New Roman"/>
                <w:sz w:val="20"/>
                <w:szCs w:val="20"/>
                <w:lang w:val="en-US" w:eastAsia="ru-RU"/>
              </w:rPr>
              <w:t>2</w:t>
            </w:r>
          </w:p>
        </w:tc>
        <w:tc>
          <w:tcPr>
            <w:tcW w:w="1418" w:type="dxa"/>
            <w:shd w:val="clear" w:color="auto" w:fill="auto"/>
          </w:tcPr>
          <w:p w:rsidR="0088749A" w:rsidRPr="00127C67" w:rsidRDefault="0088749A" w:rsidP="0088749A">
            <w:pPr>
              <w:widowControl w:val="0"/>
              <w:spacing w:after="0" w:line="240" w:lineRule="auto"/>
              <w:ind w:right="-108"/>
              <w:jc w:val="center"/>
              <w:rPr>
                <w:rFonts w:ascii="Times New Roman" w:eastAsia="Times New Roman" w:hAnsi="Times New Roman" w:cs="Times New Roman"/>
                <w:sz w:val="20"/>
                <w:szCs w:val="20"/>
                <w:lang w:val="en-US" w:eastAsia="ru-RU"/>
              </w:rPr>
            </w:pPr>
            <w:r w:rsidRPr="00127C67">
              <w:rPr>
                <w:rFonts w:ascii="Times New Roman" w:eastAsia="Times New Roman" w:hAnsi="Times New Roman" w:cs="Times New Roman"/>
                <w:sz w:val="20"/>
                <w:szCs w:val="20"/>
                <w:lang w:val="en-US" w:eastAsia="ru-RU"/>
              </w:rPr>
              <w:t>3</w:t>
            </w:r>
          </w:p>
        </w:tc>
        <w:tc>
          <w:tcPr>
            <w:tcW w:w="1275" w:type="dxa"/>
            <w:shd w:val="clear" w:color="auto" w:fill="auto"/>
          </w:tcPr>
          <w:p w:rsidR="0088749A" w:rsidRPr="00127C67"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4</w:t>
            </w:r>
          </w:p>
        </w:tc>
        <w:tc>
          <w:tcPr>
            <w:tcW w:w="4253" w:type="dxa"/>
          </w:tcPr>
          <w:p w:rsidR="0088749A" w:rsidRPr="00127C67" w:rsidRDefault="0088749A"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5</w:t>
            </w:r>
          </w:p>
        </w:tc>
      </w:tr>
      <w:tr w:rsidR="0088749A" w:rsidRPr="00127C67" w:rsidTr="0088749A">
        <w:tc>
          <w:tcPr>
            <w:tcW w:w="567" w:type="dxa"/>
            <w:shd w:val="clear" w:color="auto" w:fill="auto"/>
          </w:tcPr>
          <w:p w:rsidR="0088749A" w:rsidRPr="00127C67" w:rsidRDefault="0088749A"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88749A" w:rsidRPr="00127C67" w:rsidRDefault="0088749A" w:rsidP="006F532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xml:space="preserve">деревня </w:t>
            </w:r>
            <w:r w:rsidR="006F5324" w:rsidRPr="00127C67">
              <w:rPr>
                <w:rFonts w:ascii="Times New Roman" w:eastAsia="Times New Roman" w:hAnsi="Times New Roman" w:cs="Times New Roman"/>
                <w:sz w:val="20"/>
                <w:szCs w:val="20"/>
                <w:lang w:eastAsia="ru-RU"/>
              </w:rPr>
              <w:t>Малая Рукавицкая</w:t>
            </w:r>
          </w:p>
        </w:tc>
        <w:tc>
          <w:tcPr>
            <w:tcW w:w="1418" w:type="dxa"/>
            <w:shd w:val="clear" w:color="auto" w:fill="auto"/>
          </w:tcPr>
          <w:p w:rsidR="0088749A" w:rsidRPr="00127C67" w:rsidRDefault="006F5324"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19226828001</w:t>
            </w:r>
          </w:p>
        </w:tc>
        <w:tc>
          <w:tcPr>
            <w:tcW w:w="1275" w:type="dxa"/>
            <w:shd w:val="clear" w:color="auto" w:fill="auto"/>
          </w:tcPr>
          <w:p w:rsidR="0088749A" w:rsidRPr="00127C67" w:rsidRDefault="0088749A" w:rsidP="006F532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w:t>
            </w:r>
            <w:r w:rsidR="006F5324" w:rsidRPr="00127C67">
              <w:rPr>
                <w:rFonts w:ascii="Times New Roman" w:eastAsia="Times New Roman" w:hAnsi="Times New Roman" w:cs="Times New Roman"/>
                <w:sz w:val="20"/>
                <w:szCs w:val="20"/>
                <w:lang w:eastAsia="ru-RU"/>
              </w:rPr>
              <w:t xml:space="preserve"> 0/913</w:t>
            </w:r>
          </w:p>
        </w:tc>
        <w:tc>
          <w:tcPr>
            <w:tcW w:w="4253" w:type="dxa"/>
          </w:tcPr>
          <w:p w:rsidR="0088749A" w:rsidRPr="00127C67" w:rsidRDefault="006F5324" w:rsidP="006F532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границ н.п.Малая Рукавицкая Чупринского сельсовета Кадуйского района Вологодской области 1998 год</w:t>
            </w:r>
          </w:p>
        </w:tc>
      </w:tr>
      <w:tr w:rsidR="006F5324" w:rsidRPr="00127C67" w:rsidTr="0088749A">
        <w:tc>
          <w:tcPr>
            <w:tcW w:w="567" w:type="dxa"/>
            <w:shd w:val="clear" w:color="auto" w:fill="auto"/>
          </w:tcPr>
          <w:p w:rsidR="0088749A" w:rsidRPr="00127C67" w:rsidRDefault="0088749A"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88749A" w:rsidRPr="00127C67" w:rsidRDefault="0088749A" w:rsidP="006F532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xml:space="preserve">деревня </w:t>
            </w:r>
            <w:r w:rsidR="006F5324" w:rsidRPr="00127C67">
              <w:rPr>
                <w:rFonts w:ascii="Times New Roman" w:eastAsia="Times New Roman" w:hAnsi="Times New Roman" w:cs="Times New Roman"/>
                <w:sz w:val="20"/>
                <w:szCs w:val="20"/>
                <w:lang w:eastAsia="ru-RU"/>
              </w:rPr>
              <w:t>Большая Рукавицкая</w:t>
            </w:r>
          </w:p>
        </w:tc>
        <w:tc>
          <w:tcPr>
            <w:tcW w:w="1418" w:type="dxa"/>
            <w:shd w:val="clear" w:color="auto" w:fill="auto"/>
          </w:tcPr>
          <w:p w:rsidR="0088749A" w:rsidRPr="00127C67" w:rsidRDefault="006F5324"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19226828002</w:t>
            </w:r>
          </w:p>
        </w:tc>
        <w:tc>
          <w:tcPr>
            <w:tcW w:w="1275" w:type="dxa"/>
            <w:shd w:val="clear" w:color="auto" w:fill="auto"/>
          </w:tcPr>
          <w:p w:rsidR="0088749A" w:rsidRPr="00127C67" w:rsidRDefault="006F5324"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0/916</w:t>
            </w:r>
          </w:p>
        </w:tc>
        <w:tc>
          <w:tcPr>
            <w:tcW w:w="4253" w:type="dxa"/>
          </w:tcPr>
          <w:p w:rsidR="0088749A" w:rsidRPr="00127C67" w:rsidRDefault="006F5324" w:rsidP="006F532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границ н.п.Большая Рукавицкая Чупринского сельсовета Кадуйского района Вологодской области 1998 год</w:t>
            </w:r>
          </w:p>
        </w:tc>
      </w:tr>
      <w:tr w:rsidR="0088749A" w:rsidRPr="00127C67" w:rsidTr="0088749A">
        <w:tc>
          <w:tcPr>
            <w:tcW w:w="567" w:type="dxa"/>
            <w:shd w:val="clear" w:color="auto" w:fill="auto"/>
          </w:tcPr>
          <w:p w:rsidR="0088749A" w:rsidRPr="00127C67" w:rsidRDefault="0088749A"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88749A" w:rsidRPr="00127C67" w:rsidRDefault="0088749A" w:rsidP="006F532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xml:space="preserve">деревня </w:t>
            </w:r>
            <w:r w:rsidR="006F5324" w:rsidRPr="00127C67">
              <w:rPr>
                <w:rFonts w:ascii="Times New Roman" w:eastAsia="Times New Roman" w:hAnsi="Times New Roman" w:cs="Times New Roman"/>
                <w:sz w:val="20"/>
                <w:szCs w:val="20"/>
                <w:lang w:eastAsia="ru-RU"/>
              </w:rPr>
              <w:t>Большой Смердяч</w:t>
            </w:r>
          </w:p>
        </w:tc>
        <w:tc>
          <w:tcPr>
            <w:tcW w:w="1418" w:type="dxa"/>
            <w:shd w:val="clear" w:color="auto" w:fill="auto"/>
          </w:tcPr>
          <w:p w:rsidR="0088749A" w:rsidRPr="00127C67" w:rsidRDefault="006F5324"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19226828003</w:t>
            </w:r>
          </w:p>
        </w:tc>
        <w:tc>
          <w:tcPr>
            <w:tcW w:w="1275" w:type="dxa"/>
            <w:shd w:val="clear" w:color="auto" w:fill="auto"/>
          </w:tcPr>
          <w:p w:rsidR="0088749A" w:rsidRPr="00127C67" w:rsidRDefault="0088749A" w:rsidP="006F532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w:t>
            </w:r>
            <w:r w:rsidR="006F5324" w:rsidRPr="00127C67">
              <w:rPr>
                <w:rFonts w:ascii="Times New Roman" w:eastAsia="Times New Roman" w:hAnsi="Times New Roman" w:cs="Times New Roman"/>
                <w:sz w:val="20"/>
                <w:szCs w:val="20"/>
                <w:lang w:eastAsia="ru-RU"/>
              </w:rPr>
              <w:t xml:space="preserve"> 0/922</w:t>
            </w:r>
          </w:p>
        </w:tc>
        <w:tc>
          <w:tcPr>
            <w:tcW w:w="4253" w:type="dxa"/>
          </w:tcPr>
          <w:p w:rsidR="0088749A" w:rsidRPr="00127C67" w:rsidRDefault="006F5324" w:rsidP="006F532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границ н.п.Большой Смердяч Чупринского сельсовета Кадуйского района Вологодской области 1998 год</w:t>
            </w:r>
          </w:p>
        </w:tc>
      </w:tr>
      <w:tr w:rsidR="0088749A" w:rsidRPr="00127C67" w:rsidTr="0088749A">
        <w:tc>
          <w:tcPr>
            <w:tcW w:w="567" w:type="dxa"/>
            <w:shd w:val="clear" w:color="auto" w:fill="auto"/>
          </w:tcPr>
          <w:p w:rsidR="0088749A" w:rsidRPr="00127C67" w:rsidRDefault="0088749A"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88749A" w:rsidRPr="00127C67" w:rsidRDefault="006F5324"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Верхний Двор</w:t>
            </w:r>
          </w:p>
        </w:tc>
        <w:tc>
          <w:tcPr>
            <w:tcW w:w="1418" w:type="dxa"/>
            <w:shd w:val="clear" w:color="auto" w:fill="auto"/>
          </w:tcPr>
          <w:p w:rsidR="0088749A" w:rsidRPr="00127C67" w:rsidRDefault="006F5324"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19226820003</w:t>
            </w:r>
          </w:p>
        </w:tc>
        <w:tc>
          <w:tcPr>
            <w:tcW w:w="1275" w:type="dxa"/>
            <w:shd w:val="clear" w:color="auto" w:fill="auto"/>
          </w:tcPr>
          <w:p w:rsidR="0088749A" w:rsidRPr="00127C67" w:rsidRDefault="0088749A" w:rsidP="00597C3D">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w:t>
            </w:r>
            <w:r w:rsidR="00597C3D" w:rsidRPr="00127C67">
              <w:rPr>
                <w:rFonts w:ascii="Times New Roman" w:eastAsia="Times New Roman" w:hAnsi="Times New Roman" w:cs="Times New Roman"/>
                <w:sz w:val="20"/>
                <w:szCs w:val="20"/>
                <w:lang w:eastAsia="ru-RU"/>
              </w:rPr>
              <w:t xml:space="preserve"> 0/906</w:t>
            </w:r>
          </w:p>
        </w:tc>
        <w:tc>
          <w:tcPr>
            <w:tcW w:w="4253" w:type="dxa"/>
          </w:tcPr>
          <w:p w:rsidR="0088749A" w:rsidRPr="00127C67" w:rsidRDefault="00597C3D"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в натуре границ н.п.Верхний Двор Администрации Мазского сельсовета Кадуйского района Вологодской области 2001 год</w:t>
            </w:r>
          </w:p>
        </w:tc>
      </w:tr>
      <w:tr w:rsidR="0088749A" w:rsidRPr="00127C67" w:rsidTr="0088749A">
        <w:tc>
          <w:tcPr>
            <w:tcW w:w="567" w:type="dxa"/>
            <w:shd w:val="clear" w:color="auto" w:fill="auto"/>
          </w:tcPr>
          <w:p w:rsidR="0088749A" w:rsidRPr="00127C67" w:rsidRDefault="0088749A"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88749A" w:rsidRPr="00127C67" w:rsidRDefault="0088749A" w:rsidP="00597C3D">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xml:space="preserve">деревня </w:t>
            </w:r>
            <w:r w:rsidR="00597C3D" w:rsidRPr="00127C67">
              <w:rPr>
                <w:rFonts w:ascii="Times New Roman" w:eastAsia="Times New Roman" w:hAnsi="Times New Roman" w:cs="Times New Roman"/>
                <w:sz w:val="20"/>
                <w:szCs w:val="20"/>
                <w:lang w:eastAsia="ru-RU"/>
              </w:rPr>
              <w:t>Верховье</w:t>
            </w:r>
          </w:p>
        </w:tc>
        <w:tc>
          <w:tcPr>
            <w:tcW w:w="1418" w:type="dxa"/>
            <w:shd w:val="clear" w:color="auto" w:fill="auto"/>
          </w:tcPr>
          <w:p w:rsidR="0088749A" w:rsidRPr="00127C67" w:rsidRDefault="00597C3D"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19226828004</w:t>
            </w:r>
          </w:p>
        </w:tc>
        <w:tc>
          <w:tcPr>
            <w:tcW w:w="1275" w:type="dxa"/>
            <w:shd w:val="clear" w:color="auto" w:fill="auto"/>
          </w:tcPr>
          <w:p w:rsidR="0088749A" w:rsidRPr="00127C67" w:rsidRDefault="00597C3D"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0/883</w:t>
            </w:r>
          </w:p>
        </w:tc>
        <w:tc>
          <w:tcPr>
            <w:tcW w:w="4253" w:type="dxa"/>
          </w:tcPr>
          <w:p w:rsidR="0088749A" w:rsidRPr="00127C67" w:rsidRDefault="00597C3D" w:rsidP="00597C3D">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Землеустроительное дело по установлению внешней границы сельского населенного пункта Верховье Чупринского сельского совета  Кадуйского района Вологодской области 1995 год</w:t>
            </w:r>
          </w:p>
        </w:tc>
      </w:tr>
      <w:tr w:rsidR="00597C3D" w:rsidRPr="00127C67" w:rsidTr="0088749A">
        <w:tc>
          <w:tcPr>
            <w:tcW w:w="567" w:type="dxa"/>
            <w:shd w:val="clear" w:color="auto" w:fill="auto"/>
          </w:tcPr>
          <w:p w:rsidR="00597C3D" w:rsidRPr="00127C67" w:rsidRDefault="00597C3D"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597C3D" w:rsidRPr="00127C67" w:rsidRDefault="00597C3D"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Вершина</w:t>
            </w:r>
          </w:p>
        </w:tc>
        <w:tc>
          <w:tcPr>
            <w:tcW w:w="1418" w:type="dxa"/>
            <w:shd w:val="clear" w:color="auto" w:fill="auto"/>
          </w:tcPr>
          <w:p w:rsidR="00597C3D" w:rsidRPr="00127C67" w:rsidRDefault="00597C3D" w:rsidP="00597C3D">
            <w:pPr>
              <w:spacing w:after="0" w:line="240" w:lineRule="auto"/>
              <w:jc w:val="center"/>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19226828005</w:t>
            </w:r>
          </w:p>
        </w:tc>
        <w:tc>
          <w:tcPr>
            <w:tcW w:w="1275" w:type="dxa"/>
            <w:shd w:val="clear" w:color="auto" w:fill="auto"/>
          </w:tcPr>
          <w:p w:rsidR="00597C3D" w:rsidRPr="00127C67" w:rsidRDefault="00597C3D">
            <w:pPr>
              <w:rPr>
                <w:sz w:val="20"/>
                <w:szCs w:val="20"/>
              </w:rPr>
            </w:pPr>
            <w:r w:rsidRPr="00127C67">
              <w:rPr>
                <w:rFonts w:ascii="Times New Roman" w:eastAsia="Times New Roman" w:hAnsi="Times New Roman" w:cs="Times New Roman"/>
                <w:sz w:val="20"/>
                <w:szCs w:val="20"/>
                <w:lang w:eastAsia="ru-RU"/>
              </w:rPr>
              <w:t>№ 0/887</w:t>
            </w:r>
          </w:p>
        </w:tc>
        <w:tc>
          <w:tcPr>
            <w:tcW w:w="4253" w:type="dxa"/>
          </w:tcPr>
          <w:p w:rsidR="00597C3D" w:rsidRPr="00127C67" w:rsidRDefault="00597C3D" w:rsidP="00597C3D">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Землеустроительное дело по установлению внешней границы сельского населенного пункта Вершина Чупринского сельского совета  Кадуйского района Вологодской области 1995 год</w:t>
            </w:r>
          </w:p>
        </w:tc>
      </w:tr>
      <w:tr w:rsidR="00597C3D" w:rsidRPr="00127C67" w:rsidTr="0088749A">
        <w:tc>
          <w:tcPr>
            <w:tcW w:w="567" w:type="dxa"/>
            <w:shd w:val="clear" w:color="auto" w:fill="auto"/>
          </w:tcPr>
          <w:p w:rsidR="00597C3D" w:rsidRPr="00127C67" w:rsidRDefault="00597C3D"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597C3D" w:rsidRPr="00127C67" w:rsidRDefault="00597C3D"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Волоцкая</w:t>
            </w:r>
          </w:p>
        </w:tc>
        <w:tc>
          <w:tcPr>
            <w:tcW w:w="1418" w:type="dxa"/>
            <w:shd w:val="clear" w:color="auto" w:fill="auto"/>
          </w:tcPr>
          <w:p w:rsidR="00597C3D" w:rsidRPr="00127C67" w:rsidRDefault="00597C3D" w:rsidP="00597C3D">
            <w:pPr>
              <w:spacing w:after="0" w:line="240" w:lineRule="auto"/>
              <w:jc w:val="center"/>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19226828006</w:t>
            </w:r>
          </w:p>
        </w:tc>
        <w:tc>
          <w:tcPr>
            <w:tcW w:w="1275" w:type="dxa"/>
            <w:shd w:val="clear" w:color="auto" w:fill="auto"/>
          </w:tcPr>
          <w:p w:rsidR="00597C3D" w:rsidRPr="00127C67" w:rsidRDefault="00597C3D" w:rsidP="00597C3D">
            <w:pPr>
              <w:rPr>
                <w:sz w:val="20"/>
                <w:szCs w:val="20"/>
              </w:rPr>
            </w:pPr>
            <w:r w:rsidRPr="00127C67">
              <w:rPr>
                <w:rFonts w:ascii="Times New Roman" w:eastAsia="Times New Roman" w:hAnsi="Times New Roman" w:cs="Times New Roman"/>
                <w:sz w:val="20"/>
                <w:szCs w:val="20"/>
                <w:lang w:eastAsia="ru-RU"/>
              </w:rPr>
              <w:t>№ 0/918</w:t>
            </w:r>
          </w:p>
        </w:tc>
        <w:tc>
          <w:tcPr>
            <w:tcW w:w="4253" w:type="dxa"/>
          </w:tcPr>
          <w:p w:rsidR="00597C3D" w:rsidRPr="00127C67" w:rsidRDefault="00597C3D" w:rsidP="00597C3D">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границ н.п.Волоцкая Чупринского сельсовета Кадуйского района Вологодской области 1998 год</w:t>
            </w:r>
          </w:p>
        </w:tc>
      </w:tr>
      <w:tr w:rsidR="00597C3D" w:rsidRPr="00127C67" w:rsidTr="0088749A">
        <w:tc>
          <w:tcPr>
            <w:tcW w:w="567" w:type="dxa"/>
            <w:shd w:val="clear" w:color="auto" w:fill="auto"/>
          </w:tcPr>
          <w:p w:rsidR="00597C3D" w:rsidRPr="00127C67" w:rsidRDefault="00597C3D"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597C3D" w:rsidRPr="00127C67" w:rsidRDefault="00597C3D" w:rsidP="00597C3D">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Ворон</w:t>
            </w:r>
          </w:p>
        </w:tc>
        <w:tc>
          <w:tcPr>
            <w:tcW w:w="1418" w:type="dxa"/>
            <w:shd w:val="clear" w:color="auto" w:fill="auto"/>
          </w:tcPr>
          <w:p w:rsidR="00597C3D" w:rsidRPr="00127C67" w:rsidRDefault="00597C3D" w:rsidP="00597C3D">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19226828007</w:t>
            </w:r>
          </w:p>
        </w:tc>
        <w:tc>
          <w:tcPr>
            <w:tcW w:w="1275" w:type="dxa"/>
            <w:shd w:val="clear" w:color="auto" w:fill="auto"/>
          </w:tcPr>
          <w:p w:rsidR="00597C3D" w:rsidRPr="00127C67" w:rsidRDefault="00597C3D" w:rsidP="00597C3D">
            <w:pPr>
              <w:rPr>
                <w:sz w:val="20"/>
                <w:szCs w:val="20"/>
              </w:rPr>
            </w:pPr>
            <w:r w:rsidRPr="00127C67">
              <w:rPr>
                <w:rFonts w:ascii="Times New Roman" w:eastAsia="Times New Roman" w:hAnsi="Times New Roman" w:cs="Times New Roman"/>
                <w:sz w:val="20"/>
                <w:szCs w:val="20"/>
                <w:lang w:eastAsia="ru-RU"/>
              </w:rPr>
              <w:t>№ 0/919</w:t>
            </w:r>
          </w:p>
        </w:tc>
        <w:tc>
          <w:tcPr>
            <w:tcW w:w="4253" w:type="dxa"/>
          </w:tcPr>
          <w:p w:rsidR="00597C3D" w:rsidRPr="00127C67" w:rsidRDefault="00597C3D" w:rsidP="00597C3D">
            <w:pPr>
              <w:spacing w:after="0" w:line="240" w:lineRule="auto"/>
              <w:textAlignment w:val="baseline"/>
              <w:rPr>
                <w:sz w:val="20"/>
                <w:szCs w:val="20"/>
              </w:rPr>
            </w:pPr>
            <w:r w:rsidRPr="00127C67">
              <w:rPr>
                <w:rFonts w:ascii="Times New Roman" w:eastAsia="Times New Roman" w:hAnsi="Times New Roman" w:cs="Times New Roman"/>
                <w:sz w:val="20"/>
                <w:szCs w:val="20"/>
                <w:lang w:eastAsia="ru-RU"/>
              </w:rPr>
              <w:t xml:space="preserve">Межевое дело по установлению границ нас.пункта Ворон Чупринского сельсовета Кадуйского района Вологодской области </w:t>
            </w:r>
          </w:p>
          <w:p w:rsidR="00597C3D" w:rsidRPr="00127C67" w:rsidRDefault="00597C3D" w:rsidP="00597C3D">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1998 год</w:t>
            </w:r>
          </w:p>
        </w:tc>
      </w:tr>
      <w:tr w:rsidR="00597C3D" w:rsidRPr="00127C67" w:rsidTr="0088749A">
        <w:tc>
          <w:tcPr>
            <w:tcW w:w="567" w:type="dxa"/>
            <w:shd w:val="clear" w:color="auto" w:fill="auto"/>
          </w:tcPr>
          <w:p w:rsidR="00597C3D" w:rsidRPr="00127C67" w:rsidRDefault="00597C3D"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597C3D" w:rsidRPr="00127C67" w:rsidRDefault="00597C3D" w:rsidP="00597C3D">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Глухое</w:t>
            </w:r>
          </w:p>
        </w:tc>
        <w:tc>
          <w:tcPr>
            <w:tcW w:w="1418" w:type="dxa"/>
            <w:shd w:val="clear" w:color="auto" w:fill="auto"/>
          </w:tcPr>
          <w:p w:rsidR="00597C3D" w:rsidRPr="00127C67" w:rsidRDefault="00597C3D" w:rsidP="00597C3D">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19226828008</w:t>
            </w:r>
          </w:p>
        </w:tc>
        <w:tc>
          <w:tcPr>
            <w:tcW w:w="1275" w:type="dxa"/>
            <w:shd w:val="clear" w:color="auto" w:fill="auto"/>
          </w:tcPr>
          <w:p w:rsidR="00597C3D" w:rsidRPr="00127C67" w:rsidRDefault="00597C3D" w:rsidP="00597C3D">
            <w:pPr>
              <w:rPr>
                <w:sz w:val="20"/>
                <w:szCs w:val="20"/>
              </w:rPr>
            </w:pPr>
            <w:r w:rsidRPr="00127C67">
              <w:rPr>
                <w:rFonts w:ascii="Times New Roman" w:eastAsia="Times New Roman" w:hAnsi="Times New Roman" w:cs="Times New Roman"/>
                <w:sz w:val="20"/>
                <w:szCs w:val="20"/>
                <w:lang w:eastAsia="ru-RU"/>
              </w:rPr>
              <w:t>№ 0/884</w:t>
            </w:r>
          </w:p>
        </w:tc>
        <w:tc>
          <w:tcPr>
            <w:tcW w:w="4253" w:type="dxa"/>
          </w:tcPr>
          <w:p w:rsidR="00597C3D" w:rsidRPr="00127C67" w:rsidRDefault="00597C3D" w:rsidP="00597C3D">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Землеустроительное дело по установлению внешней границы сельского населенного пункта Глухое Чупринского сельского совета  Кадуйского района Вологодской области 1995 год</w:t>
            </w:r>
          </w:p>
        </w:tc>
      </w:tr>
      <w:tr w:rsidR="00597C3D" w:rsidRPr="00127C67" w:rsidTr="0088749A">
        <w:tc>
          <w:tcPr>
            <w:tcW w:w="567" w:type="dxa"/>
            <w:shd w:val="clear" w:color="auto" w:fill="auto"/>
          </w:tcPr>
          <w:p w:rsidR="00597C3D" w:rsidRPr="00127C67" w:rsidRDefault="00597C3D"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597C3D" w:rsidRPr="00127C67" w:rsidRDefault="00597C3D" w:rsidP="00597C3D">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Горка</w:t>
            </w:r>
          </w:p>
        </w:tc>
        <w:tc>
          <w:tcPr>
            <w:tcW w:w="1418" w:type="dxa"/>
            <w:shd w:val="clear" w:color="auto" w:fill="auto"/>
          </w:tcPr>
          <w:p w:rsidR="00597C3D" w:rsidRPr="00127C67" w:rsidRDefault="00597C3D" w:rsidP="00597C3D">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19226828009</w:t>
            </w:r>
          </w:p>
        </w:tc>
        <w:tc>
          <w:tcPr>
            <w:tcW w:w="1275" w:type="dxa"/>
            <w:shd w:val="clear" w:color="auto" w:fill="auto"/>
          </w:tcPr>
          <w:p w:rsidR="00597C3D" w:rsidRPr="00127C67" w:rsidRDefault="00597C3D" w:rsidP="00597C3D">
            <w:pPr>
              <w:rPr>
                <w:sz w:val="20"/>
                <w:szCs w:val="20"/>
              </w:rPr>
            </w:pPr>
            <w:r w:rsidRPr="00127C67">
              <w:rPr>
                <w:rFonts w:ascii="Times New Roman" w:eastAsia="Times New Roman" w:hAnsi="Times New Roman" w:cs="Times New Roman"/>
                <w:sz w:val="20"/>
                <w:szCs w:val="20"/>
                <w:lang w:eastAsia="ru-RU"/>
              </w:rPr>
              <w:t>№ 0/878</w:t>
            </w:r>
          </w:p>
        </w:tc>
        <w:tc>
          <w:tcPr>
            <w:tcW w:w="4253" w:type="dxa"/>
          </w:tcPr>
          <w:p w:rsidR="00597C3D" w:rsidRPr="00127C67" w:rsidRDefault="00CF4FB4" w:rsidP="00CF4FB4">
            <w:pPr>
              <w:tabs>
                <w:tab w:val="left" w:pos="2044"/>
              </w:tabs>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Землеустроительное дело по установлению внешней границы сельского населенного пункта Горка Чупринского сельского совета  Кадуйского района Вологодской области 1995 год</w:t>
            </w:r>
          </w:p>
        </w:tc>
      </w:tr>
      <w:tr w:rsidR="00CF4FB4" w:rsidRPr="00127C67" w:rsidTr="0088749A">
        <w:tc>
          <w:tcPr>
            <w:tcW w:w="567" w:type="dxa"/>
            <w:shd w:val="clear" w:color="auto" w:fill="auto"/>
          </w:tcPr>
          <w:p w:rsidR="00CF4FB4" w:rsidRPr="00127C67" w:rsidRDefault="00CF4FB4"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Григорово</w:t>
            </w:r>
          </w:p>
        </w:tc>
        <w:tc>
          <w:tcPr>
            <w:tcW w:w="1418" w:type="dxa"/>
            <w:shd w:val="clear" w:color="auto" w:fill="auto"/>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19226828010</w:t>
            </w:r>
          </w:p>
        </w:tc>
        <w:tc>
          <w:tcPr>
            <w:tcW w:w="1275" w:type="dxa"/>
            <w:shd w:val="clear" w:color="auto" w:fill="auto"/>
          </w:tcPr>
          <w:p w:rsidR="00CF4FB4" w:rsidRPr="00127C67" w:rsidRDefault="00CF4FB4">
            <w:pPr>
              <w:rPr>
                <w:sz w:val="20"/>
                <w:szCs w:val="20"/>
              </w:rPr>
            </w:pPr>
            <w:r w:rsidRPr="00127C67">
              <w:rPr>
                <w:rFonts w:ascii="Times New Roman" w:eastAsia="Times New Roman" w:hAnsi="Times New Roman" w:cs="Times New Roman"/>
                <w:sz w:val="20"/>
                <w:szCs w:val="20"/>
                <w:lang w:eastAsia="ru-RU"/>
              </w:rPr>
              <w:t>№ 0/914</w:t>
            </w:r>
          </w:p>
        </w:tc>
        <w:tc>
          <w:tcPr>
            <w:tcW w:w="4253" w:type="dxa"/>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границ нас.пункта Григорово Чупринского сельсовета Кадуйского района Вологодской области 1998 год</w:t>
            </w:r>
          </w:p>
        </w:tc>
      </w:tr>
      <w:tr w:rsidR="00CF4FB4" w:rsidRPr="00127C67" w:rsidTr="0088749A">
        <w:tc>
          <w:tcPr>
            <w:tcW w:w="567" w:type="dxa"/>
            <w:shd w:val="clear" w:color="auto" w:fill="auto"/>
          </w:tcPr>
          <w:p w:rsidR="00CF4FB4" w:rsidRPr="00127C67" w:rsidRDefault="00CF4FB4"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Дедовец</w:t>
            </w:r>
          </w:p>
        </w:tc>
        <w:tc>
          <w:tcPr>
            <w:tcW w:w="1418" w:type="dxa"/>
            <w:shd w:val="clear" w:color="auto" w:fill="auto"/>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19226828011</w:t>
            </w:r>
          </w:p>
        </w:tc>
        <w:tc>
          <w:tcPr>
            <w:tcW w:w="1275" w:type="dxa"/>
            <w:shd w:val="clear" w:color="auto" w:fill="auto"/>
          </w:tcPr>
          <w:p w:rsidR="00CF4FB4" w:rsidRPr="00127C67" w:rsidRDefault="00CF4FB4" w:rsidP="00CF4FB4">
            <w:pPr>
              <w:rPr>
                <w:sz w:val="20"/>
                <w:szCs w:val="20"/>
              </w:rPr>
            </w:pPr>
            <w:r w:rsidRPr="00127C67">
              <w:rPr>
                <w:rFonts w:ascii="Times New Roman" w:eastAsia="Times New Roman" w:hAnsi="Times New Roman" w:cs="Times New Roman"/>
                <w:sz w:val="20"/>
                <w:szCs w:val="20"/>
                <w:lang w:eastAsia="ru-RU"/>
              </w:rPr>
              <w:t>№ 0/951</w:t>
            </w:r>
          </w:p>
        </w:tc>
        <w:tc>
          <w:tcPr>
            <w:tcW w:w="4253" w:type="dxa"/>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Кадастровое дело по установлению в натуре границ населенного пункта Дедовец Чупринского сельсовета Кадуйского района Вологодской области 1996 год</w:t>
            </w:r>
          </w:p>
        </w:tc>
      </w:tr>
      <w:tr w:rsidR="00CF4FB4" w:rsidRPr="00127C67" w:rsidTr="0088749A">
        <w:tc>
          <w:tcPr>
            <w:tcW w:w="567" w:type="dxa"/>
            <w:shd w:val="clear" w:color="auto" w:fill="auto"/>
          </w:tcPr>
          <w:p w:rsidR="00CF4FB4" w:rsidRPr="00127C67" w:rsidRDefault="00CF4FB4"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Дубровное</w:t>
            </w:r>
          </w:p>
        </w:tc>
        <w:tc>
          <w:tcPr>
            <w:tcW w:w="1418" w:type="dxa"/>
            <w:shd w:val="clear" w:color="auto" w:fill="auto"/>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19226828012</w:t>
            </w:r>
          </w:p>
        </w:tc>
        <w:tc>
          <w:tcPr>
            <w:tcW w:w="1275" w:type="dxa"/>
            <w:shd w:val="clear" w:color="auto" w:fill="auto"/>
          </w:tcPr>
          <w:p w:rsidR="00CF4FB4" w:rsidRPr="00127C67" w:rsidRDefault="00CF4FB4" w:rsidP="00CF4FB4">
            <w:pPr>
              <w:rPr>
                <w:sz w:val="20"/>
                <w:szCs w:val="20"/>
              </w:rPr>
            </w:pPr>
            <w:r w:rsidRPr="00127C67">
              <w:rPr>
                <w:rFonts w:ascii="Times New Roman" w:eastAsia="Times New Roman" w:hAnsi="Times New Roman" w:cs="Times New Roman"/>
                <w:sz w:val="20"/>
                <w:szCs w:val="20"/>
                <w:lang w:eastAsia="ru-RU"/>
              </w:rPr>
              <w:t>№ 0/909</w:t>
            </w:r>
          </w:p>
        </w:tc>
        <w:tc>
          <w:tcPr>
            <w:tcW w:w="4253" w:type="dxa"/>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xml:space="preserve">Межевое дело по установлению границ н.п. Дубровное Чупринского сельсовета Кадуйского района Вологодской области </w:t>
            </w:r>
          </w:p>
        </w:tc>
      </w:tr>
      <w:tr w:rsidR="00CF4FB4" w:rsidRPr="00127C67" w:rsidTr="0088749A">
        <w:tc>
          <w:tcPr>
            <w:tcW w:w="567" w:type="dxa"/>
            <w:shd w:val="clear" w:color="auto" w:fill="auto"/>
          </w:tcPr>
          <w:p w:rsidR="00CF4FB4" w:rsidRPr="00127C67" w:rsidRDefault="00CF4FB4"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Жорновец</w:t>
            </w:r>
          </w:p>
        </w:tc>
        <w:tc>
          <w:tcPr>
            <w:tcW w:w="1418" w:type="dxa"/>
            <w:shd w:val="clear" w:color="auto" w:fill="auto"/>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19226828013</w:t>
            </w:r>
          </w:p>
        </w:tc>
        <w:tc>
          <w:tcPr>
            <w:tcW w:w="1275" w:type="dxa"/>
            <w:shd w:val="clear" w:color="auto" w:fill="auto"/>
          </w:tcPr>
          <w:p w:rsidR="00CF4FB4" w:rsidRPr="00127C67" w:rsidRDefault="00CF4FB4" w:rsidP="00CF4FB4">
            <w:pPr>
              <w:rPr>
                <w:sz w:val="20"/>
                <w:szCs w:val="20"/>
              </w:rPr>
            </w:pPr>
            <w:r w:rsidRPr="00127C67">
              <w:rPr>
                <w:rFonts w:ascii="Times New Roman" w:eastAsia="Times New Roman" w:hAnsi="Times New Roman" w:cs="Times New Roman"/>
                <w:sz w:val="20"/>
                <w:szCs w:val="20"/>
                <w:lang w:eastAsia="ru-RU"/>
              </w:rPr>
              <w:t>№ 0/956</w:t>
            </w:r>
          </w:p>
        </w:tc>
        <w:tc>
          <w:tcPr>
            <w:tcW w:w="4253" w:type="dxa"/>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Кадастровое дело по установлению в натуре границ населенного пункта Жорновец Чупринского сельсовета Кадуйского района Вологодской области 1996 год</w:t>
            </w:r>
          </w:p>
        </w:tc>
      </w:tr>
      <w:tr w:rsidR="00CF4FB4" w:rsidRPr="00127C67" w:rsidTr="0088749A">
        <w:tc>
          <w:tcPr>
            <w:tcW w:w="567" w:type="dxa"/>
            <w:shd w:val="clear" w:color="auto" w:fill="auto"/>
          </w:tcPr>
          <w:p w:rsidR="00CF4FB4" w:rsidRPr="00127C67" w:rsidRDefault="00CF4FB4"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Заозерье</w:t>
            </w:r>
          </w:p>
        </w:tc>
        <w:tc>
          <w:tcPr>
            <w:tcW w:w="1418" w:type="dxa"/>
            <w:shd w:val="clear" w:color="auto" w:fill="auto"/>
          </w:tcPr>
          <w:p w:rsidR="00CF4FB4" w:rsidRPr="00127C67" w:rsidRDefault="00CF4FB4" w:rsidP="00CF4FB4">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19226828014</w:t>
            </w:r>
          </w:p>
        </w:tc>
        <w:tc>
          <w:tcPr>
            <w:tcW w:w="1275" w:type="dxa"/>
            <w:shd w:val="clear" w:color="auto" w:fill="auto"/>
          </w:tcPr>
          <w:p w:rsidR="00CF4FB4" w:rsidRPr="00127C67" w:rsidRDefault="00CF4FB4" w:rsidP="00CF4FB4">
            <w:pPr>
              <w:rPr>
                <w:sz w:val="20"/>
                <w:szCs w:val="20"/>
              </w:rPr>
            </w:pPr>
            <w:r w:rsidRPr="00127C67">
              <w:rPr>
                <w:rFonts w:ascii="Times New Roman" w:eastAsia="Times New Roman" w:hAnsi="Times New Roman" w:cs="Times New Roman"/>
                <w:sz w:val="20"/>
                <w:szCs w:val="20"/>
                <w:lang w:eastAsia="ru-RU"/>
              </w:rPr>
              <w:t>№ 0/881</w:t>
            </w:r>
          </w:p>
        </w:tc>
        <w:tc>
          <w:tcPr>
            <w:tcW w:w="4253" w:type="dxa"/>
          </w:tcPr>
          <w:p w:rsidR="00CF4FB4" w:rsidRPr="00127C67" w:rsidRDefault="00CF4FB4" w:rsidP="00CF4FB4">
            <w:pPr>
              <w:tabs>
                <w:tab w:val="left" w:pos="2044"/>
              </w:tabs>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Землеустроительное дело по установлению внешней границы сельского населенного пункта Заозерье Чупринского сельского совета  Кадуйского района Вологодской области 1995 год</w:t>
            </w:r>
          </w:p>
        </w:tc>
      </w:tr>
      <w:tr w:rsidR="00EF7308" w:rsidRPr="00127C67" w:rsidTr="0088749A">
        <w:tc>
          <w:tcPr>
            <w:tcW w:w="567" w:type="dxa"/>
            <w:shd w:val="clear" w:color="auto" w:fill="auto"/>
          </w:tcPr>
          <w:p w:rsidR="00EF7308" w:rsidRPr="00127C67" w:rsidRDefault="00EF7308"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поселок Заяцкое</w:t>
            </w:r>
          </w:p>
        </w:tc>
        <w:tc>
          <w:tcPr>
            <w:tcW w:w="1418"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19226820005</w:t>
            </w:r>
          </w:p>
        </w:tc>
        <w:tc>
          <w:tcPr>
            <w:tcW w:w="1275" w:type="dxa"/>
            <w:shd w:val="clear" w:color="auto" w:fill="auto"/>
          </w:tcPr>
          <w:p w:rsidR="00EF7308" w:rsidRPr="00127C67" w:rsidRDefault="00EF7308" w:rsidP="00EF7308">
            <w:pPr>
              <w:rPr>
                <w:sz w:val="20"/>
                <w:szCs w:val="20"/>
              </w:rPr>
            </w:pPr>
            <w:r w:rsidRPr="00127C67">
              <w:rPr>
                <w:rFonts w:ascii="Times New Roman" w:eastAsia="Times New Roman" w:hAnsi="Times New Roman" w:cs="Times New Roman"/>
                <w:sz w:val="20"/>
                <w:szCs w:val="20"/>
                <w:lang w:eastAsia="ru-RU"/>
              </w:rPr>
              <w:t>№ 0/907</w:t>
            </w:r>
          </w:p>
        </w:tc>
        <w:tc>
          <w:tcPr>
            <w:tcW w:w="4253" w:type="dxa"/>
          </w:tcPr>
          <w:p w:rsidR="00EF7308" w:rsidRPr="00127C67" w:rsidRDefault="00EF7308"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в натуре границ н.п.Заяцкое Администрации Мазского сельсовета Кадуйского района Вологодской области 2001 год</w:t>
            </w:r>
          </w:p>
        </w:tc>
      </w:tr>
      <w:tr w:rsidR="00EF7308" w:rsidRPr="00127C67" w:rsidTr="0088749A">
        <w:tc>
          <w:tcPr>
            <w:tcW w:w="567" w:type="dxa"/>
            <w:shd w:val="clear" w:color="auto" w:fill="auto"/>
          </w:tcPr>
          <w:p w:rsidR="00EF7308" w:rsidRPr="00127C67" w:rsidRDefault="00EF7308"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Кадуй</w:t>
            </w:r>
          </w:p>
        </w:tc>
        <w:tc>
          <w:tcPr>
            <w:tcW w:w="1418"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19226828015</w:t>
            </w:r>
          </w:p>
        </w:tc>
        <w:tc>
          <w:tcPr>
            <w:tcW w:w="1275" w:type="dxa"/>
            <w:shd w:val="clear" w:color="auto" w:fill="auto"/>
          </w:tcPr>
          <w:p w:rsidR="00EF7308" w:rsidRPr="00127C67" w:rsidRDefault="00EF7308" w:rsidP="00EF7308">
            <w:pPr>
              <w:rPr>
                <w:sz w:val="20"/>
                <w:szCs w:val="20"/>
              </w:rPr>
            </w:pPr>
            <w:r w:rsidRPr="00127C67">
              <w:rPr>
                <w:rFonts w:ascii="Times New Roman" w:eastAsia="Times New Roman" w:hAnsi="Times New Roman" w:cs="Times New Roman"/>
                <w:sz w:val="20"/>
                <w:szCs w:val="20"/>
                <w:lang w:eastAsia="ru-RU"/>
              </w:rPr>
              <w:t>№ 0/955</w:t>
            </w:r>
          </w:p>
        </w:tc>
        <w:tc>
          <w:tcPr>
            <w:tcW w:w="4253" w:type="dxa"/>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Кадастровое дело по установлению в натуре границ населенного пункта Кадуй Чупринского сельсовета Кадуйского района Вологодской области 1996 год</w:t>
            </w:r>
          </w:p>
        </w:tc>
      </w:tr>
      <w:tr w:rsidR="00EF7308" w:rsidRPr="00127C67" w:rsidTr="0088749A">
        <w:tc>
          <w:tcPr>
            <w:tcW w:w="567" w:type="dxa"/>
            <w:shd w:val="clear" w:color="auto" w:fill="auto"/>
          </w:tcPr>
          <w:p w:rsidR="00EF7308" w:rsidRPr="00127C67" w:rsidRDefault="00EF7308"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Капчино</w:t>
            </w:r>
          </w:p>
        </w:tc>
        <w:tc>
          <w:tcPr>
            <w:tcW w:w="1418"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19226820006</w:t>
            </w:r>
          </w:p>
        </w:tc>
        <w:tc>
          <w:tcPr>
            <w:tcW w:w="1275" w:type="dxa"/>
            <w:shd w:val="clear" w:color="auto" w:fill="auto"/>
          </w:tcPr>
          <w:p w:rsidR="00EF7308" w:rsidRPr="00127C67" w:rsidRDefault="00EF7308" w:rsidP="00EF7308">
            <w:pPr>
              <w:rPr>
                <w:sz w:val="20"/>
                <w:szCs w:val="20"/>
              </w:rPr>
            </w:pPr>
            <w:r w:rsidRPr="00127C67">
              <w:rPr>
                <w:rFonts w:ascii="Times New Roman" w:eastAsia="Times New Roman" w:hAnsi="Times New Roman" w:cs="Times New Roman"/>
                <w:sz w:val="20"/>
                <w:szCs w:val="20"/>
                <w:lang w:eastAsia="ru-RU"/>
              </w:rPr>
              <w:t>№ 0/908</w:t>
            </w:r>
          </w:p>
        </w:tc>
        <w:tc>
          <w:tcPr>
            <w:tcW w:w="4253" w:type="dxa"/>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в натуре границ н.п.Капчино Администрации Мазского сельсовета Кадуйского района Вологодской области 2001 год</w:t>
            </w:r>
          </w:p>
        </w:tc>
      </w:tr>
      <w:tr w:rsidR="00EF7308" w:rsidRPr="00127C67" w:rsidTr="0088749A">
        <w:tc>
          <w:tcPr>
            <w:tcW w:w="567" w:type="dxa"/>
            <w:shd w:val="clear" w:color="auto" w:fill="auto"/>
          </w:tcPr>
          <w:p w:rsidR="00EF7308" w:rsidRPr="00127C67" w:rsidRDefault="00EF7308"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Корнинская</w:t>
            </w:r>
          </w:p>
        </w:tc>
        <w:tc>
          <w:tcPr>
            <w:tcW w:w="1418"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19226828017</w:t>
            </w:r>
          </w:p>
        </w:tc>
        <w:tc>
          <w:tcPr>
            <w:tcW w:w="1275" w:type="dxa"/>
            <w:shd w:val="clear" w:color="auto" w:fill="auto"/>
          </w:tcPr>
          <w:p w:rsidR="00EF7308" w:rsidRPr="00127C67" w:rsidRDefault="00EF7308" w:rsidP="00CF4FB4">
            <w:pPr>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0/889</w:t>
            </w:r>
          </w:p>
        </w:tc>
        <w:tc>
          <w:tcPr>
            <w:tcW w:w="4253" w:type="dxa"/>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Землеустроительное дело по установлению внешней границы сельского населенного пункта Корнинская Чупринского сельского совета  Кадуйского района Вологодской области 1995 год</w:t>
            </w:r>
          </w:p>
        </w:tc>
      </w:tr>
      <w:tr w:rsidR="00EF7308" w:rsidRPr="00127C67" w:rsidTr="0088749A">
        <w:tc>
          <w:tcPr>
            <w:tcW w:w="567" w:type="dxa"/>
            <w:shd w:val="clear" w:color="auto" w:fill="auto"/>
          </w:tcPr>
          <w:p w:rsidR="00EF7308" w:rsidRPr="00127C67" w:rsidRDefault="00EF7308"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Круглое</w:t>
            </w:r>
          </w:p>
        </w:tc>
        <w:tc>
          <w:tcPr>
            <w:tcW w:w="1418"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19226828018</w:t>
            </w:r>
          </w:p>
        </w:tc>
        <w:tc>
          <w:tcPr>
            <w:tcW w:w="1275" w:type="dxa"/>
            <w:shd w:val="clear" w:color="auto" w:fill="auto"/>
          </w:tcPr>
          <w:p w:rsidR="00EF7308" w:rsidRPr="00127C67" w:rsidRDefault="00EF7308" w:rsidP="00EF7308">
            <w:pPr>
              <w:rPr>
                <w:sz w:val="20"/>
                <w:szCs w:val="20"/>
              </w:rPr>
            </w:pPr>
            <w:r w:rsidRPr="00127C67">
              <w:rPr>
                <w:rFonts w:ascii="Times New Roman" w:eastAsia="Times New Roman" w:hAnsi="Times New Roman" w:cs="Times New Roman"/>
                <w:sz w:val="20"/>
                <w:szCs w:val="20"/>
                <w:lang w:eastAsia="ru-RU"/>
              </w:rPr>
              <w:t>№ 0/879</w:t>
            </w:r>
          </w:p>
        </w:tc>
        <w:tc>
          <w:tcPr>
            <w:tcW w:w="4253" w:type="dxa"/>
          </w:tcPr>
          <w:p w:rsidR="00EF7308" w:rsidRPr="00127C67" w:rsidRDefault="00EF7308" w:rsidP="00EF7308">
            <w:pPr>
              <w:tabs>
                <w:tab w:val="left" w:pos="2044"/>
              </w:tabs>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Землеустроительное дело по установлению внешней границы сельского населенного пункта Круглое Чупринского сельского совета  Кадуйского района Вологодской области 1995 год</w:t>
            </w:r>
          </w:p>
        </w:tc>
      </w:tr>
      <w:tr w:rsidR="00EF7308" w:rsidRPr="00127C67" w:rsidTr="0088749A">
        <w:tc>
          <w:tcPr>
            <w:tcW w:w="567" w:type="dxa"/>
            <w:shd w:val="clear" w:color="auto" w:fill="auto"/>
          </w:tcPr>
          <w:p w:rsidR="00EF7308" w:rsidRPr="00127C67" w:rsidRDefault="00EF7308"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Крыльцово</w:t>
            </w:r>
          </w:p>
        </w:tc>
        <w:tc>
          <w:tcPr>
            <w:tcW w:w="1418"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19226828019</w:t>
            </w:r>
          </w:p>
        </w:tc>
        <w:tc>
          <w:tcPr>
            <w:tcW w:w="1275" w:type="dxa"/>
            <w:shd w:val="clear" w:color="auto" w:fill="auto"/>
          </w:tcPr>
          <w:p w:rsidR="00EF7308" w:rsidRPr="00127C67" w:rsidRDefault="00EF7308" w:rsidP="00EF7308">
            <w:pPr>
              <w:rPr>
                <w:sz w:val="20"/>
                <w:szCs w:val="20"/>
              </w:rPr>
            </w:pPr>
            <w:r w:rsidRPr="00127C67">
              <w:rPr>
                <w:rFonts w:ascii="Times New Roman" w:eastAsia="Times New Roman" w:hAnsi="Times New Roman" w:cs="Times New Roman"/>
                <w:sz w:val="20"/>
                <w:szCs w:val="20"/>
                <w:lang w:eastAsia="ru-RU"/>
              </w:rPr>
              <w:t>№ 0/885</w:t>
            </w:r>
          </w:p>
        </w:tc>
        <w:tc>
          <w:tcPr>
            <w:tcW w:w="4253" w:type="dxa"/>
          </w:tcPr>
          <w:p w:rsidR="00EF7308" w:rsidRPr="00127C67" w:rsidRDefault="00EF7308" w:rsidP="00EF7308">
            <w:pPr>
              <w:tabs>
                <w:tab w:val="left" w:pos="2044"/>
              </w:tabs>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Землеустроительное дело по установлению внешней границы сельского населенного пункта Крыльцово Чупринского сельского совета  Кадуйского района Вологодской области 1995 год</w:t>
            </w:r>
          </w:p>
        </w:tc>
      </w:tr>
      <w:tr w:rsidR="00EF7308" w:rsidRPr="00127C67" w:rsidTr="0088749A">
        <w:tc>
          <w:tcPr>
            <w:tcW w:w="567" w:type="dxa"/>
            <w:shd w:val="clear" w:color="auto" w:fill="auto"/>
          </w:tcPr>
          <w:p w:rsidR="00EF7308" w:rsidRPr="00127C67" w:rsidRDefault="00EF7308"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Кузьминка</w:t>
            </w:r>
          </w:p>
        </w:tc>
        <w:tc>
          <w:tcPr>
            <w:tcW w:w="1418"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19226820007</w:t>
            </w:r>
          </w:p>
        </w:tc>
        <w:tc>
          <w:tcPr>
            <w:tcW w:w="1275" w:type="dxa"/>
            <w:shd w:val="clear" w:color="auto" w:fill="auto"/>
          </w:tcPr>
          <w:p w:rsidR="00EF7308" w:rsidRPr="00127C67" w:rsidRDefault="00EF7308" w:rsidP="00EF7308">
            <w:pPr>
              <w:rPr>
                <w:sz w:val="20"/>
                <w:szCs w:val="20"/>
              </w:rPr>
            </w:pPr>
            <w:r w:rsidRPr="00127C67">
              <w:rPr>
                <w:rFonts w:ascii="Times New Roman" w:eastAsia="Times New Roman" w:hAnsi="Times New Roman" w:cs="Times New Roman"/>
                <w:sz w:val="20"/>
                <w:szCs w:val="20"/>
                <w:lang w:eastAsia="ru-RU"/>
              </w:rPr>
              <w:t>№ 0/901</w:t>
            </w:r>
          </w:p>
        </w:tc>
        <w:tc>
          <w:tcPr>
            <w:tcW w:w="4253" w:type="dxa"/>
          </w:tcPr>
          <w:p w:rsidR="00EF7308" w:rsidRPr="00127C67" w:rsidRDefault="00EF7308"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в натуре границ н.п.Кузьминка Администрации Мазского сельсовета Кадуйского района Вологодской области 2001 год</w:t>
            </w:r>
          </w:p>
        </w:tc>
      </w:tr>
      <w:tr w:rsidR="00EF7308" w:rsidRPr="00127C67" w:rsidTr="0088749A">
        <w:tc>
          <w:tcPr>
            <w:tcW w:w="567" w:type="dxa"/>
            <w:shd w:val="clear" w:color="auto" w:fill="auto"/>
          </w:tcPr>
          <w:p w:rsidR="00EF7308" w:rsidRPr="00127C67" w:rsidRDefault="00EF7308"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Малафеево</w:t>
            </w:r>
          </w:p>
        </w:tc>
        <w:tc>
          <w:tcPr>
            <w:tcW w:w="1418"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19226828021</w:t>
            </w:r>
          </w:p>
        </w:tc>
        <w:tc>
          <w:tcPr>
            <w:tcW w:w="1275" w:type="dxa"/>
            <w:shd w:val="clear" w:color="auto" w:fill="auto"/>
          </w:tcPr>
          <w:p w:rsidR="00EF7308" w:rsidRPr="00127C67" w:rsidRDefault="00EF7308">
            <w:pPr>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0/886</w:t>
            </w:r>
          </w:p>
        </w:tc>
        <w:tc>
          <w:tcPr>
            <w:tcW w:w="4253" w:type="dxa"/>
          </w:tcPr>
          <w:p w:rsidR="00EF7308" w:rsidRPr="00127C67" w:rsidRDefault="00EF7308" w:rsidP="00EF7308">
            <w:pPr>
              <w:tabs>
                <w:tab w:val="left" w:pos="2044"/>
              </w:tabs>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Землеустроительное дело по установлению внешней границы сельского населенного пункта Малафеево Чупринского сельского совета  Кадуйского района Вологодской области 1995 год</w:t>
            </w:r>
          </w:p>
        </w:tc>
      </w:tr>
      <w:tr w:rsidR="00EF7308" w:rsidRPr="00127C67" w:rsidTr="0088749A">
        <w:tc>
          <w:tcPr>
            <w:tcW w:w="567" w:type="dxa"/>
            <w:shd w:val="clear" w:color="auto" w:fill="auto"/>
          </w:tcPr>
          <w:p w:rsidR="00EF7308" w:rsidRPr="00127C67" w:rsidRDefault="00EF7308"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Малый Смердяч</w:t>
            </w:r>
          </w:p>
        </w:tc>
        <w:tc>
          <w:tcPr>
            <w:tcW w:w="1418"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19226828022</w:t>
            </w:r>
          </w:p>
        </w:tc>
        <w:tc>
          <w:tcPr>
            <w:tcW w:w="1275" w:type="dxa"/>
            <w:shd w:val="clear" w:color="auto" w:fill="auto"/>
          </w:tcPr>
          <w:p w:rsidR="00EF7308" w:rsidRPr="00127C67" w:rsidRDefault="00EF7308" w:rsidP="00EF7308">
            <w:pPr>
              <w:rPr>
                <w:sz w:val="20"/>
                <w:szCs w:val="20"/>
              </w:rPr>
            </w:pPr>
            <w:r w:rsidRPr="00127C67">
              <w:rPr>
                <w:rFonts w:ascii="Times New Roman" w:eastAsia="Times New Roman" w:hAnsi="Times New Roman" w:cs="Times New Roman"/>
                <w:sz w:val="20"/>
                <w:szCs w:val="20"/>
                <w:lang w:eastAsia="ru-RU"/>
              </w:rPr>
              <w:t>№ 0/912</w:t>
            </w:r>
          </w:p>
        </w:tc>
        <w:tc>
          <w:tcPr>
            <w:tcW w:w="4253" w:type="dxa"/>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границ н.п.Малый Смердяч Чупринского сельсовета Кадуйского района Вологодской области 1998 год</w:t>
            </w:r>
          </w:p>
        </w:tc>
      </w:tr>
      <w:tr w:rsidR="00EF7308" w:rsidRPr="00127C67" w:rsidTr="0088749A">
        <w:tc>
          <w:tcPr>
            <w:tcW w:w="567" w:type="dxa"/>
            <w:shd w:val="clear" w:color="auto" w:fill="auto"/>
          </w:tcPr>
          <w:p w:rsidR="00EF7308" w:rsidRPr="00127C67" w:rsidRDefault="00EF7308"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Низ</w:t>
            </w:r>
          </w:p>
        </w:tc>
        <w:tc>
          <w:tcPr>
            <w:tcW w:w="1418"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19226828023</w:t>
            </w:r>
          </w:p>
        </w:tc>
        <w:tc>
          <w:tcPr>
            <w:tcW w:w="1275" w:type="dxa"/>
            <w:shd w:val="clear" w:color="auto" w:fill="auto"/>
          </w:tcPr>
          <w:p w:rsidR="00EF7308" w:rsidRPr="00127C67" w:rsidRDefault="00EF7308" w:rsidP="00EF7308">
            <w:pPr>
              <w:rPr>
                <w:sz w:val="20"/>
                <w:szCs w:val="20"/>
              </w:rPr>
            </w:pPr>
            <w:r w:rsidRPr="00127C67">
              <w:rPr>
                <w:rFonts w:ascii="Times New Roman" w:eastAsia="Times New Roman" w:hAnsi="Times New Roman" w:cs="Times New Roman"/>
                <w:sz w:val="20"/>
                <w:szCs w:val="20"/>
                <w:lang w:eastAsia="ru-RU"/>
              </w:rPr>
              <w:t>№ 0/882</w:t>
            </w:r>
          </w:p>
        </w:tc>
        <w:tc>
          <w:tcPr>
            <w:tcW w:w="4253" w:type="dxa"/>
          </w:tcPr>
          <w:p w:rsidR="00EF7308" w:rsidRPr="00127C67" w:rsidRDefault="00EF7308" w:rsidP="00EF7308">
            <w:pPr>
              <w:tabs>
                <w:tab w:val="left" w:pos="2044"/>
              </w:tabs>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Землеустроительное дело по установлению внешней границы сельского населенного пункта Низ Чупринского сельского совета  Кадуйского района Вологодской области 1995 год</w:t>
            </w:r>
          </w:p>
        </w:tc>
      </w:tr>
      <w:tr w:rsidR="00EF7308" w:rsidRPr="00127C67" w:rsidTr="0088749A">
        <w:tc>
          <w:tcPr>
            <w:tcW w:w="567" w:type="dxa"/>
            <w:shd w:val="clear" w:color="auto" w:fill="auto"/>
          </w:tcPr>
          <w:p w:rsidR="00EF7308" w:rsidRPr="00127C67" w:rsidRDefault="00EF7308"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Пименово</w:t>
            </w:r>
          </w:p>
        </w:tc>
        <w:tc>
          <w:tcPr>
            <w:tcW w:w="1418"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19226820011</w:t>
            </w:r>
          </w:p>
        </w:tc>
        <w:tc>
          <w:tcPr>
            <w:tcW w:w="1275" w:type="dxa"/>
            <w:shd w:val="clear" w:color="auto" w:fill="auto"/>
          </w:tcPr>
          <w:p w:rsidR="00EF7308" w:rsidRPr="00127C67" w:rsidRDefault="00EF7308" w:rsidP="00EF7308">
            <w:pPr>
              <w:rPr>
                <w:sz w:val="20"/>
                <w:szCs w:val="20"/>
              </w:rPr>
            </w:pPr>
            <w:r w:rsidRPr="00127C67">
              <w:rPr>
                <w:rFonts w:ascii="Times New Roman" w:eastAsia="Times New Roman" w:hAnsi="Times New Roman" w:cs="Times New Roman"/>
                <w:sz w:val="20"/>
                <w:szCs w:val="20"/>
                <w:lang w:eastAsia="ru-RU"/>
              </w:rPr>
              <w:t>№ 0/898</w:t>
            </w:r>
          </w:p>
        </w:tc>
        <w:tc>
          <w:tcPr>
            <w:tcW w:w="4253" w:type="dxa"/>
          </w:tcPr>
          <w:p w:rsidR="00EF7308" w:rsidRPr="00127C67" w:rsidRDefault="00EF7308"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в натуре границ н.п.Пименово Администрации Мазского сельсовета Кадуйского района Вологодской области 2001 год</w:t>
            </w:r>
          </w:p>
        </w:tc>
      </w:tr>
      <w:tr w:rsidR="00EF7308" w:rsidRPr="00127C67" w:rsidTr="0088749A">
        <w:tc>
          <w:tcPr>
            <w:tcW w:w="567" w:type="dxa"/>
            <w:shd w:val="clear" w:color="auto" w:fill="auto"/>
          </w:tcPr>
          <w:p w:rsidR="00EF7308" w:rsidRPr="00127C67" w:rsidRDefault="00EF7308"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Подзмеёвка</w:t>
            </w:r>
          </w:p>
        </w:tc>
        <w:tc>
          <w:tcPr>
            <w:tcW w:w="1418" w:type="dxa"/>
            <w:shd w:val="clear" w:color="auto" w:fill="auto"/>
          </w:tcPr>
          <w:p w:rsidR="00EF7308" w:rsidRPr="00127C67" w:rsidRDefault="00EF7308" w:rsidP="00EF7308">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19226828035</w:t>
            </w:r>
          </w:p>
        </w:tc>
        <w:tc>
          <w:tcPr>
            <w:tcW w:w="1275" w:type="dxa"/>
            <w:shd w:val="clear" w:color="auto" w:fill="auto"/>
          </w:tcPr>
          <w:p w:rsidR="00EF7308" w:rsidRPr="00127C67" w:rsidRDefault="00EF7308" w:rsidP="002126F1">
            <w:pPr>
              <w:rPr>
                <w:sz w:val="20"/>
                <w:szCs w:val="20"/>
              </w:rPr>
            </w:pPr>
            <w:r w:rsidRPr="00127C67">
              <w:rPr>
                <w:rFonts w:ascii="Times New Roman" w:eastAsia="Times New Roman" w:hAnsi="Times New Roman" w:cs="Times New Roman"/>
                <w:sz w:val="20"/>
                <w:szCs w:val="20"/>
                <w:lang w:eastAsia="ru-RU"/>
              </w:rPr>
              <w:t>№ 0/</w:t>
            </w:r>
            <w:r w:rsidR="002126F1" w:rsidRPr="00127C67">
              <w:rPr>
                <w:rFonts w:ascii="Times New Roman" w:eastAsia="Times New Roman" w:hAnsi="Times New Roman" w:cs="Times New Roman"/>
                <w:sz w:val="20"/>
                <w:szCs w:val="20"/>
                <w:lang w:eastAsia="ru-RU"/>
              </w:rPr>
              <w:t>923</w:t>
            </w:r>
          </w:p>
        </w:tc>
        <w:tc>
          <w:tcPr>
            <w:tcW w:w="4253" w:type="dxa"/>
          </w:tcPr>
          <w:p w:rsidR="00EF7308" w:rsidRPr="00127C67" w:rsidRDefault="002126F1"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границ н.п.Подзмеевка Чупринского сельсовета Кадуйского района Вологодской области</w:t>
            </w:r>
          </w:p>
        </w:tc>
      </w:tr>
      <w:tr w:rsidR="002126F1" w:rsidRPr="00127C67" w:rsidTr="0088749A">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Прямиково</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19226828024</w:t>
            </w:r>
          </w:p>
        </w:tc>
        <w:tc>
          <w:tcPr>
            <w:tcW w:w="1275" w:type="dxa"/>
            <w:shd w:val="clear" w:color="auto" w:fill="auto"/>
          </w:tcPr>
          <w:p w:rsidR="002126F1" w:rsidRPr="00127C67" w:rsidRDefault="002126F1" w:rsidP="002126F1">
            <w:pPr>
              <w:rPr>
                <w:sz w:val="20"/>
                <w:szCs w:val="20"/>
              </w:rPr>
            </w:pPr>
            <w:r w:rsidRPr="00127C67">
              <w:rPr>
                <w:rFonts w:ascii="Times New Roman" w:eastAsia="Times New Roman" w:hAnsi="Times New Roman" w:cs="Times New Roman"/>
                <w:sz w:val="20"/>
                <w:szCs w:val="20"/>
                <w:lang w:eastAsia="ru-RU"/>
              </w:rPr>
              <w:t>№ 0/890</w:t>
            </w:r>
          </w:p>
        </w:tc>
        <w:tc>
          <w:tcPr>
            <w:tcW w:w="4253" w:type="dxa"/>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xml:space="preserve">Землеустроительное дело по установлению внешней границы сельского населенного пункта Прямиково Чупринского сельского совета  Кадуйского района Вологодской области </w:t>
            </w:r>
          </w:p>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1995 год</w:t>
            </w:r>
          </w:p>
        </w:tc>
      </w:tr>
      <w:tr w:rsidR="002126F1" w:rsidRPr="00127C67" w:rsidTr="0088749A">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Пугино</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19226828025</w:t>
            </w:r>
          </w:p>
        </w:tc>
        <w:tc>
          <w:tcPr>
            <w:tcW w:w="1275" w:type="dxa"/>
            <w:shd w:val="clear" w:color="auto" w:fill="auto"/>
          </w:tcPr>
          <w:p w:rsidR="002126F1" w:rsidRPr="00127C67" w:rsidRDefault="002126F1" w:rsidP="002126F1">
            <w:pPr>
              <w:rPr>
                <w:sz w:val="20"/>
                <w:szCs w:val="20"/>
              </w:rPr>
            </w:pPr>
            <w:r w:rsidRPr="00127C67">
              <w:rPr>
                <w:rFonts w:ascii="Times New Roman" w:eastAsia="Times New Roman" w:hAnsi="Times New Roman" w:cs="Times New Roman"/>
                <w:sz w:val="20"/>
                <w:szCs w:val="20"/>
                <w:lang w:eastAsia="ru-RU"/>
              </w:rPr>
              <w:t>№ 0/952</w:t>
            </w:r>
          </w:p>
        </w:tc>
        <w:tc>
          <w:tcPr>
            <w:tcW w:w="4253" w:type="dxa"/>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Кадастровое дело по установлению в натуре границ населенного пункта Пугино Чупринского сельсовета Кадуйского района Вологодской области 1996 год</w:t>
            </w:r>
          </w:p>
        </w:tc>
      </w:tr>
      <w:tr w:rsidR="002126F1" w:rsidRPr="00127C67" w:rsidTr="002126F1">
        <w:trPr>
          <w:trHeight w:val="1914"/>
        </w:trPr>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Селище</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19226828026</w:t>
            </w:r>
          </w:p>
        </w:tc>
        <w:tc>
          <w:tcPr>
            <w:tcW w:w="1275" w:type="dxa"/>
            <w:shd w:val="clear" w:color="auto" w:fill="auto"/>
          </w:tcPr>
          <w:p w:rsidR="002126F1" w:rsidRPr="00127C67" w:rsidRDefault="002126F1" w:rsidP="002126F1">
            <w:pPr>
              <w:spacing w:after="0" w:line="240" w:lineRule="auto"/>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0/953</w:t>
            </w:r>
          </w:p>
          <w:p w:rsidR="002126F1" w:rsidRPr="00127C67" w:rsidRDefault="002126F1" w:rsidP="002126F1">
            <w:pPr>
              <w:spacing w:after="0" w:line="240" w:lineRule="auto"/>
              <w:rPr>
                <w:rFonts w:ascii="Times New Roman" w:eastAsia="Times New Roman" w:hAnsi="Times New Roman" w:cs="Times New Roman"/>
                <w:sz w:val="20"/>
                <w:szCs w:val="20"/>
                <w:lang w:eastAsia="ru-RU"/>
              </w:rPr>
            </w:pPr>
          </w:p>
          <w:p w:rsidR="002126F1" w:rsidRPr="00127C67" w:rsidRDefault="002126F1" w:rsidP="002126F1">
            <w:pPr>
              <w:spacing w:after="0" w:line="240" w:lineRule="auto"/>
              <w:rPr>
                <w:rFonts w:ascii="Times New Roman" w:eastAsia="Times New Roman" w:hAnsi="Times New Roman" w:cs="Times New Roman"/>
                <w:sz w:val="20"/>
                <w:szCs w:val="20"/>
                <w:lang w:eastAsia="ru-RU"/>
              </w:rPr>
            </w:pPr>
          </w:p>
          <w:p w:rsidR="002126F1" w:rsidRPr="00127C67" w:rsidRDefault="002126F1" w:rsidP="002126F1">
            <w:pPr>
              <w:spacing w:after="0" w:line="240" w:lineRule="auto"/>
              <w:rPr>
                <w:rFonts w:ascii="Times New Roman" w:eastAsia="Times New Roman" w:hAnsi="Times New Roman" w:cs="Times New Roman"/>
                <w:sz w:val="20"/>
                <w:szCs w:val="20"/>
                <w:lang w:eastAsia="ru-RU"/>
              </w:rPr>
            </w:pPr>
          </w:p>
          <w:p w:rsidR="002126F1" w:rsidRPr="00127C67" w:rsidRDefault="002126F1" w:rsidP="002126F1">
            <w:pPr>
              <w:spacing w:after="0" w:line="240" w:lineRule="auto"/>
              <w:rPr>
                <w:rFonts w:ascii="Times New Roman" w:eastAsia="Times New Roman" w:hAnsi="Times New Roman" w:cs="Times New Roman"/>
                <w:sz w:val="20"/>
                <w:szCs w:val="20"/>
                <w:lang w:eastAsia="ru-RU"/>
              </w:rPr>
            </w:pPr>
          </w:p>
          <w:p w:rsidR="002126F1" w:rsidRPr="00127C67" w:rsidRDefault="002126F1" w:rsidP="002126F1">
            <w:pPr>
              <w:spacing w:after="0" w:line="240" w:lineRule="auto"/>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0/959</w:t>
            </w:r>
          </w:p>
          <w:p w:rsidR="002126F1" w:rsidRPr="00127C67" w:rsidRDefault="002126F1" w:rsidP="002126F1">
            <w:pPr>
              <w:rPr>
                <w:sz w:val="20"/>
                <w:szCs w:val="20"/>
              </w:rPr>
            </w:pPr>
          </w:p>
        </w:tc>
        <w:tc>
          <w:tcPr>
            <w:tcW w:w="4253" w:type="dxa"/>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Кадастровое дело по установлению в натуре границ населенного пункта Селище Чупринского сельсовета Кадуйского района Вологодской области 1996 год</w:t>
            </w:r>
          </w:p>
          <w:p w:rsidR="002126F1" w:rsidRPr="00127C67" w:rsidRDefault="002126F1" w:rsidP="0088749A">
            <w:pPr>
              <w:spacing w:after="0" w:line="240" w:lineRule="auto"/>
              <w:textAlignment w:val="baseline"/>
              <w:rPr>
                <w:rFonts w:ascii="Times New Roman" w:eastAsia="Times New Roman" w:hAnsi="Times New Roman" w:cs="Times New Roman"/>
                <w:sz w:val="20"/>
                <w:szCs w:val="20"/>
                <w:lang w:eastAsia="ru-RU"/>
              </w:rPr>
            </w:pPr>
          </w:p>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Землеустроительное дело по расширению границ населенного пункта «Селище» Чупринского сельсовета Кадуйского района Вологодской области 1996 год</w:t>
            </w:r>
          </w:p>
        </w:tc>
      </w:tr>
      <w:tr w:rsidR="002126F1" w:rsidRPr="00127C67" w:rsidTr="0088749A">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Сидорово</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19226828027</w:t>
            </w:r>
          </w:p>
        </w:tc>
        <w:tc>
          <w:tcPr>
            <w:tcW w:w="1275" w:type="dxa"/>
            <w:shd w:val="clear" w:color="auto" w:fill="auto"/>
          </w:tcPr>
          <w:p w:rsidR="002126F1" w:rsidRPr="00127C67" w:rsidRDefault="002126F1" w:rsidP="002126F1">
            <w:pPr>
              <w:rPr>
                <w:sz w:val="20"/>
                <w:szCs w:val="20"/>
              </w:rPr>
            </w:pPr>
            <w:r w:rsidRPr="00127C67">
              <w:rPr>
                <w:rFonts w:ascii="Times New Roman" w:eastAsia="Times New Roman" w:hAnsi="Times New Roman" w:cs="Times New Roman"/>
                <w:sz w:val="20"/>
                <w:szCs w:val="20"/>
                <w:lang w:eastAsia="ru-RU"/>
              </w:rPr>
              <w:t>№ 0/920</w:t>
            </w:r>
          </w:p>
        </w:tc>
        <w:tc>
          <w:tcPr>
            <w:tcW w:w="4253" w:type="dxa"/>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границ нас.пункта Сидорово Чупринского сельсовета Кадуйского района Вологодской области 1998 год</w:t>
            </w:r>
          </w:p>
        </w:tc>
      </w:tr>
      <w:tr w:rsidR="002126F1" w:rsidRPr="00127C67" w:rsidTr="0088749A">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Старухи</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19226828028</w:t>
            </w:r>
          </w:p>
        </w:tc>
        <w:tc>
          <w:tcPr>
            <w:tcW w:w="1275" w:type="dxa"/>
            <w:shd w:val="clear" w:color="auto" w:fill="auto"/>
          </w:tcPr>
          <w:p w:rsidR="002126F1" w:rsidRPr="00127C67" w:rsidRDefault="002126F1">
            <w:pPr>
              <w:rPr>
                <w:sz w:val="20"/>
                <w:szCs w:val="20"/>
              </w:rPr>
            </w:pPr>
            <w:r w:rsidRPr="00127C67">
              <w:rPr>
                <w:rFonts w:ascii="Times New Roman" w:eastAsia="Times New Roman" w:hAnsi="Times New Roman" w:cs="Times New Roman"/>
                <w:sz w:val="20"/>
                <w:szCs w:val="20"/>
                <w:lang w:eastAsia="ru-RU"/>
              </w:rPr>
              <w:t>№ 0/921</w:t>
            </w:r>
          </w:p>
        </w:tc>
        <w:tc>
          <w:tcPr>
            <w:tcW w:w="4253" w:type="dxa"/>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границ н.п.Старухи Чупринского сельсовета Кадуйского района Вологодской области 1998 год</w:t>
            </w:r>
          </w:p>
        </w:tc>
      </w:tr>
      <w:tr w:rsidR="002126F1" w:rsidRPr="00127C67" w:rsidTr="0088749A">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железнодорожная станция Уйта</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19226828029</w:t>
            </w:r>
          </w:p>
        </w:tc>
        <w:tc>
          <w:tcPr>
            <w:tcW w:w="1275" w:type="dxa"/>
            <w:shd w:val="clear" w:color="auto" w:fill="auto"/>
          </w:tcPr>
          <w:p w:rsidR="002126F1" w:rsidRPr="00127C67" w:rsidRDefault="002126F1" w:rsidP="002126F1">
            <w:pPr>
              <w:rPr>
                <w:sz w:val="20"/>
                <w:szCs w:val="20"/>
              </w:rPr>
            </w:pPr>
            <w:r w:rsidRPr="00127C67">
              <w:rPr>
                <w:rFonts w:ascii="Times New Roman" w:eastAsia="Times New Roman" w:hAnsi="Times New Roman" w:cs="Times New Roman"/>
                <w:sz w:val="20"/>
                <w:szCs w:val="20"/>
                <w:lang w:eastAsia="ru-RU"/>
              </w:rPr>
              <w:t>№ 0/910</w:t>
            </w:r>
          </w:p>
        </w:tc>
        <w:tc>
          <w:tcPr>
            <w:tcW w:w="4253" w:type="dxa"/>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границ нас.пункта ст.Уйта Чупринского сельсовета Кадуйского района Вологодской области 1998 год</w:t>
            </w:r>
          </w:p>
        </w:tc>
      </w:tr>
      <w:tr w:rsidR="002126F1" w:rsidRPr="00127C67" w:rsidTr="0088749A">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Усть-Колпь</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19226820013</w:t>
            </w:r>
          </w:p>
        </w:tc>
        <w:tc>
          <w:tcPr>
            <w:tcW w:w="1275" w:type="dxa"/>
            <w:shd w:val="clear" w:color="auto" w:fill="auto"/>
          </w:tcPr>
          <w:p w:rsidR="002126F1" w:rsidRPr="00127C67" w:rsidRDefault="002126F1" w:rsidP="002126F1">
            <w:pPr>
              <w:rPr>
                <w:sz w:val="20"/>
                <w:szCs w:val="20"/>
              </w:rPr>
            </w:pPr>
            <w:r w:rsidRPr="00127C67">
              <w:rPr>
                <w:rFonts w:ascii="Times New Roman" w:eastAsia="Times New Roman" w:hAnsi="Times New Roman" w:cs="Times New Roman"/>
                <w:sz w:val="20"/>
                <w:szCs w:val="20"/>
                <w:lang w:eastAsia="ru-RU"/>
              </w:rPr>
              <w:t>№ 0/900</w:t>
            </w:r>
          </w:p>
        </w:tc>
        <w:tc>
          <w:tcPr>
            <w:tcW w:w="4253" w:type="dxa"/>
          </w:tcPr>
          <w:p w:rsidR="002126F1" w:rsidRPr="00127C67" w:rsidRDefault="002126F1"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в натуре границ н.п.Усть-Колпь Администрации Мазского сельсовета Кадуйского района Вологодской области 2001 год</w:t>
            </w:r>
          </w:p>
        </w:tc>
      </w:tr>
      <w:tr w:rsidR="002126F1" w:rsidRPr="00127C67" w:rsidTr="0088749A">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Филино</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19226828030</w:t>
            </w:r>
          </w:p>
        </w:tc>
        <w:tc>
          <w:tcPr>
            <w:tcW w:w="1275" w:type="dxa"/>
            <w:shd w:val="clear" w:color="auto" w:fill="auto"/>
          </w:tcPr>
          <w:p w:rsidR="002126F1" w:rsidRPr="00127C67" w:rsidRDefault="002126F1" w:rsidP="002126F1">
            <w:pPr>
              <w:rPr>
                <w:sz w:val="20"/>
                <w:szCs w:val="20"/>
              </w:rPr>
            </w:pPr>
            <w:r w:rsidRPr="00127C67">
              <w:rPr>
                <w:rFonts w:ascii="Times New Roman" w:eastAsia="Times New Roman" w:hAnsi="Times New Roman" w:cs="Times New Roman"/>
                <w:sz w:val="20"/>
                <w:szCs w:val="20"/>
                <w:lang w:eastAsia="ru-RU"/>
              </w:rPr>
              <w:t>№ 0/957</w:t>
            </w:r>
          </w:p>
        </w:tc>
        <w:tc>
          <w:tcPr>
            <w:tcW w:w="4253" w:type="dxa"/>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Кадастровое дело по установлению в натуре границ населенного пункта Филино Чупринского сельсовета Кадуйского района Вологодской области 1996 год</w:t>
            </w:r>
          </w:p>
        </w:tc>
      </w:tr>
      <w:tr w:rsidR="002126F1" w:rsidRPr="00127C67" w:rsidTr="0088749A">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Холмище</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19226828031</w:t>
            </w:r>
          </w:p>
        </w:tc>
        <w:tc>
          <w:tcPr>
            <w:tcW w:w="1275" w:type="dxa"/>
            <w:shd w:val="clear" w:color="auto" w:fill="auto"/>
          </w:tcPr>
          <w:p w:rsidR="002126F1" w:rsidRPr="00127C67" w:rsidRDefault="002126F1" w:rsidP="002126F1">
            <w:pPr>
              <w:rPr>
                <w:sz w:val="20"/>
                <w:szCs w:val="20"/>
              </w:rPr>
            </w:pPr>
            <w:r w:rsidRPr="00127C67">
              <w:rPr>
                <w:rFonts w:ascii="Times New Roman" w:eastAsia="Times New Roman" w:hAnsi="Times New Roman" w:cs="Times New Roman"/>
                <w:sz w:val="20"/>
                <w:szCs w:val="20"/>
                <w:lang w:eastAsia="ru-RU"/>
              </w:rPr>
              <w:t>№ 0/888</w:t>
            </w:r>
          </w:p>
        </w:tc>
        <w:tc>
          <w:tcPr>
            <w:tcW w:w="4253" w:type="dxa"/>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Землеустроительное дело по установлению внешней границы сельского населенного пункта Холмище Чупринского сельского совета  Кадуйского района Вологодской области 1995 год</w:t>
            </w:r>
          </w:p>
        </w:tc>
      </w:tr>
      <w:tr w:rsidR="002126F1" w:rsidRPr="00127C67" w:rsidTr="0088749A">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Черепаново</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19226820014</w:t>
            </w:r>
          </w:p>
        </w:tc>
        <w:tc>
          <w:tcPr>
            <w:tcW w:w="1275" w:type="dxa"/>
            <w:shd w:val="clear" w:color="auto" w:fill="auto"/>
          </w:tcPr>
          <w:p w:rsidR="002126F1" w:rsidRPr="00127C67" w:rsidRDefault="002126F1" w:rsidP="002126F1">
            <w:pPr>
              <w:rPr>
                <w:sz w:val="20"/>
                <w:szCs w:val="20"/>
              </w:rPr>
            </w:pPr>
            <w:r w:rsidRPr="00127C67">
              <w:rPr>
                <w:rFonts w:ascii="Times New Roman" w:eastAsia="Times New Roman" w:hAnsi="Times New Roman" w:cs="Times New Roman"/>
                <w:sz w:val="20"/>
                <w:szCs w:val="20"/>
                <w:lang w:eastAsia="ru-RU"/>
              </w:rPr>
              <w:t>№ 0/897</w:t>
            </w:r>
          </w:p>
        </w:tc>
        <w:tc>
          <w:tcPr>
            <w:tcW w:w="4253" w:type="dxa"/>
          </w:tcPr>
          <w:p w:rsidR="002126F1" w:rsidRPr="00127C67" w:rsidRDefault="002126F1" w:rsidP="0088749A">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в натуре границ н.п.Маза, Черепаново Администрации Мазского сельсовета Кадуйского района Вологодской области 2001 год</w:t>
            </w:r>
          </w:p>
        </w:tc>
      </w:tr>
      <w:tr w:rsidR="002126F1" w:rsidRPr="00127C67" w:rsidTr="0088749A">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Черново</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19226828032</w:t>
            </w:r>
          </w:p>
        </w:tc>
        <w:tc>
          <w:tcPr>
            <w:tcW w:w="1275" w:type="dxa"/>
            <w:shd w:val="clear" w:color="auto" w:fill="auto"/>
          </w:tcPr>
          <w:p w:rsidR="002126F1" w:rsidRPr="00127C67" w:rsidRDefault="002126F1" w:rsidP="002126F1">
            <w:pPr>
              <w:rPr>
                <w:sz w:val="20"/>
                <w:szCs w:val="20"/>
              </w:rPr>
            </w:pPr>
            <w:r w:rsidRPr="00127C67">
              <w:rPr>
                <w:rFonts w:ascii="Times New Roman" w:eastAsia="Times New Roman" w:hAnsi="Times New Roman" w:cs="Times New Roman"/>
                <w:sz w:val="20"/>
                <w:szCs w:val="20"/>
                <w:lang w:eastAsia="ru-RU"/>
              </w:rPr>
              <w:t>№ 0/958</w:t>
            </w:r>
          </w:p>
        </w:tc>
        <w:tc>
          <w:tcPr>
            <w:tcW w:w="4253" w:type="dxa"/>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Кадастровое дело по установлению в натуре границ населенного пункта Черново Чупринского сельсовета Кадуйского района Вологодской области 1996 год</w:t>
            </w:r>
          </w:p>
        </w:tc>
      </w:tr>
      <w:tr w:rsidR="002126F1" w:rsidRPr="00127C67" w:rsidTr="0088749A">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Шоборово</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19226820016</w:t>
            </w:r>
          </w:p>
        </w:tc>
        <w:tc>
          <w:tcPr>
            <w:tcW w:w="1275" w:type="dxa"/>
            <w:shd w:val="clear" w:color="auto" w:fill="auto"/>
          </w:tcPr>
          <w:p w:rsidR="002126F1" w:rsidRPr="00127C67" w:rsidRDefault="002126F1">
            <w:pPr>
              <w:rPr>
                <w:sz w:val="20"/>
                <w:szCs w:val="20"/>
              </w:rPr>
            </w:pPr>
            <w:r w:rsidRPr="00127C67">
              <w:rPr>
                <w:rFonts w:ascii="Times New Roman" w:eastAsia="Times New Roman" w:hAnsi="Times New Roman" w:cs="Times New Roman"/>
                <w:sz w:val="20"/>
                <w:szCs w:val="20"/>
                <w:lang w:eastAsia="ru-RU"/>
              </w:rPr>
              <w:t>№ 0/899</w:t>
            </w:r>
          </w:p>
        </w:tc>
        <w:tc>
          <w:tcPr>
            <w:tcW w:w="4253" w:type="dxa"/>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в натуре границ н.п.Шоборово Администрации Мазского сельсовета Кадуйского района Вологодской области 2001 год</w:t>
            </w:r>
          </w:p>
        </w:tc>
      </w:tr>
      <w:tr w:rsidR="002126F1" w:rsidRPr="00127C67" w:rsidTr="0088749A">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Якимово</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19226828036</w:t>
            </w:r>
          </w:p>
        </w:tc>
        <w:tc>
          <w:tcPr>
            <w:tcW w:w="1275" w:type="dxa"/>
            <w:shd w:val="clear" w:color="auto" w:fill="auto"/>
          </w:tcPr>
          <w:p w:rsidR="002126F1" w:rsidRPr="00127C67" w:rsidRDefault="002126F1" w:rsidP="002126F1">
            <w:pPr>
              <w:rPr>
                <w:sz w:val="20"/>
                <w:szCs w:val="20"/>
              </w:rPr>
            </w:pPr>
            <w:r w:rsidRPr="00127C67">
              <w:rPr>
                <w:rFonts w:ascii="Times New Roman" w:eastAsia="Times New Roman" w:hAnsi="Times New Roman" w:cs="Times New Roman"/>
                <w:sz w:val="20"/>
                <w:szCs w:val="20"/>
                <w:lang w:eastAsia="ru-RU"/>
              </w:rPr>
              <w:t>№ 0/911</w:t>
            </w:r>
          </w:p>
        </w:tc>
        <w:tc>
          <w:tcPr>
            <w:tcW w:w="4253" w:type="dxa"/>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xml:space="preserve">Межевое дело по установлению границ н.п.Якимово Чупринского сельсовета Кадуйского района Вологодской области 1998 </w:t>
            </w:r>
            <w:r w:rsidRPr="00127C67">
              <w:rPr>
                <w:rFonts w:ascii="Times New Roman" w:eastAsia="Times New Roman" w:hAnsi="Times New Roman" w:cs="Times New Roman"/>
                <w:sz w:val="20"/>
                <w:szCs w:val="20"/>
                <w:lang w:eastAsia="ru-RU"/>
              </w:rPr>
              <w:lastRenderedPageBreak/>
              <w:t>год</w:t>
            </w:r>
          </w:p>
        </w:tc>
      </w:tr>
      <w:tr w:rsidR="002126F1" w:rsidRPr="00127C67" w:rsidTr="0088749A">
        <w:tc>
          <w:tcPr>
            <w:tcW w:w="567" w:type="dxa"/>
            <w:shd w:val="clear" w:color="auto" w:fill="auto"/>
          </w:tcPr>
          <w:p w:rsidR="002126F1" w:rsidRPr="00127C67" w:rsidRDefault="002126F1" w:rsidP="00A8150C">
            <w:pPr>
              <w:numPr>
                <w:ilvl w:val="0"/>
                <w:numId w:val="26"/>
              </w:numPr>
              <w:spacing w:after="0" w:line="240" w:lineRule="auto"/>
              <w:jc w:val="both"/>
              <w:rPr>
                <w:rFonts w:ascii="Times New Roman" w:eastAsia="Times New Roman" w:hAnsi="Times New Roman" w:cs="Times New Roman"/>
                <w:sz w:val="20"/>
                <w:szCs w:val="20"/>
                <w:lang w:eastAsia="ru-RU"/>
              </w:rPr>
            </w:pPr>
          </w:p>
        </w:tc>
        <w:tc>
          <w:tcPr>
            <w:tcW w:w="2410"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деревня Ямышево</w:t>
            </w:r>
          </w:p>
        </w:tc>
        <w:tc>
          <w:tcPr>
            <w:tcW w:w="1418" w:type="dxa"/>
            <w:shd w:val="clear" w:color="auto" w:fill="auto"/>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19226828034</w:t>
            </w:r>
          </w:p>
        </w:tc>
        <w:tc>
          <w:tcPr>
            <w:tcW w:w="1275" w:type="dxa"/>
            <w:shd w:val="clear" w:color="auto" w:fill="auto"/>
          </w:tcPr>
          <w:p w:rsidR="002126F1" w:rsidRPr="00127C67" w:rsidRDefault="002126F1" w:rsidP="002126F1">
            <w:pPr>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 0/917</w:t>
            </w:r>
          </w:p>
        </w:tc>
        <w:tc>
          <w:tcPr>
            <w:tcW w:w="4253" w:type="dxa"/>
          </w:tcPr>
          <w:p w:rsidR="002126F1" w:rsidRPr="00127C67" w:rsidRDefault="002126F1" w:rsidP="002126F1">
            <w:pPr>
              <w:spacing w:after="0" w:line="240" w:lineRule="auto"/>
              <w:textAlignment w:val="baseline"/>
              <w:rPr>
                <w:rFonts w:ascii="Times New Roman" w:eastAsia="Times New Roman" w:hAnsi="Times New Roman" w:cs="Times New Roman"/>
                <w:sz w:val="20"/>
                <w:szCs w:val="20"/>
                <w:lang w:eastAsia="ru-RU"/>
              </w:rPr>
            </w:pPr>
            <w:r w:rsidRPr="00127C67">
              <w:rPr>
                <w:rFonts w:ascii="Times New Roman" w:eastAsia="Times New Roman" w:hAnsi="Times New Roman" w:cs="Times New Roman"/>
                <w:sz w:val="20"/>
                <w:szCs w:val="20"/>
                <w:lang w:eastAsia="ru-RU"/>
              </w:rPr>
              <w:t>Межевое дело по установлению границ н.п.Якимово Чупринского сельсовета Кадуйского района Вологодской области 1998 год</w:t>
            </w:r>
          </w:p>
        </w:tc>
      </w:tr>
    </w:tbl>
    <w:p w:rsidR="001C0C0F" w:rsidRPr="009B31CC" w:rsidRDefault="008F6C32" w:rsidP="00E17851">
      <w:pPr>
        <w:pStyle w:val="aa"/>
        <w:widowControl w:val="0"/>
        <w:numPr>
          <w:ilvl w:val="1"/>
          <w:numId w:val="5"/>
        </w:numPr>
        <w:spacing w:after="0"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отношении 34</w:t>
      </w:r>
      <w:r w:rsidR="001C0C0F" w:rsidRPr="009B31CC">
        <w:rPr>
          <w:rFonts w:ascii="Times New Roman" w:eastAsia="Calibri" w:hAnsi="Times New Roman" w:cs="Times New Roman"/>
          <w:sz w:val="28"/>
          <w:szCs w:val="28"/>
        </w:rPr>
        <w:t xml:space="preserve"> населенных пунктов отсутствуют сведения о границах в ЕГРН и ГФД.</w:t>
      </w:r>
    </w:p>
    <w:p w:rsidR="0088749A" w:rsidRPr="0088749A" w:rsidRDefault="0088749A" w:rsidP="009B31CC">
      <w:pPr>
        <w:widowControl w:val="0"/>
        <w:spacing w:after="0" w:line="240" w:lineRule="auto"/>
        <w:ind w:firstLine="708"/>
        <w:jc w:val="right"/>
        <w:rPr>
          <w:rFonts w:ascii="Times New Roman" w:eastAsia="Times New Roman" w:hAnsi="Times New Roman" w:cs="Times New Roman"/>
          <w:sz w:val="28"/>
          <w:szCs w:val="28"/>
          <w:lang w:eastAsia="ru-RU"/>
        </w:rPr>
      </w:pPr>
      <w:r w:rsidRPr="00F37678">
        <w:rPr>
          <w:rFonts w:ascii="Times New Roman" w:eastAsia="Times New Roman" w:hAnsi="Times New Roman" w:cs="Times New Roman"/>
          <w:sz w:val="28"/>
          <w:szCs w:val="28"/>
          <w:lang w:eastAsia="ru-RU"/>
        </w:rPr>
        <w:t xml:space="preserve">Таблица </w:t>
      </w:r>
      <w:r w:rsidR="001C0C0F" w:rsidRPr="00F37678">
        <w:rPr>
          <w:rFonts w:ascii="Times New Roman" w:eastAsia="Times New Roman" w:hAnsi="Times New Roman" w:cs="Times New Roman"/>
          <w:sz w:val="28"/>
          <w:szCs w:val="28"/>
          <w:lang w:eastAsia="ru-RU"/>
        </w:rPr>
        <w:t>4.</w:t>
      </w:r>
      <w:r w:rsidR="007E21A2">
        <w:rPr>
          <w:rFonts w:ascii="Times New Roman" w:eastAsia="Times New Roman" w:hAnsi="Times New Roman" w:cs="Times New Roman"/>
          <w:sz w:val="28"/>
          <w:szCs w:val="28"/>
          <w:lang w:eastAsia="ru-RU"/>
        </w:rPr>
        <w:t>3</w:t>
      </w:r>
      <w:r w:rsidR="001C0C0F" w:rsidRPr="00F37678">
        <w:rPr>
          <w:rFonts w:ascii="Times New Roman" w:eastAsia="Times New Roman" w:hAnsi="Times New Roman" w:cs="Times New Roman"/>
          <w:sz w:val="28"/>
          <w:szCs w:val="28"/>
          <w:lang w:eastAsia="ru-RU"/>
        </w:rPr>
        <w:t>.2.3</w:t>
      </w:r>
    </w:p>
    <w:p w:rsidR="0088749A" w:rsidRPr="0088749A" w:rsidRDefault="0088749A" w:rsidP="009B31CC">
      <w:pPr>
        <w:widowControl w:val="0"/>
        <w:spacing w:after="0" w:line="240" w:lineRule="auto"/>
        <w:jc w:val="center"/>
        <w:rPr>
          <w:rFonts w:ascii="Times New Roman" w:eastAsia="Calibri" w:hAnsi="Times New Roman" w:cs="Times New Roman"/>
          <w:sz w:val="28"/>
          <w:szCs w:val="28"/>
        </w:rPr>
      </w:pPr>
      <w:r w:rsidRPr="0088749A">
        <w:rPr>
          <w:rFonts w:ascii="Times New Roman" w:eastAsia="Calibri" w:hAnsi="Times New Roman" w:cs="Times New Roman"/>
          <w:sz w:val="28"/>
          <w:szCs w:val="28"/>
        </w:rPr>
        <w:t xml:space="preserve">Перечень населенных пунктов, сведения о границах которых </w:t>
      </w:r>
    </w:p>
    <w:p w:rsidR="0088749A" w:rsidRPr="0088749A" w:rsidRDefault="0088749A" w:rsidP="009B31CC">
      <w:pPr>
        <w:widowControl w:val="0"/>
        <w:spacing w:after="0" w:line="240" w:lineRule="auto"/>
        <w:jc w:val="center"/>
        <w:rPr>
          <w:rFonts w:ascii="Times New Roman" w:eastAsia="Calibri" w:hAnsi="Times New Roman" w:cs="Times New Roman"/>
          <w:sz w:val="28"/>
          <w:szCs w:val="28"/>
        </w:rPr>
      </w:pPr>
      <w:r w:rsidRPr="0088749A">
        <w:rPr>
          <w:rFonts w:ascii="Times New Roman" w:eastAsia="Calibri" w:hAnsi="Times New Roman" w:cs="Times New Roman"/>
          <w:sz w:val="28"/>
          <w:szCs w:val="28"/>
        </w:rPr>
        <w:t>отсутствуют в ЕГРН и ГФД</w:t>
      </w:r>
    </w:p>
    <w:tbl>
      <w:tblPr>
        <w:tblW w:w="9923"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567"/>
        <w:gridCol w:w="4395"/>
        <w:gridCol w:w="4961"/>
      </w:tblGrid>
      <w:tr w:rsidR="001C0C0F" w:rsidRPr="0088749A" w:rsidTr="0069465C">
        <w:trPr>
          <w:trHeight w:val="404"/>
          <w:tblHeader/>
        </w:trPr>
        <w:tc>
          <w:tcPr>
            <w:tcW w:w="567" w:type="dxa"/>
            <w:shd w:val="clear" w:color="auto" w:fill="auto"/>
          </w:tcPr>
          <w:p w:rsidR="001C0C0F" w:rsidRPr="0088749A" w:rsidRDefault="001C0C0F" w:rsidP="0088749A">
            <w:pPr>
              <w:widowControl w:val="0"/>
              <w:spacing w:after="0" w:line="240" w:lineRule="auto"/>
              <w:jc w:val="center"/>
              <w:rPr>
                <w:rFonts w:ascii="Times New Roman" w:eastAsia="Times New Roman" w:hAnsi="Times New Roman" w:cs="Times New Roman"/>
                <w:sz w:val="20"/>
                <w:szCs w:val="20"/>
                <w:lang w:eastAsia="ru-RU"/>
              </w:rPr>
            </w:pPr>
            <w:r w:rsidRPr="0088749A">
              <w:rPr>
                <w:rFonts w:ascii="Times New Roman" w:eastAsia="Times New Roman" w:hAnsi="Times New Roman" w:cs="Times New Roman"/>
                <w:sz w:val="20"/>
                <w:szCs w:val="20"/>
                <w:lang w:eastAsia="ru-RU"/>
              </w:rPr>
              <w:t>№ п/п</w:t>
            </w:r>
          </w:p>
        </w:tc>
        <w:tc>
          <w:tcPr>
            <w:tcW w:w="4395" w:type="dxa"/>
            <w:shd w:val="clear" w:color="auto" w:fill="auto"/>
          </w:tcPr>
          <w:p w:rsidR="001C0C0F" w:rsidRPr="0088749A" w:rsidRDefault="001C0C0F" w:rsidP="0088749A">
            <w:pPr>
              <w:widowControl w:val="0"/>
              <w:spacing w:after="0" w:line="240" w:lineRule="auto"/>
              <w:jc w:val="center"/>
              <w:rPr>
                <w:rFonts w:ascii="Times New Roman" w:eastAsia="Times New Roman" w:hAnsi="Times New Roman" w:cs="Times New Roman"/>
                <w:sz w:val="20"/>
                <w:szCs w:val="20"/>
                <w:lang w:eastAsia="ru-RU"/>
              </w:rPr>
            </w:pPr>
            <w:r w:rsidRPr="0088749A">
              <w:rPr>
                <w:rFonts w:ascii="Times New Roman" w:eastAsia="Times New Roman" w:hAnsi="Times New Roman" w:cs="Times New Roman"/>
                <w:sz w:val="20"/>
                <w:szCs w:val="20"/>
                <w:lang w:eastAsia="ru-RU"/>
              </w:rPr>
              <w:t>Наименование населенного пункта</w:t>
            </w:r>
          </w:p>
        </w:tc>
        <w:tc>
          <w:tcPr>
            <w:tcW w:w="4961" w:type="dxa"/>
            <w:shd w:val="clear" w:color="auto" w:fill="auto"/>
          </w:tcPr>
          <w:p w:rsidR="001C0C0F" w:rsidRPr="0088749A" w:rsidRDefault="001C0C0F" w:rsidP="0088749A">
            <w:pPr>
              <w:widowControl w:val="0"/>
              <w:spacing w:after="0" w:line="240" w:lineRule="auto"/>
              <w:ind w:left="-82" w:right="-108"/>
              <w:jc w:val="center"/>
              <w:rPr>
                <w:rFonts w:ascii="Times New Roman" w:eastAsia="Times New Roman" w:hAnsi="Times New Roman" w:cs="Times New Roman"/>
                <w:sz w:val="20"/>
                <w:szCs w:val="20"/>
                <w:lang w:eastAsia="ru-RU"/>
              </w:rPr>
            </w:pPr>
            <w:r w:rsidRPr="0088749A">
              <w:rPr>
                <w:rFonts w:ascii="Times New Roman" w:eastAsia="Times New Roman" w:hAnsi="Times New Roman" w:cs="Times New Roman"/>
                <w:sz w:val="20"/>
                <w:szCs w:val="20"/>
                <w:lang w:eastAsia="ru-RU"/>
              </w:rPr>
              <w:t>ОКАТО</w:t>
            </w:r>
          </w:p>
        </w:tc>
      </w:tr>
    </w:tbl>
    <w:p w:rsidR="0088749A" w:rsidRPr="0088749A" w:rsidRDefault="0088749A" w:rsidP="0088749A">
      <w:pPr>
        <w:widowControl w:val="0"/>
        <w:spacing w:after="0" w:line="24" w:lineRule="auto"/>
        <w:ind w:firstLine="709"/>
        <w:jc w:val="center"/>
        <w:rPr>
          <w:rFonts w:ascii="Times New Roman" w:eastAsia="Times New Roman" w:hAnsi="Times New Roman" w:cs="Times New Roman"/>
          <w:i/>
          <w:sz w:val="20"/>
          <w:szCs w:val="20"/>
          <w:highlight w:val="yellow"/>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395"/>
        <w:gridCol w:w="4961"/>
      </w:tblGrid>
      <w:tr w:rsidR="001C0C0F" w:rsidRPr="00127C67" w:rsidTr="0069465C">
        <w:trPr>
          <w:trHeight w:val="190"/>
          <w:tblHeader/>
        </w:trPr>
        <w:tc>
          <w:tcPr>
            <w:tcW w:w="567" w:type="dxa"/>
            <w:shd w:val="clear" w:color="auto" w:fill="auto"/>
          </w:tcPr>
          <w:p w:rsidR="001C0C0F" w:rsidRPr="00127C67" w:rsidRDefault="001C0C0F" w:rsidP="0088749A">
            <w:pPr>
              <w:widowControl w:val="0"/>
              <w:spacing w:after="0" w:line="240" w:lineRule="auto"/>
              <w:jc w:val="center"/>
              <w:rPr>
                <w:rFonts w:ascii="Times New Roman" w:eastAsia="Times New Roman" w:hAnsi="Times New Roman" w:cs="Times New Roman"/>
                <w:sz w:val="20"/>
                <w:szCs w:val="20"/>
                <w:lang w:val="en-US" w:eastAsia="ru-RU"/>
              </w:rPr>
            </w:pPr>
            <w:r w:rsidRPr="00127C67">
              <w:rPr>
                <w:rFonts w:ascii="Times New Roman" w:eastAsia="Times New Roman" w:hAnsi="Times New Roman" w:cs="Times New Roman"/>
                <w:sz w:val="20"/>
                <w:szCs w:val="20"/>
                <w:lang w:val="en-US" w:eastAsia="ru-RU"/>
              </w:rPr>
              <w:t>1</w:t>
            </w:r>
          </w:p>
        </w:tc>
        <w:tc>
          <w:tcPr>
            <w:tcW w:w="4395" w:type="dxa"/>
            <w:shd w:val="clear" w:color="auto" w:fill="auto"/>
          </w:tcPr>
          <w:p w:rsidR="001C0C0F" w:rsidRPr="00127C67" w:rsidRDefault="001C0C0F" w:rsidP="0088749A">
            <w:pPr>
              <w:widowControl w:val="0"/>
              <w:spacing w:after="0" w:line="240" w:lineRule="auto"/>
              <w:jc w:val="center"/>
              <w:rPr>
                <w:rFonts w:ascii="Times New Roman" w:eastAsia="Times New Roman" w:hAnsi="Times New Roman" w:cs="Times New Roman"/>
                <w:sz w:val="20"/>
                <w:szCs w:val="20"/>
                <w:lang w:val="en-US" w:eastAsia="ru-RU"/>
              </w:rPr>
            </w:pPr>
            <w:r w:rsidRPr="00127C67">
              <w:rPr>
                <w:rFonts w:ascii="Times New Roman" w:eastAsia="Times New Roman" w:hAnsi="Times New Roman" w:cs="Times New Roman"/>
                <w:sz w:val="20"/>
                <w:szCs w:val="20"/>
                <w:lang w:val="en-US" w:eastAsia="ru-RU"/>
              </w:rPr>
              <w:t>2</w:t>
            </w:r>
          </w:p>
        </w:tc>
        <w:tc>
          <w:tcPr>
            <w:tcW w:w="4961" w:type="dxa"/>
            <w:shd w:val="clear" w:color="auto" w:fill="auto"/>
          </w:tcPr>
          <w:p w:rsidR="001C0C0F" w:rsidRPr="00127C67" w:rsidRDefault="001C0C0F" w:rsidP="0088749A">
            <w:pPr>
              <w:widowControl w:val="0"/>
              <w:spacing w:after="0" w:line="240" w:lineRule="auto"/>
              <w:ind w:right="-108"/>
              <w:jc w:val="center"/>
              <w:rPr>
                <w:rFonts w:ascii="Times New Roman" w:eastAsia="Times New Roman" w:hAnsi="Times New Roman" w:cs="Times New Roman"/>
                <w:sz w:val="20"/>
                <w:szCs w:val="20"/>
                <w:lang w:val="en-US" w:eastAsia="ru-RU"/>
              </w:rPr>
            </w:pPr>
            <w:r w:rsidRPr="00127C67">
              <w:rPr>
                <w:rFonts w:ascii="Times New Roman" w:eastAsia="Times New Roman" w:hAnsi="Times New Roman" w:cs="Times New Roman"/>
                <w:sz w:val="20"/>
                <w:szCs w:val="20"/>
                <w:lang w:val="en-US" w:eastAsia="ru-RU"/>
              </w:rPr>
              <w:t>3</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Аксентьевская</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19226808002</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Алеканово</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19226808003</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Барановская</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19226808001</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Бережок</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19226808004</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Великий Двор</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19226808005</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Горка</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19226808006</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Дильские</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19226808007</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Еремеево</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19226808008</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Заручевье</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19226808009</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Кананьевская</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19226808010</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Коротневая</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19226808012</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Крестовая</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19226808011</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Крюково</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19226808013</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Ларионовская</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19226808014</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поселок Нижние</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19226820017</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Осека</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19226808015</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Подосинник</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19226808016</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Порог</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19226808017</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Преображенская</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19226808018</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Рыканец</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19226808019</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Савельевская</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19226808020</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Сельцо-Родное</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19226808022</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Семеновская</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19226808023</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поселок Сосновка</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19226808021</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Старостино</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19226808024</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Тарасовская</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19226808025</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Тимохино</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19226808026</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Торки</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19226808027</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Турпал</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19226808028</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село Успенское</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19226808029</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Хламово</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19226808030</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Шигодские</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19226808031</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разъезд Ширьево</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19226820015</w:t>
            </w:r>
          </w:p>
        </w:tc>
      </w:tr>
      <w:tr w:rsidR="008F6C32" w:rsidRPr="00127C67" w:rsidTr="0069465C">
        <w:tc>
          <w:tcPr>
            <w:tcW w:w="567" w:type="dxa"/>
            <w:shd w:val="clear" w:color="auto" w:fill="auto"/>
          </w:tcPr>
          <w:p w:rsidR="008F6C32" w:rsidRPr="00127C67" w:rsidRDefault="008F6C32" w:rsidP="00A8150C">
            <w:pPr>
              <w:numPr>
                <w:ilvl w:val="0"/>
                <w:numId w:val="27"/>
              </w:numPr>
              <w:spacing w:after="0" w:line="240" w:lineRule="auto"/>
              <w:jc w:val="both"/>
              <w:rPr>
                <w:rFonts w:ascii="Times New Roman" w:eastAsia="Times New Roman" w:hAnsi="Times New Roman" w:cs="Times New Roman"/>
                <w:sz w:val="20"/>
                <w:szCs w:val="20"/>
                <w:lang w:eastAsia="ru-RU"/>
              </w:rPr>
            </w:pPr>
          </w:p>
        </w:tc>
        <w:tc>
          <w:tcPr>
            <w:tcW w:w="4395"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деревня Якшинская</w:t>
            </w:r>
          </w:p>
        </w:tc>
        <w:tc>
          <w:tcPr>
            <w:tcW w:w="4961" w:type="dxa"/>
            <w:shd w:val="clear" w:color="auto" w:fill="auto"/>
          </w:tcPr>
          <w:p w:rsidR="008F6C32" w:rsidRPr="00127C67" w:rsidRDefault="008F6C32" w:rsidP="008B2495">
            <w:pPr>
              <w:spacing w:after="0" w:line="240" w:lineRule="auto"/>
              <w:textAlignment w:val="baseline"/>
              <w:rPr>
                <w:rFonts w:ascii="Times New Roman" w:eastAsia="Times New Roman" w:hAnsi="Times New Roman" w:cs="Times New Roman"/>
                <w:color w:val="2D2D2D"/>
                <w:sz w:val="20"/>
                <w:szCs w:val="20"/>
                <w:lang w:eastAsia="ru-RU"/>
              </w:rPr>
            </w:pPr>
            <w:r w:rsidRPr="00127C67">
              <w:rPr>
                <w:rFonts w:ascii="Times New Roman" w:eastAsia="Times New Roman" w:hAnsi="Times New Roman" w:cs="Times New Roman"/>
                <w:color w:val="2D2D2D"/>
                <w:sz w:val="20"/>
                <w:szCs w:val="20"/>
                <w:lang w:eastAsia="ru-RU"/>
              </w:rPr>
              <w:t>19226808032</w:t>
            </w:r>
          </w:p>
        </w:tc>
      </w:tr>
    </w:tbl>
    <w:p w:rsidR="0020263F" w:rsidRPr="0020263F" w:rsidRDefault="001C0C0F" w:rsidP="002B3CA7">
      <w:pPr>
        <w:keepNext/>
        <w:widowControl w:val="0"/>
        <w:numPr>
          <w:ilvl w:val="2"/>
          <w:numId w:val="4"/>
        </w:numPr>
        <w:spacing w:before="240" w:line="240" w:lineRule="auto"/>
        <w:ind w:left="0" w:firstLine="0"/>
        <w:contextualSpacing/>
        <w:jc w:val="center"/>
        <w:outlineLvl w:val="2"/>
        <w:rPr>
          <w:rFonts w:ascii="Times New Roman" w:eastAsia="Times New Roman" w:hAnsi="Times New Roman" w:cs="Times New Roman"/>
          <w:b/>
          <w:bCs/>
          <w:sz w:val="28"/>
          <w:szCs w:val="24"/>
          <w:lang w:eastAsia="ru-RU"/>
        </w:rPr>
      </w:pPr>
      <w:bookmarkStart w:id="65" w:name="_Toc72837735"/>
      <w:bookmarkStart w:id="66" w:name="_Toc100153425"/>
      <w:r>
        <w:rPr>
          <w:rFonts w:ascii="Times New Roman" w:eastAsia="Times New Roman" w:hAnsi="Times New Roman" w:cs="Times New Roman"/>
          <w:b/>
          <w:bCs/>
          <w:sz w:val="28"/>
          <w:szCs w:val="24"/>
          <w:lang w:eastAsia="ru-RU"/>
        </w:rPr>
        <w:t xml:space="preserve">Анализ территории </w:t>
      </w:r>
      <w:r w:rsidR="0020263F" w:rsidRPr="0020263F">
        <w:rPr>
          <w:rFonts w:ascii="Times New Roman" w:eastAsia="Times New Roman" w:hAnsi="Times New Roman" w:cs="Times New Roman"/>
          <w:b/>
          <w:bCs/>
          <w:sz w:val="28"/>
          <w:szCs w:val="24"/>
          <w:lang w:eastAsia="ru-RU"/>
        </w:rPr>
        <w:t>населенных пунктов, входящие в состав сельского поселения</w:t>
      </w:r>
      <w:bookmarkEnd w:id="65"/>
      <w:bookmarkEnd w:id="66"/>
    </w:p>
    <w:p w:rsidR="0020263F" w:rsidRPr="0020263F" w:rsidRDefault="0020263F" w:rsidP="001C0C0F">
      <w:pPr>
        <w:spacing w:before="240" w:after="0" w:line="360" w:lineRule="auto"/>
        <w:ind w:firstLine="709"/>
        <w:jc w:val="both"/>
        <w:rPr>
          <w:rFonts w:ascii="Times New Roman" w:eastAsia="Calibri" w:hAnsi="Times New Roman" w:cs="Times New Roman"/>
          <w:sz w:val="28"/>
          <w:szCs w:val="28"/>
        </w:rPr>
      </w:pPr>
      <w:r w:rsidRPr="0020263F">
        <w:rPr>
          <w:rFonts w:ascii="Times New Roman" w:eastAsia="Calibri" w:hAnsi="Times New Roman" w:cs="Times New Roman"/>
          <w:sz w:val="28"/>
          <w:szCs w:val="28"/>
        </w:rPr>
        <w:t xml:space="preserve">Анализ планировочной организации территории является исходной базой для разработки проектных предложений по территориальному планированию и позволяет сделать принципиальные подходы к организации территории муниципального образования и перспективы его развития, обеспечить </w:t>
      </w:r>
      <w:r w:rsidRPr="0020263F">
        <w:rPr>
          <w:rFonts w:ascii="Times New Roman" w:eastAsia="Calibri" w:hAnsi="Times New Roman" w:cs="Times New Roman"/>
          <w:sz w:val="28"/>
          <w:szCs w:val="28"/>
        </w:rPr>
        <w:lastRenderedPageBreak/>
        <w:t>стабильность и устойчивость развития каркаса территории; выявить выделение главных и второстепенных планировочных осей и планировочных центров, функциональную основу пространственно-планировочной организации территории, место природного каркаса и исторического фактора в формировании планировочной структуры, роль природно-экологического потенциала территории, взаимосвязи системы расселения и планировочной структуры, вскрыть потенциальные возможности организации территории, в том числе скрытые резервы.</w:t>
      </w:r>
    </w:p>
    <w:p w:rsidR="0020263F" w:rsidRPr="0020263F" w:rsidRDefault="0020263F" w:rsidP="00273E75">
      <w:pPr>
        <w:spacing w:after="0" w:line="360" w:lineRule="auto"/>
        <w:ind w:firstLine="709"/>
        <w:jc w:val="both"/>
        <w:rPr>
          <w:rFonts w:ascii="Times New Roman" w:eastAsia="Calibri" w:hAnsi="Times New Roman" w:cs="Times New Roman"/>
          <w:sz w:val="28"/>
          <w:szCs w:val="28"/>
        </w:rPr>
      </w:pPr>
      <w:r w:rsidRPr="0020263F">
        <w:rPr>
          <w:rFonts w:ascii="Times New Roman" w:eastAsia="Calibri" w:hAnsi="Times New Roman" w:cs="Times New Roman"/>
          <w:sz w:val="28"/>
          <w:szCs w:val="28"/>
        </w:rPr>
        <w:t>Согласно ч</w:t>
      </w:r>
      <w:r w:rsidR="004E15BB">
        <w:rPr>
          <w:rFonts w:ascii="Times New Roman" w:eastAsia="Calibri" w:hAnsi="Times New Roman" w:cs="Times New Roman"/>
          <w:sz w:val="28"/>
          <w:szCs w:val="28"/>
        </w:rPr>
        <w:t>асти</w:t>
      </w:r>
      <w:r w:rsidRPr="0020263F">
        <w:rPr>
          <w:rFonts w:ascii="Times New Roman" w:eastAsia="Calibri" w:hAnsi="Times New Roman" w:cs="Times New Roman"/>
          <w:sz w:val="28"/>
          <w:szCs w:val="28"/>
        </w:rPr>
        <w:t xml:space="preserve"> 2 ст</w:t>
      </w:r>
      <w:r w:rsidR="004E15BB">
        <w:rPr>
          <w:rFonts w:ascii="Times New Roman" w:eastAsia="Calibri" w:hAnsi="Times New Roman" w:cs="Times New Roman"/>
          <w:sz w:val="28"/>
          <w:szCs w:val="28"/>
        </w:rPr>
        <w:t>атьи</w:t>
      </w:r>
      <w:r w:rsidRPr="0020263F">
        <w:rPr>
          <w:rFonts w:ascii="Times New Roman" w:eastAsia="Calibri" w:hAnsi="Times New Roman" w:cs="Times New Roman"/>
          <w:sz w:val="28"/>
          <w:szCs w:val="28"/>
        </w:rPr>
        <w:t xml:space="preserve"> 83 Земельного кодекса Российской Федерации границы населенных пунктов отделяют земли населенных пунктов от земель иных категорий. </w:t>
      </w:r>
    </w:p>
    <w:p w:rsidR="0020263F" w:rsidRPr="00FD1575" w:rsidRDefault="001C0C0F" w:rsidP="00814184">
      <w:pPr>
        <w:spacing w:after="0" w:line="360" w:lineRule="auto"/>
        <w:ind w:firstLine="709"/>
        <w:jc w:val="both"/>
        <w:rPr>
          <w:rFonts w:ascii="Times New Roman" w:eastAsia="Calibri" w:hAnsi="Times New Roman" w:cs="Times New Roman"/>
          <w:sz w:val="28"/>
          <w:szCs w:val="28"/>
        </w:rPr>
      </w:pPr>
      <w:r w:rsidRPr="00FD1575">
        <w:rPr>
          <w:rFonts w:ascii="Times New Roman" w:eastAsia="Calibri" w:hAnsi="Times New Roman" w:cs="Times New Roman"/>
          <w:sz w:val="28"/>
          <w:szCs w:val="28"/>
        </w:rPr>
        <w:t xml:space="preserve">Таким образом, территории </w:t>
      </w:r>
      <w:r w:rsidR="0020263F" w:rsidRPr="00FD1575">
        <w:rPr>
          <w:rFonts w:ascii="Times New Roman" w:eastAsia="Calibri" w:hAnsi="Times New Roman" w:cs="Times New Roman"/>
          <w:sz w:val="28"/>
          <w:szCs w:val="28"/>
        </w:rPr>
        <w:t xml:space="preserve">населенных пунктов определены на основании сведений о границах населенных пунктов, сведений ЕГРН, </w:t>
      </w:r>
      <w:r w:rsidRPr="00FD1575">
        <w:rPr>
          <w:rFonts w:ascii="Times New Roman" w:eastAsia="Calibri" w:hAnsi="Times New Roman" w:cs="Times New Roman"/>
          <w:sz w:val="28"/>
          <w:szCs w:val="28"/>
        </w:rPr>
        <w:t xml:space="preserve">информации, предоставленной администрацией </w:t>
      </w:r>
      <w:r w:rsidR="00FD1575" w:rsidRPr="00FD1575">
        <w:rPr>
          <w:rFonts w:ascii="Times New Roman" w:eastAsia="Calibri" w:hAnsi="Times New Roman" w:cs="Times New Roman"/>
          <w:sz w:val="28"/>
          <w:szCs w:val="28"/>
        </w:rPr>
        <w:t xml:space="preserve">Кадуйского муниципального района </w:t>
      </w:r>
      <w:r w:rsidR="002B3CA7">
        <w:rPr>
          <w:rFonts w:ascii="Times New Roman" w:eastAsia="Calibri" w:hAnsi="Times New Roman" w:cs="Times New Roman"/>
          <w:sz w:val="28"/>
          <w:szCs w:val="28"/>
        </w:rPr>
        <w:t xml:space="preserve">Вологодской области письмом от </w:t>
      </w:r>
      <w:r w:rsidR="00FD1575" w:rsidRPr="00FD1575">
        <w:rPr>
          <w:rFonts w:ascii="Times New Roman" w:eastAsia="Calibri" w:hAnsi="Times New Roman" w:cs="Times New Roman"/>
          <w:sz w:val="28"/>
          <w:szCs w:val="28"/>
        </w:rPr>
        <w:t>6</w:t>
      </w:r>
      <w:r w:rsidR="002B3CA7">
        <w:rPr>
          <w:rFonts w:ascii="Times New Roman" w:eastAsia="Calibri" w:hAnsi="Times New Roman" w:cs="Times New Roman"/>
          <w:sz w:val="28"/>
          <w:szCs w:val="28"/>
        </w:rPr>
        <w:t xml:space="preserve"> июля </w:t>
      </w:r>
      <w:r w:rsidRPr="00FD1575">
        <w:rPr>
          <w:rFonts w:ascii="Times New Roman" w:eastAsia="Calibri" w:hAnsi="Times New Roman" w:cs="Times New Roman"/>
          <w:sz w:val="28"/>
          <w:szCs w:val="28"/>
        </w:rPr>
        <w:t>2021</w:t>
      </w:r>
      <w:r w:rsidR="002B3CA7">
        <w:rPr>
          <w:rFonts w:ascii="Times New Roman" w:eastAsia="Calibri" w:hAnsi="Times New Roman" w:cs="Times New Roman"/>
          <w:sz w:val="28"/>
          <w:szCs w:val="28"/>
        </w:rPr>
        <w:t xml:space="preserve"> года </w:t>
      </w:r>
      <w:r w:rsidRPr="00FD1575">
        <w:rPr>
          <w:rFonts w:ascii="Times New Roman" w:eastAsia="Calibri" w:hAnsi="Times New Roman" w:cs="Times New Roman"/>
          <w:sz w:val="28"/>
          <w:szCs w:val="28"/>
        </w:rPr>
        <w:t xml:space="preserve">№ </w:t>
      </w:r>
      <w:r w:rsidR="00FD1575" w:rsidRPr="00FD1575">
        <w:rPr>
          <w:rFonts w:ascii="Times New Roman" w:eastAsia="Calibri" w:hAnsi="Times New Roman" w:cs="Times New Roman"/>
          <w:sz w:val="28"/>
          <w:szCs w:val="28"/>
        </w:rPr>
        <w:t>ГА/1311</w:t>
      </w:r>
      <w:r w:rsidR="0020263F" w:rsidRPr="00FD1575">
        <w:rPr>
          <w:rFonts w:ascii="Times New Roman" w:eastAsia="Calibri" w:hAnsi="Times New Roman" w:cs="Times New Roman"/>
          <w:sz w:val="28"/>
          <w:szCs w:val="28"/>
        </w:rPr>
        <w:t>.</w:t>
      </w:r>
    </w:p>
    <w:p w:rsidR="0020263F" w:rsidRDefault="0020263F" w:rsidP="00814184">
      <w:pPr>
        <w:spacing w:after="0" w:line="360" w:lineRule="auto"/>
        <w:ind w:firstLine="709"/>
        <w:jc w:val="both"/>
        <w:rPr>
          <w:rFonts w:ascii="Times New Roman" w:eastAsia="Calibri" w:hAnsi="Times New Roman" w:cs="Times New Roman"/>
          <w:sz w:val="28"/>
          <w:szCs w:val="28"/>
        </w:rPr>
      </w:pPr>
      <w:r w:rsidRPr="0020263F">
        <w:rPr>
          <w:rFonts w:ascii="Times New Roman" w:eastAsia="Calibri" w:hAnsi="Times New Roman" w:cs="Times New Roman"/>
          <w:sz w:val="28"/>
          <w:szCs w:val="28"/>
        </w:rPr>
        <w:t>Анализ сведений о границах</w:t>
      </w:r>
      <w:r w:rsidR="00814184">
        <w:rPr>
          <w:rFonts w:ascii="Times New Roman" w:eastAsia="Calibri" w:hAnsi="Times New Roman" w:cs="Times New Roman"/>
          <w:sz w:val="28"/>
          <w:szCs w:val="28"/>
        </w:rPr>
        <w:t xml:space="preserve"> </w:t>
      </w:r>
      <w:r w:rsidRPr="0020263F">
        <w:rPr>
          <w:rFonts w:ascii="Times New Roman" w:eastAsia="Calibri" w:hAnsi="Times New Roman" w:cs="Times New Roman"/>
          <w:sz w:val="28"/>
          <w:szCs w:val="28"/>
        </w:rPr>
        <w:t>земельных участков</w:t>
      </w:r>
      <w:r w:rsidR="009D0828">
        <w:rPr>
          <w:rFonts w:ascii="Times New Roman" w:eastAsia="Calibri" w:hAnsi="Times New Roman" w:cs="Times New Roman"/>
          <w:sz w:val="28"/>
          <w:szCs w:val="28"/>
        </w:rPr>
        <w:t>,</w:t>
      </w:r>
      <w:r w:rsidR="00332020">
        <w:rPr>
          <w:rFonts w:ascii="Times New Roman" w:eastAsia="Calibri" w:hAnsi="Times New Roman" w:cs="Times New Roman"/>
          <w:sz w:val="28"/>
          <w:szCs w:val="28"/>
        </w:rPr>
        <w:t xml:space="preserve"> с категорией земли населенных пунктов, </w:t>
      </w:r>
      <w:r w:rsidR="009D0828">
        <w:rPr>
          <w:rFonts w:ascii="Times New Roman" w:eastAsia="Calibri" w:hAnsi="Times New Roman" w:cs="Times New Roman"/>
          <w:sz w:val="28"/>
          <w:szCs w:val="28"/>
        </w:rPr>
        <w:t xml:space="preserve"> </w:t>
      </w:r>
      <w:r w:rsidR="009D0828" w:rsidRPr="009D0828">
        <w:rPr>
          <w:rFonts w:ascii="Times New Roman" w:eastAsia="Calibri" w:hAnsi="Times New Roman" w:cs="Times New Roman"/>
          <w:sz w:val="28"/>
          <w:szCs w:val="28"/>
        </w:rPr>
        <w:t xml:space="preserve">расположенными </w:t>
      </w:r>
      <w:r w:rsidR="009D0828" w:rsidRPr="007D39F6">
        <w:rPr>
          <w:rFonts w:ascii="Times New Roman" w:eastAsia="Calibri" w:hAnsi="Times New Roman" w:cs="Times New Roman"/>
          <w:sz w:val="28"/>
          <w:szCs w:val="28"/>
        </w:rPr>
        <w:t>полностью</w:t>
      </w:r>
      <w:r w:rsidR="00332020" w:rsidRPr="007D39F6">
        <w:rPr>
          <w:rFonts w:ascii="Times New Roman" w:eastAsia="Calibri" w:hAnsi="Times New Roman" w:cs="Times New Roman"/>
          <w:sz w:val="28"/>
          <w:szCs w:val="28"/>
        </w:rPr>
        <w:t xml:space="preserve"> </w:t>
      </w:r>
      <w:r w:rsidR="009D0828" w:rsidRPr="007D39F6">
        <w:rPr>
          <w:rFonts w:ascii="Times New Roman" w:eastAsia="Calibri" w:hAnsi="Times New Roman" w:cs="Times New Roman"/>
          <w:sz w:val="28"/>
          <w:szCs w:val="28"/>
        </w:rPr>
        <w:t>за</w:t>
      </w:r>
      <w:r w:rsidR="007D39F6">
        <w:rPr>
          <w:rFonts w:ascii="Times New Roman" w:eastAsia="Calibri" w:hAnsi="Times New Roman" w:cs="Times New Roman"/>
          <w:sz w:val="28"/>
          <w:szCs w:val="28"/>
        </w:rPr>
        <w:t xml:space="preserve"> </w:t>
      </w:r>
      <w:r w:rsidR="009D0828" w:rsidRPr="009D0828">
        <w:rPr>
          <w:rFonts w:ascii="Times New Roman" w:eastAsia="Calibri" w:hAnsi="Times New Roman" w:cs="Times New Roman"/>
          <w:sz w:val="28"/>
          <w:szCs w:val="28"/>
        </w:rPr>
        <w:t>границами населенных пунктов,</w:t>
      </w:r>
      <w:r w:rsidRPr="0020263F">
        <w:rPr>
          <w:rFonts w:ascii="Times New Roman" w:eastAsia="Calibri" w:hAnsi="Times New Roman" w:cs="Times New Roman"/>
          <w:sz w:val="28"/>
          <w:szCs w:val="28"/>
        </w:rPr>
        <w:t xml:space="preserve"> приведен в </w:t>
      </w:r>
      <w:r w:rsidRPr="00F14829">
        <w:rPr>
          <w:rFonts w:ascii="Times New Roman" w:eastAsia="Calibri" w:hAnsi="Times New Roman" w:cs="Times New Roman"/>
          <w:sz w:val="28"/>
          <w:szCs w:val="28"/>
        </w:rPr>
        <w:t xml:space="preserve">таблице </w:t>
      </w:r>
      <w:r w:rsidR="00273E75" w:rsidRPr="00F14829">
        <w:rPr>
          <w:rFonts w:ascii="Times New Roman" w:eastAsia="Calibri" w:hAnsi="Times New Roman" w:cs="Times New Roman"/>
          <w:sz w:val="28"/>
          <w:szCs w:val="28"/>
        </w:rPr>
        <w:t>4.</w:t>
      </w:r>
      <w:r w:rsidR="009B31CC">
        <w:rPr>
          <w:rFonts w:ascii="Times New Roman" w:eastAsia="Calibri" w:hAnsi="Times New Roman" w:cs="Times New Roman"/>
          <w:sz w:val="28"/>
          <w:szCs w:val="28"/>
        </w:rPr>
        <w:t>3</w:t>
      </w:r>
      <w:r w:rsidR="00273E75" w:rsidRPr="00F14829">
        <w:rPr>
          <w:rFonts w:ascii="Times New Roman" w:eastAsia="Calibri" w:hAnsi="Times New Roman" w:cs="Times New Roman"/>
          <w:sz w:val="28"/>
          <w:szCs w:val="28"/>
        </w:rPr>
        <w:t>.3.1</w:t>
      </w:r>
      <w:r w:rsidRPr="00F14829">
        <w:rPr>
          <w:rFonts w:ascii="Times New Roman" w:eastAsia="Calibri" w:hAnsi="Times New Roman" w:cs="Times New Roman"/>
          <w:sz w:val="28"/>
          <w:szCs w:val="28"/>
        </w:rPr>
        <w:t>.</w:t>
      </w:r>
    </w:p>
    <w:p w:rsidR="00814184" w:rsidRDefault="00814184" w:rsidP="00814184">
      <w:pPr>
        <w:spacing w:after="0" w:line="360" w:lineRule="auto"/>
        <w:ind w:firstLine="709"/>
        <w:jc w:val="both"/>
        <w:rPr>
          <w:rFonts w:ascii="Times New Roman" w:eastAsia="Calibri" w:hAnsi="Times New Roman" w:cs="Times New Roman"/>
          <w:sz w:val="28"/>
          <w:szCs w:val="28"/>
        </w:rPr>
      </w:pPr>
      <w:r w:rsidRPr="002A5157">
        <w:rPr>
          <w:rFonts w:ascii="Times New Roman" w:hAnsi="Times New Roman" w:cs="Times New Roman"/>
          <w:sz w:val="28"/>
          <w:szCs w:val="28"/>
        </w:rPr>
        <w:t>Перечень земельных участков</w:t>
      </w:r>
      <w:r w:rsidR="00332020">
        <w:rPr>
          <w:rFonts w:ascii="Times New Roman" w:hAnsi="Times New Roman" w:cs="Times New Roman"/>
          <w:sz w:val="28"/>
          <w:szCs w:val="28"/>
        </w:rPr>
        <w:t xml:space="preserve"> </w:t>
      </w:r>
      <w:r w:rsidR="00332020">
        <w:rPr>
          <w:rFonts w:ascii="Times New Roman" w:eastAsia="Calibri" w:hAnsi="Times New Roman" w:cs="Times New Roman"/>
          <w:sz w:val="28"/>
          <w:szCs w:val="28"/>
        </w:rPr>
        <w:t>(территорий)</w:t>
      </w:r>
      <w:r w:rsidRPr="002A5157">
        <w:rPr>
          <w:rFonts w:ascii="Times New Roman" w:hAnsi="Times New Roman" w:cs="Times New Roman"/>
          <w:sz w:val="28"/>
          <w:szCs w:val="28"/>
        </w:rPr>
        <w:t>, которые пересекают существующие границы населенных пунктов, и предложения генерального плана по устранению таких пересечений</w:t>
      </w:r>
      <w:r w:rsidRPr="009D0828">
        <w:rPr>
          <w:rFonts w:ascii="Times New Roman" w:eastAsia="Calibri" w:hAnsi="Times New Roman" w:cs="Times New Roman"/>
          <w:sz w:val="28"/>
          <w:szCs w:val="28"/>
        </w:rPr>
        <w:t>,</w:t>
      </w:r>
      <w:r w:rsidRPr="0020263F">
        <w:rPr>
          <w:rFonts w:ascii="Times New Roman" w:eastAsia="Calibri" w:hAnsi="Times New Roman" w:cs="Times New Roman"/>
          <w:sz w:val="28"/>
          <w:szCs w:val="28"/>
        </w:rPr>
        <w:t xml:space="preserve"> приведен в </w:t>
      </w:r>
      <w:r w:rsidRPr="00F14829">
        <w:rPr>
          <w:rFonts w:ascii="Times New Roman" w:eastAsia="Calibri" w:hAnsi="Times New Roman" w:cs="Times New Roman"/>
          <w:sz w:val="28"/>
          <w:szCs w:val="28"/>
        </w:rPr>
        <w:t>таблице 4.</w:t>
      </w:r>
      <w:r>
        <w:rPr>
          <w:rFonts w:ascii="Times New Roman" w:eastAsia="Calibri" w:hAnsi="Times New Roman" w:cs="Times New Roman"/>
          <w:sz w:val="28"/>
          <w:szCs w:val="28"/>
        </w:rPr>
        <w:t>3</w:t>
      </w:r>
      <w:r w:rsidRPr="00F14829">
        <w:rPr>
          <w:rFonts w:ascii="Times New Roman" w:eastAsia="Calibri" w:hAnsi="Times New Roman" w:cs="Times New Roman"/>
          <w:sz w:val="28"/>
          <w:szCs w:val="28"/>
        </w:rPr>
        <w:t>.3.</w:t>
      </w:r>
      <w:r>
        <w:rPr>
          <w:rFonts w:ascii="Times New Roman" w:eastAsia="Calibri" w:hAnsi="Times New Roman" w:cs="Times New Roman"/>
          <w:sz w:val="28"/>
          <w:szCs w:val="28"/>
        </w:rPr>
        <w:t>2</w:t>
      </w:r>
      <w:r w:rsidRPr="00F1482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814184" w:rsidRPr="00F14829" w:rsidRDefault="00814184" w:rsidP="00F14829">
      <w:pPr>
        <w:spacing w:after="0" w:line="360" w:lineRule="auto"/>
        <w:ind w:firstLine="709"/>
        <w:jc w:val="both"/>
        <w:rPr>
          <w:rFonts w:ascii="Times New Roman" w:eastAsia="Calibri" w:hAnsi="Times New Roman" w:cs="Times New Roman"/>
          <w:sz w:val="28"/>
          <w:szCs w:val="28"/>
        </w:rPr>
        <w:sectPr w:rsidR="00814184" w:rsidRPr="00F14829" w:rsidSect="007D39F6">
          <w:headerReference w:type="default" r:id="rId12"/>
          <w:footnotePr>
            <w:numRestart w:val="eachPage"/>
          </w:footnotePr>
          <w:pgSz w:w="11906" w:h="16838"/>
          <w:pgMar w:top="1134" w:right="566" w:bottom="851" w:left="1418" w:header="709" w:footer="709" w:gutter="0"/>
          <w:pgNumType w:start="1"/>
          <w:cols w:space="708"/>
          <w:titlePg/>
          <w:docGrid w:linePitch="360"/>
        </w:sectPr>
      </w:pPr>
    </w:p>
    <w:p w:rsidR="00F219C1" w:rsidRDefault="00F219C1" w:rsidP="00F219C1">
      <w:pPr>
        <w:ind w:left="709" w:hanging="709"/>
        <w:jc w:val="right"/>
        <w:rPr>
          <w:rFonts w:ascii="Times New Roman" w:eastAsia="Times New Roman" w:hAnsi="Times New Roman" w:cs="Times New Roman"/>
          <w:sz w:val="28"/>
          <w:szCs w:val="28"/>
          <w:lang w:eastAsia="ru-RU"/>
        </w:rPr>
      </w:pPr>
      <w:r w:rsidRPr="00F14829">
        <w:rPr>
          <w:rFonts w:ascii="Times New Roman" w:eastAsia="Calibri" w:hAnsi="Times New Roman" w:cs="Times New Roman"/>
          <w:sz w:val="28"/>
          <w:szCs w:val="28"/>
        </w:rPr>
        <w:lastRenderedPageBreak/>
        <w:t>Таблица</w:t>
      </w:r>
      <w:r w:rsidR="0020263F" w:rsidRPr="00F14829">
        <w:rPr>
          <w:rFonts w:ascii="Times New Roman" w:eastAsia="Calibri" w:hAnsi="Times New Roman" w:cs="Times New Roman"/>
          <w:sz w:val="28"/>
          <w:szCs w:val="28"/>
        </w:rPr>
        <w:t xml:space="preserve"> </w:t>
      </w:r>
      <w:r w:rsidR="00273E75" w:rsidRPr="00F14829">
        <w:rPr>
          <w:rFonts w:ascii="Times New Roman" w:eastAsia="Times New Roman" w:hAnsi="Times New Roman" w:cs="Times New Roman"/>
          <w:sz w:val="28"/>
          <w:szCs w:val="28"/>
          <w:lang w:eastAsia="ru-RU"/>
        </w:rPr>
        <w:t>4.</w:t>
      </w:r>
      <w:r w:rsidR="009B31CC">
        <w:rPr>
          <w:rFonts w:ascii="Times New Roman" w:eastAsia="Times New Roman" w:hAnsi="Times New Roman" w:cs="Times New Roman"/>
          <w:sz w:val="28"/>
          <w:szCs w:val="28"/>
          <w:lang w:eastAsia="ru-RU"/>
        </w:rPr>
        <w:t>3</w:t>
      </w:r>
      <w:r w:rsidR="00273E75" w:rsidRPr="00F14829">
        <w:rPr>
          <w:rFonts w:ascii="Times New Roman" w:eastAsia="Times New Roman" w:hAnsi="Times New Roman" w:cs="Times New Roman"/>
          <w:sz w:val="28"/>
          <w:szCs w:val="28"/>
          <w:lang w:eastAsia="ru-RU"/>
        </w:rPr>
        <w:t>.3.1</w:t>
      </w:r>
    </w:p>
    <w:tbl>
      <w:tblPr>
        <w:tblW w:w="15183" w:type="dxa"/>
        <w:tblInd w:w="-31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24"/>
        <w:gridCol w:w="2126"/>
        <w:gridCol w:w="1276"/>
        <w:gridCol w:w="1985"/>
        <w:gridCol w:w="1417"/>
        <w:gridCol w:w="2126"/>
        <w:gridCol w:w="2694"/>
        <w:gridCol w:w="1701"/>
        <w:gridCol w:w="1134"/>
      </w:tblGrid>
      <w:tr w:rsidR="003617B1" w:rsidRPr="003617B1" w:rsidTr="003617B1">
        <w:trPr>
          <w:trHeight w:val="312"/>
          <w:tblHeader/>
        </w:trPr>
        <w:tc>
          <w:tcPr>
            <w:tcW w:w="724" w:type="dxa"/>
            <w:shd w:val="clear" w:color="auto" w:fill="auto"/>
            <w:noWrap/>
            <w:hideMark/>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w:t>
            </w:r>
          </w:p>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п/п</w:t>
            </w:r>
          </w:p>
        </w:tc>
        <w:tc>
          <w:tcPr>
            <w:tcW w:w="2126" w:type="dxa"/>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Кадастровый номер</w:t>
            </w:r>
          </w:p>
        </w:tc>
        <w:tc>
          <w:tcPr>
            <w:tcW w:w="1276" w:type="dxa"/>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Название</w:t>
            </w:r>
          </w:p>
        </w:tc>
        <w:tc>
          <w:tcPr>
            <w:tcW w:w="1985" w:type="dxa"/>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Адрес</w:t>
            </w:r>
          </w:p>
        </w:tc>
        <w:tc>
          <w:tcPr>
            <w:tcW w:w="1417" w:type="dxa"/>
            <w:shd w:val="clear" w:color="auto" w:fill="auto"/>
            <w:noWrap/>
            <w:hideMark/>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Площадь по документам, кв. м</w:t>
            </w:r>
          </w:p>
        </w:tc>
        <w:tc>
          <w:tcPr>
            <w:tcW w:w="2126" w:type="dxa"/>
            <w:shd w:val="clear" w:color="auto" w:fill="auto"/>
            <w:noWrap/>
            <w:hideMark/>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Категория земель</w:t>
            </w:r>
          </w:p>
        </w:tc>
        <w:tc>
          <w:tcPr>
            <w:tcW w:w="2694" w:type="dxa"/>
            <w:shd w:val="clear" w:color="auto" w:fill="auto"/>
            <w:noWrap/>
            <w:hideMark/>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Разрешенное использование по документам</w:t>
            </w:r>
          </w:p>
        </w:tc>
        <w:tc>
          <w:tcPr>
            <w:tcW w:w="1701" w:type="dxa"/>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Номер выписки из ГКН</w:t>
            </w:r>
          </w:p>
        </w:tc>
        <w:tc>
          <w:tcPr>
            <w:tcW w:w="1134" w:type="dxa"/>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Дата выписки из ГКН</w:t>
            </w:r>
          </w:p>
        </w:tc>
      </w:tr>
    </w:tbl>
    <w:p w:rsidR="003617B1" w:rsidRPr="003617B1" w:rsidRDefault="003617B1" w:rsidP="003617B1">
      <w:pPr>
        <w:spacing w:after="0" w:line="240" w:lineRule="auto"/>
        <w:rPr>
          <w:sz w:val="2"/>
          <w:szCs w:val="2"/>
        </w:rPr>
      </w:pPr>
    </w:p>
    <w:tbl>
      <w:tblPr>
        <w:tblW w:w="151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2102"/>
        <w:gridCol w:w="17"/>
        <w:gridCol w:w="10"/>
        <w:gridCol w:w="54"/>
        <w:gridCol w:w="1222"/>
        <w:gridCol w:w="1969"/>
        <w:gridCol w:w="15"/>
        <w:gridCol w:w="1417"/>
        <w:gridCol w:w="2125"/>
        <w:gridCol w:w="2693"/>
        <w:gridCol w:w="1686"/>
        <w:gridCol w:w="15"/>
        <w:gridCol w:w="1134"/>
      </w:tblGrid>
      <w:tr w:rsidR="003617B1" w:rsidRPr="003617B1" w:rsidTr="00F33161">
        <w:trPr>
          <w:trHeight w:val="284"/>
          <w:tblHeader/>
        </w:trPr>
        <w:tc>
          <w:tcPr>
            <w:tcW w:w="724" w:type="dxa"/>
            <w:shd w:val="clear" w:color="auto" w:fill="auto"/>
            <w:noWrap/>
            <w:vAlign w:val="center"/>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1</w:t>
            </w:r>
          </w:p>
        </w:tc>
        <w:tc>
          <w:tcPr>
            <w:tcW w:w="2129" w:type="dxa"/>
            <w:gridSpan w:val="3"/>
            <w:vAlign w:val="center"/>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2</w:t>
            </w:r>
          </w:p>
        </w:tc>
        <w:tc>
          <w:tcPr>
            <w:tcW w:w="1276" w:type="dxa"/>
            <w:gridSpan w:val="2"/>
            <w:vAlign w:val="center"/>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3</w:t>
            </w:r>
          </w:p>
        </w:tc>
        <w:tc>
          <w:tcPr>
            <w:tcW w:w="1984" w:type="dxa"/>
            <w:gridSpan w:val="2"/>
            <w:vAlign w:val="center"/>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4</w:t>
            </w:r>
          </w:p>
        </w:tc>
        <w:tc>
          <w:tcPr>
            <w:tcW w:w="1417" w:type="dxa"/>
            <w:shd w:val="clear" w:color="auto" w:fill="auto"/>
            <w:noWrap/>
            <w:vAlign w:val="center"/>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5</w:t>
            </w:r>
          </w:p>
        </w:tc>
        <w:tc>
          <w:tcPr>
            <w:tcW w:w="2125" w:type="dxa"/>
            <w:shd w:val="clear" w:color="auto" w:fill="auto"/>
            <w:noWrap/>
            <w:vAlign w:val="center"/>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6</w:t>
            </w:r>
          </w:p>
        </w:tc>
        <w:tc>
          <w:tcPr>
            <w:tcW w:w="2693" w:type="dxa"/>
            <w:shd w:val="clear" w:color="auto" w:fill="auto"/>
            <w:noWrap/>
            <w:vAlign w:val="center"/>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7</w:t>
            </w:r>
          </w:p>
        </w:tc>
        <w:tc>
          <w:tcPr>
            <w:tcW w:w="1701" w:type="dxa"/>
            <w:gridSpan w:val="2"/>
            <w:vAlign w:val="center"/>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8</w:t>
            </w:r>
          </w:p>
        </w:tc>
        <w:tc>
          <w:tcPr>
            <w:tcW w:w="1134" w:type="dxa"/>
            <w:vAlign w:val="center"/>
          </w:tcPr>
          <w:p w:rsidR="003617B1" w:rsidRPr="003617B1" w:rsidRDefault="003617B1" w:rsidP="003617B1">
            <w:pPr>
              <w:spacing w:after="0" w:line="240" w:lineRule="auto"/>
              <w:jc w:val="center"/>
              <w:rPr>
                <w:rFonts w:ascii="Times New Roman" w:hAnsi="Times New Roman" w:cs="Times New Roman"/>
                <w:sz w:val="20"/>
                <w:szCs w:val="20"/>
              </w:rPr>
            </w:pPr>
            <w:r w:rsidRPr="003617B1">
              <w:rPr>
                <w:rFonts w:ascii="Times New Roman" w:hAnsi="Times New Roman" w:cs="Times New Roman"/>
                <w:sz w:val="20"/>
                <w:szCs w:val="20"/>
              </w:rPr>
              <w:t>9</w:t>
            </w:r>
          </w:p>
        </w:tc>
      </w:tr>
      <w:tr w:rsidR="003617B1" w:rsidRPr="003617B1" w:rsidTr="003617B1">
        <w:trPr>
          <w:trHeight w:val="255"/>
        </w:trPr>
        <w:tc>
          <w:tcPr>
            <w:tcW w:w="724" w:type="dxa"/>
            <w:shd w:val="clear" w:color="auto" w:fill="auto"/>
            <w:noWrap/>
          </w:tcPr>
          <w:p w:rsidR="003617B1" w:rsidRPr="003617B1" w:rsidRDefault="003617B1"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4459" w:type="dxa"/>
            <w:gridSpan w:val="13"/>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Малая Рукавицкая</w:t>
            </w:r>
          </w:p>
        </w:tc>
      </w:tr>
      <w:tr w:rsidR="00E904D8" w:rsidRPr="003617B1" w:rsidTr="00F33161">
        <w:trPr>
          <w:trHeight w:val="255"/>
        </w:trPr>
        <w:tc>
          <w:tcPr>
            <w:tcW w:w="724" w:type="dxa"/>
            <w:vMerge w:val="restart"/>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35:20:0105004:345</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1540</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35:20:0105004:346</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1897</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35:20:0105004:347</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1488</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35:20:0105004:348</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1540</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35:20:0105004:349</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1500</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35:20:0105004:350</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1500</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35:20:0105004:351</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1540</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35:20:0105004:352</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1801</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35:20:0105004:354</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1791</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35:20:0105004:355</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1548</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35:20:0105004:356</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1540</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35:20:0105004:357</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1540</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35:20:0105004:358</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1500</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35:20:0105004:359</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1493</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E904D8" w:rsidRPr="003617B1" w:rsidTr="00F33161">
        <w:trPr>
          <w:trHeight w:val="255"/>
        </w:trPr>
        <w:tc>
          <w:tcPr>
            <w:tcW w:w="724" w:type="dxa"/>
            <w:vMerge/>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2129" w:type="dxa"/>
            <w:gridSpan w:val="3"/>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35:20:0105004:360</w:t>
            </w:r>
          </w:p>
        </w:tc>
        <w:tc>
          <w:tcPr>
            <w:tcW w:w="1276"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Малая Рукавицкая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1630</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КУВИ-001/2021-945884</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3617B1" w:rsidRPr="003617B1" w:rsidTr="003617B1">
        <w:trPr>
          <w:trHeight w:val="255"/>
        </w:trPr>
        <w:tc>
          <w:tcPr>
            <w:tcW w:w="724" w:type="dxa"/>
            <w:shd w:val="clear" w:color="auto" w:fill="auto"/>
            <w:noWrap/>
          </w:tcPr>
          <w:p w:rsidR="003617B1" w:rsidRPr="003617B1" w:rsidRDefault="003617B1"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4459" w:type="dxa"/>
            <w:gridSpan w:val="13"/>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Аксентьевская</w:t>
            </w:r>
          </w:p>
        </w:tc>
      </w:tr>
      <w:tr w:rsidR="00E904D8" w:rsidRPr="003617B1" w:rsidTr="00F33161">
        <w:trPr>
          <w:trHeight w:val="255"/>
        </w:trPr>
        <w:tc>
          <w:tcPr>
            <w:tcW w:w="724"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p>
        </w:tc>
        <w:tc>
          <w:tcPr>
            <w:tcW w:w="3405" w:type="dxa"/>
            <w:gridSpan w:val="5"/>
          </w:tcPr>
          <w:p w:rsidR="00E904D8" w:rsidRPr="003617B1" w:rsidRDefault="00E904D8" w:rsidP="00E904D8">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Сведения в ЕГРН отсутствуют.</w:t>
            </w:r>
          </w:p>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расположена в границах </w:t>
            </w:r>
            <w:r w:rsidRPr="003617B1">
              <w:rPr>
                <w:rFonts w:ascii="Times New Roman" w:hAnsi="Times New Roman" w:cs="Times New Roman"/>
                <w:sz w:val="20"/>
                <w:szCs w:val="20"/>
              </w:rPr>
              <w:lastRenderedPageBreak/>
              <w:t>кад</w:t>
            </w:r>
            <w:r>
              <w:rPr>
                <w:rFonts w:ascii="Times New Roman" w:hAnsi="Times New Roman" w:cs="Times New Roman"/>
                <w:sz w:val="20"/>
                <w:szCs w:val="20"/>
              </w:rPr>
              <w:t xml:space="preserve">астрового квартала </w:t>
            </w:r>
            <w:r w:rsidRPr="00E904D8">
              <w:rPr>
                <w:rFonts w:ascii="Times New Roman" w:hAnsi="Times New Roman" w:cs="Times New Roman"/>
                <w:sz w:val="20"/>
                <w:szCs w:val="20"/>
              </w:rPr>
              <w:t>35:20:0102007</w:t>
            </w:r>
          </w:p>
        </w:tc>
        <w:tc>
          <w:tcPr>
            <w:tcW w:w="1984" w:type="dxa"/>
            <w:gridSpan w:val="2"/>
          </w:tcPr>
          <w:p w:rsidR="00E904D8" w:rsidRPr="003617B1" w:rsidRDefault="00E904D8"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д. Аксентьевская</w:t>
            </w:r>
          </w:p>
        </w:tc>
        <w:tc>
          <w:tcPr>
            <w:tcW w:w="1417"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71539</w:t>
            </w:r>
          </w:p>
        </w:tc>
        <w:tc>
          <w:tcPr>
            <w:tcW w:w="2125" w:type="dxa"/>
            <w:shd w:val="clear" w:color="auto" w:fill="auto"/>
            <w:noWrap/>
          </w:tcPr>
          <w:p w:rsidR="00E904D8" w:rsidRPr="003617B1" w:rsidRDefault="00E904D8"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Default="00E904D8" w:rsidP="00E904D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Территория д.Аксентьевская </w:t>
            </w:r>
          </w:p>
          <w:p w:rsidR="00E904D8" w:rsidRPr="003617B1" w:rsidRDefault="00E904D8" w:rsidP="00E904D8">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согласно информации, </w:t>
            </w:r>
            <w:r w:rsidRPr="003617B1">
              <w:rPr>
                <w:rFonts w:ascii="Times New Roman" w:hAnsi="Times New Roman" w:cs="Times New Roman"/>
                <w:sz w:val="20"/>
                <w:szCs w:val="20"/>
              </w:rPr>
              <w:lastRenderedPageBreak/>
              <w:t xml:space="preserve">предоставленной администрацией </w:t>
            </w:r>
            <w:r>
              <w:rPr>
                <w:rFonts w:ascii="Times New Roman" w:hAnsi="Times New Roman" w:cs="Times New Roman"/>
                <w:sz w:val="20"/>
                <w:szCs w:val="20"/>
              </w:rPr>
              <w:t xml:space="preserve">Кадуйского района </w:t>
            </w:r>
            <w:r w:rsidRPr="003617B1">
              <w:rPr>
                <w:rFonts w:ascii="Times New Roman" w:hAnsi="Times New Roman" w:cs="Times New Roman"/>
                <w:sz w:val="20"/>
                <w:szCs w:val="20"/>
              </w:rPr>
              <w:t>письмом от 06.07.2021№ ГА/1311</w:t>
            </w:r>
          </w:p>
        </w:tc>
        <w:tc>
          <w:tcPr>
            <w:tcW w:w="1701" w:type="dxa"/>
            <w:gridSpan w:val="2"/>
          </w:tcPr>
          <w:p w:rsidR="00E904D8" w:rsidRPr="003617B1" w:rsidRDefault="00E904D8"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134" w:type="dxa"/>
          </w:tcPr>
          <w:p w:rsidR="00E904D8" w:rsidRPr="003617B1" w:rsidRDefault="00E904D8"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3617B1" w:rsidRPr="003617B1" w:rsidTr="003617B1">
        <w:trPr>
          <w:trHeight w:val="255"/>
        </w:trPr>
        <w:tc>
          <w:tcPr>
            <w:tcW w:w="724" w:type="dxa"/>
            <w:shd w:val="clear" w:color="auto" w:fill="auto"/>
            <w:noWrap/>
          </w:tcPr>
          <w:p w:rsidR="003617B1" w:rsidRPr="003617B1" w:rsidRDefault="003617B1"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3</w:t>
            </w:r>
          </w:p>
        </w:tc>
        <w:tc>
          <w:tcPr>
            <w:tcW w:w="14459" w:type="dxa"/>
            <w:gridSpan w:val="13"/>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Алеканово</w:t>
            </w:r>
          </w:p>
        </w:tc>
      </w:tr>
      <w:tr w:rsidR="003617B1" w:rsidRPr="003617B1" w:rsidTr="00F33161">
        <w:trPr>
          <w:trHeight w:val="255"/>
        </w:trPr>
        <w:tc>
          <w:tcPr>
            <w:tcW w:w="724" w:type="dxa"/>
            <w:shd w:val="clear" w:color="auto" w:fill="auto"/>
            <w:noWrap/>
          </w:tcPr>
          <w:p w:rsidR="003617B1" w:rsidRPr="003617B1" w:rsidRDefault="003617B1" w:rsidP="003617B1">
            <w:pPr>
              <w:spacing w:after="0" w:line="240" w:lineRule="auto"/>
              <w:rPr>
                <w:rFonts w:ascii="Times New Roman" w:hAnsi="Times New Roman" w:cs="Times New Roman"/>
                <w:sz w:val="20"/>
                <w:szCs w:val="20"/>
              </w:rPr>
            </w:pPr>
          </w:p>
        </w:tc>
        <w:tc>
          <w:tcPr>
            <w:tcW w:w="3405" w:type="dxa"/>
            <w:gridSpan w:val="5"/>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Сведения в ЕГРН отсутствуют.</w:t>
            </w:r>
          </w:p>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расположена в границах кадастрового квартала </w:t>
            </w:r>
            <w:r w:rsidR="00E904D8" w:rsidRPr="00E904D8">
              <w:rPr>
                <w:rFonts w:ascii="Times New Roman" w:hAnsi="Times New Roman" w:cs="Times New Roman"/>
                <w:sz w:val="20"/>
                <w:szCs w:val="20"/>
              </w:rPr>
              <w:t>35:20:0101020</w:t>
            </w:r>
          </w:p>
        </w:tc>
        <w:tc>
          <w:tcPr>
            <w:tcW w:w="1984" w:type="dxa"/>
            <w:gridSpan w:val="2"/>
          </w:tcPr>
          <w:p w:rsidR="003617B1" w:rsidRPr="003617B1" w:rsidRDefault="003617B1" w:rsidP="00E904D8">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Але</w:t>
            </w:r>
            <w:r w:rsidR="00E904D8">
              <w:rPr>
                <w:rFonts w:ascii="Times New Roman" w:hAnsi="Times New Roman" w:cs="Times New Roman"/>
                <w:sz w:val="20"/>
                <w:szCs w:val="20"/>
              </w:rPr>
              <w:t>каново</w:t>
            </w:r>
          </w:p>
        </w:tc>
        <w:tc>
          <w:tcPr>
            <w:tcW w:w="1417" w:type="dxa"/>
            <w:shd w:val="clear" w:color="auto" w:fill="auto"/>
            <w:noWrap/>
          </w:tcPr>
          <w:p w:rsidR="003617B1" w:rsidRPr="003617B1" w:rsidRDefault="00E904D8"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149651</w:t>
            </w:r>
          </w:p>
        </w:tc>
        <w:tc>
          <w:tcPr>
            <w:tcW w:w="2125" w:type="dxa"/>
            <w:shd w:val="clear" w:color="auto" w:fill="auto"/>
            <w:noWrap/>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904D8" w:rsidRDefault="00E904D8" w:rsidP="00E904D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Территория д. Алеканово </w:t>
            </w:r>
          </w:p>
          <w:p w:rsidR="003617B1" w:rsidRPr="003617B1" w:rsidRDefault="00E904D8" w:rsidP="00E904D8">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согласно информации, предоставленной администрацией </w:t>
            </w:r>
            <w:r>
              <w:rPr>
                <w:rFonts w:ascii="Times New Roman" w:hAnsi="Times New Roman" w:cs="Times New Roman"/>
                <w:sz w:val="20"/>
                <w:szCs w:val="20"/>
              </w:rPr>
              <w:t xml:space="preserve">Кадуйского района </w:t>
            </w:r>
            <w:r w:rsidRPr="003617B1">
              <w:rPr>
                <w:rFonts w:ascii="Times New Roman" w:hAnsi="Times New Roman" w:cs="Times New Roman"/>
                <w:sz w:val="20"/>
                <w:szCs w:val="20"/>
              </w:rPr>
              <w:t>письмом от 06.07.2021№ ГА/1311</w:t>
            </w:r>
          </w:p>
        </w:tc>
        <w:tc>
          <w:tcPr>
            <w:tcW w:w="1701" w:type="dxa"/>
            <w:gridSpan w:val="2"/>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w:t>
            </w:r>
          </w:p>
        </w:tc>
        <w:tc>
          <w:tcPr>
            <w:tcW w:w="1134" w:type="dxa"/>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w:t>
            </w:r>
          </w:p>
        </w:tc>
      </w:tr>
      <w:tr w:rsidR="003617B1" w:rsidRPr="003617B1" w:rsidTr="003617B1">
        <w:trPr>
          <w:trHeight w:val="255"/>
        </w:trPr>
        <w:tc>
          <w:tcPr>
            <w:tcW w:w="724" w:type="dxa"/>
            <w:shd w:val="clear" w:color="auto" w:fill="auto"/>
            <w:noWrap/>
          </w:tcPr>
          <w:p w:rsidR="003617B1" w:rsidRPr="003617B1" w:rsidRDefault="00B95A8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4459" w:type="dxa"/>
            <w:gridSpan w:val="13"/>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Барановская</w:t>
            </w:r>
          </w:p>
        </w:tc>
      </w:tr>
      <w:tr w:rsidR="003617B1" w:rsidRPr="003617B1" w:rsidTr="00F33161">
        <w:trPr>
          <w:trHeight w:val="255"/>
        </w:trPr>
        <w:tc>
          <w:tcPr>
            <w:tcW w:w="724" w:type="dxa"/>
            <w:shd w:val="clear" w:color="auto" w:fill="auto"/>
            <w:noWrap/>
          </w:tcPr>
          <w:p w:rsidR="003617B1" w:rsidRPr="003617B1" w:rsidRDefault="003617B1" w:rsidP="003617B1">
            <w:pPr>
              <w:spacing w:after="0" w:line="240" w:lineRule="auto"/>
              <w:rPr>
                <w:rFonts w:ascii="Times New Roman" w:hAnsi="Times New Roman" w:cs="Times New Roman"/>
                <w:sz w:val="20"/>
                <w:szCs w:val="20"/>
              </w:rPr>
            </w:pPr>
          </w:p>
        </w:tc>
        <w:tc>
          <w:tcPr>
            <w:tcW w:w="3405" w:type="dxa"/>
            <w:gridSpan w:val="5"/>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Сведения в ЕГРН отсутствуют.</w:t>
            </w:r>
          </w:p>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расположена в границах кадастрового квартала </w:t>
            </w:r>
            <w:r w:rsidR="00B95A8D" w:rsidRPr="00B95A8D">
              <w:rPr>
                <w:rFonts w:ascii="Times New Roman" w:hAnsi="Times New Roman" w:cs="Times New Roman"/>
                <w:sz w:val="20"/>
                <w:szCs w:val="20"/>
              </w:rPr>
              <w:t>35:20:0102008</w:t>
            </w:r>
          </w:p>
        </w:tc>
        <w:tc>
          <w:tcPr>
            <w:tcW w:w="1984" w:type="dxa"/>
            <w:gridSpan w:val="2"/>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Барановская</w:t>
            </w:r>
          </w:p>
        </w:tc>
        <w:tc>
          <w:tcPr>
            <w:tcW w:w="1417" w:type="dxa"/>
            <w:shd w:val="clear" w:color="auto" w:fill="auto"/>
            <w:noWrap/>
          </w:tcPr>
          <w:p w:rsidR="003617B1" w:rsidRPr="003617B1" w:rsidRDefault="003617B1" w:rsidP="00B95A8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794</w:t>
            </w:r>
            <w:r w:rsidR="00B95A8D">
              <w:rPr>
                <w:rFonts w:ascii="Times New Roman" w:hAnsi="Times New Roman" w:cs="Times New Roman"/>
                <w:sz w:val="20"/>
                <w:szCs w:val="20"/>
              </w:rPr>
              <w:t>614</w:t>
            </w:r>
          </w:p>
        </w:tc>
        <w:tc>
          <w:tcPr>
            <w:tcW w:w="2125" w:type="dxa"/>
            <w:shd w:val="clear" w:color="auto" w:fill="auto"/>
            <w:noWrap/>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Территория д. Барановская согласно информации, предоставленной администрацией сельского поселения письмом от 06.07.2021№ ГА/1311</w:t>
            </w:r>
          </w:p>
        </w:tc>
        <w:tc>
          <w:tcPr>
            <w:tcW w:w="1701" w:type="dxa"/>
            <w:gridSpan w:val="2"/>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w:t>
            </w:r>
          </w:p>
        </w:tc>
        <w:tc>
          <w:tcPr>
            <w:tcW w:w="1134" w:type="dxa"/>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w:t>
            </w:r>
          </w:p>
        </w:tc>
      </w:tr>
      <w:tr w:rsidR="003617B1" w:rsidRPr="003617B1" w:rsidTr="003617B1">
        <w:trPr>
          <w:trHeight w:val="255"/>
        </w:trPr>
        <w:tc>
          <w:tcPr>
            <w:tcW w:w="724" w:type="dxa"/>
            <w:shd w:val="clear" w:color="auto" w:fill="auto"/>
            <w:noWrap/>
          </w:tcPr>
          <w:p w:rsidR="003617B1" w:rsidRPr="003617B1" w:rsidRDefault="00B95A8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4459" w:type="dxa"/>
            <w:gridSpan w:val="13"/>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Бережок</w:t>
            </w:r>
          </w:p>
        </w:tc>
      </w:tr>
      <w:tr w:rsidR="003617B1" w:rsidRPr="003617B1" w:rsidTr="00F33161">
        <w:trPr>
          <w:trHeight w:val="255"/>
        </w:trPr>
        <w:tc>
          <w:tcPr>
            <w:tcW w:w="724" w:type="dxa"/>
            <w:shd w:val="clear" w:color="auto" w:fill="auto"/>
            <w:noWrap/>
          </w:tcPr>
          <w:p w:rsidR="003617B1" w:rsidRPr="003617B1" w:rsidRDefault="003617B1" w:rsidP="003617B1">
            <w:pPr>
              <w:spacing w:after="0" w:line="240" w:lineRule="auto"/>
              <w:rPr>
                <w:rFonts w:ascii="Times New Roman" w:hAnsi="Times New Roman" w:cs="Times New Roman"/>
                <w:sz w:val="20"/>
                <w:szCs w:val="20"/>
              </w:rPr>
            </w:pPr>
          </w:p>
        </w:tc>
        <w:tc>
          <w:tcPr>
            <w:tcW w:w="3405" w:type="dxa"/>
            <w:gridSpan w:val="5"/>
          </w:tcPr>
          <w:p w:rsidR="003617B1" w:rsidRPr="003617B1" w:rsidRDefault="00B95A8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003617B1" w:rsidRPr="003617B1">
              <w:rPr>
                <w:rFonts w:ascii="Times New Roman" w:hAnsi="Times New Roman" w:cs="Times New Roman"/>
                <w:sz w:val="20"/>
                <w:szCs w:val="20"/>
              </w:rPr>
              <w:t xml:space="preserve">ерритория расположена в границах кадастрового квартала </w:t>
            </w:r>
            <w:r w:rsidRPr="00B95A8D">
              <w:rPr>
                <w:rFonts w:ascii="Times New Roman" w:hAnsi="Times New Roman" w:cs="Times New Roman"/>
                <w:sz w:val="20"/>
                <w:szCs w:val="20"/>
              </w:rPr>
              <w:t>35:20:0101007</w:t>
            </w:r>
          </w:p>
        </w:tc>
        <w:tc>
          <w:tcPr>
            <w:tcW w:w="1969" w:type="dxa"/>
          </w:tcPr>
          <w:p w:rsidR="003617B1" w:rsidRPr="003617B1" w:rsidRDefault="003617B1" w:rsidP="00B95A8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 </w:t>
            </w:r>
            <w:r w:rsidR="00B95A8D">
              <w:rPr>
                <w:rFonts w:ascii="Times New Roman" w:hAnsi="Times New Roman" w:cs="Times New Roman"/>
                <w:sz w:val="20"/>
                <w:szCs w:val="20"/>
              </w:rPr>
              <w:t>Бережок</w:t>
            </w:r>
          </w:p>
        </w:tc>
        <w:tc>
          <w:tcPr>
            <w:tcW w:w="1432" w:type="dxa"/>
            <w:gridSpan w:val="2"/>
            <w:shd w:val="clear" w:color="auto" w:fill="auto"/>
            <w:noWrap/>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30854</w:t>
            </w:r>
          </w:p>
        </w:tc>
        <w:tc>
          <w:tcPr>
            <w:tcW w:w="2125" w:type="dxa"/>
            <w:shd w:val="clear" w:color="auto" w:fill="auto"/>
            <w:noWrap/>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3617B1" w:rsidRPr="003617B1" w:rsidRDefault="00B95A8D" w:rsidP="00B95A8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Территория д. Б</w:t>
            </w:r>
            <w:r>
              <w:rPr>
                <w:rFonts w:ascii="Times New Roman" w:hAnsi="Times New Roman" w:cs="Times New Roman"/>
                <w:sz w:val="20"/>
                <w:szCs w:val="20"/>
              </w:rPr>
              <w:t>ережок</w:t>
            </w:r>
            <w:r w:rsidRPr="003617B1">
              <w:rPr>
                <w:rFonts w:ascii="Times New Roman" w:hAnsi="Times New Roman" w:cs="Times New Roman"/>
                <w:sz w:val="20"/>
                <w:szCs w:val="20"/>
              </w:rPr>
              <w:t xml:space="preserve"> согласно информации, предоставленной администрацией сельского поселения письмом от 06.07.2021№ ГА/1311</w:t>
            </w:r>
          </w:p>
        </w:tc>
        <w:tc>
          <w:tcPr>
            <w:tcW w:w="1701" w:type="dxa"/>
            <w:gridSpan w:val="2"/>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w:t>
            </w:r>
          </w:p>
        </w:tc>
        <w:tc>
          <w:tcPr>
            <w:tcW w:w="1134" w:type="dxa"/>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w:t>
            </w:r>
          </w:p>
        </w:tc>
      </w:tr>
      <w:tr w:rsidR="0025181A" w:rsidRPr="003617B1" w:rsidTr="0025181A">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Большая Рукавицкая</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3405" w:type="dxa"/>
            <w:gridSpan w:val="5"/>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69" w:type="dxa"/>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shd w:val="clear" w:color="auto" w:fill="auto"/>
            <w:noWrap/>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25181A" w:rsidRPr="003617B1" w:rsidRDefault="0025181A" w:rsidP="0025181A">
            <w:pPr>
              <w:spacing w:after="0" w:line="240" w:lineRule="auto"/>
              <w:rPr>
                <w:rFonts w:ascii="Times New Roman" w:hAnsi="Times New Roman" w:cs="Times New Roman"/>
                <w:sz w:val="20"/>
                <w:szCs w:val="20"/>
              </w:rPr>
            </w:pPr>
          </w:p>
        </w:tc>
      </w:tr>
      <w:tr w:rsidR="003617B1" w:rsidRPr="003617B1" w:rsidTr="003617B1">
        <w:trPr>
          <w:trHeight w:val="255"/>
        </w:trPr>
        <w:tc>
          <w:tcPr>
            <w:tcW w:w="724" w:type="dxa"/>
            <w:shd w:val="clear" w:color="auto" w:fill="auto"/>
            <w:noWrap/>
          </w:tcPr>
          <w:p w:rsidR="003617B1" w:rsidRPr="003617B1" w:rsidRDefault="00B95A8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7</w:t>
            </w:r>
          </w:p>
        </w:tc>
        <w:tc>
          <w:tcPr>
            <w:tcW w:w="14459" w:type="dxa"/>
            <w:gridSpan w:val="13"/>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Большой Смердяч</w:t>
            </w:r>
          </w:p>
        </w:tc>
      </w:tr>
      <w:tr w:rsidR="0025181A" w:rsidRPr="003617B1" w:rsidTr="00F33161">
        <w:trPr>
          <w:trHeight w:val="255"/>
        </w:trPr>
        <w:tc>
          <w:tcPr>
            <w:tcW w:w="724" w:type="dxa"/>
            <w:vMerge w:val="restart"/>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2102" w:type="dxa"/>
            <w:tcBorders>
              <w:bottom w:val="nil"/>
            </w:tcBorders>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35:20:0401017:34</w:t>
            </w:r>
          </w:p>
        </w:tc>
        <w:tc>
          <w:tcPr>
            <w:tcW w:w="1303" w:type="dxa"/>
            <w:gridSpan w:val="4"/>
            <w:tcBorders>
              <w:bottom w:val="nil"/>
            </w:tcBorders>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69" w:type="dxa"/>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Большой Смердяч, земельный участок 6</w:t>
            </w:r>
          </w:p>
        </w:tc>
        <w:tc>
          <w:tcPr>
            <w:tcW w:w="1432" w:type="dxa"/>
            <w:gridSpan w:val="2"/>
            <w:shd w:val="clear" w:color="auto" w:fill="auto"/>
            <w:noWrap/>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3400</w:t>
            </w:r>
          </w:p>
        </w:tc>
        <w:tc>
          <w:tcPr>
            <w:tcW w:w="2125"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w:t>
            </w:r>
          </w:p>
        </w:tc>
        <w:tc>
          <w:tcPr>
            <w:tcW w:w="1701" w:type="dxa"/>
            <w:gridSpan w:val="2"/>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КУВИ-001/2021-934697</w:t>
            </w:r>
          </w:p>
        </w:tc>
        <w:tc>
          <w:tcPr>
            <w:tcW w:w="1134" w:type="dxa"/>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25181A" w:rsidRPr="003617B1" w:rsidTr="00F33161">
        <w:trPr>
          <w:trHeight w:val="255"/>
        </w:trPr>
        <w:tc>
          <w:tcPr>
            <w:tcW w:w="724" w:type="dxa"/>
            <w:vMerge/>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2102" w:type="dxa"/>
            <w:tcBorders>
              <w:bottom w:val="nil"/>
            </w:tcBorders>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35:20:0401016:18</w:t>
            </w:r>
          </w:p>
        </w:tc>
        <w:tc>
          <w:tcPr>
            <w:tcW w:w="1303" w:type="dxa"/>
            <w:gridSpan w:val="4"/>
            <w:tcBorders>
              <w:bottom w:val="nil"/>
            </w:tcBorders>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69" w:type="dxa"/>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Б. Смердяч, д 27</w:t>
            </w:r>
          </w:p>
        </w:tc>
        <w:tc>
          <w:tcPr>
            <w:tcW w:w="1432" w:type="dxa"/>
            <w:gridSpan w:val="2"/>
            <w:shd w:val="clear" w:color="auto" w:fill="auto"/>
            <w:noWrap/>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3450</w:t>
            </w:r>
          </w:p>
        </w:tc>
        <w:tc>
          <w:tcPr>
            <w:tcW w:w="2125"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w:t>
            </w:r>
          </w:p>
        </w:tc>
        <w:tc>
          <w:tcPr>
            <w:tcW w:w="1701" w:type="dxa"/>
            <w:gridSpan w:val="2"/>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КУВИ-001/2021-949809</w:t>
            </w:r>
          </w:p>
        </w:tc>
        <w:tc>
          <w:tcPr>
            <w:tcW w:w="1134" w:type="dxa"/>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3617B1" w:rsidRPr="003617B1" w:rsidTr="003617B1">
        <w:trPr>
          <w:trHeight w:val="255"/>
        </w:trPr>
        <w:tc>
          <w:tcPr>
            <w:tcW w:w="724" w:type="dxa"/>
            <w:shd w:val="clear" w:color="auto" w:fill="auto"/>
            <w:noWrap/>
          </w:tcPr>
          <w:p w:rsidR="003617B1" w:rsidRPr="003617B1" w:rsidRDefault="00B95A8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14459" w:type="dxa"/>
            <w:gridSpan w:val="13"/>
          </w:tcPr>
          <w:p w:rsidR="003617B1" w:rsidRPr="003617B1" w:rsidRDefault="003617B1"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Бор</w:t>
            </w:r>
          </w:p>
        </w:tc>
      </w:tr>
      <w:tr w:rsidR="003617B1" w:rsidRPr="003617B1" w:rsidTr="00F33161">
        <w:trPr>
          <w:trHeight w:val="255"/>
        </w:trPr>
        <w:tc>
          <w:tcPr>
            <w:tcW w:w="724" w:type="dxa"/>
            <w:shd w:val="clear" w:color="auto" w:fill="auto"/>
            <w:noWrap/>
          </w:tcPr>
          <w:p w:rsidR="003617B1" w:rsidRPr="003617B1" w:rsidRDefault="003617B1" w:rsidP="003617B1">
            <w:pPr>
              <w:spacing w:after="0" w:line="240" w:lineRule="auto"/>
              <w:rPr>
                <w:rFonts w:ascii="Times New Roman" w:hAnsi="Times New Roman" w:cs="Times New Roman"/>
                <w:sz w:val="20"/>
                <w:szCs w:val="20"/>
              </w:rPr>
            </w:pPr>
          </w:p>
        </w:tc>
        <w:tc>
          <w:tcPr>
            <w:tcW w:w="2119" w:type="dxa"/>
            <w:gridSpan w:val="2"/>
          </w:tcPr>
          <w:p w:rsidR="003617B1" w:rsidRPr="003617B1" w:rsidRDefault="0025181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286" w:type="dxa"/>
            <w:gridSpan w:val="3"/>
          </w:tcPr>
          <w:p w:rsidR="003617B1" w:rsidRPr="003617B1" w:rsidRDefault="0025181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69" w:type="dxa"/>
          </w:tcPr>
          <w:p w:rsidR="003617B1" w:rsidRPr="003617B1" w:rsidRDefault="0025181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shd w:val="clear" w:color="auto" w:fill="auto"/>
            <w:noWrap/>
          </w:tcPr>
          <w:p w:rsidR="003617B1" w:rsidRPr="003617B1" w:rsidRDefault="0025181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3617B1" w:rsidRPr="003617B1" w:rsidRDefault="0025181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3617B1" w:rsidRPr="003617B1" w:rsidRDefault="0025181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rsidR="003617B1" w:rsidRPr="003617B1" w:rsidRDefault="0025181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3617B1" w:rsidRPr="003617B1" w:rsidRDefault="0025181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25181A">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9</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Великий Двор</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3405" w:type="dxa"/>
            <w:gridSpan w:val="5"/>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расположена в границах </w:t>
            </w:r>
            <w:r w:rsidRPr="003617B1">
              <w:rPr>
                <w:rFonts w:ascii="Times New Roman" w:hAnsi="Times New Roman" w:cs="Times New Roman"/>
                <w:sz w:val="20"/>
                <w:szCs w:val="20"/>
              </w:rPr>
              <w:lastRenderedPageBreak/>
              <w:t xml:space="preserve">кадастрового квартала </w:t>
            </w:r>
            <w:r w:rsidRPr="0025181A">
              <w:rPr>
                <w:rFonts w:ascii="Times New Roman" w:hAnsi="Times New Roman" w:cs="Times New Roman"/>
                <w:sz w:val="20"/>
                <w:szCs w:val="20"/>
              </w:rPr>
              <w:t>35:20:0101017</w:t>
            </w:r>
          </w:p>
        </w:tc>
        <w:tc>
          <w:tcPr>
            <w:tcW w:w="1969" w:type="dxa"/>
          </w:tcPr>
          <w:p w:rsidR="0025181A" w:rsidRPr="003617B1" w:rsidRDefault="0025181A" w:rsidP="0025181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lastRenderedPageBreak/>
              <w:t xml:space="preserve">д. </w:t>
            </w:r>
            <w:r>
              <w:rPr>
                <w:rFonts w:ascii="Times New Roman" w:hAnsi="Times New Roman" w:cs="Times New Roman"/>
                <w:sz w:val="20"/>
                <w:szCs w:val="20"/>
              </w:rPr>
              <w:t>Великий ДВор</w:t>
            </w:r>
          </w:p>
        </w:tc>
        <w:tc>
          <w:tcPr>
            <w:tcW w:w="1432" w:type="dxa"/>
            <w:gridSpan w:val="2"/>
            <w:shd w:val="clear" w:color="auto" w:fill="auto"/>
            <w:noWrap/>
          </w:tcPr>
          <w:p w:rsidR="0025181A" w:rsidRPr="003617B1" w:rsidRDefault="0025181A" w:rsidP="0025181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w:t>
            </w:r>
            <w:r>
              <w:rPr>
                <w:rFonts w:ascii="Times New Roman" w:hAnsi="Times New Roman" w:cs="Times New Roman"/>
                <w:sz w:val="20"/>
                <w:szCs w:val="20"/>
              </w:rPr>
              <w:t>2002</w:t>
            </w:r>
          </w:p>
        </w:tc>
        <w:tc>
          <w:tcPr>
            <w:tcW w:w="2125" w:type="dxa"/>
            <w:shd w:val="clear" w:color="auto" w:fill="auto"/>
            <w:noWrap/>
          </w:tcPr>
          <w:p w:rsidR="0025181A" w:rsidRPr="003617B1" w:rsidRDefault="0025181A" w:rsidP="0025181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25181A" w:rsidRPr="003617B1" w:rsidRDefault="0025181A" w:rsidP="0025181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д. </w:t>
            </w:r>
            <w:r>
              <w:rPr>
                <w:rFonts w:ascii="Times New Roman" w:hAnsi="Times New Roman" w:cs="Times New Roman"/>
                <w:sz w:val="20"/>
                <w:szCs w:val="20"/>
              </w:rPr>
              <w:t>Великий Двор</w:t>
            </w:r>
            <w:r w:rsidRPr="003617B1">
              <w:rPr>
                <w:rFonts w:ascii="Times New Roman" w:hAnsi="Times New Roman" w:cs="Times New Roman"/>
                <w:sz w:val="20"/>
                <w:szCs w:val="20"/>
              </w:rPr>
              <w:t xml:space="preserve"> согласно информации, </w:t>
            </w:r>
            <w:r w:rsidRPr="003617B1">
              <w:rPr>
                <w:rFonts w:ascii="Times New Roman" w:hAnsi="Times New Roman" w:cs="Times New Roman"/>
                <w:sz w:val="20"/>
                <w:szCs w:val="20"/>
              </w:rPr>
              <w:lastRenderedPageBreak/>
              <w:t>предоставленной администрацией сельского поселения письмом от 06.07.2021№ ГА/1311</w:t>
            </w:r>
          </w:p>
        </w:tc>
        <w:tc>
          <w:tcPr>
            <w:tcW w:w="1701" w:type="dxa"/>
            <w:gridSpan w:val="2"/>
          </w:tcPr>
          <w:p w:rsidR="0025181A" w:rsidRPr="003617B1" w:rsidRDefault="0025181A" w:rsidP="0025181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lastRenderedPageBreak/>
              <w:t>-</w:t>
            </w:r>
          </w:p>
        </w:tc>
        <w:tc>
          <w:tcPr>
            <w:tcW w:w="1134" w:type="dxa"/>
          </w:tcPr>
          <w:p w:rsidR="0025181A" w:rsidRPr="003617B1" w:rsidRDefault="0025181A" w:rsidP="0025181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w:t>
            </w:r>
          </w:p>
        </w:tc>
      </w:tr>
      <w:tr w:rsidR="0025181A" w:rsidRPr="003617B1" w:rsidTr="0025181A">
        <w:trPr>
          <w:trHeight w:val="255"/>
        </w:trPr>
        <w:tc>
          <w:tcPr>
            <w:tcW w:w="724" w:type="dxa"/>
            <w:shd w:val="clear" w:color="auto" w:fill="auto"/>
            <w:noWrap/>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10</w:t>
            </w:r>
          </w:p>
        </w:tc>
        <w:tc>
          <w:tcPr>
            <w:tcW w:w="14459" w:type="dxa"/>
            <w:gridSpan w:val="13"/>
          </w:tcPr>
          <w:p w:rsidR="0025181A" w:rsidRPr="003617B1" w:rsidRDefault="0025181A" w:rsidP="0025181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Верхний Двор</w:t>
            </w:r>
          </w:p>
        </w:tc>
      </w:tr>
      <w:tr w:rsidR="0025181A" w:rsidRPr="003617B1" w:rsidTr="00F33161">
        <w:trPr>
          <w:trHeight w:val="70"/>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3405" w:type="dxa"/>
            <w:gridSpan w:val="5"/>
          </w:tcPr>
          <w:p w:rsidR="0025181A"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69" w:type="dxa"/>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shd w:val="clear" w:color="auto" w:fill="auto"/>
            <w:noWrap/>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25181A">
        <w:trPr>
          <w:trHeight w:val="70"/>
        </w:trPr>
        <w:tc>
          <w:tcPr>
            <w:tcW w:w="724" w:type="dxa"/>
            <w:shd w:val="clear" w:color="auto" w:fill="auto"/>
            <w:noWrap/>
          </w:tcPr>
          <w:p w:rsidR="0025181A" w:rsidRPr="003617B1"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11</w:t>
            </w:r>
          </w:p>
        </w:tc>
        <w:tc>
          <w:tcPr>
            <w:tcW w:w="14459" w:type="dxa"/>
            <w:gridSpan w:val="13"/>
          </w:tcPr>
          <w:p w:rsidR="0025181A" w:rsidRPr="003617B1" w:rsidRDefault="0025181A" w:rsidP="0025181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Верховье</w:t>
            </w:r>
          </w:p>
        </w:tc>
      </w:tr>
      <w:tr w:rsidR="0025181A" w:rsidRPr="003617B1" w:rsidTr="00F33161">
        <w:trPr>
          <w:trHeight w:val="70"/>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3405" w:type="dxa"/>
            <w:gridSpan w:val="5"/>
          </w:tcPr>
          <w:p w:rsidR="0025181A"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69" w:type="dxa"/>
          </w:tcPr>
          <w:p w:rsidR="0025181A"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shd w:val="clear" w:color="auto" w:fill="auto"/>
            <w:noWrap/>
          </w:tcPr>
          <w:p w:rsidR="0025181A"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rsidR="0025181A"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25181A" w:rsidRDefault="0025181A" w:rsidP="0025181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25181A">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12</w:t>
            </w:r>
          </w:p>
        </w:tc>
        <w:tc>
          <w:tcPr>
            <w:tcW w:w="14459" w:type="dxa"/>
            <w:gridSpan w:val="13"/>
          </w:tcPr>
          <w:p w:rsidR="0025181A" w:rsidRPr="003617B1" w:rsidRDefault="0025181A" w:rsidP="008C75F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деревня </w:t>
            </w:r>
            <w:r w:rsidR="008C75FA">
              <w:rPr>
                <w:rFonts w:ascii="Times New Roman" w:hAnsi="Times New Roman" w:cs="Times New Roman"/>
                <w:sz w:val="20"/>
                <w:szCs w:val="20"/>
              </w:rPr>
              <w:t>Вершина</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3405" w:type="dxa"/>
            <w:gridSpan w:val="5"/>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69" w:type="dxa"/>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686" w:type="dxa"/>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8C75FA" w:rsidRPr="003617B1" w:rsidTr="008C75FA">
        <w:trPr>
          <w:trHeight w:val="255"/>
        </w:trPr>
        <w:tc>
          <w:tcPr>
            <w:tcW w:w="724"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13</w:t>
            </w:r>
          </w:p>
        </w:tc>
        <w:tc>
          <w:tcPr>
            <w:tcW w:w="14459" w:type="dxa"/>
            <w:gridSpan w:val="13"/>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Волоцкая</w:t>
            </w:r>
          </w:p>
        </w:tc>
      </w:tr>
      <w:tr w:rsidR="008C75FA" w:rsidRPr="003617B1" w:rsidTr="00F33161">
        <w:trPr>
          <w:trHeight w:val="255"/>
        </w:trPr>
        <w:tc>
          <w:tcPr>
            <w:tcW w:w="724"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3405" w:type="dxa"/>
            <w:gridSpan w:val="5"/>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69" w:type="dxa"/>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shd w:val="clear" w:color="auto" w:fill="auto"/>
            <w:noWrap/>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686" w:type="dxa"/>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8C75FA" w:rsidRPr="003617B1" w:rsidTr="008C75FA">
        <w:trPr>
          <w:trHeight w:val="255"/>
        </w:trPr>
        <w:tc>
          <w:tcPr>
            <w:tcW w:w="724"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14</w:t>
            </w:r>
          </w:p>
        </w:tc>
        <w:tc>
          <w:tcPr>
            <w:tcW w:w="14459" w:type="dxa"/>
            <w:gridSpan w:val="13"/>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Ворон</w:t>
            </w:r>
          </w:p>
        </w:tc>
      </w:tr>
      <w:tr w:rsidR="008C75FA" w:rsidRPr="003617B1" w:rsidTr="00F33161">
        <w:trPr>
          <w:trHeight w:val="255"/>
        </w:trPr>
        <w:tc>
          <w:tcPr>
            <w:tcW w:w="724"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3405" w:type="dxa"/>
            <w:gridSpan w:val="5"/>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69" w:type="dxa"/>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shd w:val="clear" w:color="auto" w:fill="auto"/>
            <w:noWrap/>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686" w:type="dxa"/>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15</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Глухое</w:t>
            </w:r>
          </w:p>
        </w:tc>
      </w:tr>
      <w:tr w:rsidR="008C75FA" w:rsidRPr="003617B1" w:rsidTr="00F33161">
        <w:trPr>
          <w:trHeight w:val="255"/>
        </w:trPr>
        <w:tc>
          <w:tcPr>
            <w:tcW w:w="724" w:type="dxa"/>
            <w:vMerge w:val="restart"/>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83" w:type="dxa"/>
            <w:gridSpan w:val="4"/>
            <w:tcBorders>
              <w:bottom w:val="nil"/>
            </w:tcBorders>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35:20:0105013:16</w:t>
            </w:r>
          </w:p>
        </w:tc>
        <w:tc>
          <w:tcPr>
            <w:tcW w:w="1222" w:type="dxa"/>
            <w:tcBorders>
              <w:bottom w:val="nil"/>
            </w:tcBorders>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69"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Глухое, МО Рукавицкое, ул. Садовая, д. №2</w:t>
            </w:r>
          </w:p>
        </w:tc>
        <w:tc>
          <w:tcPr>
            <w:tcW w:w="1432" w:type="dxa"/>
            <w:gridSpan w:val="2"/>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1000</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w:t>
            </w:r>
          </w:p>
        </w:tc>
        <w:tc>
          <w:tcPr>
            <w:tcW w:w="1686"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КУВИ-001/2021-945967</w:t>
            </w:r>
          </w:p>
        </w:tc>
        <w:tc>
          <w:tcPr>
            <w:tcW w:w="1149"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83" w:type="dxa"/>
            <w:gridSpan w:val="4"/>
            <w:tcBorders>
              <w:bottom w:val="nil"/>
            </w:tcBorders>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35:20:0105013:22</w:t>
            </w:r>
          </w:p>
        </w:tc>
        <w:tc>
          <w:tcPr>
            <w:tcW w:w="1222" w:type="dxa"/>
            <w:tcBorders>
              <w:bottom w:val="nil"/>
            </w:tcBorders>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69"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Глухое</w:t>
            </w:r>
          </w:p>
        </w:tc>
        <w:tc>
          <w:tcPr>
            <w:tcW w:w="1432" w:type="dxa"/>
            <w:gridSpan w:val="2"/>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417</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садоводства</w:t>
            </w:r>
          </w:p>
        </w:tc>
        <w:tc>
          <w:tcPr>
            <w:tcW w:w="1686"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КУВИ-001/2021-946612</w:t>
            </w:r>
          </w:p>
        </w:tc>
        <w:tc>
          <w:tcPr>
            <w:tcW w:w="1149"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25181A" w:rsidRPr="003617B1" w:rsidTr="003617B1">
        <w:trPr>
          <w:trHeight w:val="255"/>
        </w:trPr>
        <w:tc>
          <w:tcPr>
            <w:tcW w:w="724"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16</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Горка</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2129" w:type="dxa"/>
            <w:gridSpan w:val="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w:t>
            </w:r>
          </w:p>
        </w:tc>
        <w:tc>
          <w:tcPr>
            <w:tcW w:w="1276" w:type="dxa"/>
            <w:gridSpan w:val="2"/>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69" w:type="dxa"/>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686" w:type="dxa"/>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17</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Горка</w:t>
            </w:r>
          </w:p>
        </w:tc>
      </w:tr>
      <w:tr w:rsidR="008C75FA" w:rsidRPr="003617B1" w:rsidTr="00F33161">
        <w:trPr>
          <w:trHeight w:val="255"/>
        </w:trPr>
        <w:tc>
          <w:tcPr>
            <w:tcW w:w="724"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3405" w:type="dxa"/>
            <w:gridSpan w:val="5"/>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расположена в границах кадастрового квартала </w:t>
            </w:r>
            <w:r w:rsidRPr="008C75FA">
              <w:rPr>
                <w:rFonts w:ascii="Times New Roman" w:hAnsi="Times New Roman" w:cs="Times New Roman"/>
                <w:sz w:val="20"/>
                <w:szCs w:val="20"/>
              </w:rPr>
              <w:t>35:20:0101018</w:t>
            </w:r>
          </w:p>
        </w:tc>
        <w:tc>
          <w:tcPr>
            <w:tcW w:w="1969" w:type="dxa"/>
          </w:tcPr>
          <w:p w:rsidR="008C75FA" w:rsidRPr="003617B1" w:rsidRDefault="008C75FA" w:rsidP="008C75F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 </w:t>
            </w:r>
            <w:r>
              <w:rPr>
                <w:rFonts w:ascii="Times New Roman" w:hAnsi="Times New Roman" w:cs="Times New Roman"/>
                <w:sz w:val="20"/>
                <w:szCs w:val="20"/>
              </w:rPr>
              <w:t>Горка</w:t>
            </w:r>
          </w:p>
        </w:tc>
        <w:tc>
          <w:tcPr>
            <w:tcW w:w="1432" w:type="dxa"/>
            <w:gridSpan w:val="2"/>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22810</w:t>
            </w:r>
          </w:p>
        </w:tc>
        <w:tc>
          <w:tcPr>
            <w:tcW w:w="2125" w:type="dxa"/>
            <w:shd w:val="clear" w:color="auto" w:fill="auto"/>
            <w:noWrap/>
          </w:tcPr>
          <w:p w:rsidR="008C75FA" w:rsidRPr="003617B1" w:rsidRDefault="008C75FA" w:rsidP="008C75F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8C75F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д. </w:t>
            </w:r>
            <w:r>
              <w:rPr>
                <w:rFonts w:ascii="Times New Roman" w:hAnsi="Times New Roman" w:cs="Times New Roman"/>
                <w:sz w:val="20"/>
                <w:szCs w:val="20"/>
              </w:rPr>
              <w:t>Горка</w:t>
            </w:r>
            <w:r w:rsidRPr="003617B1">
              <w:rPr>
                <w:rFonts w:ascii="Times New Roman" w:hAnsi="Times New Roman" w:cs="Times New Roman"/>
                <w:sz w:val="20"/>
                <w:szCs w:val="20"/>
              </w:rPr>
              <w:t xml:space="preserve"> согласно информации, предоставленной администрацией сельского поселения письмом от 06.07.2021№ ГА/1311</w:t>
            </w:r>
          </w:p>
        </w:tc>
        <w:tc>
          <w:tcPr>
            <w:tcW w:w="1686" w:type="dxa"/>
          </w:tcPr>
          <w:p w:rsidR="008C75F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8C75F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18</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Григорово</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3405" w:type="dxa"/>
            <w:gridSpan w:val="5"/>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69" w:type="dxa"/>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686" w:type="dxa"/>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19</w:t>
            </w:r>
          </w:p>
        </w:tc>
        <w:tc>
          <w:tcPr>
            <w:tcW w:w="14459" w:type="dxa"/>
            <w:gridSpan w:val="13"/>
          </w:tcPr>
          <w:p w:rsidR="0025181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дер</w:t>
            </w:r>
            <w:r w:rsidR="0025181A" w:rsidRPr="003617B1">
              <w:rPr>
                <w:rFonts w:ascii="Times New Roman" w:hAnsi="Times New Roman" w:cs="Times New Roman"/>
                <w:sz w:val="20"/>
                <w:szCs w:val="20"/>
              </w:rPr>
              <w:t>евня Дедовец</w:t>
            </w:r>
          </w:p>
        </w:tc>
      </w:tr>
      <w:tr w:rsidR="008C75FA" w:rsidRPr="003617B1" w:rsidTr="00F33161">
        <w:trPr>
          <w:trHeight w:val="255"/>
        </w:trPr>
        <w:tc>
          <w:tcPr>
            <w:tcW w:w="724" w:type="dxa"/>
            <w:vMerge w:val="restart"/>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highlight w:val="yellow"/>
              </w:rPr>
            </w:pPr>
            <w:r w:rsidRPr="003617B1">
              <w:rPr>
                <w:rFonts w:ascii="Times New Roman" w:hAnsi="Times New Roman" w:cs="Times New Roman"/>
                <w:sz w:val="20"/>
                <w:szCs w:val="20"/>
              </w:rPr>
              <w:t>35:20:0106012:134</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248</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КУВИ-001/2021-947968</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highlight w:val="yellow"/>
              </w:rPr>
            </w:pPr>
            <w:r w:rsidRPr="003617B1">
              <w:rPr>
                <w:rFonts w:ascii="Times New Roman" w:hAnsi="Times New Roman" w:cs="Times New Roman"/>
                <w:sz w:val="20"/>
                <w:szCs w:val="20"/>
              </w:rPr>
              <w:t>35:20:0106012:36</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1300</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КУВИ-001/2021-934697</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highlight w:val="yellow"/>
              </w:rPr>
            </w:pPr>
            <w:r w:rsidRPr="003617B1">
              <w:rPr>
                <w:rFonts w:ascii="Times New Roman" w:hAnsi="Times New Roman" w:cs="Times New Roman"/>
                <w:sz w:val="20"/>
                <w:szCs w:val="20"/>
              </w:rPr>
              <w:t>35:20:0106012:37</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1130</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Ведение личного подсобного хозяйства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КУВИ-001/2021-947968</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highlight w:val="yellow"/>
              </w:rPr>
            </w:pPr>
            <w:r w:rsidRPr="003617B1">
              <w:rPr>
                <w:rFonts w:ascii="Times New Roman" w:hAnsi="Times New Roman" w:cs="Times New Roman"/>
                <w:sz w:val="20"/>
                <w:szCs w:val="20"/>
              </w:rPr>
              <w:t>35:20:0106012:43</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 д 12</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1600</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садоводства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КУВИ-001/2021-947968</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35:20:0106012:111</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 МО Рукавицкое, д. №1</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1536</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КУВИ-001/2021-947968</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35:20:0101032:11</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 д 5</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2410</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садоводства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КУВИ-001/2021-934697</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35:20:0106012:225</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768</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индивидуального садоводства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КУВИ-001/2021-934697</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35:20:0106012:125</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 д 7</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635</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садоводства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КУВИ-001/2021-934697</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35:20:0101032:10</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80</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КУВИ-001/2021-938149</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35:20:0101032:9</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570</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КУВИ-001/2021-938149</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35:20:0101032:7</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 МО Рукавицкое, д. №9</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1130</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КУВИ-001/2021-938149</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35:20:0101032:16</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 д 11</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1152</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КУВИ-001/2021-934697</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35:20:0000000:1033</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1455</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КУВИ-001/2021-934697</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35:20:0000000:907</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1800</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КУВИ-001/2021-934697</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8C75FA" w:rsidRPr="003617B1" w:rsidTr="00F33161">
        <w:trPr>
          <w:trHeight w:val="255"/>
        </w:trPr>
        <w:tc>
          <w:tcPr>
            <w:tcW w:w="724" w:type="dxa"/>
            <w:vMerge/>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2129" w:type="dxa"/>
            <w:gridSpan w:val="3"/>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35:20:0101032:18</w:t>
            </w:r>
          </w:p>
        </w:tc>
        <w:tc>
          <w:tcPr>
            <w:tcW w:w="1276"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Дедовец</w:t>
            </w:r>
          </w:p>
        </w:tc>
        <w:tc>
          <w:tcPr>
            <w:tcW w:w="1417"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287</w:t>
            </w:r>
          </w:p>
        </w:tc>
        <w:tc>
          <w:tcPr>
            <w:tcW w:w="2125"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w:t>
            </w:r>
          </w:p>
        </w:tc>
        <w:tc>
          <w:tcPr>
            <w:tcW w:w="1701" w:type="dxa"/>
            <w:gridSpan w:val="2"/>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КУВИ-001/2021-938149</w:t>
            </w:r>
          </w:p>
        </w:tc>
        <w:tc>
          <w:tcPr>
            <w:tcW w:w="1134" w:type="dxa"/>
          </w:tcPr>
          <w:p w:rsidR="008C75FA" w:rsidRPr="003617B1" w:rsidRDefault="008C75F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25181A" w:rsidRPr="003617B1" w:rsidTr="003617B1">
        <w:trPr>
          <w:trHeight w:val="255"/>
        </w:trPr>
        <w:tc>
          <w:tcPr>
            <w:tcW w:w="724"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20</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Дильские</w:t>
            </w:r>
          </w:p>
        </w:tc>
      </w:tr>
      <w:tr w:rsidR="008C75FA" w:rsidRPr="003617B1" w:rsidTr="00F33161">
        <w:trPr>
          <w:trHeight w:val="255"/>
        </w:trPr>
        <w:tc>
          <w:tcPr>
            <w:tcW w:w="724" w:type="dxa"/>
            <w:shd w:val="clear" w:color="auto" w:fill="auto"/>
            <w:noWrap/>
          </w:tcPr>
          <w:p w:rsidR="008C75FA" w:rsidRPr="003617B1" w:rsidRDefault="008C75FA" w:rsidP="003617B1">
            <w:pPr>
              <w:spacing w:after="0" w:line="240" w:lineRule="auto"/>
              <w:rPr>
                <w:rFonts w:ascii="Times New Roman" w:hAnsi="Times New Roman" w:cs="Times New Roman"/>
                <w:sz w:val="20"/>
                <w:szCs w:val="20"/>
              </w:rPr>
            </w:pPr>
          </w:p>
        </w:tc>
        <w:tc>
          <w:tcPr>
            <w:tcW w:w="3405" w:type="dxa"/>
            <w:gridSpan w:val="5"/>
          </w:tcPr>
          <w:p w:rsidR="008C75F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ориентировочно </w:t>
            </w:r>
            <w:r w:rsidRPr="003617B1">
              <w:rPr>
                <w:rFonts w:ascii="Times New Roman" w:hAnsi="Times New Roman" w:cs="Times New Roman"/>
                <w:sz w:val="20"/>
                <w:szCs w:val="20"/>
              </w:rPr>
              <w:t xml:space="preserve">расположена в границах кадастрового квартала </w:t>
            </w:r>
            <w:r w:rsidRPr="008C75FA">
              <w:rPr>
                <w:rFonts w:ascii="Times New Roman" w:hAnsi="Times New Roman" w:cs="Times New Roman"/>
                <w:sz w:val="20"/>
                <w:szCs w:val="20"/>
              </w:rPr>
              <w:t>35:20:0102015</w:t>
            </w:r>
          </w:p>
        </w:tc>
        <w:tc>
          <w:tcPr>
            <w:tcW w:w="1984" w:type="dxa"/>
            <w:gridSpan w:val="2"/>
          </w:tcPr>
          <w:p w:rsidR="008C75FA" w:rsidRPr="003617B1" w:rsidRDefault="008C75FA" w:rsidP="008C75F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 </w:t>
            </w:r>
            <w:r>
              <w:rPr>
                <w:rFonts w:ascii="Times New Roman" w:hAnsi="Times New Roman" w:cs="Times New Roman"/>
                <w:sz w:val="20"/>
                <w:szCs w:val="20"/>
              </w:rPr>
              <w:t>Дильские</w:t>
            </w:r>
          </w:p>
        </w:tc>
        <w:tc>
          <w:tcPr>
            <w:tcW w:w="1417" w:type="dxa"/>
            <w:shd w:val="clear" w:color="auto" w:fill="auto"/>
            <w:noWrap/>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233994</w:t>
            </w:r>
          </w:p>
        </w:tc>
        <w:tc>
          <w:tcPr>
            <w:tcW w:w="2125" w:type="dxa"/>
            <w:shd w:val="clear" w:color="auto" w:fill="auto"/>
            <w:noWrap/>
          </w:tcPr>
          <w:p w:rsidR="008C75FA" w:rsidRPr="003617B1" w:rsidRDefault="008C75FA" w:rsidP="008C75F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8C75FA" w:rsidRPr="003617B1" w:rsidRDefault="008C75FA" w:rsidP="008C75FA">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д. </w:t>
            </w:r>
            <w:r>
              <w:rPr>
                <w:rFonts w:ascii="Times New Roman" w:hAnsi="Times New Roman" w:cs="Times New Roman"/>
                <w:sz w:val="20"/>
                <w:szCs w:val="20"/>
              </w:rPr>
              <w:t xml:space="preserve">Дильские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701" w:type="dxa"/>
            <w:gridSpan w:val="2"/>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8C75FA" w:rsidRPr="003617B1" w:rsidRDefault="008C75FA" w:rsidP="008C75F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21</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Дубровное</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3405" w:type="dxa"/>
            <w:gridSpan w:val="5"/>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84" w:type="dxa"/>
            <w:gridSpan w:val="2"/>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17"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8C75FA"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22</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Еремеево</w:t>
            </w:r>
          </w:p>
        </w:tc>
      </w:tr>
      <w:tr w:rsidR="007739ED" w:rsidRPr="003617B1" w:rsidTr="00F33161">
        <w:trPr>
          <w:trHeight w:val="255"/>
        </w:trPr>
        <w:tc>
          <w:tcPr>
            <w:tcW w:w="724"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3405" w:type="dxa"/>
            <w:gridSpan w:val="5"/>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ориентировочно </w:t>
            </w:r>
            <w:r w:rsidRPr="003617B1">
              <w:rPr>
                <w:rFonts w:ascii="Times New Roman" w:hAnsi="Times New Roman" w:cs="Times New Roman"/>
                <w:sz w:val="20"/>
                <w:szCs w:val="20"/>
              </w:rPr>
              <w:t xml:space="preserve">расположена в границах кадастрового квартала </w:t>
            </w:r>
            <w:r w:rsidRPr="007739ED">
              <w:rPr>
                <w:rFonts w:ascii="Times New Roman" w:hAnsi="Times New Roman" w:cs="Times New Roman"/>
                <w:sz w:val="20"/>
                <w:szCs w:val="20"/>
              </w:rPr>
              <w:t>35:20:0101019</w:t>
            </w:r>
          </w:p>
        </w:tc>
        <w:tc>
          <w:tcPr>
            <w:tcW w:w="1984" w:type="dxa"/>
            <w:gridSpan w:val="2"/>
          </w:tcPr>
          <w:p w:rsidR="007739ED" w:rsidRPr="003617B1" w:rsidRDefault="007739ED" w:rsidP="007739E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 </w:t>
            </w:r>
            <w:r>
              <w:rPr>
                <w:rFonts w:ascii="Times New Roman" w:hAnsi="Times New Roman" w:cs="Times New Roman"/>
                <w:sz w:val="20"/>
                <w:szCs w:val="20"/>
              </w:rPr>
              <w:t>Еремеево</w:t>
            </w:r>
          </w:p>
        </w:tc>
        <w:tc>
          <w:tcPr>
            <w:tcW w:w="1417" w:type="dxa"/>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17976</w:t>
            </w:r>
          </w:p>
        </w:tc>
        <w:tc>
          <w:tcPr>
            <w:tcW w:w="2125" w:type="dxa"/>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д. </w:t>
            </w:r>
            <w:r>
              <w:rPr>
                <w:rFonts w:ascii="Times New Roman" w:hAnsi="Times New Roman" w:cs="Times New Roman"/>
                <w:sz w:val="20"/>
                <w:szCs w:val="20"/>
              </w:rPr>
              <w:t xml:space="preserve">Еремеево </w:t>
            </w:r>
            <w:r w:rsidRPr="003617B1">
              <w:rPr>
                <w:rFonts w:ascii="Times New Roman" w:hAnsi="Times New Roman" w:cs="Times New Roman"/>
                <w:sz w:val="20"/>
                <w:szCs w:val="20"/>
              </w:rPr>
              <w:t xml:space="preserve">согласно информации, предоставленной администрацией сельского </w:t>
            </w:r>
            <w:r w:rsidRPr="003617B1">
              <w:rPr>
                <w:rFonts w:ascii="Times New Roman" w:hAnsi="Times New Roman" w:cs="Times New Roman"/>
                <w:sz w:val="20"/>
                <w:szCs w:val="20"/>
              </w:rPr>
              <w:lastRenderedPageBreak/>
              <w:t>поселения письмом от 06.07.2021№ ГА/1311</w:t>
            </w:r>
          </w:p>
        </w:tc>
        <w:tc>
          <w:tcPr>
            <w:tcW w:w="1701" w:type="dxa"/>
            <w:gridSpan w:val="2"/>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134" w:type="dxa"/>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23</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highlight w:val="yellow"/>
              </w:rPr>
            </w:pPr>
            <w:r w:rsidRPr="003617B1">
              <w:rPr>
                <w:rFonts w:ascii="Times New Roman" w:hAnsi="Times New Roman" w:cs="Times New Roman"/>
                <w:sz w:val="20"/>
                <w:szCs w:val="20"/>
              </w:rPr>
              <w:t>деревня Жорновец</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3405" w:type="dxa"/>
            <w:gridSpan w:val="5"/>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84" w:type="dxa"/>
            <w:gridSpan w:val="2"/>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17"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24</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Заозерье</w:t>
            </w:r>
          </w:p>
        </w:tc>
      </w:tr>
      <w:tr w:rsidR="007739ED" w:rsidRPr="003617B1" w:rsidTr="00F33161">
        <w:trPr>
          <w:trHeight w:val="255"/>
        </w:trPr>
        <w:tc>
          <w:tcPr>
            <w:tcW w:w="724" w:type="dxa"/>
            <w:vMerge w:val="restart"/>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35:20:0105006:298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500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КУВИ-001/2021-946244</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35:20:0000000:860</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1909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Трубопроводный транспорт</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КУВИ-001/2021-934697</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35:20:0105001:384</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2449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35:20:0105001:385</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 ул. Сиреневая</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1514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35:20:0105001:386</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 Заозерье, ул. Радужная </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2074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35:20:0105001:387</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1982</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391"/>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35:20:0105001:388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1535</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35:20:0105001:389</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1860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35:20:0105001:390</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 ул. Сиреневая</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35:20:0105001:391</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2294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35:20:0105001:392</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 ул. Радужная</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1566</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35:20:0105001:393</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 Заозерье, ул. Звездная </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35:20:0105001:394</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2404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35:20:0105001:395</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35:20:0105001:396</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1520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35:20:0105001:397</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35:20:0105001:398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1914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35:20:0105001:399</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2333</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35:20:0105001:400</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2021</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35:20:0105001:401</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1520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35:20:0105001:402</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1520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35:20:0105001:403</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1520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35:20:0105001:404</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35:20:0105001:405</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1594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35:20:0105001:406</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2081</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35:20:0105001:407</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35:20:0105001:408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35:20:0105001:409</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 ул. Сиреневая</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35:20:0105001:410</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35:20:0105001:411</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2120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35:20:0105001:412</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1614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35:20:0105001:413</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1520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35:20:0105001:414</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 ул. Звездная</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1479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35:20:0105001:415</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35:20:0105001:416</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1509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35:20:0105001:417</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1698</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35:20:0105001:418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1520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35:20:0105001:419</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1520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35:20:0105001:420</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 ул. Звездная</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1520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35:20:0105001:421</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1588</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35:20:0105001:422</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1514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35:20:0105001:423</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35:20:0105001:424</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1881</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35:20:0105001:426</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35:20:0105001:427</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 ул. Радужная</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1838</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35:20:0105001:622</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690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35:20:0105001:628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 ул. Радужная</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1779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35:20:0105001:480</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1504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35:20:0105001:481</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1029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35:20:0105001:484</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1979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35:20:0105001:485</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1685</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35:20:0105001:486</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1746</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35:20:0105001:487</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1684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35:20:0105001:488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1684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35:20:0105001:489</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1947</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35:20:0105001:490</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1995</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35:20:0105001:491</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2000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35:20:0105001:492</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1257</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35:20:0105001:493</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1501</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35:20:0105001:494</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1520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35:20:0105001:495</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1916</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35:20:0105001:496</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2000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35:20:0105001:497</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1737</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35:20:0105001:498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1958</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35:20:0105001:499</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1962</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35:20:0105001:500</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1428</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35:20:0105001:501</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1124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35:20:0105001:502</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1926</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35:20:0105001:503</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1972</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35:20:0105001:504</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1634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35:20:0105001:505</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1586</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35:20:0105001:506</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1772</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35:20:0105001:507</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1744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35:20:0105001:508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2000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35:20:0105001:509</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1893</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35:20:0105001:510</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1499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35:20:0105001:512</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85</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35:20:0105001:513</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1977</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35:20:0105001:514</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1779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35:20:0105001:515</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2000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35:20:0105001:516</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1949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35:20:0105001:518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1577</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35:20:0105001:521</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1633</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35:20:0105001:522</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1690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35:20:0105001:523</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1839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35:20:0105001:525</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1502</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35:20:0105001:528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1959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35:20:0105001:529</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1549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35:20:0105001:530</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1596</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35:20:0105001:531</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1877</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35:20:0105001:532</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1684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35:20:0105001:533</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1684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35:20:0105001:534</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1880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35:20:0105001:535</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1971</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35:20:0105001:536</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1791</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35:20:0105001:537</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 ул Возрождения, д 20-а</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2000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35:20:0105001:538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1687</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35:20:0105001:539</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1505</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35:20:0105001:541</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1541</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35:20:0105001:542</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1998</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35:20:0105001:543</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1684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35:20:0105001:544</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1940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35:20:0105001:545</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1338</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35:20:0105001:546</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1866</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35:20:0105001:547</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1798</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35:20:0105001:548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1955</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35:20:0105001:549</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1573</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35:20:0105001:550</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1520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35:20:0105001:551</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1520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35:20:0105001:552</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1520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35:20:0105001:553</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1679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35:20:0105001:554</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1908</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35:20:0105001:555</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1519</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35:20:0105001:556</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1206</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35:20:0105001:557</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1864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35:20:0105001:558</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164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35:20:0105001:559</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1764</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35:20:0105001:560</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2000</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35:20:0105001:561</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1587</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35:20:0105001:562</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1955</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35:20:0105001:613</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872</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7739ED" w:rsidRPr="003617B1" w:rsidTr="00F33161">
        <w:trPr>
          <w:trHeight w:val="255"/>
        </w:trPr>
        <w:tc>
          <w:tcPr>
            <w:tcW w:w="724" w:type="dxa"/>
            <w:vMerge/>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2129" w:type="dxa"/>
            <w:gridSpan w:val="3"/>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35:20:0105001:614</w:t>
            </w:r>
          </w:p>
        </w:tc>
        <w:tc>
          <w:tcPr>
            <w:tcW w:w="1276"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Заозерье</w:t>
            </w:r>
          </w:p>
        </w:tc>
        <w:tc>
          <w:tcPr>
            <w:tcW w:w="1417"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872</w:t>
            </w:r>
          </w:p>
        </w:tc>
        <w:tc>
          <w:tcPr>
            <w:tcW w:w="2125"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жидищного строительства</w:t>
            </w:r>
          </w:p>
        </w:tc>
        <w:tc>
          <w:tcPr>
            <w:tcW w:w="1701" w:type="dxa"/>
            <w:gridSpan w:val="2"/>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7739ED" w:rsidRPr="003617B1" w:rsidRDefault="007739ED"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25181A" w:rsidRPr="003617B1" w:rsidTr="003617B1">
        <w:trPr>
          <w:trHeight w:val="255"/>
        </w:trPr>
        <w:tc>
          <w:tcPr>
            <w:tcW w:w="724"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25</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деревня Заручевье </w:t>
            </w:r>
          </w:p>
        </w:tc>
      </w:tr>
      <w:tr w:rsidR="007739ED" w:rsidRPr="003617B1" w:rsidTr="00F33161">
        <w:trPr>
          <w:trHeight w:val="255"/>
        </w:trPr>
        <w:tc>
          <w:tcPr>
            <w:tcW w:w="724"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3405" w:type="dxa"/>
            <w:gridSpan w:val="5"/>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ориентировочно </w:t>
            </w:r>
            <w:r w:rsidRPr="003617B1">
              <w:rPr>
                <w:rFonts w:ascii="Times New Roman" w:hAnsi="Times New Roman" w:cs="Times New Roman"/>
                <w:sz w:val="20"/>
                <w:szCs w:val="20"/>
              </w:rPr>
              <w:t xml:space="preserve">расположена в границах кадастрового квартала </w:t>
            </w:r>
            <w:r w:rsidRPr="007739ED">
              <w:rPr>
                <w:rFonts w:ascii="Times New Roman" w:hAnsi="Times New Roman" w:cs="Times New Roman"/>
                <w:sz w:val="20"/>
                <w:szCs w:val="20"/>
              </w:rPr>
              <w:t>35:20:0101015</w:t>
            </w:r>
          </w:p>
        </w:tc>
        <w:tc>
          <w:tcPr>
            <w:tcW w:w="1969" w:type="dxa"/>
          </w:tcPr>
          <w:p w:rsidR="007739ED" w:rsidRPr="003617B1" w:rsidRDefault="007739ED" w:rsidP="007739E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 </w:t>
            </w:r>
            <w:r>
              <w:rPr>
                <w:rFonts w:ascii="Times New Roman" w:hAnsi="Times New Roman" w:cs="Times New Roman"/>
                <w:sz w:val="20"/>
                <w:szCs w:val="20"/>
              </w:rPr>
              <w:t>Заручевье</w:t>
            </w:r>
          </w:p>
        </w:tc>
        <w:tc>
          <w:tcPr>
            <w:tcW w:w="1432" w:type="dxa"/>
            <w:gridSpan w:val="2"/>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70232</w:t>
            </w:r>
          </w:p>
        </w:tc>
        <w:tc>
          <w:tcPr>
            <w:tcW w:w="2125" w:type="dxa"/>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д. </w:t>
            </w:r>
            <w:r>
              <w:rPr>
                <w:rFonts w:ascii="Times New Roman" w:hAnsi="Times New Roman" w:cs="Times New Roman"/>
                <w:sz w:val="20"/>
                <w:szCs w:val="20"/>
              </w:rPr>
              <w:t xml:space="preserve">Заручевье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686" w:type="dxa"/>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26</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Заэрап</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2129" w:type="dxa"/>
            <w:gridSpan w:val="3"/>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276" w:type="dxa"/>
            <w:gridSpan w:val="2"/>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69" w:type="dxa"/>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686" w:type="dxa"/>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27</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поселок Заяцкое</w:t>
            </w:r>
          </w:p>
        </w:tc>
      </w:tr>
      <w:tr w:rsidR="007739ED" w:rsidRPr="003617B1" w:rsidTr="00F33161">
        <w:trPr>
          <w:trHeight w:val="255"/>
        </w:trPr>
        <w:tc>
          <w:tcPr>
            <w:tcW w:w="724"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3405" w:type="dxa"/>
            <w:gridSpan w:val="5"/>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84" w:type="dxa"/>
            <w:gridSpan w:val="2"/>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17" w:type="dxa"/>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28</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Кадуй</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3405" w:type="dxa"/>
            <w:gridSpan w:val="5"/>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84" w:type="dxa"/>
            <w:gridSpan w:val="2"/>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17"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29</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Кананьевская</w:t>
            </w:r>
          </w:p>
        </w:tc>
      </w:tr>
      <w:tr w:rsidR="007739ED" w:rsidRPr="003617B1" w:rsidTr="00F33161">
        <w:trPr>
          <w:trHeight w:val="255"/>
        </w:trPr>
        <w:tc>
          <w:tcPr>
            <w:tcW w:w="724"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3405" w:type="dxa"/>
            <w:gridSpan w:val="5"/>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ориентировочно </w:t>
            </w:r>
            <w:r w:rsidRPr="003617B1">
              <w:rPr>
                <w:rFonts w:ascii="Times New Roman" w:hAnsi="Times New Roman" w:cs="Times New Roman"/>
                <w:sz w:val="20"/>
                <w:szCs w:val="20"/>
              </w:rPr>
              <w:t xml:space="preserve">расположена в границах кадастрового квартала </w:t>
            </w:r>
            <w:r w:rsidRPr="007739ED">
              <w:rPr>
                <w:rFonts w:ascii="Times New Roman" w:hAnsi="Times New Roman" w:cs="Times New Roman"/>
                <w:sz w:val="20"/>
                <w:szCs w:val="20"/>
              </w:rPr>
              <w:t>35:20:0102009</w:t>
            </w:r>
          </w:p>
        </w:tc>
        <w:tc>
          <w:tcPr>
            <w:tcW w:w="1984" w:type="dxa"/>
            <w:gridSpan w:val="2"/>
          </w:tcPr>
          <w:p w:rsidR="007739ED" w:rsidRPr="003617B1" w:rsidRDefault="007739ED" w:rsidP="007739E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 </w:t>
            </w:r>
            <w:r>
              <w:rPr>
                <w:rFonts w:ascii="Times New Roman" w:hAnsi="Times New Roman" w:cs="Times New Roman"/>
                <w:sz w:val="20"/>
                <w:szCs w:val="20"/>
              </w:rPr>
              <w:t>Кананьевская</w:t>
            </w:r>
          </w:p>
        </w:tc>
        <w:tc>
          <w:tcPr>
            <w:tcW w:w="1417" w:type="dxa"/>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121203</w:t>
            </w:r>
          </w:p>
        </w:tc>
        <w:tc>
          <w:tcPr>
            <w:tcW w:w="2125" w:type="dxa"/>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д. </w:t>
            </w:r>
            <w:r>
              <w:rPr>
                <w:rFonts w:ascii="Times New Roman" w:hAnsi="Times New Roman" w:cs="Times New Roman"/>
                <w:sz w:val="20"/>
                <w:szCs w:val="20"/>
              </w:rPr>
              <w:t xml:space="preserve">Кананьевская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701" w:type="dxa"/>
            <w:gridSpan w:val="2"/>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30</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Капчино</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3405" w:type="dxa"/>
            <w:gridSpan w:val="5"/>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84" w:type="dxa"/>
            <w:gridSpan w:val="2"/>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17"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31</w:t>
            </w:r>
          </w:p>
        </w:tc>
        <w:tc>
          <w:tcPr>
            <w:tcW w:w="14459" w:type="dxa"/>
            <w:gridSpan w:val="13"/>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0025181A" w:rsidRPr="003617B1">
              <w:rPr>
                <w:rFonts w:ascii="Times New Roman" w:hAnsi="Times New Roman" w:cs="Times New Roman"/>
                <w:sz w:val="20"/>
                <w:szCs w:val="20"/>
              </w:rPr>
              <w:t>еревня Корнинская</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2129" w:type="dxa"/>
            <w:gridSpan w:val="3"/>
          </w:tcPr>
          <w:p w:rsidR="0025181A" w:rsidRPr="007739ED" w:rsidRDefault="007739ED" w:rsidP="003617B1">
            <w:pPr>
              <w:spacing w:after="0" w:line="240" w:lineRule="auto"/>
              <w:rPr>
                <w:rFonts w:ascii="Times New Roman" w:hAnsi="Times New Roman" w:cs="Times New Roman"/>
                <w:sz w:val="20"/>
                <w:szCs w:val="20"/>
              </w:rPr>
            </w:pPr>
            <w:r w:rsidRPr="007739ED">
              <w:rPr>
                <w:rFonts w:ascii="Times New Roman" w:hAnsi="Times New Roman" w:cs="Times New Roman"/>
                <w:sz w:val="20"/>
                <w:szCs w:val="20"/>
              </w:rPr>
              <w:t>-</w:t>
            </w:r>
          </w:p>
        </w:tc>
        <w:tc>
          <w:tcPr>
            <w:tcW w:w="1276" w:type="dxa"/>
            <w:gridSpan w:val="2"/>
          </w:tcPr>
          <w:p w:rsidR="0025181A" w:rsidRPr="007739ED" w:rsidRDefault="007739ED" w:rsidP="003617B1">
            <w:pPr>
              <w:spacing w:after="0" w:line="240" w:lineRule="auto"/>
              <w:rPr>
                <w:rFonts w:ascii="Times New Roman" w:hAnsi="Times New Roman" w:cs="Times New Roman"/>
                <w:sz w:val="20"/>
                <w:szCs w:val="20"/>
              </w:rPr>
            </w:pPr>
            <w:r w:rsidRPr="007739ED">
              <w:rPr>
                <w:rFonts w:ascii="Times New Roman" w:hAnsi="Times New Roman" w:cs="Times New Roman"/>
                <w:sz w:val="20"/>
                <w:szCs w:val="20"/>
              </w:rPr>
              <w:t>-</w:t>
            </w:r>
          </w:p>
        </w:tc>
        <w:tc>
          <w:tcPr>
            <w:tcW w:w="1984" w:type="dxa"/>
            <w:gridSpan w:val="2"/>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17"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739ED"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32</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Коротневая</w:t>
            </w:r>
          </w:p>
        </w:tc>
      </w:tr>
      <w:tr w:rsidR="007739ED" w:rsidRPr="003617B1" w:rsidTr="00F33161">
        <w:trPr>
          <w:trHeight w:val="255"/>
        </w:trPr>
        <w:tc>
          <w:tcPr>
            <w:tcW w:w="724" w:type="dxa"/>
            <w:shd w:val="clear" w:color="auto" w:fill="auto"/>
            <w:noWrap/>
          </w:tcPr>
          <w:p w:rsidR="007739ED" w:rsidRPr="003617B1" w:rsidRDefault="007739ED" w:rsidP="003617B1">
            <w:pPr>
              <w:spacing w:after="0" w:line="240" w:lineRule="auto"/>
              <w:rPr>
                <w:rFonts w:ascii="Times New Roman" w:hAnsi="Times New Roman" w:cs="Times New Roman"/>
                <w:sz w:val="20"/>
                <w:szCs w:val="20"/>
              </w:rPr>
            </w:pPr>
          </w:p>
        </w:tc>
        <w:tc>
          <w:tcPr>
            <w:tcW w:w="3405" w:type="dxa"/>
            <w:gridSpan w:val="5"/>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ориентировочно </w:t>
            </w:r>
            <w:r w:rsidRPr="003617B1">
              <w:rPr>
                <w:rFonts w:ascii="Times New Roman" w:hAnsi="Times New Roman" w:cs="Times New Roman"/>
                <w:sz w:val="20"/>
                <w:szCs w:val="20"/>
              </w:rPr>
              <w:t xml:space="preserve">расположена в границах </w:t>
            </w:r>
            <w:r w:rsidRPr="003617B1">
              <w:rPr>
                <w:rFonts w:ascii="Times New Roman" w:hAnsi="Times New Roman" w:cs="Times New Roman"/>
                <w:sz w:val="20"/>
                <w:szCs w:val="20"/>
              </w:rPr>
              <w:lastRenderedPageBreak/>
              <w:t xml:space="preserve">кадастрового квартала </w:t>
            </w:r>
            <w:r w:rsidR="00035FA0" w:rsidRPr="00035FA0">
              <w:rPr>
                <w:rFonts w:ascii="Times New Roman" w:hAnsi="Times New Roman" w:cs="Times New Roman"/>
                <w:sz w:val="20"/>
                <w:szCs w:val="20"/>
              </w:rPr>
              <w:t>35:20:0102009</w:t>
            </w:r>
          </w:p>
        </w:tc>
        <w:tc>
          <w:tcPr>
            <w:tcW w:w="1984" w:type="dxa"/>
            <w:gridSpan w:val="2"/>
          </w:tcPr>
          <w:p w:rsidR="007739ED" w:rsidRPr="003617B1" w:rsidRDefault="007739ED" w:rsidP="007739E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lastRenderedPageBreak/>
              <w:t xml:space="preserve">д. </w:t>
            </w:r>
            <w:r>
              <w:rPr>
                <w:rFonts w:ascii="Times New Roman" w:hAnsi="Times New Roman" w:cs="Times New Roman"/>
                <w:sz w:val="20"/>
                <w:szCs w:val="20"/>
              </w:rPr>
              <w:t>Коротневая</w:t>
            </w:r>
          </w:p>
        </w:tc>
        <w:tc>
          <w:tcPr>
            <w:tcW w:w="1417" w:type="dxa"/>
            <w:shd w:val="clear" w:color="auto" w:fill="auto"/>
            <w:noWrap/>
          </w:tcPr>
          <w:p w:rsidR="007739ED" w:rsidRPr="003617B1" w:rsidRDefault="007739ED"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035FA0">
              <w:rPr>
                <w:rFonts w:ascii="Times New Roman" w:hAnsi="Times New Roman" w:cs="Times New Roman"/>
                <w:sz w:val="20"/>
                <w:szCs w:val="20"/>
              </w:rPr>
              <w:t>78148</w:t>
            </w:r>
          </w:p>
        </w:tc>
        <w:tc>
          <w:tcPr>
            <w:tcW w:w="2125" w:type="dxa"/>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739ED" w:rsidRPr="003617B1" w:rsidRDefault="007739ED" w:rsidP="007739ED">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д. </w:t>
            </w:r>
            <w:r>
              <w:rPr>
                <w:rFonts w:ascii="Times New Roman" w:hAnsi="Times New Roman" w:cs="Times New Roman"/>
                <w:sz w:val="20"/>
                <w:szCs w:val="20"/>
              </w:rPr>
              <w:t xml:space="preserve">Коротневая </w:t>
            </w:r>
            <w:r w:rsidRPr="003617B1">
              <w:rPr>
                <w:rFonts w:ascii="Times New Roman" w:hAnsi="Times New Roman" w:cs="Times New Roman"/>
                <w:sz w:val="20"/>
                <w:szCs w:val="20"/>
              </w:rPr>
              <w:t xml:space="preserve">согласно информации, предоставленной </w:t>
            </w:r>
            <w:r w:rsidRPr="003617B1">
              <w:rPr>
                <w:rFonts w:ascii="Times New Roman" w:hAnsi="Times New Roman" w:cs="Times New Roman"/>
                <w:sz w:val="20"/>
                <w:szCs w:val="20"/>
              </w:rPr>
              <w:lastRenderedPageBreak/>
              <w:t>администрацией сельского поселения письмом от 06.07.2021№ ГА/1311</w:t>
            </w:r>
          </w:p>
        </w:tc>
        <w:tc>
          <w:tcPr>
            <w:tcW w:w="1701" w:type="dxa"/>
            <w:gridSpan w:val="2"/>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134" w:type="dxa"/>
          </w:tcPr>
          <w:p w:rsidR="007739ED" w:rsidRPr="003617B1" w:rsidRDefault="007739ED" w:rsidP="007739ED">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33</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Крестовая</w:t>
            </w:r>
          </w:p>
        </w:tc>
      </w:tr>
      <w:tr w:rsidR="00035FA0" w:rsidRPr="003617B1" w:rsidTr="00F33161">
        <w:trPr>
          <w:trHeight w:val="255"/>
        </w:trPr>
        <w:tc>
          <w:tcPr>
            <w:tcW w:w="724"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3405" w:type="dxa"/>
            <w:gridSpan w:val="5"/>
          </w:tcPr>
          <w:p w:rsidR="00035FA0" w:rsidRPr="003617B1"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ориентировочно </w:t>
            </w:r>
            <w:r w:rsidRPr="003617B1">
              <w:rPr>
                <w:rFonts w:ascii="Times New Roman" w:hAnsi="Times New Roman" w:cs="Times New Roman"/>
                <w:sz w:val="20"/>
                <w:szCs w:val="20"/>
              </w:rPr>
              <w:t xml:space="preserve">расположена в границах кадастрового квартала </w:t>
            </w:r>
            <w:r w:rsidRPr="00035FA0">
              <w:rPr>
                <w:rFonts w:ascii="Times New Roman" w:hAnsi="Times New Roman" w:cs="Times New Roman"/>
                <w:sz w:val="20"/>
                <w:szCs w:val="20"/>
              </w:rPr>
              <w:t>35:20:0102009</w:t>
            </w:r>
          </w:p>
        </w:tc>
        <w:tc>
          <w:tcPr>
            <w:tcW w:w="1984" w:type="dxa"/>
            <w:gridSpan w:val="2"/>
          </w:tcPr>
          <w:p w:rsidR="00035FA0" w:rsidRPr="003617B1" w:rsidRDefault="00035FA0" w:rsidP="00035FA0">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 </w:t>
            </w:r>
            <w:r>
              <w:rPr>
                <w:rFonts w:ascii="Times New Roman" w:hAnsi="Times New Roman" w:cs="Times New Roman"/>
                <w:sz w:val="20"/>
                <w:szCs w:val="20"/>
              </w:rPr>
              <w:t>Крестовая</w:t>
            </w:r>
          </w:p>
        </w:tc>
        <w:tc>
          <w:tcPr>
            <w:tcW w:w="1417" w:type="dxa"/>
            <w:shd w:val="clear" w:color="auto" w:fill="auto"/>
            <w:noWrap/>
          </w:tcPr>
          <w:p w:rsidR="00035FA0" w:rsidRPr="003617B1"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118021</w:t>
            </w:r>
          </w:p>
        </w:tc>
        <w:tc>
          <w:tcPr>
            <w:tcW w:w="2125" w:type="dxa"/>
            <w:shd w:val="clear" w:color="auto" w:fill="auto"/>
            <w:noWrap/>
          </w:tcPr>
          <w:p w:rsidR="00035FA0" w:rsidRPr="003617B1" w:rsidRDefault="00035FA0" w:rsidP="00035FA0">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035FA0">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д. </w:t>
            </w:r>
            <w:r>
              <w:rPr>
                <w:rFonts w:ascii="Times New Roman" w:hAnsi="Times New Roman" w:cs="Times New Roman"/>
                <w:sz w:val="20"/>
                <w:szCs w:val="20"/>
              </w:rPr>
              <w:t xml:space="preserve">Крестовая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701" w:type="dxa"/>
            <w:gridSpan w:val="2"/>
          </w:tcPr>
          <w:p w:rsidR="00035FA0" w:rsidRPr="003617B1"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035FA0" w:rsidRPr="003617B1"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34</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Круглое</w:t>
            </w:r>
          </w:p>
        </w:tc>
      </w:tr>
      <w:tr w:rsidR="00035FA0" w:rsidRPr="003617B1" w:rsidTr="00F33161">
        <w:trPr>
          <w:trHeight w:val="255"/>
        </w:trPr>
        <w:tc>
          <w:tcPr>
            <w:tcW w:w="724" w:type="dxa"/>
            <w:vMerge w:val="restart"/>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35:20:0105001:362</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1782</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35:20:0105001:363</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2310</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35:20:0105001:364</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1259</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35:20:0105001:366</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1166</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35:20:0105001:367</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1290</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35:20:0105001:368</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1283</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35:20:0105001:369</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1291</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35:20:0105001:370</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1287</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35:20:0105001:371</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1292</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35:20:0105001:372</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1231</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35:20:0105001:373</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1244</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35:20:0105001:374</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1313</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35:20:0105001:375</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1264</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35:20:0105001:376</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1097</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35:20:0105001:377</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Земельный </w:t>
            </w:r>
            <w:r w:rsidRPr="003617B1">
              <w:rPr>
                <w:rFonts w:ascii="Times New Roman" w:hAnsi="Times New Roman" w:cs="Times New Roman"/>
                <w:sz w:val="20"/>
                <w:szCs w:val="20"/>
              </w:rPr>
              <w:lastRenderedPageBreak/>
              <w:t>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lastRenderedPageBreak/>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1138</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Земли населенных </w:t>
            </w:r>
            <w:r w:rsidRPr="003617B1">
              <w:rPr>
                <w:rFonts w:ascii="Times New Roman" w:hAnsi="Times New Roman" w:cs="Times New Roman"/>
                <w:sz w:val="20"/>
                <w:szCs w:val="20"/>
              </w:rPr>
              <w:lastRenderedPageBreak/>
              <w:t>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lastRenderedPageBreak/>
              <w:t xml:space="preserve">Для индивидуального </w:t>
            </w:r>
            <w:r w:rsidRPr="003617B1">
              <w:rPr>
                <w:rFonts w:ascii="Times New Roman" w:hAnsi="Times New Roman" w:cs="Times New Roman"/>
                <w:sz w:val="20"/>
                <w:szCs w:val="20"/>
              </w:rPr>
              <w:lastRenderedPageBreak/>
              <w:t>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lastRenderedPageBreak/>
              <w:t>КУВИ-001/2021-</w:t>
            </w:r>
            <w:r w:rsidRPr="003617B1">
              <w:rPr>
                <w:rFonts w:ascii="Times New Roman" w:hAnsi="Times New Roman" w:cs="Times New Roman"/>
                <w:sz w:val="20"/>
                <w:szCs w:val="20"/>
              </w:rPr>
              <w:lastRenderedPageBreak/>
              <w:t>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lastRenderedPageBreak/>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35:20:0105001:378</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1173</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35:20:0105001:379</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1238</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35:20:0105001:380</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1268</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35:20:0105001:381</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2418</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Транспортная и инженерная инфраструктура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35:20:0105001:382</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1257</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35:20:0105001:383</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1242</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035FA0" w:rsidRPr="003617B1" w:rsidTr="00F33161">
        <w:trPr>
          <w:trHeight w:val="255"/>
        </w:trPr>
        <w:tc>
          <w:tcPr>
            <w:tcW w:w="724" w:type="dxa"/>
            <w:vMerge/>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02"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35:20:0105001:328</w:t>
            </w:r>
          </w:p>
        </w:tc>
        <w:tc>
          <w:tcPr>
            <w:tcW w:w="1303" w:type="dxa"/>
            <w:gridSpan w:val="4"/>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 Круглое</w:t>
            </w:r>
          </w:p>
        </w:tc>
        <w:tc>
          <w:tcPr>
            <w:tcW w:w="1417"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41000</w:t>
            </w:r>
          </w:p>
        </w:tc>
        <w:tc>
          <w:tcPr>
            <w:tcW w:w="2125"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индивидуального жилищного строительства</w:t>
            </w:r>
          </w:p>
        </w:tc>
        <w:tc>
          <w:tcPr>
            <w:tcW w:w="1701" w:type="dxa"/>
            <w:gridSpan w:val="2"/>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КУВИ-001/2021-945858</w:t>
            </w:r>
          </w:p>
        </w:tc>
        <w:tc>
          <w:tcPr>
            <w:tcW w:w="1134" w:type="dxa"/>
          </w:tcPr>
          <w:p w:rsidR="00035FA0" w:rsidRPr="003617B1" w:rsidRDefault="00035FA0"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25181A" w:rsidRPr="003617B1" w:rsidTr="003617B1">
        <w:trPr>
          <w:trHeight w:val="255"/>
        </w:trPr>
        <w:tc>
          <w:tcPr>
            <w:tcW w:w="724"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35</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Крыльцово</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3405" w:type="dxa"/>
            <w:gridSpan w:val="5"/>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69" w:type="dxa"/>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686" w:type="dxa"/>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36</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Крюково</w:t>
            </w:r>
          </w:p>
        </w:tc>
      </w:tr>
      <w:tr w:rsidR="00F33161" w:rsidRPr="003617B1" w:rsidTr="00F33161">
        <w:trPr>
          <w:trHeight w:val="255"/>
        </w:trPr>
        <w:tc>
          <w:tcPr>
            <w:tcW w:w="724" w:type="dxa"/>
            <w:vMerge w:val="restart"/>
            <w:shd w:val="clear" w:color="auto" w:fill="auto"/>
            <w:noWrap/>
          </w:tcPr>
          <w:p w:rsidR="00F33161" w:rsidRPr="003617B1" w:rsidRDefault="00F33161" w:rsidP="003617B1">
            <w:pPr>
              <w:spacing w:after="0" w:line="240" w:lineRule="auto"/>
              <w:rPr>
                <w:rFonts w:ascii="Times New Roman" w:hAnsi="Times New Roman" w:cs="Times New Roman"/>
                <w:sz w:val="20"/>
                <w:szCs w:val="20"/>
              </w:rPr>
            </w:pPr>
          </w:p>
        </w:tc>
        <w:tc>
          <w:tcPr>
            <w:tcW w:w="3405" w:type="dxa"/>
            <w:gridSpan w:val="5"/>
          </w:tcPr>
          <w:p w:rsidR="00F33161" w:rsidRPr="003617B1" w:rsidRDefault="00F33161"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ориентировочно </w:t>
            </w:r>
            <w:r w:rsidRPr="003617B1">
              <w:rPr>
                <w:rFonts w:ascii="Times New Roman" w:hAnsi="Times New Roman" w:cs="Times New Roman"/>
                <w:sz w:val="20"/>
                <w:szCs w:val="20"/>
              </w:rPr>
              <w:t xml:space="preserve">расположена в границах кадастрового квартала </w:t>
            </w:r>
            <w:r>
              <w:rPr>
                <w:rFonts w:ascii="Times New Roman" w:hAnsi="Times New Roman" w:cs="Times New Roman"/>
                <w:sz w:val="20"/>
                <w:szCs w:val="20"/>
              </w:rPr>
              <w:t>35:20:0101</w:t>
            </w:r>
            <w:r w:rsidRPr="00035FA0">
              <w:rPr>
                <w:rFonts w:ascii="Times New Roman" w:hAnsi="Times New Roman" w:cs="Times New Roman"/>
                <w:sz w:val="20"/>
                <w:szCs w:val="20"/>
              </w:rPr>
              <w:t>009</w:t>
            </w:r>
          </w:p>
        </w:tc>
        <w:tc>
          <w:tcPr>
            <w:tcW w:w="1969" w:type="dxa"/>
          </w:tcPr>
          <w:p w:rsidR="00F33161" w:rsidRPr="003617B1" w:rsidRDefault="00F33161" w:rsidP="00035FA0">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 </w:t>
            </w:r>
            <w:r>
              <w:rPr>
                <w:rFonts w:ascii="Times New Roman" w:hAnsi="Times New Roman" w:cs="Times New Roman"/>
                <w:sz w:val="20"/>
                <w:szCs w:val="20"/>
              </w:rPr>
              <w:t>Крюково</w:t>
            </w:r>
          </w:p>
        </w:tc>
        <w:tc>
          <w:tcPr>
            <w:tcW w:w="1432" w:type="dxa"/>
            <w:gridSpan w:val="2"/>
            <w:shd w:val="clear" w:color="auto" w:fill="auto"/>
            <w:noWrap/>
          </w:tcPr>
          <w:p w:rsidR="00F33161" w:rsidRPr="003617B1" w:rsidRDefault="00F33161"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33550</w:t>
            </w:r>
          </w:p>
        </w:tc>
        <w:tc>
          <w:tcPr>
            <w:tcW w:w="2125" w:type="dxa"/>
            <w:shd w:val="clear" w:color="auto" w:fill="auto"/>
            <w:noWrap/>
          </w:tcPr>
          <w:p w:rsidR="00F33161" w:rsidRPr="003617B1" w:rsidRDefault="00F33161" w:rsidP="00035FA0">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F33161" w:rsidRPr="003617B1" w:rsidRDefault="00F33161" w:rsidP="00035FA0">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д. </w:t>
            </w:r>
            <w:r>
              <w:rPr>
                <w:rFonts w:ascii="Times New Roman" w:hAnsi="Times New Roman" w:cs="Times New Roman"/>
                <w:sz w:val="20"/>
                <w:szCs w:val="20"/>
              </w:rPr>
              <w:t xml:space="preserve">Крюково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686" w:type="dxa"/>
          </w:tcPr>
          <w:p w:rsidR="00F33161" w:rsidRPr="003617B1" w:rsidRDefault="00F33161"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F33161" w:rsidRPr="003617B1" w:rsidRDefault="00F33161"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F33161" w:rsidRPr="003617B1" w:rsidTr="00F33161">
        <w:trPr>
          <w:trHeight w:val="255"/>
        </w:trPr>
        <w:tc>
          <w:tcPr>
            <w:tcW w:w="724" w:type="dxa"/>
            <w:vMerge/>
            <w:shd w:val="clear" w:color="auto" w:fill="auto"/>
            <w:noWrap/>
          </w:tcPr>
          <w:p w:rsidR="00F33161" w:rsidRPr="003617B1" w:rsidRDefault="00F33161" w:rsidP="003617B1">
            <w:pPr>
              <w:spacing w:after="0" w:line="240" w:lineRule="auto"/>
              <w:rPr>
                <w:rFonts w:ascii="Times New Roman" w:hAnsi="Times New Roman" w:cs="Times New Roman"/>
                <w:sz w:val="20"/>
                <w:szCs w:val="20"/>
              </w:rPr>
            </w:pPr>
          </w:p>
        </w:tc>
        <w:tc>
          <w:tcPr>
            <w:tcW w:w="2129" w:type="dxa"/>
            <w:gridSpan w:val="3"/>
          </w:tcPr>
          <w:p w:rsidR="00F33161" w:rsidRDefault="00F33161" w:rsidP="00035FA0">
            <w:pPr>
              <w:spacing w:after="0" w:line="240" w:lineRule="auto"/>
              <w:rPr>
                <w:rFonts w:ascii="Times New Roman" w:hAnsi="Times New Roman" w:cs="Times New Roman"/>
                <w:sz w:val="20"/>
                <w:szCs w:val="20"/>
              </w:rPr>
            </w:pPr>
            <w:r w:rsidRPr="00F33161">
              <w:rPr>
                <w:rFonts w:ascii="Times New Roman" w:hAnsi="Times New Roman" w:cs="Times New Roman"/>
                <w:sz w:val="20"/>
                <w:szCs w:val="20"/>
              </w:rPr>
              <w:t>35:20:0102006:50</w:t>
            </w:r>
          </w:p>
        </w:tc>
        <w:tc>
          <w:tcPr>
            <w:tcW w:w="1276" w:type="dxa"/>
            <w:gridSpan w:val="2"/>
          </w:tcPr>
          <w:p w:rsidR="00F33161" w:rsidRDefault="00F33161" w:rsidP="00F3316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69" w:type="dxa"/>
          </w:tcPr>
          <w:p w:rsidR="00F33161" w:rsidRPr="003617B1" w:rsidRDefault="00F33161" w:rsidP="00035FA0">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 </w:t>
            </w:r>
            <w:r>
              <w:rPr>
                <w:rFonts w:ascii="Times New Roman" w:hAnsi="Times New Roman" w:cs="Times New Roman"/>
                <w:sz w:val="20"/>
                <w:szCs w:val="20"/>
              </w:rPr>
              <w:t>Крюково</w:t>
            </w:r>
          </w:p>
        </w:tc>
        <w:tc>
          <w:tcPr>
            <w:tcW w:w="1432" w:type="dxa"/>
            <w:gridSpan w:val="2"/>
            <w:shd w:val="clear" w:color="auto" w:fill="auto"/>
            <w:noWrap/>
          </w:tcPr>
          <w:p w:rsidR="00F33161" w:rsidRPr="003617B1" w:rsidRDefault="00F33161" w:rsidP="00F33161">
            <w:pPr>
              <w:spacing w:after="0" w:line="240" w:lineRule="auto"/>
              <w:rPr>
                <w:rFonts w:ascii="Times New Roman" w:hAnsi="Times New Roman" w:cs="Times New Roman"/>
                <w:sz w:val="20"/>
                <w:szCs w:val="20"/>
              </w:rPr>
            </w:pPr>
            <w:r>
              <w:rPr>
                <w:rFonts w:ascii="Times New Roman" w:hAnsi="Times New Roman" w:cs="Times New Roman"/>
                <w:sz w:val="20"/>
                <w:szCs w:val="20"/>
              </w:rPr>
              <w:t>2306</w:t>
            </w:r>
          </w:p>
        </w:tc>
        <w:tc>
          <w:tcPr>
            <w:tcW w:w="2125" w:type="dxa"/>
            <w:shd w:val="clear" w:color="auto" w:fill="auto"/>
            <w:noWrap/>
          </w:tcPr>
          <w:p w:rsidR="00F33161" w:rsidRPr="003617B1" w:rsidRDefault="00F33161" w:rsidP="00F3316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F33161" w:rsidRPr="003617B1" w:rsidRDefault="00F33161"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w:t>
            </w:r>
          </w:p>
        </w:tc>
        <w:tc>
          <w:tcPr>
            <w:tcW w:w="1686" w:type="dxa"/>
          </w:tcPr>
          <w:p w:rsidR="00F33161" w:rsidRDefault="00F33161" w:rsidP="00035FA0">
            <w:pPr>
              <w:spacing w:after="0" w:line="240" w:lineRule="auto"/>
              <w:rPr>
                <w:rFonts w:ascii="Times New Roman" w:hAnsi="Times New Roman" w:cs="Times New Roman"/>
                <w:sz w:val="20"/>
                <w:szCs w:val="20"/>
              </w:rPr>
            </w:pPr>
            <w:r w:rsidRPr="00F33161">
              <w:rPr>
                <w:rFonts w:ascii="Times New Roman" w:hAnsi="Times New Roman" w:cs="Times New Roman"/>
                <w:sz w:val="20"/>
                <w:szCs w:val="20"/>
              </w:rPr>
              <w:t>КУВИ-002/2021-75137441</w:t>
            </w:r>
          </w:p>
        </w:tc>
        <w:tc>
          <w:tcPr>
            <w:tcW w:w="1149" w:type="dxa"/>
            <w:gridSpan w:val="2"/>
          </w:tcPr>
          <w:p w:rsidR="00F33161" w:rsidRDefault="00F33161"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21.06.2021</w:t>
            </w:r>
          </w:p>
        </w:tc>
      </w:tr>
      <w:tr w:rsidR="0025181A" w:rsidRPr="003617B1" w:rsidTr="003617B1">
        <w:trPr>
          <w:trHeight w:val="255"/>
        </w:trPr>
        <w:tc>
          <w:tcPr>
            <w:tcW w:w="724"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37</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Кузьминка</w:t>
            </w:r>
          </w:p>
        </w:tc>
      </w:tr>
      <w:tr w:rsidR="0025181A" w:rsidRPr="003617B1" w:rsidTr="00F33161">
        <w:trPr>
          <w:trHeight w:val="255"/>
        </w:trPr>
        <w:tc>
          <w:tcPr>
            <w:tcW w:w="724" w:type="dxa"/>
            <w:shd w:val="clear" w:color="auto" w:fill="auto"/>
            <w:noWrap/>
          </w:tcPr>
          <w:p w:rsidR="0025181A" w:rsidRPr="00035FA0" w:rsidRDefault="0025181A" w:rsidP="003617B1">
            <w:pPr>
              <w:spacing w:after="0" w:line="240" w:lineRule="auto"/>
              <w:rPr>
                <w:rFonts w:ascii="Times New Roman" w:hAnsi="Times New Roman" w:cs="Times New Roman"/>
                <w:sz w:val="20"/>
                <w:szCs w:val="20"/>
              </w:rPr>
            </w:pPr>
          </w:p>
        </w:tc>
        <w:tc>
          <w:tcPr>
            <w:tcW w:w="2129" w:type="dxa"/>
            <w:gridSpan w:val="3"/>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276" w:type="dxa"/>
            <w:gridSpan w:val="2"/>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969" w:type="dxa"/>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432" w:type="dxa"/>
            <w:gridSpan w:val="2"/>
            <w:shd w:val="clear" w:color="auto" w:fill="auto"/>
            <w:noWrap/>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125" w:type="dxa"/>
            <w:shd w:val="clear" w:color="auto" w:fill="auto"/>
            <w:noWrap/>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693" w:type="dxa"/>
            <w:shd w:val="clear" w:color="auto" w:fill="auto"/>
            <w:noWrap/>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686" w:type="dxa"/>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149" w:type="dxa"/>
            <w:gridSpan w:val="2"/>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38</w:t>
            </w:r>
          </w:p>
        </w:tc>
        <w:tc>
          <w:tcPr>
            <w:tcW w:w="14459" w:type="dxa"/>
            <w:gridSpan w:val="13"/>
          </w:tcPr>
          <w:p w:rsidR="0025181A" w:rsidRPr="00035FA0" w:rsidRDefault="0025181A"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деревня Куракино</w:t>
            </w:r>
          </w:p>
        </w:tc>
      </w:tr>
      <w:tr w:rsidR="0025181A" w:rsidRPr="003617B1" w:rsidTr="00F33161">
        <w:trPr>
          <w:trHeight w:val="255"/>
        </w:trPr>
        <w:tc>
          <w:tcPr>
            <w:tcW w:w="724" w:type="dxa"/>
            <w:shd w:val="clear" w:color="auto" w:fill="auto"/>
            <w:noWrap/>
          </w:tcPr>
          <w:p w:rsidR="0025181A" w:rsidRPr="00035FA0" w:rsidRDefault="0025181A" w:rsidP="003617B1">
            <w:pPr>
              <w:spacing w:after="0" w:line="240" w:lineRule="auto"/>
              <w:rPr>
                <w:rFonts w:ascii="Times New Roman" w:hAnsi="Times New Roman" w:cs="Times New Roman"/>
                <w:sz w:val="20"/>
                <w:szCs w:val="20"/>
              </w:rPr>
            </w:pPr>
          </w:p>
        </w:tc>
        <w:tc>
          <w:tcPr>
            <w:tcW w:w="2129" w:type="dxa"/>
            <w:gridSpan w:val="3"/>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276" w:type="dxa"/>
            <w:gridSpan w:val="2"/>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969" w:type="dxa"/>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432" w:type="dxa"/>
            <w:gridSpan w:val="2"/>
            <w:shd w:val="clear" w:color="auto" w:fill="auto"/>
            <w:noWrap/>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125" w:type="dxa"/>
            <w:shd w:val="clear" w:color="auto" w:fill="auto"/>
            <w:noWrap/>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693" w:type="dxa"/>
            <w:shd w:val="clear" w:color="auto" w:fill="auto"/>
            <w:noWrap/>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686" w:type="dxa"/>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149" w:type="dxa"/>
            <w:gridSpan w:val="2"/>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39</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Ларионовская</w:t>
            </w:r>
          </w:p>
        </w:tc>
      </w:tr>
      <w:tr w:rsidR="00035FA0" w:rsidRPr="003617B1" w:rsidTr="00F33161">
        <w:trPr>
          <w:trHeight w:val="255"/>
        </w:trPr>
        <w:tc>
          <w:tcPr>
            <w:tcW w:w="724"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3405" w:type="dxa"/>
            <w:gridSpan w:val="5"/>
          </w:tcPr>
          <w:p w:rsidR="00035FA0" w:rsidRPr="003617B1"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ориентировочно </w:t>
            </w:r>
            <w:r w:rsidRPr="003617B1">
              <w:rPr>
                <w:rFonts w:ascii="Times New Roman" w:hAnsi="Times New Roman" w:cs="Times New Roman"/>
                <w:sz w:val="20"/>
                <w:szCs w:val="20"/>
              </w:rPr>
              <w:t xml:space="preserve">расположена в границах кадастрового квартала </w:t>
            </w:r>
            <w:r w:rsidRPr="00035FA0">
              <w:rPr>
                <w:rFonts w:ascii="Times New Roman" w:hAnsi="Times New Roman" w:cs="Times New Roman"/>
                <w:sz w:val="20"/>
                <w:szCs w:val="20"/>
              </w:rPr>
              <w:t>35:20:0102005</w:t>
            </w:r>
          </w:p>
        </w:tc>
        <w:tc>
          <w:tcPr>
            <w:tcW w:w="1969" w:type="dxa"/>
          </w:tcPr>
          <w:p w:rsidR="00035FA0" w:rsidRPr="003617B1" w:rsidRDefault="00035FA0" w:rsidP="00035FA0">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 </w:t>
            </w:r>
            <w:r>
              <w:rPr>
                <w:rFonts w:ascii="Times New Roman" w:hAnsi="Times New Roman" w:cs="Times New Roman"/>
                <w:sz w:val="20"/>
                <w:szCs w:val="20"/>
              </w:rPr>
              <w:t xml:space="preserve">Ларионовская </w:t>
            </w:r>
          </w:p>
        </w:tc>
        <w:tc>
          <w:tcPr>
            <w:tcW w:w="1432" w:type="dxa"/>
            <w:gridSpan w:val="2"/>
            <w:shd w:val="clear" w:color="auto" w:fill="auto"/>
            <w:noWrap/>
          </w:tcPr>
          <w:p w:rsidR="00035FA0" w:rsidRPr="003617B1"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215758</w:t>
            </w:r>
          </w:p>
        </w:tc>
        <w:tc>
          <w:tcPr>
            <w:tcW w:w="2125" w:type="dxa"/>
            <w:shd w:val="clear" w:color="auto" w:fill="auto"/>
            <w:noWrap/>
          </w:tcPr>
          <w:p w:rsidR="00035FA0" w:rsidRPr="003617B1" w:rsidRDefault="00035FA0" w:rsidP="00035FA0">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035FA0">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д. </w:t>
            </w:r>
            <w:r>
              <w:rPr>
                <w:rFonts w:ascii="Times New Roman" w:hAnsi="Times New Roman" w:cs="Times New Roman"/>
                <w:sz w:val="20"/>
                <w:szCs w:val="20"/>
              </w:rPr>
              <w:t xml:space="preserve">Ларионовская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686" w:type="dxa"/>
          </w:tcPr>
          <w:p w:rsidR="00035FA0" w:rsidRPr="003617B1"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035FA0" w:rsidRPr="003617B1"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40</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Маза</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2129" w:type="dxa"/>
            <w:gridSpan w:val="3"/>
          </w:tcPr>
          <w:p w:rsidR="0025181A" w:rsidRPr="00035FA0"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276" w:type="dxa"/>
            <w:gridSpan w:val="2"/>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969" w:type="dxa"/>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432" w:type="dxa"/>
            <w:gridSpan w:val="2"/>
            <w:shd w:val="clear" w:color="auto" w:fill="auto"/>
            <w:noWrap/>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125" w:type="dxa"/>
            <w:shd w:val="clear" w:color="auto" w:fill="auto"/>
            <w:noWrap/>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693" w:type="dxa"/>
            <w:shd w:val="clear" w:color="auto" w:fill="auto"/>
            <w:noWrap/>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686" w:type="dxa"/>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149" w:type="dxa"/>
            <w:gridSpan w:val="2"/>
          </w:tcPr>
          <w:p w:rsidR="0025181A" w:rsidRPr="00035FA0" w:rsidRDefault="00035FA0" w:rsidP="003617B1">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41</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Малафеево</w:t>
            </w:r>
          </w:p>
        </w:tc>
      </w:tr>
      <w:tr w:rsidR="00035FA0" w:rsidRPr="003617B1" w:rsidTr="00F33161">
        <w:trPr>
          <w:trHeight w:val="255"/>
        </w:trPr>
        <w:tc>
          <w:tcPr>
            <w:tcW w:w="724"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29" w:type="dxa"/>
            <w:gridSpan w:val="3"/>
          </w:tcPr>
          <w:p w:rsidR="00035FA0" w:rsidRPr="00035FA0"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276" w:type="dxa"/>
            <w:gridSpan w:val="2"/>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969" w:type="dxa"/>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432" w:type="dxa"/>
            <w:gridSpan w:val="2"/>
            <w:shd w:val="clear" w:color="auto" w:fill="auto"/>
            <w:noWrap/>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125" w:type="dxa"/>
            <w:shd w:val="clear" w:color="auto" w:fill="auto"/>
            <w:noWrap/>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693" w:type="dxa"/>
            <w:shd w:val="clear" w:color="auto" w:fill="auto"/>
            <w:noWrap/>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686" w:type="dxa"/>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149" w:type="dxa"/>
            <w:gridSpan w:val="2"/>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42</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Малый Смердяч</w:t>
            </w:r>
          </w:p>
        </w:tc>
      </w:tr>
      <w:tr w:rsidR="00035FA0" w:rsidRPr="003617B1" w:rsidTr="00F33161">
        <w:trPr>
          <w:trHeight w:val="255"/>
        </w:trPr>
        <w:tc>
          <w:tcPr>
            <w:tcW w:w="724"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29" w:type="dxa"/>
            <w:gridSpan w:val="3"/>
          </w:tcPr>
          <w:p w:rsidR="00035FA0" w:rsidRPr="00035FA0"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276" w:type="dxa"/>
            <w:gridSpan w:val="2"/>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969" w:type="dxa"/>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432" w:type="dxa"/>
            <w:gridSpan w:val="2"/>
            <w:shd w:val="clear" w:color="auto" w:fill="auto"/>
            <w:noWrap/>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125" w:type="dxa"/>
            <w:shd w:val="clear" w:color="auto" w:fill="auto"/>
            <w:noWrap/>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693" w:type="dxa"/>
            <w:shd w:val="clear" w:color="auto" w:fill="auto"/>
            <w:noWrap/>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686" w:type="dxa"/>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149" w:type="dxa"/>
            <w:gridSpan w:val="2"/>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43</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Мошницкое</w:t>
            </w:r>
          </w:p>
        </w:tc>
      </w:tr>
      <w:tr w:rsidR="00035FA0" w:rsidRPr="003617B1" w:rsidTr="00F33161">
        <w:trPr>
          <w:trHeight w:val="255"/>
        </w:trPr>
        <w:tc>
          <w:tcPr>
            <w:tcW w:w="724"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29" w:type="dxa"/>
            <w:gridSpan w:val="3"/>
          </w:tcPr>
          <w:p w:rsidR="00035FA0" w:rsidRPr="00035FA0"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276" w:type="dxa"/>
            <w:gridSpan w:val="2"/>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969" w:type="dxa"/>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432" w:type="dxa"/>
            <w:gridSpan w:val="2"/>
            <w:shd w:val="clear" w:color="auto" w:fill="auto"/>
            <w:noWrap/>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125" w:type="dxa"/>
            <w:shd w:val="clear" w:color="auto" w:fill="auto"/>
            <w:noWrap/>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693" w:type="dxa"/>
            <w:shd w:val="clear" w:color="auto" w:fill="auto"/>
            <w:noWrap/>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686" w:type="dxa"/>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149" w:type="dxa"/>
            <w:gridSpan w:val="2"/>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44</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Нижние</w:t>
            </w:r>
          </w:p>
        </w:tc>
      </w:tr>
      <w:tr w:rsidR="00035FA0" w:rsidRPr="003617B1" w:rsidTr="00F33161">
        <w:trPr>
          <w:trHeight w:val="255"/>
        </w:trPr>
        <w:tc>
          <w:tcPr>
            <w:tcW w:w="724"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2129" w:type="dxa"/>
            <w:gridSpan w:val="3"/>
          </w:tcPr>
          <w:p w:rsidR="00035FA0" w:rsidRPr="00035FA0"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276" w:type="dxa"/>
            <w:gridSpan w:val="2"/>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969" w:type="dxa"/>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432" w:type="dxa"/>
            <w:gridSpan w:val="2"/>
            <w:shd w:val="clear" w:color="auto" w:fill="auto"/>
            <w:noWrap/>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125" w:type="dxa"/>
            <w:shd w:val="clear" w:color="auto" w:fill="auto"/>
            <w:noWrap/>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693" w:type="dxa"/>
            <w:shd w:val="clear" w:color="auto" w:fill="auto"/>
            <w:noWrap/>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686" w:type="dxa"/>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149" w:type="dxa"/>
            <w:gridSpan w:val="2"/>
          </w:tcPr>
          <w:p w:rsidR="00035FA0" w:rsidRPr="00035FA0" w:rsidRDefault="00035FA0" w:rsidP="00035FA0">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45</w:t>
            </w:r>
          </w:p>
        </w:tc>
        <w:tc>
          <w:tcPr>
            <w:tcW w:w="14459" w:type="dxa"/>
            <w:gridSpan w:val="13"/>
          </w:tcPr>
          <w:p w:rsidR="0025181A" w:rsidRPr="003617B1" w:rsidRDefault="00035FA0"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25181A" w:rsidRPr="003617B1">
              <w:rPr>
                <w:rFonts w:ascii="Times New Roman" w:hAnsi="Times New Roman" w:cs="Times New Roman"/>
                <w:sz w:val="20"/>
                <w:szCs w:val="20"/>
              </w:rPr>
              <w:t>оселок Нижние</w:t>
            </w:r>
          </w:p>
        </w:tc>
      </w:tr>
      <w:tr w:rsidR="00035FA0" w:rsidRPr="003617B1" w:rsidTr="00F33161">
        <w:trPr>
          <w:trHeight w:val="255"/>
        </w:trPr>
        <w:tc>
          <w:tcPr>
            <w:tcW w:w="724" w:type="dxa"/>
            <w:shd w:val="clear" w:color="auto" w:fill="auto"/>
            <w:noWrap/>
          </w:tcPr>
          <w:p w:rsidR="00035FA0" w:rsidRPr="003617B1" w:rsidRDefault="00035FA0" w:rsidP="003617B1">
            <w:pPr>
              <w:spacing w:after="0" w:line="240" w:lineRule="auto"/>
              <w:rPr>
                <w:rFonts w:ascii="Times New Roman" w:hAnsi="Times New Roman" w:cs="Times New Roman"/>
                <w:sz w:val="20"/>
                <w:szCs w:val="20"/>
              </w:rPr>
            </w:pPr>
          </w:p>
        </w:tc>
        <w:tc>
          <w:tcPr>
            <w:tcW w:w="3405" w:type="dxa"/>
            <w:gridSpan w:val="5"/>
          </w:tcPr>
          <w:p w:rsidR="00035FA0" w:rsidRPr="003617B1"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ориентировочно </w:t>
            </w:r>
            <w:r w:rsidRPr="003617B1">
              <w:rPr>
                <w:rFonts w:ascii="Times New Roman" w:hAnsi="Times New Roman" w:cs="Times New Roman"/>
                <w:sz w:val="20"/>
                <w:szCs w:val="20"/>
              </w:rPr>
              <w:t xml:space="preserve">расположена в границах кадастрового квартала </w:t>
            </w:r>
            <w:r w:rsidRPr="00035FA0">
              <w:rPr>
                <w:rFonts w:ascii="Times New Roman" w:hAnsi="Times New Roman" w:cs="Times New Roman"/>
                <w:sz w:val="20"/>
                <w:szCs w:val="20"/>
              </w:rPr>
              <w:t>35:20:0104007</w:t>
            </w:r>
          </w:p>
        </w:tc>
        <w:tc>
          <w:tcPr>
            <w:tcW w:w="1969" w:type="dxa"/>
          </w:tcPr>
          <w:p w:rsidR="00035FA0" w:rsidRPr="003617B1"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 Нижние </w:t>
            </w:r>
          </w:p>
        </w:tc>
        <w:tc>
          <w:tcPr>
            <w:tcW w:w="1432" w:type="dxa"/>
            <w:gridSpan w:val="2"/>
            <w:shd w:val="clear" w:color="auto" w:fill="auto"/>
            <w:noWrap/>
          </w:tcPr>
          <w:p w:rsidR="00035FA0" w:rsidRPr="003617B1"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662123</w:t>
            </w:r>
          </w:p>
        </w:tc>
        <w:tc>
          <w:tcPr>
            <w:tcW w:w="2125" w:type="dxa"/>
            <w:shd w:val="clear" w:color="auto" w:fill="auto"/>
            <w:noWrap/>
          </w:tcPr>
          <w:p w:rsidR="00035FA0" w:rsidRPr="003617B1" w:rsidRDefault="00035FA0" w:rsidP="00035FA0">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035FA0" w:rsidRPr="003617B1" w:rsidRDefault="00035FA0" w:rsidP="00035FA0">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 xml:space="preserve">п. Нижние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686" w:type="dxa"/>
          </w:tcPr>
          <w:p w:rsidR="00035FA0" w:rsidRPr="003617B1"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035FA0" w:rsidRPr="003617B1" w:rsidRDefault="00035FA0" w:rsidP="00035FA0">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26076F"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46</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Низ</w:t>
            </w:r>
          </w:p>
        </w:tc>
      </w:tr>
      <w:tr w:rsidR="00EC2C25" w:rsidRPr="003617B1" w:rsidTr="00F33161">
        <w:trPr>
          <w:trHeight w:val="255"/>
        </w:trPr>
        <w:tc>
          <w:tcPr>
            <w:tcW w:w="724" w:type="dxa"/>
            <w:shd w:val="clear" w:color="auto" w:fill="auto"/>
            <w:noWrap/>
          </w:tcPr>
          <w:p w:rsidR="00EC2C25" w:rsidRPr="003617B1" w:rsidRDefault="00EC2C25" w:rsidP="003617B1">
            <w:pPr>
              <w:spacing w:after="0" w:line="240" w:lineRule="auto"/>
              <w:rPr>
                <w:rFonts w:ascii="Times New Roman" w:hAnsi="Times New Roman" w:cs="Times New Roman"/>
                <w:sz w:val="20"/>
                <w:szCs w:val="20"/>
              </w:rPr>
            </w:pPr>
          </w:p>
        </w:tc>
        <w:tc>
          <w:tcPr>
            <w:tcW w:w="2129" w:type="dxa"/>
            <w:gridSpan w:val="3"/>
          </w:tcPr>
          <w:p w:rsidR="00EC2C25" w:rsidRPr="00035FA0"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276" w:type="dxa"/>
            <w:gridSpan w:val="2"/>
          </w:tcPr>
          <w:p w:rsidR="00EC2C25" w:rsidRPr="00035FA0" w:rsidRDefault="00EC2C25" w:rsidP="00EC2C25">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969" w:type="dxa"/>
          </w:tcPr>
          <w:p w:rsidR="00EC2C25" w:rsidRPr="00035FA0" w:rsidRDefault="00EC2C25" w:rsidP="00EC2C25">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432" w:type="dxa"/>
            <w:gridSpan w:val="2"/>
            <w:shd w:val="clear" w:color="auto" w:fill="auto"/>
            <w:noWrap/>
          </w:tcPr>
          <w:p w:rsidR="00EC2C25" w:rsidRPr="00035FA0" w:rsidRDefault="00EC2C25" w:rsidP="00EC2C25">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125" w:type="dxa"/>
            <w:shd w:val="clear" w:color="auto" w:fill="auto"/>
            <w:noWrap/>
          </w:tcPr>
          <w:p w:rsidR="00EC2C25" w:rsidRPr="00035FA0" w:rsidRDefault="00EC2C25" w:rsidP="00EC2C25">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2693" w:type="dxa"/>
            <w:shd w:val="clear" w:color="auto" w:fill="auto"/>
            <w:noWrap/>
          </w:tcPr>
          <w:p w:rsidR="00EC2C25" w:rsidRPr="00035FA0" w:rsidRDefault="00EC2C25" w:rsidP="00EC2C25">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686" w:type="dxa"/>
          </w:tcPr>
          <w:p w:rsidR="00EC2C25" w:rsidRPr="00035FA0" w:rsidRDefault="00EC2C25" w:rsidP="00EC2C25">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c>
          <w:tcPr>
            <w:tcW w:w="1149" w:type="dxa"/>
            <w:gridSpan w:val="2"/>
          </w:tcPr>
          <w:p w:rsidR="00EC2C25" w:rsidRPr="00035FA0" w:rsidRDefault="00EC2C25" w:rsidP="00EC2C25">
            <w:pPr>
              <w:spacing w:after="0" w:line="240" w:lineRule="auto"/>
              <w:rPr>
                <w:rFonts w:ascii="Times New Roman" w:hAnsi="Times New Roman" w:cs="Times New Roman"/>
                <w:sz w:val="20"/>
                <w:szCs w:val="20"/>
              </w:rPr>
            </w:pPr>
            <w:r w:rsidRPr="00035FA0">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47</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Осека</w:t>
            </w:r>
          </w:p>
        </w:tc>
      </w:tr>
      <w:tr w:rsidR="00EC2C25" w:rsidRPr="003617B1" w:rsidTr="00F33161">
        <w:trPr>
          <w:trHeight w:val="255"/>
        </w:trPr>
        <w:tc>
          <w:tcPr>
            <w:tcW w:w="724" w:type="dxa"/>
            <w:shd w:val="clear" w:color="auto" w:fill="auto"/>
            <w:noWrap/>
          </w:tcPr>
          <w:p w:rsidR="00EC2C25" w:rsidRPr="003617B1" w:rsidRDefault="00EC2C25" w:rsidP="003617B1">
            <w:pPr>
              <w:spacing w:after="0" w:line="240" w:lineRule="auto"/>
              <w:rPr>
                <w:rFonts w:ascii="Times New Roman" w:hAnsi="Times New Roman" w:cs="Times New Roman"/>
                <w:sz w:val="20"/>
                <w:szCs w:val="20"/>
              </w:rPr>
            </w:pPr>
          </w:p>
        </w:tc>
        <w:tc>
          <w:tcPr>
            <w:tcW w:w="3405" w:type="dxa"/>
            <w:gridSpan w:val="5"/>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ориентировочно </w:t>
            </w:r>
            <w:r w:rsidRPr="003617B1">
              <w:rPr>
                <w:rFonts w:ascii="Times New Roman" w:hAnsi="Times New Roman" w:cs="Times New Roman"/>
                <w:sz w:val="20"/>
                <w:szCs w:val="20"/>
              </w:rPr>
              <w:t xml:space="preserve">расположена в границах кадастрового квартала </w:t>
            </w:r>
            <w:r w:rsidRPr="00EC2C25">
              <w:rPr>
                <w:rFonts w:ascii="Times New Roman" w:hAnsi="Times New Roman" w:cs="Times New Roman"/>
                <w:sz w:val="20"/>
                <w:szCs w:val="20"/>
              </w:rPr>
              <w:t>35:20:0101011</w:t>
            </w:r>
          </w:p>
        </w:tc>
        <w:tc>
          <w:tcPr>
            <w:tcW w:w="1969" w:type="dxa"/>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 Осека </w:t>
            </w:r>
          </w:p>
        </w:tc>
        <w:tc>
          <w:tcPr>
            <w:tcW w:w="1432" w:type="dxa"/>
            <w:gridSpan w:val="2"/>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66154</w:t>
            </w:r>
          </w:p>
        </w:tc>
        <w:tc>
          <w:tcPr>
            <w:tcW w:w="2125" w:type="dxa"/>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 xml:space="preserve">д. Осека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686" w:type="dxa"/>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48</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Пименово</w:t>
            </w:r>
          </w:p>
        </w:tc>
      </w:tr>
      <w:tr w:rsidR="0025181A" w:rsidRPr="003617B1" w:rsidTr="00F33161">
        <w:trPr>
          <w:trHeight w:val="255"/>
        </w:trPr>
        <w:tc>
          <w:tcPr>
            <w:tcW w:w="724" w:type="dxa"/>
            <w:shd w:val="clear" w:color="auto" w:fill="auto"/>
            <w:noWrap/>
          </w:tcPr>
          <w:p w:rsidR="0025181A" w:rsidRPr="00EC2C25" w:rsidRDefault="0025181A" w:rsidP="003617B1">
            <w:pPr>
              <w:spacing w:after="0" w:line="240" w:lineRule="auto"/>
              <w:rPr>
                <w:rFonts w:ascii="Times New Roman" w:hAnsi="Times New Roman" w:cs="Times New Roman"/>
                <w:sz w:val="20"/>
                <w:szCs w:val="20"/>
              </w:rPr>
            </w:pPr>
          </w:p>
        </w:tc>
        <w:tc>
          <w:tcPr>
            <w:tcW w:w="2129" w:type="dxa"/>
            <w:gridSpan w:val="3"/>
          </w:tcPr>
          <w:p w:rsidR="0025181A" w:rsidRPr="00EC2C25" w:rsidRDefault="00EC2C25" w:rsidP="003617B1">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69" w:type="dxa"/>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shd w:val="clear" w:color="auto" w:fill="auto"/>
            <w:noWrap/>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686" w:type="dxa"/>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49</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Подзмеевка</w:t>
            </w:r>
          </w:p>
        </w:tc>
      </w:tr>
      <w:tr w:rsidR="00EC2C25" w:rsidRPr="003617B1" w:rsidTr="00F33161">
        <w:trPr>
          <w:trHeight w:val="255"/>
        </w:trPr>
        <w:tc>
          <w:tcPr>
            <w:tcW w:w="724" w:type="dxa"/>
            <w:shd w:val="clear" w:color="auto" w:fill="auto"/>
            <w:noWrap/>
          </w:tcPr>
          <w:p w:rsidR="00EC2C25" w:rsidRPr="003617B1" w:rsidRDefault="00EC2C25" w:rsidP="003617B1">
            <w:pPr>
              <w:spacing w:after="0" w:line="240" w:lineRule="auto"/>
              <w:rPr>
                <w:rFonts w:ascii="Times New Roman" w:hAnsi="Times New Roman" w:cs="Times New Roman"/>
                <w:sz w:val="20"/>
                <w:szCs w:val="20"/>
              </w:rPr>
            </w:pPr>
          </w:p>
        </w:tc>
        <w:tc>
          <w:tcPr>
            <w:tcW w:w="2129" w:type="dxa"/>
            <w:gridSpan w:val="3"/>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969" w:type="dxa"/>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5" w:type="dxa"/>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693" w:type="dxa"/>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686" w:type="dxa"/>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50</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Подосинник</w:t>
            </w:r>
          </w:p>
        </w:tc>
      </w:tr>
      <w:tr w:rsidR="00EC2C25" w:rsidRPr="003617B1" w:rsidTr="00F33161">
        <w:trPr>
          <w:trHeight w:val="255"/>
        </w:trPr>
        <w:tc>
          <w:tcPr>
            <w:tcW w:w="724" w:type="dxa"/>
            <w:shd w:val="clear" w:color="auto" w:fill="auto"/>
            <w:noWrap/>
          </w:tcPr>
          <w:p w:rsidR="00EC2C25" w:rsidRPr="003617B1" w:rsidRDefault="00EC2C25" w:rsidP="003617B1">
            <w:pPr>
              <w:spacing w:after="0" w:line="240" w:lineRule="auto"/>
              <w:rPr>
                <w:rFonts w:ascii="Times New Roman" w:hAnsi="Times New Roman" w:cs="Times New Roman"/>
                <w:sz w:val="20"/>
                <w:szCs w:val="20"/>
              </w:rPr>
            </w:pPr>
          </w:p>
        </w:tc>
        <w:tc>
          <w:tcPr>
            <w:tcW w:w="3405" w:type="dxa"/>
            <w:gridSpan w:val="5"/>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расположена в границах кадастрового квартала </w:t>
            </w:r>
            <w:r w:rsidRPr="00EC2C25">
              <w:rPr>
                <w:rFonts w:ascii="Times New Roman" w:hAnsi="Times New Roman" w:cs="Times New Roman"/>
                <w:sz w:val="20"/>
                <w:szCs w:val="20"/>
              </w:rPr>
              <w:t>35:20:0102013</w:t>
            </w:r>
          </w:p>
        </w:tc>
        <w:tc>
          <w:tcPr>
            <w:tcW w:w="1969" w:type="dxa"/>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 Подосинник </w:t>
            </w:r>
          </w:p>
        </w:tc>
        <w:tc>
          <w:tcPr>
            <w:tcW w:w="1432" w:type="dxa"/>
            <w:gridSpan w:val="2"/>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60435</w:t>
            </w:r>
          </w:p>
        </w:tc>
        <w:tc>
          <w:tcPr>
            <w:tcW w:w="2125" w:type="dxa"/>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 xml:space="preserve">д. Подосинник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686" w:type="dxa"/>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51</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Порог</w:t>
            </w:r>
          </w:p>
        </w:tc>
      </w:tr>
      <w:tr w:rsidR="00EC2C25" w:rsidRPr="003617B1" w:rsidTr="00F33161">
        <w:trPr>
          <w:trHeight w:val="255"/>
        </w:trPr>
        <w:tc>
          <w:tcPr>
            <w:tcW w:w="724" w:type="dxa"/>
            <w:shd w:val="clear" w:color="auto" w:fill="auto"/>
            <w:noWrap/>
          </w:tcPr>
          <w:p w:rsidR="00EC2C25" w:rsidRPr="003617B1" w:rsidRDefault="00EC2C25" w:rsidP="003617B1">
            <w:pPr>
              <w:spacing w:after="0" w:line="240" w:lineRule="auto"/>
              <w:rPr>
                <w:rFonts w:ascii="Times New Roman" w:hAnsi="Times New Roman" w:cs="Times New Roman"/>
                <w:sz w:val="20"/>
                <w:szCs w:val="20"/>
              </w:rPr>
            </w:pPr>
          </w:p>
        </w:tc>
        <w:tc>
          <w:tcPr>
            <w:tcW w:w="3405" w:type="dxa"/>
            <w:gridSpan w:val="5"/>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расположена в границах </w:t>
            </w:r>
            <w:r w:rsidRPr="003617B1">
              <w:rPr>
                <w:rFonts w:ascii="Times New Roman" w:hAnsi="Times New Roman" w:cs="Times New Roman"/>
                <w:sz w:val="20"/>
                <w:szCs w:val="20"/>
              </w:rPr>
              <w:lastRenderedPageBreak/>
              <w:t xml:space="preserve">кадастрового квартала </w:t>
            </w:r>
            <w:r w:rsidRPr="00EC2C25">
              <w:rPr>
                <w:rFonts w:ascii="Times New Roman" w:hAnsi="Times New Roman" w:cs="Times New Roman"/>
                <w:sz w:val="20"/>
                <w:szCs w:val="20"/>
              </w:rPr>
              <w:t>35:20:0101004</w:t>
            </w:r>
          </w:p>
        </w:tc>
        <w:tc>
          <w:tcPr>
            <w:tcW w:w="1969" w:type="dxa"/>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д. Порог</w:t>
            </w:r>
          </w:p>
        </w:tc>
        <w:tc>
          <w:tcPr>
            <w:tcW w:w="1432" w:type="dxa"/>
            <w:gridSpan w:val="2"/>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196456</w:t>
            </w:r>
          </w:p>
        </w:tc>
        <w:tc>
          <w:tcPr>
            <w:tcW w:w="2125" w:type="dxa"/>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 xml:space="preserve">д. Порог </w:t>
            </w:r>
            <w:r w:rsidRPr="003617B1">
              <w:rPr>
                <w:rFonts w:ascii="Times New Roman" w:hAnsi="Times New Roman" w:cs="Times New Roman"/>
                <w:sz w:val="20"/>
                <w:szCs w:val="20"/>
              </w:rPr>
              <w:t xml:space="preserve">согласно информации, </w:t>
            </w:r>
            <w:r w:rsidRPr="003617B1">
              <w:rPr>
                <w:rFonts w:ascii="Times New Roman" w:hAnsi="Times New Roman" w:cs="Times New Roman"/>
                <w:sz w:val="20"/>
                <w:szCs w:val="20"/>
              </w:rPr>
              <w:lastRenderedPageBreak/>
              <w:t>предоставленной администрацией сельского поселения письмом от 06.07.2021№ ГА/1311</w:t>
            </w:r>
          </w:p>
        </w:tc>
        <w:tc>
          <w:tcPr>
            <w:tcW w:w="1686" w:type="dxa"/>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149" w:type="dxa"/>
            <w:gridSpan w:val="2"/>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52</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Преображенская</w:t>
            </w:r>
          </w:p>
        </w:tc>
      </w:tr>
      <w:tr w:rsidR="00EC2C25" w:rsidRPr="003617B1" w:rsidTr="00F33161">
        <w:trPr>
          <w:trHeight w:val="255"/>
        </w:trPr>
        <w:tc>
          <w:tcPr>
            <w:tcW w:w="724" w:type="dxa"/>
            <w:shd w:val="clear" w:color="auto" w:fill="auto"/>
            <w:noWrap/>
          </w:tcPr>
          <w:p w:rsidR="00EC2C25" w:rsidRPr="003617B1" w:rsidRDefault="00EC2C25" w:rsidP="003617B1">
            <w:pPr>
              <w:spacing w:after="0" w:line="240" w:lineRule="auto"/>
              <w:rPr>
                <w:rFonts w:ascii="Times New Roman" w:hAnsi="Times New Roman" w:cs="Times New Roman"/>
                <w:sz w:val="20"/>
                <w:szCs w:val="20"/>
              </w:rPr>
            </w:pPr>
          </w:p>
        </w:tc>
        <w:tc>
          <w:tcPr>
            <w:tcW w:w="3405" w:type="dxa"/>
            <w:gridSpan w:val="5"/>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расположена в границах кадастрового квартала </w:t>
            </w:r>
            <w:r w:rsidRPr="00EC2C25">
              <w:rPr>
                <w:rFonts w:ascii="Times New Roman" w:hAnsi="Times New Roman" w:cs="Times New Roman"/>
                <w:sz w:val="20"/>
                <w:szCs w:val="20"/>
              </w:rPr>
              <w:t>35:20:0102006</w:t>
            </w:r>
          </w:p>
        </w:tc>
        <w:tc>
          <w:tcPr>
            <w:tcW w:w="1969" w:type="dxa"/>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 </w:t>
            </w:r>
            <w:r w:rsidRPr="003617B1">
              <w:rPr>
                <w:rFonts w:ascii="Times New Roman" w:hAnsi="Times New Roman" w:cs="Times New Roman"/>
                <w:sz w:val="20"/>
                <w:szCs w:val="20"/>
              </w:rPr>
              <w:t>Преображенская</w:t>
            </w:r>
          </w:p>
        </w:tc>
        <w:tc>
          <w:tcPr>
            <w:tcW w:w="1432" w:type="dxa"/>
            <w:gridSpan w:val="2"/>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168 094</w:t>
            </w:r>
          </w:p>
        </w:tc>
        <w:tc>
          <w:tcPr>
            <w:tcW w:w="2125" w:type="dxa"/>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 xml:space="preserve">д. </w:t>
            </w:r>
            <w:r w:rsidRPr="003617B1">
              <w:rPr>
                <w:rFonts w:ascii="Times New Roman" w:hAnsi="Times New Roman" w:cs="Times New Roman"/>
                <w:sz w:val="20"/>
                <w:szCs w:val="20"/>
              </w:rPr>
              <w:t>Преображенская</w:t>
            </w:r>
            <w:r>
              <w:rPr>
                <w:rFonts w:ascii="Times New Roman" w:hAnsi="Times New Roman" w:cs="Times New Roman"/>
                <w:sz w:val="20"/>
                <w:szCs w:val="20"/>
              </w:rPr>
              <w:t xml:space="preserve">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686" w:type="dxa"/>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53</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Прямиково</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2129" w:type="dxa"/>
            <w:gridSpan w:val="3"/>
          </w:tcPr>
          <w:p w:rsidR="0025181A" w:rsidRPr="00EC2C25" w:rsidRDefault="00EC2C25" w:rsidP="003617B1">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25181A" w:rsidRPr="00EC2C25" w:rsidRDefault="00EC2C25" w:rsidP="003617B1">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69" w:type="dxa"/>
          </w:tcPr>
          <w:p w:rsidR="0025181A" w:rsidRPr="00EC2C25" w:rsidRDefault="00EC2C25" w:rsidP="003617B1">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32" w:type="dxa"/>
            <w:gridSpan w:val="2"/>
            <w:shd w:val="clear" w:color="auto" w:fill="auto"/>
            <w:noWrap/>
          </w:tcPr>
          <w:p w:rsidR="0025181A" w:rsidRPr="00EC2C25" w:rsidRDefault="00EC2C25" w:rsidP="003617B1">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25181A" w:rsidRPr="00EC2C25" w:rsidRDefault="00EC2C25" w:rsidP="003617B1">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25181A" w:rsidRPr="00EC2C25" w:rsidRDefault="00EC2C25" w:rsidP="003617B1">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686" w:type="dxa"/>
          </w:tcPr>
          <w:p w:rsidR="0025181A" w:rsidRPr="00EC2C25" w:rsidRDefault="00EC2C25" w:rsidP="003617B1">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49" w:type="dxa"/>
            <w:gridSpan w:val="2"/>
          </w:tcPr>
          <w:p w:rsidR="0025181A" w:rsidRPr="00EC2C25" w:rsidRDefault="00EC2C25" w:rsidP="003617B1">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54</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Пугино</w:t>
            </w:r>
          </w:p>
        </w:tc>
      </w:tr>
      <w:tr w:rsidR="00EC2C25" w:rsidRPr="003617B1" w:rsidTr="00F33161">
        <w:trPr>
          <w:trHeight w:val="255"/>
        </w:trPr>
        <w:tc>
          <w:tcPr>
            <w:tcW w:w="724" w:type="dxa"/>
            <w:shd w:val="clear" w:color="auto" w:fill="auto"/>
            <w:noWrap/>
          </w:tcPr>
          <w:p w:rsidR="00EC2C25" w:rsidRPr="003617B1" w:rsidRDefault="00EC2C25" w:rsidP="003617B1">
            <w:pPr>
              <w:spacing w:after="0" w:line="240" w:lineRule="auto"/>
              <w:rPr>
                <w:rFonts w:ascii="Times New Roman" w:hAnsi="Times New Roman" w:cs="Times New Roman"/>
                <w:sz w:val="20"/>
                <w:szCs w:val="20"/>
              </w:rPr>
            </w:pPr>
          </w:p>
        </w:tc>
        <w:tc>
          <w:tcPr>
            <w:tcW w:w="2129" w:type="dxa"/>
            <w:gridSpan w:val="3"/>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69" w:type="dxa"/>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32" w:type="dxa"/>
            <w:gridSpan w:val="2"/>
            <w:shd w:val="clear" w:color="auto" w:fill="auto"/>
            <w:noWrap/>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686" w:type="dxa"/>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49" w:type="dxa"/>
            <w:gridSpan w:val="2"/>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EC2C25"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55</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Рыканец</w:t>
            </w:r>
          </w:p>
        </w:tc>
      </w:tr>
      <w:tr w:rsidR="00EC2C25" w:rsidRPr="003617B1" w:rsidTr="00F33161">
        <w:trPr>
          <w:trHeight w:val="255"/>
        </w:trPr>
        <w:tc>
          <w:tcPr>
            <w:tcW w:w="724" w:type="dxa"/>
            <w:shd w:val="clear" w:color="auto" w:fill="auto"/>
            <w:noWrap/>
          </w:tcPr>
          <w:p w:rsidR="00EC2C25" w:rsidRPr="003617B1" w:rsidRDefault="00EC2C25" w:rsidP="003617B1">
            <w:pPr>
              <w:spacing w:after="0" w:line="240" w:lineRule="auto"/>
              <w:rPr>
                <w:rFonts w:ascii="Times New Roman" w:hAnsi="Times New Roman" w:cs="Times New Roman"/>
                <w:sz w:val="20"/>
                <w:szCs w:val="20"/>
              </w:rPr>
            </w:pPr>
          </w:p>
        </w:tc>
        <w:tc>
          <w:tcPr>
            <w:tcW w:w="3405" w:type="dxa"/>
            <w:gridSpan w:val="5"/>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расположена в границах кадастрового квартала </w:t>
            </w:r>
            <w:r w:rsidRPr="00EC2C25">
              <w:rPr>
                <w:rFonts w:ascii="Times New Roman" w:hAnsi="Times New Roman" w:cs="Times New Roman"/>
                <w:sz w:val="20"/>
                <w:szCs w:val="20"/>
              </w:rPr>
              <w:t>35:20:0101008</w:t>
            </w:r>
          </w:p>
        </w:tc>
        <w:tc>
          <w:tcPr>
            <w:tcW w:w="1969" w:type="dxa"/>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д. Рыканец</w:t>
            </w:r>
          </w:p>
        </w:tc>
        <w:tc>
          <w:tcPr>
            <w:tcW w:w="1432" w:type="dxa"/>
            <w:gridSpan w:val="2"/>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146300</w:t>
            </w:r>
          </w:p>
        </w:tc>
        <w:tc>
          <w:tcPr>
            <w:tcW w:w="2125" w:type="dxa"/>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EC2C25" w:rsidRPr="003617B1" w:rsidRDefault="00EC2C25" w:rsidP="00EC2C25">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 xml:space="preserve">д. Рыканец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686" w:type="dxa"/>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EC2C25" w:rsidRPr="003617B1" w:rsidRDefault="00EC2C25" w:rsidP="00EC2C2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173BAC"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56</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Савельевская</w:t>
            </w:r>
          </w:p>
        </w:tc>
      </w:tr>
      <w:tr w:rsidR="00173BAC" w:rsidRPr="003617B1" w:rsidTr="00F33161">
        <w:trPr>
          <w:trHeight w:val="255"/>
        </w:trPr>
        <w:tc>
          <w:tcPr>
            <w:tcW w:w="724" w:type="dxa"/>
            <w:shd w:val="clear" w:color="auto" w:fill="auto"/>
            <w:noWrap/>
          </w:tcPr>
          <w:p w:rsidR="00173BAC" w:rsidRPr="003617B1" w:rsidRDefault="00173BAC" w:rsidP="003617B1">
            <w:pPr>
              <w:spacing w:after="0" w:line="240" w:lineRule="auto"/>
              <w:rPr>
                <w:rFonts w:ascii="Times New Roman" w:hAnsi="Times New Roman" w:cs="Times New Roman"/>
                <w:sz w:val="20"/>
                <w:szCs w:val="20"/>
              </w:rPr>
            </w:pPr>
          </w:p>
        </w:tc>
        <w:tc>
          <w:tcPr>
            <w:tcW w:w="3405" w:type="dxa"/>
            <w:gridSpan w:val="5"/>
          </w:tcPr>
          <w:p w:rsidR="00173BAC" w:rsidRPr="003617B1" w:rsidRDefault="00173BAC"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расположена в границах кадастрового квартала </w:t>
            </w:r>
            <w:r w:rsidRPr="00173BAC">
              <w:rPr>
                <w:rFonts w:ascii="Times New Roman" w:hAnsi="Times New Roman" w:cs="Times New Roman"/>
                <w:sz w:val="20"/>
                <w:szCs w:val="20"/>
              </w:rPr>
              <w:t>35:20:0102011</w:t>
            </w:r>
          </w:p>
        </w:tc>
        <w:tc>
          <w:tcPr>
            <w:tcW w:w="1984" w:type="dxa"/>
            <w:gridSpan w:val="2"/>
          </w:tcPr>
          <w:p w:rsidR="00173BAC" w:rsidRPr="003617B1" w:rsidRDefault="00173BAC"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3617B1">
              <w:rPr>
                <w:rFonts w:ascii="Times New Roman" w:hAnsi="Times New Roman" w:cs="Times New Roman"/>
                <w:sz w:val="20"/>
                <w:szCs w:val="20"/>
              </w:rPr>
              <w:t xml:space="preserve"> Савельевская</w:t>
            </w:r>
          </w:p>
        </w:tc>
        <w:tc>
          <w:tcPr>
            <w:tcW w:w="1417" w:type="dxa"/>
            <w:shd w:val="clear" w:color="auto" w:fill="auto"/>
            <w:noWrap/>
          </w:tcPr>
          <w:p w:rsidR="00173BAC" w:rsidRPr="003617B1" w:rsidRDefault="00173BAC"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155 720</w:t>
            </w:r>
          </w:p>
        </w:tc>
        <w:tc>
          <w:tcPr>
            <w:tcW w:w="2125" w:type="dxa"/>
            <w:shd w:val="clear" w:color="auto" w:fill="auto"/>
            <w:noWrap/>
          </w:tcPr>
          <w:p w:rsidR="00173BAC" w:rsidRPr="003617B1" w:rsidRDefault="00173BAC" w:rsidP="00913513">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173BAC" w:rsidRPr="003617B1" w:rsidRDefault="00173BAC" w:rsidP="00913513">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д.</w:t>
            </w:r>
            <w:r w:rsidRPr="003617B1">
              <w:rPr>
                <w:rFonts w:ascii="Times New Roman" w:hAnsi="Times New Roman" w:cs="Times New Roman"/>
                <w:sz w:val="20"/>
                <w:szCs w:val="20"/>
              </w:rPr>
              <w:t xml:space="preserve"> Савельевская согласно информации, предоставленной администрацией сельского поселения письмом от 06.07.2021№ ГА/1311</w:t>
            </w:r>
          </w:p>
        </w:tc>
        <w:tc>
          <w:tcPr>
            <w:tcW w:w="1701" w:type="dxa"/>
            <w:gridSpan w:val="2"/>
          </w:tcPr>
          <w:p w:rsidR="00173BAC" w:rsidRPr="003617B1" w:rsidRDefault="00173BAC"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173BAC" w:rsidRPr="003617B1" w:rsidRDefault="00173BAC"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173BAC"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57</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Селище</w:t>
            </w:r>
          </w:p>
        </w:tc>
      </w:tr>
      <w:tr w:rsidR="00EC2C25" w:rsidRPr="003617B1" w:rsidTr="00F33161">
        <w:trPr>
          <w:trHeight w:val="255"/>
        </w:trPr>
        <w:tc>
          <w:tcPr>
            <w:tcW w:w="724" w:type="dxa"/>
            <w:shd w:val="clear" w:color="auto" w:fill="auto"/>
            <w:noWrap/>
          </w:tcPr>
          <w:p w:rsidR="00EC2C25" w:rsidRPr="003617B1" w:rsidRDefault="00EC2C25" w:rsidP="003617B1">
            <w:pPr>
              <w:spacing w:after="0" w:line="240" w:lineRule="auto"/>
              <w:rPr>
                <w:rFonts w:ascii="Times New Roman" w:hAnsi="Times New Roman" w:cs="Times New Roman"/>
                <w:sz w:val="20"/>
                <w:szCs w:val="20"/>
              </w:rPr>
            </w:pPr>
          </w:p>
        </w:tc>
        <w:tc>
          <w:tcPr>
            <w:tcW w:w="2129" w:type="dxa"/>
            <w:gridSpan w:val="3"/>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84" w:type="dxa"/>
            <w:gridSpan w:val="2"/>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17" w:type="dxa"/>
            <w:shd w:val="clear" w:color="auto" w:fill="auto"/>
            <w:noWrap/>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701" w:type="dxa"/>
            <w:gridSpan w:val="2"/>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34" w:type="dxa"/>
          </w:tcPr>
          <w:p w:rsidR="00EC2C25" w:rsidRPr="00EC2C25" w:rsidRDefault="00EC2C25" w:rsidP="00EC2C25">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173BAC"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58</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Сельцо-Родное</w:t>
            </w:r>
          </w:p>
        </w:tc>
      </w:tr>
      <w:tr w:rsidR="00173BAC" w:rsidRPr="003617B1" w:rsidTr="00F33161">
        <w:trPr>
          <w:trHeight w:val="255"/>
        </w:trPr>
        <w:tc>
          <w:tcPr>
            <w:tcW w:w="724" w:type="dxa"/>
            <w:shd w:val="clear" w:color="auto" w:fill="auto"/>
            <w:noWrap/>
          </w:tcPr>
          <w:p w:rsidR="00173BAC" w:rsidRPr="003617B1" w:rsidRDefault="00173BAC" w:rsidP="003617B1">
            <w:pPr>
              <w:spacing w:after="0" w:line="240" w:lineRule="auto"/>
              <w:rPr>
                <w:rFonts w:ascii="Times New Roman" w:hAnsi="Times New Roman" w:cs="Times New Roman"/>
                <w:sz w:val="20"/>
                <w:szCs w:val="20"/>
              </w:rPr>
            </w:pPr>
          </w:p>
        </w:tc>
        <w:tc>
          <w:tcPr>
            <w:tcW w:w="3405" w:type="dxa"/>
            <w:gridSpan w:val="5"/>
          </w:tcPr>
          <w:p w:rsidR="00173BAC" w:rsidRPr="003617B1" w:rsidRDefault="00173BAC"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расположена в границах кадастрового квартала </w:t>
            </w:r>
            <w:r w:rsidRPr="00173BAC">
              <w:rPr>
                <w:rFonts w:ascii="Times New Roman" w:hAnsi="Times New Roman" w:cs="Times New Roman"/>
                <w:sz w:val="20"/>
                <w:szCs w:val="20"/>
              </w:rPr>
              <w:t>35:20:0101013</w:t>
            </w:r>
          </w:p>
        </w:tc>
        <w:tc>
          <w:tcPr>
            <w:tcW w:w="1984" w:type="dxa"/>
            <w:gridSpan w:val="2"/>
          </w:tcPr>
          <w:p w:rsidR="00173BAC" w:rsidRPr="003617B1" w:rsidRDefault="00173BAC" w:rsidP="00173BAC">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3617B1">
              <w:rPr>
                <w:rFonts w:ascii="Times New Roman" w:hAnsi="Times New Roman" w:cs="Times New Roman"/>
                <w:sz w:val="20"/>
                <w:szCs w:val="20"/>
              </w:rPr>
              <w:t xml:space="preserve"> С</w:t>
            </w:r>
            <w:r>
              <w:rPr>
                <w:rFonts w:ascii="Times New Roman" w:hAnsi="Times New Roman" w:cs="Times New Roman"/>
                <w:sz w:val="20"/>
                <w:szCs w:val="20"/>
              </w:rPr>
              <w:t>ельцо-Родное</w:t>
            </w:r>
          </w:p>
        </w:tc>
        <w:tc>
          <w:tcPr>
            <w:tcW w:w="1417" w:type="dxa"/>
            <w:shd w:val="clear" w:color="auto" w:fill="auto"/>
            <w:noWrap/>
          </w:tcPr>
          <w:p w:rsidR="00173BAC" w:rsidRPr="003617B1" w:rsidRDefault="00173BAC"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20719</w:t>
            </w:r>
          </w:p>
        </w:tc>
        <w:tc>
          <w:tcPr>
            <w:tcW w:w="2125" w:type="dxa"/>
            <w:shd w:val="clear" w:color="auto" w:fill="auto"/>
            <w:noWrap/>
          </w:tcPr>
          <w:p w:rsidR="00173BAC" w:rsidRPr="003617B1" w:rsidRDefault="00173BAC" w:rsidP="00913513">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173BAC" w:rsidRPr="003617B1" w:rsidRDefault="00173BAC" w:rsidP="00173BAC">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д.</w:t>
            </w:r>
            <w:r w:rsidRPr="003617B1">
              <w:rPr>
                <w:rFonts w:ascii="Times New Roman" w:hAnsi="Times New Roman" w:cs="Times New Roman"/>
                <w:sz w:val="20"/>
                <w:szCs w:val="20"/>
              </w:rPr>
              <w:t xml:space="preserve"> </w:t>
            </w:r>
            <w:r>
              <w:rPr>
                <w:rFonts w:ascii="Times New Roman" w:hAnsi="Times New Roman" w:cs="Times New Roman"/>
                <w:sz w:val="20"/>
                <w:szCs w:val="20"/>
              </w:rPr>
              <w:t xml:space="preserve">Сельцо-Родное </w:t>
            </w:r>
            <w:r w:rsidRPr="003617B1">
              <w:rPr>
                <w:rFonts w:ascii="Times New Roman" w:hAnsi="Times New Roman" w:cs="Times New Roman"/>
                <w:sz w:val="20"/>
                <w:szCs w:val="20"/>
              </w:rPr>
              <w:t xml:space="preserve">согласно информации, предоставленной администрацией сельского поселения письмом от </w:t>
            </w:r>
            <w:r w:rsidRPr="003617B1">
              <w:rPr>
                <w:rFonts w:ascii="Times New Roman" w:hAnsi="Times New Roman" w:cs="Times New Roman"/>
                <w:sz w:val="20"/>
                <w:szCs w:val="20"/>
              </w:rPr>
              <w:lastRenderedPageBreak/>
              <w:t>06.07.2021№ ГА/1311</w:t>
            </w:r>
          </w:p>
        </w:tc>
        <w:tc>
          <w:tcPr>
            <w:tcW w:w="1701" w:type="dxa"/>
            <w:gridSpan w:val="2"/>
          </w:tcPr>
          <w:p w:rsidR="00173BAC" w:rsidRPr="003617B1" w:rsidRDefault="00173BAC"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134" w:type="dxa"/>
          </w:tcPr>
          <w:p w:rsidR="00173BAC" w:rsidRPr="003617B1" w:rsidRDefault="00173BAC"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173BAC"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59</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Семеновская</w:t>
            </w:r>
          </w:p>
        </w:tc>
      </w:tr>
      <w:tr w:rsidR="00173BAC" w:rsidRPr="003617B1" w:rsidTr="00F33161">
        <w:trPr>
          <w:trHeight w:val="255"/>
        </w:trPr>
        <w:tc>
          <w:tcPr>
            <w:tcW w:w="724" w:type="dxa"/>
            <w:shd w:val="clear" w:color="auto" w:fill="auto"/>
            <w:noWrap/>
          </w:tcPr>
          <w:p w:rsidR="00173BAC" w:rsidRPr="003617B1" w:rsidRDefault="00173BAC" w:rsidP="003617B1">
            <w:pPr>
              <w:spacing w:after="0" w:line="240" w:lineRule="auto"/>
              <w:rPr>
                <w:rFonts w:ascii="Times New Roman" w:hAnsi="Times New Roman" w:cs="Times New Roman"/>
                <w:sz w:val="20"/>
                <w:szCs w:val="20"/>
              </w:rPr>
            </w:pPr>
          </w:p>
        </w:tc>
        <w:tc>
          <w:tcPr>
            <w:tcW w:w="3405" w:type="dxa"/>
            <w:gridSpan w:val="5"/>
          </w:tcPr>
          <w:p w:rsidR="00173BAC" w:rsidRPr="003617B1" w:rsidRDefault="00173BAC"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ориенторовочно </w:t>
            </w:r>
            <w:r w:rsidRPr="003617B1">
              <w:rPr>
                <w:rFonts w:ascii="Times New Roman" w:hAnsi="Times New Roman" w:cs="Times New Roman"/>
                <w:sz w:val="20"/>
                <w:szCs w:val="20"/>
              </w:rPr>
              <w:t xml:space="preserve">расположена в границах кадастрового квартала </w:t>
            </w:r>
            <w:r w:rsidRPr="00173BAC">
              <w:rPr>
                <w:rFonts w:ascii="Times New Roman" w:hAnsi="Times New Roman" w:cs="Times New Roman"/>
                <w:sz w:val="20"/>
                <w:szCs w:val="20"/>
              </w:rPr>
              <w:t>35:20:0101016</w:t>
            </w:r>
          </w:p>
        </w:tc>
        <w:tc>
          <w:tcPr>
            <w:tcW w:w="1984" w:type="dxa"/>
            <w:gridSpan w:val="2"/>
          </w:tcPr>
          <w:p w:rsidR="00173BAC" w:rsidRPr="003617B1" w:rsidRDefault="00173BAC"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3617B1">
              <w:rPr>
                <w:rFonts w:ascii="Times New Roman" w:hAnsi="Times New Roman" w:cs="Times New Roman"/>
                <w:sz w:val="20"/>
                <w:szCs w:val="20"/>
              </w:rPr>
              <w:t xml:space="preserve"> Семеновская</w:t>
            </w:r>
          </w:p>
        </w:tc>
        <w:tc>
          <w:tcPr>
            <w:tcW w:w="1417" w:type="dxa"/>
            <w:shd w:val="clear" w:color="auto" w:fill="auto"/>
            <w:noWrap/>
          </w:tcPr>
          <w:p w:rsidR="00173BAC"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179699</w:t>
            </w:r>
          </w:p>
        </w:tc>
        <w:tc>
          <w:tcPr>
            <w:tcW w:w="2125" w:type="dxa"/>
            <w:shd w:val="clear" w:color="auto" w:fill="auto"/>
            <w:noWrap/>
          </w:tcPr>
          <w:p w:rsidR="00173BAC" w:rsidRPr="003617B1" w:rsidRDefault="00173BAC" w:rsidP="00913513">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173BAC" w:rsidRPr="003617B1" w:rsidRDefault="00173BAC" w:rsidP="00913513">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д.</w:t>
            </w:r>
            <w:r w:rsidRPr="003617B1">
              <w:rPr>
                <w:rFonts w:ascii="Times New Roman" w:hAnsi="Times New Roman" w:cs="Times New Roman"/>
                <w:sz w:val="20"/>
                <w:szCs w:val="20"/>
              </w:rPr>
              <w:t xml:space="preserve"> Семеновская согласно информации, предоставленной администрацией сельского поселения письмом от 06.07.2021№ ГА/1311</w:t>
            </w:r>
          </w:p>
        </w:tc>
        <w:tc>
          <w:tcPr>
            <w:tcW w:w="1701" w:type="dxa"/>
            <w:gridSpan w:val="2"/>
          </w:tcPr>
          <w:p w:rsidR="00173BAC" w:rsidRPr="003617B1" w:rsidRDefault="00173BAC"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173BAC" w:rsidRPr="003617B1" w:rsidRDefault="00173BAC"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173BAC"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60</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Середник</w:t>
            </w:r>
          </w:p>
        </w:tc>
      </w:tr>
      <w:tr w:rsidR="00913513" w:rsidRPr="003617B1" w:rsidTr="00F33161">
        <w:trPr>
          <w:trHeight w:val="255"/>
        </w:trPr>
        <w:tc>
          <w:tcPr>
            <w:tcW w:w="724" w:type="dxa"/>
            <w:shd w:val="clear" w:color="auto" w:fill="auto"/>
            <w:noWrap/>
          </w:tcPr>
          <w:p w:rsidR="00913513" w:rsidRPr="003617B1" w:rsidRDefault="00913513" w:rsidP="003617B1">
            <w:pPr>
              <w:spacing w:after="0" w:line="240" w:lineRule="auto"/>
              <w:rPr>
                <w:rFonts w:ascii="Times New Roman" w:hAnsi="Times New Roman" w:cs="Times New Roman"/>
                <w:sz w:val="20"/>
                <w:szCs w:val="20"/>
              </w:rPr>
            </w:pPr>
          </w:p>
        </w:tc>
        <w:tc>
          <w:tcPr>
            <w:tcW w:w="2129" w:type="dxa"/>
            <w:gridSpan w:val="3"/>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84" w:type="dxa"/>
            <w:gridSpan w:val="2"/>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17" w:type="dxa"/>
            <w:shd w:val="clear" w:color="auto" w:fill="auto"/>
            <w:noWrap/>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701" w:type="dxa"/>
            <w:gridSpan w:val="2"/>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34" w:type="dxa"/>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913513"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61</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Сидорово</w:t>
            </w:r>
          </w:p>
        </w:tc>
      </w:tr>
      <w:tr w:rsidR="00913513" w:rsidRPr="003617B1" w:rsidTr="00F33161">
        <w:trPr>
          <w:trHeight w:val="255"/>
        </w:trPr>
        <w:tc>
          <w:tcPr>
            <w:tcW w:w="724" w:type="dxa"/>
            <w:shd w:val="clear" w:color="auto" w:fill="auto"/>
            <w:noWrap/>
          </w:tcPr>
          <w:p w:rsidR="00913513" w:rsidRPr="003617B1" w:rsidRDefault="00913513" w:rsidP="003617B1">
            <w:pPr>
              <w:spacing w:after="0" w:line="240" w:lineRule="auto"/>
              <w:rPr>
                <w:rFonts w:ascii="Times New Roman" w:hAnsi="Times New Roman" w:cs="Times New Roman"/>
                <w:sz w:val="20"/>
                <w:szCs w:val="20"/>
              </w:rPr>
            </w:pPr>
          </w:p>
        </w:tc>
        <w:tc>
          <w:tcPr>
            <w:tcW w:w="2129" w:type="dxa"/>
            <w:gridSpan w:val="3"/>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84" w:type="dxa"/>
            <w:gridSpan w:val="2"/>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17" w:type="dxa"/>
            <w:shd w:val="clear" w:color="auto" w:fill="auto"/>
            <w:noWrap/>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701" w:type="dxa"/>
            <w:gridSpan w:val="2"/>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34" w:type="dxa"/>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913513"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62</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поселок Сосновка</w:t>
            </w:r>
          </w:p>
        </w:tc>
      </w:tr>
      <w:tr w:rsidR="00913513" w:rsidRPr="003617B1" w:rsidTr="00F33161">
        <w:trPr>
          <w:trHeight w:val="255"/>
        </w:trPr>
        <w:tc>
          <w:tcPr>
            <w:tcW w:w="724" w:type="dxa"/>
            <w:shd w:val="clear" w:color="auto" w:fill="auto"/>
            <w:noWrap/>
          </w:tcPr>
          <w:p w:rsidR="00913513" w:rsidRPr="003617B1" w:rsidRDefault="00913513" w:rsidP="003617B1">
            <w:pPr>
              <w:spacing w:after="0" w:line="240" w:lineRule="auto"/>
              <w:rPr>
                <w:rFonts w:ascii="Times New Roman" w:hAnsi="Times New Roman" w:cs="Times New Roman"/>
                <w:sz w:val="20"/>
                <w:szCs w:val="20"/>
              </w:rPr>
            </w:pPr>
          </w:p>
        </w:tc>
        <w:tc>
          <w:tcPr>
            <w:tcW w:w="3405" w:type="dxa"/>
            <w:gridSpan w:val="5"/>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ориенторовочно </w:t>
            </w:r>
            <w:r w:rsidRPr="003617B1">
              <w:rPr>
                <w:rFonts w:ascii="Times New Roman" w:hAnsi="Times New Roman" w:cs="Times New Roman"/>
                <w:sz w:val="20"/>
                <w:szCs w:val="20"/>
              </w:rPr>
              <w:t xml:space="preserve">расположена в границах кадастрового квартала </w:t>
            </w:r>
            <w:r w:rsidRPr="00913513">
              <w:rPr>
                <w:rFonts w:ascii="Times New Roman" w:hAnsi="Times New Roman" w:cs="Times New Roman"/>
                <w:sz w:val="20"/>
                <w:szCs w:val="20"/>
              </w:rPr>
              <w:t>35:20:0101006</w:t>
            </w:r>
          </w:p>
        </w:tc>
        <w:tc>
          <w:tcPr>
            <w:tcW w:w="1984" w:type="dxa"/>
            <w:gridSpan w:val="2"/>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3617B1">
              <w:rPr>
                <w:rFonts w:ascii="Times New Roman" w:hAnsi="Times New Roman" w:cs="Times New Roman"/>
                <w:sz w:val="20"/>
                <w:szCs w:val="20"/>
              </w:rPr>
              <w:t xml:space="preserve"> С</w:t>
            </w:r>
            <w:r>
              <w:rPr>
                <w:rFonts w:ascii="Times New Roman" w:hAnsi="Times New Roman" w:cs="Times New Roman"/>
                <w:sz w:val="20"/>
                <w:szCs w:val="20"/>
              </w:rPr>
              <w:t>основка</w:t>
            </w:r>
          </w:p>
        </w:tc>
        <w:tc>
          <w:tcPr>
            <w:tcW w:w="1417" w:type="dxa"/>
            <w:shd w:val="clear" w:color="auto" w:fill="auto"/>
            <w:noWrap/>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671678</w:t>
            </w:r>
          </w:p>
        </w:tc>
        <w:tc>
          <w:tcPr>
            <w:tcW w:w="2125" w:type="dxa"/>
            <w:shd w:val="clear" w:color="auto" w:fill="auto"/>
            <w:noWrap/>
          </w:tcPr>
          <w:p w:rsidR="00913513" w:rsidRPr="003617B1" w:rsidRDefault="00913513" w:rsidP="00913513">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913513" w:rsidRPr="003617B1" w:rsidRDefault="00913513" w:rsidP="00913513">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п.</w:t>
            </w:r>
            <w:r w:rsidRPr="003617B1">
              <w:rPr>
                <w:rFonts w:ascii="Times New Roman" w:hAnsi="Times New Roman" w:cs="Times New Roman"/>
                <w:sz w:val="20"/>
                <w:szCs w:val="20"/>
              </w:rPr>
              <w:t xml:space="preserve"> С</w:t>
            </w:r>
            <w:r>
              <w:rPr>
                <w:rFonts w:ascii="Times New Roman" w:hAnsi="Times New Roman" w:cs="Times New Roman"/>
                <w:sz w:val="20"/>
                <w:szCs w:val="20"/>
              </w:rPr>
              <w:t>основка</w:t>
            </w:r>
            <w:r w:rsidRPr="003617B1">
              <w:rPr>
                <w:rFonts w:ascii="Times New Roman" w:hAnsi="Times New Roman" w:cs="Times New Roman"/>
                <w:sz w:val="20"/>
                <w:szCs w:val="20"/>
              </w:rPr>
              <w:t xml:space="preserve"> согласно информации, предоставленной администрацией сельского поселения письмом от 06.07.2021№ ГА/1311</w:t>
            </w:r>
          </w:p>
        </w:tc>
        <w:tc>
          <w:tcPr>
            <w:tcW w:w="1701" w:type="dxa"/>
            <w:gridSpan w:val="2"/>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913513"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63</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Старостино</w:t>
            </w:r>
          </w:p>
        </w:tc>
      </w:tr>
      <w:tr w:rsidR="00913513" w:rsidRPr="003617B1" w:rsidTr="00F33161">
        <w:trPr>
          <w:trHeight w:val="255"/>
        </w:trPr>
        <w:tc>
          <w:tcPr>
            <w:tcW w:w="724" w:type="dxa"/>
            <w:shd w:val="clear" w:color="auto" w:fill="auto"/>
            <w:noWrap/>
          </w:tcPr>
          <w:p w:rsidR="00913513" w:rsidRPr="003617B1" w:rsidRDefault="00913513" w:rsidP="003617B1">
            <w:pPr>
              <w:spacing w:after="0" w:line="240" w:lineRule="auto"/>
              <w:rPr>
                <w:rFonts w:ascii="Times New Roman" w:hAnsi="Times New Roman" w:cs="Times New Roman"/>
                <w:sz w:val="20"/>
                <w:szCs w:val="20"/>
              </w:rPr>
            </w:pPr>
          </w:p>
        </w:tc>
        <w:tc>
          <w:tcPr>
            <w:tcW w:w="3405" w:type="dxa"/>
            <w:gridSpan w:val="5"/>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ориенторовочно </w:t>
            </w:r>
            <w:r w:rsidRPr="003617B1">
              <w:rPr>
                <w:rFonts w:ascii="Times New Roman" w:hAnsi="Times New Roman" w:cs="Times New Roman"/>
                <w:sz w:val="20"/>
                <w:szCs w:val="20"/>
              </w:rPr>
              <w:t xml:space="preserve">расположена в границах кадастрового квартала </w:t>
            </w:r>
            <w:r w:rsidRPr="00913513">
              <w:rPr>
                <w:rFonts w:ascii="Times New Roman" w:hAnsi="Times New Roman" w:cs="Times New Roman"/>
                <w:sz w:val="20"/>
                <w:szCs w:val="20"/>
              </w:rPr>
              <w:t>35:20:0101021</w:t>
            </w:r>
          </w:p>
        </w:tc>
        <w:tc>
          <w:tcPr>
            <w:tcW w:w="1984" w:type="dxa"/>
            <w:gridSpan w:val="2"/>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3617B1">
              <w:rPr>
                <w:rFonts w:ascii="Times New Roman" w:hAnsi="Times New Roman" w:cs="Times New Roman"/>
                <w:sz w:val="20"/>
                <w:szCs w:val="20"/>
              </w:rPr>
              <w:t xml:space="preserve"> С</w:t>
            </w:r>
            <w:r>
              <w:rPr>
                <w:rFonts w:ascii="Times New Roman" w:hAnsi="Times New Roman" w:cs="Times New Roman"/>
                <w:sz w:val="20"/>
                <w:szCs w:val="20"/>
              </w:rPr>
              <w:t>таростино</w:t>
            </w:r>
          </w:p>
        </w:tc>
        <w:tc>
          <w:tcPr>
            <w:tcW w:w="1417" w:type="dxa"/>
            <w:shd w:val="clear" w:color="auto" w:fill="auto"/>
            <w:noWrap/>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153417</w:t>
            </w:r>
          </w:p>
        </w:tc>
        <w:tc>
          <w:tcPr>
            <w:tcW w:w="2125" w:type="dxa"/>
            <w:shd w:val="clear" w:color="auto" w:fill="auto"/>
            <w:noWrap/>
          </w:tcPr>
          <w:p w:rsidR="00913513" w:rsidRPr="003617B1" w:rsidRDefault="00913513" w:rsidP="00913513">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913513" w:rsidRPr="003617B1" w:rsidRDefault="00913513" w:rsidP="00913513">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д.</w:t>
            </w:r>
            <w:r w:rsidRPr="003617B1">
              <w:rPr>
                <w:rFonts w:ascii="Times New Roman" w:hAnsi="Times New Roman" w:cs="Times New Roman"/>
                <w:sz w:val="20"/>
                <w:szCs w:val="20"/>
              </w:rPr>
              <w:t xml:space="preserve"> </w:t>
            </w:r>
            <w:r>
              <w:rPr>
                <w:rFonts w:ascii="Times New Roman" w:hAnsi="Times New Roman" w:cs="Times New Roman"/>
                <w:sz w:val="20"/>
                <w:szCs w:val="20"/>
              </w:rPr>
              <w:t xml:space="preserve">Старостино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701" w:type="dxa"/>
            <w:gridSpan w:val="2"/>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913513"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64</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Старухи</w:t>
            </w:r>
          </w:p>
        </w:tc>
      </w:tr>
      <w:tr w:rsidR="00913513" w:rsidRPr="003617B1" w:rsidTr="00F33161">
        <w:trPr>
          <w:trHeight w:val="255"/>
        </w:trPr>
        <w:tc>
          <w:tcPr>
            <w:tcW w:w="724" w:type="dxa"/>
            <w:shd w:val="clear" w:color="auto" w:fill="auto"/>
            <w:noWrap/>
          </w:tcPr>
          <w:p w:rsidR="00913513" w:rsidRPr="003617B1" w:rsidRDefault="00913513" w:rsidP="003617B1">
            <w:pPr>
              <w:spacing w:after="0" w:line="240" w:lineRule="auto"/>
              <w:rPr>
                <w:rFonts w:ascii="Times New Roman" w:hAnsi="Times New Roman" w:cs="Times New Roman"/>
                <w:sz w:val="20"/>
                <w:szCs w:val="20"/>
              </w:rPr>
            </w:pPr>
          </w:p>
        </w:tc>
        <w:tc>
          <w:tcPr>
            <w:tcW w:w="2129" w:type="dxa"/>
            <w:gridSpan w:val="3"/>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84" w:type="dxa"/>
            <w:gridSpan w:val="2"/>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17" w:type="dxa"/>
            <w:shd w:val="clear" w:color="auto" w:fill="auto"/>
            <w:noWrap/>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701" w:type="dxa"/>
            <w:gridSpan w:val="2"/>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34" w:type="dxa"/>
          </w:tcPr>
          <w:p w:rsidR="00913513" w:rsidRPr="00EC2C25" w:rsidRDefault="00913513" w:rsidP="00913513">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913513"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65</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Тарасовская</w:t>
            </w:r>
          </w:p>
        </w:tc>
      </w:tr>
      <w:tr w:rsidR="00913513" w:rsidRPr="003617B1" w:rsidTr="00F33161">
        <w:trPr>
          <w:trHeight w:val="255"/>
        </w:trPr>
        <w:tc>
          <w:tcPr>
            <w:tcW w:w="724" w:type="dxa"/>
            <w:shd w:val="clear" w:color="auto" w:fill="auto"/>
            <w:noWrap/>
          </w:tcPr>
          <w:p w:rsidR="00913513" w:rsidRPr="003617B1" w:rsidRDefault="00913513" w:rsidP="003617B1">
            <w:pPr>
              <w:spacing w:after="0" w:line="240" w:lineRule="auto"/>
              <w:rPr>
                <w:rFonts w:ascii="Times New Roman" w:hAnsi="Times New Roman" w:cs="Times New Roman"/>
                <w:sz w:val="20"/>
                <w:szCs w:val="20"/>
              </w:rPr>
            </w:pPr>
          </w:p>
        </w:tc>
        <w:tc>
          <w:tcPr>
            <w:tcW w:w="3405" w:type="dxa"/>
            <w:gridSpan w:val="5"/>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ориенторовочно </w:t>
            </w:r>
            <w:r w:rsidRPr="003617B1">
              <w:rPr>
                <w:rFonts w:ascii="Times New Roman" w:hAnsi="Times New Roman" w:cs="Times New Roman"/>
                <w:sz w:val="20"/>
                <w:szCs w:val="20"/>
              </w:rPr>
              <w:t xml:space="preserve">расположена в границах кадастрового квартала </w:t>
            </w:r>
            <w:r w:rsidRPr="00913513">
              <w:rPr>
                <w:rFonts w:ascii="Times New Roman" w:hAnsi="Times New Roman" w:cs="Times New Roman"/>
                <w:sz w:val="20"/>
                <w:szCs w:val="20"/>
              </w:rPr>
              <w:t>35:20:0101012</w:t>
            </w:r>
          </w:p>
        </w:tc>
        <w:tc>
          <w:tcPr>
            <w:tcW w:w="1984" w:type="dxa"/>
            <w:gridSpan w:val="2"/>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3617B1">
              <w:rPr>
                <w:rFonts w:ascii="Times New Roman" w:hAnsi="Times New Roman" w:cs="Times New Roman"/>
                <w:sz w:val="20"/>
                <w:szCs w:val="20"/>
              </w:rPr>
              <w:t xml:space="preserve"> </w:t>
            </w:r>
            <w:r>
              <w:rPr>
                <w:rFonts w:ascii="Times New Roman" w:hAnsi="Times New Roman" w:cs="Times New Roman"/>
                <w:sz w:val="20"/>
                <w:szCs w:val="20"/>
              </w:rPr>
              <w:t>Т</w:t>
            </w:r>
            <w:r w:rsidRPr="003617B1">
              <w:rPr>
                <w:rFonts w:ascii="Times New Roman" w:hAnsi="Times New Roman" w:cs="Times New Roman"/>
                <w:sz w:val="20"/>
                <w:szCs w:val="20"/>
              </w:rPr>
              <w:t>арасовская</w:t>
            </w:r>
          </w:p>
        </w:tc>
        <w:tc>
          <w:tcPr>
            <w:tcW w:w="1417" w:type="dxa"/>
            <w:shd w:val="clear" w:color="auto" w:fill="auto"/>
            <w:noWrap/>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125280</w:t>
            </w:r>
          </w:p>
        </w:tc>
        <w:tc>
          <w:tcPr>
            <w:tcW w:w="2125" w:type="dxa"/>
            <w:shd w:val="clear" w:color="auto" w:fill="auto"/>
            <w:noWrap/>
          </w:tcPr>
          <w:p w:rsidR="00913513" w:rsidRPr="003617B1" w:rsidRDefault="00913513" w:rsidP="00913513">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913513" w:rsidRPr="003617B1" w:rsidRDefault="00913513" w:rsidP="00913513">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д.</w:t>
            </w:r>
            <w:r w:rsidRPr="003617B1">
              <w:rPr>
                <w:rFonts w:ascii="Times New Roman" w:hAnsi="Times New Roman" w:cs="Times New Roman"/>
                <w:sz w:val="20"/>
                <w:szCs w:val="20"/>
              </w:rPr>
              <w:t xml:space="preserve"> </w:t>
            </w:r>
            <w:r>
              <w:rPr>
                <w:rFonts w:ascii="Times New Roman" w:hAnsi="Times New Roman" w:cs="Times New Roman"/>
                <w:sz w:val="20"/>
                <w:szCs w:val="20"/>
              </w:rPr>
              <w:t>Т</w:t>
            </w:r>
            <w:r w:rsidRPr="003617B1">
              <w:rPr>
                <w:rFonts w:ascii="Times New Roman" w:hAnsi="Times New Roman" w:cs="Times New Roman"/>
                <w:sz w:val="20"/>
                <w:szCs w:val="20"/>
              </w:rPr>
              <w:t>арасовская</w:t>
            </w:r>
            <w:r>
              <w:rPr>
                <w:rFonts w:ascii="Times New Roman" w:hAnsi="Times New Roman" w:cs="Times New Roman"/>
                <w:sz w:val="20"/>
                <w:szCs w:val="20"/>
              </w:rPr>
              <w:t xml:space="preserve">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701" w:type="dxa"/>
            <w:gridSpan w:val="2"/>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913513"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66</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Тимохино</w:t>
            </w:r>
          </w:p>
        </w:tc>
      </w:tr>
      <w:tr w:rsidR="00913513" w:rsidRPr="003617B1" w:rsidTr="00F33161">
        <w:trPr>
          <w:trHeight w:val="255"/>
        </w:trPr>
        <w:tc>
          <w:tcPr>
            <w:tcW w:w="724" w:type="dxa"/>
            <w:shd w:val="clear" w:color="auto" w:fill="auto"/>
            <w:noWrap/>
          </w:tcPr>
          <w:p w:rsidR="00913513" w:rsidRPr="003617B1" w:rsidRDefault="00913513" w:rsidP="003617B1">
            <w:pPr>
              <w:spacing w:after="0" w:line="240" w:lineRule="auto"/>
              <w:rPr>
                <w:rFonts w:ascii="Times New Roman" w:hAnsi="Times New Roman" w:cs="Times New Roman"/>
                <w:sz w:val="20"/>
                <w:szCs w:val="20"/>
              </w:rPr>
            </w:pPr>
          </w:p>
        </w:tc>
        <w:tc>
          <w:tcPr>
            <w:tcW w:w="3405" w:type="dxa"/>
            <w:gridSpan w:val="5"/>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ориенторовочно </w:t>
            </w:r>
            <w:r w:rsidRPr="003617B1">
              <w:rPr>
                <w:rFonts w:ascii="Times New Roman" w:hAnsi="Times New Roman" w:cs="Times New Roman"/>
                <w:sz w:val="20"/>
                <w:szCs w:val="20"/>
              </w:rPr>
              <w:t xml:space="preserve">расположена в границах </w:t>
            </w:r>
            <w:r w:rsidRPr="003617B1">
              <w:rPr>
                <w:rFonts w:ascii="Times New Roman" w:hAnsi="Times New Roman" w:cs="Times New Roman"/>
                <w:sz w:val="20"/>
                <w:szCs w:val="20"/>
              </w:rPr>
              <w:lastRenderedPageBreak/>
              <w:t xml:space="preserve">кадастрового квартала </w:t>
            </w:r>
            <w:r w:rsidRPr="00913513">
              <w:rPr>
                <w:rFonts w:ascii="Times New Roman" w:hAnsi="Times New Roman" w:cs="Times New Roman"/>
                <w:sz w:val="20"/>
                <w:szCs w:val="20"/>
              </w:rPr>
              <w:t>35:20:0102004</w:t>
            </w:r>
          </w:p>
        </w:tc>
        <w:tc>
          <w:tcPr>
            <w:tcW w:w="1984" w:type="dxa"/>
            <w:gridSpan w:val="2"/>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д.</w:t>
            </w:r>
            <w:r w:rsidRPr="003617B1">
              <w:rPr>
                <w:rFonts w:ascii="Times New Roman" w:hAnsi="Times New Roman" w:cs="Times New Roman"/>
                <w:sz w:val="20"/>
                <w:szCs w:val="20"/>
              </w:rPr>
              <w:t xml:space="preserve"> Тимохино</w:t>
            </w:r>
          </w:p>
        </w:tc>
        <w:tc>
          <w:tcPr>
            <w:tcW w:w="1417" w:type="dxa"/>
            <w:shd w:val="clear" w:color="auto" w:fill="auto"/>
            <w:noWrap/>
          </w:tcPr>
          <w:p w:rsidR="00913513" w:rsidRPr="003617B1" w:rsidRDefault="004621E2" w:rsidP="00913513">
            <w:pPr>
              <w:spacing w:after="0" w:line="240" w:lineRule="auto"/>
              <w:rPr>
                <w:rFonts w:ascii="Times New Roman" w:hAnsi="Times New Roman" w:cs="Times New Roman"/>
                <w:sz w:val="20"/>
                <w:szCs w:val="20"/>
              </w:rPr>
            </w:pPr>
            <w:r w:rsidRPr="004621E2">
              <w:rPr>
                <w:rFonts w:ascii="Times New Roman" w:hAnsi="Times New Roman" w:cs="Times New Roman"/>
                <w:sz w:val="20"/>
                <w:szCs w:val="20"/>
              </w:rPr>
              <w:t>223 944</w:t>
            </w:r>
          </w:p>
        </w:tc>
        <w:tc>
          <w:tcPr>
            <w:tcW w:w="2125" w:type="dxa"/>
            <w:shd w:val="clear" w:color="auto" w:fill="auto"/>
            <w:noWrap/>
          </w:tcPr>
          <w:p w:rsidR="00913513" w:rsidRPr="003617B1" w:rsidRDefault="00913513" w:rsidP="00913513">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913513" w:rsidRPr="003617B1" w:rsidRDefault="00913513" w:rsidP="00913513">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д.</w:t>
            </w:r>
            <w:r w:rsidRPr="003617B1">
              <w:rPr>
                <w:rFonts w:ascii="Times New Roman" w:hAnsi="Times New Roman" w:cs="Times New Roman"/>
                <w:sz w:val="20"/>
                <w:szCs w:val="20"/>
              </w:rPr>
              <w:t xml:space="preserve"> Тимохино согласно информации, предоставленной </w:t>
            </w:r>
            <w:r w:rsidRPr="003617B1">
              <w:rPr>
                <w:rFonts w:ascii="Times New Roman" w:hAnsi="Times New Roman" w:cs="Times New Roman"/>
                <w:sz w:val="20"/>
                <w:szCs w:val="20"/>
              </w:rPr>
              <w:lastRenderedPageBreak/>
              <w:t>администрацией сельского поселения письмом от 06.07.2021№ ГА/1311</w:t>
            </w:r>
          </w:p>
        </w:tc>
        <w:tc>
          <w:tcPr>
            <w:tcW w:w="1701" w:type="dxa"/>
            <w:gridSpan w:val="2"/>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134" w:type="dxa"/>
          </w:tcPr>
          <w:p w:rsidR="00913513" w:rsidRPr="003617B1" w:rsidRDefault="00913513" w:rsidP="00913513">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913513"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67</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Торки</w:t>
            </w:r>
          </w:p>
        </w:tc>
      </w:tr>
      <w:tr w:rsidR="004621E2" w:rsidRPr="003617B1" w:rsidTr="00F33161">
        <w:trPr>
          <w:trHeight w:val="255"/>
        </w:trPr>
        <w:tc>
          <w:tcPr>
            <w:tcW w:w="724" w:type="dxa"/>
            <w:shd w:val="clear" w:color="auto" w:fill="auto"/>
            <w:noWrap/>
          </w:tcPr>
          <w:p w:rsidR="004621E2" w:rsidRPr="003617B1" w:rsidRDefault="004621E2" w:rsidP="003617B1">
            <w:pPr>
              <w:spacing w:after="0" w:line="240" w:lineRule="auto"/>
              <w:rPr>
                <w:rFonts w:ascii="Times New Roman" w:hAnsi="Times New Roman" w:cs="Times New Roman"/>
                <w:sz w:val="20"/>
                <w:szCs w:val="20"/>
              </w:rPr>
            </w:pPr>
          </w:p>
        </w:tc>
        <w:tc>
          <w:tcPr>
            <w:tcW w:w="3405" w:type="dxa"/>
            <w:gridSpan w:val="5"/>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расположена в границах кадастрового квартала </w:t>
            </w:r>
            <w:r w:rsidRPr="004621E2">
              <w:rPr>
                <w:rFonts w:ascii="Times New Roman" w:hAnsi="Times New Roman" w:cs="Times New Roman"/>
                <w:sz w:val="20"/>
                <w:szCs w:val="20"/>
              </w:rPr>
              <w:t>35:20:0102027</w:t>
            </w:r>
          </w:p>
        </w:tc>
        <w:tc>
          <w:tcPr>
            <w:tcW w:w="1984" w:type="dxa"/>
            <w:gridSpan w:val="2"/>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д. Торки</w:t>
            </w:r>
          </w:p>
        </w:tc>
        <w:tc>
          <w:tcPr>
            <w:tcW w:w="1417" w:type="dxa"/>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sidRPr="004621E2">
              <w:rPr>
                <w:rFonts w:ascii="Times New Roman" w:hAnsi="Times New Roman" w:cs="Times New Roman"/>
                <w:sz w:val="20"/>
                <w:szCs w:val="20"/>
              </w:rPr>
              <w:t>34 863</w:t>
            </w:r>
          </w:p>
        </w:tc>
        <w:tc>
          <w:tcPr>
            <w:tcW w:w="2125" w:type="dxa"/>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д. Торки</w:t>
            </w:r>
            <w:r w:rsidRPr="003617B1">
              <w:rPr>
                <w:rFonts w:ascii="Times New Roman" w:hAnsi="Times New Roman" w:cs="Times New Roman"/>
                <w:sz w:val="20"/>
                <w:szCs w:val="20"/>
              </w:rPr>
              <w:t xml:space="preserve"> согласно информации, предоставленной администрацией сельского поселения письмом от 06.07.2021№ ГА/1311</w:t>
            </w:r>
          </w:p>
        </w:tc>
        <w:tc>
          <w:tcPr>
            <w:tcW w:w="1701" w:type="dxa"/>
            <w:gridSpan w:val="2"/>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4621E2"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68</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Турпал</w:t>
            </w:r>
          </w:p>
        </w:tc>
      </w:tr>
      <w:tr w:rsidR="004621E2" w:rsidRPr="003617B1" w:rsidTr="00F33161">
        <w:trPr>
          <w:trHeight w:val="255"/>
        </w:trPr>
        <w:tc>
          <w:tcPr>
            <w:tcW w:w="724" w:type="dxa"/>
            <w:shd w:val="clear" w:color="auto" w:fill="auto"/>
            <w:noWrap/>
          </w:tcPr>
          <w:p w:rsidR="004621E2" w:rsidRPr="003617B1" w:rsidRDefault="004621E2" w:rsidP="003617B1">
            <w:pPr>
              <w:spacing w:after="0" w:line="240" w:lineRule="auto"/>
              <w:rPr>
                <w:rFonts w:ascii="Times New Roman" w:hAnsi="Times New Roman" w:cs="Times New Roman"/>
                <w:sz w:val="20"/>
                <w:szCs w:val="20"/>
              </w:rPr>
            </w:pPr>
          </w:p>
        </w:tc>
        <w:tc>
          <w:tcPr>
            <w:tcW w:w="3405" w:type="dxa"/>
            <w:gridSpan w:val="5"/>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ориентровочно </w:t>
            </w:r>
            <w:r w:rsidRPr="003617B1">
              <w:rPr>
                <w:rFonts w:ascii="Times New Roman" w:hAnsi="Times New Roman" w:cs="Times New Roman"/>
                <w:sz w:val="20"/>
                <w:szCs w:val="20"/>
              </w:rPr>
              <w:t xml:space="preserve">расположена в границах кадастрового квартала </w:t>
            </w:r>
            <w:r w:rsidRPr="004621E2">
              <w:rPr>
                <w:rFonts w:ascii="Times New Roman" w:hAnsi="Times New Roman" w:cs="Times New Roman"/>
                <w:sz w:val="20"/>
                <w:szCs w:val="20"/>
              </w:rPr>
              <w:t>35:20:0102003</w:t>
            </w:r>
          </w:p>
        </w:tc>
        <w:tc>
          <w:tcPr>
            <w:tcW w:w="1984" w:type="dxa"/>
            <w:gridSpan w:val="2"/>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д. Турпал</w:t>
            </w:r>
          </w:p>
        </w:tc>
        <w:tc>
          <w:tcPr>
            <w:tcW w:w="1417" w:type="dxa"/>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58600</w:t>
            </w:r>
          </w:p>
        </w:tc>
        <w:tc>
          <w:tcPr>
            <w:tcW w:w="2125" w:type="dxa"/>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 xml:space="preserve">д. Турпал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701" w:type="dxa"/>
            <w:gridSpan w:val="2"/>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4621E2"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69</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Уйта</w:t>
            </w:r>
          </w:p>
        </w:tc>
      </w:tr>
      <w:tr w:rsidR="004621E2" w:rsidRPr="003617B1" w:rsidTr="00F33161">
        <w:trPr>
          <w:trHeight w:val="255"/>
        </w:trPr>
        <w:tc>
          <w:tcPr>
            <w:tcW w:w="724" w:type="dxa"/>
            <w:shd w:val="clear" w:color="auto" w:fill="auto"/>
            <w:noWrap/>
          </w:tcPr>
          <w:p w:rsidR="004621E2" w:rsidRPr="003617B1" w:rsidRDefault="004621E2" w:rsidP="003617B1">
            <w:pPr>
              <w:spacing w:after="0" w:line="240" w:lineRule="auto"/>
              <w:rPr>
                <w:rFonts w:ascii="Times New Roman" w:hAnsi="Times New Roman" w:cs="Times New Roman"/>
                <w:sz w:val="20"/>
                <w:szCs w:val="20"/>
              </w:rPr>
            </w:pPr>
          </w:p>
        </w:tc>
        <w:tc>
          <w:tcPr>
            <w:tcW w:w="2129" w:type="dxa"/>
            <w:gridSpan w:val="3"/>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84" w:type="dxa"/>
            <w:gridSpan w:val="2"/>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17" w:type="dxa"/>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701" w:type="dxa"/>
            <w:gridSpan w:val="2"/>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34" w:type="dxa"/>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4621E2"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70</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железнодорожная станция Уйта</w:t>
            </w:r>
          </w:p>
        </w:tc>
      </w:tr>
      <w:tr w:rsidR="0025181A" w:rsidRPr="003617B1" w:rsidTr="00F33161">
        <w:trPr>
          <w:trHeight w:val="255"/>
        </w:trPr>
        <w:tc>
          <w:tcPr>
            <w:tcW w:w="724"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p>
        </w:tc>
        <w:tc>
          <w:tcPr>
            <w:tcW w:w="2129" w:type="dxa"/>
            <w:gridSpan w:val="3"/>
          </w:tcPr>
          <w:p w:rsidR="0025181A" w:rsidRPr="003617B1" w:rsidRDefault="0025181A" w:rsidP="004621E2">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35:20:0104024:6 </w:t>
            </w:r>
          </w:p>
        </w:tc>
        <w:tc>
          <w:tcPr>
            <w:tcW w:w="1276" w:type="dxa"/>
            <w:gridSpan w:val="2"/>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Земельный участок</w:t>
            </w:r>
          </w:p>
        </w:tc>
        <w:tc>
          <w:tcPr>
            <w:tcW w:w="1984" w:type="dxa"/>
            <w:gridSpan w:val="2"/>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ст. Уйта, Чупринский, д. №51</w:t>
            </w:r>
          </w:p>
        </w:tc>
        <w:tc>
          <w:tcPr>
            <w:tcW w:w="1417"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2300</w:t>
            </w:r>
          </w:p>
        </w:tc>
        <w:tc>
          <w:tcPr>
            <w:tcW w:w="2125"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Для ведения личного подсобного хозяйствам</w:t>
            </w:r>
          </w:p>
        </w:tc>
        <w:tc>
          <w:tcPr>
            <w:tcW w:w="1701" w:type="dxa"/>
            <w:gridSpan w:val="2"/>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КУВИ-001/2021-945667</w:t>
            </w:r>
          </w:p>
        </w:tc>
        <w:tc>
          <w:tcPr>
            <w:tcW w:w="1134" w:type="dxa"/>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12.01.2021</w:t>
            </w:r>
          </w:p>
        </w:tc>
      </w:tr>
      <w:tr w:rsidR="0025181A" w:rsidRPr="003617B1" w:rsidTr="003617B1">
        <w:trPr>
          <w:trHeight w:val="255"/>
        </w:trPr>
        <w:tc>
          <w:tcPr>
            <w:tcW w:w="724" w:type="dxa"/>
            <w:shd w:val="clear" w:color="auto" w:fill="auto"/>
            <w:noWrap/>
          </w:tcPr>
          <w:p w:rsidR="0025181A" w:rsidRPr="003617B1" w:rsidRDefault="004621E2"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71</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село Успенское</w:t>
            </w:r>
          </w:p>
        </w:tc>
      </w:tr>
      <w:tr w:rsidR="004621E2" w:rsidRPr="003617B1" w:rsidTr="00F33161">
        <w:trPr>
          <w:trHeight w:val="255"/>
        </w:trPr>
        <w:tc>
          <w:tcPr>
            <w:tcW w:w="724" w:type="dxa"/>
            <w:shd w:val="clear" w:color="auto" w:fill="auto"/>
            <w:noWrap/>
          </w:tcPr>
          <w:p w:rsidR="004621E2" w:rsidRPr="003617B1" w:rsidRDefault="004621E2" w:rsidP="003617B1">
            <w:pPr>
              <w:spacing w:after="0" w:line="240" w:lineRule="auto"/>
              <w:rPr>
                <w:rFonts w:ascii="Times New Roman" w:hAnsi="Times New Roman" w:cs="Times New Roman"/>
                <w:sz w:val="20"/>
                <w:szCs w:val="20"/>
              </w:rPr>
            </w:pPr>
          </w:p>
        </w:tc>
        <w:tc>
          <w:tcPr>
            <w:tcW w:w="3405" w:type="dxa"/>
            <w:gridSpan w:val="5"/>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ориентровочно </w:t>
            </w:r>
            <w:r w:rsidRPr="003617B1">
              <w:rPr>
                <w:rFonts w:ascii="Times New Roman" w:hAnsi="Times New Roman" w:cs="Times New Roman"/>
                <w:sz w:val="20"/>
                <w:szCs w:val="20"/>
              </w:rPr>
              <w:t xml:space="preserve">расположена в границах кадастрового квартала </w:t>
            </w:r>
            <w:r w:rsidRPr="004621E2">
              <w:rPr>
                <w:rFonts w:ascii="Times New Roman" w:hAnsi="Times New Roman" w:cs="Times New Roman"/>
                <w:sz w:val="20"/>
                <w:szCs w:val="20"/>
              </w:rPr>
              <w:t>35:20:0101014</w:t>
            </w:r>
          </w:p>
        </w:tc>
        <w:tc>
          <w:tcPr>
            <w:tcW w:w="1984" w:type="dxa"/>
            <w:gridSpan w:val="2"/>
          </w:tcPr>
          <w:p w:rsidR="004621E2" w:rsidRPr="003617B1" w:rsidRDefault="00756BCE"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004621E2">
              <w:rPr>
                <w:rFonts w:ascii="Times New Roman" w:hAnsi="Times New Roman" w:cs="Times New Roman"/>
                <w:sz w:val="20"/>
                <w:szCs w:val="20"/>
              </w:rPr>
              <w:t>. Успенское</w:t>
            </w:r>
          </w:p>
        </w:tc>
        <w:tc>
          <w:tcPr>
            <w:tcW w:w="1417" w:type="dxa"/>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224 699</w:t>
            </w:r>
          </w:p>
        </w:tc>
        <w:tc>
          <w:tcPr>
            <w:tcW w:w="2125" w:type="dxa"/>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 xml:space="preserve">с. Успенское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686" w:type="dxa"/>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4621E2"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72</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Усть-Колпь</w:t>
            </w:r>
          </w:p>
        </w:tc>
      </w:tr>
      <w:tr w:rsidR="004621E2" w:rsidRPr="003617B1" w:rsidTr="00F33161">
        <w:trPr>
          <w:trHeight w:val="255"/>
        </w:trPr>
        <w:tc>
          <w:tcPr>
            <w:tcW w:w="724" w:type="dxa"/>
            <w:shd w:val="clear" w:color="auto" w:fill="auto"/>
            <w:noWrap/>
          </w:tcPr>
          <w:p w:rsidR="004621E2" w:rsidRPr="003617B1" w:rsidRDefault="004621E2" w:rsidP="003617B1">
            <w:pPr>
              <w:spacing w:after="0" w:line="240" w:lineRule="auto"/>
              <w:rPr>
                <w:rFonts w:ascii="Times New Roman" w:hAnsi="Times New Roman" w:cs="Times New Roman"/>
                <w:sz w:val="20"/>
                <w:szCs w:val="20"/>
              </w:rPr>
            </w:pPr>
          </w:p>
        </w:tc>
        <w:tc>
          <w:tcPr>
            <w:tcW w:w="2129" w:type="dxa"/>
            <w:gridSpan w:val="3"/>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69" w:type="dxa"/>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32" w:type="dxa"/>
            <w:gridSpan w:val="2"/>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686" w:type="dxa"/>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49" w:type="dxa"/>
            <w:gridSpan w:val="2"/>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4621E2"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73</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деревня Филино </w:t>
            </w:r>
          </w:p>
        </w:tc>
      </w:tr>
      <w:tr w:rsidR="004621E2" w:rsidRPr="003617B1" w:rsidTr="00F33161">
        <w:trPr>
          <w:trHeight w:val="255"/>
        </w:trPr>
        <w:tc>
          <w:tcPr>
            <w:tcW w:w="724" w:type="dxa"/>
            <w:shd w:val="clear" w:color="auto" w:fill="auto"/>
            <w:noWrap/>
          </w:tcPr>
          <w:p w:rsidR="004621E2" w:rsidRPr="003617B1" w:rsidRDefault="004621E2" w:rsidP="003617B1">
            <w:pPr>
              <w:spacing w:after="0" w:line="240" w:lineRule="auto"/>
              <w:rPr>
                <w:rFonts w:ascii="Times New Roman" w:hAnsi="Times New Roman" w:cs="Times New Roman"/>
                <w:sz w:val="20"/>
                <w:szCs w:val="20"/>
              </w:rPr>
            </w:pPr>
          </w:p>
        </w:tc>
        <w:tc>
          <w:tcPr>
            <w:tcW w:w="2129" w:type="dxa"/>
            <w:gridSpan w:val="3"/>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69" w:type="dxa"/>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32" w:type="dxa"/>
            <w:gridSpan w:val="2"/>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686" w:type="dxa"/>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49" w:type="dxa"/>
            <w:gridSpan w:val="2"/>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4621E2"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74</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Хламово</w:t>
            </w:r>
          </w:p>
        </w:tc>
      </w:tr>
      <w:tr w:rsidR="004621E2" w:rsidRPr="003617B1" w:rsidTr="00F33161">
        <w:trPr>
          <w:trHeight w:val="255"/>
        </w:trPr>
        <w:tc>
          <w:tcPr>
            <w:tcW w:w="724" w:type="dxa"/>
            <w:shd w:val="clear" w:color="auto" w:fill="auto"/>
            <w:noWrap/>
          </w:tcPr>
          <w:p w:rsidR="004621E2" w:rsidRPr="003617B1" w:rsidRDefault="004621E2" w:rsidP="003617B1">
            <w:pPr>
              <w:spacing w:after="0" w:line="240" w:lineRule="auto"/>
              <w:rPr>
                <w:rFonts w:ascii="Times New Roman" w:hAnsi="Times New Roman" w:cs="Times New Roman"/>
                <w:sz w:val="20"/>
                <w:szCs w:val="20"/>
              </w:rPr>
            </w:pPr>
          </w:p>
        </w:tc>
        <w:tc>
          <w:tcPr>
            <w:tcW w:w="3405" w:type="dxa"/>
            <w:gridSpan w:val="5"/>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ориентровочно </w:t>
            </w:r>
            <w:r w:rsidRPr="003617B1">
              <w:rPr>
                <w:rFonts w:ascii="Times New Roman" w:hAnsi="Times New Roman" w:cs="Times New Roman"/>
                <w:sz w:val="20"/>
                <w:szCs w:val="20"/>
              </w:rPr>
              <w:t xml:space="preserve">расположена в границах кадастрового квартала </w:t>
            </w:r>
            <w:r w:rsidRPr="004621E2">
              <w:rPr>
                <w:rFonts w:ascii="Times New Roman" w:hAnsi="Times New Roman" w:cs="Times New Roman"/>
                <w:sz w:val="20"/>
                <w:szCs w:val="20"/>
              </w:rPr>
              <w:t>35:20:0102010</w:t>
            </w:r>
          </w:p>
        </w:tc>
        <w:tc>
          <w:tcPr>
            <w:tcW w:w="1969" w:type="dxa"/>
          </w:tcPr>
          <w:p w:rsidR="004621E2" w:rsidRPr="003617B1" w:rsidRDefault="00756BCE"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004621E2">
              <w:rPr>
                <w:rFonts w:ascii="Times New Roman" w:hAnsi="Times New Roman" w:cs="Times New Roman"/>
                <w:sz w:val="20"/>
                <w:szCs w:val="20"/>
              </w:rPr>
              <w:t>. Хламово</w:t>
            </w:r>
          </w:p>
        </w:tc>
        <w:tc>
          <w:tcPr>
            <w:tcW w:w="1432" w:type="dxa"/>
            <w:gridSpan w:val="2"/>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152 276</w:t>
            </w:r>
          </w:p>
        </w:tc>
        <w:tc>
          <w:tcPr>
            <w:tcW w:w="2125" w:type="dxa"/>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 xml:space="preserve">д. Хламово </w:t>
            </w:r>
            <w:r w:rsidRPr="003617B1">
              <w:rPr>
                <w:rFonts w:ascii="Times New Roman" w:hAnsi="Times New Roman" w:cs="Times New Roman"/>
                <w:sz w:val="20"/>
                <w:szCs w:val="20"/>
              </w:rPr>
              <w:t xml:space="preserve">согласно информации, предоставленной администрацией сельского поселения письмом от </w:t>
            </w:r>
            <w:r w:rsidRPr="003617B1">
              <w:rPr>
                <w:rFonts w:ascii="Times New Roman" w:hAnsi="Times New Roman" w:cs="Times New Roman"/>
                <w:sz w:val="20"/>
                <w:szCs w:val="20"/>
              </w:rPr>
              <w:lastRenderedPageBreak/>
              <w:t>06.07.2021№ ГА/1311</w:t>
            </w:r>
          </w:p>
        </w:tc>
        <w:tc>
          <w:tcPr>
            <w:tcW w:w="1686" w:type="dxa"/>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p>
        </w:tc>
        <w:tc>
          <w:tcPr>
            <w:tcW w:w="1149" w:type="dxa"/>
            <w:gridSpan w:val="2"/>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4621E2"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75</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Холмище</w:t>
            </w:r>
          </w:p>
        </w:tc>
      </w:tr>
      <w:tr w:rsidR="004621E2" w:rsidRPr="003617B1" w:rsidTr="00F33161">
        <w:trPr>
          <w:trHeight w:val="255"/>
        </w:trPr>
        <w:tc>
          <w:tcPr>
            <w:tcW w:w="724" w:type="dxa"/>
            <w:shd w:val="clear" w:color="auto" w:fill="auto"/>
            <w:noWrap/>
          </w:tcPr>
          <w:p w:rsidR="004621E2" w:rsidRPr="003617B1" w:rsidRDefault="004621E2" w:rsidP="003617B1">
            <w:pPr>
              <w:spacing w:after="0" w:line="240" w:lineRule="auto"/>
              <w:rPr>
                <w:rFonts w:ascii="Times New Roman" w:hAnsi="Times New Roman" w:cs="Times New Roman"/>
                <w:sz w:val="20"/>
                <w:szCs w:val="20"/>
              </w:rPr>
            </w:pPr>
          </w:p>
        </w:tc>
        <w:tc>
          <w:tcPr>
            <w:tcW w:w="2129" w:type="dxa"/>
            <w:gridSpan w:val="3"/>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69" w:type="dxa"/>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32" w:type="dxa"/>
            <w:gridSpan w:val="2"/>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686" w:type="dxa"/>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49" w:type="dxa"/>
            <w:gridSpan w:val="2"/>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4621E2"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76</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Черепаново</w:t>
            </w:r>
          </w:p>
        </w:tc>
      </w:tr>
      <w:tr w:rsidR="004621E2" w:rsidRPr="003617B1" w:rsidTr="00F33161">
        <w:trPr>
          <w:trHeight w:val="255"/>
        </w:trPr>
        <w:tc>
          <w:tcPr>
            <w:tcW w:w="724" w:type="dxa"/>
            <w:shd w:val="clear" w:color="auto" w:fill="auto"/>
            <w:noWrap/>
          </w:tcPr>
          <w:p w:rsidR="004621E2" w:rsidRPr="003617B1" w:rsidRDefault="004621E2" w:rsidP="003617B1">
            <w:pPr>
              <w:spacing w:after="0" w:line="240" w:lineRule="auto"/>
              <w:rPr>
                <w:rFonts w:ascii="Times New Roman" w:hAnsi="Times New Roman" w:cs="Times New Roman"/>
                <w:sz w:val="20"/>
                <w:szCs w:val="20"/>
              </w:rPr>
            </w:pPr>
          </w:p>
        </w:tc>
        <w:tc>
          <w:tcPr>
            <w:tcW w:w="2129" w:type="dxa"/>
            <w:gridSpan w:val="3"/>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69" w:type="dxa"/>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32" w:type="dxa"/>
            <w:gridSpan w:val="2"/>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686" w:type="dxa"/>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49" w:type="dxa"/>
            <w:gridSpan w:val="2"/>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4621E2"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77</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Черново</w:t>
            </w:r>
          </w:p>
        </w:tc>
      </w:tr>
      <w:tr w:rsidR="004621E2" w:rsidRPr="003617B1" w:rsidTr="00F33161">
        <w:trPr>
          <w:trHeight w:val="255"/>
        </w:trPr>
        <w:tc>
          <w:tcPr>
            <w:tcW w:w="724" w:type="dxa"/>
            <w:shd w:val="clear" w:color="auto" w:fill="auto"/>
            <w:noWrap/>
          </w:tcPr>
          <w:p w:rsidR="004621E2" w:rsidRPr="003617B1" w:rsidRDefault="004621E2" w:rsidP="003617B1">
            <w:pPr>
              <w:spacing w:after="0" w:line="240" w:lineRule="auto"/>
              <w:rPr>
                <w:rFonts w:ascii="Times New Roman" w:hAnsi="Times New Roman" w:cs="Times New Roman"/>
                <w:sz w:val="20"/>
                <w:szCs w:val="20"/>
              </w:rPr>
            </w:pPr>
          </w:p>
        </w:tc>
        <w:tc>
          <w:tcPr>
            <w:tcW w:w="2129" w:type="dxa"/>
            <w:gridSpan w:val="3"/>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69" w:type="dxa"/>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32" w:type="dxa"/>
            <w:gridSpan w:val="2"/>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686" w:type="dxa"/>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49" w:type="dxa"/>
            <w:gridSpan w:val="2"/>
          </w:tcPr>
          <w:p w:rsidR="004621E2" w:rsidRPr="00EC2C25" w:rsidRDefault="004621E2" w:rsidP="004621E2">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4621E2"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78</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Шигодские</w:t>
            </w:r>
          </w:p>
        </w:tc>
      </w:tr>
      <w:tr w:rsidR="004621E2" w:rsidRPr="003617B1" w:rsidTr="00F33161">
        <w:trPr>
          <w:trHeight w:val="255"/>
        </w:trPr>
        <w:tc>
          <w:tcPr>
            <w:tcW w:w="724" w:type="dxa"/>
            <w:shd w:val="clear" w:color="auto" w:fill="auto"/>
            <w:noWrap/>
          </w:tcPr>
          <w:p w:rsidR="004621E2" w:rsidRPr="003617B1" w:rsidRDefault="004621E2" w:rsidP="003617B1">
            <w:pPr>
              <w:spacing w:after="0" w:line="240" w:lineRule="auto"/>
              <w:rPr>
                <w:rFonts w:ascii="Times New Roman" w:hAnsi="Times New Roman" w:cs="Times New Roman"/>
                <w:sz w:val="20"/>
                <w:szCs w:val="20"/>
              </w:rPr>
            </w:pPr>
          </w:p>
        </w:tc>
        <w:tc>
          <w:tcPr>
            <w:tcW w:w="3405" w:type="dxa"/>
            <w:gridSpan w:val="5"/>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ориентровочно </w:t>
            </w:r>
            <w:r w:rsidRPr="003617B1">
              <w:rPr>
                <w:rFonts w:ascii="Times New Roman" w:hAnsi="Times New Roman" w:cs="Times New Roman"/>
                <w:sz w:val="20"/>
                <w:szCs w:val="20"/>
              </w:rPr>
              <w:t xml:space="preserve">расположена в границах кадастрового квартала </w:t>
            </w:r>
            <w:r w:rsidR="00756BCE" w:rsidRPr="00756BCE">
              <w:rPr>
                <w:rFonts w:ascii="Times New Roman" w:hAnsi="Times New Roman" w:cs="Times New Roman"/>
                <w:sz w:val="20"/>
                <w:szCs w:val="20"/>
              </w:rPr>
              <w:t>35:20:0101005</w:t>
            </w:r>
          </w:p>
        </w:tc>
        <w:tc>
          <w:tcPr>
            <w:tcW w:w="1969" w:type="dxa"/>
          </w:tcPr>
          <w:p w:rsidR="004621E2" w:rsidRPr="003617B1" w:rsidRDefault="00756BCE"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004621E2">
              <w:rPr>
                <w:rFonts w:ascii="Times New Roman" w:hAnsi="Times New Roman" w:cs="Times New Roman"/>
                <w:sz w:val="20"/>
                <w:szCs w:val="20"/>
              </w:rPr>
              <w:t xml:space="preserve">. </w:t>
            </w:r>
            <w:r w:rsidRPr="003617B1">
              <w:rPr>
                <w:rFonts w:ascii="Times New Roman" w:hAnsi="Times New Roman" w:cs="Times New Roman"/>
                <w:sz w:val="20"/>
                <w:szCs w:val="20"/>
              </w:rPr>
              <w:t>Шигодские</w:t>
            </w:r>
          </w:p>
        </w:tc>
        <w:tc>
          <w:tcPr>
            <w:tcW w:w="1432" w:type="dxa"/>
            <w:gridSpan w:val="2"/>
            <w:shd w:val="clear" w:color="auto" w:fill="auto"/>
            <w:noWrap/>
          </w:tcPr>
          <w:p w:rsidR="004621E2" w:rsidRPr="003617B1" w:rsidRDefault="00756BCE" w:rsidP="004621E2">
            <w:pPr>
              <w:spacing w:after="0" w:line="240" w:lineRule="auto"/>
              <w:rPr>
                <w:rFonts w:ascii="Times New Roman" w:hAnsi="Times New Roman" w:cs="Times New Roman"/>
                <w:sz w:val="20"/>
                <w:szCs w:val="20"/>
              </w:rPr>
            </w:pPr>
            <w:r w:rsidRPr="00756BCE">
              <w:rPr>
                <w:rFonts w:ascii="Times New Roman" w:hAnsi="Times New Roman" w:cs="Times New Roman"/>
                <w:sz w:val="20"/>
                <w:szCs w:val="20"/>
              </w:rPr>
              <w:t>312 546</w:t>
            </w:r>
          </w:p>
        </w:tc>
        <w:tc>
          <w:tcPr>
            <w:tcW w:w="2125" w:type="dxa"/>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4621E2" w:rsidRPr="003617B1" w:rsidRDefault="004621E2" w:rsidP="004621E2">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 xml:space="preserve">д. </w:t>
            </w:r>
            <w:r w:rsidR="00756BCE" w:rsidRPr="003617B1">
              <w:rPr>
                <w:rFonts w:ascii="Times New Roman" w:hAnsi="Times New Roman" w:cs="Times New Roman"/>
                <w:sz w:val="20"/>
                <w:szCs w:val="20"/>
              </w:rPr>
              <w:t xml:space="preserve">Шигодские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686" w:type="dxa"/>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4621E2" w:rsidRPr="003617B1" w:rsidRDefault="004621E2" w:rsidP="004621E2">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56BCE"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79</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разъезд Ширьево</w:t>
            </w:r>
          </w:p>
        </w:tc>
      </w:tr>
      <w:tr w:rsidR="00756BCE" w:rsidRPr="003617B1" w:rsidTr="00F33161">
        <w:trPr>
          <w:trHeight w:val="255"/>
        </w:trPr>
        <w:tc>
          <w:tcPr>
            <w:tcW w:w="724" w:type="dxa"/>
            <w:shd w:val="clear" w:color="auto" w:fill="auto"/>
            <w:noWrap/>
          </w:tcPr>
          <w:p w:rsidR="00756BCE" w:rsidRPr="003617B1" w:rsidRDefault="00756BCE" w:rsidP="003617B1">
            <w:pPr>
              <w:spacing w:after="0" w:line="240" w:lineRule="auto"/>
              <w:rPr>
                <w:rFonts w:ascii="Times New Roman" w:hAnsi="Times New Roman" w:cs="Times New Roman"/>
                <w:sz w:val="20"/>
                <w:szCs w:val="20"/>
              </w:rPr>
            </w:pPr>
          </w:p>
        </w:tc>
        <w:tc>
          <w:tcPr>
            <w:tcW w:w="3405" w:type="dxa"/>
            <w:gridSpan w:val="5"/>
          </w:tcPr>
          <w:p w:rsidR="00756BCE" w:rsidRPr="003617B1" w:rsidRDefault="00756BCE" w:rsidP="002A5157">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ориентровочно </w:t>
            </w:r>
            <w:r w:rsidRPr="003617B1">
              <w:rPr>
                <w:rFonts w:ascii="Times New Roman" w:hAnsi="Times New Roman" w:cs="Times New Roman"/>
                <w:sz w:val="20"/>
                <w:szCs w:val="20"/>
              </w:rPr>
              <w:t xml:space="preserve">расположена в границах кадастрового квартала </w:t>
            </w:r>
            <w:r w:rsidRPr="00756BCE">
              <w:rPr>
                <w:rFonts w:ascii="Times New Roman" w:hAnsi="Times New Roman" w:cs="Times New Roman"/>
                <w:sz w:val="20"/>
                <w:szCs w:val="20"/>
              </w:rPr>
              <w:t>35:20:0103009</w:t>
            </w:r>
          </w:p>
        </w:tc>
        <w:tc>
          <w:tcPr>
            <w:tcW w:w="1969" w:type="dxa"/>
          </w:tcPr>
          <w:p w:rsidR="00756BCE" w:rsidRPr="003617B1" w:rsidRDefault="00756BCE" w:rsidP="00756B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 </w:t>
            </w:r>
            <w:r w:rsidRPr="003617B1">
              <w:rPr>
                <w:rFonts w:ascii="Times New Roman" w:hAnsi="Times New Roman" w:cs="Times New Roman"/>
                <w:sz w:val="20"/>
                <w:szCs w:val="20"/>
              </w:rPr>
              <w:t>Ши</w:t>
            </w:r>
            <w:r>
              <w:rPr>
                <w:rFonts w:ascii="Times New Roman" w:hAnsi="Times New Roman" w:cs="Times New Roman"/>
                <w:sz w:val="20"/>
                <w:szCs w:val="20"/>
              </w:rPr>
              <w:t>рьево</w:t>
            </w:r>
          </w:p>
        </w:tc>
        <w:tc>
          <w:tcPr>
            <w:tcW w:w="1432" w:type="dxa"/>
            <w:gridSpan w:val="2"/>
            <w:shd w:val="clear" w:color="auto" w:fill="auto"/>
            <w:noWrap/>
          </w:tcPr>
          <w:p w:rsidR="00756BCE" w:rsidRPr="003617B1" w:rsidRDefault="00756BCE" w:rsidP="002A5157">
            <w:pPr>
              <w:spacing w:after="0" w:line="240" w:lineRule="auto"/>
              <w:rPr>
                <w:rFonts w:ascii="Times New Roman" w:hAnsi="Times New Roman" w:cs="Times New Roman"/>
                <w:sz w:val="20"/>
                <w:szCs w:val="20"/>
              </w:rPr>
            </w:pPr>
            <w:r>
              <w:rPr>
                <w:rFonts w:ascii="Times New Roman" w:hAnsi="Times New Roman" w:cs="Times New Roman"/>
                <w:sz w:val="20"/>
                <w:szCs w:val="20"/>
              </w:rPr>
              <w:t>66218</w:t>
            </w:r>
          </w:p>
        </w:tc>
        <w:tc>
          <w:tcPr>
            <w:tcW w:w="2125" w:type="dxa"/>
            <w:shd w:val="clear" w:color="auto" w:fill="auto"/>
            <w:noWrap/>
          </w:tcPr>
          <w:p w:rsidR="00756BCE" w:rsidRPr="003617B1" w:rsidRDefault="00756BCE" w:rsidP="002A5157">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56BCE" w:rsidRPr="003617B1" w:rsidRDefault="00756BCE" w:rsidP="00756BCE">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р. Ширьево</w:t>
            </w:r>
            <w:r w:rsidRPr="003617B1">
              <w:rPr>
                <w:rFonts w:ascii="Times New Roman" w:hAnsi="Times New Roman" w:cs="Times New Roman"/>
                <w:sz w:val="20"/>
                <w:szCs w:val="20"/>
              </w:rPr>
              <w:t xml:space="preserve"> согласно информации, предоставленной администрацией сельского поселения письмом от 06.07.2021№ ГА/1311</w:t>
            </w:r>
          </w:p>
        </w:tc>
        <w:tc>
          <w:tcPr>
            <w:tcW w:w="1686" w:type="dxa"/>
          </w:tcPr>
          <w:p w:rsidR="00756BCE" w:rsidRPr="003617B1" w:rsidRDefault="00756BCE" w:rsidP="002A5157">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756BCE" w:rsidRPr="003617B1" w:rsidRDefault="00756BCE" w:rsidP="002A5157">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56BCE"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80</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Шоборово</w:t>
            </w:r>
          </w:p>
        </w:tc>
      </w:tr>
      <w:tr w:rsidR="00756BCE" w:rsidRPr="003617B1" w:rsidTr="00F33161">
        <w:trPr>
          <w:trHeight w:val="255"/>
        </w:trPr>
        <w:tc>
          <w:tcPr>
            <w:tcW w:w="724" w:type="dxa"/>
            <w:shd w:val="clear" w:color="auto" w:fill="auto"/>
            <w:noWrap/>
          </w:tcPr>
          <w:p w:rsidR="00756BCE" w:rsidRPr="003617B1" w:rsidRDefault="00756BCE" w:rsidP="003617B1">
            <w:pPr>
              <w:spacing w:after="0" w:line="240" w:lineRule="auto"/>
              <w:rPr>
                <w:rFonts w:ascii="Times New Roman" w:hAnsi="Times New Roman" w:cs="Times New Roman"/>
                <w:sz w:val="20"/>
                <w:szCs w:val="20"/>
              </w:rPr>
            </w:pPr>
          </w:p>
        </w:tc>
        <w:tc>
          <w:tcPr>
            <w:tcW w:w="2129" w:type="dxa"/>
            <w:gridSpan w:val="3"/>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69" w:type="dxa"/>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32" w:type="dxa"/>
            <w:gridSpan w:val="2"/>
            <w:shd w:val="clear" w:color="auto" w:fill="auto"/>
            <w:noWrap/>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686" w:type="dxa"/>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49" w:type="dxa"/>
            <w:gridSpan w:val="2"/>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56BCE"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81</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Якимово</w:t>
            </w:r>
          </w:p>
        </w:tc>
      </w:tr>
      <w:tr w:rsidR="00756BCE" w:rsidRPr="003617B1" w:rsidTr="00F33161">
        <w:trPr>
          <w:trHeight w:val="255"/>
        </w:trPr>
        <w:tc>
          <w:tcPr>
            <w:tcW w:w="724" w:type="dxa"/>
            <w:shd w:val="clear" w:color="auto" w:fill="auto"/>
            <w:noWrap/>
          </w:tcPr>
          <w:p w:rsidR="00756BCE" w:rsidRPr="003617B1" w:rsidRDefault="00756BCE" w:rsidP="003617B1">
            <w:pPr>
              <w:spacing w:after="0" w:line="240" w:lineRule="auto"/>
              <w:rPr>
                <w:rFonts w:ascii="Times New Roman" w:hAnsi="Times New Roman" w:cs="Times New Roman"/>
                <w:sz w:val="20"/>
                <w:szCs w:val="20"/>
              </w:rPr>
            </w:pPr>
          </w:p>
        </w:tc>
        <w:tc>
          <w:tcPr>
            <w:tcW w:w="2129" w:type="dxa"/>
            <w:gridSpan w:val="3"/>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69" w:type="dxa"/>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32" w:type="dxa"/>
            <w:gridSpan w:val="2"/>
            <w:shd w:val="clear" w:color="auto" w:fill="auto"/>
            <w:noWrap/>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686" w:type="dxa"/>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49" w:type="dxa"/>
            <w:gridSpan w:val="2"/>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56BCE"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82</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Якшинская</w:t>
            </w:r>
          </w:p>
        </w:tc>
      </w:tr>
      <w:tr w:rsidR="00756BCE" w:rsidRPr="003617B1" w:rsidTr="00F33161">
        <w:trPr>
          <w:trHeight w:val="255"/>
        </w:trPr>
        <w:tc>
          <w:tcPr>
            <w:tcW w:w="724" w:type="dxa"/>
            <w:shd w:val="clear" w:color="auto" w:fill="auto"/>
            <w:noWrap/>
          </w:tcPr>
          <w:p w:rsidR="00756BCE" w:rsidRPr="003617B1" w:rsidRDefault="00756BCE" w:rsidP="003617B1">
            <w:pPr>
              <w:spacing w:after="0" w:line="240" w:lineRule="auto"/>
              <w:rPr>
                <w:rFonts w:ascii="Times New Roman" w:hAnsi="Times New Roman" w:cs="Times New Roman"/>
                <w:sz w:val="20"/>
                <w:szCs w:val="20"/>
              </w:rPr>
            </w:pPr>
          </w:p>
        </w:tc>
        <w:tc>
          <w:tcPr>
            <w:tcW w:w="3405" w:type="dxa"/>
            <w:gridSpan w:val="5"/>
          </w:tcPr>
          <w:p w:rsidR="00756BCE" w:rsidRPr="003617B1" w:rsidRDefault="00756BCE" w:rsidP="002A5157">
            <w:pPr>
              <w:spacing w:after="0" w:line="240" w:lineRule="auto"/>
              <w:rPr>
                <w:rFonts w:ascii="Times New Roman" w:hAnsi="Times New Roman" w:cs="Times New Roman"/>
                <w:sz w:val="20"/>
                <w:szCs w:val="20"/>
              </w:rPr>
            </w:pPr>
            <w:r>
              <w:rPr>
                <w:rFonts w:ascii="Times New Roman" w:hAnsi="Times New Roman" w:cs="Times New Roman"/>
                <w:sz w:val="20"/>
                <w:szCs w:val="20"/>
              </w:rPr>
              <w:t>Сведения в ЕГРН отсутствуют. Т</w:t>
            </w:r>
            <w:r w:rsidRPr="003617B1">
              <w:rPr>
                <w:rFonts w:ascii="Times New Roman" w:hAnsi="Times New Roman" w:cs="Times New Roman"/>
                <w:sz w:val="20"/>
                <w:szCs w:val="20"/>
              </w:rPr>
              <w:t xml:space="preserve">ерритория </w:t>
            </w:r>
            <w:r>
              <w:rPr>
                <w:rFonts w:ascii="Times New Roman" w:hAnsi="Times New Roman" w:cs="Times New Roman"/>
                <w:sz w:val="20"/>
                <w:szCs w:val="20"/>
              </w:rPr>
              <w:t xml:space="preserve">ориентровочно </w:t>
            </w:r>
            <w:r w:rsidRPr="003617B1">
              <w:rPr>
                <w:rFonts w:ascii="Times New Roman" w:hAnsi="Times New Roman" w:cs="Times New Roman"/>
                <w:sz w:val="20"/>
                <w:szCs w:val="20"/>
              </w:rPr>
              <w:t xml:space="preserve">расположена в границах кадастрового квартала </w:t>
            </w:r>
            <w:r w:rsidRPr="00756BCE">
              <w:rPr>
                <w:rFonts w:ascii="Times New Roman" w:hAnsi="Times New Roman" w:cs="Times New Roman"/>
                <w:sz w:val="20"/>
                <w:szCs w:val="20"/>
              </w:rPr>
              <w:t>35:20:0102012</w:t>
            </w:r>
          </w:p>
        </w:tc>
        <w:tc>
          <w:tcPr>
            <w:tcW w:w="1969" w:type="dxa"/>
          </w:tcPr>
          <w:p w:rsidR="00756BCE" w:rsidRPr="003617B1" w:rsidRDefault="00756BCE" w:rsidP="002A5157">
            <w:pPr>
              <w:spacing w:after="0" w:line="240" w:lineRule="auto"/>
              <w:rPr>
                <w:rFonts w:ascii="Times New Roman" w:hAnsi="Times New Roman" w:cs="Times New Roman"/>
                <w:sz w:val="20"/>
                <w:szCs w:val="20"/>
              </w:rPr>
            </w:pPr>
            <w:r>
              <w:rPr>
                <w:rFonts w:ascii="Times New Roman" w:hAnsi="Times New Roman" w:cs="Times New Roman"/>
                <w:sz w:val="20"/>
                <w:szCs w:val="20"/>
              </w:rPr>
              <w:t>д. Якшинская</w:t>
            </w:r>
          </w:p>
        </w:tc>
        <w:tc>
          <w:tcPr>
            <w:tcW w:w="1432" w:type="dxa"/>
            <w:gridSpan w:val="2"/>
            <w:shd w:val="clear" w:color="auto" w:fill="auto"/>
            <w:noWrap/>
          </w:tcPr>
          <w:p w:rsidR="00756BCE" w:rsidRPr="003617B1" w:rsidRDefault="00756BCE" w:rsidP="002A5157">
            <w:pPr>
              <w:spacing w:after="0" w:line="240" w:lineRule="auto"/>
              <w:rPr>
                <w:rFonts w:ascii="Times New Roman" w:hAnsi="Times New Roman" w:cs="Times New Roman"/>
                <w:sz w:val="20"/>
                <w:szCs w:val="20"/>
              </w:rPr>
            </w:pPr>
            <w:r>
              <w:rPr>
                <w:rFonts w:ascii="Times New Roman" w:hAnsi="Times New Roman" w:cs="Times New Roman"/>
                <w:sz w:val="20"/>
                <w:szCs w:val="20"/>
              </w:rPr>
              <w:t>72 115</w:t>
            </w:r>
          </w:p>
        </w:tc>
        <w:tc>
          <w:tcPr>
            <w:tcW w:w="2125" w:type="dxa"/>
            <w:shd w:val="clear" w:color="auto" w:fill="auto"/>
            <w:noWrap/>
          </w:tcPr>
          <w:p w:rsidR="00756BCE" w:rsidRPr="003617B1" w:rsidRDefault="00756BCE" w:rsidP="002A5157">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Земли населенных пунктов</w:t>
            </w:r>
          </w:p>
        </w:tc>
        <w:tc>
          <w:tcPr>
            <w:tcW w:w="2693" w:type="dxa"/>
            <w:shd w:val="clear" w:color="auto" w:fill="auto"/>
            <w:noWrap/>
          </w:tcPr>
          <w:p w:rsidR="00756BCE" w:rsidRPr="003617B1" w:rsidRDefault="00756BCE" w:rsidP="00756BCE">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 xml:space="preserve">Территория </w:t>
            </w:r>
            <w:r>
              <w:rPr>
                <w:rFonts w:ascii="Times New Roman" w:hAnsi="Times New Roman" w:cs="Times New Roman"/>
                <w:sz w:val="20"/>
                <w:szCs w:val="20"/>
              </w:rPr>
              <w:t xml:space="preserve">д. Якшинская </w:t>
            </w:r>
            <w:r w:rsidRPr="003617B1">
              <w:rPr>
                <w:rFonts w:ascii="Times New Roman" w:hAnsi="Times New Roman" w:cs="Times New Roman"/>
                <w:sz w:val="20"/>
                <w:szCs w:val="20"/>
              </w:rPr>
              <w:t>согласно информации, предоставленной администрацией сельского поселения письмом от 06.07.2021№ ГА/1311</w:t>
            </w:r>
          </w:p>
        </w:tc>
        <w:tc>
          <w:tcPr>
            <w:tcW w:w="1686" w:type="dxa"/>
          </w:tcPr>
          <w:p w:rsidR="00756BCE" w:rsidRPr="003617B1" w:rsidRDefault="00756BCE" w:rsidP="002A5157">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49" w:type="dxa"/>
            <w:gridSpan w:val="2"/>
          </w:tcPr>
          <w:p w:rsidR="00756BCE" w:rsidRPr="003617B1" w:rsidRDefault="00756BCE" w:rsidP="002A5157">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25181A" w:rsidRPr="003617B1" w:rsidTr="003617B1">
        <w:trPr>
          <w:trHeight w:val="255"/>
        </w:trPr>
        <w:tc>
          <w:tcPr>
            <w:tcW w:w="724" w:type="dxa"/>
            <w:shd w:val="clear" w:color="auto" w:fill="auto"/>
            <w:noWrap/>
          </w:tcPr>
          <w:p w:rsidR="0025181A" w:rsidRPr="003617B1" w:rsidRDefault="00756BCE" w:rsidP="003617B1">
            <w:pPr>
              <w:spacing w:after="0" w:line="240" w:lineRule="auto"/>
              <w:rPr>
                <w:rFonts w:ascii="Times New Roman" w:hAnsi="Times New Roman" w:cs="Times New Roman"/>
                <w:sz w:val="20"/>
                <w:szCs w:val="20"/>
              </w:rPr>
            </w:pPr>
            <w:r>
              <w:rPr>
                <w:rFonts w:ascii="Times New Roman" w:hAnsi="Times New Roman" w:cs="Times New Roman"/>
                <w:sz w:val="20"/>
                <w:szCs w:val="20"/>
              </w:rPr>
              <w:t>83</w:t>
            </w:r>
          </w:p>
        </w:tc>
        <w:tc>
          <w:tcPr>
            <w:tcW w:w="14459" w:type="dxa"/>
            <w:gridSpan w:val="13"/>
          </w:tcPr>
          <w:p w:rsidR="0025181A" w:rsidRPr="003617B1" w:rsidRDefault="0025181A" w:rsidP="003617B1">
            <w:pPr>
              <w:spacing w:after="0" w:line="240" w:lineRule="auto"/>
              <w:rPr>
                <w:rFonts w:ascii="Times New Roman" w:hAnsi="Times New Roman" w:cs="Times New Roman"/>
                <w:sz w:val="20"/>
                <w:szCs w:val="20"/>
              </w:rPr>
            </w:pPr>
            <w:r w:rsidRPr="003617B1">
              <w:rPr>
                <w:rFonts w:ascii="Times New Roman" w:hAnsi="Times New Roman" w:cs="Times New Roman"/>
                <w:sz w:val="20"/>
                <w:szCs w:val="20"/>
              </w:rPr>
              <w:t>деревня Ямышево</w:t>
            </w:r>
          </w:p>
        </w:tc>
      </w:tr>
      <w:tr w:rsidR="00756BCE" w:rsidRPr="003617B1" w:rsidTr="00F33161">
        <w:trPr>
          <w:trHeight w:val="255"/>
        </w:trPr>
        <w:tc>
          <w:tcPr>
            <w:tcW w:w="724" w:type="dxa"/>
            <w:shd w:val="clear" w:color="auto" w:fill="auto"/>
            <w:noWrap/>
          </w:tcPr>
          <w:p w:rsidR="00756BCE" w:rsidRPr="003617B1" w:rsidRDefault="00756BCE" w:rsidP="003617B1">
            <w:pPr>
              <w:spacing w:after="0" w:line="240" w:lineRule="auto"/>
              <w:rPr>
                <w:rFonts w:ascii="Times New Roman" w:hAnsi="Times New Roman" w:cs="Times New Roman"/>
                <w:sz w:val="20"/>
                <w:szCs w:val="20"/>
              </w:rPr>
            </w:pPr>
          </w:p>
        </w:tc>
        <w:tc>
          <w:tcPr>
            <w:tcW w:w="2129" w:type="dxa"/>
            <w:gridSpan w:val="3"/>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276" w:type="dxa"/>
            <w:gridSpan w:val="2"/>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969" w:type="dxa"/>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432" w:type="dxa"/>
            <w:gridSpan w:val="2"/>
            <w:shd w:val="clear" w:color="auto" w:fill="auto"/>
            <w:noWrap/>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125" w:type="dxa"/>
            <w:shd w:val="clear" w:color="auto" w:fill="auto"/>
            <w:noWrap/>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2693" w:type="dxa"/>
            <w:shd w:val="clear" w:color="auto" w:fill="auto"/>
            <w:noWrap/>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686" w:type="dxa"/>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c>
          <w:tcPr>
            <w:tcW w:w="1149" w:type="dxa"/>
            <w:gridSpan w:val="2"/>
          </w:tcPr>
          <w:p w:rsidR="00756BCE" w:rsidRPr="00EC2C25" w:rsidRDefault="00756BCE" w:rsidP="002A5157">
            <w:pPr>
              <w:spacing w:after="0" w:line="240" w:lineRule="auto"/>
              <w:rPr>
                <w:rFonts w:ascii="Times New Roman" w:hAnsi="Times New Roman" w:cs="Times New Roman"/>
                <w:sz w:val="20"/>
                <w:szCs w:val="20"/>
              </w:rPr>
            </w:pPr>
            <w:r w:rsidRPr="00EC2C25">
              <w:rPr>
                <w:rFonts w:ascii="Times New Roman" w:hAnsi="Times New Roman" w:cs="Times New Roman"/>
                <w:sz w:val="20"/>
                <w:szCs w:val="20"/>
              </w:rPr>
              <w:t>-</w:t>
            </w:r>
          </w:p>
        </w:tc>
      </w:tr>
    </w:tbl>
    <w:p w:rsidR="00750915" w:rsidRDefault="00750915" w:rsidP="00F219C1">
      <w:pPr>
        <w:ind w:left="709" w:hanging="709"/>
        <w:jc w:val="right"/>
        <w:rPr>
          <w:rFonts w:ascii="Times New Roman" w:eastAsia="Times New Roman" w:hAnsi="Times New Roman" w:cs="Times New Roman"/>
          <w:sz w:val="28"/>
          <w:szCs w:val="28"/>
          <w:lang w:eastAsia="ru-RU"/>
        </w:rPr>
      </w:pPr>
    </w:p>
    <w:p w:rsidR="00750915" w:rsidRDefault="0075091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2421" w:rsidRDefault="002B3CA7" w:rsidP="002A5157">
      <w:pPr>
        <w:pStyle w:val="104"/>
        <w:jc w:val="right"/>
        <w:rPr>
          <w:sz w:val="28"/>
          <w:szCs w:val="28"/>
        </w:rPr>
      </w:pPr>
      <w:r w:rsidRPr="002B3CA7">
        <w:rPr>
          <w:sz w:val="28"/>
          <w:szCs w:val="28"/>
        </w:rPr>
        <w:lastRenderedPageBreak/>
        <w:t xml:space="preserve">Таблица </w:t>
      </w:r>
      <w:r w:rsidR="002A5157" w:rsidRPr="002A5157">
        <w:rPr>
          <w:sz w:val="28"/>
          <w:szCs w:val="28"/>
        </w:rPr>
        <w:t>4.3.</w:t>
      </w:r>
      <w:r w:rsidR="002A5157">
        <w:rPr>
          <w:sz w:val="28"/>
          <w:szCs w:val="28"/>
        </w:rPr>
        <w:t>3.2</w:t>
      </w:r>
    </w:p>
    <w:p w:rsidR="002A5157" w:rsidRPr="002A5157" w:rsidRDefault="002A5157" w:rsidP="002A5157">
      <w:pPr>
        <w:spacing w:after="0"/>
        <w:jc w:val="center"/>
        <w:rPr>
          <w:rFonts w:ascii="Times New Roman" w:hAnsi="Times New Roman" w:cs="Times New Roman"/>
          <w:sz w:val="28"/>
          <w:szCs w:val="28"/>
        </w:rPr>
      </w:pPr>
      <w:r w:rsidRPr="002A5157">
        <w:rPr>
          <w:rFonts w:ascii="Times New Roman" w:hAnsi="Times New Roman" w:cs="Times New Roman"/>
          <w:sz w:val="28"/>
          <w:szCs w:val="28"/>
        </w:rPr>
        <w:t xml:space="preserve">Перечень земельных участков, которые пересекают существующие границы населенных пунктов, </w:t>
      </w:r>
    </w:p>
    <w:p w:rsidR="002A5157" w:rsidRPr="002A5157" w:rsidRDefault="002A5157" w:rsidP="002A5157">
      <w:pPr>
        <w:spacing w:after="0"/>
        <w:jc w:val="center"/>
        <w:rPr>
          <w:rFonts w:ascii="Times New Roman" w:hAnsi="Times New Roman" w:cs="Times New Roman"/>
          <w:sz w:val="28"/>
          <w:szCs w:val="28"/>
        </w:rPr>
      </w:pPr>
      <w:r w:rsidRPr="002A5157">
        <w:rPr>
          <w:rFonts w:ascii="Times New Roman" w:hAnsi="Times New Roman" w:cs="Times New Roman"/>
          <w:sz w:val="28"/>
          <w:szCs w:val="28"/>
        </w:rPr>
        <w:t>и предложения генерального плана по устранению таких пересечений</w:t>
      </w:r>
    </w:p>
    <w:tbl>
      <w:tblPr>
        <w:tblStyle w:val="a5"/>
        <w:tblW w:w="14992" w:type="dxa"/>
        <w:tblBorders>
          <w:bottom w:val="none" w:sz="0" w:space="0" w:color="auto"/>
        </w:tblBorders>
        <w:tblLook w:val="04A0"/>
      </w:tblPr>
      <w:tblGrid>
        <w:gridCol w:w="675"/>
        <w:gridCol w:w="2268"/>
        <w:gridCol w:w="3402"/>
        <w:gridCol w:w="1324"/>
        <w:gridCol w:w="3071"/>
        <w:gridCol w:w="4252"/>
      </w:tblGrid>
      <w:tr w:rsidR="002A5157" w:rsidTr="0089060A">
        <w:tc>
          <w:tcPr>
            <w:tcW w:w="675" w:type="dxa"/>
            <w:vAlign w:val="center"/>
          </w:tcPr>
          <w:p w:rsidR="002A5157" w:rsidRDefault="002A5157" w:rsidP="002A5157">
            <w:pPr>
              <w:jc w:val="center"/>
            </w:pPr>
            <w:r>
              <w:t>№ п/п</w:t>
            </w:r>
          </w:p>
        </w:tc>
        <w:tc>
          <w:tcPr>
            <w:tcW w:w="2268" w:type="dxa"/>
            <w:vAlign w:val="center"/>
          </w:tcPr>
          <w:p w:rsidR="002A5157" w:rsidRDefault="002A5157" w:rsidP="002A5157">
            <w:pPr>
              <w:jc w:val="center"/>
            </w:pPr>
            <w:r>
              <w:t>Кадастровый номер земельного участка</w:t>
            </w:r>
          </w:p>
        </w:tc>
        <w:tc>
          <w:tcPr>
            <w:tcW w:w="3402" w:type="dxa"/>
            <w:vAlign w:val="center"/>
          </w:tcPr>
          <w:p w:rsidR="002A5157" w:rsidRDefault="002A5157" w:rsidP="002A5157">
            <w:pPr>
              <w:jc w:val="center"/>
            </w:pPr>
            <w:r>
              <w:t>Категория земель</w:t>
            </w:r>
          </w:p>
        </w:tc>
        <w:tc>
          <w:tcPr>
            <w:tcW w:w="1324" w:type="dxa"/>
            <w:vAlign w:val="center"/>
          </w:tcPr>
          <w:p w:rsidR="002A5157" w:rsidRDefault="002A5157" w:rsidP="00DB5F06">
            <w:pPr>
              <w:jc w:val="center"/>
            </w:pPr>
            <w:r>
              <w:t>Площадь пересечения,</w:t>
            </w:r>
            <w:r w:rsidR="00DB5F06">
              <w:t xml:space="preserve"> </w:t>
            </w:r>
            <w:r>
              <w:t>га</w:t>
            </w:r>
          </w:p>
        </w:tc>
        <w:tc>
          <w:tcPr>
            <w:tcW w:w="3071" w:type="dxa"/>
            <w:vAlign w:val="center"/>
          </w:tcPr>
          <w:p w:rsidR="002A5157" w:rsidRDefault="002A5157" w:rsidP="002A5157">
            <w:pPr>
              <w:jc w:val="center"/>
            </w:pPr>
            <w:r w:rsidRPr="009A4EFD">
              <w:t>Вид использования земельного участка по документу</w:t>
            </w:r>
          </w:p>
        </w:tc>
        <w:tc>
          <w:tcPr>
            <w:tcW w:w="4252" w:type="dxa"/>
            <w:vAlign w:val="center"/>
          </w:tcPr>
          <w:p w:rsidR="002A5157" w:rsidRDefault="002A5157" w:rsidP="002A5157">
            <w:pPr>
              <w:jc w:val="center"/>
            </w:pPr>
            <w:r>
              <w:t>Предложение по устранению пересечений</w:t>
            </w:r>
          </w:p>
        </w:tc>
      </w:tr>
    </w:tbl>
    <w:p w:rsidR="002A5157" w:rsidRPr="00C770B0" w:rsidRDefault="002A5157" w:rsidP="002A5157">
      <w:pPr>
        <w:spacing w:after="0" w:line="240" w:lineRule="auto"/>
        <w:rPr>
          <w:sz w:val="2"/>
          <w:szCs w:val="2"/>
        </w:rPr>
      </w:pPr>
    </w:p>
    <w:tbl>
      <w:tblPr>
        <w:tblStyle w:val="a5"/>
        <w:tblW w:w="14992" w:type="dxa"/>
        <w:tblLook w:val="04A0"/>
      </w:tblPr>
      <w:tblGrid>
        <w:gridCol w:w="675"/>
        <w:gridCol w:w="2268"/>
        <w:gridCol w:w="3402"/>
        <w:gridCol w:w="1276"/>
        <w:gridCol w:w="3119"/>
        <w:gridCol w:w="4252"/>
      </w:tblGrid>
      <w:tr w:rsidR="002A5157" w:rsidRPr="00193CE9" w:rsidTr="00DB5F06">
        <w:trPr>
          <w:tblHeader/>
        </w:trPr>
        <w:tc>
          <w:tcPr>
            <w:tcW w:w="675" w:type="dxa"/>
          </w:tcPr>
          <w:p w:rsidR="002A5157" w:rsidRPr="00193CE9" w:rsidRDefault="002A5157" w:rsidP="002A5157">
            <w:pPr>
              <w:jc w:val="center"/>
            </w:pPr>
            <w:r w:rsidRPr="00193CE9">
              <w:t>1</w:t>
            </w:r>
          </w:p>
        </w:tc>
        <w:tc>
          <w:tcPr>
            <w:tcW w:w="2268" w:type="dxa"/>
          </w:tcPr>
          <w:p w:rsidR="002A5157" w:rsidRPr="00193CE9" w:rsidRDefault="002A5157" w:rsidP="002A5157">
            <w:pPr>
              <w:jc w:val="center"/>
            </w:pPr>
            <w:r w:rsidRPr="00193CE9">
              <w:t>2</w:t>
            </w:r>
          </w:p>
        </w:tc>
        <w:tc>
          <w:tcPr>
            <w:tcW w:w="3402" w:type="dxa"/>
          </w:tcPr>
          <w:p w:rsidR="002A5157" w:rsidRPr="00193CE9" w:rsidRDefault="002A5157" w:rsidP="002A5157">
            <w:pPr>
              <w:jc w:val="center"/>
            </w:pPr>
            <w:r w:rsidRPr="00193CE9">
              <w:t>3</w:t>
            </w:r>
          </w:p>
        </w:tc>
        <w:tc>
          <w:tcPr>
            <w:tcW w:w="1276" w:type="dxa"/>
          </w:tcPr>
          <w:p w:rsidR="002A5157" w:rsidRPr="00193CE9" w:rsidRDefault="002A5157" w:rsidP="002A5157">
            <w:pPr>
              <w:jc w:val="center"/>
            </w:pPr>
            <w:r w:rsidRPr="00193CE9">
              <w:t>4</w:t>
            </w:r>
          </w:p>
        </w:tc>
        <w:tc>
          <w:tcPr>
            <w:tcW w:w="3119" w:type="dxa"/>
          </w:tcPr>
          <w:p w:rsidR="002A5157" w:rsidRPr="00193CE9" w:rsidRDefault="002A5157" w:rsidP="002A5157">
            <w:pPr>
              <w:jc w:val="center"/>
            </w:pPr>
            <w:r w:rsidRPr="00193CE9">
              <w:t>5</w:t>
            </w:r>
          </w:p>
        </w:tc>
        <w:tc>
          <w:tcPr>
            <w:tcW w:w="4252" w:type="dxa"/>
          </w:tcPr>
          <w:p w:rsidR="002A5157" w:rsidRPr="00193CE9" w:rsidRDefault="002A5157" w:rsidP="002A5157">
            <w:pPr>
              <w:jc w:val="center"/>
            </w:pPr>
            <w:r w:rsidRPr="00193CE9">
              <w:t>6</w:t>
            </w:r>
          </w:p>
        </w:tc>
      </w:tr>
      <w:tr w:rsidR="002A5157" w:rsidRPr="00193CE9" w:rsidTr="002A5157">
        <w:tc>
          <w:tcPr>
            <w:tcW w:w="675" w:type="dxa"/>
          </w:tcPr>
          <w:p w:rsidR="002A5157" w:rsidRPr="00193CE9" w:rsidRDefault="002A5157" w:rsidP="00971E26">
            <w:pPr>
              <w:pStyle w:val="aa"/>
              <w:numPr>
                <w:ilvl w:val="0"/>
                <w:numId w:val="36"/>
              </w:numPr>
              <w:ind w:left="0" w:firstLine="0"/>
              <w:jc w:val="center"/>
            </w:pPr>
          </w:p>
        </w:tc>
        <w:tc>
          <w:tcPr>
            <w:tcW w:w="14317" w:type="dxa"/>
            <w:gridSpan w:val="5"/>
          </w:tcPr>
          <w:p w:rsidR="002A5157" w:rsidRPr="00193CE9" w:rsidRDefault="002A5157" w:rsidP="002A5157">
            <w:r w:rsidRPr="00193CE9">
              <w:t>деревня Малая Рукавицкая</w:t>
            </w:r>
          </w:p>
        </w:tc>
      </w:tr>
      <w:tr w:rsidR="002A5157" w:rsidRPr="00193CE9" w:rsidTr="00DB5F06">
        <w:tc>
          <w:tcPr>
            <w:tcW w:w="675" w:type="dxa"/>
            <w:vMerge w:val="restart"/>
          </w:tcPr>
          <w:p w:rsidR="002A5157" w:rsidRPr="00193CE9" w:rsidRDefault="002A5157" w:rsidP="002A5157">
            <w:pPr>
              <w:ind w:left="142"/>
            </w:pPr>
          </w:p>
        </w:tc>
        <w:tc>
          <w:tcPr>
            <w:tcW w:w="2268" w:type="dxa"/>
          </w:tcPr>
          <w:p w:rsidR="002A5157" w:rsidRPr="00193CE9" w:rsidRDefault="002A5157" w:rsidP="002A5157">
            <w:r w:rsidRPr="00193CE9">
              <w:t>35:20:0105004:335</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0,075</w:t>
            </w:r>
          </w:p>
        </w:tc>
        <w:tc>
          <w:tcPr>
            <w:tcW w:w="3119" w:type="dxa"/>
          </w:tcPr>
          <w:p w:rsidR="002A5157" w:rsidRPr="00193CE9" w:rsidRDefault="002A5157" w:rsidP="002A5157">
            <w:r w:rsidRPr="00193CE9">
              <w:t>Для индивидуального жилищного строительства</w:t>
            </w:r>
          </w:p>
        </w:tc>
        <w:tc>
          <w:tcPr>
            <w:tcW w:w="4252" w:type="dxa"/>
          </w:tcPr>
          <w:p w:rsidR="002A5157" w:rsidRPr="00193CE9" w:rsidRDefault="002A5157" w:rsidP="00355AFF">
            <w:r w:rsidRPr="00193CE9">
              <w:t>Включить ЗУ в границу населенного пункта полностью</w:t>
            </w:r>
            <w:r w:rsidR="00355AFF">
              <w:t>. ЗУ исключен из ГЛР, о чем составлен акт № 10 от 29.07.2021 об изменении документированной информации государственного лесного реестра</w:t>
            </w:r>
          </w:p>
        </w:tc>
      </w:tr>
      <w:tr w:rsidR="002A5157" w:rsidRPr="00193CE9" w:rsidTr="00DB5F06">
        <w:tc>
          <w:tcPr>
            <w:tcW w:w="675" w:type="dxa"/>
            <w:vMerge/>
          </w:tcPr>
          <w:p w:rsidR="002A5157" w:rsidRPr="00193CE9" w:rsidRDefault="002A5157" w:rsidP="00971E26">
            <w:pPr>
              <w:pStyle w:val="aa"/>
              <w:numPr>
                <w:ilvl w:val="0"/>
                <w:numId w:val="37"/>
              </w:numPr>
              <w:jc w:val="center"/>
            </w:pPr>
          </w:p>
        </w:tc>
        <w:tc>
          <w:tcPr>
            <w:tcW w:w="2268" w:type="dxa"/>
          </w:tcPr>
          <w:p w:rsidR="002A5157" w:rsidRPr="00193CE9" w:rsidRDefault="002A5157" w:rsidP="002A5157">
            <w:r w:rsidRPr="00193CE9">
              <w:t>35:20:0105004:334</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0,071</w:t>
            </w:r>
          </w:p>
        </w:tc>
        <w:tc>
          <w:tcPr>
            <w:tcW w:w="3119" w:type="dxa"/>
          </w:tcPr>
          <w:p w:rsidR="002A5157" w:rsidRPr="00193CE9" w:rsidRDefault="002A5157" w:rsidP="002A5157">
            <w:r w:rsidRPr="00193CE9">
              <w:t>Для индивидуального жилищного строительства</w:t>
            </w:r>
          </w:p>
        </w:tc>
        <w:tc>
          <w:tcPr>
            <w:tcW w:w="4252" w:type="dxa"/>
          </w:tcPr>
          <w:p w:rsidR="002A5157" w:rsidRPr="00193CE9" w:rsidRDefault="00355AFF" w:rsidP="002A5157">
            <w:r w:rsidRPr="00193CE9">
              <w:t>Включить ЗУ в границу населенного пункта полностью</w:t>
            </w:r>
            <w:r>
              <w:t>. ЗУ исключен из ГЛР, о чем составлен акт № 10 от 29.07.2021 об изменении документированной информации государственного лесного реестра</w:t>
            </w:r>
          </w:p>
        </w:tc>
      </w:tr>
      <w:tr w:rsidR="002A5157" w:rsidRPr="00193CE9" w:rsidTr="00DB5F06">
        <w:tc>
          <w:tcPr>
            <w:tcW w:w="675" w:type="dxa"/>
            <w:vMerge/>
          </w:tcPr>
          <w:p w:rsidR="002A5157" w:rsidRPr="00193CE9" w:rsidRDefault="002A5157" w:rsidP="00971E26">
            <w:pPr>
              <w:pStyle w:val="aa"/>
              <w:numPr>
                <w:ilvl w:val="0"/>
                <w:numId w:val="38"/>
              </w:numPr>
              <w:jc w:val="center"/>
            </w:pPr>
          </w:p>
        </w:tc>
        <w:tc>
          <w:tcPr>
            <w:tcW w:w="2268" w:type="dxa"/>
          </w:tcPr>
          <w:p w:rsidR="002A5157" w:rsidRPr="00193CE9" w:rsidRDefault="002A5157" w:rsidP="002A5157">
            <w:r w:rsidRPr="00193CE9">
              <w:t>35:20:0105004:328</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0,066</w:t>
            </w:r>
          </w:p>
        </w:tc>
        <w:tc>
          <w:tcPr>
            <w:tcW w:w="3119" w:type="dxa"/>
          </w:tcPr>
          <w:p w:rsidR="002A5157" w:rsidRPr="00193CE9" w:rsidRDefault="002A5157" w:rsidP="002A5157">
            <w:r w:rsidRPr="00193CE9">
              <w:t>Для индивидуального жилищного строительства</w:t>
            </w:r>
          </w:p>
        </w:tc>
        <w:tc>
          <w:tcPr>
            <w:tcW w:w="4252" w:type="dxa"/>
          </w:tcPr>
          <w:p w:rsidR="002A5157" w:rsidRPr="00193CE9" w:rsidRDefault="00355AFF" w:rsidP="002A5157">
            <w:r w:rsidRPr="00193CE9">
              <w:t>Включить ЗУ в границу населенного пункта полностью</w:t>
            </w:r>
            <w:r>
              <w:t>. ЗУ исключен из ГЛР, о чем составлен акт № 10 от 29.07.2021 об изменении документированной информации государственного лесного реестра</w:t>
            </w:r>
          </w:p>
        </w:tc>
      </w:tr>
      <w:tr w:rsidR="002A5157" w:rsidRPr="00193CE9" w:rsidTr="00DB5F06">
        <w:tc>
          <w:tcPr>
            <w:tcW w:w="675" w:type="dxa"/>
            <w:vMerge/>
          </w:tcPr>
          <w:p w:rsidR="002A5157" w:rsidRPr="00193CE9" w:rsidRDefault="002A5157" w:rsidP="002A5157">
            <w:pPr>
              <w:jc w:val="center"/>
            </w:pPr>
          </w:p>
        </w:tc>
        <w:tc>
          <w:tcPr>
            <w:tcW w:w="2268" w:type="dxa"/>
          </w:tcPr>
          <w:p w:rsidR="002A5157" w:rsidRPr="00193CE9" w:rsidRDefault="002A5157" w:rsidP="002A5157">
            <w:r w:rsidRPr="00193CE9">
              <w:t>35:20:0105004:333</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EB0D2F" w:rsidP="00EB0D2F">
            <w:r>
              <w:t>0,150</w:t>
            </w:r>
          </w:p>
        </w:tc>
        <w:tc>
          <w:tcPr>
            <w:tcW w:w="3119" w:type="dxa"/>
          </w:tcPr>
          <w:p w:rsidR="002A5157" w:rsidRPr="00193CE9" w:rsidRDefault="002A5157" w:rsidP="002A5157">
            <w:r w:rsidRPr="00193CE9">
              <w:t>Для индивидуального жилищного строительства</w:t>
            </w:r>
          </w:p>
        </w:tc>
        <w:tc>
          <w:tcPr>
            <w:tcW w:w="4252" w:type="dxa"/>
          </w:tcPr>
          <w:p w:rsidR="002A5157" w:rsidRPr="00193CE9" w:rsidRDefault="00EB0D2F" w:rsidP="00EB0D2F">
            <w:r w:rsidRPr="00EB0D2F">
              <w:t>Исключить ЗУ из границы населенного пункта полностью, так как ЗУ пересекает граница Кадуйского лесничества (реестровый номер 35:20-6.163)</w:t>
            </w:r>
            <w:r w:rsidR="00F24CD7">
              <w:t xml:space="preserve">. </w:t>
            </w:r>
            <w:r w:rsidR="00F24CD7" w:rsidRPr="00354CBE">
              <w:t xml:space="preserve">Отсутствуют основания для исключения из состава земель лесного фонда согласно письму ДЛК </w:t>
            </w:r>
            <w:r w:rsidR="00F24CD7">
              <w:t>от 02.07.2021 № ИХ.03-4524</w:t>
            </w:r>
            <w:r w:rsidR="00F24CD7" w:rsidRPr="00354CBE">
              <w:t>/21</w:t>
            </w:r>
          </w:p>
        </w:tc>
      </w:tr>
      <w:tr w:rsidR="002A5157" w:rsidRPr="00193CE9" w:rsidTr="00DB5F06">
        <w:tc>
          <w:tcPr>
            <w:tcW w:w="675" w:type="dxa"/>
            <w:vMerge/>
          </w:tcPr>
          <w:p w:rsidR="002A5157" w:rsidRPr="00193CE9" w:rsidRDefault="002A5157" w:rsidP="002A5157">
            <w:pPr>
              <w:jc w:val="center"/>
            </w:pPr>
          </w:p>
        </w:tc>
        <w:tc>
          <w:tcPr>
            <w:tcW w:w="2268" w:type="dxa"/>
          </w:tcPr>
          <w:p w:rsidR="002A5157" w:rsidRPr="00193CE9" w:rsidRDefault="002A5157" w:rsidP="002A5157">
            <w:r w:rsidRPr="00193CE9">
              <w:t>35:20:0105004:336</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0,051</w:t>
            </w:r>
          </w:p>
        </w:tc>
        <w:tc>
          <w:tcPr>
            <w:tcW w:w="3119" w:type="dxa"/>
          </w:tcPr>
          <w:p w:rsidR="002A5157" w:rsidRPr="00193CE9" w:rsidRDefault="002A5157" w:rsidP="002A5157">
            <w:r w:rsidRPr="00193CE9">
              <w:t>Для индивидуального жилищного строительства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center"/>
            </w:pPr>
          </w:p>
        </w:tc>
        <w:tc>
          <w:tcPr>
            <w:tcW w:w="2268" w:type="dxa"/>
          </w:tcPr>
          <w:p w:rsidR="002A5157" w:rsidRPr="00193CE9" w:rsidRDefault="002A5157" w:rsidP="002A5157">
            <w:r w:rsidRPr="00193CE9">
              <w:t>35:20:0105004:342</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EB0D2F">
            <w:r w:rsidRPr="00193CE9">
              <w:t>0,</w:t>
            </w:r>
            <w:r w:rsidR="00EB0D2F">
              <w:t>150</w:t>
            </w:r>
          </w:p>
        </w:tc>
        <w:tc>
          <w:tcPr>
            <w:tcW w:w="3119" w:type="dxa"/>
          </w:tcPr>
          <w:p w:rsidR="002A5157" w:rsidRPr="00193CE9" w:rsidRDefault="002A5157" w:rsidP="002A5157">
            <w:r w:rsidRPr="00193CE9">
              <w:t>Для индивидуального жилищного строительства</w:t>
            </w:r>
          </w:p>
        </w:tc>
        <w:tc>
          <w:tcPr>
            <w:tcW w:w="4252" w:type="dxa"/>
          </w:tcPr>
          <w:p w:rsidR="002A5157" w:rsidRDefault="00EB0D2F" w:rsidP="002A5157">
            <w:r w:rsidRPr="00EB0D2F">
              <w:t>Исключить ЗУ из границы населенного пункта полностью, так как ЗУ пересекает граница Кадуйского лесничества (реестровый номер 35:20-6.163)</w:t>
            </w:r>
            <w:r>
              <w:t xml:space="preserve">. </w:t>
            </w:r>
            <w:r w:rsidRPr="00354CBE">
              <w:t xml:space="preserve">Отсутствуют основания для исключения из состава земель лесного фонда согласно письму ДЛК </w:t>
            </w:r>
            <w:r>
              <w:t>от 02.07.2021 № ИХ.03-4524</w:t>
            </w:r>
            <w:r w:rsidRPr="00354CBE">
              <w:t>/21</w:t>
            </w:r>
          </w:p>
          <w:p w:rsidR="001212A2" w:rsidRPr="00193CE9" w:rsidRDefault="001212A2" w:rsidP="002A5157"/>
        </w:tc>
      </w:tr>
      <w:tr w:rsidR="002A5157" w:rsidRPr="00193CE9" w:rsidTr="00DB5F06">
        <w:tc>
          <w:tcPr>
            <w:tcW w:w="675" w:type="dxa"/>
            <w:vMerge/>
          </w:tcPr>
          <w:p w:rsidR="002A5157" w:rsidRPr="00193CE9" w:rsidRDefault="002A5157" w:rsidP="002A5157">
            <w:pPr>
              <w:jc w:val="center"/>
            </w:pPr>
          </w:p>
        </w:tc>
        <w:tc>
          <w:tcPr>
            <w:tcW w:w="2268" w:type="dxa"/>
          </w:tcPr>
          <w:p w:rsidR="002A5157" w:rsidRPr="00193CE9" w:rsidRDefault="002A5157" w:rsidP="002A5157">
            <w:r w:rsidRPr="00193CE9">
              <w:t>35:20:0105004:341</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EB0D2F" w:rsidP="002A5157">
            <w:r>
              <w:t>0,150</w:t>
            </w:r>
          </w:p>
        </w:tc>
        <w:tc>
          <w:tcPr>
            <w:tcW w:w="3119" w:type="dxa"/>
          </w:tcPr>
          <w:p w:rsidR="002A5157" w:rsidRPr="00193CE9" w:rsidRDefault="002A5157" w:rsidP="002A5157">
            <w:r w:rsidRPr="00193CE9">
              <w:t>Для индивидуального жилищного строительства</w:t>
            </w:r>
          </w:p>
        </w:tc>
        <w:tc>
          <w:tcPr>
            <w:tcW w:w="4252" w:type="dxa"/>
          </w:tcPr>
          <w:p w:rsidR="002A5157" w:rsidRPr="00193CE9" w:rsidRDefault="00633725" w:rsidP="002A5157">
            <w:r w:rsidRPr="00EB0D2F">
              <w:t>Исключить ЗУ из границы населенного пункта полностью, так как ЗУ пересекает граница Кадуйского лесничества (реестровый номер 35:20-6.163)</w:t>
            </w:r>
            <w:r>
              <w:t xml:space="preserve">. </w:t>
            </w:r>
            <w:r w:rsidRPr="00354CBE">
              <w:t xml:space="preserve">Отсутствуют основания для исключения из состава земель лесного фонда согласно письму ДЛК </w:t>
            </w:r>
            <w:r>
              <w:t>от 02.07.2021 № ИХ.03-4524</w:t>
            </w:r>
            <w:r w:rsidRPr="00354CBE">
              <w:t>/21</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r w:rsidRPr="00193CE9">
              <w:t>35:20:0105004:309</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4,11 кв.м</w:t>
            </w:r>
          </w:p>
        </w:tc>
        <w:tc>
          <w:tcPr>
            <w:tcW w:w="3119" w:type="dxa"/>
          </w:tcPr>
          <w:p w:rsidR="002A5157" w:rsidRPr="00193CE9" w:rsidRDefault="002A5157" w:rsidP="002A5157">
            <w:r w:rsidRPr="00193CE9">
              <w:t>Для индивидуального жилищного строительства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r w:rsidRPr="00193CE9">
              <w:t>35:20:0105004:308</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0,006</w:t>
            </w:r>
          </w:p>
        </w:tc>
        <w:tc>
          <w:tcPr>
            <w:tcW w:w="3119" w:type="dxa"/>
          </w:tcPr>
          <w:p w:rsidR="002A5157" w:rsidRPr="00193CE9" w:rsidRDefault="002A5157" w:rsidP="002A5157">
            <w:r w:rsidRPr="00193CE9">
              <w:t>Для индивидуального жилищного строительства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r w:rsidRPr="00193CE9">
              <w:t>35:20:0105004:306</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0,005</w:t>
            </w:r>
          </w:p>
        </w:tc>
        <w:tc>
          <w:tcPr>
            <w:tcW w:w="3119" w:type="dxa"/>
          </w:tcPr>
          <w:p w:rsidR="002A5157" w:rsidRPr="00193CE9" w:rsidRDefault="002A5157" w:rsidP="002A5157">
            <w:r w:rsidRPr="00193CE9">
              <w:t>Для индивидуального жилищного строительства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r w:rsidRPr="00193CE9">
              <w:t>35:20:0105004:312</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0,002</w:t>
            </w:r>
          </w:p>
        </w:tc>
        <w:tc>
          <w:tcPr>
            <w:tcW w:w="3119" w:type="dxa"/>
          </w:tcPr>
          <w:p w:rsidR="002A5157" w:rsidRPr="00193CE9" w:rsidRDefault="002A5157" w:rsidP="002A5157">
            <w:r w:rsidRPr="00193CE9">
              <w:t>Для индивидуального жилищного строительства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r w:rsidRPr="00193CE9">
              <w:t>35:20:0105004:307</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4,48 кв. м</w:t>
            </w:r>
          </w:p>
        </w:tc>
        <w:tc>
          <w:tcPr>
            <w:tcW w:w="3119" w:type="dxa"/>
          </w:tcPr>
          <w:p w:rsidR="002A5157" w:rsidRPr="00193CE9" w:rsidRDefault="002A5157" w:rsidP="002A5157">
            <w:r w:rsidRPr="00193CE9">
              <w:t>Для индивидуального жилищного строительства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r w:rsidRPr="00193CE9">
              <w:t>35:20:0105004:100</w:t>
            </w:r>
          </w:p>
          <w:p w:rsidR="002A5157" w:rsidRPr="00193CE9" w:rsidRDefault="002A5157" w:rsidP="002A5157">
            <w:r w:rsidRPr="00193CE9">
              <w:t>(35:20:0105004:454)</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0,197</w:t>
            </w:r>
          </w:p>
        </w:tc>
        <w:tc>
          <w:tcPr>
            <w:tcW w:w="3119" w:type="dxa"/>
          </w:tcPr>
          <w:p w:rsidR="002A5157" w:rsidRPr="00193CE9" w:rsidRDefault="002A5157" w:rsidP="002A5157">
            <w:r w:rsidRPr="00193CE9">
              <w:t>Для эксплуатации газовой котельной</w:t>
            </w:r>
          </w:p>
        </w:tc>
        <w:tc>
          <w:tcPr>
            <w:tcW w:w="4252" w:type="dxa"/>
          </w:tcPr>
          <w:p w:rsidR="002A5157" w:rsidRPr="00193CE9" w:rsidRDefault="00633725" w:rsidP="002A5157">
            <w:r w:rsidRPr="00193CE9">
              <w:t>Включить ЗУ в границу населенного пункта полностью</w:t>
            </w:r>
            <w:r>
              <w:t>. ЗУ исключен из ГЛР, о чем составлен акт № 10 от 29.07.2021 об изменении документированной информации государственного лесного реестра</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r w:rsidRPr="00193CE9">
              <w:t>35:20:0105004:24</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0,046</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r w:rsidRPr="00193CE9">
              <w:t>35:20:0105004:415</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0,002</w:t>
            </w:r>
          </w:p>
        </w:tc>
        <w:tc>
          <w:tcPr>
            <w:tcW w:w="3119" w:type="dxa"/>
          </w:tcPr>
          <w:p w:rsidR="002A5157" w:rsidRPr="00193CE9" w:rsidRDefault="002A5157" w:rsidP="002A5157">
            <w:r w:rsidRPr="00193CE9">
              <w:t>Предприятия автосервиса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r w:rsidRPr="00193CE9">
              <w:t>35:20:0105004:7</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0,033</w:t>
            </w:r>
          </w:p>
        </w:tc>
        <w:tc>
          <w:tcPr>
            <w:tcW w:w="3119" w:type="dxa"/>
          </w:tcPr>
          <w:p w:rsidR="002A5157" w:rsidRPr="00193CE9" w:rsidRDefault="002A5157" w:rsidP="002A5157">
            <w:r w:rsidRPr="00193CE9">
              <w:t>Эксплуатация АЗС</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r w:rsidRPr="00193CE9">
              <w:t>35:20:0105001:567</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0,087</w:t>
            </w:r>
          </w:p>
        </w:tc>
        <w:tc>
          <w:tcPr>
            <w:tcW w:w="3119" w:type="dxa"/>
          </w:tcPr>
          <w:p w:rsidR="002A5157" w:rsidRPr="00193CE9" w:rsidRDefault="002A5157" w:rsidP="002A5157">
            <w:r w:rsidRPr="00193CE9">
              <w:t>Для эксплуатации многоквартирного жилого дома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r w:rsidRPr="00193CE9">
              <w:t>35:20:0105004:420</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0,102 кв.м</w:t>
            </w:r>
          </w:p>
        </w:tc>
        <w:tc>
          <w:tcPr>
            <w:tcW w:w="3119" w:type="dxa"/>
          </w:tcPr>
          <w:p w:rsidR="002A5157" w:rsidRPr="00193CE9" w:rsidRDefault="002A5157" w:rsidP="002A5157">
            <w:r w:rsidRPr="00193CE9">
              <w:t>Бытовое обслуживание</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7D39F6" w:rsidRPr="00193CE9" w:rsidTr="00DB5F06">
        <w:tc>
          <w:tcPr>
            <w:tcW w:w="675" w:type="dxa"/>
            <w:vMerge/>
          </w:tcPr>
          <w:p w:rsidR="007D39F6" w:rsidRPr="00193CE9" w:rsidRDefault="007D39F6" w:rsidP="002A5157"/>
        </w:tc>
        <w:tc>
          <w:tcPr>
            <w:tcW w:w="2268" w:type="dxa"/>
          </w:tcPr>
          <w:p w:rsidR="007D39F6" w:rsidRPr="00193CE9" w:rsidRDefault="007D39F6" w:rsidP="002A5157">
            <w:r w:rsidRPr="007D39F6">
              <w:t>35:20:0105004:102</w:t>
            </w:r>
          </w:p>
        </w:tc>
        <w:tc>
          <w:tcPr>
            <w:tcW w:w="3402" w:type="dxa"/>
          </w:tcPr>
          <w:p w:rsidR="007D39F6" w:rsidRPr="00193CE9" w:rsidRDefault="007D39F6" w:rsidP="007D39F6">
            <w:r w:rsidRPr="00193CE9">
              <w:t>Земли населенных пунктов</w:t>
            </w:r>
          </w:p>
        </w:tc>
        <w:tc>
          <w:tcPr>
            <w:tcW w:w="1276" w:type="dxa"/>
          </w:tcPr>
          <w:p w:rsidR="007D39F6" w:rsidRPr="00193CE9" w:rsidRDefault="007D39F6" w:rsidP="007D39F6">
            <w:r w:rsidRPr="00193CE9">
              <w:t>0,0</w:t>
            </w:r>
            <w:r>
              <w:t>09</w:t>
            </w:r>
          </w:p>
        </w:tc>
        <w:tc>
          <w:tcPr>
            <w:tcW w:w="3119" w:type="dxa"/>
          </w:tcPr>
          <w:p w:rsidR="007D39F6" w:rsidRPr="00193CE9" w:rsidRDefault="007D39F6" w:rsidP="007D39F6">
            <w:r w:rsidRPr="00193CE9">
              <w:t>Для ведения личного подсобного хозяйства</w:t>
            </w:r>
          </w:p>
        </w:tc>
        <w:tc>
          <w:tcPr>
            <w:tcW w:w="4252" w:type="dxa"/>
          </w:tcPr>
          <w:p w:rsidR="007D39F6" w:rsidRPr="00193CE9" w:rsidRDefault="007D39F6" w:rsidP="007D39F6">
            <w:r w:rsidRPr="00193CE9">
              <w:t xml:space="preserve">Включить ЗУ в границу населенного пункта полностью </w:t>
            </w:r>
          </w:p>
        </w:tc>
      </w:tr>
      <w:tr w:rsidR="00633725" w:rsidRPr="00193CE9" w:rsidTr="00DB5F06">
        <w:tc>
          <w:tcPr>
            <w:tcW w:w="675" w:type="dxa"/>
            <w:vMerge/>
          </w:tcPr>
          <w:p w:rsidR="00633725" w:rsidRPr="00193CE9" w:rsidRDefault="00633725" w:rsidP="002A5157"/>
        </w:tc>
        <w:tc>
          <w:tcPr>
            <w:tcW w:w="2268" w:type="dxa"/>
          </w:tcPr>
          <w:p w:rsidR="00633725" w:rsidRPr="007D39F6" w:rsidRDefault="00633725" w:rsidP="002A5157">
            <w:r w:rsidRPr="00633725">
              <w:t>35:20:0105004:572</w:t>
            </w:r>
          </w:p>
        </w:tc>
        <w:tc>
          <w:tcPr>
            <w:tcW w:w="3402" w:type="dxa"/>
          </w:tcPr>
          <w:p w:rsidR="00633725" w:rsidRPr="00193CE9" w:rsidRDefault="00633725" w:rsidP="00633725">
            <w:r w:rsidRPr="00193CE9">
              <w:t>Земли населенных пунктов</w:t>
            </w:r>
          </w:p>
        </w:tc>
        <w:tc>
          <w:tcPr>
            <w:tcW w:w="1276" w:type="dxa"/>
          </w:tcPr>
          <w:p w:rsidR="00633725" w:rsidRPr="00193CE9" w:rsidRDefault="00633725" w:rsidP="00633725">
            <w:r w:rsidRPr="00193CE9">
              <w:t>0,0</w:t>
            </w:r>
            <w:r>
              <w:t>40</w:t>
            </w:r>
          </w:p>
        </w:tc>
        <w:tc>
          <w:tcPr>
            <w:tcW w:w="3119" w:type="dxa"/>
          </w:tcPr>
          <w:p w:rsidR="00633725" w:rsidRPr="00193CE9" w:rsidRDefault="00633725" w:rsidP="00633725">
            <w:r w:rsidRPr="00193CE9">
              <w:t>Для ведения личного подсобного хозяйства</w:t>
            </w:r>
          </w:p>
        </w:tc>
        <w:tc>
          <w:tcPr>
            <w:tcW w:w="4252" w:type="dxa"/>
          </w:tcPr>
          <w:p w:rsidR="00633725" w:rsidRPr="00193CE9" w:rsidRDefault="00633725" w:rsidP="00633725">
            <w:r w:rsidRPr="00193CE9">
              <w:t xml:space="preserve">Включить ЗУ в границу населенного пункта полностью </w:t>
            </w:r>
          </w:p>
        </w:tc>
      </w:tr>
      <w:tr w:rsidR="00122B8D" w:rsidRPr="00193CE9" w:rsidTr="00DB5F06">
        <w:tc>
          <w:tcPr>
            <w:tcW w:w="675" w:type="dxa"/>
            <w:vMerge/>
          </w:tcPr>
          <w:p w:rsidR="00122B8D" w:rsidRPr="00193CE9" w:rsidRDefault="00122B8D" w:rsidP="002A5157"/>
        </w:tc>
        <w:tc>
          <w:tcPr>
            <w:tcW w:w="2268" w:type="dxa"/>
          </w:tcPr>
          <w:p w:rsidR="00122B8D" w:rsidRPr="00193CE9" w:rsidRDefault="00122B8D" w:rsidP="00122B8D">
            <w:pPr>
              <w:jc w:val="both"/>
              <w:rPr>
                <w:color w:val="000000"/>
              </w:rPr>
            </w:pPr>
            <w:r>
              <w:rPr>
                <w:color w:val="000000"/>
              </w:rPr>
              <w:t>Фактическое землепользование</w:t>
            </w:r>
          </w:p>
        </w:tc>
        <w:tc>
          <w:tcPr>
            <w:tcW w:w="3402" w:type="dxa"/>
          </w:tcPr>
          <w:p w:rsidR="00122B8D" w:rsidRPr="00193CE9" w:rsidRDefault="00122B8D" w:rsidP="00122B8D">
            <w:r>
              <w:t>Информация отсутствует</w:t>
            </w:r>
          </w:p>
        </w:tc>
        <w:tc>
          <w:tcPr>
            <w:tcW w:w="1276" w:type="dxa"/>
          </w:tcPr>
          <w:p w:rsidR="00122B8D" w:rsidRPr="00193CE9" w:rsidRDefault="00122B8D" w:rsidP="00122B8D">
            <w:r>
              <w:t>0,57</w:t>
            </w:r>
          </w:p>
        </w:tc>
        <w:tc>
          <w:tcPr>
            <w:tcW w:w="3119" w:type="dxa"/>
          </w:tcPr>
          <w:p w:rsidR="00122B8D" w:rsidRPr="00193CE9" w:rsidRDefault="00122B8D" w:rsidP="00122B8D">
            <w:r>
              <w:t>Информация отсутствует</w:t>
            </w:r>
          </w:p>
        </w:tc>
        <w:tc>
          <w:tcPr>
            <w:tcW w:w="4252" w:type="dxa"/>
          </w:tcPr>
          <w:p w:rsidR="00122B8D" w:rsidRPr="00193CE9" w:rsidRDefault="00122B8D" w:rsidP="00122B8D">
            <w:r w:rsidRPr="00193CE9">
              <w:t xml:space="preserve">Включить ЗУ в границу населенного пункта </w:t>
            </w:r>
            <w:r>
              <w:t>для организации улично-дорожной сети</w:t>
            </w:r>
          </w:p>
        </w:tc>
      </w:tr>
      <w:tr w:rsidR="002A5157" w:rsidRPr="00193CE9" w:rsidTr="00DB5F06">
        <w:tc>
          <w:tcPr>
            <w:tcW w:w="675" w:type="dxa"/>
            <w:vMerge/>
          </w:tcPr>
          <w:p w:rsidR="002A5157" w:rsidRPr="00193CE9" w:rsidRDefault="002A5157" w:rsidP="002A5157">
            <w:pPr>
              <w:jc w:val="center"/>
            </w:pPr>
          </w:p>
        </w:tc>
        <w:tc>
          <w:tcPr>
            <w:tcW w:w="2268" w:type="dxa"/>
          </w:tcPr>
          <w:p w:rsidR="002A5157" w:rsidRPr="00193CE9" w:rsidRDefault="002A5157" w:rsidP="002A5157">
            <w:r w:rsidRPr="00193CE9">
              <w:t>35:20:0105004:14</w:t>
            </w:r>
          </w:p>
        </w:tc>
        <w:tc>
          <w:tcPr>
            <w:tcW w:w="3402" w:type="dxa"/>
          </w:tcPr>
          <w:p w:rsidR="002A5157" w:rsidRPr="00193CE9" w:rsidRDefault="002A5157" w:rsidP="002A5157">
            <w:r w:rsidRPr="00193CE9">
              <w:t xml:space="preserve">Земли промышленности, энергетики, транспорта, связи, радиовещания, </w:t>
            </w:r>
            <w:r w:rsidRPr="00193CE9">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tcPr>
          <w:p w:rsidR="002A5157" w:rsidRPr="00193CE9" w:rsidRDefault="002A5157" w:rsidP="002A5157">
            <w:r w:rsidRPr="00193CE9">
              <w:lastRenderedPageBreak/>
              <w:t>0,082</w:t>
            </w:r>
          </w:p>
        </w:tc>
        <w:tc>
          <w:tcPr>
            <w:tcW w:w="3119" w:type="dxa"/>
          </w:tcPr>
          <w:p w:rsidR="002A5157" w:rsidRPr="00193CE9" w:rsidRDefault="002A5157" w:rsidP="002A5157">
            <w:r w:rsidRPr="00193CE9">
              <w:t>Для эксплуатации железной дороги.</w:t>
            </w:r>
          </w:p>
        </w:tc>
        <w:tc>
          <w:tcPr>
            <w:tcW w:w="4252" w:type="dxa"/>
          </w:tcPr>
          <w:p w:rsidR="002A5157" w:rsidRPr="00193CE9" w:rsidRDefault="002A5157" w:rsidP="002A5157">
            <w:r w:rsidRPr="00193CE9">
              <w:t>Исключить ЗУ из границы населенного пункта полностью</w:t>
            </w:r>
          </w:p>
        </w:tc>
      </w:tr>
      <w:tr w:rsidR="00633725" w:rsidRPr="00193CE9" w:rsidTr="00633725">
        <w:tc>
          <w:tcPr>
            <w:tcW w:w="675" w:type="dxa"/>
          </w:tcPr>
          <w:p w:rsidR="00633725" w:rsidRPr="00193CE9" w:rsidRDefault="00633725" w:rsidP="002A5157">
            <w:pPr>
              <w:jc w:val="center"/>
            </w:pPr>
            <w:r>
              <w:lastRenderedPageBreak/>
              <w:t>2</w:t>
            </w:r>
          </w:p>
        </w:tc>
        <w:tc>
          <w:tcPr>
            <w:tcW w:w="14317" w:type="dxa"/>
            <w:gridSpan w:val="5"/>
          </w:tcPr>
          <w:p w:rsidR="00633725" w:rsidRPr="00193CE9" w:rsidRDefault="00633725" w:rsidP="002A5157">
            <w:r>
              <w:t xml:space="preserve">деревня </w:t>
            </w:r>
            <w:r w:rsidRPr="00633725">
              <w:t>Аксентьевская</w:t>
            </w:r>
          </w:p>
        </w:tc>
      </w:tr>
      <w:tr w:rsidR="00633725" w:rsidRPr="00193CE9" w:rsidTr="00DB5F06">
        <w:tc>
          <w:tcPr>
            <w:tcW w:w="675" w:type="dxa"/>
          </w:tcPr>
          <w:p w:rsidR="00633725" w:rsidRDefault="00633725" w:rsidP="002A5157">
            <w:pPr>
              <w:jc w:val="center"/>
            </w:pPr>
          </w:p>
        </w:tc>
        <w:tc>
          <w:tcPr>
            <w:tcW w:w="2268" w:type="dxa"/>
          </w:tcPr>
          <w:p w:rsidR="00633725" w:rsidRPr="00193CE9" w:rsidRDefault="00633725" w:rsidP="002A5157">
            <w:r w:rsidRPr="00633725">
              <w:t>35:20:0102002:109</w:t>
            </w:r>
          </w:p>
        </w:tc>
        <w:tc>
          <w:tcPr>
            <w:tcW w:w="3402" w:type="dxa"/>
          </w:tcPr>
          <w:p w:rsidR="00633725" w:rsidRPr="00193CE9" w:rsidRDefault="00633725" w:rsidP="00633725">
            <w:r w:rsidRPr="00193CE9">
              <w:t>Земли сельскохозяйственного назначения</w:t>
            </w:r>
          </w:p>
        </w:tc>
        <w:tc>
          <w:tcPr>
            <w:tcW w:w="1276" w:type="dxa"/>
          </w:tcPr>
          <w:p w:rsidR="00633725" w:rsidRPr="00193CE9" w:rsidRDefault="00633725" w:rsidP="007819BC">
            <w:r w:rsidRPr="00193CE9">
              <w:t>0,2</w:t>
            </w:r>
            <w:r w:rsidR="007819BC">
              <w:t>48</w:t>
            </w:r>
          </w:p>
        </w:tc>
        <w:tc>
          <w:tcPr>
            <w:tcW w:w="3119" w:type="dxa"/>
          </w:tcPr>
          <w:p w:rsidR="00633725" w:rsidRPr="00193CE9" w:rsidRDefault="00633725" w:rsidP="00633725">
            <w:r w:rsidRPr="00193CE9">
              <w:t>Для сельскохозяйственных целей</w:t>
            </w:r>
          </w:p>
        </w:tc>
        <w:tc>
          <w:tcPr>
            <w:tcW w:w="4252" w:type="dxa"/>
          </w:tcPr>
          <w:p w:rsidR="00633725" w:rsidRPr="00193CE9" w:rsidRDefault="00633725" w:rsidP="00633725">
            <w:r w:rsidRPr="00193CE9">
              <w:t>Исключить ЗУ из границы населенного пункта полностью</w:t>
            </w:r>
          </w:p>
        </w:tc>
      </w:tr>
      <w:tr w:rsidR="002A5157" w:rsidRPr="00193CE9" w:rsidTr="002A5157">
        <w:tc>
          <w:tcPr>
            <w:tcW w:w="675" w:type="dxa"/>
          </w:tcPr>
          <w:p w:rsidR="002A5157" w:rsidRPr="00193CE9" w:rsidRDefault="00633725" w:rsidP="002A5157">
            <w:pPr>
              <w:jc w:val="center"/>
            </w:pPr>
            <w:r>
              <w:t>3</w:t>
            </w:r>
          </w:p>
        </w:tc>
        <w:tc>
          <w:tcPr>
            <w:tcW w:w="14317" w:type="dxa"/>
            <w:gridSpan w:val="5"/>
          </w:tcPr>
          <w:p w:rsidR="002A5157" w:rsidRPr="00193CE9" w:rsidRDefault="002A5157" w:rsidP="002A5157">
            <w:r w:rsidRPr="00193CE9">
              <w:t>деревня Большая Рукавицкая</w:t>
            </w:r>
          </w:p>
        </w:tc>
      </w:tr>
      <w:tr w:rsidR="002A5157" w:rsidRPr="00193CE9" w:rsidTr="00DB5F06">
        <w:tc>
          <w:tcPr>
            <w:tcW w:w="675" w:type="dxa"/>
            <w:vMerge w:val="restart"/>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35:20:0401012:175</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0,016</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35:20:0401012:176</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0,028</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35:20:0401012:89</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0,088</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35:20:0401012:149</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0,008</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35:20:0401012:184</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0,009</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35:20:0401012:160</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0,011</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35:20:0401012:157</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0,005</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35:20:0401012:86</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0,003</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35:20:0401012:163</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0,019</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35:20:0401012:78</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0,001</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35:20:0401012:171</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0,007</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35:20:0401012:68</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0,007</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35:20:0401012:55</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0,001</w:t>
            </w:r>
          </w:p>
        </w:tc>
        <w:tc>
          <w:tcPr>
            <w:tcW w:w="3119" w:type="dxa"/>
          </w:tcPr>
          <w:p w:rsidR="002A5157" w:rsidRPr="00193CE9" w:rsidRDefault="002A5157" w:rsidP="002A5157">
            <w:r w:rsidRPr="00193CE9">
              <w:t>Для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7819BC" w:rsidRPr="00193CE9" w:rsidTr="00DB5F06">
        <w:tc>
          <w:tcPr>
            <w:tcW w:w="675" w:type="dxa"/>
            <w:vMerge/>
          </w:tcPr>
          <w:p w:rsidR="007819BC" w:rsidRPr="00193CE9" w:rsidRDefault="007819BC" w:rsidP="002A5157"/>
        </w:tc>
        <w:tc>
          <w:tcPr>
            <w:tcW w:w="2268" w:type="dxa"/>
          </w:tcPr>
          <w:p w:rsidR="007819BC" w:rsidRPr="00193CE9" w:rsidRDefault="007819BC" w:rsidP="002A5157">
            <w:pPr>
              <w:rPr>
                <w:color w:val="000000"/>
              </w:rPr>
            </w:pPr>
            <w:r w:rsidRPr="007819BC">
              <w:rPr>
                <w:color w:val="000000"/>
              </w:rPr>
              <w:t>35:20:0401012:295</w:t>
            </w:r>
          </w:p>
        </w:tc>
        <w:tc>
          <w:tcPr>
            <w:tcW w:w="3402" w:type="dxa"/>
          </w:tcPr>
          <w:p w:rsidR="007819BC" w:rsidRPr="00193CE9" w:rsidRDefault="007819BC" w:rsidP="007819BC">
            <w:r w:rsidRPr="00193CE9">
              <w:t>Земли населенных пунктов</w:t>
            </w:r>
          </w:p>
        </w:tc>
        <w:tc>
          <w:tcPr>
            <w:tcW w:w="1276" w:type="dxa"/>
          </w:tcPr>
          <w:p w:rsidR="007819BC" w:rsidRPr="00193CE9" w:rsidRDefault="007819BC" w:rsidP="007819BC">
            <w:r w:rsidRPr="00193CE9">
              <w:t>0,00</w:t>
            </w:r>
            <w:r>
              <w:t>2</w:t>
            </w:r>
          </w:p>
        </w:tc>
        <w:tc>
          <w:tcPr>
            <w:tcW w:w="3119" w:type="dxa"/>
          </w:tcPr>
          <w:p w:rsidR="007819BC" w:rsidRPr="00193CE9" w:rsidRDefault="007819BC" w:rsidP="007819BC">
            <w:r w:rsidRPr="00193CE9">
              <w:t>Для личного подсобного хозяйства</w:t>
            </w:r>
          </w:p>
        </w:tc>
        <w:tc>
          <w:tcPr>
            <w:tcW w:w="4252" w:type="dxa"/>
          </w:tcPr>
          <w:p w:rsidR="007819BC" w:rsidRPr="00193CE9" w:rsidRDefault="007819BC" w:rsidP="007819BC">
            <w:r w:rsidRPr="00193CE9">
              <w:t xml:space="preserve">Включить ЗУ в границу населенного пункта полностью </w:t>
            </w:r>
          </w:p>
        </w:tc>
      </w:tr>
      <w:tr w:rsidR="007819BC" w:rsidRPr="00193CE9" w:rsidTr="00DB5F06">
        <w:tc>
          <w:tcPr>
            <w:tcW w:w="675" w:type="dxa"/>
            <w:vMerge/>
          </w:tcPr>
          <w:p w:rsidR="007819BC" w:rsidRPr="00193CE9" w:rsidRDefault="007819BC" w:rsidP="002A5157"/>
        </w:tc>
        <w:tc>
          <w:tcPr>
            <w:tcW w:w="2268" w:type="dxa"/>
          </w:tcPr>
          <w:p w:rsidR="007819BC" w:rsidRPr="00193CE9" w:rsidRDefault="007819BC" w:rsidP="002A5157">
            <w:pPr>
              <w:rPr>
                <w:color w:val="000000"/>
              </w:rPr>
            </w:pPr>
            <w:r w:rsidRPr="007819BC">
              <w:rPr>
                <w:color w:val="000000"/>
              </w:rPr>
              <w:t>35:20:0401012:296</w:t>
            </w:r>
          </w:p>
        </w:tc>
        <w:tc>
          <w:tcPr>
            <w:tcW w:w="3402" w:type="dxa"/>
          </w:tcPr>
          <w:p w:rsidR="007819BC" w:rsidRPr="00193CE9" w:rsidRDefault="007819BC" w:rsidP="007819BC">
            <w:r w:rsidRPr="00193CE9">
              <w:t>Земли населенных пунктов</w:t>
            </w:r>
          </w:p>
        </w:tc>
        <w:tc>
          <w:tcPr>
            <w:tcW w:w="1276" w:type="dxa"/>
          </w:tcPr>
          <w:p w:rsidR="007819BC" w:rsidRPr="00193CE9" w:rsidRDefault="007819BC" w:rsidP="007819BC">
            <w:r w:rsidRPr="00193CE9">
              <w:t>0,001</w:t>
            </w:r>
          </w:p>
        </w:tc>
        <w:tc>
          <w:tcPr>
            <w:tcW w:w="3119" w:type="dxa"/>
          </w:tcPr>
          <w:p w:rsidR="007819BC" w:rsidRPr="00193CE9" w:rsidRDefault="007819BC" w:rsidP="007819BC">
            <w:r w:rsidRPr="00193CE9">
              <w:t>Для личного подсобного хозяйства</w:t>
            </w:r>
          </w:p>
        </w:tc>
        <w:tc>
          <w:tcPr>
            <w:tcW w:w="4252" w:type="dxa"/>
          </w:tcPr>
          <w:p w:rsidR="007819BC" w:rsidRPr="00193CE9" w:rsidRDefault="007819BC" w:rsidP="007819BC">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 xml:space="preserve">35:20:0401012:6 </w:t>
            </w:r>
          </w:p>
          <w:p w:rsidR="002A5157" w:rsidRPr="00193CE9" w:rsidRDefault="002A5157" w:rsidP="002A5157">
            <w:pPr>
              <w:rPr>
                <w:color w:val="000000"/>
              </w:rPr>
            </w:pPr>
            <w:r w:rsidRPr="00193CE9">
              <w:rPr>
                <w:color w:val="000000"/>
              </w:rPr>
              <w:lastRenderedPageBreak/>
              <w:t>(в составе ЕЗП 35:20:0000000:1)</w:t>
            </w:r>
          </w:p>
        </w:tc>
        <w:tc>
          <w:tcPr>
            <w:tcW w:w="3402" w:type="dxa"/>
          </w:tcPr>
          <w:p w:rsidR="002A5157" w:rsidRPr="00193CE9" w:rsidRDefault="002A5157" w:rsidP="002A5157">
            <w:r w:rsidRPr="00193CE9">
              <w:lastRenderedPageBreak/>
              <w:t xml:space="preserve">Земли промышленности, энергетики, </w:t>
            </w:r>
            <w:r w:rsidRPr="00193CE9">
              <w:lastRenderedPageBreak/>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tcPr>
          <w:p w:rsidR="002A5157" w:rsidRPr="00193CE9" w:rsidRDefault="002A5157" w:rsidP="002A5157">
            <w:r w:rsidRPr="00193CE9">
              <w:lastRenderedPageBreak/>
              <w:t>0,363</w:t>
            </w:r>
          </w:p>
        </w:tc>
        <w:tc>
          <w:tcPr>
            <w:tcW w:w="3119" w:type="dxa"/>
          </w:tcPr>
          <w:p w:rsidR="002A5157" w:rsidRPr="00193CE9" w:rsidRDefault="002A5157" w:rsidP="002A5157">
            <w:r w:rsidRPr="00193CE9">
              <w:t xml:space="preserve">Для эксплуатации железной </w:t>
            </w:r>
            <w:r w:rsidRPr="00193CE9">
              <w:lastRenderedPageBreak/>
              <w:t>дороги.</w:t>
            </w:r>
          </w:p>
        </w:tc>
        <w:tc>
          <w:tcPr>
            <w:tcW w:w="4252" w:type="dxa"/>
          </w:tcPr>
          <w:p w:rsidR="002A5157" w:rsidRPr="00193CE9" w:rsidRDefault="002A5157" w:rsidP="002A5157">
            <w:r w:rsidRPr="00193CE9">
              <w:lastRenderedPageBreak/>
              <w:t xml:space="preserve">Исключить ЗУ из границы населенного пункта </w:t>
            </w:r>
            <w:r w:rsidRPr="00193CE9">
              <w:lastRenderedPageBreak/>
              <w:t>полностью</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 xml:space="preserve">35:20:0401007:6 </w:t>
            </w:r>
          </w:p>
          <w:p w:rsidR="002A5157" w:rsidRPr="00193CE9" w:rsidRDefault="002A5157" w:rsidP="002A5157">
            <w:pPr>
              <w:rPr>
                <w:color w:val="000000"/>
              </w:rPr>
            </w:pPr>
            <w:r w:rsidRPr="00193CE9">
              <w:rPr>
                <w:color w:val="000000"/>
              </w:rPr>
              <w:t>(в составе ЕЗП 35:20:0000000:1)</w:t>
            </w:r>
          </w:p>
        </w:tc>
        <w:tc>
          <w:tcPr>
            <w:tcW w:w="3402" w:type="dxa"/>
          </w:tcPr>
          <w:p w:rsidR="002A5157" w:rsidRPr="00193CE9" w:rsidRDefault="002A5157" w:rsidP="002A5157">
            <w:r w:rsidRPr="00193CE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tcPr>
          <w:p w:rsidR="002A5157" w:rsidRPr="00193CE9" w:rsidRDefault="002A5157" w:rsidP="002A5157">
            <w:r w:rsidRPr="00193CE9">
              <w:t>0,214</w:t>
            </w:r>
          </w:p>
        </w:tc>
        <w:tc>
          <w:tcPr>
            <w:tcW w:w="3119" w:type="dxa"/>
          </w:tcPr>
          <w:p w:rsidR="002A5157" w:rsidRPr="00193CE9" w:rsidRDefault="002A5157" w:rsidP="002A5157">
            <w:r w:rsidRPr="00193CE9">
              <w:t>Для эксплуатации железной дороги.</w:t>
            </w:r>
          </w:p>
        </w:tc>
        <w:tc>
          <w:tcPr>
            <w:tcW w:w="4252" w:type="dxa"/>
          </w:tcPr>
          <w:p w:rsidR="002A5157" w:rsidRPr="00193CE9" w:rsidRDefault="002A5157" w:rsidP="002A5157">
            <w:r w:rsidRPr="00193CE9">
              <w:t>Исключить ЗУ из границы населенного пункта полностью</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35:20:0401007:69</w:t>
            </w:r>
          </w:p>
        </w:tc>
        <w:tc>
          <w:tcPr>
            <w:tcW w:w="3402" w:type="dxa"/>
          </w:tcPr>
          <w:p w:rsidR="002A5157" w:rsidRPr="00193CE9" w:rsidRDefault="002A5157" w:rsidP="002A5157">
            <w:r w:rsidRPr="00193CE9">
              <w:t>Земли сельскохозяйственного назначения</w:t>
            </w:r>
          </w:p>
        </w:tc>
        <w:tc>
          <w:tcPr>
            <w:tcW w:w="1276" w:type="dxa"/>
          </w:tcPr>
          <w:p w:rsidR="002A5157" w:rsidRPr="00193CE9" w:rsidRDefault="002A5157" w:rsidP="002A5157">
            <w:r w:rsidRPr="00193CE9">
              <w:t>0,275</w:t>
            </w:r>
          </w:p>
        </w:tc>
        <w:tc>
          <w:tcPr>
            <w:tcW w:w="3119" w:type="dxa"/>
          </w:tcPr>
          <w:p w:rsidR="002A5157" w:rsidRPr="00193CE9" w:rsidRDefault="002A5157" w:rsidP="002A5157">
            <w:r w:rsidRPr="00193CE9">
              <w:t>Для сельскохозяйственных целей</w:t>
            </w:r>
          </w:p>
        </w:tc>
        <w:tc>
          <w:tcPr>
            <w:tcW w:w="4252" w:type="dxa"/>
          </w:tcPr>
          <w:p w:rsidR="002A5157" w:rsidRPr="00193CE9" w:rsidRDefault="002A5157" w:rsidP="002A5157">
            <w:r w:rsidRPr="00193CE9">
              <w:t>Исключить ЗУ из границы населенного пункта полностью</w:t>
            </w:r>
          </w:p>
        </w:tc>
      </w:tr>
      <w:tr w:rsidR="002A5157" w:rsidRPr="00193CE9" w:rsidTr="00DB5F06">
        <w:tc>
          <w:tcPr>
            <w:tcW w:w="675" w:type="dxa"/>
            <w:vMerge/>
          </w:tcPr>
          <w:p w:rsidR="002A5157" w:rsidRPr="00193CE9" w:rsidRDefault="002A5157" w:rsidP="002A5157"/>
        </w:tc>
        <w:tc>
          <w:tcPr>
            <w:tcW w:w="2268" w:type="dxa"/>
          </w:tcPr>
          <w:p w:rsidR="002A5157" w:rsidRPr="00193CE9" w:rsidRDefault="002A5157" w:rsidP="002A5157">
            <w:pPr>
              <w:rPr>
                <w:color w:val="000000"/>
              </w:rPr>
            </w:pPr>
            <w:r w:rsidRPr="00193CE9">
              <w:rPr>
                <w:color w:val="000000"/>
              </w:rPr>
              <w:t>35:20:0401007:76</w:t>
            </w:r>
          </w:p>
        </w:tc>
        <w:tc>
          <w:tcPr>
            <w:tcW w:w="3402" w:type="dxa"/>
          </w:tcPr>
          <w:p w:rsidR="002A5157" w:rsidRPr="00193CE9" w:rsidRDefault="002A5157" w:rsidP="002A5157">
            <w:r w:rsidRPr="00193CE9">
              <w:t>Земли сельскохозяйственного назначения</w:t>
            </w:r>
          </w:p>
        </w:tc>
        <w:tc>
          <w:tcPr>
            <w:tcW w:w="1276" w:type="dxa"/>
          </w:tcPr>
          <w:p w:rsidR="002A5157" w:rsidRPr="00193CE9" w:rsidRDefault="002A5157" w:rsidP="002A5157">
            <w:r w:rsidRPr="00193CE9">
              <w:t>0,265</w:t>
            </w:r>
          </w:p>
        </w:tc>
        <w:tc>
          <w:tcPr>
            <w:tcW w:w="3119" w:type="dxa"/>
          </w:tcPr>
          <w:p w:rsidR="002A5157" w:rsidRPr="00193CE9" w:rsidRDefault="002A5157" w:rsidP="002A5157">
            <w:r w:rsidRPr="00193CE9">
              <w:t>Для сельскохозяйственных целей</w:t>
            </w:r>
          </w:p>
        </w:tc>
        <w:tc>
          <w:tcPr>
            <w:tcW w:w="4252" w:type="dxa"/>
          </w:tcPr>
          <w:p w:rsidR="002A5157" w:rsidRPr="00193CE9" w:rsidRDefault="002A5157" w:rsidP="002A5157">
            <w:r w:rsidRPr="00193CE9">
              <w:t>Исключить ЗУ из границы населенного пункта полностью</w:t>
            </w:r>
          </w:p>
        </w:tc>
      </w:tr>
      <w:tr w:rsidR="002A5157" w:rsidRPr="00193CE9" w:rsidTr="002A5157">
        <w:tc>
          <w:tcPr>
            <w:tcW w:w="675" w:type="dxa"/>
          </w:tcPr>
          <w:p w:rsidR="002A5157" w:rsidRPr="00193CE9" w:rsidRDefault="000D53F8" w:rsidP="002A5157">
            <w:r>
              <w:t>4</w:t>
            </w:r>
          </w:p>
        </w:tc>
        <w:tc>
          <w:tcPr>
            <w:tcW w:w="14317" w:type="dxa"/>
            <w:gridSpan w:val="5"/>
          </w:tcPr>
          <w:p w:rsidR="002A5157" w:rsidRPr="00193CE9" w:rsidRDefault="002A5157" w:rsidP="002A5157">
            <w:r w:rsidRPr="00193CE9">
              <w:t>Деревня Большой Смердяч</w:t>
            </w:r>
          </w:p>
        </w:tc>
      </w:tr>
      <w:tr w:rsidR="00122B8D" w:rsidRPr="00193CE9" w:rsidTr="00DB5F06">
        <w:tc>
          <w:tcPr>
            <w:tcW w:w="675" w:type="dxa"/>
            <w:vMerge w:val="restart"/>
          </w:tcPr>
          <w:p w:rsidR="00122B8D" w:rsidRPr="00193CE9" w:rsidRDefault="00122B8D" w:rsidP="002A5157"/>
        </w:tc>
        <w:tc>
          <w:tcPr>
            <w:tcW w:w="2268" w:type="dxa"/>
          </w:tcPr>
          <w:p w:rsidR="00122B8D" w:rsidRPr="00193CE9" w:rsidRDefault="00122B8D" w:rsidP="002A5157">
            <w:pPr>
              <w:rPr>
                <w:color w:val="000000"/>
              </w:rPr>
            </w:pPr>
            <w:r w:rsidRPr="00193CE9">
              <w:rPr>
                <w:color w:val="000000"/>
              </w:rPr>
              <w:t>35:20:0401015:89</w:t>
            </w:r>
          </w:p>
        </w:tc>
        <w:tc>
          <w:tcPr>
            <w:tcW w:w="3402" w:type="dxa"/>
          </w:tcPr>
          <w:p w:rsidR="00122B8D" w:rsidRPr="00193CE9" w:rsidRDefault="00122B8D" w:rsidP="002A5157">
            <w:r w:rsidRPr="00193CE9">
              <w:t>Земли сельскохозяйственного назначения</w:t>
            </w:r>
          </w:p>
        </w:tc>
        <w:tc>
          <w:tcPr>
            <w:tcW w:w="1276" w:type="dxa"/>
          </w:tcPr>
          <w:p w:rsidR="00122B8D" w:rsidRPr="00193CE9" w:rsidRDefault="00122B8D" w:rsidP="002A5157">
            <w:r w:rsidRPr="00193CE9">
              <w:t>0,411</w:t>
            </w:r>
          </w:p>
        </w:tc>
        <w:tc>
          <w:tcPr>
            <w:tcW w:w="3119" w:type="dxa"/>
          </w:tcPr>
          <w:p w:rsidR="00122B8D" w:rsidRPr="00193CE9" w:rsidRDefault="00122B8D" w:rsidP="002A5157">
            <w:r w:rsidRPr="00193CE9">
              <w:t>Для сельскохозяйственных целей</w:t>
            </w:r>
          </w:p>
        </w:tc>
        <w:tc>
          <w:tcPr>
            <w:tcW w:w="4252" w:type="dxa"/>
          </w:tcPr>
          <w:p w:rsidR="00122B8D" w:rsidRPr="00193CE9" w:rsidRDefault="00122B8D" w:rsidP="002A5157">
            <w:r w:rsidRPr="00193CE9">
              <w:t>Исключить ЗУ из границы населенного пункта полностью</w:t>
            </w:r>
          </w:p>
        </w:tc>
      </w:tr>
      <w:tr w:rsidR="00122B8D" w:rsidRPr="00193CE9" w:rsidTr="00DB5F06">
        <w:tc>
          <w:tcPr>
            <w:tcW w:w="675" w:type="dxa"/>
            <w:vMerge/>
          </w:tcPr>
          <w:p w:rsidR="00122B8D" w:rsidRPr="00193CE9" w:rsidRDefault="00122B8D" w:rsidP="002A5157"/>
        </w:tc>
        <w:tc>
          <w:tcPr>
            <w:tcW w:w="2268" w:type="dxa"/>
          </w:tcPr>
          <w:p w:rsidR="00122B8D" w:rsidRPr="00193CE9" w:rsidRDefault="00122B8D" w:rsidP="002A5157">
            <w:pPr>
              <w:rPr>
                <w:color w:val="000000"/>
              </w:rPr>
            </w:pPr>
            <w:r w:rsidRPr="00193CE9">
              <w:rPr>
                <w:color w:val="000000"/>
              </w:rPr>
              <w:t>35:20:0401015:90</w:t>
            </w:r>
          </w:p>
        </w:tc>
        <w:tc>
          <w:tcPr>
            <w:tcW w:w="3402" w:type="dxa"/>
          </w:tcPr>
          <w:p w:rsidR="00122B8D" w:rsidRPr="00193CE9" w:rsidRDefault="00122B8D" w:rsidP="002A5157">
            <w:r w:rsidRPr="00193CE9">
              <w:t>Земли сельскохозяйственного назначения</w:t>
            </w:r>
          </w:p>
        </w:tc>
        <w:tc>
          <w:tcPr>
            <w:tcW w:w="1276" w:type="dxa"/>
          </w:tcPr>
          <w:p w:rsidR="00122B8D" w:rsidRPr="00193CE9" w:rsidRDefault="00122B8D" w:rsidP="002A5157">
            <w:r w:rsidRPr="00193CE9">
              <w:t>0,046</w:t>
            </w:r>
          </w:p>
        </w:tc>
        <w:tc>
          <w:tcPr>
            <w:tcW w:w="3119" w:type="dxa"/>
          </w:tcPr>
          <w:p w:rsidR="00122B8D" w:rsidRPr="00193CE9" w:rsidRDefault="00122B8D" w:rsidP="002A5157">
            <w:r w:rsidRPr="00193CE9">
              <w:t>Для сельскохозяйственных целей</w:t>
            </w:r>
          </w:p>
        </w:tc>
        <w:tc>
          <w:tcPr>
            <w:tcW w:w="4252" w:type="dxa"/>
          </w:tcPr>
          <w:p w:rsidR="00122B8D" w:rsidRPr="00193CE9" w:rsidRDefault="00122B8D" w:rsidP="002A5157">
            <w:r w:rsidRPr="00193CE9">
              <w:t>Исключить ЗУ из границы населенного пункта полностью</w:t>
            </w:r>
          </w:p>
        </w:tc>
      </w:tr>
      <w:tr w:rsidR="00122B8D" w:rsidRPr="00193CE9" w:rsidTr="00DB5F06">
        <w:tc>
          <w:tcPr>
            <w:tcW w:w="675" w:type="dxa"/>
            <w:vMerge/>
          </w:tcPr>
          <w:p w:rsidR="00122B8D" w:rsidRPr="00193CE9" w:rsidRDefault="00122B8D" w:rsidP="002A5157"/>
        </w:tc>
        <w:tc>
          <w:tcPr>
            <w:tcW w:w="2268" w:type="dxa"/>
          </w:tcPr>
          <w:p w:rsidR="00122B8D" w:rsidRPr="00193CE9" w:rsidRDefault="00122B8D" w:rsidP="002A5157">
            <w:pPr>
              <w:rPr>
                <w:color w:val="000000"/>
              </w:rPr>
            </w:pPr>
            <w:r w:rsidRPr="00193CE9">
              <w:rPr>
                <w:color w:val="000000"/>
              </w:rPr>
              <w:t>35:20:0401017:34</w:t>
            </w:r>
          </w:p>
        </w:tc>
        <w:tc>
          <w:tcPr>
            <w:tcW w:w="3402" w:type="dxa"/>
          </w:tcPr>
          <w:p w:rsidR="00122B8D" w:rsidRPr="00193CE9" w:rsidRDefault="00122B8D" w:rsidP="002A5157">
            <w:r w:rsidRPr="00193CE9">
              <w:t>Земли населенных пунктов</w:t>
            </w:r>
          </w:p>
        </w:tc>
        <w:tc>
          <w:tcPr>
            <w:tcW w:w="1276" w:type="dxa"/>
          </w:tcPr>
          <w:p w:rsidR="00122B8D" w:rsidRPr="00193CE9" w:rsidRDefault="00122B8D" w:rsidP="002A5157">
            <w:r w:rsidRPr="00193CE9">
              <w:t>0,138 кв. м</w:t>
            </w:r>
          </w:p>
        </w:tc>
        <w:tc>
          <w:tcPr>
            <w:tcW w:w="3119" w:type="dxa"/>
          </w:tcPr>
          <w:p w:rsidR="00122B8D" w:rsidRPr="00193CE9" w:rsidRDefault="00122B8D" w:rsidP="002A5157">
            <w:r w:rsidRPr="00193CE9">
              <w:t>Для ведения личного подсобного хозяйства</w:t>
            </w:r>
          </w:p>
        </w:tc>
        <w:tc>
          <w:tcPr>
            <w:tcW w:w="4252" w:type="dxa"/>
          </w:tcPr>
          <w:p w:rsidR="00122B8D" w:rsidRPr="00193CE9" w:rsidRDefault="00122B8D" w:rsidP="002A5157">
            <w:r w:rsidRPr="00193CE9">
              <w:t xml:space="preserve">Включить ЗУ в границу населенного пункта полностью </w:t>
            </w:r>
          </w:p>
        </w:tc>
      </w:tr>
      <w:tr w:rsidR="00122B8D" w:rsidRPr="00193CE9" w:rsidTr="00DB5F06">
        <w:tc>
          <w:tcPr>
            <w:tcW w:w="675" w:type="dxa"/>
            <w:vMerge/>
          </w:tcPr>
          <w:p w:rsidR="00122B8D" w:rsidRPr="00193CE9" w:rsidRDefault="00122B8D" w:rsidP="002A5157"/>
        </w:tc>
        <w:tc>
          <w:tcPr>
            <w:tcW w:w="2268" w:type="dxa"/>
          </w:tcPr>
          <w:p w:rsidR="00122B8D" w:rsidRPr="00193CE9" w:rsidRDefault="00122B8D" w:rsidP="002A5157">
            <w:pPr>
              <w:rPr>
                <w:color w:val="000000"/>
              </w:rPr>
            </w:pPr>
            <w:r w:rsidRPr="00193CE9">
              <w:rPr>
                <w:color w:val="000000"/>
              </w:rPr>
              <w:t>35:20:0401016:9</w:t>
            </w:r>
          </w:p>
        </w:tc>
        <w:tc>
          <w:tcPr>
            <w:tcW w:w="3402" w:type="dxa"/>
          </w:tcPr>
          <w:p w:rsidR="00122B8D" w:rsidRPr="00193CE9" w:rsidRDefault="00122B8D" w:rsidP="002A5157">
            <w:r w:rsidRPr="00193CE9">
              <w:t>Земли населенных пунктов</w:t>
            </w:r>
          </w:p>
        </w:tc>
        <w:tc>
          <w:tcPr>
            <w:tcW w:w="1276" w:type="dxa"/>
          </w:tcPr>
          <w:p w:rsidR="00122B8D" w:rsidRPr="00193CE9" w:rsidRDefault="00122B8D" w:rsidP="002A5157">
            <w:r w:rsidRPr="00193CE9">
              <w:t>0,001</w:t>
            </w:r>
          </w:p>
        </w:tc>
        <w:tc>
          <w:tcPr>
            <w:tcW w:w="3119" w:type="dxa"/>
          </w:tcPr>
          <w:p w:rsidR="00122B8D" w:rsidRPr="00193CE9" w:rsidRDefault="00122B8D" w:rsidP="002A5157">
            <w:r w:rsidRPr="00193CE9">
              <w:t>Для ведения садоводства</w:t>
            </w:r>
          </w:p>
        </w:tc>
        <w:tc>
          <w:tcPr>
            <w:tcW w:w="4252" w:type="dxa"/>
          </w:tcPr>
          <w:p w:rsidR="00122B8D" w:rsidRPr="00193CE9" w:rsidRDefault="00122B8D" w:rsidP="002A5157">
            <w:r w:rsidRPr="00193CE9">
              <w:t xml:space="preserve">Включить ЗУ в границу населенного пункта полностью </w:t>
            </w:r>
          </w:p>
        </w:tc>
      </w:tr>
      <w:tr w:rsidR="00122B8D" w:rsidRPr="00193CE9" w:rsidTr="00DB5F06">
        <w:tc>
          <w:tcPr>
            <w:tcW w:w="675" w:type="dxa"/>
            <w:vMerge/>
          </w:tcPr>
          <w:p w:rsidR="00122B8D" w:rsidRPr="00193CE9" w:rsidRDefault="00122B8D" w:rsidP="002A5157"/>
        </w:tc>
        <w:tc>
          <w:tcPr>
            <w:tcW w:w="2268" w:type="dxa"/>
          </w:tcPr>
          <w:p w:rsidR="00122B8D" w:rsidRPr="00193CE9" w:rsidRDefault="00122B8D" w:rsidP="00122B8D">
            <w:pPr>
              <w:jc w:val="both"/>
              <w:rPr>
                <w:color w:val="000000"/>
              </w:rPr>
            </w:pPr>
            <w:r>
              <w:rPr>
                <w:color w:val="000000"/>
              </w:rPr>
              <w:t>Фактическое землепользование</w:t>
            </w:r>
          </w:p>
        </w:tc>
        <w:tc>
          <w:tcPr>
            <w:tcW w:w="3402" w:type="dxa"/>
          </w:tcPr>
          <w:p w:rsidR="00122B8D" w:rsidRPr="00193CE9" w:rsidRDefault="00122B8D" w:rsidP="00122B8D">
            <w:r>
              <w:t>Информация отсутствует</w:t>
            </w:r>
          </w:p>
        </w:tc>
        <w:tc>
          <w:tcPr>
            <w:tcW w:w="1276" w:type="dxa"/>
          </w:tcPr>
          <w:p w:rsidR="00122B8D" w:rsidRPr="00193CE9" w:rsidRDefault="00122B8D" w:rsidP="00122B8D">
            <w:r>
              <w:t>0,039</w:t>
            </w:r>
          </w:p>
        </w:tc>
        <w:tc>
          <w:tcPr>
            <w:tcW w:w="3119" w:type="dxa"/>
          </w:tcPr>
          <w:p w:rsidR="00122B8D" w:rsidRPr="00193CE9" w:rsidRDefault="00122B8D" w:rsidP="00122B8D">
            <w:r>
              <w:t>Информация отсутствует</w:t>
            </w:r>
          </w:p>
        </w:tc>
        <w:tc>
          <w:tcPr>
            <w:tcW w:w="4252" w:type="dxa"/>
          </w:tcPr>
          <w:p w:rsidR="00122B8D" w:rsidRPr="00193CE9" w:rsidRDefault="00122B8D" w:rsidP="00122B8D">
            <w:r w:rsidRPr="00193CE9">
              <w:t>Включить ЗУ в границу населенного пункта полностью</w:t>
            </w:r>
          </w:p>
        </w:tc>
      </w:tr>
      <w:tr w:rsidR="002A5157" w:rsidRPr="00193CE9" w:rsidTr="002A5157">
        <w:tc>
          <w:tcPr>
            <w:tcW w:w="675" w:type="dxa"/>
          </w:tcPr>
          <w:p w:rsidR="002A5157" w:rsidRPr="00193CE9" w:rsidRDefault="000D53F8" w:rsidP="002A5157">
            <w:r>
              <w:t>5</w:t>
            </w:r>
          </w:p>
        </w:tc>
        <w:tc>
          <w:tcPr>
            <w:tcW w:w="14317" w:type="dxa"/>
            <w:gridSpan w:val="5"/>
          </w:tcPr>
          <w:p w:rsidR="002A5157" w:rsidRPr="00193CE9" w:rsidRDefault="002A5157" w:rsidP="002A5157">
            <w:r w:rsidRPr="00193CE9">
              <w:t>Деревня Бор</w:t>
            </w:r>
          </w:p>
        </w:tc>
      </w:tr>
      <w:tr w:rsidR="00156012" w:rsidRPr="00193CE9" w:rsidTr="00DB5F06">
        <w:tc>
          <w:tcPr>
            <w:tcW w:w="675" w:type="dxa"/>
          </w:tcPr>
          <w:p w:rsidR="00156012" w:rsidRPr="00193CE9" w:rsidRDefault="00156012" w:rsidP="002A5157"/>
        </w:tc>
        <w:tc>
          <w:tcPr>
            <w:tcW w:w="2268" w:type="dxa"/>
          </w:tcPr>
          <w:p w:rsidR="00156012" w:rsidRPr="00193CE9" w:rsidRDefault="00156012" w:rsidP="002A5157">
            <w:pPr>
              <w:rPr>
                <w:color w:val="000000"/>
              </w:rPr>
            </w:pPr>
            <w:r w:rsidRPr="00156012">
              <w:rPr>
                <w:color w:val="000000"/>
              </w:rPr>
              <w:t>35:20:0102024:183</w:t>
            </w:r>
          </w:p>
        </w:tc>
        <w:tc>
          <w:tcPr>
            <w:tcW w:w="3402" w:type="dxa"/>
          </w:tcPr>
          <w:p w:rsidR="00156012" w:rsidRPr="00193CE9" w:rsidRDefault="00156012" w:rsidP="00156012">
            <w:r w:rsidRPr="00193CE9">
              <w:t>Земли сельскохозяйственного назначения</w:t>
            </w:r>
          </w:p>
        </w:tc>
        <w:tc>
          <w:tcPr>
            <w:tcW w:w="1276" w:type="dxa"/>
          </w:tcPr>
          <w:p w:rsidR="00156012" w:rsidRPr="00193CE9" w:rsidRDefault="00156012" w:rsidP="00156012">
            <w:r w:rsidRPr="00193CE9">
              <w:t>0,0</w:t>
            </w:r>
            <w:r>
              <w:t>0</w:t>
            </w:r>
            <w:r w:rsidRPr="00193CE9">
              <w:t>6</w:t>
            </w:r>
          </w:p>
        </w:tc>
        <w:tc>
          <w:tcPr>
            <w:tcW w:w="3119" w:type="dxa"/>
          </w:tcPr>
          <w:p w:rsidR="00156012" w:rsidRPr="00193CE9" w:rsidRDefault="00156012" w:rsidP="00156012">
            <w:r w:rsidRPr="00193CE9">
              <w:t>Для сельскохозяйственных целей</w:t>
            </w:r>
          </w:p>
        </w:tc>
        <w:tc>
          <w:tcPr>
            <w:tcW w:w="4252" w:type="dxa"/>
          </w:tcPr>
          <w:p w:rsidR="00156012" w:rsidRPr="00193CE9" w:rsidRDefault="00156012" w:rsidP="00156012">
            <w:r w:rsidRPr="00193CE9">
              <w:t>Исключить ЗУ из границы населенного пункта полностью</w:t>
            </w:r>
          </w:p>
        </w:tc>
      </w:tr>
      <w:tr w:rsidR="002A5157" w:rsidRPr="00193CE9" w:rsidTr="002A5157">
        <w:tc>
          <w:tcPr>
            <w:tcW w:w="675" w:type="dxa"/>
          </w:tcPr>
          <w:p w:rsidR="002A5157" w:rsidRPr="00193CE9" w:rsidRDefault="000D53F8" w:rsidP="002A5157">
            <w:pPr>
              <w:jc w:val="both"/>
            </w:pPr>
            <w:r>
              <w:t>6</w:t>
            </w:r>
          </w:p>
        </w:tc>
        <w:tc>
          <w:tcPr>
            <w:tcW w:w="14317" w:type="dxa"/>
            <w:gridSpan w:val="5"/>
          </w:tcPr>
          <w:p w:rsidR="002A5157" w:rsidRPr="00193CE9" w:rsidRDefault="002A5157" w:rsidP="002A5157">
            <w:pPr>
              <w:jc w:val="both"/>
            </w:pPr>
            <w:r w:rsidRPr="00193CE9">
              <w:t>Деревня Верхний Двор</w:t>
            </w:r>
          </w:p>
        </w:tc>
      </w:tr>
      <w:tr w:rsidR="002A5157" w:rsidRPr="00193CE9" w:rsidTr="00DB5F06">
        <w:tc>
          <w:tcPr>
            <w:tcW w:w="675" w:type="dxa"/>
            <w:vMerge w:val="restart"/>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35:20:0103003:56</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4,44 кв. м</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35:20:0103003:81</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0,008</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35:20:0103001:1</w:t>
            </w:r>
          </w:p>
        </w:tc>
        <w:tc>
          <w:tcPr>
            <w:tcW w:w="3402" w:type="dxa"/>
          </w:tcPr>
          <w:p w:rsidR="002A5157" w:rsidRPr="00193CE9" w:rsidRDefault="002A5157" w:rsidP="002A5157">
            <w:r w:rsidRPr="00193CE9">
              <w:t>Земли сельскохозяйственного назначения</w:t>
            </w:r>
          </w:p>
        </w:tc>
        <w:tc>
          <w:tcPr>
            <w:tcW w:w="1276" w:type="dxa"/>
          </w:tcPr>
          <w:p w:rsidR="002A5157" w:rsidRPr="00193CE9" w:rsidRDefault="002A5157" w:rsidP="002A5157">
            <w:r w:rsidRPr="00193CE9">
              <w:t>0,003</w:t>
            </w:r>
          </w:p>
        </w:tc>
        <w:tc>
          <w:tcPr>
            <w:tcW w:w="3119" w:type="dxa"/>
          </w:tcPr>
          <w:p w:rsidR="002A5157" w:rsidRPr="00193CE9" w:rsidRDefault="002A5157" w:rsidP="002A5157">
            <w:r w:rsidRPr="00193CE9">
              <w:t>Для дачного строительства</w:t>
            </w:r>
          </w:p>
        </w:tc>
        <w:tc>
          <w:tcPr>
            <w:tcW w:w="4252" w:type="dxa"/>
          </w:tcPr>
          <w:p w:rsidR="002A5157" w:rsidRPr="00193CE9" w:rsidRDefault="002A5157" w:rsidP="002A5157">
            <w:r w:rsidRPr="00193CE9">
              <w:t>Исключить ЗУ из границы населенного пункта полностью</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35:20:0103001:315</w:t>
            </w:r>
          </w:p>
        </w:tc>
        <w:tc>
          <w:tcPr>
            <w:tcW w:w="3402" w:type="dxa"/>
          </w:tcPr>
          <w:p w:rsidR="002A5157" w:rsidRPr="00193CE9" w:rsidRDefault="002A5157" w:rsidP="002A5157">
            <w:r w:rsidRPr="00193CE9">
              <w:t>Земли сельскохозяйственного назначения</w:t>
            </w:r>
          </w:p>
        </w:tc>
        <w:tc>
          <w:tcPr>
            <w:tcW w:w="1276" w:type="dxa"/>
          </w:tcPr>
          <w:p w:rsidR="002A5157" w:rsidRPr="00193CE9" w:rsidRDefault="002A5157" w:rsidP="002A5157">
            <w:r w:rsidRPr="00193CE9">
              <w:t>0,746</w:t>
            </w:r>
          </w:p>
        </w:tc>
        <w:tc>
          <w:tcPr>
            <w:tcW w:w="3119" w:type="dxa"/>
          </w:tcPr>
          <w:p w:rsidR="002A5157" w:rsidRPr="00193CE9" w:rsidRDefault="002A5157" w:rsidP="002A5157">
            <w:r w:rsidRPr="00193CE9">
              <w:t>Для сельскохозяйственных целей</w:t>
            </w:r>
          </w:p>
        </w:tc>
        <w:tc>
          <w:tcPr>
            <w:tcW w:w="4252" w:type="dxa"/>
          </w:tcPr>
          <w:p w:rsidR="002A5157" w:rsidRPr="00193CE9" w:rsidRDefault="002A5157" w:rsidP="002A5157">
            <w:r w:rsidRPr="00193CE9">
              <w:t>Исключить ЗУ из границы населенного пункта полностью</w:t>
            </w:r>
          </w:p>
        </w:tc>
      </w:tr>
      <w:tr w:rsidR="002A5157" w:rsidRPr="00193CE9" w:rsidTr="002A5157">
        <w:tc>
          <w:tcPr>
            <w:tcW w:w="675" w:type="dxa"/>
          </w:tcPr>
          <w:p w:rsidR="002A5157" w:rsidRPr="00193CE9" w:rsidRDefault="00A17717" w:rsidP="002A5157">
            <w:pPr>
              <w:jc w:val="both"/>
            </w:pPr>
            <w:r>
              <w:lastRenderedPageBreak/>
              <w:t>7</w:t>
            </w:r>
          </w:p>
        </w:tc>
        <w:tc>
          <w:tcPr>
            <w:tcW w:w="14317" w:type="dxa"/>
            <w:gridSpan w:val="5"/>
          </w:tcPr>
          <w:p w:rsidR="002A5157" w:rsidRPr="00193CE9" w:rsidRDefault="002A5157" w:rsidP="002A5157">
            <w:r w:rsidRPr="00193CE9">
              <w:t>Деревня Верховье</w:t>
            </w:r>
          </w:p>
        </w:tc>
      </w:tr>
      <w:tr w:rsidR="002A5157" w:rsidRPr="00193CE9" w:rsidTr="00DB5F06">
        <w:tc>
          <w:tcPr>
            <w:tcW w:w="675" w:type="dxa"/>
            <w:vMerge w:val="restart"/>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35:20:0104014:8</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0,079 кв. м</w:t>
            </w:r>
          </w:p>
        </w:tc>
        <w:tc>
          <w:tcPr>
            <w:tcW w:w="3119" w:type="dxa"/>
          </w:tcPr>
          <w:p w:rsidR="002A5157" w:rsidRPr="00193CE9" w:rsidRDefault="002A5157" w:rsidP="002A5157">
            <w:r w:rsidRPr="00193CE9">
              <w:t>Для ведения садоводства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35:20:0104016:59</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0,104</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35:20:0104016:60</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0,035</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35:20:0104016:58</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0,028</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35:20:0104016:172</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0,024</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35:20:0104016:171</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0,020</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35:20:0104016:56</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0,019</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35:20:0104016:57</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0,016</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35:20:0000000:857</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0,045</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35:20:0000000:856</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0,025</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35:20:0104012:7</w:t>
            </w:r>
          </w:p>
        </w:tc>
        <w:tc>
          <w:tcPr>
            <w:tcW w:w="3402" w:type="dxa"/>
          </w:tcPr>
          <w:p w:rsidR="002A5157" w:rsidRPr="00193CE9" w:rsidRDefault="002A5157" w:rsidP="002A5157">
            <w:r w:rsidRPr="00193CE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tcPr>
          <w:p w:rsidR="002A5157" w:rsidRPr="00193CE9" w:rsidRDefault="002A5157" w:rsidP="002A5157">
            <w:r w:rsidRPr="00193CE9">
              <w:t>0,027</w:t>
            </w:r>
          </w:p>
        </w:tc>
        <w:tc>
          <w:tcPr>
            <w:tcW w:w="3119" w:type="dxa"/>
          </w:tcPr>
          <w:p w:rsidR="002A5157" w:rsidRPr="00193CE9" w:rsidRDefault="002A5157" w:rsidP="002A5157">
            <w:r w:rsidRPr="00193CE9">
              <w:t>Для эксплуатации железной дороги.</w:t>
            </w:r>
          </w:p>
        </w:tc>
        <w:tc>
          <w:tcPr>
            <w:tcW w:w="4252" w:type="dxa"/>
          </w:tcPr>
          <w:p w:rsidR="002A5157" w:rsidRPr="00193CE9" w:rsidRDefault="002A5157" w:rsidP="002A5157">
            <w:r w:rsidRPr="00193CE9">
              <w:t>Исключить ЗУ из границы населенного пункта полностью</w:t>
            </w:r>
          </w:p>
        </w:tc>
      </w:tr>
      <w:tr w:rsidR="002A5157" w:rsidRPr="00193CE9" w:rsidTr="002A5157">
        <w:tc>
          <w:tcPr>
            <w:tcW w:w="675" w:type="dxa"/>
          </w:tcPr>
          <w:p w:rsidR="002A5157" w:rsidRPr="00193CE9" w:rsidRDefault="00A17717" w:rsidP="002A5157">
            <w:pPr>
              <w:jc w:val="both"/>
            </w:pPr>
            <w:r>
              <w:t>8</w:t>
            </w:r>
          </w:p>
        </w:tc>
        <w:tc>
          <w:tcPr>
            <w:tcW w:w="14317" w:type="dxa"/>
            <w:gridSpan w:val="5"/>
          </w:tcPr>
          <w:p w:rsidR="002A5157" w:rsidRPr="00193CE9" w:rsidRDefault="002A5157" w:rsidP="002A5157">
            <w:pPr>
              <w:jc w:val="both"/>
            </w:pPr>
            <w:r w:rsidRPr="00193CE9">
              <w:t>Деревня Вершина</w:t>
            </w:r>
          </w:p>
        </w:tc>
      </w:tr>
      <w:tr w:rsidR="002D59D0" w:rsidRPr="00193CE9" w:rsidTr="00DB5F06">
        <w:tc>
          <w:tcPr>
            <w:tcW w:w="675" w:type="dxa"/>
            <w:vMerge w:val="restart"/>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35:20:0401023:14</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0,044</w:t>
            </w:r>
          </w:p>
        </w:tc>
        <w:tc>
          <w:tcPr>
            <w:tcW w:w="3119" w:type="dxa"/>
          </w:tcPr>
          <w:p w:rsidR="002D59D0" w:rsidRPr="00193CE9" w:rsidRDefault="002D59D0" w:rsidP="002A5157">
            <w:r w:rsidRPr="00193CE9">
              <w:t>Для ведения садоводства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35:20:0401023:17</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0,011</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35:20:0401023:46</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0,017</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35:20:0401020:87</w:t>
            </w:r>
          </w:p>
        </w:tc>
        <w:tc>
          <w:tcPr>
            <w:tcW w:w="3402" w:type="dxa"/>
          </w:tcPr>
          <w:p w:rsidR="002D59D0" w:rsidRPr="00193CE9" w:rsidRDefault="002D59D0" w:rsidP="002A5157">
            <w:r w:rsidRPr="00193CE9">
              <w:t>Земли сельскохозяйственного назначения</w:t>
            </w:r>
          </w:p>
        </w:tc>
        <w:tc>
          <w:tcPr>
            <w:tcW w:w="1276" w:type="dxa"/>
          </w:tcPr>
          <w:p w:rsidR="002D59D0" w:rsidRPr="00193CE9" w:rsidRDefault="002D59D0" w:rsidP="002A5157">
            <w:r w:rsidRPr="00193CE9">
              <w:t>4,83 кв.м</w:t>
            </w:r>
          </w:p>
        </w:tc>
        <w:tc>
          <w:tcPr>
            <w:tcW w:w="3119" w:type="dxa"/>
          </w:tcPr>
          <w:p w:rsidR="002D59D0" w:rsidRPr="00193CE9" w:rsidRDefault="002D59D0" w:rsidP="002A5157">
            <w:r w:rsidRPr="00193CE9">
              <w:t>Для сельскохозяйственных целей</w:t>
            </w:r>
          </w:p>
        </w:tc>
        <w:tc>
          <w:tcPr>
            <w:tcW w:w="4252" w:type="dxa"/>
          </w:tcPr>
          <w:p w:rsidR="002D59D0" w:rsidRPr="00193CE9" w:rsidRDefault="002D59D0" w:rsidP="002A5157">
            <w:r w:rsidRPr="00193CE9">
              <w:t>Исключить ЗУ из границы населенного пункта полностью</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35:20:0401020:84</w:t>
            </w:r>
          </w:p>
        </w:tc>
        <w:tc>
          <w:tcPr>
            <w:tcW w:w="3402" w:type="dxa"/>
          </w:tcPr>
          <w:p w:rsidR="002D59D0" w:rsidRPr="00193CE9" w:rsidRDefault="002D59D0" w:rsidP="002A5157">
            <w:r w:rsidRPr="00193CE9">
              <w:t>Земли сельскохозяйственного назначения</w:t>
            </w:r>
          </w:p>
        </w:tc>
        <w:tc>
          <w:tcPr>
            <w:tcW w:w="1276" w:type="dxa"/>
          </w:tcPr>
          <w:p w:rsidR="002D59D0" w:rsidRPr="00193CE9" w:rsidRDefault="002D59D0" w:rsidP="002A5157">
            <w:r w:rsidRPr="00193CE9">
              <w:t>0,011</w:t>
            </w:r>
          </w:p>
        </w:tc>
        <w:tc>
          <w:tcPr>
            <w:tcW w:w="3119" w:type="dxa"/>
          </w:tcPr>
          <w:p w:rsidR="002D59D0" w:rsidRPr="00193CE9" w:rsidRDefault="002D59D0" w:rsidP="002A5157">
            <w:r w:rsidRPr="00193CE9">
              <w:t>Для сельскохозяйственных целей</w:t>
            </w:r>
          </w:p>
        </w:tc>
        <w:tc>
          <w:tcPr>
            <w:tcW w:w="4252" w:type="dxa"/>
          </w:tcPr>
          <w:p w:rsidR="002D59D0" w:rsidRPr="00193CE9" w:rsidRDefault="002D59D0" w:rsidP="002A5157">
            <w:r w:rsidRPr="00193CE9">
              <w:t>Исключить ЗУ из границы населенного пункта полностью</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35:20:0401015:123</w:t>
            </w:r>
          </w:p>
        </w:tc>
        <w:tc>
          <w:tcPr>
            <w:tcW w:w="3402" w:type="dxa"/>
          </w:tcPr>
          <w:p w:rsidR="002D59D0" w:rsidRPr="00193CE9" w:rsidRDefault="002D59D0" w:rsidP="002A5157">
            <w:r w:rsidRPr="00193CE9">
              <w:t xml:space="preserve">Земли сельскохозяйственного </w:t>
            </w:r>
            <w:r w:rsidRPr="00193CE9">
              <w:lastRenderedPageBreak/>
              <w:t>назначения</w:t>
            </w:r>
          </w:p>
        </w:tc>
        <w:tc>
          <w:tcPr>
            <w:tcW w:w="1276" w:type="dxa"/>
          </w:tcPr>
          <w:p w:rsidR="002D59D0" w:rsidRPr="00193CE9" w:rsidRDefault="002D59D0" w:rsidP="002A5157">
            <w:r w:rsidRPr="00193CE9">
              <w:lastRenderedPageBreak/>
              <w:t>0,017</w:t>
            </w:r>
          </w:p>
        </w:tc>
        <w:tc>
          <w:tcPr>
            <w:tcW w:w="3119" w:type="dxa"/>
          </w:tcPr>
          <w:p w:rsidR="002D59D0" w:rsidRPr="00193CE9" w:rsidRDefault="002D59D0" w:rsidP="002A5157">
            <w:r w:rsidRPr="00193CE9">
              <w:t>Для сельскохозяйственных целей</w:t>
            </w:r>
          </w:p>
        </w:tc>
        <w:tc>
          <w:tcPr>
            <w:tcW w:w="4252" w:type="dxa"/>
          </w:tcPr>
          <w:p w:rsidR="002D59D0" w:rsidRPr="00193CE9" w:rsidRDefault="002D59D0" w:rsidP="002A5157">
            <w:r w:rsidRPr="00193CE9">
              <w:t xml:space="preserve">Исключить ЗУ из границы населенного пункта </w:t>
            </w:r>
            <w:r w:rsidRPr="00193CE9">
              <w:lastRenderedPageBreak/>
              <w:t>полностью</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35:20:0401023:31</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0,003</w:t>
            </w:r>
          </w:p>
        </w:tc>
        <w:tc>
          <w:tcPr>
            <w:tcW w:w="3119" w:type="dxa"/>
          </w:tcPr>
          <w:p w:rsidR="002D59D0" w:rsidRPr="00193CE9" w:rsidRDefault="002D59D0" w:rsidP="002A5157">
            <w:r w:rsidRPr="00193CE9">
              <w:t>Индивидуальное  садоводство</w:t>
            </w:r>
          </w:p>
        </w:tc>
        <w:tc>
          <w:tcPr>
            <w:tcW w:w="4252" w:type="dxa"/>
          </w:tcPr>
          <w:p w:rsidR="002D59D0" w:rsidRPr="00193CE9" w:rsidRDefault="002D59D0" w:rsidP="002A5157">
            <w:r w:rsidRPr="00193CE9">
              <w:t>Включить ЗУ в границу населенного пункта полностью</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Pr>
                <w:color w:val="000000"/>
              </w:rPr>
              <w:t>Фактическое землепользование</w:t>
            </w:r>
          </w:p>
        </w:tc>
        <w:tc>
          <w:tcPr>
            <w:tcW w:w="3402" w:type="dxa"/>
          </w:tcPr>
          <w:p w:rsidR="002D59D0" w:rsidRPr="00193CE9" w:rsidRDefault="002D59D0" w:rsidP="002A5157">
            <w:r>
              <w:t>Информация отсутствует</w:t>
            </w:r>
          </w:p>
        </w:tc>
        <w:tc>
          <w:tcPr>
            <w:tcW w:w="1276" w:type="dxa"/>
          </w:tcPr>
          <w:p w:rsidR="002D59D0" w:rsidRPr="00193CE9" w:rsidRDefault="002D59D0" w:rsidP="002A5157">
            <w:r>
              <w:t>0,196</w:t>
            </w:r>
          </w:p>
        </w:tc>
        <w:tc>
          <w:tcPr>
            <w:tcW w:w="3119" w:type="dxa"/>
          </w:tcPr>
          <w:p w:rsidR="002D59D0" w:rsidRPr="00193CE9" w:rsidRDefault="002D59D0" w:rsidP="002A5157">
            <w:r>
              <w:t>Информация отсутствует</w:t>
            </w:r>
          </w:p>
        </w:tc>
        <w:tc>
          <w:tcPr>
            <w:tcW w:w="4252" w:type="dxa"/>
          </w:tcPr>
          <w:p w:rsidR="002D59D0" w:rsidRPr="00193CE9" w:rsidRDefault="002D59D0" w:rsidP="002A5157">
            <w:r w:rsidRPr="00193CE9">
              <w:t>Включить ЗУ в границу населенного пункта полностью</w:t>
            </w:r>
          </w:p>
        </w:tc>
      </w:tr>
      <w:tr w:rsidR="002A5157" w:rsidRPr="00193CE9" w:rsidTr="002A5157">
        <w:tc>
          <w:tcPr>
            <w:tcW w:w="675" w:type="dxa"/>
          </w:tcPr>
          <w:p w:rsidR="002A5157" w:rsidRPr="00193CE9" w:rsidRDefault="00A17717" w:rsidP="002A5157">
            <w:pPr>
              <w:jc w:val="both"/>
            </w:pPr>
            <w:r>
              <w:t>9</w:t>
            </w:r>
          </w:p>
        </w:tc>
        <w:tc>
          <w:tcPr>
            <w:tcW w:w="14317" w:type="dxa"/>
            <w:gridSpan w:val="5"/>
          </w:tcPr>
          <w:p w:rsidR="002A5157" w:rsidRPr="00193CE9" w:rsidRDefault="002A5157" w:rsidP="002A5157">
            <w:r w:rsidRPr="00193CE9">
              <w:t>Деревня Волоцкая</w:t>
            </w:r>
          </w:p>
        </w:tc>
      </w:tr>
      <w:tr w:rsidR="000F34B6" w:rsidRPr="00193CE9" w:rsidTr="00DB5F06">
        <w:tc>
          <w:tcPr>
            <w:tcW w:w="675" w:type="dxa"/>
            <w:vMerge w:val="restart"/>
          </w:tcPr>
          <w:p w:rsidR="000F34B6" w:rsidRPr="007D32E9" w:rsidRDefault="000F34B6" w:rsidP="002A5157">
            <w:pPr>
              <w:jc w:val="both"/>
            </w:pPr>
          </w:p>
        </w:tc>
        <w:tc>
          <w:tcPr>
            <w:tcW w:w="2268" w:type="dxa"/>
          </w:tcPr>
          <w:p w:rsidR="000F34B6" w:rsidRPr="007D32E9" w:rsidRDefault="000F34B6" w:rsidP="002A5157">
            <w:pPr>
              <w:jc w:val="both"/>
            </w:pPr>
            <w:r w:rsidRPr="007D32E9">
              <w:t>35:20:0402002:84</w:t>
            </w:r>
          </w:p>
        </w:tc>
        <w:tc>
          <w:tcPr>
            <w:tcW w:w="3402" w:type="dxa"/>
          </w:tcPr>
          <w:p w:rsidR="000F34B6" w:rsidRPr="00193CE9" w:rsidRDefault="000F34B6" w:rsidP="002A5157">
            <w:r w:rsidRPr="00193CE9">
              <w:t>Земли населенных пунктов</w:t>
            </w:r>
          </w:p>
        </w:tc>
        <w:tc>
          <w:tcPr>
            <w:tcW w:w="1276" w:type="dxa"/>
          </w:tcPr>
          <w:p w:rsidR="000F34B6" w:rsidRPr="00193CE9" w:rsidRDefault="000F34B6" w:rsidP="002A5157">
            <w:r w:rsidRPr="00193CE9">
              <w:t>0,004</w:t>
            </w:r>
          </w:p>
        </w:tc>
        <w:tc>
          <w:tcPr>
            <w:tcW w:w="3119" w:type="dxa"/>
          </w:tcPr>
          <w:p w:rsidR="000F34B6" w:rsidRPr="00193CE9" w:rsidRDefault="000F34B6" w:rsidP="002A5157">
            <w:r w:rsidRPr="00193CE9">
              <w:t>Для ведения личного подсобного хозяйства</w:t>
            </w:r>
          </w:p>
        </w:tc>
        <w:tc>
          <w:tcPr>
            <w:tcW w:w="4252" w:type="dxa"/>
          </w:tcPr>
          <w:p w:rsidR="000F34B6" w:rsidRDefault="000F34B6" w:rsidP="002A5157">
            <w:r w:rsidRPr="00193CE9">
              <w:t>Включить ЗУ в границу населенного пункта полностью</w:t>
            </w:r>
            <w:r>
              <w:t xml:space="preserve">. </w:t>
            </w:r>
          </w:p>
          <w:p w:rsidR="000F34B6" w:rsidRPr="00193CE9" w:rsidRDefault="000F34B6" w:rsidP="002A5157">
            <w:r>
              <w:t>ЗУ исключен из ГЛР, о чем составлен акт № 10 от 29.07.2021 об изменении документированной информации государственного лесного реестра</w:t>
            </w:r>
          </w:p>
        </w:tc>
      </w:tr>
      <w:tr w:rsidR="000F34B6" w:rsidRPr="00193CE9" w:rsidTr="00DB5F06">
        <w:tc>
          <w:tcPr>
            <w:tcW w:w="675" w:type="dxa"/>
            <w:vMerge/>
          </w:tcPr>
          <w:p w:rsidR="000F34B6" w:rsidRPr="007D32E9" w:rsidRDefault="000F34B6" w:rsidP="002A5157">
            <w:pPr>
              <w:jc w:val="both"/>
            </w:pPr>
          </w:p>
        </w:tc>
        <w:tc>
          <w:tcPr>
            <w:tcW w:w="2268" w:type="dxa"/>
          </w:tcPr>
          <w:p w:rsidR="000F34B6" w:rsidRPr="007D32E9" w:rsidRDefault="000F34B6" w:rsidP="002A5157">
            <w:pPr>
              <w:jc w:val="both"/>
            </w:pPr>
            <w:r w:rsidRPr="007D32E9">
              <w:t>35:20:0402002:82</w:t>
            </w:r>
          </w:p>
        </w:tc>
        <w:tc>
          <w:tcPr>
            <w:tcW w:w="3402" w:type="dxa"/>
          </w:tcPr>
          <w:p w:rsidR="000F34B6" w:rsidRPr="00193CE9" w:rsidRDefault="000F34B6" w:rsidP="002A5157">
            <w:r w:rsidRPr="00193CE9">
              <w:t>Земли населенных пунктов</w:t>
            </w:r>
          </w:p>
        </w:tc>
        <w:tc>
          <w:tcPr>
            <w:tcW w:w="1276" w:type="dxa"/>
          </w:tcPr>
          <w:p w:rsidR="000F34B6" w:rsidRPr="00193CE9" w:rsidRDefault="000F34B6" w:rsidP="002A5157">
            <w:r w:rsidRPr="00193CE9">
              <w:t>0,001</w:t>
            </w:r>
          </w:p>
        </w:tc>
        <w:tc>
          <w:tcPr>
            <w:tcW w:w="3119" w:type="dxa"/>
          </w:tcPr>
          <w:p w:rsidR="000F34B6" w:rsidRPr="00193CE9" w:rsidRDefault="000F34B6" w:rsidP="002A5157">
            <w:r w:rsidRPr="00193CE9">
              <w:t>Ведение личного подсобного хозяйства</w:t>
            </w:r>
          </w:p>
        </w:tc>
        <w:tc>
          <w:tcPr>
            <w:tcW w:w="4252" w:type="dxa"/>
          </w:tcPr>
          <w:p w:rsidR="007D32E9" w:rsidRDefault="007D32E9" w:rsidP="007D32E9">
            <w:r>
              <w:t>Согласно письму ДЛК от 02.07.2021 № ИХ.03-4524/21 ЗУ по заключению «Севлеспроекта» не входит в состав земель лесного фонда.</w:t>
            </w:r>
          </w:p>
          <w:p w:rsidR="007D32E9" w:rsidRDefault="007D32E9" w:rsidP="007D32E9">
            <w:r>
              <w:t xml:space="preserve">ЗУ пересекает граница Кадуйского лесничества </w:t>
            </w:r>
            <w:r w:rsidRPr="00EB0D2F">
              <w:t>(реестровый номер 35:20-6.163)</w:t>
            </w:r>
            <w:r>
              <w:t>. Собственность 35-35-20/007/2013-279</w:t>
            </w:r>
          </w:p>
          <w:p w:rsidR="007D32E9" w:rsidRDefault="007D32E9" w:rsidP="007D32E9">
            <w:r>
              <w:t>24.04.2013 (до 01.01.2016)</w:t>
            </w:r>
            <w:r w:rsidRPr="00193CE9">
              <w:t xml:space="preserve"> </w:t>
            </w:r>
          </w:p>
          <w:p w:rsidR="000F34B6" w:rsidRPr="00193CE9" w:rsidRDefault="007D32E9" w:rsidP="007D32E9">
            <w:r w:rsidRPr="00193CE9">
              <w:t>Включить ЗУ в границу населенного пункта полностью</w:t>
            </w:r>
            <w:r>
              <w:t>.</w:t>
            </w:r>
          </w:p>
        </w:tc>
      </w:tr>
      <w:tr w:rsidR="000F34B6" w:rsidRPr="00193CE9" w:rsidTr="00DB5F06">
        <w:tc>
          <w:tcPr>
            <w:tcW w:w="675" w:type="dxa"/>
            <w:vMerge/>
          </w:tcPr>
          <w:p w:rsidR="000F34B6" w:rsidRPr="00193CE9" w:rsidRDefault="000F34B6" w:rsidP="002A5157">
            <w:pPr>
              <w:jc w:val="both"/>
            </w:pPr>
          </w:p>
        </w:tc>
        <w:tc>
          <w:tcPr>
            <w:tcW w:w="2268" w:type="dxa"/>
          </w:tcPr>
          <w:p w:rsidR="000F34B6" w:rsidRPr="007D32E9" w:rsidRDefault="000F34B6" w:rsidP="002A5157">
            <w:pPr>
              <w:jc w:val="both"/>
            </w:pPr>
            <w:r w:rsidRPr="007D32E9">
              <w:t>35:20:0402002:8</w:t>
            </w:r>
          </w:p>
        </w:tc>
        <w:tc>
          <w:tcPr>
            <w:tcW w:w="3402" w:type="dxa"/>
          </w:tcPr>
          <w:p w:rsidR="000F34B6" w:rsidRPr="007D32E9" w:rsidRDefault="000F34B6" w:rsidP="002A5157">
            <w:r w:rsidRPr="007D32E9">
              <w:t>Земли населенных пунктов</w:t>
            </w:r>
          </w:p>
        </w:tc>
        <w:tc>
          <w:tcPr>
            <w:tcW w:w="1276" w:type="dxa"/>
          </w:tcPr>
          <w:p w:rsidR="000F34B6" w:rsidRPr="007D32E9" w:rsidRDefault="000F34B6" w:rsidP="002A5157">
            <w:r w:rsidRPr="007D32E9">
              <w:t>1,333 кв.м</w:t>
            </w:r>
          </w:p>
        </w:tc>
        <w:tc>
          <w:tcPr>
            <w:tcW w:w="3119" w:type="dxa"/>
          </w:tcPr>
          <w:p w:rsidR="000F34B6" w:rsidRPr="007D32E9" w:rsidRDefault="000F34B6" w:rsidP="002A5157">
            <w:r w:rsidRPr="007D32E9">
              <w:t>Для ведения личного подсобного хозяйства</w:t>
            </w:r>
          </w:p>
        </w:tc>
        <w:tc>
          <w:tcPr>
            <w:tcW w:w="4252" w:type="dxa"/>
          </w:tcPr>
          <w:p w:rsidR="000F34B6" w:rsidRPr="007D32E9" w:rsidRDefault="000F34B6" w:rsidP="002A5157">
            <w:r w:rsidRPr="007D32E9">
              <w:t xml:space="preserve">Включить ЗУ в границу населенного пункта полностью </w:t>
            </w:r>
          </w:p>
        </w:tc>
      </w:tr>
      <w:tr w:rsidR="000F34B6" w:rsidRPr="00193CE9" w:rsidTr="00DB5F06">
        <w:tc>
          <w:tcPr>
            <w:tcW w:w="675" w:type="dxa"/>
            <w:vMerge/>
          </w:tcPr>
          <w:p w:rsidR="000F34B6" w:rsidRPr="00193CE9" w:rsidRDefault="000F34B6" w:rsidP="002A5157">
            <w:pPr>
              <w:jc w:val="both"/>
            </w:pPr>
          </w:p>
        </w:tc>
        <w:tc>
          <w:tcPr>
            <w:tcW w:w="2268" w:type="dxa"/>
          </w:tcPr>
          <w:p w:rsidR="000F34B6" w:rsidRPr="007D32E9" w:rsidRDefault="000F34B6" w:rsidP="002A5157">
            <w:pPr>
              <w:jc w:val="both"/>
            </w:pPr>
            <w:r w:rsidRPr="007D32E9">
              <w:t>35:20:0402002:16</w:t>
            </w:r>
          </w:p>
        </w:tc>
        <w:tc>
          <w:tcPr>
            <w:tcW w:w="3402" w:type="dxa"/>
          </w:tcPr>
          <w:p w:rsidR="000F34B6" w:rsidRPr="007D32E9" w:rsidRDefault="000F34B6" w:rsidP="002A5157">
            <w:r w:rsidRPr="007D32E9">
              <w:t>Земли населенных пунктов</w:t>
            </w:r>
          </w:p>
        </w:tc>
        <w:tc>
          <w:tcPr>
            <w:tcW w:w="1276" w:type="dxa"/>
          </w:tcPr>
          <w:p w:rsidR="000F34B6" w:rsidRPr="007D32E9" w:rsidRDefault="000F34B6" w:rsidP="002A5157">
            <w:r w:rsidRPr="007D32E9">
              <w:t>0,006</w:t>
            </w:r>
          </w:p>
        </w:tc>
        <w:tc>
          <w:tcPr>
            <w:tcW w:w="3119" w:type="dxa"/>
          </w:tcPr>
          <w:p w:rsidR="000F34B6" w:rsidRPr="007D32E9" w:rsidRDefault="000F34B6" w:rsidP="002A5157">
            <w:r w:rsidRPr="007D32E9">
              <w:t>Для ведения личного подсобного хозяйства</w:t>
            </w:r>
          </w:p>
        </w:tc>
        <w:tc>
          <w:tcPr>
            <w:tcW w:w="4252" w:type="dxa"/>
          </w:tcPr>
          <w:p w:rsidR="000F34B6" w:rsidRPr="007D32E9" w:rsidRDefault="000F34B6" w:rsidP="002A5157">
            <w:r w:rsidRPr="007D32E9">
              <w:t xml:space="preserve">Включить ЗУ в границу населенного пункта полностью </w:t>
            </w:r>
          </w:p>
        </w:tc>
      </w:tr>
      <w:tr w:rsidR="000F34B6" w:rsidRPr="00193CE9" w:rsidTr="00DB5F06">
        <w:tc>
          <w:tcPr>
            <w:tcW w:w="675" w:type="dxa"/>
            <w:vMerge/>
          </w:tcPr>
          <w:p w:rsidR="000F34B6" w:rsidRPr="00193CE9" w:rsidRDefault="000F34B6" w:rsidP="002A5157">
            <w:pPr>
              <w:jc w:val="both"/>
            </w:pPr>
          </w:p>
        </w:tc>
        <w:tc>
          <w:tcPr>
            <w:tcW w:w="2268" w:type="dxa"/>
          </w:tcPr>
          <w:p w:rsidR="000F34B6" w:rsidRPr="007D32E9" w:rsidRDefault="000F34B6" w:rsidP="002A5157">
            <w:pPr>
              <w:jc w:val="both"/>
            </w:pPr>
            <w:r w:rsidRPr="007D32E9">
              <w:t>35:20:0402002:34</w:t>
            </w:r>
          </w:p>
        </w:tc>
        <w:tc>
          <w:tcPr>
            <w:tcW w:w="3402" w:type="dxa"/>
          </w:tcPr>
          <w:p w:rsidR="000F34B6" w:rsidRPr="007D32E9" w:rsidRDefault="000F34B6" w:rsidP="002A5157">
            <w:r w:rsidRPr="007D32E9">
              <w:t>Земли населенных пунктов</w:t>
            </w:r>
          </w:p>
        </w:tc>
        <w:tc>
          <w:tcPr>
            <w:tcW w:w="1276" w:type="dxa"/>
          </w:tcPr>
          <w:p w:rsidR="000F34B6" w:rsidRPr="007D32E9" w:rsidRDefault="000F34B6" w:rsidP="002A5157">
            <w:r w:rsidRPr="007D32E9">
              <w:t>0,009</w:t>
            </w:r>
          </w:p>
        </w:tc>
        <w:tc>
          <w:tcPr>
            <w:tcW w:w="3119" w:type="dxa"/>
          </w:tcPr>
          <w:p w:rsidR="000F34B6" w:rsidRPr="007D32E9" w:rsidRDefault="000F34B6" w:rsidP="002A5157">
            <w:r w:rsidRPr="007D32E9">
              <w:t>Для ведения садоводства</w:t>
            </w:r>
          </w:p>
        </w:tc>
        <w:tc>
          <w:tcPr>
            <w:tcW w:w="4252" w:type="dxa"/>
          </w:tcPr>
          <w:p w:rsidR="000F34B6" w:rsidRPr="007D32E9" w:rsidRDefault="000F34B6" w:rsidP="002A5157">
            <w:r w:rsidRPr="007D32E9">
              <w:t xml:space="preserve">Включить ЗУ в границу населенного пункта полностью </w:t>
            </w:r>
          </w:p>
        </w:tc>
      </w:tr>
      <w:tr w:rsidR="000F34B6" w:rsidRPr="00193CE9" w:rsidTr="00DB5F06">
        <w:tc>
          <w:tcPr>
            <w:tcW w:w="675" w:type="dxa"/>
            <w:vMerge/>
          </w:tcPr>
          <w:p w:rsidR="000F34B6" w:rsidRPr="00193CE9" w:rsidRDefault="000F34B6" w:rsidP="002A5157">
            <w:pPr>
              <w:jc w:val="both"/>
            </w:pPr>
          </w:p>
        </w:tc>
        <w:tc>
          <w:tcPr>
            <w:tcW w:w="2268" w:type="dxa"/>
          </w:tcPr>
          <w:p w:rsidR="000F34B6" w:rsidRPr="007D32E9" w:rsidRDefault="000F34B6" w:rsidP="002A5157">
            <w:pPr>
              <w:jc w:val="both"/>
            </w:pPr>
            <w:r w:rsidRPr="007D32E9">
              <w:t>35:20:0402002:32</w:t>
            </w:r>
          </w:p>
        </w:tc>
        <w:tc>
          <w:tcPr>
            <w:tcW w:w="3402" w:type="dxa"/>
          </w:tcPr>
          <w:p w:rsidR="000F34B6" w:rsidRPr="007D32E9" w:rsidRDefault="000F34B6" w:rsidP="002A5157">
            <w:r w:rsidRPr="007D32E9">
              <w:t>Земли населенных пунктов</w:t>
            </w:r>
          </w:p>
        </w:tc>
        <w:tc>
          <w:tcPr>
            <w:tcW w:w="1276" w:type="dxa"/>
          </w:tcPr>
          <w:p w:rsidR="000F34B6" w:rsidRPr="007D32E9" w:rsidRDefault="000F34B6" w:rsidP="002A5157">
            <w:r w:rsidRPr="007D32E9">
              <w:t>0,749 кв. м</w:t>
            </w:r>
          </w:p>
        </w:tc>
        <w:tc>
          <w:tcPr>
            <w:tcW w:w="3119" w:type="dxa"/>
          </w:tcPr>
          <w:p w:rsidR="000F34B6" w:rsidRPr="007D32E9" w:rsidRDefault="000F34B6" w:rsidP="002A5157">
            <w:r w:rsidRPr="007D32E9">
              <w:t>Для ведения садоводства</w:t>
            </w:r>
          </w:p>
        </w:tc>
        <w:tc>
          <w:tcPr>
            <w:tcW w:w="4252" w:type="dxa"/>
          </w:tcPr>
          <w:p w:rsidR="000F34B6" w:rsidRPr="007D32E9" w:rsidRDefault="000F34B6" w:rsidP="002A5157">
            <w:r w:rsidRPr="007D32E9">
              <w:t xml:space="preserve">Включить ЗУ в границу населенного пункта полностью </w:t>
            </w:r>
          </w:p>
        </w:tc>
      </w:tr>
      <w:tr w:rsidR="000F34B6" w:rsidRPr="00193CE9" w:rsidTr="00DB5F06">
        <w:tc>
          <w:tcPr>
            <w:tcW w:w="675" w:type="dxa"/>
            <w:vMerge/>
          </w:tcPr>
          <w:p w:rsidR="000F34B6" w:rsidRPr="00193CE9" w:rsidRDefault="000F34B6" w:rsidP="002A5157">
            <w:pPr>
              <w:jc w:val="both"/>
            </w:pPr>
          </w:p>
        </w:tc>
        <w:tc>
          <w:tcPr>
            <w:tcW w:w="2268" w:type="dxa"/>
          </w:tcPr>
          <w:p w:rsidR="000F34B6" w:rsidRPr="007D32E9" w:rsidRDefault="000F34B6" w:rsidP="002A5157">
            <w:pPr>
              <w:jc w:val="both"/>
            </w:pPr>
            <w:r w:rsidRPr="007D32E9">
              <w:t>35:20:0402002:97</w:t>
            </w:r>
          </w:p>
        </w:tc>
        <w:tc>
          <w:tcPr>
            <w:tcW w:w="3402" w:type="dxa"/>
          </w:tcPr>
          <w:p w:rsidR="000F34B6" w:rsidRPr="007D32E9" w:rsidRDefault="000F34B6" w:rsidP="00E86367">
            <w:r w:rsidRPr="007D32E9">
              <w:t>Земли населенных пунктов</w:t>
            </w:r>
          </w:p>
        </w:tc>
        <w:tc>
          <w:tcPr>
            <w:tcW w:w="1276" w:type="dxa"/>
          </w:tcPr>
          <w:p w:rsidR="000F34B6" w:rsidRPr="007D32E9" w:rsidRDefault="000F34B6" w:rsidP="00E86367">
            <w:r w:rsidRPr="007D32E9">
              <w:t>0,019</w:t>
            </w:r>
          </w:p>
        </w:tc>
        <w:tc>
          <w:tcPr>
            <w:tcW w:w="3119" w:type="dxa"/>
          </w:tcPr>
          <w:p w:rsidR="000F34B6" w:rsidRPr="007D32E9" w:rsidRDefault="000F34B6" w:rsidP="00E86367">
            <w:r w:rsidRPr="007D32E9">
              <w:t>Для ведения личного подсобного хозяйства</w:t>
            </w:r>
          </w:p>
        </w:tc>
        <w:tc>
          <w:tcPr>
            <w:tcW w:w="4252" w:type="dxa"/>
          </w:tcPr>
          <w:p w:rsidR="000F34B6" w:rsidRPr="007D32E9" w:rsidRDefault="000F34B6" w:rsidP="00E86367">
            <w:r w:rsidRPr="007D32E9">
              <w:t xml:space="preserve">Включить ЗУ в границу населенного пункта полностью </w:t>
            </w:r>
          </w:p>
        </w:tc>
      </w:tr>
      <w:tr w:rsidR="000F34B6" w:rsidRPr="00193CE9" w:rsidTr="00DB5F06">
        <w:tc>
          <w:tcPr>
            <w:tcW w:w="675" w:type="dxa"/>
            <w:vMerge/>
          </w:tcPr>
          <w:p w:rsidR="000F34B6" w:rsidRPr="00193CE9" w:rsidRDefault="000F34B6" w:rsidP="002A5157">
            <w:pPr>
              <w:jc w:val="both"/>
            </w:pPr>
          </w:p>
        </w:tc>
        <w:tc>
          <w:tcPr>
            <w:tcW w:w="2268" w:type="dxa"/>
          </w:tcPr>
          <w:p w:rsidR="000F34B6" w:rsidRPr="00FE6658" w:rsidRDefault="000F34B6" w:rsidP="002A5157">
            <w:pPr>
              <w:jc w:val="both"/>
            </w:pPr>
            <w:r w:rsidRPr="00FE6658">
              <w:t>35:20:0402002:99</w:t>
            </w:r>
          </w:p>
        </w:tc>
        <w:tc>
          <w:tcPr>
            <w:tcW w:w="3402" w:type="dxa"/>
          </w:tcPr>
          <w:p w:rsidR="000F34B6" w:rsidRPr="00FE6658" w:rsidRDefault="000F34B6" w:rsidP="002A5157">
            <w:r w:rsidRPr="00FE6658">
              <w:t>Земли населенных пунктов</w:t>
            </w:r>
          </w:p>
        </w:tc>
        <w:tc>
          <w:tcPr>
            <w:tcW w:w="1276" w:type="dxa"/>
          </w:tcPr>
          <w:p w:rsidR="000F34B6" w:rsidRPr="00FE6658" w:rsidRDefault="000F34B6" w:rsidP="002A5157">
            <w:r w:rsidRPr="00FE6658">
              <w:t>4,336 кв. м</w:t>
            </w:r>
          </w:p>
        </w:tc>
        <w:tc>
          <w:tcPr>
            <w:tcW w:w="3119" w:type="dxa"/>
          </w:tcPr>
          <w:p w:rsidR="000F34B6" w:rsidRPr="00FE6658" w:rsidRDefault="000F34B6" w:rsidP="002A5157">
            <w:r w:rsidRPr="00FE6658">
              <w:t>Ведение личного подсобного хозяйства</w:t>
            </w:r>
          </w:p>
        </w:tc>
        <w:tc>
          <w:tcPr>
            <w:tcW w:w="4252" w:type="dxa"/>
          </w:tcPr>
          <w:p w:rsidR="000F34B6" w:rsidRPr="00FE6658" w:rsidRDefault="000F34B6" w:rsidP="002A5157">
            <w:r w:rsidRPr="00FE6658">
              <w:t>Включить ЗУ в границу населенного пункта полностью. ЗУ исключен из ГЛР, о чем составлен акт № 10 от 29.07.2021 об изменении документированной информации государственного лесного реестра</w:t>
            </w:r>
          </w:p>
        </w:tc>
      </w:tr>
      <w:tr w:rsidR="00E95216" w:rsidRPr="00193CE9" w:rsidTr="00DB5F06">
        <w:tc>
          <w:tcPr>
            <w:tcW w:w="675" w:type="dxa"/>
            <w:vMerge/>
          </w:tcPr>
          <w:p w:rsidR="00E95216" w:rsidRPr="00193CE9" w:rsidRDefault="00E95216" w:rsidP="002A5157">
            <w:pPr>
              <w:jc w:val="both"/>
            </w:pPr>
          </w:p>
        </w:tc>
        <w:tc>
          <w:tcPr>
            <w:tcW w:w="2268" w:type="dxa"/>
          </w:tcPr>
          <w:p w:rsidR="00E95216" w:rsidRPr="00FE6658" w:rsidRDefault="00E95216" w:rsidP="002A5157">
            <w:pPr>
              <w:jc w:val="both"/>
              <w:rPr>
                <w:highlight w:val="yellow"/>
              </w:rPr>
            </w:pPr>
            <w:r w:rsidRPr="00FE6658">
              <w:t>35:20:0402002:213</w:t>
            </w:r>
          </w:p>
        </w:tc>
        <w:tc>
          <w:tcPr>
            <w:tcW w:w="3402" w:type="dxa"/>
          </w:tcPr>
          <w:p w:rsidR="00E95216" w:rsidRPr="00FE6658" w:rsidRDefault="00E95216" w:rsidP="00E95216">
            <w:r w:rsidRPr="00FE6658">
              <w:t>Земли населенных пунктов</w:t>
            </w:r>
          </w:p>
        </w:tc>
        <w:tc>
          <w:tcPr>
            <w:tcW w:w="1276" w:type="dxa"/>
          </w:tcPr>
          <w:p w:rsidR="00E95216" w:rsidRPr="00FE6658" w:rsidRDefault="00E95216" w:rsidP="00FE6658">
            <w:r w:rsidRPr="00FE6658">
              <w:t>0,</w:t>
            </w:r>
            <w:r w:rsidRPr="00FE6658">
              <w:rPr>
                <w:lang w:val="en-US"/>
              </w:rPr>
              <w:t>14</w:t>
            </w:r>
            <w:r w:rsidRPr="00FE6658">
              <w:t>6</w:t>
            </w:r>
          </w:p>
        </w:tc>
        <w:tc>
          <w:tcPr>
            <w:tcW w:w="3119" w:type="dxa"/>
          </w:tcPr>
          <w:p w:rsidR="00E95216" w:rsidRPr="00FE6658" w:rsidRDefault="00A028F8" w:rsidP="00E95216">
            <w:r>
              <w:t>Для</w:t>
            </w:r>
            <w:r w:rsidR="00E95216" w:rsidRPr="00FE6658">
              <w:t xml:space="preserve"> личного подсобного хозяйства</w:t>
            </w:r>
          </w:p>
        </w:tc>
        <w:tc>
          <w:tcPr>
            <w:tcW w:w="4252" w:type="dxa"/>
            <w:vMerge w:val="restart"/>
          </w:tcPr>
          <w:p w:rsidR="00E95216" w:rsidRPr="007D32E9" w:rsidRDefault="00E95216" w:rsidP="00E95216">
            <w:r w:rsidRPr="00EB0D2F">
              <w:t>Исключить ЗУ из границы населенного пункта полностью, так как ЗУ пересекает граница Кадуйского лесничества (реестровый номер 35:20-6.163)</w:t>
            </w:r>
            <w:r>
              <w:t xml:space="preserve">. </w:t>
            </w:r>
            <w:r w:rsidRPr="00354CBE">
              <w:t xml:space="preserve">Отсутствуют основания для </w:t>
            </w:r>
            <w:r w:rsidRPr="00354CBE">
              <w:lastRenderedPageBreak/>
              <w:t xml:space="preserve">исключения из состава земель лесного фонда согласно письму ДЛК </w:t>
            </w:r>
            <w:r>
              <w:t>от 02.07.2021 № ИХ.03-4524</w:t>
            </w:r>
            <w:r w:rsidRPr="00354CBE">
              <w:t>/21</w:t>
            </w:r>
          </w:p>
        </w:tc>
      </w:tr>
      <w:tr w:rsidR="00E95216" w:rsidRPr="00193CE9" w:rsidTr="00DB5F06">
        <w:tc>
          <w:tcPr>
            <w:tcW w:w="675" w:type="dxa"/>
            <w:vMerge/>
          </w:tcPr>
          <w:p w:rsidR="00E95216" w:rsidRPr="00193CE9" w:rsidRDefault="00E95216" w:rsidP="002A5157">
            <w:pPr>
              <w:jc w:val="both"/>
            </w:pPr>
          </w:p>
        </w:tc>
        <w:tc>
          <w:tcPr>
            <w:tcW w:w="2268" w:type="dxa"/>
          </w:tcPr>
          <w:p w:rsidR="00E95216" w:rsidRPr="00FE6658" w:rsidRDefault="00E95216" w:rsidP="002A5157">
            <w:pPr>
              <w:jc w:val="both"/>
              <w:rPr>
                <w:highlight w:val="yellow"/>
              </w:rPr>
            </w:pPr>
            <w:r w:rsidRPr="00FE6658">
              <w:t>35:20:0402002:214</w:t>
            </w:r>
          </w:p>
        </w:tc>
        <w:tc>
          <w:tcPr>
            <w:tcW w:w="3402" w:type="dxa"/>
          </w:tcPr>
          <w:p w:rsidR="00E95216" w:rsidRPr="00FE6658" w:rsidRDefault="00E95216" w:rsidP="00E95216">
            <w:r w:rsidRPr="00FE6658">
              <w:t>Земли населенных пунктов</w:t>
            </w:r>
          </w:p>
        </w:tc>
        <w:tc>
          <w:tcPr>
            <w:tcW w:w="1276" w:type="dxa"/>
          </w:tcPr>
          <w:p w:rsidR="00E95216" w:rsidRPr="00FE6658" w:rsidRDefault="00E95216" w:rsidP="00FE6658">
            <w:r w:rsidRPr="00FE6658">
              <w:t>0,</w:t>
            </w:r>
            <w:r w:rsidRPr="00FE6658">
              <w:rPr>
                <w:lang w:val="en-US"/>
              </w:rPr>
              <w:t>1</w:t>
            </w:r>
            <w:r w:rsidRPr="00FE6658">
              <w:t>03</w:t>
            </w:r>
          </w:p>
        </w:tc>
        <w:tc>
          <w:tcPr>
            <w:tcW w:w="3119" w:type="dxa"/>
          </w:tcPr>
          <w:p w:rsidR="00E95216" w:rsidRPr="00FE6658" w:rsidRDefault="00A028F8" w:rsidP="00E95216">
            <w:r>
              <w:t xml:space="preserve">Для </w:t>
            </w:r>
            <w:r w:rsidR="00E95216" w:rsidRPr="00FE6658">
              <w:t>личного подсобного хозяйства</w:t>
            </w:r>
          </w:p>
        </w:tc>
        <w:tc>
          <w:tcPr>
            <w:tcW w:w="4252" w:type="dxa"/>
            <w:vMerge/>
          </w:tcPr>
          <w:p w:rsidR="00E95216" w:rsidRPr="007D32E9" w:rsidRDefault="00E95216" w:rsidP="00E95216"/>
        </w:tc>
      </w:tr>
      <w:tr w:rsidR="00E95216" w:rsidRPr="00193CE9" w:rsidTr="00DB5F06">
        <w:tc>
          <w:tcPr>
            <w:tcW w:w="675" w:type="dxa"/>
            <w:vMerge/>
          </w:tcPr>
          <w:p w:rsidR="00E95216" w:rsidRPr="00193CE9" w:rsidRDefault="00E95216" w:rsidP="002A5157">
            <w:pPr>
              <w:jc w:val="both"/>
            </w:pPr>
          </w:p>
        </w:tc>
        <w:tc>
          <w:tcPr>
            <w:tcW w:w="2268" w:type="dxa"/>
          </w:tcPr>
          <w:p w:rsidR="00E95216" w:rsidRPr="00FE6658" w:rsidRDefault="00E95216" w:rsidP="002A5157">
            <w:pPr>
              <w:jc w:val="both"/>
              <w:rPr>
                <w:highlight w:val="yellow"/>
              </w:rPr>
            </w:pPr>
            <w:r w:rsidRPr="00FE6658">
              <w:t>35:20:0402002:212</w:t>
            </w:r>
          </w:p>
        </w:tc>
        <w:tc>
          <w:tcPr>
            <w:tcW w:w="3402" w:type="dxa"/>
          </w:tcPr>
          <w:p w:rsidR="00E95216" w:rsidRPr="00FE6658" w:rsidRDefault="00E95216" w:rsidP="00E95216">
            <w:r w:rsidRPr="00FE6658">
              <w:t>Земли населенных пунктов</w:t>
            </w:r>
          </w:p>
        </w:tc>
        <w:tc>
          <w:tcPr>
            <w:tcW w:w="1276" w:type="dxa"/>
          </w:tcPr>
          <w:p w:rsidR="00E95216" w:rsidRPr="00FE6658" w:rsidRDefault="00E95216" w:rsidP="00FE6658">
            <w:r w:rsidRPr="00FE6658">
              <w:t>0,</w:t>
            </w:r>
            <w:r w:rsidRPr="00FE6658">
              <w:rPr>
                <w:lang w:val="en-US"/>
              </w:rPr>
              <w:t>1</w:t>
            </w:r>
            <w:r w:rsidRPr="00FE6658">
              <w:t>03</w:t>
            </w:r>
          </w:p>
        </w:tc>
        <w:tc>
          <w:tcPr>
            <w:tcW w:w="3119" w:type="dxa"/>
          </w:tcPr>
          <w:p w:rsidR="00E95216" w:rsidRPr="00FE6658" w:rsidRDefault="00E95216" w:rsidP="00E95216">
            <w:r w:rsidRPr="00FE6658">
              <w:t>Для ведения личного подсобного хозяйства</w:t>
            </w:r>
          </w:p>
        </w:tc>
        <w:tc>
          <w:tcPr>
            <w:tcW w:w="4252" w:type="dxa"/>
            <w:vMerge/>
          </w:tcPr>
          <w:p w:rsidR="00E95216" w:rsidRPr="007D32E9" w:rsidRDefault="00E95216" w:rsidP="00E95216"/>
        </w:tc>
      </w:tr>
      <w:tr w:rsidR="000F34B6" w:rsidRPr="00193CE9" w:rsidTr="00DB5F06">
        <w:tc>
          <w:tcPr>
            <w:tcW w:w="675" w:type="dxa"/>
            <w:vMerge/>
          </w:tcPr>
          <w:p w:rsidR="000F34B6" w:rsidRPr="00193CE9" w:rsidRDefault="000F34B6" w:rsidP="002A5157">
            <w:pPr>
              <w:jc w:val="both"/>
            </w:pPr>
          </w:p>
        </w:tc>
        <w:tc>
          <w:tcPr>
            <w:tcW w:w="2268" w:type="dxa"/>
          </w:tcPr>
          <w:p w:rsidR="000F34B6" w:rsidRPr="007D32E9" w:rsidRDefault="000F34B6" w:rsidP="002A5157">
            <w:pPr>
              <w:jc w:val="both"/>
            </w:pPr>
            <w:r w:rsidRPr="007D32E9">
              <w:t>35:20:0402001:87</w:t>
            </w:r>
          </w:p>
        </w:tc>
        <w:tc>
          <w:tcPr>
            <w:tcW w:w="3402" w:type="dxa"/>
          </w:tcPr>
          <w:p w:rsidR="000F34B6" w:rsidRPr="007D32E9" w:rsidRDefault="000F34B6" w:rsidP="002A5157">
            <w:r w:rsidRPr="007D32E9">
              <w:t>Земли сельскохозяйственного назначения</w:t>
            </w:r>
          </w:p>
        </w:tc>
        <w:tc>
          <w:tcPr>
            <w:tcW w:w="1276" w:type="dxa"/>
          </w:tcPr>
          <w:p w:rsidR="000F34B6" w:rsidRPr="007D32E9" w:rsidRDefault="000F34B6" w:rsidP="002A5157">
            <w:r w:rsidRPr="007D32E9">
              <w:t>0,163</w:t>
            </w:r>
          </w:p>
        </w:tc>
        <w:tc>
          <w:tcPr>
            <w:tcW w:w="3119" w:type="dxa"/>
          </w:tcPr>
          <w:p w:rsidR="000F34B6" w:rsidRPr="007D32E9" w:rsidRDefault="000F34B6" w:rsidP="002A5157">
            <w:r w:rsidRPr="007D32E9">
              <w:t>Для сельскохозяйственных целей</w:t>
            </w:r>
          </w:p>
        </w:tc>
        <w:tc>
          <w:tcPr>
            <w:tcW w:w="4252" w:type="dxa"/>
          </w:tcPr>
          <w:p w:rsidR="000F34B6" w:rsidRPr="007D32E9" w:rsidRDefault="000F34B6" w:rsidP="002A5157">
            <w:r w:rsidRPr="007D32E9">
              <w:t>Исключить ЗУ из границы населенного пункта полностью</w:t>
            </w:r>
          </w:p>
        </w:tc>
      </w:tr>
      <w:tr w:rsidR="000F34B6" w:rsidRPr="00193CE9" w:rsidTr="00DB5F06">
        <w:tc>
          <w:tcPr>
            <w:tcW w:w="675" w:type="dxa"/>
            <w:vMerge/>
          </w:tcPr>
          <w:p w:rsidR="000F34B6" w:rsidRPr="00193CE9" w:rsidRDefault="000F34B6" w:rsidP="002A5157">
            <w:pPr>
              <w:jc w:val="both"/>
            </w:pPr>
          </w:p>
        </w:tc>
        <w:tc>
          <w:tcPr>
            <w:tcW w:w="2268" w:type="dxa"/>
          </w:tcPr>
          <w:p w:rsidR="000F34B6" w:rsidRPr="00193CE9" w:rsidRDefault="000F34B6" w:rsidP="002A5157">
            <w:pPr>
              <w:jc w:val="both"/>
              <w:rPr>
                <w:color w:val="000000"/>
              </w:rPr>
            </w:pPr>
            <w:r w:rsidRPr="000F34B6">
              <w:rPr>
                <w:color w:val="000000"/>
              </w:rPr>
              <w:t>35:20:0402001:103</w:t>
            </w:r>
          </w:p>
        </w:tc>
        <w:tc>
          <w:tcPr>
            <w:tcW w:w="3402" w:type="dxa"/>
          </w:tcPr>
          <w:p w:rsidR="000F34B6" w:rsidRPr="00193CE9" w:rsidRDefault="000F34B6" w:rsidP="000F34B6">
            <w:r w:rsidRPr="00193CE9">
              <w:t>Земли сельскохозяйственного назначения</w:t>
            </w:r>
          </w:p>
        </w:tc>
        <w:tc>
          <w:tcPr>
            <w:tcW w:w="1276" w:type="dxa"/>
          </w:tcPr>
          <w:p w:rsidR="000F34B6" w:rsidRPr="00193CE9" w:rsidRDefault="000F34B6" w:rsidP="000F34B6">
            <w:r w:rsidRPr="00193CE9">
              <w:t>0,</w:t>
            </w:r>
            <w:r>
              <w:t>001</w:t>
            </w:r>
          </w:p>
        </w:tc>
        <w:tc>
          <w:tcPr>
            <w:tcW w:w="3119" w:type="dxa"/>
          </w:tcPr>
          <w:p w:rsidR="000F34B6" w:rsidRPr="00193CE9" w:rsidRDefault="000F34B6" w:rsidP="000F34B6">
            <w:r w:rsidRPr="00193CE9">
              <w:t>Для сельскохозяйственных целей</w:t>
            </w:r>
          </w:p>
        </w:tc>
        <w:tc>
          <w:tcPr>
            <w:tcW w:w="4252" w:type="dxa"/>
          </w:tcPr>
          <w:p w:rsidR="000F34B6" w:rsidRPr="00193CE9" w:rsidRDefault="000F34B6" w:rsidP="000F34B6">
            <w:r w:rsidRPr="00193CE9">
              <w:t>Исключить ЗУ из границы населенного пункта полностью</w:t>
            </w:r>
          </w:p>
        </w:tc>
      </w:tr>
      <w:tr w:rsidR="002A5157" w:rsidRPr="00193CE9" w:rsidTr="002A5157">
        <w:tc>
          <w:tcPr>
            <w:tcW w:w="675" w:type="dxa"/>
          </w:tcPr>
          <w:p w:rsidR="002A5157" w:rsidRPr="00193CE9" w:rsidRDefault="00A17717" w:rsidP="002A5157">
            <w:pPr>
              <w:jc w:val="both"/>
            </w:pPr>
            <w:r>
              <w:t>10</w:t>
            </w:r>
          </w:p>
        </w:tc>
        <w:tc>
          <w:tcPr>
            <w:tcW w:w="14317" w:type="dxa"/>
            <w:gridSpan w:val="5"/>
          </w:tcPr>
          <w:p w:rsidR="002A5157" w:rsidRPr="00193CE9" w:rsidRDefault="002A5157" w:rsidP="002A5157">
            <w:pPr>
              <w:jc w:val="both"/>
            </w:pPr>
            <w:r w:rsidRPr="00193CE9">
              <w:t>Деревня Ворон</w:t>
            </w:r>
          </w:p>
        </w:tc>
      </w:tr>
      <w:tr w:rsidR="002A5157" w:rsidRPr="00193CE9" w:rsidTr="00DB5F06">
        <w:tc>
          <w:tcPr>
            <w:tcW w:w="675" w:type="dxa"/>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35:20:0401001:78</w:t>
            </w:r>
          </w:p>
        </w:tc>
        <w:tc>
          <w:tcPr>
            <w:tcW w:w="3402" w:type="dxa"/>
          </w:tcPr>
          <w:p w:rsidR="002A5157" w:rsidRPr="00193CE9" w:rsidRDefault="002A5157" w:rsidP="002A5157">
            <w:r w:rsidRPr="00193CE9">
              <w:t>Земли сельскохозяйственного назначения</w:t>
            </w:r>
          </w:p>
        </w:tc>
        <w:tc>
          <w:tcPr>
            <w:tcW w:w="1276" w:type="dxa"/>
          </w:tcPr>
          <w:p w:rsidR="002A5157" w:rsidRPr="00193CE9" w:rsidRDefault="002A5157" w:rsidP="002A5157">
            <w:r w:rsidRPr="00193CE9">
              <w:t>0,238</w:t>
            </w:r>
          </w:p>
        </w:tc>
        <w:tc>
          <w:tcPr>
            <w:tcW w:w="3119" w:type="dxa"/>
          </w:tcPr>
          <w:p w:rsidR="002A5157" w:rsidRPr="00193CE9" w:rsidRDefault="002A5157" w:rsidP="002A5157">
            <w:r w:rsidRPr="00193CE9">
              <w:t>Для сельскохозяйственных целей</w:t>
            </w:r>
          </w:p>
        </w:tc>
        <w:tc>
          <w:tcPr>
            <w:tcW w:w="4252" w:type="dxa"/>
          </w:tcPr>
          <w:p w:rsidR="002A5157" w:rsidRPr="00193CE9" w:rsidRDefault="002A5157" w:rsidP="002A5157">
            <w:r w:rsidRPr="00193CE9">
              <w:t>Исключить ЗУ из границы населенного пункта полностью</w:t>
            </w:r>
          </w:p>
        </w:tc>
      </w:tr>
      <w:tr w:rsidR="002A5157" w:rsidRPr="00193CE9" w:rsidTr="002A5157">
        <w:tc>
          <w:tcPr>
            <w:tcW w:w="675" w:type="dxa"/>
          </w:tcPr>
          <w:p w:rsidR="002A5157" w:rsidRPr="00193CE9" w:rsidRDefault="002A5157" w:rsidP="00A17717">
            <w:pPr>
              <w:jc w:val="both"/>
            </w:pPr>
            <w:r w:rsidRPr="00193CE9">
              <w:t>1</w:t>
            </w:r>
            <w:r w:rsidR="00A17717">
              <w:t>1</w:t>
            </w:r>
          </w:p>
        </w:tc>
        <w:tc>
          <w:tcPr>
            <w:tcW w:w="14317" w:type="dxa"/>
            <w:gridSpan w:val="5"/>
          </w:tcPr>
          <w:p w:rsidR="002A5157" w:rsidRPr="00193CE9" w:rsidRDefault="002A5157" w:rsidP="002A5157">
            <w:pPr>
              <w:jc w:val="both"/>
            </w:pPr>
            <w:r w:rsidRPr="00193CE9">
              <w:t>Деревня Глухое</w:t>
            </w:r>
          </w:p>
        </w:tc>
      </w:tr>
      <w:tr w:rsidR="002A5157" w:rsidRPr="00193CE9" w:rsidTr="00DB5F06">
        <w:tc>
          <w:tcPr>
            <w:tcW w:w="675" w:type="dxa"/>
            <w:vMerge w:val="restart"/>
          </w:tcPr>
          <w:p w:rsidR="002A5157" w:rsidRPr="00193CE9" w:rsidRDefault="002A5157" w:rsidP="002A5157">
            <w:pPr>
              <w:jc w:val="both"/>
            </w:pPr>
          </w:p>
        </w:tc>
        <w:tc>
          <w:tcPr>
            <w:tcW w:w="2268" w:type="dxa"/>
          </w:tcPr>
          <w:p w:rsidR="002A5157" w:rsidRPr="001404C5" w:rsidRDefault="002A5157" w:rsidP="002A5157">
            <w:pPr>
              <w:jc w:val="both"/>
              <w:rPr>
                <w:color w:val="FF0000"/>
              </w:rPr>
            </w:pPr>
            <w:r w:rsidRPr="001404C5">
              <w:t>35:20:0105001:303</w:t>
            </w:r>
          </w:p>
        </w:tc>
        <w:tc>
          <w:tcPr>
            <w:tcW w:w="3402" w:type="dxa"/>
          </w:tcPr>
          <w:p w:rsidR="002A5157" w:rsidRPr="00193CE9" w:rsidRDefault="002A5157" w:rsidP="002A5157">
            <w:r w:rsidRPr="00193CE9">
              <w:t>Земли сельскохозяйственного назначения</w:t>
            </w:r>
          </w:p>
        </w:tc>
        <w:tc>
          <w:tcPr>
            <w:tcW w:w="1276" w:type="dxa"/>
          </w:tcPr>
          <w:p w:rsidR="002A5157" w:rsidRPr="00193CE9" w:rsidRDefault="002A5157" w:rsidP="002A5157">
            <w:r w:rsidRPr="00193CE9">
              <w:t>0,010</w:t>
            </w:r>
          </w:p>
        </w:tc>
        <w:tc>
          <w:tcPr>
            <w:tcW w:w="3119" w:type="dxa"/>
          </w:tcPr>
          <w:p w:rsidR="002A5157" w:rsidRPr="00193CE9" w:rsidRDefault="002A5157" w:rsidP="002A5157">
            <w:r w:rsidRPr="00193CE9">
              <w:t>Для сельскохозяйственных целей</w:t>
            </w:r>
          </w:p>
        </w:tc>
        <w:tc>
          <w:tcPr>
            <w:tcW w:w="4252" w:type="dxa"/>
          </w:tcPr>
          <w:p w:rsidR="002A5157" w:rsidRPr="00193CE9" w:rsidRDefault="002A5157" w:rsidP="002A5157">
            <w:r w:rsidRPr="00193CE9">
              <w:t>Исключить ЗУ из границы населенного пункта полностью</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404C5" w:rsidRDefault="002A5157" w:rsidP="002A5157">
            <w:pPr>
              <w:jc w:val="both"/>
              <w:rPr>
                <w:color w:val="FF0000"/>
              </w:rPr>
            </w:pPr>
            <w:r w:rsidRPr="0025232A">
              <w:t>35:20:0105013:21</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0,602 кв. м</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404C5" w:rsidRDefault="002A5157" w:rsidP="002A5157">
            <w:pPr>
              <w:jc w:val="both"/>
              <w:rPr>
                <w:color w:val="FF0000"/>
              </w:rPr>
            </w:pPr>
            <w:r w:rsidRPr="001404C5">
              <w:t>35:20:0105013:4</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1404C5" w:rsidP="002A5157">
            <w:r>
              <w:t>0,001</w:t>
            </w:r>
          </w:p>
        </w:tc>
        <w:tc>
          <w:tcPr>
            <w:tcW w:w="3119" w:type="dxa"/>
          </w:tcPr>
          <w:p w:rsidR="002A5157" w:rsidRPr="00193CE9" w:rsidRDefault="002A5157" w:rsidP="002A5157">
            <w:r w:rsidRPr="00193CE9">
              <w:t>Ведение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404C5" w:rsidRDefault="002A5157" w:rsidP="002A5157">
            <w:pPr>
              <w:jc w:val="both"/>
              <w:rPr>
                <w:color w:val="FF0000"/>
              </w:rPr>
            </w:pPr>
            <w:r w:rsidRPr="001404C5">
              <w:t>35:20:0105005:5</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0,005</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404C5" w:rsidRDefault="002A5157" w:rsidP="002A5157">
            <w:pPr>
              <w:jc w:val="both"/>
              <w:rPr>
                <w:color w:val="FF0000"/>
              </w:rPr>
            </w:pPr>
            <w:r w:rsidRPr="001404C5">
              <w:t>35:20:0105013:51</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0,019</w:t>
            </w:r>
          </w:p>
        </w:tc>
        <w:tc>
          <w:tcPr>
            <w:tcW w:w="3119" w:type="dxa"/>
          </w:tcPr>
          <w:p w:rsidR="002A5157" w:rsidRPr="00193CE9" w:rsidRDefault="002A5157" w:rsidP="002A5157">
            <w:r w:rsidRPr="00193CE9">
              <w:t>Для ведения садоводства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404C5" w:rsidRDefault="002A5157" w:rsidP="002A5157">
            <w:pPr>
              <w:jc w:val="both"/>
              <w:rPr>
                <w:color w:val="FF0000"/>
              </w:rPr>
            </w:pPr>
            <w:r w:rsidRPr="001404C5">
              <w:t>35:20:0105005:4</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0,107</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404C5" w:rsidRDefault="002A5157" w:rsidP="002A5157">
            <w:pPr>
              <w:jc w:val="both"/>
              <w:rPr>
                <w:color w:val="FF0000"/>
              </w:rPr>
            </w:pPr>
            <w:r w:rsidRPr="001404C5">
              <w:t>35:20:0105005:9</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0,007</w:t>
            </w:r>
          </w:p>
        </w:tc>
        <w:tc>
          <w:tcPr>
            <w:tcW w:w="3119" w:type="dxa"/>
          </w:tcPr>
          <w:p w:rsidR="002A5157" w:rsidRPr="00193CE9" w:rsidRDefault="002A5157" w:rsidP="002A5157">
            <w:r w:rsidRPr="00193CE9">
              <w:t>Индивидуальное садоводство</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404C5" w:rsidRDefault="002A5157" w:rsidP="002A5157">
            <w:pPr>
              <w:jc w:val="both"/>
              <w:rPr>
                <w:color w:val="FF0000"/>
              </w:rPr>
            </w:pPr>
            <w:r w:rsidRPr="001404C5">
              <w:t>35:20:0105005:10</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0,001</w:t>
            </w:r>
          </w:p>
        </w:tc>
        <w:tc>
          <w:tcPr>
            <w:tcW w:w="3119" w:type="dxa"/>
          </w:tcPr>
          <w:p w:rsidR="002A5157" w:rsidRPr="00193CE9" w:rsidRDefault="002A5157" w:rsidP="002A5157">
            <w:r w:rsidRPr="00193CE9">
              <w:t>Для ведения индивидуального садоводства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404C5" w:rsidRDefault="002A5157" w:rsidP="002A5157">
            <w:pPr>
              <w:jc w:val="both"/>
              <w:rPr>
                <w:color w:val="FF0000"/>
              </w:rPr>
            </w:pPr>
            <w:r w:rsidRPr="001404C5">
              <w:t>35:20:0105005:47</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0,007</w:t>
            </w:r>
          </w:p>
        </w:tc>
        <w:tc>
          <w:tcPr>
            <w:tcW w:w="3119" w:type="dxa"/>
          </w:tcPr>
          <w:p w:rsidR="002A5157" w:rsidRPr="00193CE9" w:rsidRDefault="002A5157" w:rsidP="002A5157">
            <w:r w:rsidRPr="00193CE9">
              <w:t>Трубопроводный транспорт</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2A5157">
        <w:tc>
          <w:tcPr>
            <w:tcW w:w="675" w:type="dxa"/>
          </w:tcPr>
          <w:p w:rsidR="002A5157" w:rsidRPr="00193CE9" w:rsidRDefault="00A17717" w:rsidP="002A5157">
            <w:pPr>
              <w:jc w:val="both"/>
            </w:pPr>
            <w:r>
              <w:t>12</w:t>
            </w:r>
          </w:p>
        </w:tc>
        <w:tc>
          <w:tcPr>
            <w:tcW w:w="14317" w:type="dxa"/>
            <w:gridSpan w:val="5"/>
          </w:tcPr>
          <w:p w:rsidR="002A5157" w:rsidRPr="00193CE9" w:rsidRDefault="002A5157" w:rsidP="002A5157">
            <w:pPr>
              <w:jc w:val="both"/>
            </w:pPr>
            <w:r w:rsidRPr="00193CE9">
              <w:t>Деревня Горка</w:t>
            </w:r>
          </w:p>
        </w:tc>
      </w:tr>
      <w:tr w:rsidR="002D59D0" w:rsidRPr="00193CE9" w:rsidTr="00DB5F06">
        <w:tc>
          <w:tcPr>
            <w:tcW w:w="675" w:type="dxa"/>
            <w:vMerge w:val="restart"/>
          </w:tcPr>
          <w:p w:rsidR="002D59D0" w:rsidRPr="00193CE9" w:rsidRDefault="002D59D0" w:rsidP="002A5157">
            <w:pPr>
              <w:jc w:val="both"/>
            </w:pPr>
          </w:p>
        </w:tc>
        <w:tc>
          <w:tcPr>
            <w:tcW w:w="2268" w:type="dxa"/>
          </w:tcPr>
          <w:p w:rsidR="002D59D0" w:rsidRPr="00542B25" w:rsidRDefault="002D59D0" w:rsidP="002A5157">
            <w:pPr>
              <w:jc w:val="both"/>
            </w:pPr>
            <w:r w:rsidRPr="00542B25">
              <w:t>35:20:0401018:20</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0,002</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542B25" w:rsidRDefault="002D59D0" w:rsidP="002A5157">
            <w:pPr>
              <w:jc w:val="both"/>
              <w:rPr>
                <w:color w:val="FF0000"/>
              </w:rPr>
            </w:pPr>
            <w:r w:rsidRPr="00542B25">
              <w:t>35:20:0401018:19</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4,538 кв. м</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542B25" w:rsidRDefault="002D59D0" w:rsidP="002A5157">
            <w:pPr>
              <w:jc w:val="both"/>
              <w:rPr>
                <w:color w:val="FF0000"/>
              </w:rPr>
            </w:pPr>
            <w:r w:rsidRPr="00542B25">
              <w:t>35:20:0401018:69</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0,082</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542B25" w:rsidRDefault="002D59D0" w:rsidP="002A5157">
            <w:pPr>
              <w:jc w:val="both"/>
            </w:pPr>
            <w:r w:rsidRPr="00542B25">
              <w:t>35:20:0401018:53</w:t>
            </w:r>
          </w:p>
        </w:tc>
        <w:tc>
          <w:tcPr>
            <w:tcW w:w="3402" w:type="dxa"/>
          </w:tcPr>
          <w:p w:rsidR="002D59D0" w:rsidRPr="00542B25" w:rsidRDefault="002D59D0" w:rsidP="002A5157">
            <w:r w:rsidRPr="00542B25">
              <w:t>Земли населенных пунктов</w:t>
            </w:r>
          </w:p>
        </w:tc>
        <w:tc>
          <w:tcPr>
            <w:tcW w:w="1276" w:type="dxa"/>
          </w:tcPr>
          <w:p w:rsidR="002D59D0" w:rsidRPr="00542B25" w:rsidRDefault="002D59D0" w:rsidP="002A5157">
            <w:r w:rsidRPr="00542B25">
              <w:t>0,023</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542B25" w:rsidRDefault="002D59D0" w:rsidP="002A5157">
            <w:pPr>
              <w:jc w:val="both"/>
              <w:rPr>
                <w:color w:val="FF0000"/>
              </w:rPr>
            </w:pPr>
            <w:r w:rsidRPr="00542B25">
              <w:t>35:20:0401018:55</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542B25" w:rsidP="002A5157">
            <w:r>
              <w:t>0,001</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542B25" w:rsidRDefault="002D59D0" w:rsidP="002A5157">
            <w:pPr>
              <w:jc w:val="both"/>
              <w:rPr>
                <w:color w:val="FF0000"/>
              </w:rPr>
            </w:pPr>
            <w:r w:rsidRPr="00542B25">
              <w:t>35:20:0401018:58</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0,003</w:t>
            </w:r>
          </w:p>
        </w:tc>
        <w:tc>
          <w:tcPr>
            <w:tcW w:w="3119" w:type="dxa"/>
          </w:tcPr>
          <w:p w:rsidR="002D59D0" w:rsidRPr="00193CE9" w:rsidRDefault="002D59D0" w:rsidP="002A5157">
            <w:r w:rsidRPr="00193CE9">
              <w:t>Индивидуальное садоводство</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542B25" w:rsidRDefault="002D59D0" w:rsidP="002A5157">
            <w:pPr>
              <w:jc w:val="both"/>
              <w:rPr>
                <w:color w:val="FF0000"/>
              </w:rPr>
            </w:pPr>
            <w:r w:rsidRPr="00542B25">
              <w:t>35:20:0401018:1</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0,001</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542B25" w:rsidRDefault="002D59D0" w:rsidP="002A5157">
            <w:pPr>
              <w:jc w:val="both"/>
              <w:rPr>
                <w:color w:val="FF0000"/>
              </w:rPr>
            </w:pPr>
            <w:r w:rsidRPr="00542B25">
              <w:t>35:20:0401018:16</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0,013</w:t>
            </w:r>
          </w:p>
        </w:tc>
        <w:tc>
          <w:tcPr>
            <w:tcW w:w="3119" w:type="dxa"/>
          </w:tcPr>
          <w:p w:rsidR="002D59D0" w:rsidRPr="00193CE9" w:rsidRDefault="002D59D0" w:rsidP="002A5157">
            <w:r w:rsidRPr="00193CE9">
              <w:t>Для индивидуального садоводства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542B25" w:rsidRDefault="002D59D0" w:rsidP="002A5157">
            <w:pPr>
              <w:jc w:val="both"/>
              <w:rPr>
                <w:color w:val="FF0000"/>
              </w:rPr>
            </w:pPr>
            <w:r w:rsidRPr="00542B25">
              <w:t>35:20:0401018:110</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0,039</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542B25" w:rsidRDefault="002D59D0" w:rsidP="002A5157">
            <w:pPr>
              <w:jc w:val="both"/>
              <w:rPr>
                <w:color w:val="FF0000"/>
              </w:rPr>
            </w:pPr>
            <w:r w:rsidRPr="00542B25">
              <w:t>35:20:0401018:47</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2,318 кв. м</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122B8D" w:rsidRPr="00193CE9" w:rsidTr="00DB5F06">
        <w:tc>
          <w:tcPr>
            <w:tcW w:w="675" w:type="dxa"/>
            <w:vMerge/>
          </w:tcPr>
          <w:p w:rsidR="00122B8D" w:rsidRPr="00193CE9" w:rsidRDefault="00122B8D" w:rsidP="002A5157">
            <w:pPr>
              <w:jc w:val="both"/>
            </w:pPr>
          </w:p>
        </w:tc>
        <w:tc>
          <w:tcPr>
            <w:tcW w:w="2268" w:type="dxa"/>
          </w:tcPr>
          <w:p w:rsidR="00122B8D" w:rsidRPr="00542B25" w:rsidRDefault="00122B8D" w:rsidP="00122B8D">
            <w:pPr>
              <w:jc w:val="both"/>
              <w:rPr>
                <w:color w:val="FF0000"/>
              </w:rPr>
            </w:pPr>
            <w:r w:rsidRPr="00542B25">
              <w:t>35:20:0401018:13</w:t>
            </w:r>
          </w:p>
        </w:tc>
        <w:tc>
          <w:tcPr>
            <w:tcW w:w="3402" w:type="dxa"/>
          </w:tcPr>
          <w:p w:rsidR="00122B8D" w:rsidRPr="00193CE9" w:rsidRDefault="00122B8D" w:rsidP="00122B8D">
            <w:r w:rsidRPr="00193CE9">
              <w:t>Земли населенных пунктов</w:t>
            </w:r>
          </w:p>
        </w:tc>
        <w:tc>
          <w:tcPr>
            <w:tcW w:w="1276" w:type="dxa"/>
          </w:tcPr>
          <w:p w:rsidR="00122B8D" w:rsidRPr="00193CE9" w:rsidRDefault="00122B8D" w:rsidP="00122B8D">
            <w:r w:rsidRPr="00193CE9">
              <w:t>0,0</w:t>
            </w:r>
            <w:r>
              <w:t>06</w:t>
            </w:r>
          </w:p>
        </w:tc>
        <w:tc>
          <w:tcPr>
            <w:tcW w:w="3119" w:type="dxa"/>
          </w:tcPr>
          <w:p w:rsidR="00122B8D" w:rsidRPr="00193CE9" w:rsidRDefault="00122B8D" w:rsidP="00122B8D">
            <w:r w:rsidRPr="00193CE9">
              <w:t>Для ведения личного подсобного хозяйства</w:t>
            </w:r>
          </w:p>
        </w:tc>
        <w:tc>
          <w:tcPr>
            <w:tcW w:w="4252" w:type="dxa"/>
          </w:tcPr>
          <w:p w:rsidR="00122B8D" w:rsidRPr="00193CE9" w:rsidRDefault="00122B8D" w:rsidP="00122B8D">
            <w:r w:rsidRPr="00193CE9">
              <w:t xml:space="preserve">Включить ЗУ в границу населенного пункта полностью </w:t>
            </w:r>
          </w:p>
        </w:tc>
      </w:tr>
      <w:tr w:rsidR="00122B8D" w:rsidRPr="00193CE9" w:rsidTr="00DB5F06">
        <w:tc>
          <w:tcPr>
            <w:tcW w:w="675" w:type="dxa"/>
            <w:vMerge/>
          </w:tcPr>
          <w:p w:rsidR="00122B8D" w:rsidRPr="00193CE9" w:rsidRDefault="00122B8D" w:rsidP="002A5157">
            <w:pPr>
              <w:jc w:val="both"/>
            </w:pPr>
          </w:p>
        </w:tc>
        <w:tc>
          <w:tcPr>
            <w:tcW w:w="2268" w:type="dxa"/>
          </w:tcPr>
          <w:p w:rsidR="00122B8D" w:rsidRPr="00542B25" w:rsidRDefault="00122B8D" w:rsidP="00122B8D">
            <w:pPr>
              <w:jc w:val="both"/>
              <w:rPr>
                <w:color w:val="FF0000"/>
              </w:rPr>
            </w:pPr>
            <w:r w:rsidRPr="00542B25">
              <w:t>35:20:0401018:51</w:t>
            </w:r>
          </w:p>
        </w:tc>
        <w:tc>
          <w:tcPr>
            <w:tcW w:w="3402" w:type="dxa"/>
          </w:tcPr>
          <w:p w:rsidR="00122B8D" w:rsidRPr="00193CE9" w:rsidRDefault="00122B8D" w:rsidP="00122B8D">
            <w:r w:rsidRPr="00193CE9">
              <w:t>Земли населенных пунктов</w:t>
            </w:r>
          </w:p>
        </w:tc>
        <w:tc>
          <w:tcPr>
            <w:tcW w:w="1276" w:type="dxa"/>
          </w:tcPr>
          <w:p w:rsidR="00122B8D" w:rsidRPr="00193CE9" w:rsidRDefault="00122B8D" w:rsidP="00122B8D">
            <w:r w:rsidRPr="00193CE9">
              <w:t>0,0</w:t>
            </w:r>
            <w:r>
              <w:t>05</w:t>
            </w:r>
          </w:p>
        </w:tc>
        <w:tc>
          <w:tcPr>
            <w:tcW w:w="3119" w:type="dxa"/>
          </w:tcPr>
          <w:p w:rsidR="00122B8D" w:rsidRPr="00193CE9" w:rsidRDefault="00122B8D" w:rsidP="00122B8D">
            <w:r w:rsidRPr="00193CE9">
              <w:t>Для ведения личного подсобного хозяйства</w:t>
            </w:r>
          </w:p>
        </w:tc>
        <w:tc>
          <w:tcPr>
            <w:tcW w:w="4252" w:type="dxa"/>
          </w:tcPr>
          <w:p w:rsidR="00122B8D" w:rsidRPr="00193CE9" w:rsidRDefault="00122B8D" w:rsidP="00122B8D">
            <w:r w:rsidRPr="00193CE9">
              <w:t xml:space="preserve">Включить ЗУ в границу населенного пункта полностью </w:t>
            </w:r>
          </w:p>
        </w:tc>
      </w:tr>
      <w:tr w:rsidR="00E338A2" w:rsidRPr="00193CE9" w:rsidTr="00DB5F06">
        <w:tc>
          <w:tcPr>
            <w:tcW w:w="675" w:type="dxa"/>
            <w:vMerge/>
          </w:tcPr>
          <w:p w:rsidR="00E338A2" w:rsidRPr="00193CE9" w:rsidRDefault="00E338A2" w:rsidP="002A5157">
            <w:pPr>
              <w:jc w:val="both"/>
            </w:pPr>
          </w:p>
        </w:tc>
        <w:tc>
          <w:tcPr>
            <w:tcW w:w="2268" w:type="dxa"/>
          </w:tcPr>
          <w:p w:rsidR="00E338A2" w:rsidRPr="00542B25" w:rsidRDefault="00E338A2" w:rsidP="00122B8D">
            <w:pPr>
              <w:jc w:val="both"/>
              <w:rPr>
                <w:color w:val="FF0000"/>
              </w:rPr>
            </w:pPr>
            <w:r w:rsidRPr="00542B25">
              <w:t>35:20:0401018:73</w:t>
            </w:r>
          </w:p>
        </w:tc>
        <w:tc>
          <w:tcPr>
            <w:tcW w:w="3402" w:type="dxa"/>
          </w:tcPr>
          <w:p w:rsidR="00E338A2" w:rsidRPr="00193CE9" w:rsidRDefault="00E338A2" w:rsidP="00E338A2">
            <w:r w:rsidRPr="00193CE9">
              <w:t>Земли населенных пунктов</w:t>
            </w:r>
          </w:p>
        </w:tc>
        <w:tc>
          <w:tcPr>
            <w:tcW w:w="1276" w:type="dxa"/>
          </w:tcPr>
          <w:p w:rsidR="00E338A2" w:rsidRPr="00193CE9" w:rsidRDefault="00E338A2" w:rsidP="00E338A2">
            <w:r w:rsidRPr="00193CE9">
              <w:t>0,0</w:t>
            </w:r>
            <w:r>
              <w:t>09</w:t>
            </w:r>
          </w:p>
        </w:tc>
        <w:tc>
          <w:tcPr>
            <w:tcW w:w="3119" w:type="dxa"/>
          </w:tcPr>
          <w:p w:rsidR="00E338A2" w:rsidRPr="00193CE9" w:rsidRDefault="00E338A2" w:rsidP="00E338A2">
            <w:r w:rsidRPr="00193CE9">
              <w:t>Для ведения личного подсобного хозяйства</w:t>
            </w:r>
          </w:p>
        </w:tc>
        <w:tc>
          <w:tcPr>
            <w:tcW w:w="4252" w:type="dxa"/>
          </w:tcPr>
          <w:p w:rsidR="00E338A2" w:rsidRPr="00193CE9" w:rsidRDefault="00E338A2" w:rsidP="00E338A2">
            <w:r w:rsidRPr="00193CE9">
              <w:t xml:space="preserve">Включить ЗУ в границу населенного пункта полностью </w:t>
            </w:r>
          </w:p>
        </w:tc>
      </w:tr>
      <w:tr w:rsidR="00AE5AEE" w:rsidRPr="00193CE9" w:rsidTr="00DB5F06">
        <w:tc>
          <w:tcPr>
            <w:tcW w:w="675" w:type="dxa"/>
            <w:vMerge/>
          </w:tcPr>
          <w:p w:rsidR="00AE5AEE" w:rsidRPr="00193CE9" w:rsidRDefault="00AE5AEE" w:rsidP="002A5157">
            <w:pPr>
              <w:jc w:val="both"/>
            </w:pPr>
          </w:p>
        </w:tc>
        <w:tc>
          <w:tcPr>
            <w:tcW w:w="2268" w:type="dxa"/>
          </w:tcPr>
          <w:p w:rsidR="00AE5AEE" w:rsidRPr="00542B25" w:rsidRDefault="00AE5AEE" w:rsidP="00122B8D">
            <w:pPr>
              <w:jc w:val="both"/>
              <w:rPr>
                <w:color w:val="FF0000"/>
              </w:rPr>
            </w:pPr>
            <w:r w:rsidRPr="00542B25">
              <w:t>35:20:0401018:221</w:t>
            </w:r>
          </w:p>
        </w:tc>
        <w:tc>
          <w:tcPr>
            <w:tcW w:w="3402" w:type="dxa"/>
          </w:tcPr>
          <w:p w:rsidR="00AE5AEE" w:rsidRPr="00193CE9" w:rsidRDefault="00AE5AEE" w:rsidP="00AE5AEE">
            <w:r w:rsidRPr="00193CE9">
              <w:t>Земли населенных пунктов</w:t>
            </w:r>
          </w:p>
        </w:tc>
        <w:tc>
          <w:tcPr>
            <w:tcW w:w="1276" w:type="dxa"/>
          </w:tcPr>
          <w:p w:rsidR="00AE5AEE" w:rsidRPr="00193CE9" w:rsidRDefault="00AE5AEE" w:rsidP="00AE5AEE">
            <w:r w:rsidRPr="00193CE9">
              <w:t>0,0</w:t>
            </w:r>
            <w:r>
              <w:t>10</w:t>
            </w:r>
          </w:p>
        </w:tc>
        <w:tc>
          <w:tcPr>
            <w:tcW w:w="3119" w:type="dxa"/>
          </w:tcPr>
          <w:p w:rsidR="00AE5AEE" w:rsidRPr="00193CE9" w:rsidRDefault="00AE5AEE" w:rsidP="00AE5AEE">
            <w:r w:rsidRPr="00193CE9">
              <w:t>Для ведения личного подсобного хозяйства</w:t>
            </w:r>
          </w:p>
        </w:tc>
        <w:tc>
          <w:tcPr>
            <w:tcW w:w="4252" w:type="dxa"/>
          </w:tcPr>
          <w:p w:rsidR="00AE5AEE" w:rsidRPr="00193CE9" w:rsidRDefault="00AE5AEE" w:rsidP="00AE5AEE">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542B25" w:rsidRDefault="002D59D0" w:rsidP="002A5157">
            <w:pPr>
              <w:jc w:val="both"/>
              <w:rPr>
                <w:color w:val="FF0000"/>
              </w:rPr>
            </w:pPr>
            <w:r w:rsidRPr="00542B25">
              <w:t>35:20:0401015:119</w:t>
            </w:r>
          </w:p>
        </w:tc>
        <w:tc>
          <w:tcPr>
            <w:tcW w:w="3402" w:type="dxa"/>
          </w:tcPr>
          <w:p w:rsidR="002D59D0" w:rsidRPr="00193CE9" w:rsidRDefault="002D59D0" w:rsidP="002A5157">
            <w:r w:rsidRPr="00193CE9">
              <w:t>Земли сельскохозяйственного назначения</w:t>
            </w:r>
          </w:p>
        </w:tc>
        <w:tc>
          <w:tcPr>
            <w:tcW w:w="1276" w:type="dxa"/>
          </w:tcPr>
          <w:p w:rsidR="002D59D0" w:rsidRPr="00193CE9" w:rsidRDefault="002D59D0" w:rsidP="002A5157">
            <w:r w:rsidRPr="00193CE9">
              <w:t>0,002</w:t>
            </w:r>
          </w:p>
        </w:tc>
        <w:tc>
          <w:tcPr>
            <w:tcW w:w="3119" w:type="dxa"/>
          </w:tcPr>
          <w:p w:rsidR="002D59D0" w:rsidRPr="00193CE9" w:rsidRDefault="002D59D0" w:rsidP="002A5157">
            <w:r w:rsidRPr="00193CE9">
              <w:t>Для сельскохозяйственных целей</w:t>
            </w:r>
          </w:p>
        </w:tc>
        <w:tc>
          <w:tcPr>
            <w:tcW w:w="4252" w:type="dxa"/>
          </w:tcPr>
          <w:p w:rsidR="002D59D0" w:rsidRPr="00193CE9" w:rsidRDefault="002D59D0" w:rsidP="002A5157">
            <w:r w:rsidRPr="00193CE9">
              <w:t>Исключить ЗУ из границы населенного пункта полностью</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542B25" w:rsidRDefault="002D59D0" w:rsidP="002A5157">
            <w:pPr>
              <w:jc w:val="both"/>
              <w:rPr>
                <w:color w:val="FF0000"/>
              </w:rPr>
            </w:pPr>
            <w:r w:rsidRPr="00542B25">
              <w:t>35:20:0401015:112</w:t>
            </w:r>
          </w:p>
        </w:tc>
        <w:tc>
          <w:tcPr>
            <w:tcW w:w="3402" w:type="dxa"/>
          </w:tcPr>
          <w:p w:rsidR="002D59D0" w:rsidRPr="00193CE9" w:rsidRDefault="002D59D0" w:rsidP="002A5157">
            <w:r w:rsidRPr="00193CE9">
              <w:t>Земли сельскохозяйственного назначения</w:t>
            </w:r>
          </w:p>
        </w:tc>
        <w:tc>
          <w:tcPr>
            <w:tcW w:w="1276" w:type="dxa"/>
          </w:tcPr>
          <w:p w:rsidR="002D59D0" w:rsidRPr="00193CE9" w:rsidRDefault="002D59D0" w:rsidP="002A5157">
            <w:r w:rsidRPr="00193CE9">
              <w:t>1,438 кв. м</w:t>
            </w:r>
          </w:p>
        </w:tc>
        <w:tc>
          <w:tcPr>
            <w:tcW w:w="3119" w:type="dxa"/>
          </w:tcPr>
          <w:p w:rsidR="002D59D0" w:rsidRPr="00193CE9" w:rsidRDefault="002D59D0" w:rsidP="002A5157">
            <w:r w:rsidRPr="00193CE9">
              <w:t>Для сельскохозяйственных целей</w:t>
            </w:r>
          </w:p>
        </w:tc>
        <w:tc>
          <w:tcPr>
            <w:tcW w:w="4252" w:type="dxa"/>
          </w:tcPr>
          <w:p w:rsidR="002D59D0" w:rsidRPr="00193CE9" w:rsidRDefault="002D59D0" w:rsidP="002A5157">
            <w:r w:rsidRPr="00193CE9">
              <w:t>Исключить ЗУ из границы населенного пункта полностью</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C517A1" w:rsidRDefault="002D59D0" w:rsidP="002D59D0">
            <w:pPr>
              <w:jc w:val="both"/>
            </w:pPr>
            <w:r w:rsidRPr="00C517A1">
              <w:t>Фактическое землепользование</w:t>
            </w:r>
          </w:p>
        </w:tc>
        <w:tc>
          <w:tcPr>
            <w:tcW w:w="3402" w:type="dxa"/>
          </w:tcPr>
          <w:p w:rsidR="002D59D0" w:rsidRPr="00C517A1" w:rsidRDefault="002D59D0" w:rsidP="002D59D0">
            <w:r w:rsidRPr="00C517A1">
              <w:t>Информация отсутствует</w:t>
            </w:r>
          </w:p>
        </w:tc>
        <w:tc>
          <w:tcPr>
            <w:tcW w:w="1276" w:type="dxa"/>
          </w:tcPr>
          <w:p w:rsidR="002D59D0" w:rsidRPr="00193CE9" w:rsidRDefault="002D59D0" w:rsidP="00AE5AEE">
            <w:r>
              <w:t>0,</w:t>
            </w:r>
            <w:r w:rsidR="00AE5AEE">
              <w:t>190</w:t>
            </w:r>
          </w:p>
        </w:tc>
        <w:tc>
          <w:tcPr>
            <w:tcW w:w="3119" w:type="dxa"/>
          </w:tcPr>
          <w:p w:rsidR="002D59D0" w:rsidRPr="00193CE9" w:rsidRDefault="002D59D0" w:rsidP="002D59D0">
            <w:r>
              <w:t>Информация отсутствует</w:t>
            </w:r>
          </w:p>
        </w:tc>
        <w:tc>
          <w:tcPr>
            <w:tcW w:w="4252" w:type="dxa"/>
          </w:tcPr>
          <w:p w:rsidR="002D59D0" w:rsidRPr="00193CE9" w:rsidRDefault="002D59D0" w:rsidP="002D59D0">
            <w:r w:rsidRPr="00193CE9">
              <w:t>Включить ЗУ в границу населенного пункта полностью</w:t>
            </w:r>
          </w:p>
        </w:tc>
      </w:tr>
      <w:tr w:rsidR="002A5157" w:rsidRPr="00193CE9" w:rsidTr="002A5157">
        <w:tc>
          <w:tcPr>
            <w:tcW w:w="675" w:type="dxa"/>
          </w:tcPr>
          <w:p w:rsidR="002A5157" w:rsidRPr="00193CE9" w:rsidRDefault="002A5157" w:rsidP="00A17717">
            <w:pPr>
              <w:jc w:val="both"/>
            </w:pPr>
            <w:r w:rsidRPr="00193CE9">
              <w:t>1</w:t>
            </w:r>
            <w:r w:rsidR="00A17717">
              <w:t>3</w:t>
            </w:r>
          </w:p>
        </w:tc>
        <w:tc>
          <w:tcPr>
            <w:tcW w:w="14317" w:type="dxa"/>
            <w:gridSpan w:val="5"/>
          </w:tcPr>
          <w:p w:rsidR="002A5157" w:rsidRPr="00193CE9" w:rsidRDefault="002A5157" w:rsidP="002A5157">
            <w:pPr>
              <w:jc w:val="both"/>
            </w:pPr>
            <w:r w:rsidRPr="00193CE9">
              <w:t>Деревня Григорово</w:t>
            </w:r>
          </w:p>
        </w:tc>
      </w:tr>
      <w:tr w:rsidR="00B75F24" w:rsidRPr="00193CE9" w:rsidTr="00DB5F06">
        <w:tc>
          <w:tcPr>
            <w:tcW w:w="675" w:type="dxa"/>
            <w:vMerge w:val="restart"/>
          </w:tcPr>
          <w:p w:rsidR="00B75F24" w:rsidRPr="00193CE9" w:rsidRDefault="00B75F24" w:rsidP="002A5157">
            <w:pPr>
              <w:jc w:val="both"/>
            </w:pPr>
          </w:p>
        </w:tc>
        <w:tc>
          <w:tcPr>
            <w:tcW w:w="2268" w:type="dxa"/>
          </w:tcPr>
          <w:p w:rsidR="00B75F24" w:rsidRPr="00193CE9" w:rsidRDefault="00B75F24" w:rsidP="002A5157">
            <w:pPr>
              <w:jc w:val="both"/>
              <w:rPr>
                <w:color w:val="000000"/>
              </w:rPr>
            </w:pPr>
            <w:r w:rsidRPr="00193CE9">
              <w:rPr>
                <w:color w:val="000000"/>
              </w:rPr>
              <w:t>35:20:0401013:24</w:t>
            </w:r>
          </w:p>
        </w:tc>
        <w:tc>
          <w:tcPr>
            <w:tcW w:w="3402" w:type="dxa"/>
          </w:tcPr>
          <w:p w:rsidR="00B75F24" w:rsidRPr="00193CE9" w:rsidRDefault="00B75F24" w:rsidP="002A5157">
            <w:r w:rsidRPr="00193CE9">
              <w:t>Земли сельскохозяйственного назначения</w:t>
            </w:r>
          </w:p>
        </w:tc>
        <w:tc>
          <w:tcPr>
            <w:tcW w:w="1276" w:type="dxa"/>
          </w:tcPr>
          <w:p w:rsidR="00B75F24" w:rsidRPr="00193CE9" w:rsidRDefault="00B75F24" w:rsidP="002A5157">
            <w:r w:rsidRPr="00193CE9">
              <w:t>0,052</w:t>
            </w:r>
          </w:p>
        </w:tc>
        <w:tc>
          <w:tcPr>
            <w:tcW w:w="3119" w:type="dxa"/>
          </w:tcPr>
          <w:p w:rsidR="00B75F24" w:rsidRPr="00193CE9" w:rsidRDefault="00B75F24" w:rsidP="002A5157">
            <w:r w:rsidRPr="00193CE9">
              <w:t>Для сельскохозяйственных целей</w:t>
            </w:r>
          </w:p>
        </w:tc>
        <w:tc>
          <w:tcPr>
            <w:tcW w:w="4252" w:type="dxa"/>
          </w:tcPr>
          <w:p w:rsidR="00B75F24" w:rsidRPr="00193CE9" w:rsidRDefault="00B75F24" w:rsidP="002A5157">
            <w:r w:rsidRPr="00193CE9">
              <w:t>Исключить ЗУ из границы населенного пункта полностью</w:t>
            </w:r>
          </w:p>
        </w:tc>
      </w:tr>
      <w:tr w:rsidR="00B75F24" w:rsidRPr="00193CE9" w:rsidTr="00DB5F06">
        <w:tc>
          <w:tcPr>
            <w:tcW w:w="675" w:type="dxa"/>
            <w:vMerge/>
          </w:tcPr>
          <w:p w:rsidR="00B75F24" w:rsidRPr="00193CE9" w:rsidRDefault="00B75F24" w:rsidP="002A5157">
            <w:pPr>
              <w:jc w:val="both"/>
            </w:pPr>
          </w:p>
        </w:tc>
        <w:tc>
          <w:tcPr>
            <w:tcW w:w="2268" w:type="dxa"/>
          </w:tcPr>
          <w:p w:rsidR="00B75F24" w:rsidRPr="00193CE9" w:rsidRDefault="00B75F24" w:rsidP="002A5157">
            <w:pPr>
              <w:jc w:val="both"/>
              <w:rPr>
                <w:color w:val="000000"/>
              </w:rPr>
            </w:pPr>
            <w:r w:rsidRPr="00B75F24">
              <w:rPr>
                <w:color w:val="000000"/>
              </w:rPr>
              <w:t>35:20:0401013:25</w:t>
            </w:r>
          </w:p>
        </w:tc>
        <w:tc>
          <w:tcPr>
            <w:tcW w:w="3402" w:type="dxa"/>
          </w:tcPr>
          <w:p w:rsidR="00B75F24" w:rsidRPr="00193CE9" w:rsidRDefault="00B75F24" w:rsidP="00B75F24">
            <w:r w:rsidRPr="00193CE9">
              <w:t>Земли сельскохозяйственного назначения</w:t>
            </w:r>
          </w:p>
        </w:tc>
        <w:tc>
          <w:tcPr>
            <w:tcW w:w="1276" w:type="dxa"/>
          </w:tcPr>
          <w:p w:rsidR="00B75F24" w:rsidRPr="00193CE9" w:rsidRDefault="00B75F24" w:rsidP="00B75F24">
            <w:r>
              <w:t>0,002</w:t>
            </w:r>
          </w:p>
        </w:tc>
        <w:tc>
          <w:tcPr>
            <w:tcW w:w="3119" w:type="dxa"/>
          </w:tcPr>
          <w:p w:rsidR="00B75F24" w:rsidRPr="00193CE9" w:rsidRDefault="00B75F24" w:rsidP="00B75F24">
            <w:r w:rsidRPr="00193CE9">
              <w:t>Для сельскохозяйственных целей</w:t>
            </w:r>
          </w:p>
        </w:tc>
        <w:tc>
          <w:tcPr>
            <w:tcW w:w="4252" w:type="dxa"/>
          </w:tcPr>
          <w:p w:rsidR="00B75F24" w:rsidRPr="00193CE9" w:rsidRDefault="00B75F24" w:rsidP="00B75F24">
            <w:r w:rsidRPr="00193CE9">
              <w:t>Включить ЗУ в границу населенного пункта полностью</w:t>
            </w:r>
          </w:p>
        </w:tc>
      </w:tr>
      <w:tr w:rsidR="002A5157" w:rsidRPr="00193CE9" w:rsidTr="002A5157">
        <w:tc>
          <w:tcPr>
            <w:tcW w:w="675" w:type="dxa"/>
          </w:tcPr>
          <w:p w:rsidR="002A5157" w:rsidRPr="00193CE9" w:rsidRDefault="00A17717" w:rsidP="002A5157">
            <w:pPr>
              <w:jc w:val="both"/>
            </w:pPr>
            <w:r>
              <w:t>14</w:t>
            </w:r>
          </w:p>
        </w:tc>
        <w:tc>
          <w:tcPr>
            <w:tcW w:w="14317" w:type="dxa"/>
            <w:gridSpan w:val="5"/>
          </w:tcPr>
          <w:p w:rsidR="002A5157" w:rsidRPr="00193CE9" w:rsidRDefault="002A5157" w:rsidP="002A5157">
            <w:pPr>
              <w:jc w:val="both"/>
            </w:pPr>
            <w:r w:rsidRPr="00193CE9">
              <w:t>Деревня Дедовец</w:t>
            </w:r>
          </w:p>
        </w:tc>
      </w:tr>
      <w:tr w:rsidR="009B64D1" w:rsidRPr="00193CE9" w:rsidTr="00DB5F06">
        <w:tc>
          <w:tcPr>
            <w:tcW w:w="675" w:type="dxa"/>
            <w:vMerge w:val="restart"/>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35:20:0106012:196</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0,018</w:t>
            </w:r>
          </w:p>
        </w:tc>
        <w:tc>
          <w:tcPr>
            <w:tcW w:w="3119" w:type="dxa"/>
          </w:tcPr>
          <w:p w:rsidR="009B64D1" w:rsidRPr="00193CE9" w:rsidRDefault="009B64D1" w:rsidP="002A5157">
            <w:pPr>
              <w:jc w:val="both"/>
            </w:pPr>
            <w:r w:rsidRPr="00193CE9">
              <w:t>Объекты розничной и мелкооптовой торговли</w:t>
            </w:r>
          </w:p>
        </w:tc>
        <w:tc>
          <w:tcPr>
            <w:tcW w:w="4252" w:type="dxa"/>
          </w:tcPr>
          <w:p w:rsidR="009B64D1" w:rsidRPr="00193CE9" w:rsidRDefault="009B64D1" w:rsidP="002A5157">
            <w:pPr>
              <w:jc w:val="both"/>
            </w:pPr>
            <w:r w:rsidRPr="00193CE9">
              <w:t>Включить ЗУ в границу населенного пункта полностью</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35:20:0106012:195</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0,039</w:t>
            </w:r>
          </w:p>
        </w:tc>
        <w:tc>
          <w:tcPr>
            <w:tcW w:w="3119" w:type="dxa"/>
          </w:tcPr>
          <w:p w:rsidR="009B64D1" w:rsidRPr="00193CE9" w:rsidRDefault="009B64D1" w:rsidP="002A5157">
            <w:r w:rsidRPr="00193CE9">
              <w:t>Ведение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35:20:0106012:132</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0,002</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35:20:0106012:133</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0,644</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35:20:0106012:217</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0,025</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35:20:0106012:46</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0,021</w:t>
            </w:r>
          </w:p>
        </w:tc>
        <w:tc>
          <w:tcPr>
            <w:tcW w:w="3119" w:type="dxa"/>
          </w:tcPr>
          <w:p w:rsidR="009B64D1" w:rsidRPr="00193CE9" w:rsidRDefault="009B64D1" w:rsidP="002A5157">
            <w:r w:rsidRPr="00193CE9">
              <w:t>Ведение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35:20:0106012:194</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0,013</w:t>
            </w:r>
          </w:p>
        </w:tc>
        <w:tc>
          <w:tcPr>
            <w:tcW w:w="3119" w:type="dxa"/>
          </w:tcPr>
          <w:p w:rsidR="009B64D1" w:rsidRPr="00193CE9" w:rsidRDefault="009B64D1" w:rsidP="002A5157">
            <w:r w:rsidRPr="00193CE9">
              <w:t>Для ведения садоводства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35:20:0106012:47</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0,022</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35:20:0106012:233</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0,017</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35:20:0106012:19</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0,116</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35:20:0106012:16</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0,068</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35:20:0106012:49</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0,022</w:t>
            </w:r>
          </w:p>
        </w:tc>
        <w:tc>
          <w:tcPr>
            <w:tcW w:w="3119" w:type="dxa"/>
          </w:tcPr>
          <w:p w:rsidR="009B64D1" w:rsidRPr="00193CE9" w:rsidRDefault="009B64D1" w:rsidP="002A5157">
            <w:r w:rsidRPr="00193CE9">
              <w:t>Для ведения садоводства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35:20:0106012:50</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0,039</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35:20:0106012:52</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0,024</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35:20:0106012:222</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0,032</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35:20:0106012:224</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0,009</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35:20:0106012:223</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0,014</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35:20:0106012:54</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0,037</w:t>
            </w:r>
          </w:p>
        </w:tc>
        <w:tc>
          <w:tcPr>
            <w:tcW w:w="3119" w:type="dxa"/>
          </w:tcPr>
          <w:p w:rsidR="009B64D1" w:rsidRPr="00193CE9" w:rsidRDefault="009B64D1" w:rsidP="002A5157">
            <w:r w:rsidRPr="00193CE9">
              <w:t>Ведение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35:20:0106012:10</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0,057</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35:20:0106012:227</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0,089</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B75F24" w:rsidP="00B75F24">
            <w:pPr>
              <w:jc w:val="both"/>
            </w:pPr>
            <w:r w:rsidRPr="00EB0D2F">
              <w:t>Исключить ЗУ из границы населенного пункта полностью, так как ЗУ пересекает граница Кадуйского лесничества (реестровый номер 35:20-6.163)</w:t>
            </w:r>
            <w:r>
              <w:t xml:space="preserve">. </w:t>
            </w:r>
            <w:r w:rsidRPr="00354CBE">
              <w:t xml:space="preserve">Отсутствуют основания для исключения из состава земель лесного фонда согласно письму ДЛК </w:t>
            </w:r>
            <w:r>
              <w:t>от 02.07.2021 № ИХ.03-4524</w:t>
            </w:r>
            <w:r w:rsidRPr="00354CBE">
              <w:t>/21</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35:20:0106012:24</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0,227</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35:20:0106012:236</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0,009</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35:20:0106012:25</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0,003</w:t>
            </w:r>
          </w:p>
        </w:tc>
        <w:tc>
          <w:tcPr>
            <w:tcW w:w="3119" w:type="dxa"/>
          </w:tcPr>
          <w:p w:rsidR="009B64D1" w:rsidRPr="00193CE9" w:rsidRDefault="009B64D1" w:rsidP="002A5157">
            <w:r w:rsidRPr="00193CE9">
              <w:t xml:space="preserve">Для ведения личного подсобного </w:t>
            </w:r>
            <w:r w:rsidRPr="00193CE9">
              <w:lastRenderedPageBreak/>
              <w:t>хозяйства</w:t>
            </w:r>
          </w:p>
        </w:tc>
        <w:tc>
          <w:tcPr>
            <w:tcW w:w="4252" w:type="dxa"/>
          </w:tcPr>
          <w:p w:rsidR="009B64D1" w:rsidRPr="00193CE9" w:rsidRDefault="009B64D1" w:rsidP="002A5157">
            <w:r w:rsidRPr="00193CE9">
              <w:lastRenderedPageBreak/>
              <w:t xml:space="preserve">Включить ЗУ в границу населенного пункта </w:t>
            </w:r>
            <w:r w:rsidRPr="00193CE9">
              <w:lastRenderedPageBreak/>
              <w:t xml:space="preserve">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35:20:0106012:123</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0,001</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35:20:0106012:110</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0,001</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193CE9">
              <w:rPr>
                <w:color w:val="000000"/>
              </w:rPr>
              <w:t>35:20:0106012:67</w:t>
            </w:r>
          </w:p>
        </w:tc>
        <w:tc>
          <w:tcPr>
            <w:tcW w:w="3402" w:type="dxa"/>
          </w:tcPr>
          <w:p w:rsidR="009B64D1" w:rsidRPr="00193CE9" w:rsidRDefault="009B64D1" w:rsidP="002A5157">
            <w:r w:rsidRPr="00193CE9">
              <w:t>Земли населенных пунктов</w:t>
            </w:r>
          </w:p>
        </w:tc>
        <w:tc>
          <w:tcPr>
            <w:tcW w:w="1276" w:type="dxa"/>
          </w:tcPr>
          <w:p w:rsidR="009B64D1" w:rsidRPr="00193CE9" w:rsidRDefault="009B64D1" w:rsidP="002A5157">
            <w:r w:rsidRPr="00193CE9">
              <w:t>0,001</w:t>
            </w:r>
          </w:p>
        </w:tc>
        <w:tc>
          <w:tcPr>
            <w:tcW w:w="3119" w:type="dxa"/>
          </w:tcPr>
          <w:p w:rsidR="009B64D1" w:rsidRPr="00193CE9" w:rsidRDefault="009B64D1" w:rsidP="002A5157">
            <w:r w:rsidRPr="00193CE9">
              <w:t>Для ведения личного подсобного хозяйства</w:t>
            </w:r>
          </w:p>
        </w:tc>
        <w:tc>
          <w:tcPr>
            <w:tcW w:w="4252" w:type="dxa"/>
          </w:tcPr>
          <w:p w:rsidR="009B64D1" w:rsidRPr="00193CE9" w:rsidRDefault="009B64D1" w:rsidP="002A5157">
            <w:r w:rsidRPr="00193CE9">
              <w:t xml:space="preserve">Включить ЗУ в границу населенного пункта полностью </w:t>
            </w:r>
          </w:p>
        </w:tc>
      </w:tr>
      <w:tr w:rsidR="009B64D1" w:rsidRPr="00193CE9" w:rsidTr="00DB5F06">
        <w:tc>
          <w:tcPr>
            <w:tcW w:w="675" w:type="dxa"/>
            <w:vMerge/>
          </w:tcPr>
          <w:p w:rsidR="009B64D1" w:rsidRPr="00193CE9" w:rsidRDefault="009B64D1" w:rsidP="002A5157">
            <w:pPr>
              <w:jc w:val="both"/>
            </w:pPr>
          </w:p>
        </w:tc>
        <w:tc>
          <w:tcPr>
            <w:tcW w:w="2268" w:type="dxa"/>
          </w:tcPr>
          <w:p w:rsidR="009B64D1" w:rsidRPr="00193CE9" w:rsidRDefault="009B64D1" w:rsidP="002A5157">
            <w:pPr>
              <w:jc w:val="both"/>
              <w:rPr>
                <w:color w:val="000000"/>
              </w:rPr>
            </w:pPr>
            <w:r w:rsidRPr="000F5ED2">
              <w:rPr>
                <w:color w:val="000000"/>
              </w:rPr>
              <w:t>35:20:0106008:104</w:t>
            </w:r>
          </w:p>
        </w:tc>
        <w:tc>
          <w:tcPr>
            <w:tcW w:w="3402" w:type="dxa"/>
          </w:tcPr>
          <w:p w:rsidR="009B64D1" w:rsidRPr="00193CE9" w:rsidRDefault="009B64D1" w:rsidP="002A5157">
            <w:r>
              <w:t>Земли сельскохозяйственного назначения</w:t>
            </w:r>
          </w:p>
        </w:tc>
        <w:tc>
          <w:tcPr>
            <w:tcW w:w="1276" w:type="dxa"/>
          </w:tcPr>
          <w:p w:rsidR="009B64D1" w:rsidRPr="00193CE9" w:rsidRDefault="009B64D1" w:rsidP="002A5157">
            <w:r>
              <w:t>0,259</w:t>
            </w:r>
          </w:p>
        </w:tc>
        <w:tc>
          <w:tcPr>
            <w:tcW w:w="3119" w:type="dxa"/>
          </w:tcPr>
          <w:p w:rsidR="009B64D1" w:rsidRPr="00193CE9" w:rsidRDefault="009B64D1" w:rsidP="002A5157">
            <w:r w:rsidRPr="000F5ED2">
              <w:t>Для сельскохозяйственных целей</w:t>
            </w:r>
          </w:p>
        </w:tc>
        <w:tc>
          <w:tcPr>
            <w:tcW w:w="4252" w:type="dxa"/>
          </w:tcPr>
          <w:p w:rsidR="009B64D1" w:rsidRPr="00193CE9" w:rsidRDefault="009B64D1" w:rsidP="002A5157">
            <w:r w:rsidRPr="00193CE9">
              <w:t>Исключить ЗУ из границы населенного пункта полностью</w:t>
            </w:r>
          </w:p>
        </w:tc>
      </w:tr>
      <w:tr w:rsidR="002A5157" w:rsidRPr="00193CE9" w:rsidTr="002A5157">
        <w:tc>
          <w:tcPr>
            <w:tcW w:w="675" w:type="dxa"/>
          </w:tcPr>
          <w:p w:rsidR="002A5157" w:rsidRPr="00193CE9" w:rsidRDefault="00A17717" w:rsidP="002A5157">
            <w:pPr>
              <w:jc w:val="both"/>
            </w:pPr>
            <w:r>
              <w:t>15</w:t>
            </w:r>
          </w:p>
        </w:tc>
        <w:tc>
          <w:tcPr>
            <w:tcW w:w="14317" w:type="dxa"/>
            <w:gridSpan w:val="5"/>
          </w:tcPr>
          <w:p w:rsidR="002A5157" w:rsidRPr="00193CE9" w:rsidRDefault="002A5157" w:rsidP="002A5157">
            <w:pPr>
              <w:jc w:val="both"/>
            </w:pPr>
            <w:r w:rsidRPr="00193CE9">
              <w:t>деревня Дубровное</w:t>
            </w:r>
          </w:p>
        </w:tc>
      </w:tr>
      <w:tr w:rsidR="002A5157" w:rsidRPr="00193CE9" w:rsidTr="00DB5F06">
        <w:tc>
          <w:tcPr>
            <w:tcW w:w="675" w:type="dxa"/>
            <w:vMerge w:val="restart"/>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35:20:0402003:69</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0,033</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35:20:0402003:66</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0,024</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35:20:0402003:65</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0,008</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35:20:0402003:67</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0,013</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35:20:0402003:3</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3,731 кв. м</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35:20:0402003:9</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0,005</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35:20:0402003:56</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0,037</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35:20:0402003:55</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0,044</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35:20:0402001:89</w:t>
            </w:r>
          </w:p>
        </w:tc>
        <w:tc>
          <w:tcPr>
            <w:tcW w:w="3402" w:type="dxa"/>
          </w:tcPr>
          <w:p w:rsidR="002A5157" w:rsidRPr="00193CE9" w:rsidRDefault="002A5157" w:rsidP="002A5157">
            <w:r w:rsidRPr="00193CE9">
              <w:t>Земли сельскохозяйственного назначения</w:t>
            </w:r>
          </w:p>
        </w:tc>
        <w:tc>
          <w:tcPr>
            <w:tcW w:w="1276" w:type="dxa"/>
          </w:tcPr>
          <w:p w:rsidR="002A5157" w:rsidRPr="00193CE9" w:rsidRDefault="002A5157" w:rsidP="002A5157">
            <w:r w:rsidRPr="00193CE9">
              <w:t>0,637 кв. м</w:t>
            </w:r>
          </w:p>
        </w:tc>
        <w:tc>
          <w:tcPr>
            <w:tcW w:w="3119" w:type="dxa"/>
          </w:tcPr>
          <w:p w:rsidR="002A5157" w:rsidRPr="00193CE9" w:rsidRDefault="002A5157" w:rsidP="002A5157">
            <w:r w:rsidRPr="00193CE9">
              <w:t>Для сельскохозяйственных целей</w:t>
            </w:r>
          </w:p>
        </w:tc>
        <w:tc>
          <w:tcPr>
            <w:tcW w:w="4252" w:type="dxa"/>
          </w:tcPr>
          <w:p w:rsidR="002A5157" w:rsidRPr="00193CE9" w:rsidRDefault="002A5157" w:rsidP="002A5157">
            <w:r w:rsidRPr="00193CE9">
              <w:t>Исключить ЗУ из границы населенного пункта полностью</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35:20:0402001:90</w:t>
            </w:r>
          </w:p>
        </w:tc>
        <w:tc>
          <w:tcPr>
            <w:tcW w:w="3402" w:type="dxa"/>
          </w:tcPr>
          <w:p w:rsidR="002A5157" w:rsidRPr="00193CE9" w:rsidRDefault="002A5157" w:rsidP="002A5157">
            <w:r w:rsidRPr="00193CE9">
              <w:t>Земли сельскохозяйственного назначения</w:t>
            </w:r>
          </w:p>
        </w:tc>
        <w:tc>
          <w:tcPr>
            <w:tcW w:w="1276" w:type="dxa"/>
          </w:tcPr>
          <w:p w:rsidR="002A5157" w:rsidRPr="00193CE9" w:rsidRDefault="002A5157" w:rsidP="002A5157">
            <w:r w:rsidRPr="00193CE9">
              <w:t>0,015</w:t>
            </w:r>
          </w:p>
        </w:tc>
        <w:tc>
          <w:tcPr>
            <w:tcW w:w="3119" w:type="dxa"/>
          </w:tcPr>
          <w:p w:rsidR="002A5157" w:rsidRPr="00193CE9" w:rsidRDefault="002A5157" w:rsidP="002A5157">
            <w:r w:rsidRPr="00193CE9">
              <w:t>Для сельскохозяйственных целей</w:t>
            </w:r>
          </w:p>
        </w:tc>
        <w:tc>
          <w:tcPr>
            <w:tcW w:w="4252" w:type="dxa"/>
          </w:tcPr>
          <w:p w:rsidR="002A5157" w:rsidRPr="00193CE9" w:rsidRDefault="002A5157" w:rsidP="002A5157">
            <w:r w:rsidRPr="00193CE9">
              <w:t>Исключить ЗУ из границы населенного пункта полностью</w:t>
            </w:r>
          </w:p>
        </w:tc>
      </w:tr>
      <w:tr w:rsidR="002A5157" w:rsidRPr="00193CE9" w:rsidTr="00DB5F06">
        <w:tc>
          <w:tcPr>
            <w:tcW w:w="675" w:type="dxa"/>
            <w:vMerge/>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35:20:0402001:92</w:t>
            </w:r>
          </w:p>
        </w:tc>
        <w:tc>
          <w:tcPr>
            <w:tcW w:w="3402" w:type="dxa"/>
          </w:tcPr>
          <w:p w:rsidR="002A5157" w:rsidRPr="00193CE9" w:rsidRDefault="002A5157" w:rsidP="002A5157">
            <w:r w:rsidRPr="00193CE9">
              <w:t>Земли сельскохозяйственного назначения</w:t>
            </w:r>
          </w:p>
        </w:tc>
        <w:tc>
          <w:tcPr>
            <w:tcW w:w="1276" w:type="dxa"/>
          </w:tcPr>
          <w:p w:rsidR="002A5157" w:rsidRPr="00193CE9" w:rsidRDefault="002A5157" w:rsidP="002A5157">
            <w:r w:rsidRPr="00193CE9">
              <w:t>0,116</w:t>
            </w:r>
          </w:p>
        </w:tc>
        <w:tc>
          <w:tcPr>
            <w:tcW w:w="3119" w:type="dxa"/>
          </w:tcPr>
          <w:p w:rsidR="002A5157" w:rsidRPr="00193CE9" w:rsidRDefault="002A5157" w:rsidP="002A5157">
            <w:r w:rsidRPr="00193CE9">
              <w:t>Для сельскохозяйственных целей</w:t>
            </w:r>
          </w:p>
        </w:tc>
        <w:tc>
          <w:tcPr>
            <w:tcW w:w="4252" w:type="dxa"/>
          </w:tcPr>
          <w:p w:rsidR="002A5157" w:rsidRPr="00193CE9" w:rsidRDefault="002A5157" w:rsidP="002A5157">
            <w:r w:rsidRPr="00193CE9">
              <w:t>Исключить ЗУ из границы населенного пункта полностью</w:t>
            </w:r>
          </w:p>
        </w:tc>
      </w:tr>
      <w:tr w:rsidR="002A5157" w:rsidRPr="00193CE9" w:rsidTr="002A5157">
        <w:tc>
          <w:tcPr>
            <w:tcW w:w="675" w:type="dxa"/>
          </w:tcPr>
          <w:p w:rsidR="002A5157" w:rsidRPr="00193CE9" w:rsidRDefault="005B202A" w:rsidP="002A5157">
            <w:pPr>
              <w:jc w:val="both"/>
            </w:pPr>
            <w:r>
              <w:t>16</w:t>
            </w:r>
          </w:p>
        </w:tc>
        <w:tc>
          <w:tcPr>
            <w:tcW w:w="14317" w:type="dxa"/>
            <w:gridSpan w:val="5"/>
          </w:tcPr>
          <w:p w:rsidR="002A5157" w:rsidRPr="00193CE9" w:rsidRDefault="002A5157" w:rsidP="002A5157">
            <w:pPr>
              <w:jc w:val="both"/>
            </w:pPr>
            <w:r w:rsidRPr="00193CE9">
              <w:t>Деревня Жорновец</w:t>
            </w:r>
          </w:p>
        </w:tc>
      </w:tr>
      <w:tr w:rsidR="00206386" w:rsidRPr="00193CE9" w:rsidTr="00DB5F06">
        <w:tc>
          <w:tcPr>
            <w:tcW w:w="675" w:type="dxa"/>
            <w:vMerge w:val="restart"/>
          </w:tcPr>
          <w:p w:rsidR="00206386" w:rsidRPr="00193CE9" w:rsidRDefault="00206386" w:rsidP="002A5157">
            <w:pPr>
              <w:jc w:val="both"/>
            </w:pPr>
          </w:p>
        </w:tc>
        <w:tc>
          <w:tcPr>
            <w:tcW w:w="2268" w:type="dxa"/>
          </w:tcPr>
          <w:p w:rsidR="00206386" w:rsidRPr="00193CE9" w:rsidRDefault="00206386" w:rsidP="002A5157">
            <w:pPr>
              <w:jc w:val="both"/>
              <w:rPr>
                <w:color w:val="000000"/>
              </w:rPr>
            </w:pPr>
            <w:r w:rsidRPr="00193CE9">
              <w:rPr>
                <w:color w:val="000000"/>
              </w:rPr>
              <w:t>35:20:0106004:72</w:t>
            </w:r>
          </w:p>
        </w:tc>
        <w:tc>
          <w:tcPr>
            <w:tcW w:w="3402" w:type="dxa"/>
          </w:tcPr>
          <w:p w:rsidR="00206386" w:rsidRPr="00193CE9" w:rsidRDefault="00206386" w:rsidP="002A5157">
            <w:r w:rsidRPr="00193CE9">
              <w:t>Земли населенных пунктов</w:t>
            </w:r>
          </w:p>
        </w:tc>
        <w:tc>
          <w:tcPr>
            <w:tcW w:w="1276" w:type="dxa"/>
          </w:tcPr>
          <w:p w:rsidR="00206386" w:rsidRPr="00193CE9" w:rsidRDefault="00206386" w:rsidP="002A5157">
            <w:r w:rsidRPr="00193CE9">
              <w:t>0,168</w:t>
            </w:r>
          </w:p>
        </w:tc>
        <w:tc>
          <w:tcPr>
            <w:tcW w:w="3119" w:type="dxa"/>
          </w:tcPr>
          <w:p w:rsidR="00206386" w:rsidRPr="00193CE9" w:rsidRDefault="00206386" w:rsidP="002A5157">
            <w:r w:rsidRPr="00193CE9">
              <w:t>Для ведения личного подсобного хозяйства</w:t>
            </w:r>
          </w:p>
        </w:tc>
        <w:tc>
          <w:tcPr>
            <w:tcW w:w="4252" w:type="dxa"/>
          </w:tcPr>
          <w:p w:rsidR="00206386" w:rsidRPr="00193CE9" w:rsidRDefault="00206386" w:rsidP="002A5157">
            <w:r w:rsidRPr="00193CE9">
              <w:t xml:space="preserve">Включить ЗУ в границу населенного пункта полностью </w:t>
            </w:r>
          </w:p>
        </w:tc>
      </w:tr>
      <w:tr w:rsidR="00206386" w:rsidRPr="00193CE9" w:rsidTr="00DB5F06">
        <w:tc>
          <w:tcPr>
            <w:tcW w:w="675" w:type="dxa"/>
            <w:vMerge/>
          </w:tcPr>
          <w:p w:rsidR="00206386" w:rsidRPr="00193CE9" w:rsidRDefault="00206386" w:rsidP="002A5157">
            <w:pPr>
              <w:jc w:val="both"/>
            </w:pPr>
          </w:p>
        </w:tc>
        <w:tc>
          <w:tcPr>
            <w:tcW w:w="2268" w:type="dxa"/>
          </w:tcPr>
          <w:p w:rsidR="00206386" w:rsidRPr="00193CE9" w:rsidRDefault="00206386" w:rsidP="002A5157">
            <w:pPr>
              <w:jc w:val="both"/>
              <w:rPr>
                <w:color w:val="000000"/>
              </w:rPr>
            </w:pPr>
            <w:r w:rsidRPr="00193CE9">
              <w:rPr>
                <w:color w:val="000000"/>
              </w:rPr>
              <w:t>35:20:0106004:1</w:t>
            </w:r>
          </w:p>
        </w:tc>
        <w:tc>
          <w:tcPr>
            <w:tcW w:w="3402" w:type="dxa"/>
          </w:tcPr>
          <w:p w:rsidR="00206386" w:rsidRPr="00193CE9" w:rsidRDefault="00206386" w:rsidP="002A5157">
            <w:r w:rsidRPr="00193CE9">
              <w:t>Земли населенных пунктов</w:t>
            </w:r>
          </w:p>
        </w:tc>
        <w:tc>
          <w:tcPr>
            <w:tcW w:w="1276" w:type="dxa"/>
          </w:tcPr>
          <w:p w:rsidR="00206386" w:rsidRPr="00193CE9" w:rsidRDefault="00206386" w:rsidP="002A5157">
            <w:r w:rsidRPr="00193CE9">
              <w:t>0,009</w:t>
            </w:r>
          </w:p>
        </w:tc>
        <w:tc>
          <w:tcPr>
            <w:tcW w:w="3119" w:type="dxa"/>
          </w:tcPr>
          <w:p w:rsidR="00206386" w:rsidRPr="00193CE9" w:rsidRDefault="00206386" w:rsidP="002A5157">
            <w:r w:rsidRPr="00193CE9">
              <w:t>Для индивидуального жилищного строительства</w:t>
            </w:r>
          </w:p>
        </w:tc>
        <w:tc>
          <w:tcPr>
            <w:tcW w:w="4252" w:type="dxa"/>
          </w:tcPr>
          <w:p w:rsidR="00206386" w:rsidRPr="00193CE9" w:rsidRDefault="00206386" w:rsidP="002A5157">
            <w:r w:rsidRPr="00193CE9">
              <w:t xml:space="preserve">Включить ЗУ в границу населенного пункта полностью </w:t>
            </w:r>
          </w:p>
        </w:tc>
      </w:tr>
      <w:tr w:rsidR="00206386" w:rsidRPr="00193CE9" w:rsidTr="00DB5F06">
        <w:tc>
          <w:tcPr>
            <w:tcW w:w="675" w:type="dxa"/>
            <w:vMerge/>
          </w:tcPr>
          <w:p w:rsidR="00206386" w:rsidRPr="00193CE9" w:rsidRDefault="00206386" w:rsidP="002A5157">
            <w:pPr>
              <w:jc w:val="both"/>
            </w:pPr>
          </w:p>
        </w:tc>
        <w:tc>
          <w:tcPr>
            <w:tcW w:w="2268" w:type="dxa"/>
          </w:tcPr>
          <w:p w:rsidR="00206386" w:rsidRPr="00193CE9" w:rsidRDefault="00206386" w:rsidP="002A5157">
            <w:pPr>
              <w:jc w:val="both"/>
              <w:rPr>
                <w:color w:val="000000"/>
              </w:rPr>
            </w:pPr>
            <w:r w:rsidRPr="00193CE9">
              <w:rPr>
                <w:color w:val="000000"/>
              </w:rPr>
              <w:t>35:20:0106004:39</w:t>
            </w:r>
          </w:p>
        </w:tc>
        <w:tc>
          <w:tcPr>
            <w:tcW w:w="3402" w:type="dxa"/>
          </w:tcPr>
          <w:p w:rsidR="00206386" w:rsidRPr="00193CE9" w:rsidRDefault="00206386" w:rsidP="002A5157">
            <w:r w:rsidRPr="00193CE9">
              <w:t>Земли населенных пунктов</w:t>
            </w:r>
          </w:p>
        </w:tc>
        <w:tc>
          <w:tcPr>
            <w:tcW w:w="1276" w:type="dxa"/>
          </w:tcPr>
          <w:p w:rsidR="00206386" w:rsidRPr="00193CE9" w:rsidRDefault="00206386" w:rsidP="002A5157">
            <w:r w:rsidRPr="00193CE9">
              <w:t>0,007</w:t>
            </w:r>
          </w:p>
        </w:tc>
        <w:tc>
          <w:tcPr>
            <w:tcW w:w="3119" w:type="dxa"/>
          </w:tcPr>
          <w:p w:rsidR="00206386" w:rsidRPr="00193CE9" w:rsidRDefault="00206386" w:rsidP="002A5157">
            <w:r w:rsidRPr="00193CE9">
              <w:t>Для ведения личного подсобного хозяйства</w:t>
            </w:r>
          </w:p>
        </w:tc>
        <w:tc>
          <w:tcPr>
            <w:tcW w:w="4252" w:type="dxa"/>
          </w:tcPr>
          <w:p w:rsidR="00206386" w:rsidRPr="00193CE9" w:rsidRDefault="00206386" w:rsidP="002A5157">
            <w:r w:rsidRPr="00193CE9">
              <w:t xml:space="preserve">Включить ЗУ в границу населенного пункта полностью </w:t>
            </w:r>
          </w:p>
        </w:tc>
      </w:tr>
      <w:tr w:rsidR="00206386" w:rsidRPr="00193CE9" w:rsidTr="00DB5F06">
        <w:tc>
          <w:tcPr>
            <w:tcW w:w="675" w:type="dxa"/>
            <w:vMerge/>
          </w:tcPr>
          <w:p w:rsidR="00206386" w:rsidRPr="00193CE9" w:rsidRDefault="00206386" w:rsidP="002A5157">
            <w:pPr>
              <w:jc w:val="both"/>
            </w:pPr>
          </w:p>
        </w:tc>
        <w:tc>
          <w:tcPr>
            <w:tcW w:w="2268" w:type="dxa"/>
          </w:tcPr>
          <w:p w:rsidR="00206386" w:rsidRPr="00193CE9" w:rsidRDefault="00206386" w:rsidP="002A5157">
            <w:pPr>
              <w:jc w:val="both"/>
              <w:rPr>
                <w:color w:val="000000"/>
              </w:rPr>
            </w:pPr>
            <w:r w:rsidRPr="00193CE9">
              <w:rPr>
                <w:color w:val="000000"/>
              </w:rPr>
              <w:t>35:20:0106004:21</w:t>
            </w:r>
          </w:p>
        </w:tc>
        <w:tc>
          <w:tcPr>
            <w:tcW w:w="3402" w:type="dxa"/>
          </w:tcPr>
          <w:p w:rsidR="00206386" w:rsidRPr="00193CE9" w:rsidRDefault="00206386" w:rsidP="002A5157">
            <w:r w:rsidRPr="00193CE9">
              <w:t>Земли населенных пунктов</w:t>
            </w:r>
          </w:p>
        </w:tc>
        <w:tc>
          <w:tcPr>
            <w:tcW w:w="1276" w:type="dxa"/>
          </w:tcPr>
          <w:p w:rsidR="00206386" w:rsidRPr="00193CE9" w:rsidRDefault="00206386" w:rsidP="002A5157">
            <w:r w:rsidRPr="00193CE9">
              <w:t>0,015</w:t>
            </w:r>
          </w:p>
        </w:tc>
        <w:tc>
          <w:tcPr>
            <w:tcW w:w="3119" w:type="dxa"/>
          </w:tcPr>
          <w:p w:rsidR="00206386" w:rsidRPr="00193CE9" w:rsidRDefault="00206386" w:rsidP="002A5157">
            <w:r w:rsidRPr="00193CE9">
              <w:t xml:space="preserve">Для ведения личного подсобного </w:t>
            </w:r>
            <w:r w:rsidRPr="00193CE9">
              <w:lastRenderedPageBreak/>
              <w:t>хозяйства</w:t>
            </w:r>
          </w:p>
        </w:tc>
        <w:tc>
          <w:tcPr>
            <w:tcW w:w="4252" w:type="dxa"/>
          </w:tcPr>
          <w:p w:rsidR="00206386" w:rsidRPr="00193CE9" w:rsidRDefault="00206386" w:rsidP="002A5157">
            <w:r w:rsidRPr="00193CE9">
              <w:lastRenderedPageBreak/>
              <w:t xml:space="preserve">Включить ЗУ в границу населенного пункта </w:t>
            </w:r>
            <w:r w:rsidRPr="00193CE9">
              <w:lastRenderedPageBreak/>
              <w:t xml:space="preserve">полностью </w:t>
            </w:r>
          </w:p>
        </w:tc>
      </w:tr>
      <w:tr w:rsidR="00206386" w:rsidRPr="00193CE9" w:rsidTr="00DB5F06">
        <w:tc>
          <w:tcPr>
            <w:tcW w:w="675" w:type="dxa"/>
            <w:vMerge/>
          </w:tcPr>
          <w:p w:rsidR="00206386" w:rsidRPr="00193CE9" w:rsidRDefault="00206386" w:rsidP="002A5157">
            <w:pPr>
              <w:jc w:val="both"/>
            </w:pPr>
          </w:p>
        </w:tc>
        <w:tc>
          <w:tcPr>
            <w:tcW w:w="2268" w:type="dxa"/>
          </w:tcPr>
          <w:p w:rsidR="00206386" w:rsidRPr="00193CE9" w:rsidRDefault="00206386" w:rsidP="002A5157">
            <w:pPr>
              <w:jc w:val="both"/>
              <w:rPr>
                <w:color w:val="000000"/>
              </w:rPr>
            </w:pPr>
            <w:r w:rsidRPr="00193CE9">
              <w:rPr>
                <w:color w:val="000000"/>
              </w:rPr>
              <w:t>35:20:0106004:68</w:t>
            </w:r>
          </w:p>
        </w:tc>
        <w:tc>
          <w:tcPr>
            <w:tcW w:w="3402" w:type="dxa"/>
          </w:tcPr>
          <w:p w:rsidR="00206386" w:rsidRPr="00193CE9" w:rsidRDefault="00206386" w:rsidP="002A5157">
            <w:r w:rsidRPr="00193CE9">
              <w:t>Земли населенных пунктов</w:t>
            </w:r>
          </w:p>
        </w:tc>
        <w:tc>
          <w:tcPr>
            <w:tcW w:w="1276" w:type="dxa"/>
          </w:tcPr>
          <w:p w:rsidR="00206386" w:rsidRPr="00193CE9" w:rsidRDefault="00206386" w:rsidP="002A5157">
            <w:r w:rsidRPr="00193CE9">
              <w:t>2,332</w:t>
            </w:r>
          </w:p>
        </w:tc>
        <w:tc>
          <w:tcPr>
            <w:tcW w:w="3119" w:type="dxa"/>
          </w:tcPr>
          <w:p w:rsidR="00206386" w:rsidRPr="00193CE9" w:rsidRDefault="00206386" w:rsidP="002A5157">
            <w:r w:rsidRPr="00193CE9">
              <w:t>Для ведения личного подсобного хозяйства</w:t>
            </w:r>
          </w:p>
        </w:tc>
        <w:tc>
          <w:tcPr>
            <w:tcW w:w="4252" w:type="dxa"/>
          </w:tcPr>
          <w:p w:rsidR="00206386" w:rsidRPr="00193CE9" w:rsidRDefault="00206386" w:rsidP="002A5157">
            <w:r w:rsidRPr="00193CE9">
              <w:t xml:space="preserve">Включить ЗУ в границу населенного пункта полностью </w:t>
            </w:r>
          </w:p>
        </w:tc>
      </w:tr>
      <w:tr w:rsidR="00206386" w:rsidRPr="00193CE9" w:rsidTr="00DB5F06">
        <w:tc>
          <w:tcPr>
            <w:tcW w:w="675" w:type="dxa"/>
            <w:vMerge/>
          </w:tcPr>
          <w:p w:rsidR="00206386" w:rsidRPr="00193CE9" w:rsidRDefault="00206386" w:rsidP="002A5157">
            <w:pPr>
              <w:jc w:val="both"/>
            </w:pPr>
          </w:p>
        </w:tc>
        <w:tc>
          <w:tcPr>
            <w:tcW w:w="2268" w:type="dxa"/>
          </w:tcPr>
          <w:p w:rsidR="00206386" w:rsidRPr="00193CE9" w:rsidRDefault="00206386" w:rsidP="002A5157">
            <w:pPr>
              <w:jc w:val="both"/>
              <w:rPr>
                <w:color w:val="000000"/>
              </w:rPr>
            </w:pPr>
            <w:r w:rsidRPr="00193CE9">
              <w:rPr>
                <w:color w:val="000000"/>
              </w:rPr>
              <w:t>35:20:0106004:4</w:t>
            </w:r>
          </w:p>
        </w:tc>
        <w:tc>
          <w:tcPr>
            <w:tcW w:w="3402" w:type="dxa"/>
          </w:tcPr>
          <w:p w:rsidR="00206386" w:rsidRPr="00193CE9" w:rsidRDefault="00206386" w:rsidP="002A5157">
            <w:r w:rsidRPr="00193CE9">
              <w:t>Земли населенных пунктов</w:t>
            </w:r>
          </w:p>
        </w:tc>
        <w:tc>
          <w:tcPr>
            <w:tcW w:w="1276" w:type="dxa"/>
          </w:tcPr>
          <w:p w:rsidR="00206386" w:rsidRPr="00193CE9" w:rsidRDefault="00206386" w:rsidP="002A5157">
            <w:r w:rsidRPr="00193CE9">
              <w:t>0,006</w:t>
            </w:r>
          </w:p>
        </w:tc>
        <w:tc>
          <w:tcPr>
            <w:tcW w:w="3119" w:type="dxa"/>
          </w:tcPr>
          <w:p w:rsidR="00206386" w:rsidRPr="00193CE9" w:rsidRDefault="00206386" w:rsidP="002A5157">
            <w:r w:rsidRPr="00193CE9">
              <w:t>Индивидуальное садоводство</w:t>
            </w:r>
          </w:p>
        </w:tc>
        <w:tc>
          <w:tcPr>
            <w:tcW w:w="4252" w:type="dxa"/>
          </w:tcPr>
          <w:p w:rsidR="00206386" w:rsidRPr="00193CE9" w:rsidRDefault="00206386" w:rsidP="002A5157">
            <w:r w:rsidRPr="00193CE9">
              <w:t xml:space="preserve">Включить ЗУ в границу населенного пункта полностью </w:t>
            </w:r>
          </w:p>
        </w:tc>
      </w:tr>
      <w:tr w:rsidR="00206386" w:rsidRPr="00193CE9" w:rsidTr="00DB5F06">
        <w:tc>
          <w:tcPr>
            <w:tcW w:w="675" w:type="dxa"/>
            <w:vMerge/>
          </w:tcPr>
          <w:p w:rsidR="00206386" w:rsidRPr="00193CE9" w:rsidRDefault="00206386" w:rsidP="002A5157">
            <w:pPr>
              <w:jc w:val="both"/>
            </w:pPr>
          </w:p>
        </w:tc>
        <w:tc>
          <w:tcPr>
            <w:tcW w:w="2268" w:type="dxa"/>
          </w:tcPr>
          <w:p w:rsidR="00206386" w:rsidRPr="00193CE9" w:rsidRDefault="00206386" w:rsidP="002A5157">
            <w:pPr>
              <w:jc w:val="both"/>
              <w:rPr>
                <w:color w:val="000000"/>
              </w:rPr>
            </w:pPr>
            <w:r w:rsidRPr="00193CE9">
              <w:rPr>
                <w:color w:val="000000"/>
              </w:rPr>
              <w:t>35:20:0106001:75</w:t>
            </w:r>
          </w:p>
        </w:tc>
        <w:tc>
          <w:tcPr>
            <w:tcW w:w="3402" w:type="dxa"/>
          </w:tcPr>
          <w:p w:rsidR="00206386" w:rsidRPr="00193CE9" w:rsidRDefault="00206386" w:rsidP="002A5157">
            <w:r w:rsidRPr="00193CE9">
              <w:t>Земли сельскохозяйственного назначения</w:t>
            </w:r>
          </w:p>
        </w:tc>
        <w:tc>
          <w:tcPr>
            <w:tcW w:w="1276" w:type="dxa"/>
          </w:tcPr>
          <w:p w:rsidR="00206386" w:rsidRPr="00193CE9" w:rsidRDefault="00206386" w:rsidP="002A5157">
            <w:r w:rsidRPr="00193CE9">
              <w:t>3,522 кв.м</w:t>
            </w:r>
          </w:p>
        </w:tc>
        <w:tc>
          <w:tcPr>
            <w:tcW w:w="3119" w:type="dxa"/>
          </w:tcPr>
          <w:p w:rsidR="00206386" w:rsidRPr="00193CE9" w:rsidRDefault="00206386" w:rsidP="002A5157">
            <w:r w:rsidRPr="00193CE9">
              <w:t>Для сельскохозяйственных целей</w:t>
            </w:r>
          </w:p>
        </w:tc>
        <w:tc>
          <w:tcPr>
            <w:tcW w:w="4252" w:type="dxa"/>
          </w:tcPr>
          <w:p w:rsidR="00206386" w:rsidRPr="00193CE9" w:rsidRDefault="00206386" w:rsidP="002A5157">
            <w:r w:rsidRPr="00193CE9">
              <w:t>Исключить ЗУ из границы населенного пункта полностью</w:t>
            </w:r>
          </w:p>
        </w:tc>
      </w:tr>
      <w:tr w:rsidR="00206386" w:rsidRPr="00193CE9" w:rsidTr="00DB5F06">
        <w:tc>
          <w:tcPr>
            <w:tcW w:w="675" w:type="dxa"/>
            <w:vMerge/>
          </w:tcPr>
          <w:p w:rsidR="00206386" w:rsidRPr="00193CE9" w:rsidRDefault="00206386" w:rsidP="002A5157">
            <w:pPr>
              <w:jc w:val="both"/>
            </w:pPr>
          </w:p>
        </w:tc>
        <w:tc>
          <w:tcPr>
            <w:tcW w:w="2268" w:type="dxa"/>
          </w:tcPr>
          <w:p w:rsidR="00206386" w:rsidRPr="00193CE9" w:rsidRDefault="00206386" w:rsidP="002A5157">
            <w:pPr>
              <w:jc w:val="both"/>
              <w:rPr>
                <w:color w:val="000000"/>
              </w:rPr>
            </w:pPr>
            <w:r w:rsidRPr="00206386">
              <w:rPr>
                <w:color w:val="000000"/>
              </w:rPr>
              <w:t>35:20:0106001:67</w:t>
            </w:r>
          </w:p>
        </w:tc>
        <w:tc>
          <w:tcPr>
            <w:tcW w:w="3402" w:type="dxa"/>
          </w:tcPr>
          <w:p w:rsidR="00206386" w:rsidRPr="00193CE9" w:rsidRDefault="00206386" w:rsidP="002A5157">
            <w:r w:rsidRPr="00193CE9">
              <w:t>Земли сельскохозяйственного назначения</w:t>
            </w:r>
          </w:p>
        </w:tc>
        <w:tc>
          <w:tcPr>
            <w:tcW w:w="1276" w:type="dxa"/>
          </w:tcPr>
          <w:p w:rsidR="00206386" w:rsidRPr="00193CE9" w:rsidRDefault="00206386" w:rsidP="002A5157">
            <w:r>
              <w:t>0,383</w:t>
            </w:r>
          </w:p>
        </w:tc>
        <w:tc>
          <w:tcPr>
            <w:tcW w:w="3119" w:type="dxa"/>
          </w:tcPr>
          <w:p w:rsidR="00206386" w:rsidRPr="00193CE9" w:rsidRDefault="00206386" w:rsidP="00206386">
            <w:r w:rsidRPr="00193CE9">
              <w:t>Для сельскохозяйственных целей</w:t>
            </w:r>
          </w:p>
        </w:tc>
        <w:tc>
          <w:tcPr>
            <w:tcW w:w="4252" w:type="dxa"/>
          </w:tcPr>
          <w:p w:rsidR="00206386" w:rsidRPr="00193CE9" w:rsidRDefault="00206386" w:rsidP="00206386">
            <w:r w:rsidRPr="00193CE9">
              <w:t>Исключить ЗУ из границы населенного пункта полностью</w:t>
            </w:r>
          </w:p>
        </w:tc>
      </w:tr>
      <w:tr w:rsidR="002A5157" w:rsidRPr="00193CE9" w:rsidTr="002A5157">
        <w:tc>
          <w:tcPr>
            <w:tcW w:w="675" w:type="dxa"/>
          </w:tcPr>
          <w:p w:rsidR="002A5157" w:rsidRPr="00193CE9" w:rsidRDefault="005B202A" w:rsidP="002A5157">
            <w:pPr>
              <w:jc w:val="both"/>
            </w:pPr>
            <w:r>
              <w:t>17</w:t>
            </w:r>
          </w:p>
        </w:tc>
        <w:tc>
          <w:tcPr>
            <w:tcW w:w="14317" w:type="dxa"/>
            <w:gridSpan w:val="5"/>
          </w:tcPr>
          <w:p w:rsidR="002A5157" w:rsidRPr="00193CE9" w:rsidRDefault="002A5157" w:rsidP="002A5157">
            <w:pPr>
              <w:jc w:val="both"/>
            </w:pPr>
            <w:r w:rsidRPr="00193CE9">
              <w:t>Деревня Заозерье</w:t>
            </w:r>
          </w:p>
        </w:tc>
      </w:tr>
      <w:tr w:rsidR="00CD5466" w:rsidRPr="00193CE9" w:rsidTr="00DB5F06">
        <w:tc>
          <w:tcPr>
            <w:tcW w:w="675" w:type="dxa"/>
            <w:vMerge w:val="restart"/>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35:20:0105006:334</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11,83 кв.м</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35:20:0105006:3</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0,014</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35:20:0105006:80</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0,010</w:t>
            </w:r>
          </w:p>
        </w:tc>
        <w:tc>
          <w:tcPr>
            <w:tcW w:w="3119" w:type="dxa"/>
          </w:tcPr>
          <w:p w:rsidR="00CD5466" w:rsidRPr="00193CE9" w:rsidRDefault="00CD5466" w:rsidP="002A5157">
            <w:r w:rsidRPr="00193CE9">
              <w:t>Для индивидуального садоводства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35:20:0105006:283</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0,003</w:t>
            </w:r>
          </w:p>
        </w:tc>
        <w:tc>
          <w:tcPr>
            <w:tcW w:w="3119" w:type="dxa"/>
          </w:tcPr>
          <w:p w:rsidR="00CD5466" w:rsidRPr="00193CE9" w:rsidRDefault="00CD5466" w:rsidP="002A5157">
            <w:r w:rsidRPr="00193CE9">
              <w:t>Эксплуатация деревянного павильона для скважины №1632</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35:20:0105006:81</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0,120</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35:20:0105006:82</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0,002</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35:20:0105006:317</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0,005</w:t>
            </w:r>
          </w:p>
        </w:tc>
        <w:tc>
          <w:tcPr>
            <w:tcW w:w="3119" w:type="dxa"/>
          </w:tcPr>
          <w:p w:rsidR="00CD5466" w:rsidRPr="00193CE9" w:rsidRDefault="00CD5466" w:rsidP="002A5157">
            <w:r w:rsidRPr="00193CE9">
              <w:t>Индивидуальные жилые дома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35:20:0105006:329</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0,001</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35:20:0105006:50</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0,004</w:t>
            </w:r>
          </w:p>
        </w:tc>
        <w:tc>
          <w:tcPr>
            <w:tcW w:w="3119" w:type="dxa"/>
          </w:tcPr>
          <w:p w:rsidR="00CD5466" w:rsidRPr="00193CE9" w:rsidRDefault="00CD5466" w:rsidP="002A5157">
            <w:r w:rsidRPr="00193CE9">
              <w:t>Для ведения садоводства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35:20:0105006:281</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0,007</w:t>
            </w:r>
          </w:p>
        </w:tc>
        <w:tc>
          <w:tcPr>
            <w:tcW w:w="3119" w:type="dxa"/>
          </w:tcPr>
          <w:p w:rsidR="00CD5466" w:rsidRPr="00193CE9" w:rsidRDefault="00CD5466" w:rsidP="002A5157">
            <w:r w:rsidRPr="00193CE9">
              <w:t>Для индивидуального садоводства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35:20:0105006:351</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0,012</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35:20:0105006:22</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0,030</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35:20:0105001:517</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0,199</w:t>
            </w:r>
          </w:p>
        </w:tc>
        <w:tc>
          <w:tcPr>
            <w:tcW w:w="3119" w:type="dxa"/>
          </w:tcPr>
          <w:p w:rsidR="00CD5466" w:rsidRPr="00193CE9" w:rsidRDefault="00CD5466" w:rsidP="002A5157">
            <w:r w:rsidRPr="00193CE9">
              <w:t>Для индивидуального жилищного строительства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35:20:0105001:511</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0,160</w:t>
            </w:r>
          </w:p>
        </w:tc>
        <w:tc>
          <w:tcPr>
            <w:tcW w:w="3119" w:type="dxa"/>
          </w:tcPr>
          <w:p w:rsidR="00CD5466" w:rsidRPr="00193CE9" w:rsidRDefault="00CD5466" w:rsidP="002A5157">
            <w:r w:rsidRPr="00193CE9">
              <w:t>Транспортная и инженерная инфраструктура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35:20:0105006:172</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0142AD">
            <w:r w:rsidRPr="00193CE9">
              <w:t>0,0</w:t>
            </w:r>
            <w:r w:rsidR="000142AD">
              <w:t>16</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35:20:0105001:524</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0,144</w:t>
            </w:r>
          </w:p>
        </w:tc>
        <w:tc>
          <w:tcPr>
            <w:tcW w:w="3119" w:type="dxa"/>
          </w:tcPr>
          <w:p w:rsidR="00CD5466" w:rsidRPr="00193CE9" w:rsidRDefault="00CD5466" w:rsidP="002A5157">
            <w:r w:rsidRPr="00193CE9">
              <w:t>Для индивидуального жилищного строительства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35:20:0105001:526</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0,140</w:t>
            </w:r>
          </w:p>
        </w:tc>
        <w:tc>
          <w:tcPr>
            <w:tcW w:w="3119" w:type="dxa"/>
          </w:tcPr>
          <w:p w:rsidR="00CD5466" w:rsidRPr="00193CE9" w:rsidRDefault="00CD5466" w:rsidP="002A5157">
            <w:r w:rsidRPr="00193CE9">
              <w:t>Для индивидуального жилищного строительства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35:20:0105001:519</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0,151</w:t>
            </w:r>
          </w:p>
        </w:tc>
        <w:tc>
          <w:tcPr>
            <w:tcW w:w="3119" w:type="dxa"/>
          </w:tcPr>
          <w:p w:rsidR="00CD5466" w:rsidRPr="00193CE9" w:rsidRDefault="00CD5466" w:rsidP="002A5157">
            <w:r w:rsidRPr="00193CE9">
              <w:t>Для индивидуального жилищного строительства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35:20:0105001:482</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0,131</w:t>
            </w:r>
          </w:p>
        </w:tc>
        <w:tc>
          <w:tcPr>
            <w:tcW w:w="3119" w:type="dxa"/>
          </w:tcPr>
          <w:p w:rsidR="00CD5466" w:rsidRPr="00193CE9" w:rsidRDefault="00CD5466" w:rsidP="002A5157">
            <w:r w:rsidRPr="00193CE9">
              <w:t>Для индивидуального жилищного строительства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35:20:0105001:644</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0,135</w:t>
            </w:r>
          </w:p>
        </w:tc>
        <w:tc>
          <w:tcPr>
            <w:tcW w:w="3119" w:type="dxa"/>
          </w:tcPr>
          <w:p w:rsidR="00CD5466" w:rsidRPr="00193CE9" w:rsidRDefault="00CD5466" w:rsidP="002A5157">
            <w:r w:rsidRPr="00193CE9">
              <w:t>Для индивидуального жилищного строительства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35:20:0105001:645</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0,037</w:t>
            </w:r>
          </w:p>
        </w:tc>
        <w:tc>
          <w:tcPr>
            <w:tcW w:w="3119" w:type="dxa"/>
          </w:tcPr>
          <w:p w:rsidR="00CD5466" w:rsidRPr="00193CE9" w:rsidRDefault="00CD5466" w:rsidP="002A5157">
            <w:r w:rsidRPr="00193CE9">
              <w:t>Общее пользование территории</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35:20:0105001:646</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0,142</w:t>
            </w:r>
          </w:p>
        </w:tc>
        <w:tc>
          <w:tcPr>
            <w:tcW w:w="3119" w:type="dxa"/>
          </w:tcPr>
          <w:p w:rsidR="00CD5466" w:rsidRPr="00193CE9" w:rsidRDefault="00CD5466" w:rsidP="002A5157">
            <w:r w:rsidRPr="00193CE9">
              <w:t>Для индивидуального жилищного строительства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35:20:0105001:527</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0,171</w:t>
            </w:r>
          </w:p>
        </w:tc>
        <w:tc>
          <w:tcPr>
            <w:tcW w:w="3119" w:type="dxa"/>
          </w:tcPr>
          <w:p w:rsidR="00CD5466" w:rsidRPr="00193CE9" w:rsidRDefault="00CD5466" w:rsidP="002A5157">
            <w:r w:rsidRPr="00193CE9">
              <w:t>Для индивидуального жилищного строительства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35:20:0105006:54</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0,014</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35:20:0105006:53</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0,013</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35:20:0105006:129</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0,003</w:t>
            </w:r>
          </w:p>
        </w:tc>
        <w:tc>
          <w:tcPr>
            <w:tcW w:w="3119" w:type="dxa"/>
          </w:tcPr>
          <w:p w:rsidR="00CD5466" w:rsidRPr="00193CE9" w:rsidRDefault="00CD5466" w:rsidP="002A5157">
            <w:r w:rsidRPr="00193CE9">
              <w:t>Для ведения садоводства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35:20:0105006:183</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0,001</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35:20:0105006:42</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1,51 кв.м</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35:20:0105006:64</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0,005</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35:20:0000000:860</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0,052</w:t>
            </w:r>
          </w:p>
        </w:tc>
        <w:tc>
          <w:tcPr>
            <w:tcW w:w="3119" w:type="dxa"/>
          </w:tcPr>
          <w:p w:rsidR="00CD5466" w:rsidRPr="00193CE9" w:rsidRDefault="00CD5466" w:rsidP="002A5157">
            <w:r w:rsidRPr="00193CE9">
              <w:t>Трубопроводный транспорт</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35:20:0105006:341</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0,002</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0142AD" w:rsidRPr="00193CE9" w:rsidTr="00DB5F06">
        <w:tc>
          <w:tcPr>
            <w:tcW w:w="675" w:type="dxa"/>
            <w:vMerge/>
          </w:tcPr>
          <w:p w:rsidR="000142AD" w:rsidRPr="00193CE9" w:rsidRDefault="000142AD" w:rsidP="002A5157">
            <w:pPr>
              <w:jc w:val="both"/>
            </w:pPr>
          </w:p>
        </w:tc>
        <w:tc>
          <w:tcPr>
            <w:tcW w:w="2268" w:type="dxa"/>
          </w:tcPr>
          <w:p w:rsidR="000142AD" w:rsidRPr="00193CE9" w:rsidRDefault="000142AD" w:rsidP="002A5157">
            <w:pPr>
              <w:jc w:val="both"/>
              <w:rPr>
                <w:color w:val="000000"/>
              </w:rPr>
            </w:pPr>
            <w:r w:rsidRPr="000142AD">
              <w:rPr>
                <w:color w:val="000000"/>
              </w:rPr>
              <w:t>35:20:0105006:474</w:t>
            </w:r>
          </w:p>
        </w:tc>
        <w:tc>
          <w:tcPr>
            <w:tcW w:w="3402" w:type="dxa"/>
          </w:tcPr>
          <w:p w:rsidR="000142AD" w:rsidRPr="00193CE9" w:rsidRDefault="000142AD" w:rsidP="000142AD">
            <w:r w:rsidRPr="00193CE9">
              <w:t>Земли населенных пунктов</w:t>
            </w:r>
          </w:p>
        </w:tc>
        <w:tc>
          <w:tcPr>
            <w:tcW w:w="1276" w:type="dxa"/>
          </w:tcPr>
          <w:p w:rsidR="000142AD" w:rsidRPr="00193CE9" w:rsidRDefault="000142AD" w:rsidP="000142AD">
            <w:r w:rsidRPr="00193CE9">
              <w:t>0,00</w:t>
            </w:r>
            <w:r>
              <w:t>3</w:t>
            </w:r>
          </w:p>
        </w:tc>
        <w:tc>
          <w:tcPr>
            <w:tcW w:w="3119" w:type="dxa"/>
          </w:tcPr>
          <w:p w:rsidR="000142AD" w:rsidRPr="00193CE9" w:rsidRDefault="000142AD" w:rsidP="000142AD">
            <w:r w:rsidRPr="00193CE9">
              <w:t>Для ведения личного подсобного хозяйства</w:t>
            </w:r>
          </w:p>
        </w:tc>
        <w:tc>
          <w:tcPr>
            <w:tcW w:w="4252" w:type="dxa"/>
          </w:tcPr>
          <w:p w:rsidR="000142AD" w:rsidRPr="00193CE9" w:rsidRDefault="000142AD" w:rsidP="000142AD">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193CE9">
              <w:rPr>
                <w:color w:val="000000"/>
              </w:rPr>
              <w:t>35:20:0105006:340</w:t>
            </w:r>
          </w:p>
        </w:tc>
        <w:tc>
          <w:tcPr>
            <w:tcW w:w="3402" w:type="dxa"/>
          </w:tcPr>
          <w:p w:rsidR="00CD5466" w:rsidRPr="00193CE9" w:rsidRDefault="00CD5466" w:rsidP="002A5157">
            <w:r w:rsidRPr="00193CE9">
              <w:t>Земли населенных пунктов</w:t>
            </w:r>
          </w:p>
        </w:tc>
        <w:tc>
          <w:tcPr>
            <w:tcW w:w="1276" w:type="dxa"/>
          </w:tcPr>
          <w:p w:rsidR="00CD5466" w:rsidRPr="00193CE9" w:rsidRDefault="00CD5466" w:rsidP="002A5157">
            <w:r w:rsidRPr="00193CE9">
              <w:t>0,122</w:t>
            </w:r>
          </w:p>
        </w:tc>
        <w:tc>
          <w:tcPr>
            <w:tcW w:w="3119" w:type="dxa"/>
          </w:tcPr>
          <w:p w:rsidR="00CD5466" w:rsidRPr="00193CE9" w:rsidRDefault="00CD5466" w:rsidP="002A5157">
            <w:r w:rsidRPr="00193CE9">
              <w:t>Для ведения личного подсобного хозяйства</w:t>
            </w:r>
          </w:p>
        </w:tc>
        <w:tc>
          <w:tcPr>
            <w:tcW w:w="4252" w:type="dxa"/>
          </w:tcPr>
          <w:p w:rsidR="00CD5466" w:rsidRPr="00193CE9" w:rsidRDefault="00CD5466" w:rsidP="002A5157">
            <w:r w:rsidRPr="00193CE9">
              <w:t xml:space="preserve">Включить ЗУ в границу населенного пункта полностью </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193CE9" w:rsidRDefault="00CD5466" w:rsidP="002A5157">
            <w:pPr>
              <w:jc w:val="both"/>
              <w:rPr>
                <w:color w:val="000000"/>
              </w:rPr>
            </w:pPr>
            <w:r w:rsidRPr="00547DEE">
              <w:rPr>
                <w:color w:val="000000"/>
              </w:rPr>
              <w:t>35:20:0000000:867</w:t>
            </w:r>
          </w:p>
        </w:tc>
        <w:tc>
          <w:tcPr>
            <w:tcW w:w="3402" w:type="dxa"/>
          </w:tcPr>
          <w:p w:rsidR="00CD5466" w:rsidRPr="00193CE9" w:rsidRDefault="00CD5466" w:rsidP="002A5157">
            <w:r>
              <w:t>Земли сельскохозяйственного назначения</w:t>
            </w:r>
          </w:p>
        </w:tc>
        <w:tc>
          <w:tcPr>
            <w:tcW w:w="1276" w:type="dxa"/>
          </w:tcPr>
          <w:p w:rsidR="00CD5466" w:rsidRPr="00193CE9" w:rsidRDefault="00CD5466" w:rsidP="002A5157">
            <w:r>
              <w:t>0,017</w:t>
            </w:r>
          </w:p>
        </w:tc>
        <w:tc>
          <w:tcPr>
            <w:tcW w:w="3119" w:type="dxa"/>
          </w:tcPr>
          <w:p w:rsidR="00CD5466" w:rsidRPr="00193CE9" w:rsidRDefault="00CD5466" w:rsidP="002A5157">
            <w:r>
              <w:t>Трубопроводный транспорт</w:t>
            </w:r>
          </w:p>
        </w:tc>
        <w:tc>
          <w:tcPr>
            <w:tcW w:w="4252" w:type="dxa"/>
          </w:tcPr>
          <w:p w:rsidR="00CD5466" w:rsidRPr="00193CE9" w:rsidRDefault="00CD5466" w:rsidP="002A5157">
            <w:r>
              <w:t>Исключить ЗУ из границы населенного пункта полностью</w:t>
            </w:r>
          </w:p>
        </w:tc>
      </w:tr>
      <w:tr w:rsidR="00CD5466" w:rsidRPr="00193CE9" w:rsidTr="00DB5F06">
        <w:tc>
          <w:tcPr>
            <w:tcW w:w="675" w:type="dxa"/>
            <w:vMerge/>
          </w:tcPr>
          <w:p w:rsidR="00CD5466" w:rsidRPr="00193CE9" w:rsidRDefault="00CD5466" w:rsidP="002A5157">
            <w:pPr>
              <w:jc w:val="both"/>
            </w:pPr>
          </w:p>
        </w:tc>
        <w:tc>
          <w:tcPr>
            <w:tcW w:w="2268" w:type="dxa"/>
          </w:tcPr>
          <w:p w:rsidR="00CD5466" w:rsidRPr="00547DEE" w:rsidRDefault="00CD5466" w:rsidP="002A5157">
            <w:pPr>
              <w:jc w:val="both"/>
              <w:rPr>
                <w:color w:val="000000"/>
              </w:rPr>
            </w:pPr>
            <w:r w:rsidRPr="00CD5466">
              <w:rPr>
                <w:color w:val="000000"/>
              </w:rPr>
              <w:t>35:20:0000000:1065</w:t>
            </w:r>
          </w:p>
        </w:tc>
        <w:tc>
          <w:tcPr>
            <w:tcW w:w="3402" w:type="dxa"/>
          </w:tcPr>
          <w:p w:rsidR="00CD5466" w:rsidRPr="00193CE9" w:rsidRDefault="00CD5466" w:rsidP="00CD5466">
            <w:r>
              <w:t>Земли сельскохозяйственного назначения</w:t>
            </w:r>
          </w:p>
        </w:tc>
        <w:tc>
          <w:tcPr>
            <w:tcW w:w="1276" w:type="dxa"/>
          </w:tcPr>
          <w:p w:rsidR="00CD5466" w:rsidRPr="00193CE9" w:rsidRDefault="00CD5466" w:rsidP="000B7B36">
            <w:r>
              <w:t>0,01</w:t>
            </w:r>
            <w:r w:rsidR="000B7B36">
              <w:t>9</w:t>
            </w:r>
          </w:p>
        </w:tc>
        <w:tc>
          <w:tcPr>
            <w:tcW w:w="3119" w:type="dxa"/>
          </w:tcPr>
          <w:p w:rsidR="00CD5466" w:rsidRPr="00193CE9" w:rsidRDefault="00CD5466" w:rsidP="00CD5466">
            <w:r w:rsidRPr="00CD5466">
              <w:t>Коммунальное обслуживание</w:t>
            </w:r>
          </w:p>
        </w:tc>
        <w:tc>
          <w:tcPr>
            <w:tcW w:w="4252" w:type="dxa"/>
          </w:tcPr>
          <w:p w:rsidR="00CD5466" w:rsidRPr="00193CE9" w:rsidRDefault="00CD5466" w:rsidP="00CD5466">
            <w:r>
              <w:t>Исключить ЗУ из границы населенного пункта полностью</w:t>
            </w:r>
          </w:p>
        </w:tc>
      </w:tr>
      <w:tr w:rsidR="002A5157" w:rsidRPr="00193CE9" w:rsidTr="002A5157">
        <w:tc>
          <w:tcPr>
            <w:tcW w:w="675" w:type="dxa"/>
          </w:tcPr>
          <w:p w:rsidR="002A5157" w:rsidRPr="00193CE9" w:rsidRDefault="005B202A" w:rsidP="002A5157">
            <w:pPr>
              <w:jc w:val="both"/>
            </w:pPr>
            <w:r>
              <w:lastRenderedPageBreak/>
              <w:t>18</w:t>
            </w:r>
          </w:p>
        </w:tc>
        <w:tc>
          <w:tcPr>
            <w:tcW w:w="14317" w:type="dxa"/>
            <w:gridSpan w:val="5"/>
          </w:tcPr>
          <w:p w:rsidR="002A5157" w:rsidRPr="00193CE9" w:rsidRDefault="002A5157" w:rsidP="002A5157">
            <w:pPr>
              <w:jc w:val="both"/>
            </w:pPr>
            <w:r w:rsidRPr="00193CE9">
              <w:t>Поселок Заяцкое</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35:20:0101023:1</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0,007</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35:20:0101023:13</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0,683 кв. м</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2A5157" w:rsidRPr="00193CE9" w:rsidTr="002A5157">
        <w:tc>
          <w:tcPr>
            <w:tcW w:w="675" w:type="dxa"/>
          </w:tcPr>
          <w:p w:rsidR="002A5157" w:rsidRPr="00193CE9" w:rsidRDefault="005B202A" w:rsidP="002A5157">
            <w:pPr>
              <w:jc w:val="both"/>
            </w:pPr>
            <w:r>
              <w:t>19</w:t>
            </w:r>
          </w:p>
        </w:tc>
        <w:tc>
          <w:tcPr>
            <w:tcW w:w="14317" w:type="dxa"/>
            <w:gridSpan w:val="5"/>
          </w:tcPr>
          <w:p w:rsidR="002A5157" w:rsidRPr="00193CE9" w:rsidRDefault="002A5157" w:rsidP="002A5157">
            <w:pPr>
              <w:jc w:val="both"/>
            </w:pPr>
            <w:r w:rsidRPr="00193CE9">
              <w:t>Деревня Кадуй</w:t>
            </w:r>
          </w:p>
        </w:tc>
      </w:tr>
      <w:tr w:rsidR="005B202A" w:rsidRPr="00193CE9" w:rsidTr="00DB5F06">
        <w:tc>
          <w:tcPr>
            <w:tcW w:w="675" w:type="dxa"/>
            <w:vMerge w:val="restart"/>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35:20:0106003:50</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0,052</w:t>
            </w:r>
          </w:p>
        </w:tc>
        <w:tc>
          <w:tcPr>
            <w:tcW w:w="3119" w:type="dxa"/>
          </w:tcPr>
          <w:p w:rsidR="005B202A" w:rsidRPr="00193CE9" w:rsidRDefault="005B202A" w:rsidP="002A5157">
            <w:r w:rsidRPr="00193CE9">
              <w:t>Для ведения личного подсобного хозяйства</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35:20:0000000:893</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0,010</w:t>
            </w:r>
          </w:p>
        </w:tc>
        <w:tc>
          <w:tcPr>
            <w:tcW w:w="3119" w:type="dxa"/>
          </w:tcPr>
          <w:p w:rsidR="005B202A" w:rsidRPr="00193CE9" w:rsidRDefault="005B202A" w:rsidP="002A5157">
            <w:r w:rsidRPr="00193CE9">
              <w:t>Для ведения личного подсобного хозяйства</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35:20:0106003:70</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0,014</w:t>
            </w:r>
          </w:p>
        </w:tc>
        <w:tc>
          <w:tcPr>
            <w:tcW w:w="3119" w:type="dxa"/>
          </w:tcPr>
          <w:p w:rsidR="005B202A" w:rsidRPr="00193CE9" w:rsidRDefault="005B202A" w:rsidP="002A5157">
            <w:r w:rsidRPr="00193CE9">
              <w:t>Для индивидуального жилищного строительства</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35:20:0106003:43</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0,046</w:t>
            </w:r>
          </w:p>
        </w:tc>
        <w:tc>
          <w:tcPr>
            <w:tcW w:w="3119" w:type="dxa"/>
          </w:tcPr>
          <w:p w:rsidR="005B202A" w:rsidRPr="00193CE9" w:rsidRDefault="005B202A" w:rsidP="002A5157">
            <w:r w:rsidRPr="00193CE9">
              <w:t>Для ведения личного подсобного хозяйства</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35:20:0106003:49</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0,009</w:t>
            </w:r>
          </w:p>
        </w:tc>
        <w:tc>
          <w:tcPr>
            <w:tcW w:w="3119" w:type="dxa"/>
          </w:tcPr>
          <w:p w:rsidR="005B202A" w:rsidRPr="00193CE9" w:rsidRDefault="005B202A" w:rsidP="002A5157">
            <w:r w:rsidRPr="00193CE9">
              <w:t>Ведение личного подсобного хозяйства</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35:20:0106003:1206</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0,005</w:t>
            </w:r>
          </w:p>
        </w:tc>
        <w:tc>
          <w:tcPr>
            <w:tcW w:w="3119" w:type="dxa"/>
          </w:tcPr>
          <w:p w:rsidR="005B202A" w:rsidRPr="00193CE9" w:rsidRDefault="005B202A" w:rsidP="002A5157">
            <w:r w:rsidRPr="00193CE9">
              <w:t>Для ведения личного подсобного хозяйства</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35:20:0106003:62</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0,012</w:t>
            </w:r>
          </w:p>
        </w:tc>
        <w:tc>
          <w:tcPr>
            <w:tcW w:w="3119" w:type="dxa"/>
          </w:tcPr>
          <w:p w:rsidR="005B202A" w:rsidRPr="00193CE9" w:rsidRDefault="005B202A" w:rsidP="002A5157">
            <w:r w:rsidRPr="00193CE9">
              <w:t>Для ведения личного подсобного хозяйства</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35:20:0106003:45</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0,070</w:t>
            </w:r>
          </w:p>
        </w:tc>
        <w:tc>
          <w:tcPr>
            <w:tcW w:w="3119" w:type="dxa"/>
          </w:tcPr>
          <w:p w:rsidR="005B202A" w:rsidRPr="00193CE9" w:rsidRDefault="005B202A" w:rsidP="002A5157">
            <w:r w:rsidRPr="00193CE9">
              <w:t>Для ведения личного подсобного хозяйства</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35:20:0106003:44</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0,040</w:t>
            </w:r>
          </w:p>
        </w:tc>
        <w:tc>
          <w:tcPr>
            <w:tcW w:w="3119" w:type="dxa"/>
          </w:tcPr>
          <w:p w:rsidR="005B202A" w:rsidRPr="00193CE9" w:rsidRDefault="005B202A" w:rsidP="002A5157">
            <w:r w:rsidRPr="00193CE9">
              <w:t>Для ведения личного подсобного хозяйства</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35:20:0106003:71</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0,012</w:t>
            </w:r>
          </w:p>
        </w:tc>
        <w:tc>
          <w:tcPr>
            <w:tcW w:w="3119" w:type="dxa"/>
          </w:tcPr>
          <w:p w:rsidR="005B202A" w:rsidRPr="00193CE9" w:rsidRDefault="005B202A" w:rsidP="002A5157">
            <w:r w:rsidRPr="00193CE9">
              <w:t>Для строительства металлической мачты БС-35-0661</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35:20:0106003:1259</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0,017</w:t>
            </w:r>
          </w:p>
        </w:tc>
        <w:tc>
          <w:tcPr>
            <w:tcW w:w="3119" w:type="dxa"/>
          </w:tcPr>
          <w:p w:rsidR="005B202A" w:rsidRPr="00193CE9" w:rsidRDefault="005B202A" w:rsidP="002A5157">
            <w:r w:rsidRPr="00193CE9">
              <w:t>Культурное развитие</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35:20:0106003:1237</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0,011</w:t>
            </w:r>
          </w:p>
        </w:tc>
        <w:tc>
          <w:tcPr>
            <w:tcW w:w="3119" w:type="dxa"/>
          </w:tcPr>
          <w:p w:rsidR="005B202A" w:rsidRPr="00193CE9" w:rsidRDefault="005B202A" w:rsidP="002A5157">
            <w:r w:rsidRPr="00193CE9">
              <w:t>Для ведения личного подсобного хозяйства</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35:20:0106003:1238</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0,001</w:t>
            </w:r>
          </w:p>
        </w:tc>
        <w:tc>
          <w:tcPr>
            <w:tcW w:w="3119" w:type="dxa"/>
          </w:tcPr>
          <w:p w:rsidR="005B202A" w:rsidRPr="00193CE9" w:rsidRDefault="005B202A" w:rsidP="002A5157">
            <w:r w:rsidRPr="00193CE9">
              <w:t>Для ведения личного подсобного хозяйства</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35:20:0106003:1256</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0,003</w:t>
            </w:r>
          </w:p>
        </w:tc>
        <w:tc>
          <w:tcPr>
            <w:tcW w:w="3119" w:type="dxa"/>
          </w:tcPr>
          <w:p w:rsidR="005B202A" w:rsidRPr="00193CE9" w:rsidRDefault="005B202A" w:rsidP="002A5157">
            <w:r w:rsidRPr="00193CE9">
              <w:t>Для ведения личного подсобного хозяйства</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A5157">
            <w:pPr>
              <w:jc w:val="both"/>
              <w:rPr>
                <w:color w:val="000000"/>
              </w:rPr>
            </w:pPr>
            <w:r w:rsidRPr="00193CE9">
              <w:rPr>
                <w:color w:val="000000"/>
              </w:rPr>
              <w:t>35:20:0106003:1262</w:t>
            </w:r>
          </w:p>
        </w:tc>
        <w:tc>
          <w:tcPr>
            <w:tcW w:w="3402" w:type="dxa"/>
          </w:tcPr>
          <w:p w:rsidR="005B202A" w:rsidRPr="00193CE9" w:rsidRDefault="005B202A" w:rsidP="002A5157">
            <w:r w:rsidRPr="00193CE9">
              <w:t>Земли населенных пунктов</w:t>
            </w:r>
          </w:p>
        </w:tc>
        <w:tc>
          <w:tcPr>
            <w:tcW w:w="1276" w:type="dxa"/>
          </w:tcPr>
          <w:p w:rsidR="005B202A" w:rsidRPr="00193CE9" w:rsidRDefault="005B202A" w:rsidP="002A5157">
            <w:r w:rsidRPr="00193CE9">
              <w:t>1,335 кв.м</w:t>
            </w:r>
          </w:p>
        </w:tc>
        <w:tc>
          <w:tcPr>
            <w:tcW w:w="3119" w:type="dxa"/>
          </w:tcPr>
          <w:p w:rsidR="005B202A" w:rsidRPr="00193CE9" w:rsidRDefault="005B202A" w:rsidP="002A5157">
            <w:r w:rsidRPr="00193CE9">
              <w:t>Для ведения личного подсобного хозяйства</w:t>
            </w:r>
          </w:p>
        </w:tc>
        <w:tc>
          <w:tcPr>
            <w:tcW w:w="4252" w:type="dxa"/>
          </w:tcPr>
          <w:p w:rsidR="005B202A" w:rsidRPr="00193CE9" w:rsidRDefault="005B202A" w:rsidP="002A5157">
            <w:r w:rsidRPr="00193CE9">
              <w:t xml:space="preserve">Включить ЗУ в границу населенного пункта полностью </w:t>
            </w:r>
          </w:p>
        </w:tc>
      </w:tr>
      <w:tr w:rsidR="005B202A" w:rsidRPr="00193CE9" w:rsidTr="00DB5F06">
        <w:tc>
          <w:tcPr>
            <w:tcW w:w="675" w:type="dxa"/>
            <w:vMerge/>
          </w:tcPr>
          <w:p w:rsidR="005B202A" w:rsidRPr="00193CE9" w:rsidRDefault="005B202A" w:rsidP="002A5157">
            <w:pPr>
              <w:jc w:val="both"/>
            </w:pPr>
          </w:p>
        </w:tc>
        <w:tc>
          <w:tcPr>
            <w:tcW w:w="2268" w:type="dxa"/>
          </w:tcPr>
          <w:p w:rsidR="005B202A" w:rsidRPr="00193CE9" w:rsidRDefault="005B202A" w:rsidP="002D59D0">
            <w:pPr>
              <w:jc w:val="both"/>
              <w:rPr>
                <w:color w:val="000000"/>
              </w:rPr>
            </w:pPr>
            <w:r>
              <w:rPr>
                <w:color w:val="000000"/>
              </w:rPr>
              <w:t>Фактическое землепользование</w:t>
            </w:r>
          </w:p>
        </w:tc>
        <w:tc>
          <w:tcPr>
            <w:tcW w:w="3402" w:type="dxa"/>
          </w:tcPr>
          <w:p w:rsidR="005B202A" w:rsidRPr="00193CE9" w:rsidRDefault="005B202A" w:rsidP="002D59D0">
            <w:r>
              <w:t>Информация отсутствует</w:t>
            </w:r>
          </w:p>
        </w:tc>
        <w:tc>
          <w:tcPr>
            <w:tcW w:w="1276" w:type="dxa"/>
          </w:tcPr>
          <w:p w:rsidR="005B202A" w:rsidRPr="00193CE9" w:rsidRDefault="005B202A" w:rsidP="002D59D0">
            <w:r>
              <w:t>0,119</w:t>
            </w:r>
          </w:p>
        </w:tc>
        <w:tc>
          <w:tcPr>
            <w:tcW w:w="3119" w:type="dxa"/>
          </w:tcPr>
          <w:p w:rsidR="005B202A" w:rsidRPr="00193CE9" w:rsidRDefault="005B202A" w:rsidP="002D59D0">
            <w:r>
              <w:t>Информация отсутствует</w:t>
            </w:r>
          </w:p>
        </w:tc>
        <w:tc>
          <w:tcPr>
            <w:tcW w:w="4252" w:type="dxa"/>
          </w:tcPr>
          <w:p w:rsidR="005B202A" w:rsidRPr="00193CE9" w:rsidRDefault="005B202A" w:rsidP="002D59D0">
            <w:r w:rsidRPr="00193CE9">
              <w:t>Включить ЗУ в границу населенного пункта полностью</w:t>
            </w:r>
          </w:p>
        </w:tc>
      </w:tr>
      <w:tr w:rsidR="002A5157" w:rsidRPr="00193CE9" w:rsidTr="002A5157">
        <w:tc>
          <w:tcPr>
            <w:tcW w:w="675" w:type="dxa"/>
          </w:tcPr>
          <w:p w:rsidR="002A5157" w:rsidRPr="00193CE9" w:rsidRDefault="005B202A" w:rsidP="002A5157">
            <w:pPr>
              <w:jc w:val="both"/>
            </w:pPr>
            <w:r>
              <w:t>20</w:t>
            </w:r>
          </w:p>
        </w:tc>
        <w:tc>
          <w:tcPr>
            <w:tcW w:w="14317" w:type="dxa"/>
            <w:gridSpan w:val="5"/>
          </w:tcPr>
          <w:p w:rsidR="002A5157" w:rsidRPr="00193CE9" w:rsidRDefault="002A5157" w:rsidP="002A5157">
            <w:pPr>
              <w:jc w:val="both"/>
            </w:pPr>
            <w:r w:rsidRPr="00193CE9">
              <w:t>Деревня Капчино</w:t>
            </w:r>
          </w:p>
        </w:tc>
      </w:tr>
      <w:tr w:rsidR="00F025EA" w:rsidRPr="00193CE9" w:rsidTr="00DB5F06">
        <w:tc>
          <w:tcPr>
            <w:tcW w:w="675" w:type="dxa"/>
            <w:vMerge w:val="restart"/>
          </w:tcPr>
          <w:p w:rsidR="00F025EA" w:rsidRPr="00193CE9" w:rsidRDefault="00F025EA" w:rsidP="002A5157">
            <w:pPr>
              <w:jc w:val="both"/>
            </w:pPr>
          </w:p>
        </w:tc>
        <w:tc>
          <w:tcPr>
            <w:tcW w:w="2268" w:type="dxa"/>
          </w:tcPr>
          <w:p w:rsidR="00F025EA" w:rsidRPr="00193CE9" w:rsidRDefault="00F025EA" w:rsidP="002A5157">
            <w:pPr>
              <w:jc w:val="both"/>
              <w:rPr>
                <w:color w:val="000000"/>
              </w:rPr>
            </w:pPr>
            <w:r w:rsidRPr="00193CE9">
              <w:rPr>
                <w:color w:val="000000"/>
              </w:rPr>
              <w:t>35:20:0103006:13</w:t>
            </w:r>
          </w:p>
        </w:tc>
        <w:tc>
          <w:tcPr>
            <w:tcW w:w="3402" w:type="dxa"/>
          </w:tcPr>
          <w:p w:rsidR="00F025EA" w:rsidRPr="00193CE9" w:rsidRDefault="00F025EA" w:rsidP="002A5157">
            <w:r w:rsidRPr="00193CE9">
              <w:t>Земли населенных пунктов</w:t>
            </w:r>
          </w:p>
        </w:tc>
        <w:tc>
          <w:tcPr>
            <w:tcW w:w="1276" w:type="dxa"/>
          </w:tcPr>
          <w:p w:rsidR="00F025EA" w:rsidRPr="00193CE9" w:rsidRDefault="00F025EA" w:rsidP="002A5157">
            <w:r w:rsidRPr="00193CE9">
              <w:t>0,026</w:t>
            </w:r>
          </w:p>
        </w:tc>
        <w:tc>
          <w:tcPr>
            <w:tcW w:w="3119" w:type="dxa"/>
          </w:tcPr>
          <w:p w:rsidR="00F025EA" w:rsidRPr="00193CE9" w:rsidRDefault="00F025EA" w:rsidP="002A5157">
            <w:r w:rsidRPr="00193CE9">
              <w:t xml:space="preserve">Для ведения личного подсобного </w:t>
            </w:r>
            <w:r w:rsidRPr="00193CE9">
              <w:lastRenderedPageBreak/>
              <w:t>хозяйства</w:t>
            </w:r>
          </w:p>
        </w:tc>
        <w:tc>
          <w:tcPr>
            <w:tcW w:w="4252" w:type="dxa"/>
          </w:tcPr>
          <w:p w:rsidR="00F025EA" w:rsidRPr="00193CE9" w:rsidRDefault="00F025EA" w:rsidP="002A5157">
            <w:r w:rsidRPr="00193CE9">
              <w:lastRenderedPageBreak/>
              <w:t xml:space="preserve">Включить ЗУ в границу населенного пункта </w:t>
            </w:r>
            <w:r w:rsidRPr="00193CE9">
              <w:lastRenderedPageBreak/>
              <w:t xml:space="preserve">полностью </w:t>
            </w:r>
          </w:p>
        </w:tc>
      </w:tr>
      <w:tr w:rsidR="00F025EA" w:rsidRPr="00193CE9" w:rsidTr="00DB5F06">
        <w:tc>
          <w:tcPr>
            <w:tcW w:w="675" w:type="dxa"/>
            <w:vMerge/>
          </w:tcPr>
          <w:p w:rsidR="00F025EA" w:rsidRPr="00193CE9" w:rsidRDefault="00F025EA" w:rsidP="002A5157">
            <w:pPr>
              <w:jc w:val="both"/>
            </w:pPr>
          </w:p>
        </w:tc>
        <w:tc>
          <w:tcPr>
            <w:tcW w:w="2268" w:type="dxa"/>
          </w:tcPr>
          <w:p w:rsidR="00F025EA" w:rsidRPr="00193CE9" w:rsidRDefault="00F025EA" w:rsidP="002A5157">
            <w:pPr>
              <w:jc w:val="both"/>
              <w:rPr>
                <w:color w:val="000000"/>
              </w:rPr>
            </w:pPr>
            <w:r w:rsidRPr="00F025EA">
              <w:rPr>
                <w:color w:val="000000"/>
              </w:rPr>
              <w:t>35:20:0103005:89</w:t>
            </w:r>
          </w:p>
        </w:tc>
        <w:tc>
          <w:tcPr>
            <w:tcW w:w="3402" w:type="dxa"/>
          </w:tcPr>
          <w:p w:rsidR="00F025EA" w:rsidRPr="00193CE9" w:rsidRDefault="00F025EA" w:rsidP="00F025EA">
            <w:r w:rsidRPr="00193CE9">
              <w:t>Земли сельскохозяйственного назначения</w:t>
            </w:r>
          </w:p>
        </w:tc>
        <w:tc>
          <w:tcPr>
            <w:tcW w:w="1276" w:type="dxa"/>
          </w:tcPr>
          <w:p w:rsidR="00F025EA" w:rsidRPr="00193CE9" w:rsidRDefault="00F025EA" w:rsidP="00F025EA">
            <w:r w:rsidRPr="00193CE9">
              <w:t>0,0</w:t>
            </w:r>
            <w:r>
              <w:t>04</w:t>
            </w:r>
          </w:p>
        </w:tc>
        <w:tc>
          <w:tcPr>
            <w:tcW w:w="3119" w:type="dxa"/>
          </w:tcPr>
          <w:p w:rsidR="00F025EA" w:rsidRPr="00193CE9" w:rsidRDefault="00F025EA" w:rsidP="00F025EA">
            <w:r w:rsidRPr="00193CE9">
              <w:t>Для сельскохозяйственных целей</w:t>
            </w:r>
          </w:p>
        </w:tc>
        <w:tc>
          <w:tcPr>
            <w:tcW w:w="4252" w:type="dxa"/>
          </w:tcPr>
          <w:p w:rsidR="00F025EA" w:rsidRPr="00193CE9" w:rsidRDefault="00F025EA" w:rsidP="00F025EA">
            <w:r w:rsidRPr="00193CE9">
              <w:t>Исключить ЗУ из границы населенного пункта полностью</w:t>
            </w:r>
          </w:p>
        </w:tc>
      </w:tr>
      <w:tr w:rsidR="00F025EA" w:rsidRPr="00193CE9" w:rsidTr="00DB5F06">
        <w:tc>
          <w:tcPr>
            <w:tcW w:w="675" w:type="dxa"/>
            <w:vMerge/>
          </w:tcPr>
          <w:p w:rsidR="00F025EA" w:rsidRPr="00193CE9" w:rsidRDefault="00F025EA" w:rsidP="002A5157">
            <w:pPr>
              <w:jc w:val="both"/>
            </w:pPr>
          </w:p>
        </w:tc>
        <w:tc>
          <w:tcPr>
            <w:tcW w:w="2268" w:type="dxa"/>
          </w:tcPr>
          <w:p w:rsidR="00F025EA" w:rsidRPr="00F025EA" w:rsidRDefault="00F025EA" w:rsidP="002A5157">
            <w:pPr>
              <w:jc w:val="both"/>
              <w:rPr>
                <w:color w:val="000000"/>
              </w:rPr>
            </w:pPr>
            <w:r w:rsidRPr="00F025EA">
              <w:rPr>
                <w:color w:val="000000"/>
              </w:rPr>
              <w:t>35:20:0103005:87</w:t>
            </w:r>
          </w:p>
        </w:tc>
        <w:tc>
          <w:tcPr>
            <w:tcW w:w="3402" w:type="dxa"/>
          </w:tcPr>
          <w:p w:rsidR="00F025EA" w:rsidRPr="00193CE9" w:rsidRDefault="00F025EA" w:rsidP="00F025EA">
            <w:r w:rsidRPr="00193CE9">
              <w:t>Земли сельскохозяйственного назначения</w:t>
            </w:r>
          </w:p>
        </w:tc>
        <w:tc>
          <w:tcPr>
            <w:tcW w:w="1276" w:type="dxa"/>
          </w:tcPr>
          <w:p w:rsidR="00F025EA" w:rsidRPr="00193CE9" w:rsidRDefault="00F025EA" w:rsidP="00F025EA">
            <w:r>
              <w:t>0,069</w:t>
            </w:r>
          </w:p>
        </w:tc>
        <w:tc>
          <w:tcPr>
            <w:tcW w:w="3119" w:type="dxa"/>
          </w:tcPr>
          <w:p w:rsidR="00F025EA" w:rsidRPr="00193CE9" w:rsidRDefault="00F025EA" w:rsidP="00F025EA">
            <w:r w:rsidRPr="00193CE9">
              <w:t>Для сельскохозяйственных целей</w:t>
            </w:r>
          </w:p>
        </w:tc>
        <w:tc>
          <w:tcPr>
            <w:tcW w:w="4252" w:type="dxa"/>
          </w:tcPr>
          <w:p w:rsidR="00F025EA" w:rsidRPr="00193CE9" w:rsidRDefault="00F025EA" w:rsidP="00F025EA">
            <w:r w:rsidRPr="00193CE9">
              <w:t>Исключить ЗУ из границы населенного пункта полностью</w:t>
            </w:r>
          </w:p>
        </w:tc>
      </w:tr>
      <w:tr w:rsidR="00F025EA" w:rsidRPr="00193CE9" w:rsidTr="00DB5F06">
        <w:tc>
          <w:tcPr>
            <w:tcW w:w="675" w:type="dxa"/>
            <w:vMerge/>
          </w:tcPr>
          <w:p w:rsidR="00F025EA" w:rsidRPr="00193CE9" w:rsidRDefault="00F025EA" w:rsidP="002A5157">
            <w:pPr>
              <w:jc w:val="both"/>
            </w:pPr>
          </w:p>
        </w:tc>
        <w:tc>
          <w:tcPr>
            <w:tcW w:w="2268" w:type="dxa"/>
          </w:tcPr>
          <w:p w:rsidR="00F025EA" w:rsidRPr="00F025EA" w:rsidRDefault="00F025EA" w:rsidP="002A5157">
            <w:pPr>
              <w:jc w:val="both"/>
              <w:rPr>
                <w:color w:val="000000"/>
              </w:rPr>
            </w:pPr>
            <w:r w:rsidRPr="00F025EA">
              <w:rPr>
                <w:color w:val="000000"/>
              </w:rPr>
              <w:t>35:20:0103005:96</w:t>
            </w:r>
          </w:p>
        </w:tc>
        <w:tc>
          <w:tcPr>
            <w:tcW w:w="3402" w:type="dxa"/>
          </w:tcPr>
          <w:p w:rsidR="00F025EA" w:rsidRPr="00193CE9" w:rsidRDefault="00F025EA" w:rsidP="00F025EA">
            <w:r w:rsidRPr="00193CE9">
              <w:t>Земли сельскохозяйственного назначения</w:t>
            </w:r>
          </w:p>
        </w:tc>
        <w:tc>
          <w:tcPr>
            <w:tcW w:w="1276" w:type="dxa"/>
          </w:tcPr>
          <w:p w:rsidR="00F025EA" w:rsidRPr="00193CE9" w:rsidRDefault="00F025EA" w:rsidP="00F025EA">
            <w:r w:rsidRPr="00193CE9">
              <w:t>0,</w:t>
            </w:r>
            <w:r>
              <w:t>111</w:t>
            </w:r>
          </w:p>
        </w:tc>
        <w:tc>
          <w:tcPr>
            <w:tcW w:w="3119" w:type="dxa"/>
          </w:tcPr>
          <w:p w:rsidR="00F025EA" w:rsidRPr="00193CE9" w:rsidRDefault="00F025EA" w:rsidP="00F025EA">
            <w:r w:rsidRPr="00193CE9">
              <w:t>Для сельскохозяйственных целей</w:t>
            </w:r>
          </w:p>
        </w:tc>
        <w:tc>
          <w:tcPr>
            <w:tcW w:w="4252" w:type="dxa"/>
          </w:tcPr>
          <w:p w:rsidR="00F025EA" w:rsidRPr="00193CE9" w:rsidRDefault="00F025EA" w:rsidP="00F025EA">
            <w:r w:rsidRPr="00193CE9">
              <w:t>Исключить ЗУ из границы населенного пункта полностью</w:t>
            </w:r>
          </w:p>
        </w:tc>
      </w:tr>
      <w:tr w:rsidR="002A5157" w:rsidRPr="00193CE9" w:rsidTr="002A5157">
        <w:tc>
          <w:tcPr>
            <w:tcW w:w="675" w:type="dxa"/>
          </w:tcPr>
          <w:p w:rsidR="002A5157" w:rsidRPr="00193CE9" w:rsidRDefault="005B202A" w:rsidP="002A5157">
            <w:pPr>
              <w:jc w:val="both"/>
            </w:pPr>
            <w:r>
              <w:t>21</w:t>
            </w:r>
          </w:p>
        </w:tc>
        <w:tc>
          <w:tcPr>
            <w:tcW w:w="14317" w:type="dxa"/>
            <w:gridSpan w:val="5"/>
          </w:tcPr>
          <w:p w:rsidR="002A5157" w:rsidRPr="00193CE9" w:rsidRDefault="002A5157" w:rsidP="002A5157">
            <w:pPr>
              <w:jc w:val="both"/>
            </w:pPr>
            <w:r w:rsidRPr="00193CE9">
              <w:t xml:space="preserve">Деревня Корнинская </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35:20:0401021:11</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0,009</w:t>
            </w:r>
          </w:p>
        </w:tc>
        <w:tc>
          <w:tcPr>
            <w:tcW w:w="3119" w:type="dxa"/>
          </w:tcPr>
          <w:p w:rsidR="00497966" w:rsidRPr="00193CE9" w:rsidRDefault="00497966" w:rsidP="002A5157">
            <w:r w:rsidRPr="00193CE9">
              <w:t>Для ведения садоводства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35:20:0401021:2</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0,001</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35:20:0401020:81</w:t>
            </w:r>
          </w:p>
        </w:tc>
        <w:tc>
          <w:tcPr>
            <w:tcW w:w="3402" w:type="dxa"/>
          </w:tcPr>
          <w:p w:rsidR="00497966" w:rsidRPr="00193CE9" w:rsidRDefault="00497966" w:rsidP="002A5157">
            <w:r w:rsidRPr="00193CE9">
              <w:t>Земли сельскохозяйственного назначения</w:t>
            </w:r>
          </w:p>
        </w:tc>
        <w:tc>
          <w:tcPr>
            <w:tcW w:w="1276" w:type="dxa"/>
          </w:tcPr>
          <w:p w:rsidR="00497966" w:rsidRPr="00193CE9" w:rsidRDefault="00497966" w:rsidP="002A5157">
            <w:r w:rsidRPr="00193CE9">
              <w:t>0,045</w:t>
            </w:r>
          </w:p>
        </w:tc>
        <w:tc>
          <w:tcPr>
            <w:tcW w:w="3119" w:type="dxa"/>
          </w:tcPr>
          <w:p w:rsidR="00497966" w:rsidRPr="00193CE9" w:rsidRDefault="00497966" w:rsidP="002A5157">
            <w:r w:rsidRPr="00193CE9">
              <w:t>Для сельскохозяйственных целей</w:t>
            </w:r>
          </w:p>
        </w:tc>
        <w:tc>
          <w:tcPr>
            <w:tcW w:w="4252" w:type="dxa"/>
          </w:tcPr>
          <w:p w:rsidR="00497966" w:rsidRPr="00193CE9" w:rsidRDefault="00497966" w:rsidP="002A5157">
            <w:r w:rsidRPr="00193CE9">
              <w:t>Исключить ЗУ из границы населенного пункта полностью</w:t>
            </w:r>
          </w:p>
        </w:tc>
      </w:tr>
      <w:tr w:rsidR="002A5157" w:rsidRPr="00193CE9" w:rsidTr="002A5157">
        <w:tc>
          <w:tcPr>
            <w:tcW w:w="675" w:type="dxa"/>
          </w:tcPr>
          <w:p w:rsidR="002A5157" w:rsidRPr="00193CE9" w:rsidRDefault="005B202A" w:rsidP="002A5157">
            <w:pPr>
              <w:jc w:val="both"/>
            </w:pPr>
            <w:r>
              <w:t>22</w:t>
            </w:r>
          </w:p>
        </w:tc>
        <w:tc>
          <w:tcPr>
            <w:tcW w:w="14317" w:type="dxa"/>
            <w:gridSpan w:val="5"/>
          </w:tcPr>
          <w:p w:rsidR="002A5157" w:rsidRPr="00193CE9" w:rsidRDefault="002A5157" w:rsidP="002A5157">
            <w:pPr>
              <w:jc w:val="both"/>
            </w:pPr>
            <w:r w:rsidRPr="00193CE9">
              <w:t>Деревня Круглое</w:t>
            </w:r>
          </w:p>
        </w:tc>
      </w:tr>
      <w:tr w:rsidR="00FE0D52" w:rsidRPr="00193CE9" w:rsidTr="00DB5F06">
        <w:tc>
          <w:tcPr>
            <w:tcW w:w="675" w:type="dxa"/>
            <w:vMerge w:val="restart"/>
          </w:tcPr>
          <w:p w:rsidR="00FE0D52" w:rsidRPr="00193CE9" w:rsidRDefault="00FE0D52" w:rsidP="002A5157">
            <w:pPr>
              <w:jc w:val="both"/>
            </w:pPr>
          </w:p>
        </w:tc>
        <w:tc>
          <w:tcPr>
            <w:tcW w:w="2268" w:type="dxa"/>
          </w:tcPr>
          <w:p w:rsidR="00FE0D52" w:rsidRPr="008B28FE" w:rsidRDefault="00FE0D52" w:rsidP="002A5157">
            <w:pPr>
              <w:jc w:val="both"/>
            </w:pPr>
            <w:r w:rsidRPr="008B28FE">
              <w:t>35:20:0105007:19</w:t>
            </w:r>
          </w:p>
        </w:tc>
        <w:tc>
          <w:tcPr>
            <w:tcW w:w="3402" w:type="dxa"/>
          </w:tcPr>
          <w:p w:rsidR="00FE0D52" w:rsidRPr="008B28FE" w:rsidRDefault="00FE0D52" w:rsidP="002A5157">
            <w:r w:rsidRPr="008B28FE">
              <w:t>Земли населенных пунктов</w:t>
            </w:r>
          </w:p>
        </w:tc>
        <w:tc>
          <w:tcPr>
            <w:tcW w:w="1276" w:type="dxa"/>
          </w:tcPr>
          <w:p w:rsidR="00FE0D52" w:rsidRPr="00193CE9" w:rsidRDefault="00FE0D52" w:rsidP="002A5157">
            <w:r w:rsidRPr="00193CE9">
              <w:t>0,063</w:t>
            </w:r>
          </w:p>
        </w:tc>
        <w:tc>
          <w:tcPr>
            <w:tcW w:w="3119" w:type="dxa"/>
          </w:tcPr>
          <w:p w:rsidR="00FE0D52" w:rsidRPr="00193CE9" w:rsidRDefault="00FE0D52" w:rsidP="002A5157">
            <w:r w:rsidRPr="00193CE9">
              <w:t>Индивидуальное садоводство</w:t>
            </w:r>
          </w:p>
        </w:tc>
        <w:tc>
          <w:tcPr>
            <w:tcW w:w="4252" w:type="dxa"/>
          </w:tcPr>
          <w:p w:rsidR="00FE0D52" w:rsidRPr="00193CE9" w:rsidRDefault="00FE0D52" w:rsidP="002A5157">
            <w:r w:rsidRPr="00193CE9">
              <w:t xml:space="preserve">Включить ЗУ в границу населенного пункта полностью </w:t>
            </w:r>
          </w:p>
        </w:tc>
      </w:tr>
      <w:tr w:rsidR="00FE0D52" w:rsidRPr="00193CE9" w:rsidTr="00DB5F06">
        <w:tc>
          <w:tcPr>
            <w:tcW w:w="675" w:type="dxa"/>
            <w:vMerge/>
          </w:tcPr>
          <w:p w:rsidR="00FE0D52" w:rsidRPr="00193CE9" w:rsidRDefault="00FE0D52" w:rsidP="002A5157">
            <w:pPr>
              <w:jc w:val="both"/>
            </w:pPr>
          </w:p>
        </w:tc>
        <w:tc>
          <w:tcPr>
            <w:tcW w:w="2268" w:type="dxa"/>
          </w:tcPr>
          <w:p w:rsidR="00FE0D52" w:rsidRPr="008B28FE" w:rsidRDefault="00FE0D52" w:rsidP="002A5157">
            <w:pPr>
              <w:jc w:val="both"/>
            </w:pPr>
            <w:r w:rsidRPr="008B28FE">
              <w:t>35:20:0105007:16</w:t>
            </w:r>
          </w:p>
        </w:tc>
        <w:tc>
          <w:tcPr>
            <w:tcW w:w="3402" w:type="dxa"/>
          </w:tcPr>
          <w:p w:rsidR="00FE0D52" w:rsidRPr="008B28FE" w:rsidRDefault="00FE0D52" w:rsidP="002A5157">
            <w:r w:rsidRPr="008B28FE">
              <w:t>Земли населенных пунктов</w:t>
            </w:r>
          </w:p>
        </w:tc>
        <w:tc>
          <w:tcPr>
            <w:tcW w:w="1276" w:type="dxa"/>
          </w:tcPr>
          <w:p w:rsidR="00FE0D52" w:rsidRPr="00193CE9" w:rsidRDefault="00FE0D52" w:rsidP="002A5157">
            <w:r w:rsidRPr="00193CE9">
              <w:t>0,073</w:t>
            </w:r>
          </w:p>
        </w:tc>
        <w:tc>
          <w:tcPr>
            <w:tcW w:w="3119" w:type="dxa"/>
          </w:tcPr>
          <w:p w:rsidR="00FE0D52" w:rsidRPr="00193CE9" w:rsidRDefault="00FE0D52" w:rsidP="002A5157">
            <w:r w:rsidRPr="00193CE9">
              <w:t>Индивидуальное садоводство</w:t>
            </w:r>
          </w:p>
        </w:tc>
        <w:tc>
          <w:tcPr>
            <w:tcW w:w="4252" w:type="dxa"/>
          </w:tcPr>
          <w:p w:rsidR="00FE0D52" w:rsidRPr="00193CE9" w:rsidRDefault="00FE0D52" w:rsidP="002A5157">
            <w:r w:rsidRPr="00193CE9">
              <w:t xml:space="preserve">Включить ЗУ в границу населенного пункта полностью </w:t>
            </w:r>
          </w:p>
        </w:tc>
      </w:tr>
      <w:tr w:rsidR="00FE0D52" w:rsidRPr="00193CE9" w:rsidTr="00DB5F06">
        <w:tc>
          <w:tcPr>
            <w:tcW w:w="675" w:type="dxa"/>
            <w:vMerge/>
          </w:tcPr>
          <w:p w:rsidR="00FE0D52" w:rsidRPr="00193CE9" w:rsidRDefault="00FE0D52" w:rsidP="002A5157">
            <w:pPr>
              <w:jc w:val="both"/>
            </w:pPr>
          </w:p>
        </w:tc>
        <w:tc>
          <w:tcPr>
            <w:tcW w:w="2268" w:type="dxa"/>
          </w:tcPr>
          <w:p w:rsidR="00FE0D52" w:rsidRPr="008B28FE" w:rsidRDefault="00FE0D52" w:rsidP="002A5157">
            <w:pPr>
              <w:jc w:val="both"/>
            </w:pPr>
            <w:r w:rsidRPr="008B28FE">
              <w:t>35:20:0105007:26</w:t>
            </w:r>
          </w:p>
        </w:tc>
        <w:tc>
          <w:tcPr>
            <w:tcW w:w="3402" w:type="dxa"/>
          </w:tcPr>
          <w:p w:rsidR="00FE0D52" w:rsidRPr="00193CE9" w:rsidRDefault="00FE0D52" w:rsidP="002A5157">
            <w:r w:rsidRPr="00193CE9">
              <w:t>Земли населенных пунктов</w:t>
            </w:r>
          </w:p>
        </w:tc>
        <w:tc>
          <w:tcPr>
            <w:tcW w:w="1276" w:type="dxa"/>
          </w:tcPr>
          <w:p w:rsidR="00FE0D52" w:rsidRPr="00193CE9" w:rsidRDefault="00FE0D52" w:rsidP="002A5157">
            <w:r w:rsidRPr="00193CE9">
              <w:t>0,035</w:t>
            </w:r>
          </w:p>
        </w:tc>
        <w:tc>
          <w:tcPr>
            <w:tcW w:w="3119" w:type="dxa"/>
          </w:tcPr>
          <w:p w:rsidR="00FE0D52" w:rsidRPr="00193CE9" w:rsidRDefault="00FE0D52" w:rsidP="002A5157">
            <w:r w:rsidRPr="00193CE9">
              <w:t>Для ведения личного подсобного хозяйства</w:t>
            </w:r>
          </w:p>
        </w:tc>
        <w:tc>
          <w:tcPr>
            <w:tcW w:w="4252" w:type="dxa"/>
          </w:tcPr>
          <w:p w:rsidR="00FE0D52" w:rsidRPr="00193CE9" w:rsidRDefault="00FE0D52" w:rsidP="002A5157">
            <w:r w:rsidRPr="00193CE9">
              <w:t xml:space="preserve">Включить ЗУ в границу населенного пункта полностью </w:t>
            </w:r>
          </w:p>
        </w:tc>
      </w:tr>
      <w:tr w:rsidR="00FE0D52" w:rsidRPr="00193CE9" w:rsidTr="00DB5F06">
        <w:tc>
          <w:tcPr>
            <w:tcW w:w="675" w:type="dxa"/>
            <w:vMerge/>
          </w:tcPr>
          <w:p w:rsidR="00FE0D52" w:rsidRPr="00193CE9" w:rsidRDefault="00FE0D52" w:rsidP="002A5157">
            <w:pPr>
              <w:jc w:val="both"/>
            </w:pPr>
          </w:p>
        </w:tc>
        <w:tc>
          <w:tcPr>
            <w:tcW w:w="2268" w:type="dxa"/>
          </w:tcPr>
          <w:p w:rsidR="00FE0D52" w:rsidRPr="008B28FE" w:rsidRDefault="00FE0D52" w:rsidP="002A5157">
            <w:pPr>
              <w:jc w:val="both"/>
            </w:pPr>
            <w:r w:rsidRPr="008B28FE">
              <w:t>35:20:0105007:27</w:t>
            </w:r>
          </w:p>
        </w:tc>
        <w:tc>
          <w:tcPr>
            <w:tcW w:w="3402" w:type="dxa"/>
          </w:tcPr>
          <w:p w:rsidR="00FE0D52" w:rsidRPr="00193CE9" w:rsidRDefault="00FE0D52" w:rsidP="002A5157">
            <w:r w:rsidRPr="00193CE9">
              <w:t>Земли населенных пунктов</w:t>
            </w:r>
          </w:p>
        </w:tc>
        <w:tc>
          <w:tcPr>
            <w:tcW w:w="1276" w:type="dxa"/>
          </w:tcPr>
          <w:p w:rsidR="00FE0D52" w:rsidRPr="00193CE9" w:rsidRDefault="00FE0D52" w:rsidP="002A5157">
            <w:r w:rsidRPr="00193CE9">
              <w:t>0,014</w:t>
            </w:r>
          </w:p>
        </w:tc>
        <w:tc>
          <w:tcPr>
            <w:tcW w:w="3119" w:type="dxa"/>
          </w:tcPr>
          <w:p w:rsidR="00FE0D52" w:rsidRPr="00193CE9" w:rsidRDefault="00FE0D52" w:rsidP="002A5157">
            <w:r w:rsidRPr="00193CE9">
              <w:t>Индивидуальное садоводство</w:t>
            </w:r>
          </w:p>
        </w:tc>
        <w:tc>
          <w:tcPr>
            <w:tcW w:w="4252" w:type="dxa"/>
          </w:tcPr>
          <w:p w:rsidR="00FE0D52" w:rsidRPr="00193CE9" w:rsidRDefault="00FE0D52" w:rsidP="002A5157">
            <w:r w:rsidRPr="00193CE9">
              <w:t xml:space="preserve">Включить ЗУ в границу населенного пункта полностью </w:t>
            </w:r>
          </w:p>
        </w:tc>
      </w:tr>
      <w:tr w:rsidR="00FE0D52" w:rsidRPr="00193CE9" w:rsidTr="00DB5F06">
        <w:tc>
          <w:tcPr>
            <w:tcW w:w="675" w:type="dxa"/>
            <w:vMerge/>
          </w:tcPr>
          <w:p w:rsidR="00FE0D52" w:rsidRPr="00193CE9" w:rsidRDefault="00FE0D52" w:rsidP="002A5157">
            <w:pPr>
              <w:jc w:val="both"/>
            </w:pPr>
          </w:p>
        </w:tc>
        <w:tc>
          <w:tcPr>
            <w:tcW w:w="2268" w:type="dxa"/>
          </w:tcPr>
          <w:p w:rsidR="00FE0D52" w:rsidRPr="008B28FE" w:rsidRDefault="00FE0D52" w:rsidP="002A5157">
            <w:pPr>
              <w:jc w:val="both"/>
            </w:pPr>
            <w:r w:rsidRPr="008B28FE">
              <w:t>35:20:0105007:152</w:t>
            </w:r>
          </w:p>
        </w:tc>
        <w:tc>
          <w:tcPr>
            <w:tcW w:w="3402" w:type="dxa"/>
          </w:tcPr>
          <w:p w:rsidR="00FE0D52" w:rsidRPr="008B28FE" w:rsidRDefault="00FE0D52" w:rsidP="002A5157">
            <w:r w:rsidRPr="008B28FE">
              <w:t>Земли населенных пунктов</w:t>
            </w:r>
          </w:p>
        </w:tc>
        <w:tc>
          <w:tcPr>
            <w:tcW w:w="1276" w:type="dxa"/>
          </w:tcPr>
          <w:p w:rsidR="00FE0D52" w:rsidRPr="008B28FE" w:rsidRDefault="00FE0D52" w:rsidP="002A5157">
            <w:r w:rsidRPr="008B28FE">
              <w:t>0,002</w:t>
            </w:r>
          </w:p>
        </w:tc>
        <w:tc>
          <w:tcPr>
            <w:tcW w:w="3119" w:type="dxa"/>
          </w:tcPr>
          <w:p w:rsidR="00FE0D52" w:rsidRPr="008B28FE" w:rsidRDefault="00FE0D52" w:rsidP="002A5157">
            <w:r w:rsidRPr="008B28FE">
              <w:t>Трубопроводный транспорт</w:t>
            </w:r>
          </w:p>
        </w:tc>
        <w:tc>
          <w:tcPr>
            <w:tcW w:w="4252" w:type="dxa"/>
          </w:tcPr>
          <w:p w:rsidR="00FE0D52" w:rsidRPr="008B28FE" w:rsidRDefault="00FE0D52" w:rsidP="002A5157">
            <w:r w:rsidRPr="008B28FE">
              <w:t xml:space="preserve">Включить ЗУ в границу населенного пункта полностью </w:t>
            </w:r>
          </w:p>
        </w:tc>
      </w:tr>
      <w:tr w:rsidR="00FE0D52" w:rsidRPr="00193CE9" w:rsidTr="00DB5F06">
        <w:tc>
          <w:tcPr>
            <w:tcW w:w="675" w:type="dxa"/>
            <w:vMerge/>
          </w:tcPr>
          <w:p w:rsidR="00FE0D52" w:rsidRPr="00193CE9" w:rsidRDefault="00FE0D52" w:rsidP="002A5157">
            <w:pPr>
              <w:jc w:val="both"/>
            </w:pPr>
          </w:p>
        </w:tc>
        <w:tc>
          <w:tcPr>
            <w:tcW w:w="2268" w:type="dxa"/>
          </w:tcPr>
          <w:p w:rsidR="00FE0D52" w:rsidRPr="00D84702" w:rsidRDefault="00FE0D52" w:rsidP="002A5157">
            <w:pPr>
              <w:jc w:val="both"/>
              <w:rPr>
                <w:color w:val="FF0000"/>
              </w:rPr>
            </w:pPr>
            <w:r w:rsidRPr="008B28FE">
              <w:t>35:20:0105007:62</w:t>
            </w:r>
          </w:p>
        </w:tc>
        <w:tc>
          <w:tcPr>
            <w:tcW w:w="3402" w:type="dxa"/>
          </w:tcPr>
          <w:p w:rsidR="00FE0D52" w:rsidRPr="00193CE9" w:rsidRDefault="00FE0D52" w:rsidP="002A5157">
            <w:r w:rsidRPr="00193CE9">
              <w:t>Земли населенных пунктов</w:t>
            </w:r>
          </w:p>
        </w:tc>
        <w:tc>
          <w:tcPr>
            <w:tcW w:w="1276" w:type="dxa"/>
          </w:tcPr>
          <w:p w:rsidR="00FE0D52" w:rsidRPr="00193CE9" w:rsidRDefault="00FE0D52" w:rsidP="002A5157">
            <w:r w:rsidRPr="00193CE9">
              <w:t>0,004</w:t>
            </w:r>
          </w:p>
        </w:tc>
        <w:tc>
          <w:tcPr>
            <w:tcW w:w="3119" w:type="dxa"/>
          </w:tcPr>
          <w:p w:rsidR="00FE0D52" w:rsidRPr="00193CE9" w:rsidRDefault="00FE0D52" w:rsidP="002A5157">
            <w:r w:rsidRPr="00193CE9">
              <w:t>Ведение личного подсобного хозяйства</w:t>
            </w:r>
          </w:p>
        </w:tc>
        <w:tc>
          <w:tcPr>
            <w:tcW w:w="4252" w:type="dxa"/>
          </w:tcPr>
          <w:p w:rsidR="00FE0D52" w:rsidRPr="00193CE9" w:rsidRDefault="00FE0D52" w:rsidP="002A5157">
            <w:r w:rsidRPr="00193CE9">
              <w:t xml:space="preserve">Включить ЗУ в границу населенного пункта полностью </w:t>
            </w:r>
          </w:p>
        </w:tc>
      </w:tr>
      <w:tr w:rsidR="00FE0D52" w:rsidRPr="00193CE9" w:rsidTr="00DB5F06">
        <w:tc>
          <w:tcPr>
            <w:tcW w:w="675" w:type="dxa"/>
            <w:vMerge/>
          </w:tcPr>
          <w:p w:rsidR="00FE0D52" w:rsidRPr="00193CE9" w:rsidRDefault="00FE0D52" w:rsidP="002A5157">
            <w:pPr>
              <w:jc w:val="both"/>
            </w:pPr>
          </w:p>
        </w:tc>
        <w:tc>
          <w:tcPr>
            <w:tcW w:w="2268" w:type="dxa"/>
          </w:tcPr>
          <w:p w:rsidR="00FE0D52" w:rsidRPr="00D84702" w:rsidRDefault="00FE0D52" w:rsidP="002A5157">
            <w:pPr>
              <w:jc w:val="both"/>
              <w:rPr>
                <w:color w:val="FF0000"/>
              </w:rPr>
            </w:pPr>
            <w:r w:rsidRPr="008B28FE">
              <w:t>35:20:0105007:11</w:t>
            </w:r>
          </w:p>
        </w:tc>
        <w:tc>
          <w:tcPr>
            <w:tcW w:w="3402" w:type="dxa"/>
          </w:tcPr>
          <w:p w:rsidR="00FE0D52" w:rsidRPr="00193CE9" w:rsidRDefault="00FE0D52" w:rsidP="002A5157">
            <w:r w:rsidRPr="00193CE9">
              <w:t>Земли населенных пунктов</w:t>
            </w:r>
          </w:p>
        </w:tc>
        <w:tc>
          <w:tcPr>
            <w:tcW w:w="1276" w:type="dxa"/>
          </w:tcPr>
          <w:p w:rsidR="00FE0D52" w:rsidRPr="00193CE9" w:rsidRDefault="00FE0D52" w:rsidP="002A5157">
            <w:r w:rsidRPr="00193CE9">
              <w:t>0,009</w:t>
            </w:r>
          </w:p>
        </w:tc>
        <w:tc>
          <w:tcPr>
            <w:tcW w:w="3119" w:type="dxa"/>
          </w:tcPr>
          <w:p w:rsidR="00FE0D52" w:rsidRPr="00193CE9" w:rsidRDefault="00FE0D52" w:rsidP="002A5157">
            <w:r w:rsidRPr="00193CE9">
              <w:t>Для ведения личного подсобного хозяйства</w:t>
            </w:r>
          </w:p>
        </w:tc>
        <w:tc>
          <w:tcPr>
            <w:tcW w:w="4252" w:type="dxa"/>
          </w:tcPr>
          <w:p w:rsidR="00FE0D52" w:rsidRPr="00193CE9" w:rsidRDefault="008B28FE" w:rsidP="002A5157">
            <w:r w:rsidRPr="00FE6658">
              <w:t>Включить ЗУ в границу населенного пункта полностью. ЗУ исключен из ГЛР, о чем составлен акт № 10 от 29.07.2021 об изменении документированной информации государственного лесного реестра</w:t>
            </w:r>
          </w:p>
        </w:tc>
      </w:tr>
      <w:tr w:rsidR="00FE0D52" w:rsidRPr="00193CE9" w:rsidTr="00DB5F06">
        <w:tc>
          <w:tcPr>
            <w:tcW w:w="675" w:type="dxa"/>
            <w:vMerge/>
          </w:tcPr>
          <w:p w:rsidR="00FE0D52" w:rsidRPr="00193CE9" w:rsidRDefault="00FE0D52" w:rsidP="002A5157">
            <w:pPr>
              <w:jc w:val="both"/>
            </w:pPr>
          </w:p>
        </w:tc>
        <w:tc>
          <w:tcPr>
            <w:tcW w:w="2268" w:type="dxa"/>
          </w:tcPr>
          <w:p w:rsidR="00FE0D52" w:rsidRPr="00D84702" w:rsidRDefault="00FE0D52" w:rsidP="002A5157">
            <w:pPr>
              <w:jc w:val="both"/>
              <w:rPr>
                <w:color w:val="FF0000"/>
              </w:rPr>
            </w:pPr>
            <w:r w:rsidRPr="008B28FE">
              <w:t>35:20:0105007:5</w:t>
            </w:r>
          </w:p>
        </w:tc>
        <w:tc>
          <w:tcPr>
            <w:tcW w:w="3402" w:type="dxa"/>
          </w:tcPr>
          <w:p w:rsidR="00FE0D52" w:rsidRPr="00193CE9" w:rsidRDefault="00FE0D52" w:rsidP="002A5157">
            <w:r w:rsidRPr="00193CE9">
              <w:t>Земли населенных пунктов</w:t>
            </w:r>
          </w:p>
        </w:tc>
        <w:tc>
          <w:tcPr>
            <w:tcW w:w="1276" w:type="dxa"/>
          </w:tcPr>
          <w:p w:rsidR="00FE0D52" w:rsidRPr="00193CE9" w:rsidRDefault="00FE0D52" w:rsidP="002A5157">
            <w:pPr>
              <w:rPr>
                <w:lang w:val="en-US"/>
              </w:rPr>
            </w:pPr>
            <w:r w:rsidRPr="00193CE9">
              <w:t>0,018</w:t>
            </w:r>
          </w:p>
        </w:tc>
        <w:tc>
          <w:tcPr>
            <w:tcW w:w="3119" w:type="dxa"/>
          </w:tcPr>
          <w:p w:rsidR="00FE0D52" w:rsidRPr="00193CE9" w:rsidRDefault="00FE0D52" w:rsidP="002A5157">
            <w:r w:rsidRPr="00193CE9">
              <w:t>Для ведения личного подсобного хозяйства</w:t>
            </w:r>
          </w:p>
        </w:tc>
        <w:tc>
          <w:tcPr>
            <w:tcW w:w="4252" w:type="dxa"/>
          </w:tcPr>
          <w:p w:rsidR="00FE0D52" w:rsidRPr="00193CE9" w:rsidRDefault="00FE0D52" w:rsidP="002A5157">
            <w:r w:rsidRPr="00193CE9">
              <w:t xml:space="preserve">Включить ЗУ в границу населенного пункта полностью </w:t>
            </w:r>
          </w:p>
        </w:tc>
      </w:tr>
      <w:tr w:rsidR="00FE0D52" w:rsidRPr="00193CE9" w:rsidTr="00DB5F06">
        <w:tc>
          <w:tcPr>
            <w:tcW w:w="675" w:type="dxa"/>
            <w:vMerge/>
          </w:tcPr>
          <w:p w:rsidR="00FE0D52" w:rsidRPr="00193CE9" w:rsidRDefault="00FE0D52" w:rsidP="002A5157">
            <w:pPr>
              <w:jc w:val="both"/>
            </w:pPr>
          </w:p>
        </w:tc>
        <w:tc>
          <w:tcPr>
            <w:tcW w:w="2268" w:type="dxa"/>
          </w:tcPr>
          <w:p w:rsidR="00FE0D52" w:rsidRPr="00D84702" w:rsidRDefault="00FE0D52" w:rsidP="002A5157">
            <w:pPr>
              <w:jc w:val="both"/>
              <w:rPr>
                <w:color w:val="FF0000"/>
              </w:rPr>
            </w:pPr>
            <w:r w:rsidRPr="00D84702">
              <w:t>35:20:0105007:34</w:t>
            </w:r>
          </w:p>
        </w:tc>
        <w:tc>
          <w:tcPr>
            <w:tcW w:w="3402" w:type="dxa"/>
          </w:tcPr>
          <w:p w:rsidR="00FE0D52" w:rsidRPr="00193CE9" w:rsidRDefault="00FE0D52" w:rsidP="002A5157">
            <w:r w:rsidRPr="00193CE9">
              <w:t>Земли населенных пунктов</w:t>
            </w:r>
          </w:p>
        </w:tc>
        <w:tc>
          <w:tcPr>
            <w:tcW w:w="1276" w:type="dxa"/>
          </w:tcPr>
          <w:p w:rsidR="00FE0D52" w:rsidRPr="00193CE9" w:rsidRDefault="00FE0D52" w:rsidP="002A5157">
            <w:pPr>
              <w:rPr>
                <w:lang w:val="en-US"/>
              </w:rPr>
            </w:pPr>
            <w:r w:rsidRPr="00193CE9">
              <w:t>0,0</w:t>
            </w:r>
            <w:r w:rsidRPr="00193CE9">
              <w:rPr>
                <w:lang w:val="en-US"/>
              </w:rPr>
              <w:t>89</w:t>
            </w:r>
          </w:p>
        </w:tc>
        <w:tc>
          <w:tcPr>
            <w:tcW w:w="3119" w:type="dxa"/>
          </w:tcPr>
          <w:p w:rsidR="00FE0D52" w:rsidRPr="00193CE9" w:rsidRDefault="00FE0D52" w:rsidP="002A5157">
            <w:r w:rsidRPr="00193CE9">
              <w:t>Для ведения личного подсобного хозяйства</w:t>
            </w:r>
          </w:p>
        </w:tc>
        <w:tc>
          <w:tcPr>
            <w:tcW w:w="4252" w:type="dxa"/>
          </w:tcPr>
          <w:p w:rsidR="00FE0D52" w:rsidRPr="00193CE9" w:rsidRDefault="008B28FE" w:rsidP="002A5157">
            <w:r w:rsidRPr="00FE6658">
              <w:t>Включить ЗУ в границу населенного пункта полностью. ЗУ исключен из ГЛР, о чем составлен акт № 10 от 29.07.2021 об изменении документированной информации государственного лесного реестра</w:t>
            </w:r>
          </w:p>
        </w:tc>
      </w:tr>
      <w:tr w:rsidR="00FE0D52" w:rsidRPr="00193CE9" w:rsidTr="00DB5F06">
        <w:tc>
          <w:tcPr>
            <w:tcW w:w="675" w:type="dxa"/>
            <w:vMerge/>
          </w:tcPr>
          <w:p w:rsidR="00FE0D52" w:rsidRPr="00193CE9" w:rsidRDefault="00FE0D52" w:rsidP="002A5157">
            <w:pPr>
              <w:jc w:val="both"/>
            </w:pPr>
          </w:p>
        </w:tc>
        <w:tc>
          <w:tcPr>
            <w:tcW w:w="2268" w:type="dxa"/>
          </w:tcPr>
          <w:p w:rsidR="00FE0D52" w:rsidRPr="00D84702" w:rsidRDefault="00FE0D52" w:rsidP="002A5157">
            <w:pPr>
              <w:jc w:val="both"/>
              <w:rPr>
                <w:color w:val="FF0000"/>
              </w:rPr>
            </w:pPr>
            <w:r w:rsidRPr="00437B59">
              <w:t>35:20:0105007:3</w:t>
            </w:r>
          </w:p>
        </w:tc>
        <w:tc>
          <w:tcPr>
            <w:tcW w:w="3402" w:type="dxa"/>
          </w:tcPr>
          <w:p w:rsidR="00FE0D52" w:rsidRPr="00193CE9" w:rsidRDefault="00FE0D52" w:rsidP="002A5157">
            <w:r w:rsidRPr="00193CE9">
              <w:t>Земли населенных пунктов</w:t>
            </w:r>
          </w:p>
        </w:tc>
        <w:tc>
          <w:tcPr>
            <w:tcW w:w="1276" w:type="dxa"/>
          </w:tcPr>
          <w:p w:rsidR="00FE0D52" w:rsidRPr="00193CE9" w:rsidRDefault="00FE0D52" w:rsidP="002A5157">
            <w:pPr>
              <w:rPr>
                <w:lang w:val="en-US"/>
              </w:rPr>
            </w:pPr>
            <w:r w:rsidRPr="00193CE9">
              <w:t>0,028</w:t>
            </w:r>
          </w:p>
        </w:tc>
        <w:tc>
          <w:tcPr>
            <w:tcW w:w="3119" w:type="dxa"/>
          </w:tcPr>
          <w:p w:rsidR="00FE0D52" w:rsidRPr="00193CE9" w:rsidRDefault="00FE0D52" w:rsidP="002A5157">
            <w:r w:rsidRPr="00193CE9">
              <w:t>Для ведения садоводства</w:t>
            </w:r>
          </w:p>
        </w:tc>
        <w:tc>
          <w:tcPr>
            <w:tcW w:w="4252" w:type="dxa"/>
          </w:tcPr>
          <w:p w:rsidR="00FE0D52" w:rsidRPr="00193CE9" w:rsidRDefault="00437B59" w:rsidP="002A5157">
            <w:r w:rsidRPr="00FE6658">
              <w:t xml:space="preserve">Включить ЗУ в границу населенного пункта </w:t>
            </w:r>
            <w:r w:rsidRPr="00FE6658">
              <w:lastRenderedPageBreak/>
              <w:t>полностью. ЗУ исключен из ГЛР, о чем составлен акт № 10 от 29.07.2021 об изменении документированной информации государственного лесного реестра</w:t>
            </w:r>
          </w:p>
        </w:tc>
      </w:tr>
      <w:tr w:rsidR="00FE0D52" w:rsidRPr="00193CE9" w:rsidTr="00DB5F06">
        <w:tc>
          <w:tcPr>
            <w:tcW w:w="675" w:type="dxa"/>
            <w:vMerge/>
          </w:tcPr>
          <w:p w:rsidR="00FE0D52" w:rsidRPr="00193CE9" w:rsidRDefault="00FE0D52" w:rsidP="002A5157">
            <w:pPr>
              <w:jc w:val="both"/>
            </w:pPr>
          </w:p>
        </w:tc>
        <w:tc>
          <w:tcPr>
            <w:tcW w:w="2268" w:type="dxa"/>
          </w:tcPr>
          <w:p w:rsidR="00FE0D52" w:rsidRPr="00D84702" w:rsidRDefault="00FE0D52" w:rsidP="002A5157">
            <w:pPr>
              <w:jc w:val="both"/>
              <w:rPr>
                <w:color w:val="FF0000"/>
              </w:rPr>
            </w:pPr>
            <w:r w:rsidRPr="008B28FE">
              <w:t>35:20:0105001:299</w:t>
            </w:r>
          </w:p>
        </w:tc>
        <w:tc>
          <w:tcPr>
            <w:tcW w:w="3402" w:type="dxa"/>
          </w:tcPr>
          <w:p w:rsidR="00FE0D52" w:rsidRPr="00193CE9" w:rsidRDefault="00FE0D52" w:rsidP="002A5157">
            <w:r w:rsidRPr="00193CE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tcPr>
          <w:p w:rsidR="00FE0D52" w:rsidRPr="00193CE9" w:rsidRDefault="00FE0D52" w:rsidP="002A5157">
            <w:r w:rsidRPr="00193CE9">
              <w:t>0,025</w:t>
            </w:r>
          </w:p>
        </w:tc>
        <w:tc>
          <w:tcPr>
            <w:tcW w:w="3119" w:type="dxa"/>
          </w:tcPr>
          <w:p w:rsidR="00FE0D52" w:rsidRPr="00193CE9" w:rsidRDefault="00FE0D52" w:rsidP="002A5157">
            <w:r w:rsidRPr="00193CE9">
              <w:t>Для эксплуатации и обслуживания базы отдыха</w:t>
            </w:r>
          </w:p>
        </w:tc>
        <w:tc>
          <w:tcPr>
            <w:tcW w:w="4252" w:type="dxa"/>
          </w:tcPr>
          <w:p w:rsidR="00FE0D52" w:rsidRPr="00193CE9" w:rsidRDefault="00FE0D52" w:rsidP="002A5157">
            <w:r w:rsidRPr="00193CE9">
              <w:t>Включить ЗУ в границу населенного пункта полностью</w:t>
            </w:r>
          </w:p>
        </w:tc>
      </w:tr>
      <w:tr w:rsidR="00FE0D52" w:rsidRPr="00193CE9" w:rsidTr="00DB5F06">
        <w:tc>
          <w:tcPr>
            <w:tcW w:w="675" w:type="dxa"/>
            <w:vMerge/>
          </w:tcPr>
          <w:p w:rsidR="00FE0D52" w:rsidRPr="00193CE9" w:rsidRDefault="00FE0D52" w:rsidP="002A5157">
            <w:pPr>
              <w:jc w:val="both"/>
            </w:pPr>
          </w:p>
        </w:tc>
        <w:tc>
          <w:tcPr>
            <w:tcW w:w="2268" w:type="dxa"/>
          </w:tcPr>
          <w:p w:rsidR="00FE0D52" w:rsidRPr="00437B59" w:rsidRDefault="00FE0D52" w:rsidP="002A5157">
            <w:pPr>
              <w:jc w:val="both"/>
            </w:pPr>
            <w:r w:rsidRPr="00437B59">
              <w:t>35:20:0000000:1062</w:t>
            </w:r>
          </w:p>
          <w:p w:rsidR="00FE0D52" w:rsidRPr="00437B59" w:rsidRDefault="00FE0D52" w:rsidP="002A5157">
            <w:pPr>
              <w:jc w:val="both"/>
            </w:pPr>
            <w:r w:rsidRPr="00437B59">
              <w:t>Многоконтурный участок (1,3,4,5,6)</w:t>
            </w:r>
          </w:p>
        </w:tc>
        <w:tc>
          <w:tcPr>
            <w:tcW w:w="3402" w:type="dxa"/>
          </w:tcPr>
          <w:p w:rsidR="00FE0D52" w:rsidRPr="00437B59" w:rsidRDefault="00FE0D52" w:rsidP="00FE0D52">
            <w:r w:rsidRPr="00437B59">
              <w:t>Земли сельскохозяйственного назначения</w:t>
            </w:r>
          </w:p>
        </w:tc>
        <w:tc>
          <w:tcPr>
            <w:tcW w:w="1276" w:type="dxa"/>
          </w:tcPr>
          <w:p w:rsidR="00FE0D52" w:rsidRPr="00437B59" w:rsidRDefault="00FE0D52" w:rsidP="00FE0D52">
            <w:r w:rsidRPr="00437B59">
              <w:t>0,024</w:t>
            </w:r>
          </w:p>
        </w:tc>
        <w:tc>
          <w:tcPr>
            <w:tcW w:w="3119" w:type="dxa"/>
          </w:tcPr>
          <w:p w:rsidR="00FE0D52" w:rsidRPr="00437B59" w:rsidRDefault="00437B59" w:rsidP="00FE0D52">
            <w:r>
              <w:t>Коммунальное обслуживание</w:t>
            </w:r>
          </w:p>
        </w:tc>
        <w:tc>
          <w:tcPr>
            <w:tcW w:w="4252" w:type="dxa"/>
          </w:tcPr>
          <w:p w:rsidR="00FE0D52" w:rsidRPr="00437B59" w:rsidRDefault="00FE0D52" w:rsidP="00FE0D52">
            <w:r w:rsidRPr="00437B59">
              <w:t>Исключить ЗУ из границы населенного пункта полностью</w:t>
            </w:r>
          </w:p>
        </w:tc>
      </w:tr>
      <w:tr w:rsidR="002A5157" w:rsidRPr="00193CE9" w:rsidTr="002A5157">
        <w:tc>
          <w:tcPr>
            <w:tcW w:w="675" w:type="dxa"/>
          </w:tcPr>
          <w:p w:rsidR="002A5157" w:rsidRPr="00193CE9" w:rsidRDefault="00437B59" w:rsidP="002A5157">
            <w:pPr>
              <w:jc w:val="both"/>
            </w:pPr>
            <w:r>
              <w:t>23</w:t>
            </w:r>
          </w:p>
        </w:tc>
        <w:tc>
          <w:tcPr>
            <w:tcW w:w="14317" w:type="dxa"/>
            <w:gridSpan w:val="5"/>
          </w:tcPr>
          <w:p w:rsidR="002A5157" w:rsidRPr="00193CE9" w:rsidRDefault="002A5157" w:rsidP="002A5157">
            <w:pPr>
              <w:jc w:val="both"/>
            </w:pPr>
            <w:r w:rsidRPr="00193CE9">
              <w:t>Деревня Крыльцово</w:t>
            </w:r>
          </w:p>
        </w:tc>
      </w:tr>
      <w:tr w:rsidR="00F33161" w:rsidRPr="00193CE9" w:rsidTr="00DB5F06">
        <w:tc>
          <w:tcPr>
            <w:tcW w:w="675" w:type="dxa"/>
            <w:vMerge w:val="restart"/>
          </w:tcPr>
          <w:p w:rsidR="00F33161" w:rsidRPr="00193CE9" w:rsidRDefault="00F33161" w:rsidP="002A5157">
            <w:pPr>
              <w:jc w:val="both"/>
            </w:pPr>
          </w:p>
        </w:tc>
        <w:tc>
          <w:tcPr>
            <w:tcW w:w="2268" w:type="dxa"/>
          </w:tcPr>
          <w:p w:rsidR="00F33161" w:rsidRPr="00193CE9" w:rsidRDefault="00F33161" w:rsidP="002A5157">
            <w:pPr>
              <w:jc w:val="both"/>
              <w:rPr>
                <w:color w:val="000000"/>
              </w:rPr>
            </w:pPr>
            <w:r w:rsidRPr="00193CE9">
              <w:rPr>
                <w:color w:val="000000"/>
              </w:rPr>
              <w:t>35:20:0104013:46</w:t>
            </w:r>
          </w:p>
        </w:tc>
        <w:tc>
          <w:tcPr>
            <w:tcW w:w="3402" w:type="dxa"/>
          </w:tcPr>
          <w:p w:rsidR="00F33161" w:rsidRPr="00193CE9" w:rsidRDefault="00F33161" w:rsidP="002A5157">
            <w:r w:rsidRPr="00193CE9">
              <w:t>Земли населенных пунктов</w:t>
            </w:r>
          </w:p>
        </w:tc>
        <w:tc>
          <w:tcPr>
            <w:tcW w:w="1276" w:type="dxa"/>
          </w:tcPr>
          <w:p w:rsidR="00F33161" w:rsidRPr="00193CE9" w:rsidRDefault="00F33161" w:rsidP="002A5157">
            <w:r w:rsidRPr="00193CE9">
              <w:t>0,016</w:t>
            </w:r>
          </w:p>
        </w:tc>
        <w:tc>
          <w:tcPr>
            <w:tcW w:w="3119" w:type="dxa"/>
          </w:tcPr>
          <w:p w:rsidR="00F33161" w:rsidRPr="00193CE9" w:rsidRDefault="00F33161" w:rsidP="002A5157">
            <w:r w:rsidRPr="00193CE9">
              <w:t>Личное подсобного хозяйства</w:t>
            </w:r>
          </w:p>
        </w:tc>
        <w:tc>
          <w:tcPr>
            <w:tcW w:w="4252" w:type="dxa"/>
          </w:tcPr>
          <w:p w:rsidR="00F33161" w:rsidRPr="00193CE9" w:rsidRDefault="00F33161" w:rsidP="002A5157">
            <w:r w:rsidRPr="00193CE9">
              <w:t xml:space="preserve">Включить ЗУ в границу населенного пункта полностью </w:t>
            </w:r>
          </w:p>
        </w:tc>
      </w:tr>
      <w:tr w:rsidR="00F33161" w:rsidRPr="00193CE9" w:rsidTr="00DB5F06">
        <w:tc>
          <w:tcPr>
            <w:tcW w:w="675" w:type="dxa"/>
            <w:vMerge/>
          </w:tcPr>
          <w:p w:rsidR="00F33161" w:rsidRPr="00193CE9" w:rsidRDefault="00F33161" w:rsidP="002A5157">
            <w:pPr>
              <w:jc w:val="both"/>
            </w:pPr>
          </w:p>
        </w:tc>
        <w:tc>
          <w:tcPr>
            <w:tcW w:w="2268" w:type="dxa"/>
          </w:tcPr>
          <w:p w:rsidR="00F33161" w:rsidRPr="00193CE9" w:rsidRDefault="00F33161" w:rsidP="002A5157">
            <w:pPr>
              <w:jc w:val="both"/>
              <w:rPr>
                <w:color w:val="000000"/>
              </w:rPr>
            </w:pPr>
            <w:r w:rsidRPr="00193CE9">
              <w:rPr>
                <w:color w:val="000000"/>
              </w:rPr>
              <w:t>35:20:0104013:45</w:t>
            </w:r>
          </w:p>
        </w:tc>
        <w:tc>
          <w:tcPr>
            <w:tcW w:w="3402" w:type="dxa"/>
          </w:tcPr>
          <w:p w:rsidR="00F33161" w:rsidRPr="00193CE9" w:rsidRDefault="00F33161" w:rsidP="002A5157">
            <w:r w:rsidRPr="00193CE9">
              <w:t>Земли населенных пунктов</w:t>
            </w:r>
          </w:p>
        </w:tc>
        <w:tc>
          <w:tcPr>
            <w:tcW w:w="1276" w:type="dxa"/>
          </w:tcPr>
          <w:p w:rsidR="00F33161" w:rsidRPr="00193CE9" w:rsidRDefault="00F33161" w:rsidP="002A5157">
            <w:r w:rsidRPr="00193CE9">
              <w:t>0,066</w:t>
            </w:r>
          </w:p>
        </w:tc>
        <w:tc>
          <w:tcPr>
            <w:tcW w:w="3119" w:type="dxa"/>
          </w:tcPr>
          <w:p w:rsidR="00F33161" w:rsidRPr="00193CE9" w:rsidRDefault="00F33161" w:rsidP="002A5157">
            <w:r w:rsidRPr="00193CE9">
              <w:t>Личное подсобного хозяйства</w:t>
            </w:r>
          </w:p>
        </w:tc>
        <w:tc>
          <w:tcPr>
            <w:tcW w:w="4252" w:type="dxa"/>
          </w:tcPr>
          <w:p w:rsidR="00F33161" w:rsidRPr="00193CE9" w:rsidRDefault="00F33161" w:rsidP="002A5157">
            <w:r w:rsidRPr="00193CE9">
              <w:t xml:space="preserve">Включить ЗУ в границу населенного пункта полностью </w:t>
            </w:r>
          </w:p>
        </w:tc>
      </w:tr>
      <w:tr w:rsidR="00F33161" w:rsidRPr="00193CE9" w:rsidTr="00DB5F06">
        <w:tc>
          <w:tcPr>
            <w:tcW w:w="675" w:type="dxa"/>
            <w:vMerge/>
          </w:tcPr>
          <w:p w:rsidR="00F33161" w:rsidRPr="00193CE9" w:rsidRDefault="00F33161" w:rsidP="002A5157">
            <w:pPr>
              <w:jc w:val="both"/>
            </w:pPr>
          </w:p>
        </w:tc>
        <w:tc>
          <w:tcPr>
            <w:tcW w:w="2268" w:type="dxa"/>
          </w:tcPr>
          <w:p w:rsidR="00F33161" w:rsidRPr="00193CE9" w:rsidRDefault="00F33161" w:rsidP="002A5157">
            <w:pPr>
              <w:jc w:val="both"/>
              <w:rPr>
                <w:color w:val="000000"/>
              </w:rPr>
            </w:pPr>
            <w:r w:rsidRPr="00193CE9">
              <w:rPr>
                <w:color w:val="000000"/>
              </w:rPr>
              <w:t>35:20:0104013:17</w:t>
            </w:r>
          </w:p>
        </w:tc>
        <w:tc>
          <w:tcPr>
            <w:tcW w:w="3402" w:type="dxa"/>
          </w:tcPr>
          <w:p w:rsidR="00F33161" w:rsidRPr="00193CE9" w:rsidRDefault="00F33161" w:rsidP="002A5157">
            <w:r w:rsidRPr="00193CE9">
              <w:t>Земли населенных пунктов</w:t>
            </w:r>
          </w:p>
        </w:tc>
        <w:tc>
          <w:tcPr>
            <w:tcW w:w="1276" w:type="dxa"/>
          </w:tcPr>
          <w:p w:rsidR="00F33161" w:rsidRPr="00193CE9" w:rsidRDefault="00F33161" w:rsidP="002A5157">
            <w:r w:rsidRPr="00193CE9">
              <w:t>0,032</w:t>
            </w:r>
          </w:p>
        </w:tc>
        <w:tc>
          <w:tcPr>
            <w:tcW w:w="3119" w:type="dxa"/>
          </w:tcPr>
          <w:p w:rsidR="00F33161" w:rsidRPr="00193CE9" w:rsidRDefault="00F33161" w:rsidP="002A5157">
            <w:r w:rsidRPr="00193CE9">
              <w:t>Для ведения личного подсобного хозяйства</w:t>
            </w:r>
          </w:p>
        </w:tc>
        <w:tc>
          <w:tcPr>
            <w:tcW w:w="4252" w:type="dxa"/>
          </w:tcPr>
          <w:p w:rsidR="00F33161" w:rsidRPr="00193CE9" w:rsidRDefault="00F33161" w:rsidP="002A5157">
            <w:r w:rsidRPr="00193CE9">
              <w:t xml:space="preserve">Включить ЗУ в границу населенного пункта полностью </w:t>
            </w:r>
          </w:p>
        </w:tc>
      </w:tr>
      <w:tr w:rsidR="00F33161" w:rsidRPr="00193CE9" w:rsidTr="00DB5F06">
        <w:tc>
          <w:tcPr>
            <w:tcW w:w="675" w:type="dxa"/>
            <w:vMerge/>
          </w:tcPr>
          <w:p w:rsidR="00F33161" w:rsidRPr="00193CE9" w:rsidRDefault="00F33161" w:rsidP="002A5157">
            <w:pPr>
              <w:jc w:val="both"/>
            </w:pPr>
          </w:p>
        </w:tc>
        <w:tc>
          <w:tcPr>
            <w:tcW w:w="2268" w:type="dxa"/>
          </w:tcPr>
          <w:p w:rsidR="00F33161" w:rsidRPr="00193CE9" w:rsidRDefault="00F33161" w:rsidP="002A5157">
            <w:pPr>
              <w:jc w:val="both"/>
              <w:rPr>
                <w:color w:val="000000"/>
              </w:rPr>
            </w:pPr>
            <w:r w:rsidRPr="00193CE9">
              <w:rPr>
                <w:color w:val="000000"/>
              </w:rPr>
              <w:t>35:20:0104013:1</w:t>
            </w:r>
          </w:p>
        </w:tc>
        <w:tc>
          <w:tcPr>
            <w:tcW w:w="3402" w:type="dxa"/>
          </w:tcPr>
          <w:p w:rsidR="00F33161" w:rsidRPr="00193CE9" w:rsidRDefault="00F33161" w:rsidP="002A5157">
            <w:r w:rsidRPr="00193CE9">
              <w:t>Земли населенных пунктов</w:t>
            </w:r>
          </w:p>
        </w:tc>
        <w:tc>
          <w:tcPr>
            <w:tcW w:w="1276" w:type="dxa"/>
          </w:tcPr>
          <w:p w:rsidR="00F33161" w:rsidRPr="00193CE9" w:rsidRDefault="00F33161" w:rsidP="002A5157">
            <w:r w:rsidRPr="00193CE9">
              <w:t>0,002</w:t>
            </w:r>
          </w:p>
        </w:tc>
        <w:tc>
          <w:tcPr>
            <w:tcW w:w="3119" w:type="dxa"/>
          </w:tcPr>
          <w:p w:rsidR="00F33161" w:rsidRPr="00193CE9" w:rsidRDefault="00F33161" w:rsidP="002A5157">
            <w:r w:rsidRPr="00193CE9">
              <w:t>Для ведения личного подсобного хозяйства</w:t>
            </w:r>
          </w:p>
        </w:tc>
        <w:tc>
          <w:tcPr>
            <w:tcW w:w="4252" w:type="dxa"/>
          </w:tcPr>
          <w:p w:rsidR="00F33161" w:rsidRPr="00193CE9" w:rsidRDefault="00F33161" w:rsidP="002A5157">
            <w:r w:rsidRPr="00193CE9">
              <w:t xml:space="preserve">Включить ЗУ в границу населенного пункта полностью </w:t>
            </w:r>
          </w:p>
        </w:tc>
      </w:tr>
      <w:tr w:rsidR="00F33161" w:rsidRPr="00193CE9" w:rsidTr="00DB5F06">
        <w:tc>
          <w:tcPr>
            <w:tcW w:w="675" w:type="dxa"/>
            <w:vMerge/>
          </w:tcPr>
          <w:p w:rsidR="00F33161" w:rsidRPr="00193CE9" w:rsidRDefault="00F33161" w:rsidP="002A5157">
            <w:pPr>
              <w:jc w:val="both"/>
            </w:pPr>
          </w:p>
        </w:tc>
        <w:tc>
          <w:tcPr>
            <w:tcW w:w="2268" w:type="dxa"/>
          </w:tcPr>
          <w:p w:rsidR="00F33161" w:rsidRPr="00193CE9" w:rsidRDefault="00F33161" w:rsidP="002A5157">
            <w:pPr>
              <w:jc w:val="both"/>
              <w:rPr>
                <w:color w:val="000000"/>
              </w:rPr>
            </w:pPr>
            <w:r w:rsidRPr="00F33161">
              <w:rPr>
                <w:color w:val="000000"/>
              </w:rPr>
              <w:t>35:20:0104013:6</w:t>
            </w:r>
          </w:p>
        </w:tc>
        <w:tc>
          <w:tcPr>
            <w:tcW w:w="3402" w:type="dxa"/>
          </w:tcPr>
          <w:p w:rsidR="00F33161" w:rsidRPr="00193CE9" w:rsidRDefault="00F33161" w:rsidP="00F33161">
            <w:r w:rsidRPr="00193CE9">
              <w:t>Земли населенных пунктов</w:t>
            </w:r>
          </w:p>
        </w:tc>
        <w:tc>
          <w:tcPr>
            <w:tcW w:w="1276" w:type="dxa"/>
          </w:tcPr>
          <w:p w:rsidR="00F33161" w:rsidRPr="00193CE9" w:rsidRDefault="00F33161" w:rsidP="00F33161">
            <w:r w:rsidRPr="00193CE9">
              <w:t>0,0</w:t>
            </w:r>
            <w:r>
              <w:t>17</w:t>
            </w:r>
          </w:p>
        </w:tc>
        <w:tc>
          <w:tcPr>
            <w:tcW w:w="3119" w:type="dxa"/>
          </w:tcPr>
          <w:p w:rsidR="00F33161" w:rsidRPr="00193CE9" w:rsidRDefault="00F33161" w:rsidP="00F33161">
            <w:r w:rsidRPr="00F33161">
              <w:t>для ведения индивидуального садоводства</w:t>
            </w:r>
          </w:p>
        </w:tc>
        <w:tc>
          <w:tcPr>
            <w:tcW w:w="4252" w:type="dxa"/>
          </w:tcPr>
          <w:p w:rsidR="00F33161" w:rsidRPr="00193CE9" w:rsidRDefault="00F33161" w:rsidP="00F33161">
            <w:r w:rsidRPr="00193CE9">
              <w:t xml:space="preserve">Включить ЗУ в границу населенного пункта полностью </w:t>
            </w:r>
          </w:p>
        </w:tc>
      </w:tr>
      <w:tr w:rsidR="002A5157" w:rsidRPr="00193CE9" w:rsidTr="002A5157">
        <w:tc>
          <w:tcPr>
            <w:tcW w:w="675" w:type="dxa"/>
          </w:tcPr>
          <w:p w:rsidR="002A5157" w:rsidRPr="00193CE9" w:rsidRDefault="00437B59" w:rsidP="002A5157">
            <w:pPr>
              <w:jc w:val="both"/>
            </w:pPr>
            <w:r>
              <w:t>24</w:t>
            </w:r>
          </w:p>
        </w:tc>
        <w:tc>
          <w:tcPr>
            <w:tcW w:w="14317" w:type="dxa"/>
            <w:gridSpan w:val="5"/>
          </w:tcPr>
          <w:p w:rsidR="002A5157" w:rsidRPr="00193CE9" w:rsidRDefault="002A5157" w:rsidP="002A5157">
            <w:pPr>
              <w:jc w:val="both"/>
            </w:pPr>
            <w:r w:rsidRPr="00193CE9">
              <w:t>Деревня Кузьминка</w:t>
            </w:r>
          </w:p>
        </w:tc>
      </w:tr>
      <w:tr w:rsidR="00497966" w:rsidRPr="00193CE9" w:rsidTr="00DB5F06">
        <w:tc>
          <w:tcPr>
            <w:tcW w:w="675" w:type="dxa"/>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35:20:0102017:22</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0,461</w:t>
            </w:r>
            <w:r w:rsidR="00F93EE5">
              <w:t xml:space="preserve"> кв.м</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2A5157" w:rsidRPr="00193CE9" w:rsidTr="002A5157">
        <w:tc>
          <w:tcPr>
            <w:tcW w:w="675" w:type="dxa"/>
          </w:tcPr>
          <w:p w:rsidR="002A5157" w:rsidRPr="00193CE9" w:rsidRDefault="00F93EE5" w:rsidP="002A5157">
            <w:pPr>
              <w:jc w:val="both"/>
            </w:pPr>
            <w:r>
              <w:t>25</w:t>
            </w:r>
          </w:p>
        </w:tc>
        <w:tc>
          <w:tcPr>
            <w:tcW w:w="14317" w:type="dxa"/>
            <w:gridSpan w:val="5"/>
          </w:tcPr>
          <w:p w:rsidR="002A5157" w:rsidRPr="00193CE9" w:rsidRDefault="002A5157" w:rsidP="002A5157">
            <w:pPr>
              <w:jc w:val="both"/>
            </w:pPr>
            <w:r w:rsidRPr="00193CE9">
              <w:t>Деревня Маза</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35:20:0102018:236</w:t>
            </w:r>
          </w:p>
        </w:tc>
        <w:tc>
          <w:tcPr>
            <w:tcW w:w="3402" w:type="dxa"/>
          </w:tcPr>
          <w:p w:rsidR="00497966" w:rsidRPr="00193CE9" w:rsidRDefault="00497966" w:rsidP="002A5157">
            <w:r w:rsidRPr="00193CE9">
              <w:t>Земли сельскохозяйственного назначения</w:t>
            </w:r>
          </w:p>
        </w:tc>
        <w:tc>
          <w:tcPr>
            <w:tcW w:w="1276" w:type="dxa"/>
          </w:tcPr>
          <w:p w:rsidR="00497966" w:rsidRPr="00193CE9" w:rsidRDefault="00497966" w:rsidP="002A5157">
            <w:r w:rsidRPr="00193CE9">
              <w:t>0,082</w:t>
            </w:r>
          </w:p>
        </w:tc>
        <w:tc>
          <w:tcPr>
            <w:tcW w:w="3119" w:type="dxa"/>
          </w:tcPr>
          <w:p w:rsidR="00497966" w:rsidRPr="00193CE9" w:rsidRDefault="00497966" w:rsidP="002A5157">
            <w:r w:rsidRPr="00193CE9">
              <w:t>Для сельскохозяйственных целей</w:t>
            </w:r>
          </w:p>
        </w:tc>
        <w:tc>
          <w:tcPr>
            <w:tcW w:w="4252" w:type="dxa"/>
          </w:tcPr>
          <w:p w:rsidR="00497966" w:rsidRPr="00193CE9" w:rsidRDefault="00497966" w:rsidP="002A5157">
            <w:r w:rsidRPr="00193CE9">
              <w:t>Исключить ЗУ из границы населенного пункта полностью</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35:20:0000000:417</w:t>
            </w:r>
          </w:p>
        </w:tc>
        <w:tc>
          <w:tcPr>
            <w:tcW w:w="3402" w:type="dxa"/>
          </w:tcPr>
          <w:p w:rsidR="00497966" w:rsidRPr="00193CE9" w:rsidRDefault="00497966" w:rsidP="002A5157">
            <w:r w:rsidRPr="00193CE9">
              <w:t>Земли сельскохозяйственного назначения</w:t>
            </w:r>
          </w:p>
        </w:tc>
        <w:tc>
          <w:tcPr>
            <w:tcW w:w="1276" w:type="dxa"/>
          </w:tcPr>
          <w:p w:rsidR="00497966" w:rsidRPr="00193CE9" w:rsidRDefault="00497966" w:rsidP="002A5157">
            <w:r w:rsidRPr="00193CE9">
              <w:t>0,008</w:t>
            </w:r>
          </w:p>
        </w:tc>
        <w:tc>
          <w:tcPr>
            <w:tcW w:w="3119" w:type="dxa"/>
          </w:tcPr>
          <w:p w:rsidR="00497966" w:rsidRPr="00193CE9" w:rsidRDefault="00497966" w:rsidP="002A5157">
            <w:r w:rsidRPr="00193CE9">
              <w:t>Для сельскохозяйственных целей</w:t>
            </w:r>
          </w:p>
        </w:tc>
        <w:tc>
          <w:tcPr>
            <w:tcW w:w="4252" w:type="dxa"/>
          </w:tcPr>
          <w:p w:rsidR="00497966" w:rsidRPr="00193CE9" w:rsidRDefault="00497966" w:rsidP="002A5157">
            <w:r w:rsidRPr="00193CE9">
              <w:t>Исключить ЗУ из границы населенного пункта полностью</w:t>
            </w:r>
          </w:p>
        </w:tc>
      </w:tr>
      <w:tr w:rsidR="002A5157" w:rsidRPr="00193CE9" w:rsidTr="002A5157">
        <w:tc>
          <w:tcPr>
            <w:tcW w:w="675" w:type="dxa"/>
          </w:tcPr>
          <w:p w:rsidR="002A5157" w:rsidRPr="00193CE9" w:rsidRDefault="00F93EE5" w:rsidP="002A5157">
            <w:pPr>
              <w:jc w:val="both"/>
            </w:pPr>
            <w:r>
              <w:t>26</w:t>
            </w:r>
          </w:p>
        </w:tc>
        <w:tc>
          <w:tcPr>
            <w:tcW w:w="14317" w:type="dxa"/>
            <w:gridSpan w:val="5"/>
          </w:tcPr>
          <w:p w:rsidR="002A5157" w:rsidRPr="00193CE9" w:rsidRDefault="002A5157" w:rsidP="002A5157">
            <w:pPr>
              <w:jc w:val="both"/>
            </w:pPr>
            <w:r w:rsidRPr="00193CE9">
              <w:t>Деревня Малафеево</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35:20:0401015:113</w:t>
            </w:r>
          </w:p>
        </w:tc>
        <w:tc>
          <w:tcPr>
            <w:tcW w:w="3402" w:type="dxa"/>
          </w:tcPr>
          <w:p w:rsidR="00497966" w:rsidRPr="00193CE9" w:rsidRDefault="00497966" w:rsidP="002A5157">
            <w:r w:rsidRPr="00193CE9">
              <w:t>Земли сельскохозяйственного назначения</w:t>
            </w:r>
          </w:p>
        </w:tc>
        <w:tc>
          <w:tcPr>
            <w:tcW w:w="1276" w:type="dxa"/>
          </w:tcPr>
          <w:p w:rsidR="00497966" w:rsidRPr="00193CE9" w:rsidRDefault="00497966" w:rsidP="002A5157">
            <w:r w:rsidRPr="00193CE9">
              <w:t>0,580</w:t>
            </w:r>
          </w:p>
        </w:tc>
        <w:tc>
          <w:tcPr>
            <w:tcW w:w="3119" w:type="dxa"/>
          </w:tcPr>
          <w:p w:rsidR="00497966" w:rsidRPr="00193CE9" w:rsidRDefault="00497966" w:rsidP="002A5157">
            <w:r w:rsidRPr="00193CE9">
              <w:t>Для сельскохозяйственных целей</w:t>
            </w:r>
          </w:p>
        </w:tc>
        <w:tc>
          <w:tcPr>
            <w:tcW w:w="4252" w:type="dxa"/>
          </w:tcPr>
          <w:p w:rsidR="00497966" w:rsidRPr="00193CE9" w:rsidRDefault="00497966" w:rsidP="002A5157">
            <w:r w:rsidRPr="00193CE9">
              <w:t>Исключить ЗУ из границы населенного пункта полностью</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35:20:0401019:1</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0,026</w:t>
            </w:r>
          </w:p>
        </w:tc>
        <w:tc>
          <w:tcPr>
            <w:tcW w:w="3119" w:type="dxa"/>
          </w:tcPr>
          <w:p w:rsidR="00497966" w:rsidRPr="00193CE9" w:rsidRDefault="00497966" w:rsidP="002A5157">
            <w:r w:rsidRPr="00193CE9">
              <w:t>Ведение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35:20:0401019:14</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0,032</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35:20:0401019:30</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0,002</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2A5157" w:rsidRPr="00193CE9" w:rsidTr="002A5157">
        <w:tc>
          <w:tcPr>
            <w:tcW w:w="675" w:type="dxa"/>
          </w:tcPr>
          <w:p w:rsidR="002A5157" w:rsidRPr="00193CE9" w:rsidRDefault="00AA7383" w:rsidP="002A5157">
            <w:pPr>
              <w:jc w:val="both"/>
            </w:pPr>
            <w:r>
              <w:t>27</w:t>
            </w:r>
          </w:p>
        </w:tc>
        <w:tc>
          <w:tcPr>
            <w:tcW w:w="14317" w:type="dxa"/>
            <w:gridSpan w:val="5"/>
          </w:tcPr>
          <w:p w:rsidR="002A5157" w:rsidRPr="00193CE9" w:rsidRDefault="002A5157" w:rsidP="002A5157">
            <w:pPr>
              <w:jc w:val="both"/>
            </w:pPr>
            <w:r w:rsidRPr="00193CE9">
              <w:t>Деревня Малый Смердяч</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35:20:0401017:67</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0,009</w:t>
            </w:r>
          </w:p>
        </w:tc>
        <w:tc>
          <w:tcPr>
            <w:tcW w:w="3119" w:type="dxa"/>
          </w:tcPr>
          <w:p w:rsidR="00497966" w:rsidRPr="00193CE9" w:rsidRDefault="00497966" w:rsidP="002A5157">
            <w:r w:rsidRPr="00193CE9">
              <w:t>Для ведения садоводства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35:20:0401017:24</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0,920 кв. м</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AA7383" w:rsidP="002A5157">
            <w:r w:rsidRPr="00FE6658">
              <w:t>Включить ЗУ в границу населенного пункта полностью. ЗУ исключен из ГЛР, о чем составлен акт № 10 от 29.07.2021 об изменении документированной информации государственного лесного реестра</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35:20:0401017:33</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0,011</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35:20:0401017:21</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0,014</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AA7383" w:rsidP="002A5157">
            <w:r w:rsidRPr="00FE6658">
              <w:t>Включить ЗУ в границу населенного пункта полностью. ЗУ исключен из ГЛР, о чем составлен акт № 10 от 29.07.2021 об изменении документированной информации государственного лесного реестра</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35:20:0401017:153</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0,003</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AA7383" w:rsidP="002A5157">
            <w:r w:rsidRPr="00FE6658">
              <w:t>Включить ЗУ в границу населенного пункта полностью. ЗУ исключен из ГЛР, о чем составлен акт № 10 от 29.07.2021 об изменении документированной информации государственного лесного реестра</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35:20:0401017:69</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0,016</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35:20:0401015:97</w:t>
            </w:r>
          </w:p>
        </w:tc>
        <w:tc>
          <w:tcPr>
            <w:tcW w:w="3402" w:type="dxa"/>
          </w:tcPr>
          <w:p w:rsidR="00497966" w:rsidRPr="00193CE9" w:rsidRDefault="00497966" w:rsidP="002A5157">
            <w:r w:rsidRPr="00193CE9">
              <w:t>Земли сельскохозяйственного назначения</w:t>
            </w:r>
          </w:p>
        </w:tc>
        <w:tc>
          <w:tcPr>
            <w:tcW w:w="1276" w:type="dxa"/>
          </w:tcPr>
          <w:p w:rsidR="00497966" w:rsidRPr="00193CE9" w:rsidRDefault="00497966" w:rsidP="002A5157">
            <w:r w:rsidRPr="00193CE9">
              <w:t>0,011</w:t>
            </w:r>
          </w:p>
        </w:tc>
        <w:tc>
          <w:tcPr>
            <w:tcW w:w="3119" w:type="dxa"/>
          </w:tcPr>
          <w:p w:rsidR="00497966" w:rsidRPr="00193CE9" w:rsidRDefault="00497966" w:rsidP="002A5157">
            <w:r w:rsidRPr="00193CE9">
              <w:t>Для сельскохозяйственных целей</w:t>
            </w:r>
          </w:p>
        </w:tc>
        <w:tc>
          <w:tcPr>
            <w:tcW w:w="4252" w:type="dxa"/>
          </w:tcPr>
          <w:p w:rsidR="00497966" w:rsidRPr="00193CE9" w:rsidRDefault="00497966" w:rsidP="002A5157">
            <w:r w:rsidRPr="00193CE9">
              <w:t>Исключить ЗУ из границы населенного пункта полностью</w:t>
            </w:r>
          </w:p>
        </w:tc>
      </w:tr>
      <w:tr w:rsidR="002A5157" w:rsidRPr="00193CE9" w:rsidTr="002A5157">
        <w:tc>
          <w:tcPr>
            <w:tcW w:w="675" w:type="dxa"/>
          </w:tcPr>
          <w:p w:rsidR="002A5157" w:rsidRPr="00193CE9" w:rsidRDefault="00AA7383" w:rsidP="002A5157">
            <w:pPr>
              <w:jc w:val="both"/>
            </w:pPr>
            <w:r>
              <w:t>28</w:t>
            </w:r>
          </w:p>
        </w:tc>
        <w:tc>
          <w:tcPr>
            <w:tcW w:w="14317" w:type="dxa"/>
            <w:gridSpan w:val="5"/>
          </w:tcPr>
          <w:p w:rsidR="002A5157" w:rsidRPr="00193CE9" w:rsidRDefault="002A5157" w:rsidP="002A5157">
            <w:r w:rsidRPr="00193CE9">
              <w:t>Деревня Мошницкое</w:t>
            </w:r>
          </w:p>
        </w:tc>
      </w:tr>
      <w:tr w:rsidR="002A5157" w:rsidRPr="00193CE9" w:rsidTr="00DB5F06">
        <w:tc>
          <w:tcPr>
            <w:tcW w:w="675" w:type="dxa"/>
          </w:tcPr>
          <w:p w:rsidR="002A5157" w:rsidRPr="00193CE9" w:rsidRDefault="002A5157" w:rsidP="002A5157">
            <w:pPr>
              <w:jc w:val="both"/>
            </w:pPr>
          </w:p>
        </w:tc>
        <w:tc>
          <w:tcPr>
            <w:tcW w:w="2268" w:type="dxa"/>
          </w:tcPr>
          <w:p w:rsidR="002A5157" w:rsidRPr="00193CE9" w:rsidRDefault="002A5157" w:rsidP="002A5157">
            <w:pPr>
              <w:jc w:val="both"/>
              <w:rPr>
                <w:color w:val="000000"/>
              </w:rPr>
            </w:pPr>
            <w:r w:rsidRPr="00193CE9">
              <w:rPr>
                <w:color w:val="000000"/>
              </w:rPr>
              <w:t>35:20:0102022:6</w:t>
            </w:r>
          </w:p>
        </w:tc>
        <w:tc>
          <w:tcPr>
            <w:tcW w:w="3402" w:type="dxa"/>
          </w:tcPr>
          <w:p w:rsidR="002A5157" w:rsidRPr="00193CE9" w:rsidRDefault="002A5157" w:rsidP="002A5157">
            <w:r w:rsidRPr="00193CE9">
              <w:t>Земли населенных пунктов</w:t>
            </w:r>
          </w:p>
        </w:tc>
        <w:tc>
          <w:tcPr>
            <w:tcW w:w="1276" w:type="dxa"/>
          </w:tcPr>
          <w:p w:rsidR="002A5157" w:rsidRPr="00193CE9" w:rsidRDefault="002A5157" w:rsidP="002A5157">
            <w:r w:rsidRPr="00193CE9">
              <w:t>0,067</w:t>
            </w:r>
          </w:p>
        </w:tc>
        <w:tc>
          <w:tcPr>
            <w:tcW w:w="3119" w:type="dxa"/>
          </w:tcPr>
          <w:p w:rsidR="002A5157" w:rsidRPr="00193CE9" w:rsidRDefault="002A5157" w:rsidP="002A5157">
            <w:r w:rsidRPr="00193CE9">
              <w:t>Для ведения личного подсобного хозяйства</w:t>
            </w:r>
          </w:p>
        </w:tc>
        <w:tc>
          <w:tcPr>
            <w:tcW w:w="4252" w:type="dxa"/>
          </w:tcPr>
          <w:p w:rsidR="002A5157" w:rsidRPr="00193CE9" w:rsidRDefault="002A5157" w:rsidP="002A5157">
            <w:r w:rsidRPr="00193CE9">
              <w:t xml:space="preserve">Включить ЗУ в границу населенного пункта полностью </w:t>
            </w:r>
          </w:p>
        </w:tc>
      </w:tr>
      <w:tr w:rsidR="002A5157" w:rsidRPr="00193CE9" w:rsidTr="002A5157">
        <w:tc>
          <w:tcPr>
            <w:tcW w:w="675" w:type="dxa"/>
          </w:tcPr>
          <w:p w:rsidR="002A5157" w:rsidRPr="00193CE9" w:rsidRDefault="002A4C7D" w:rsidP="002A5157">
            <w:pPr>
              <w:jc w:val="both"/>
            </w:pPr>
            <w:r>
              <w:t>29</w:t>
            </w:r>
          </w:p>
        </w:tc>
        <w:tc>
          <w:tcPr>
            <w:tcW w:w="14317" w:type="dxa"/>
            <w:gridSpan w:val="5"/>
          </w:tcPr>
          <w:p w:rsidR="002A5157" w:rsidRPr="00193CE9" w:rsidRDefault="002A5157" w:rsidP="002A5157">
            <w:pPr>
              <w:jc w:val="both"/>
            </w:pPr>
            <w:r w:rsidRPr="00193CE9">
              <w:t>Деревня Низ</w:t>
            </w:r>
          </w:p>
        </w:tc>
      </w:tr>
      <w:tr w:rsidR="002D59D0" w:rsidRPr="00193CE9" w:rsidTr="00DB5F06">
        <w:tc>
          <w:tcPr>
            <w:tcW w:w="675" w:type="dxa"/>
            <w:vMerge w:val="restart"/>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35:20:0401022:75</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0,018</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35:20:0401022:107</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0,003</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35:20:0401020:76</w:t>
            </w:r>
          </w:p>
        </w:tc>
        <w:tc>
          <w:tcPr>
            <w:tcW w:w="3402" w:type="dxa"/>
          </w:tcPr>
          <w:p w:rsidR="002D59D0" w:rsidRPr="00193CE9" w:rsidRDefault="002D59D0" w:rsidP="002A5157">
            <w:r w:rsidRPr="00193CE9">
              <w:t>Земли сельскохозяйственного назначения</w:t>
            </w:r>
          </w:p>
        </w:tc>
        <w:tc>
          <w:tcPr>
            <w:tcW w:w="1276" w:type="dxa"/>
          </w:tcPr>
          <w:p w:rsidR="002D59D0" w:rsidRPr="00193CE9" w:rsidRDefault="002D59D0" w:rsidP="002A5157">
            <w:r w:rsidRPr="00193CE9">
              <w:t>0,033</w:t>
            </w:r>
          </w:p>
        </w:tc>
        <w:tc>
          <w:tcPr>
            <w:tcW w:w="3119" w:type="dxa"/>
          </w:tcPr>
          <w:p w:rsidR="002D59D0" w:rsidRPr="00193CE9" w:rsidRDefault="002D59D0" w:rsidP="002A5157">
            <w:r w:rsidRPr="00193CE9">
              <w:t>Для сельскохозяйственных целей</w:t>
            </w:r>
          </w:p>
        </w:tc>
        <w:tc>
          <w:tcPr>
            <w:tcW w:w="4252" w:type="dxa"/>
          </w:tcPr>
          <w:p w:rsidR="002D59D0" w:rsidRPr="00193CE9" w:rsidRDefault="002D59D0" w:rsidP="002A5157">
            <w:r w:rsidRPr="00193CE9">
              <w:t>Исключить ЗУ из границы населенного пункта полностью</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D59D0">
            <w:pPr>
              <w:jc w:val="both"/>
              <w:rPr>
                <w:color w:val="000000"/>
              </w:rPr>
            </w:pPr>
            <w:r>
              <w:rPr>
                <w:color w:val="000000"/>
              </w:rPr>
              <w:t>Фактическое землепользование</w:t>
            </w:r>
          </w:p>
        </w:tc>
        <w:tc>
          <w:tcPr>
            <w:tcW w:w="3402" w:type="dxa"/>
          </w:tcPr>
          <w:p w:rsidR="002D59D0" w:rsidRPr="00193CE9" w:rsidRDefault="002D59D0" w:rsidP="002D59D0">
            <w:r>
              <w:t>Информация отсутствует</w:t>
            </w:r>
          </w:p>
        </w:tc>
        <w:tc>
          <w:tcPr>
            <w:tcW w:w="1276" w:type="dxa"/>
          </w:tcPr>
          <w:p w:rsidR="002D59D0" w:rsidRPr="00193CE9" w:rsidRDefault="00122B8D" w:rsidP="002A4C7D">
            <w:r>
              <w:t>0,0</w:t>
            </w:r>
            <w:r w:rsidR="002A4C7D">
              <w:t>22</w:t>
            </w:r>
          </w:p>
        </w:tc>
        <w:tc>
          <w:tcPr>
            <w:tcW w:w="3119" w:type="dxa"/>
          </w:tcPr>
          <w:p w:rsidR="002D59D0" w:rsidRPr="00193CE9" w:rsidRDefault="002D59D0" w:rsidP="002D59D0">
            <w:r>
              <w:t>Информация отсутствует</w:t>
            </w:r>
          </w:p>
        </w:tc>
        <w:tc>
          <w:tcPr>
            <w:tcW w:w="4252" w:type="dxa"/>
          </w:tcPr>
          <w:p w:rsidR="002D59D0" w:rsidRPr="00193CE9" w:rsidRDefault="002D59D0" w:rsidP="002D59D0">
            <w:r w:rsidRPr="00193CE9">
              <w:t>Включить ЗУ в границу населенного пункта полностью</w:t>
            </w:r>
          </w:p>
        </w:tc>
      </w:tr>
      <w:tr w:rsidR="002A5157" w:rsidRPr="00193CE9" w:rsidTr="002A5157">
        <w:tc>
          <w:tcPr>
            <w:tcW w:w="675" w:type="dxa"/>
          </w:tcPr>
          <w:p w:rsidR="002A5157" w:rsidRPr="00193CE9" w:rsidRDefault="00FA6B0A" w:rsidP="002A5157">
            <w:pPr>
              <w:jc w:val="both"/>
            </w:pPr>
            <w:r>
              <w:t>30</w:t>
            </w:r>
          </w:p>
        </w:tc>
        <w:tc>
          <w:tcPr>
            <w:tcW w:w="14317" w:type="dxa"/>
            <w:gridSpan w:val="5"/>
          </w:tcPr>
          <w:p w:rsidR="002A5157" w:rsidRPr="00193CE9" w:rsidRDefault="002A5157" w:rsidP="002A5157">
            <w:pPr>
              <w:jc w:val="both"/>
            </w:pPr>
            <w:r w:rsidRPr="00193CE9">
              <w:t>Деревня Пименово</w:t>
            </w:r>
          </w:p>
        </w:tc>
      </w:tr>
      <w:tr w:rsidR="002D59D0" w:rsidRPr="00193CE9" w:rsidTr="00DB5F06">
        <w:tc>
          <w:tcPr>
            <w:tcW w:w="675" w:type="dxa"/>
          </w:tcPr>
          <w:p w:rsidR="002D59D0" w:rsidRPr="00193CE9" w:rsidRDefault="002D59D0" w:rsidP="002A5157">
            <w:pPr>
              <w:jc w:val="both"/>
            </w:pPr>
          </w:p>
        </w:tc>
        <w:tc>
          <w:tcPr>
            <w:tcW w:w="2268" w:type="dxa"/>
          </w:tcPr>
          <w:p w:rsidR="002D59D0" w:rsidRPr="00193CE9" w:rsidRDefault="002D59D0" w:rsidP="002D59D0">
            <w:pPr>
              <w:jc w:val="both"/>
              <w:rPr>
                <w:color w:val="000000"/>
              </w:rPr>
            </w:pPr>
            <w:r>
              <w:rPr>
                <w:color w:val="000000"/>
              </w:rPr>
              <w:t xml:space="preserve">Фактическое </w:t>
            </w:r>
            <w:r>
              <w:rPr>
                <w:color w:val="000000"/>
              </w:rPr>
              <w:lastRenderedPageBreak/>
              <w:t>землепользование</w:t>
            </w:r>
          </w:p>
        </w:tc>
        <w:tc>
          <w:tcPr>
            <w:tcW w:w="3402" w:type="dxa"/>
          </w:tcPr>
          <w:p w:rsidR="002D59D0" w:rsidRPr="00193CE9" w:rsidRDefault="002D59D0" w:rsidP="002D59D0">
            <w:r>
              <w:lastRenderedPageBreak/>
              <w:t>Информация отсутствует</w:t>
            </w:r>
          </w:p>
        </w:tc>
        <w:tc>
          <w:tcPr>
            <w:tcW w:w="1276" w:type="dxa"/>
          </w:tcPr>
          <w:p w:rsidR="002D59D0" w:rsidRPr="00193CE9" w:rsidRDefault="002D59D0" w:rsidP="002D59D0">
            <w:r>
              <w:t>0,048</w:t>
            </w:r>
          </w:p>
        </w:tc>
        <w:tc>
          <w:tcPr>
            <w:tcW w:w="3119" w:type="dxa"/>
          </w:tcPr>
          <w:p w:rsidR="002D59D0" w:rsidRPr="00193CE9" w:rsidRDefault="002D59D0" w:rsidP="002D59D0">
            <w:r>
              <w:t>Информация отсутствует</w:t>
            </w:r>
          </w:p>
        </w:tc>
        <w:tc>
          <w:tcPr>
            <w:tcW w:w="4252" w:type="dxa"/>
          </w:tcPr>
          <w:p w:rsidR="002D59D0" w:rsidRPr="00193CE9" w:rsidRDefault="002D59D0" w:rsidP="002D59D0">
            <w:r w:rsidRPr="00193CE9">
              <w:t xml:space="preserve">Включить ЗУ в границу населенного пункта </w:t>
            </w:r>
            <w:r w:rsidRPr="00193CE9">
              <w:lastRenderedPageBreak/>
              <w:t>полностью</w:t>
            </w:r>
          </w:p>
        </w:tc>
      </w:tr>
      <w:tr w:rsidR="005D4006" w:rsidRPr="00193CE9" w:rsidTr="00DB5F06">
        <w:tc>
          <w:tcPr>
            <w:tcW w:w="675" w:type="dxa"/>
          </w:tcPr>
          <w:p w:rsidR="005D4006" w:rsidRPr="00193CE9" w:rsidRDefault="005D4006" w:rsidP="002A5157">
            <w:pPr>
              <w:jc w:val="both"/>
            </w:pPr>
          </w:p>
        </w:tc>
        <w:tc>
          <w:tcPr>
            <w:tcW w:w="2268" w:type="dxa"/>
          </w:tcPr>
          <w:p w:rsidR="005D4006" w:rsidRPr="009C6298" w:rsidRDefault="005D4006" w:rsidP="005D4006">
            <w:r w:rsidRPr="009C6298">
              <w:t>35:20:0102018:321</w:t>
            </w:r>
          </w:p>
          <w:p w:rsidR="005D4006" w:rsidRDefault="005D4006" w:rsidP="002D59D0">
            <w:pPr>
              <w:jc w:val="both"/>
              <w:rPr>
                <w:color w:val="000000"/>
              </w:rPr>
            </w:pPr>
          </w:p>
        </w:tc>
        <w:tc>
          <w:tcPr>
            <w:tcW w:w="3402" w:type="dxa"/>
          </w:tcPr>
          <w:p w:rsidR="005D4006" w:rsidRDefault="005D4006" w:rsidP="002D59D0">
            <w:r w:rsidRPr="00193CE9">
              <w:t>Земли сельскохозяйственного назначения</w:t>
            </w:r>
          </w:p>
        </w:tc>
        <w:tc>
          <w:tcPr>
            <w:tcW w:w="1276" w:type="dxa"/>
          </w:tcPr>
          <w:p w:rsidR="005D4006" w:rsidRDefault="005D4006" w:rsidP="002D59D0">
            <w:r>
              <w:t>0,054</w:t>
            </w:r>
          </w:p>
        </w:tc>
        <w:tc>
          <w:tcPr>
            <w:tcW w:w="3119" w:type="dxa"/>
          </w:tcPr>
          <w:p w:rsidR="005D4006" w:rsidRPr="00193CE9" w:rsidRDefault="005D4006" w:rsidP="005D4006">
            <w:r w:rsidRPr="00193CE9">
              <w:t>Для сельскохозяйственных целей</w:t>
            </w:r>
          </w:p>
        </w:tc>
        <w:tc>
          <w:tcPr>
            <w:tcW w:w="4252" w:type="dxa"/>
          </w:tcPr>
          <w:p w:rsidR="005D4006" w:rsidRPr="00193CE9" w:rsidRDefault="005D4006" w:rsidP="005D4006">
            <w:r w:rsidRPr="00193CE9">
              <w:t>Исключить ЗУ из границы населенного пункта полностью</w:t>
            </w:r>
          </w:p>
        </w:tc>
      </w:tr>
      <w:tr w:rsidR="002A5157" w:rsidRPr="00193CE9" w:rsidTr="002A5157">
        <w:tc>
          <w:tcPr>
            <w:tcW w:w="675" w:type="dxa"/>
          </w:tcPr>
          <w:p w:rsidR="002A5157" w:rsidRPr="00193CE9" w:rsidRDefault="00FA6B0A" w:rsidP="002A5157">
            <w:pPr>
              <w:jc w:val="both"/>
            </w:pPr>
            <w:r>
              <w:t>31</w:t>
            </w:r>
          </w:p>
        </w:tc>
        <w:tc>
          <w:tcPr>
            <w:tcW w:w="14317" w:type="dxa"/>
            <w:gridSpan w:val="5"/>
          </w:tcPr>
          <w:p w:rsidR="002A5157" w:rsidRPr="00193CE9" w:rsidRDefault="002A5157" w:rsidP="002A5157">
            <w:pPr>
              <w:jc w:val="both"/>
            </w:pPr>
            <w:r w:rsidRPr="00193CE9">
              <w:t>Деревня Подзмеевка</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35:20:0106007:5</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0,144</w:t>
            </w:r>
          </w:p>
        </w:tc>
        <w:tc>
          <w:tcPr>
            <w:tcW w:w="3119" w:type="dxa"/>
          </w:tcPr>
          <w:p w:rsidR="00497966" w:rsidRPr="00193CE9" w:rsidRDefault="00497966" w:rsidP="002A5157">
            <w:r w:rsidRPr="00193CE9">
              <w:t>Для ведения индивидуального садоводства</w:t>
            </w:r>
          </w:p>
        </w:tc>
        <w:tc>
          <w:tcPr>
            <w:tcW w:w="4252" w:type="dxa"/>
          </w:tcPr>
          <w:p w:rsidR="00497966" w:rsidRPr="00193CE9" w:rsidRDefault="00377113" w:rsidP="002A5157">
            <w:r w:rsidRPr="00FE6658">
              <w:t xml:space="preserve">Включить ЗУ в границу населенного пункта полностью. ЗУ исключен </w:t>
            </w:r>
            <w:r>
              <w:t>из ГЛР, о чем составлен акт № 7</w:t>
            </w:r>
            <w:r w:rsidRPr="00FE6658">
              <w:t xml:space="preserve"> от 29.07.2021 об изменении документированной информации государственного лесного реестра</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35:20:0106007:8</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0,005</w:t>
            </w:r>
          </w:p>
        </w:tc>
        <w:tc>
          <w:tcPr>
            <w:tcW w:w="3119" w:type="dxa"/>
          </w:tcPr>
          <w:p w:rsidR="00497966" w:rsidRPr="00193CE9" w:rsidRDefault="00497966" w:rsidP="002A5157">
            <w:r w:rsidRPr="00193CE9">
              <w:t>Ведение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35:20:0106007:6</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0,017</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35:20:0106007:7</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0,011</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35:20:0106007:1</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0,441 кв. м</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35:20:0106001:55</w:t>
            </w:r>
          </w:p>
        </w:tc>
        <w:tc>
          <w:tcPr>
            <w:tcW w:w="3402" w:type="dxa"/>
          </w:tcPr>
          <w:p w:rsidR="00497966" w:rsidRPr="00193CE9" w:rsidRDefault="00497966" w:rsidP="002A5157">
            <w:r w:rsidRPr="00193CE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tcPr>
          <w:p w:rsidR="00497966" w:rsidRPr="00193CE9" w:rsidRDefault="00497966" w:rsidP="002A5157">
            <w:pPr>
              <w:jc w:val="both"/>
            </w:pPr>
            <w:r w:rsidRPr="00193CE9">
              <w:t>0,001</w:t>
            </w:r>
          </w:p>
        </w:tc>
        <w:tc>
          <w:tcPr>
            <w:tcW w:w="3119" w:type="dxa"/>
          </w:tcPr>
          <w:p w:rsidR="00497966" w:rsidRPr="00193CE9" w:rsidRDefault="00497966" w:rsidP="002A5157">
            <w:r w:rsidRPr="00193CE9">
              <w:t>Для строительства рыбачьего домика</w:t>
            </w:r>
          </w:p>
        </w:tc>
        <w:tc>
          <w:tcPr>
            <w:tcW w:w="4252" w:type="dxa"/>
          </w:tcPr>
          <w:p w:rsidR="00497966" w:rsidRPr="00193CE9" w:rsidRDefault="00497966" w:rsidP="002A5157">
            <w:pPr>
              <w:jc w:val="both"/>
            </w:pPr>
            <w:r w:rsidRPr="00193CE9">
              <w:t>Включить ЗУ в границу населенного пункта полностью</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35:20:0106001:82</w:t>
            </w:r>
          </w:p>
        </w:tc>
        <w:tc>
          <w:tcPr>
            <w:tcW w:w="3402" w:type="dxa"/>
          </w:tcPr>
          <w:p w:rsidR="00497966" w:rsidRPr="00193CE9" w:rsidRDefault="00497966" w:rsidP="002A5157">
            <w:r w:rsidRPr="00193CE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tcPr>
          <w:p w:rsidR="00497966" w:rsidRPr="00193CE9" w:rsidRDefault="00497966" w:rsidP="002A5157">
            <w:pPr>
              <w:jc w:val="both"/>
            </w:pPr>
            <w:r w:rsidRPr="00193CE9">
              <w:t>0,037</w:t>
            </w:r>
          </w:p>
        </w:tc>
        <w:tc>
          <w:tcPr>
            <w:tcW w:w="3119" w:type="dxa"/>
          </w:tcPr>
          <w:p w:rsidR="00497966" w:rsidRPr="00193CE9" w:rsidRDefault="00497966" w:rsidP="002A5157">
            <w:r w:rsidRPr="00193CE9">
              <w:t>Для строительства базы отдыха</w:t>
            </w:r>
          </w:p>
        </w:tc>
        <w:tc>
          <w:tcPr>
            <w:tcW w:w="4252" w:type="dxa"/>
          </w:tcPr>
          <w:p w:rsidR="00497966" w:rsidRPr="00193CE9" w:rsidRDefault="00497966" w:rsidP="002A5157">
            <w:r w:rsidRPr="00193CE9">
              <w:t>Включить ЗУ в границу населенного пункта полностью</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35:20:0106001:57</w:t>
            </w:r>
          </w:p>
        </w:tc>
        <w:tc>
          <w:tcPr>
            <w:tcW w:w="3402" w:type="dxa"/>
          </w:tcPr>
          <w:p w:rsidR="00497966" w:rsidRPr="00193CE9" w:rsidRDefault="00497966" w:rsidP="002A5157">
            <w:r w:rsidRPr="00193CE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tcPr>
          <w:p w:rsidR="00497966" w:rsidRPr="00193CE9" w:rsidRDefault="00497966" w:rsidP="002A5157">
            <w:pPr>
              <w:jc w:val="both"/>
            </w:pPr>
            <w:r w:rsidRPr="00193CE9">
              <w:t>0,047</w:t>
            </w:r>
          </w:p>
        </w:tc>
        <w:tc>
          <w:tcPr>
            <w:tcW w:w="3119" w:type="dxa"/>
          </w:tcPr>
          <w:p w:rsidR="00497966" w:rsidRPr="00193CE9" w:rsidRDefault="00497966" w:rsidP="002A5157">
            <w:r w:rsidRPr="00193CE9">
              <w:t>Для строительства базы отдыха</w:t>
            </w:r>
          </w:p>
        </w:tc>
        <w:tc>
          <w:tcPr>
            <w:tcW w:w="4252" w:type="dxa"/>
          </w:tcPr>
          <w:p w:rsidR="00497966" w:rsidRPr="00193CE9" w:rsidRDefault="00497966" w:rsidP="002A5157">
            <w:r w:rsidRPr="00193CE9">
              <w:t>Включить ЗУ в границу населенного пункта полностью</w:t>
            </w:r>
          </w:p>
        </w:tc>
      </w:tr>
      <w:tr w:rsidR="002A5157" w:rsidRPr="00193CE9" w:rsidTr="002A5157">
        <w:tc>
          <w:tcPr>
            <w:tcW w:w="675" w:type="dxa"/>
          </w:tcPr>
          <w:p w:rsidR="002A5157" w:rsidRPr="00193CE9" w:rsidRDefault="00FA6B0A" w:rsidP="002A5157">
            <w:pPr>
              <w:jc w:val="both"/>
            </w:pPr>
            <w:r>
              <w:t>32</w:t>
            </w:r>
          </w:p>
        </w:tc>
        <w:tc>
          <w:tcPr>
            <w:tcW w:w="14317" w:type="dxa"/>
            <w:gridSpan w:val="5"/>
          </w:tcPr>
          <w:p w:rsidR="002A5157" w:rsidRPr="00193CE9" w:rsidRDefault="002A5157" w:rsidP="002A5157">
            <w:pPr>
              <w:jc w:val="both"/>
            </w:pPr>
            <w:r w:rsidRPr="00193CE9">
              <w:t>деревня Прямиково</w:t>
            </w:r>
          </w:p>
        </w:tc>
      </w:tr>
      <w:tr w:rsidR="002D59D0" w:rsidRPr="00193CE9" w:rsidTr="00DB5F06">
        <w:tc>
          <w:tcPr>
            <w:tcW w:w="675" w:type="dxa"/>
            <w:vMerge w:val="restart"/>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35:20:0104015:6</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0,019</w:t>
            </w:r>
          </w:p>
        </w:tc>
        <w:tc>
          <w:tcPr>
            <w:tcW w:w="3119" w:type="dxa"/>
          </w:tcPr>
          <w:p w:rsidR="002D59D0" w:rsidRPr="00193CE9" w:rsidRDefault="002D59D0" w:rsidP="002A5157">
            <w:r w:rsidRPr="00193CE9">
              <w:t xml:space="preserve">Для ведения личного подсобного </w:t>
            </w:r>
            <w:r w:rsidRPr="00193CE9">
              <w:lastRenderedPageBreak/>
              <w:t>хозяйства</w:t>
            </w:r>
          </w:p>
        </w:tc>
        <w:tc>
          <w:tcPr>
            <w:tcW w:w="4252" w:type="dxa"/>
          </w:tcPr>
          <w:p w:rsidR="002D59D0" w:rsidRPr="00193CE9" w:rsidRDefault="002D59D0" w:rsidP="002A5157">
            <w:r w:rsidRPr="00193CE9">
              <w:lastRenderedPageBreak/>
              <w:t xml:space="preserve">Включить ЗУ в границу населенного пункта </w:t>
            </w:r>
            <w:r w:rsidRPr="00193CE9">
              <w:lastRenderedPageBreak/>
              <w:t xml:space="preserve">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35:20:0104015:7</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0,005</w:t>
            </w:r>
          </w:p>
        </w:tc>
        <w:tc>
          <w:tcPr>
            <w:tcW w:w="3119" w:type="dxa"/>
          </w:tcPr>
          <w:p w:rsidR="002D59D0" w:rsidRPr="00193CE9" w:rsidRDefault="002D59D0" w:rsidP="002A5157">
            <w:r w:rsidRPr="00193CE9">
              <w:t>Для ведения садоводства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35:20:0104015:14</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0,006</w:t>
            </w:r>
          </w:p>
        </w:tc>
        <w:tc>
          <w:tcPr>
            <w:tcW w:w="3119" w:type="dxa"/>
          </w:tcPr>
          <w:p w:rsidR="002D59D0" w:rsidRPr="00193CE9" w:rsidRDefault="002D59D0" w:rsidP="002A5157">
            <w:r w:rsidRPr="00193CE9">
              <w:t>Индивидуальное садоводство</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35:20:0104015:16</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0,013</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35:20:0104015:18</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0,020</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35:20:0104015:62</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0,004</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35:20:0104012:2426</w:t>
            </w:r>
          </w:p>
        </w:tc>
        <w:tc>
          <w:tcPr>
            <w:tcW w:w="3402" w:type="dxa"/>
          </w:tcPr>
          <w:p w:rsidR="002D59D0" w:rsidRPr="00193CE9" w:rsidRDefault="002D59D0" w:rsidP="002A5157">
            <w:r w:rsidRPr="00193CE9">
              <w:t>Земли сельскохозяйственного назначения</w:t>
            </w:r>
          </w:p>
        </w:tc>
        <w:tc>
          <w:tcPr>
            <w:tcW w:w="1276" w:type="dxa"/>
          </w:tcPr>
          <w:p w:rsidR="002D59D0" w:rsidRPr="00193CE9" w:rsidRDefault="002D59D0" w:rsidP="002A5157">
            <w:pPr>
              <w:rPr>
                <w:lang w:val="en-US"/>
              </w:rPr>
            </w:pPr>
            <w:r w:rsidRPr="00193CE9">
              <w:t>0,4</w:t>
            </w:r>
            <w:r w:rsidRPr="00193CE9">
              <w:rPr>
                <w:lang w:val="en-US"/>
              </w:rPr>
              <w:t>56</w:t>
            </w:r>
          </w:p>
        </w:tc>
        <w:tc>
          <w:tcPr>
            <w:tcW w:w="3119" w:type="dxa"/>
          </w:tcPr>
          <w:p w:rsidR="002D59D0" w:rsidRPr="00193CE9" w:rsidRDefault="002D59D0" w:rsidP="002A5157">
            <w:r w:rsidRPr="00193CE9">
              <w:t>Для сельскохозяйственных целей</w:t>
            </w:r>
          </w:p>
        </w:tc>
        <w:tc>
          <w:tcPr>
            <w:tcW w:w="4252" w:type="dxa"/>
          </w:tcPr>
          <w:p w:rsidR="002D59D0" w:rsidRPr="00193CE9" w:rsidRDefault="002D59D0" w:rsidP="002A5157">
            <w:r w:rsidRPr="00193CE9">
              <w:t>Исключить ЗУ из границы населенного пункта полностью</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35:20:0104012:2427</w:t>
            </w:r>
          </w:p>
        </w:tc>
        <w:tc>
          <w:tcPr>
            <w:tcW w:w="3402" w:type="dxa"/>
          </w:tcPr>
          <w:p w:rsidR="002D59D0" w:rsidRPr="00193CE9" w:rsidRDefault="002D59D0" w:rsidP="002A5157">
            <w:r w:rsidRPr="00193CE9">
              <w:t>Земли сельскохозяйственного назначения</w:t>
            </w:r>
          </w:p>
        </w:tc>
        <w:tc>
          <w:tcPr>
            <w:tcW w:w="1276" w:type="dxa"/>
          </w:tcPr>
          <w:p w:rsidR="002D59D0" w:rsidRPr="00193CE9" w:rsidRDefault="002D59D0" w:rsidP="002A5157">
            <w:r w:rsidRPr="00193CE9">
              <w:t>0,025</w:t>
            </w:r>
          </w:p>
        </w:tc>
        <w:tc>
          <w:tcPr>
            <w:tcW w:w="3119" w:type="dxa"/>
          </w:tcPr>
          <w:p w:rsidR="002D59D0" w:rsidRPr="00193CE9" w:rsidRDefault="002D59D0" w:rsidP="002A5157">
            <w:r w:rsidRPr="00193CE9">
              <w:t>Для сельскохозяйственных целей</w:t>
            </w:r>
          </w:p>
        </w:tc>
        <w:tc>
          <w:tcPr>
            <w:tcW w:w="4252" w:type="dxa"/>
          </w:tcPr>
          <w:p w:rsidR="002D59D0" w:rsidRPr="00193CE9" w:rsidRDefault="002D59D0" w:rsidP="002A5157">
            <w:r w:rsidRPr="00193CE9">
              <w:t>Исключить ЗУ из границы населенного пункта полностью</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D59D0">
            <w:pPr>
              <w:jc w:val="both"/>
              <w:rPr>
                <w:color w:val="000000"/>
              </w:rPr>
            </w:pPr>
            <w:r>
              <w:rPr>
                <w:color w:val="000000"/>
              </w:rPr>
              <w:t>Фактическое землепользование</w:t>
            </w:r>
          </w:p>
        </w:tc>
        <w:tc>
          <w:tcPr>
            <w:tcW w:w="3402" w:type="dxa"/>
          </w:tcPr>
          <w:p w:rsidR="002D59D0" w:rsidRPr="00193CE9" w:rsidRDefault="002D59D0" w:rsidP="002D59D0">
            <w:r>
              <w:t>Информация отсутствует</w:t>
            </w:r>
          </w:p>
        </w:tc>
        <w:tc>
          <w:tcPr>
            <w:tcW w:w="1276" w:type="dxa"/>
          </w:tcPr>
          <w:p w:rsidR="002D59D0" w:rsidRPr="00193CE9" w:rsidRDefault="002D59D0" w:rsidP="002D59D0">
            <w:r>
              <w:t>0,091</w:t>
            </w:r>
          </w:p>
        </w:tc>
        <w:tc>
          <w:tcPr>
            <w:tcW w:w="3119" w:type="dxa"/>
          </w:tcPr>
          <w:p w:rsidR="002D59D0" w:rsidRPr="00193CE9" w:rsidRDefault="002D59D0" w:rsidP="002D59D0">
            <w:r>
              <w:t>Информация отсутствует</w:t>
            </w:r>
          </w:p>
        </w:tc>
        <w:tc>
          <w:tcPr>
            <w:tcW w:w="4252" w:type="dxa"/>
          </w:tcPr>
          <w:p w:rsidR="002D59D0" w:rsidRPr="00193CE9" w:rsidRDefault="002D59D0" w:rsidP="002D59D0">
            <w:r w:rsidRPr="00193CE9">
              <w:t>Включить ЗУ в границу населенного пункта полностью</w:t>
            </w:r>
          </w:p>
        </w:tc>
      </w:tr>
      <w:tr w:rsidR="002A5157" w:rsidRPr="00193CE9" w:rsidTr="002A5157">
        <w:tc>
          <w:tcPr>
            <w:tcW w:w="675" w:type="dxa"/>
          </w:tcPr>
          <w:p w:rsidR="002A5157" w:rsidRPr="00193CE9" w:rsidRDefault="00FA6B0A" w:rsidP="002A5157">
            <w:pPr>
              <w:jc w:val="both"/>
            </w:pPr>
            <w:r>
              <w:t>33</w:t>
            </w:r>
          </w:p>
        </w:tc>
        <w:tc>
          <w:tcPr>
            <w:tcW w:w="14317" w:type="dxa"/>
            <w:gridSpan w:val="5"/>
          </w:tcPr>
          <w:p w:rsidR="002A5157" w:rsidRPr="00193CE9" w:rsidRDefault="002A5157" w:rsidP="002A5157">
            <w:pPr>
              <w:jc w:val="both"/>
            </w:pPr>
            <w:r w:rsidRPr="00193CE9">
              <w:t>деревня Пугино</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35:20:0106006:36</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0,090</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35:20:0106006:44</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0,113</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35:20:0106006:5</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0,093</w:t>
            </w:r>
          </w:p>
        </w:tc>
        <w:tc>
          <w:tcPr>
            <w:tcW w:w="3119" w:type="dxa"/>
          </w:tcPr>
          <w:p w:rsidR="00497966" w:rsidRPr="00193CE9" w:rsidRDefault="00497966" w:rsidP="002A5157">
            <w:r w:rsidRPr="00193CE9">
              <w:t>Индивидуальное садоводство</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35:20:0106006:89</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0,062</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35:20:0106006:86</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0,064</w:t>
            </w:r>
          </w:p>
        </w:tc>
        <w:tc>
          <w:tcPr>
            <w:tcW w:w="3119" w:type="dxa"/>
          </w:tcPr>
          <w:p w:rsidR="00497966" w:rsidRPr="00193CE9" w:rsidRDefault="00497966" w:rsidP="002A5157">
            <w:r w:rsidRPr="00193CE9">
              <w:t>Ведение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35:20:0106001:58</w:t>
            </w:r>
          </w:p>
        </w:tc>
        <w:tc>
          <w:tcPr>
            <w:tcW w:w="3402" w:type="dxa"/>
          </w:tcPr>
          <w:p w:rsidR="00497966" w:rsidRPr="00193CE9" w:rsidRDefault="00497966" w:rsidP="002A5157">
            <w:r w:rsidRPr="00193CE9">
              <w:t>Земли сельскохозяйственного назначения</w:t>
            </w:r>
          </w:p>
        </w:tc>
        <w:tc>
          <w:tcPr>
            <w:tcW w:w="1276" w:type="dxa"/>
          </w:tcPr>
          <w:p w:rsidR="00497966" w:rsidRPr="00193CE9" w:rsidRDefault="00497966" w:rsidP="002A5157">
            <w:r w:rsidRPr="00193CE9">
              <w:t>0,147</w:t>
            </w:r>
          </w:p>
        </w:tc>
        <w:tc>
          <w:tcPr>
            <w:tcW w:w="3119" w:type="dxa"/>
          </w:tcPr>
          <w:p w:rsidR="00497966" w:rsidRPr="00193CE9" w:rsidRDefault="00497966" w:rsidP="002A5157">
            <w:r w:rsidRPr="00193CE9">
              <w:t>Для сельскохозяйственных целей</w:t>
            </w:r>
          </w:p>
        </w:tc>
        <w:tc>
          <w:tcPr>
            <w:tcW w:w="4252" w:type="dxa"/>
          </w:tcPr>
          <w:p w:rsidR="00497966" w:rsidRPr="00193CE9" w:rsidRDefault="00497966" w:rsidP="002A5157">
            <w:r w:rsidRPr="00193CE9">
              <w:t>Исключить ЗУ из границы населенного пункта полностью</w:t>
            </w:r>
          </w:p>
        </w:tc>
      </w:tr>
      <w:tr w:rsidR="002A5157" w:rsidRPr="00193CE9" w:rsidTr="002A5157">
        <w:tc>
          <w:tcPr>
            <w:tcW w:w="675" w:type="dxa"/>
          </w:tcPr>
          <w:p w:rsidR="002A5157" w:rsidRPr="00193CE9" w:rsidRDefault="00FA6B0A" w:rsidP="002A5157">
            <w:pPr>
              <w:jc w:val="both"/>
            </w:pPr>
            <w:r>
              <w:t>34</w:t>
            </w:r>
          </w:p>
        </w:tc>
        <w:tc>
          <w:tcPr>
            <w:tcW w:w="14317" w:type="dxa"/>
            <w:gridSpan w:val="5"/>
          </w:tcPr>
          <w:p w:rsidR="002A5157" w:rsidRPr="00193CE9" w:rsidRDefault="002A5157" w:rsidP="002A5157">
            <w:pPr>
              <w:jc w:val="both"/>
            </w:pPr>
            <w:r w:rsidRPr="00193CE9">
              <w:t>деревня Селище</w:t>
            </w:r>
          </w:p>
        </w:tc>
      </w:tr>
      <w:tr w:rsidR="002D59D0" w:rsidRPr="00193CE9" w:rsidTr="00DB5F06">
        <w:tc>
          <w:tcPr>
            <w:tcW w:w="675" w:type="dxa"/>
            <w:vMerge w:val="restart"/>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35:20:0106011:67</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0,001</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35:20:0106011:36</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2,174</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35:20:0106011:49</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0,019</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35:20:0106011:71</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0,013</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35:20:0106011:167</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0,166</w:t>
            </w:r>
          </w:p>
        </w:tc>
        <w:tc>
          <w:tcPr>
            <w:tcW w:w="3119" w:type="dxa"/>
          </w:tcPr>
          <w:p w:rsidR="002D59D0" w:rsidRPr="00193CE9" w:rsidRDefault="002D59D0" w:rsidP="002A5157">
            <w:r w:rsidRPr="00193CE9">
              <w:t xml:space="preserve">Для ведения личного подсобного </w:t>
            </w:r>
            <w:r w:rsidRPr="00193CE9">
              <w:lastRenderedPageBreak/>
              <w:t>хозяйства</w:t>
            </w:r>
          </w:p>
        </w:tc>
        <w:tc>
          <w:tcPr>
            <w:tcW w:w="4252" w:type="dxa"/>
          </w:tcPr>
          <w:p w:rsidR="002D59D0" w:rsidRPr="00193CE9" w:rsidRDefault="002D59D0" w:rsidP="002A5157">
            <w:r w:rsidRPr="00193CE9">
              <w:lastRenderedPageBreak/>
              <w:t xml:space="preserve">Включить ЗУ в границу населенного пункта </w:t>
            </w:r>
            <w:r w:rsidRPr="00193CE9">
              <w:lastRenderedPageBreak/>
              <w:t xml:space="preserve">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35:20:0106011:151</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0,012</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AF0153" w:rsidRPr="00193CE9" w:rsidTr="00DB5F06">
        <w:tc>
          <w:tcPr>
            <w:tcW w:w="675" w:type="dxa"/>
            <w:vMerge/>
          </w:tcPr>
          <w:p w:rsidR="00AF0153" w:rsidRPr="00193CE9" w:rsidRDefault="00AF0153" w:rsidP="002A5157">
            <w:pPr>
              <w:jc w:val="both"/>
            </w:pPr>
          </w:p>
        </w:tc>
        <w:tc>
          <w:tcPr>
            <w:tcW w:w="2268" w:type="dxa"/>
          </w:tcPr>
          <w:p w:rsidR="00AF0153" w:rsidRPr="00193CE9" w:rsidRDefault="00AF0153" w:rsidP="00AF0153">
            <w:pPr>
              <w:jc w:val="both"/>
              <w:rPr>
                <w:color w:val="000000"/>
              </w:rPr>
            </w:pPr>
            <w:r w:rsidRPr="00AF0153">
              <w:rPr>
                <w:color w:val="000000"/>
              </w:rPr>
              <w:t>35:20:0106011:23</w:t>
            </w:r>
          </w:p>
        </w:tc>
        <w:tc>
          <w:tcPr>
            <w:tcW w:w="3402" w:type="dxa"/>
          </w:tcPr>
          <w:p w:rsidR="00AF0153" w:rsidRPr="00193CE9" w:rsidRDefault="00AF0153" w:rsidP="00AF0153">
            <w:r w:rsidRPr="00193CE9">
              <w:t>Земли населенных пунктов</w:t>
            </w:r>
          </w:p>
        </w:tc>
        <w:tc>
          <w:tcPr>
            <w:tcW w:w="1276" w:type="dxa"/>
          </w:tcPr>
          <w:p w:rsidR="00AF0153" w:rsidRPr="00193CE9" w:rsidRDefault="00AF0153" w:rsidP="00AF0153">
            <w:r w:rsidRPr="00193CE9">
              <w:t>0,0</w:t>
            </w:r>
            <w:r>
              <w:t>21</w:t>
            </w:r>
          </w:p>
        </w:tc>
        <w:tc>
          <w:tcPr>
            <w:tcW w:w="3119" w:type="dxa"/>
          </w:tcPr>
          <w:p w:rsidR="00AF0153" w:rsidRPr="00193CE9" w:rsidRDefault="00AF0153" w:rsidP="00AF0153">
            <w:r w:rsidRPr="00193CE9">
              <w:t>Для ведения личного подсобного хозяйства</w:t>
            </w:r>
          </w:p>
        </w:tc>
        <w:tc>
          <w:tcPr>
            <w:tcW w:w="4252" w:type="dxa"/>
          </w:tcPr>
          <w:p w:rsidR="00AF0153" w:rsidRPr="00193CE9" w:rsidRDefault="00AF0153" w:rsidP="00AF0153">
            <w:r w:rsidRPr="00193CE9">
              <w:t xml:space="preserve">Включить ЗУ в границу населенного пункта полностью </w:t>
            </w:r>
          </w:p>
        </w:tc>
      </w:tr>
      <w:tr w:rsidR="002D59D0" w:rsidRPr="00193CE9" w:rsidTr="00DB5F06">
        <w:tc>
          <w:tcPr>
            <w:tcW w:w="675" w:type="dxa"/>
            <w:vMerge/>
          </w:tcPr>
          <w:p w:rsidR="002D59D0" w:rsidRPr="00193CE9" w:rsidRDefault="002D59D0" w:rsidP="002A5157">
            <w:pPr>
              <w:jc w:val="both"/>
            </w:pPr>
          </w:p>
        </w:tc>
        <w:tc>
          <w:tcPr>
            <w:tcW w:w="2268" w:type="dxa"/>
          </w:tcPr>
          <w:p w:rsidR="002D59D0" w:rsidRPr="00193CE9" w:rsidRDefault="002D59D0" w:rsidP="002A5157">
            <w:pPr>
              <w:jc w:val="both"/>
              <w:rPr>
                <w:color w:val="000000"/>
              </w:rPr>
            </w:pPr>
            <w:r w:rsidRPr="00193CE9">
              <w:rPr>
                <w:color w:val="000000"/>
              </w:rPr>
              <w:t>35:20:0106011:282</w:t>
            </w:r>
          </w:p>
        </w:tc>
        <w:tc>
          <w:tcPr>
            <w:tcW w:w="3402" w:type="dxa"/>
          </w:tcPr>
          <w:p w:rsidR="002D59D0" w:rsidRPr="00193CE9" w:rsidRDefault="002D59D0" w:rsidP="002A5157">
            <w:r w:rsidRPr="00193CE9">
              <w:t>Земли населенных пунктов</w:t>
            </w:r>
          </w:p>
        </w:tc>
        <w:tc>
          <w:tcPr>
            <w:tcW w:w="1276" w:type="dxa"/>
          </w:tcPr>
          <w:p w:rsidR="002D59D0" w:rsidRPr="00193CE9" w:rsidRDefault="002D59D0" w:rsidP="002A5157">
            <w:r w:rsidRPr="00193CE9">
              <w:t>0,119</w:t>
            </w:r>
          </w:p>
        </w:tc>
        <w:tc>
          <w:tcPr>
            <w:tcW w:w="3119" w:type="dxa"/>
          </w:tcPr>
          <w:p w:rsidR="002D59D0" w:rsidRPr="00193CE9" w:rsidRDefault="002D59D0" w:rsidP="002A5157">
            <w:r w:rsidRPr="00193CE9">
              <w:t>Для ведения личного подсобного хозяйства</w:t>
            </w:r>
          </w:p>
        </w:tc>
        <w:tc>
          <w:tcPr>
            <w:tcW w:w="4252" w:type="dxa"/>
          </w:tcPr>
          <w:p w:rsidR="002D59D0" w:rsidRPr="00193CE9" w:rsidRDefault="002D59D0" w:rsidP="002A5157">
            <w:r w:rsidRPr="00193CE9">
              <w:t xml:space="preserve">Включить ЗУ в границу населенного пункта полностью </w:t>
            </w:r>
          </w:p>
        </w:tc>
      </w:tr>
      <w:tr w:rsidR="00BC51AC" w:rsidRPr="00193CE9" w:rsidTr="00DB5F06">
        <w:tc>
          <w:tcPr>
            <w:tcW w:w="675" w:type="dxa"/>
            <w:vMerge/>
          </w:tcPr>
          <w:p w:rsidR="00BC51AC" w:rsidRPr="00193CE9" w:rsidRDefault="00BC51AC" w:rsidP="002A5157">
            <w:pPr>
              <w:jc w:val="both"/>
            </w:pPr>
          </w:p>
        </w:tc>
        <w:tc>
          <w:tcPr>
            <w:tcW w:w="2268" w:type="dxa"/>
          </w:tcPr>
          <w:p w:rsidR="00BC51AC" w:rsidRPr="00193CE9" w:rsidRDefault="00BC51AC" w:rsidP="002A5157">
            <w:pPr>
              <w:jc w:val="both"/>
              <w:rPr>
                <w:color w:val="000000"/>
              </w:rPr>
            </w:pPr>
            <w:r w:rsidRPr="00BC51AC">
              <w:rPr>
                <w:color w:val="000000"/>
              </w:rPr>
              <w:t>35:20:0106011:50</w:t>
            </w:r>
          </w:p>
        </w:tc>
        <w:tc>
          <w:tcPr>
            <w:tcW w:w="3402" w:type="dxa"/>
          </w:tcPr>
          <w:p w:rsidR="00BC51AC" w:rsidRPr="00193CE9" w:rsidRDefault="00BC51AC" w:rsidP="00BC51AC">
            <w:r w:rsidRPr="00193CE9">
              <w:t>Земли населенных пунктов</w:t>
            </w:r>
          </w:p>
        </w:tc>
        <w:tc>
          <w:tcPr>
            <w:tcW w:w="1276" w:type="dxa"/>
          </w:tcPr>
          <w:p w:rsidR="00BC51AC" w:rsidRPr="00BC51AC" w:rsidRDefault="00BC51AC" w:rsidP="00BC51AC">
            <w:pPr>
              <w:rPr>
                <w:lang w:val="en-US"/>
              </w:rPr>
            </w:pPr>
            <w:r>
              <w:t>0,</w:t>
            </w:r>
            <w:r>
              <w:rPr>
                <w:lang w:val="en-US"/>
              </w:rPr>
              <w:t>023</w:t>
            </w:r>
          </w:p>
        </w:tc>
        <w:tc>
          <w:tcPr>
            <w:tcW w:w="3119" w:type="dxa"/>
          </w:tcPr>
          <w:p w:rsidR="00BC51AC" w:rsidRPr="00193CE9" w:rsidRDefault="00BC51AC" w:rsidP="00BC51AC">
            <w:r w:rsidRPr="00193CE9">
              <w:t>Для ведения личного подсобного хозяйства</w:t>
            </w:r>
          </w:p>
        </w:tc>
        <w:tc>
          <w:tcPr>
            <w:tcW w:w="4252" w:type="dxa"/>
          </w:tcPr>
          <w:p w:rsidR="00BC51AC" w:rsidRPr="00193CE9" w:rsidRDefault="00BC51AC" w:rsidP="00BC51AC">
            <w:r w:rsidRPr="00193CE9">
              <w:t xml:space="preserve">Включить ЗУ в границу населенного пункта полностью </w:t>
            </w:r>
          </w:p>
        </w:tc>
      </w:tr>
      <w:tr w:rsidR="00BC51AC" w:rsidRPr="00193CE9" w:rsidTr="00DB5F06">
        <w:tc>
          <w:tcPr>
            <w:tcW w:w="675" w:type="dxa"/>
            <w:vMerge/>
          </w:tcPr>
          <w:p w:rsidR="00BC51AC" w:rsidRPr="00193CE9" w:rsidRDefault="00BC51AC" w:rsidP="002A5157">
            <w:pPr>
              <w:jc w:val="both"/>
            </w:pPr>
          </w:p>
        </w:tc>
        <w:tc>
          <w:tcPr>
            <w:tcW w:w="2268" w:type="dxa"/>
          </w:tcPr>
          <w:p w:rsidR="00BC51AC" w:rsidRPr="00193CE9" w:rsidRDefault="00BC51AC" w:rsidP="002A5157">
            <w:pPr>
              <w:jc w:val="both"/>
              <w:rPr>
                <w:color w:val="000000"/>
              </w:rPr>
            </w:pPr>
            <w:r w:rsidRPr="00BC51AC">
              <w:rPr>
                <w:color w:val="000000"/>
              </w:rPr>
              <w:t>35:20:0106011:285</w:t>
            </w:r>
          </w:p>
        </w:tc>
        <w:tc>
          <w:tcPr>
            <w:tcW w:w="3402" w:type="dxa"/>
          </w:tcPr>
          <w:p w:rsidR="00BC51AC" w:rsidRPr="00193CE9" w:rsidRDefault="00BC51AC" w:rsidP="00BC51AC">
            <w:r w:rsidRPr="00193CE9">
              <w:t>Земли населенных пунктов</w:t>
            </w:r>
          </w:p>
        </w:tc>
        <w:tc>
          <w:tcPr>
            <w:tcW w:w="1276" w:type="dxa"/>
          </w:tcPr>
          <w:p w:rsidR="00BC51AC" w:rsidRPr="00BC51AC" w:rsidRDefault="00BC51AC" w:rsidP="00BC51AC">
            <w:pPr>
              <w:rPr>
                <w:lang w:val="en-US"/>
              </w:rPr>
            </w:pPr>
            <w:r>
              <w:t>0,</w:t>
            </w:r>
            <w:r>
              <w:rPr>
                <w:lang w:val="en-US"/>
              </w:rPr>
              <w:t>017</w:t>
            </w:r>
          </w:p>
        </w:tc>
        <w:tc>
          <w:tcPr>
            <w:tcW w:w="3119" w:type="dxa"/>
          </w:tcPr>
          <w:p w:rsidR="00BC51AC" w:rsidRPr="00193CE9" w:rsidRDefault="00BC51AC" w:rsidP="00BC51AC">
            <w:r w:rsidRPr="00193CE9">
              <w:t>Для ведения личного подсобного хозяйства</w:t>
            </w:r>
          </w:p>
        </w:tc>
        <w:tc>
          <w:tcPr>
            <w:tcW w:w="4252" w:type="dxa"/>
          </w:tcPr>
          <w:p w:rsidR="00BC51AC" w:rsidRPr="00193CE9" w:rsidRDefault="00BC51AC" w:rsidP="00BC51AC">
            <w:r w:rsidRPr="00193CE9">
              <w:t xml:space="preserve">Включить ЗУ в границу населенного пункта полностью </w:t>
            </w:r>
          </w:p>
        </w:tc>
      </w:tr>
      <w:tr w:rsidR="00BC51AC" w:rsidRPr="00193CE9" w:rsidTr="00DB5F06">
        <w:tc>
          <w:tcPr>
            <w:tcW w:w="675" w:type="dxa"/>
            <w:vMerge/>
          </w:tcPr>
          <w:p w:rsidR="00BC51AC" w:rsidRPr="00193CE9" w:rsidRDefault="00BC51AC" w:rsidP="002A5157">
            <w:pPr>
              <w:jc w:val="both"/>
            </w:pPr>
          </w:p>
        </w:tc>
        <w:tc>
          <w:tcPr>
            <w:tcW w:w="2268" w:type="dxa"/>
          </w:tcPr>
          <w:p w:rsidR="00BC51AC" w:rsidRPr="00BC51AC" w:rsidRDefault="00BC51AC" w:rsidP="002A5157">
            <w:pPr>
              <w:jc w:val="both"/>
              <w:rPr>
                <w:color w:val="000000"/>
              </w:rPr>
            </w:pPr>
            <w:r w:rsidRPr="00BC51AC">
              <w:rPr>
                <w:color w:val="000000"/>
              </w:rPr>
              <w:t>35:20:0106011:283</w:t>
            </w:r>
          </w:p>
        </w:tc>
        <w:tc>
          <w:tcPr>
            <w:tcW w:w="3402" w:type="dxa"/>
          </w:tcPr>
          <w:p w:rsidR="00BC51AC" w:rsidRPr="00193CE9" w:rsidRDefault="00BC51AC" w:rsidP="00BC51AC">
            <w:r w:rsidRPr="00193CE9">
              <w:t>Земли населенных пунктов</w:t>
            </w:r>
          </w:p>
        </w:tc>
        <w:tc>
          <w:tcPr>
            <w:tcW w:w="1276" w:type="dxa"/>
          </w:tcPr>
          <w:p w:rsidR="00BC51AC" w:rsidRPr="00BC51AC" w:rsidRDefault="00BC51AC" w:rsidP="00BC51AC">
            <w:pPr>
              <w:rPr>
                <w:lang w:val="en-US"/>
              </w:rPr>
            </w:pPr>
            <w:r>
              <w:t>0,</w:t>
            </w:r>
            <w:r>
              <w:rPr>
                <w:lang w:val="en-US"/>
              </w:rPr>
              <w:t>000</w:t>
            </w:r>
          </w:p>
        </w:tc>
        <w:tc>
          <w:tcPr>
            <w:tcW w:w="3119" w:type="dxa"/>
          </w:tcPr>
          <w:p w:rsidR="00BC51AC" w:rsidRPr="00193CE9" w:rsidRDefault="00BC51AC" w:rsidP="00BC51AC">
            <w:r w:rsidRPr="00193CE9">
              <w:t>Для ведения личного подсобного хозяйства</w:t>
            </w:r>
          </w:p>
        </w:tc>
        <w:tc>
          <w:tcPr>
            <w:tcW w:w="4252" w:type="dxa"/>
          </w:tcPr>
          <w:p w:rsidR="00BC51AC" w:rsidRPr="00193CE9" w:rsidRDefault="00BC51AC" w:rsidP="00BC51AC">
            <w:r w:rsidRPr="00193CE9">
              <w:t xml:space="preserve">Включить ЗУ в границу населенного пункта полностью </w:t>
            </w:r>
          </w:p>
        </w:tc>
      </w:tr>
      <w:tr w:rsidR="002A5157" w:rsidRPr="00193CE9" w:rsidTr="002A5157">
        <w:tc>
          <w:tcPr>
            <w:tcW w:w="675" w:type="dxa"/>
          </w:tcPr>
          <w:p w:rsidR="002A5157" w:rsidRPr="00193CE9" w:rsidRDefault="003964D5" w:rsidP="002A5157">
            <w:pPr>
              <w:jc w:val="both"/>
            </w:pPr>
            <w:r>
              <w:t>35</w:t>
            </w:r>
          </w:p>
        </w:tc>
        <w:tc>
          <w:tcPr>
            <w:tcW w:w="14317" w:type="dxa"/>
            <w:gridSpan w:val="5"/>
          </w:tcPr>
          <w:p w:rsidR="002A5157" w:rsidRPr="00193CE9" w:rsidRDefault="002A5157" w:rsidP="002A5157">
            <w:pPr>
              <w:jc w:val="both"/>
            </w:pPr>
            <w:r w:rsidRPr="00193CE9">
              <w:t>деревня Середник</w:t>
            </w:r>
          </w:p>
        </w:tc>
      </w:tr>
      <w:tr w:rsidR="00CC52AA" w:rsidRPr="00193CE9" w:rsidTr="00DB5F06">
        <w:tc>
          <w:tcPr>
            <w:tcW w:w="675" w:type="dxa"/>
            <w:vMerge w:val="restart"/>
          </w:tcPr>
          <w:p w:rsidR="00CC52AA" w:rsidRPr="00193CE9" w:rsidRDefault="00CC52AA" w:rsidP="002A5157">
            <w:pPr>
              <w:jc w:val="both"/>
            </w:pPr>
          </w:p>
        </w:tc>
        <w:tc>
          <w:tcPr>
            <w:tcW w:w="2268" w:type="dxa"/>
          </w:tcPr>
          <w:p w:rsidR="00CC52AA" w:rsidRPr="00193CE9" w:rsidRDefault="00CC52AA" w:rsidP="002A5157">
            <w:pPr>
              <w:jc w:val="both"/>
              <w:rPr>
                <w:color w:val="000000"/>
              </w:rPr>
            </w:pPr>
            <w:r w:rsidRPr="00193CE9">
              <w:rPr>
                <w:color w:val="000000"/>
              </w:rPr>
              <w:t>35:20:0104004:4</w:t>
            </w:r>
          </w:p>
        </w:tc>
        <w:tc>
          <w:tcPr>
            <w:tcW w:w="3402" w:type="dxa"/>
          </w:tcPr>
          <w:p w:rsidR="00CC52AA" w:rsidRPr="00193CE9" w:rsidRDefault="00CC52AA" w:rsidP="002A5157">
            <w:r w:rsidRPr="00193CE9">
              <w:t>Земли населенных пунктов</w:t>
            </w:r>
          </w:p>
        </w:tc>
        <w:tc>
          <w:tcPr>
            <w:tcW w:w="1276" w:type="dxa"/>
          </w:tcPr>
          <w:p w:rsidR="00CC52AA" w:rsidRPr="00193CE9" w:rsidRDefault="00CC52AA" w:rsidP="002A5157">
            <w:r w:rsidRPr="00193CE9">
              <w:t>0,013</w:t>
            </w:r>
          </w:p>
        </w:tc>
        <w:tc>
          <w:tcPr>
            <w:tcW w:w="3119" w:type="dxa"/>
          </w:tcPr>
          <w:p w:rsidR="00CC52AA" w:rsidRPr="00193CE9" w:rsidRDefault="00CC52AA" w:rsidP="002A5157">
            <w:r w:rsidRPr="00193CE9">
              <w:t>Для ведения личного подсобного хозяйства</w:t>
            </w:r>
          </w:p>
        </w:tc>
        <w:tc>
          <w:tcPr>
            <w:tcW w:w="4252" w:type="dxa"/>
          </w:tcPr>
          <w:p w:rsidR="00CC52AA" w:rsidRPr="00193CE9" w:rsidRDefault="008462FA" w:rsidP="002A5157">
            <w:r w:rsidRPr="00FE6658">
              <w:t xml:space="preserve">Включить ЗУ в границу населенного пункта полностью. ЗУ исключен </w:t>
            </w:r>
            <w:r>
              <w:t>из ГЛР, о чем составлен акт № 9</w:t>
            </w:r>
            <w:r w:rsidRPr="00FE6658">
              <w:t xml:space="preserve"> от 29.07.2021 об изменении документированной информации государственного лесного реестра</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193CE9" w:rsidRDefault="00CC52AA" w:rsidP="002A5157">
            <w:pPr>
              <w:jc w:val="both"/>
              <w:rPr>
                <w:color w:val="000000"/>
              </w:rPr>
            </w:pPr>
            <w:r w:rsidRPr="00193CE9">
              <w:rPr>
                <w:color w:val="000000"/>
              </w:rPr>
              <w:t>35:20:0104004:6</w:t>
            </w:r>
          </w:p>
        </w:tc>
        <w:tc>
          <w:tcPr>
            <w:tcW w:w="3402" w:type="dxa"/>
          </w:tcPr>
          <w:p w:rsidR="00CC52AA" w:rsidRPr="00193CE9" w:rsidRDefault="00CC52AA" w:rsidP="002A5157">
            <w:r w:rsidRPr="00193CE9">
              <w:t>Земли населенных пунктов</w:t>
            </w:r>
          </w:p>
        </w:tc>
        <w:tc>
          <w:tcPr>
            <w:tcW w:w="1276" w:type="dxa"/>
          </w:tcPr>
          <w:p w:rsidR="00CC52AA" w:rsidRPr="00193CE9" w:rsidRDefault="00CC52AA" w:rsidP="002A5157">
            <w:r w:rsidRPr="00193CE9">
              <w:t>0,008</w:t>
            </w:r>
          </w:p>
        </w:tc>
        <w:tc>
          <w:tcPr>
            <w:tcW w:w="3119" w:type="dxa"/>
          </w:tcPr>
          <w:p w:rsidR="00CC52AA" w:rsidRPr="00193CE9" w:rsidRDefault="00CC52AA" w:rsidP="002A5157">
            <w:r w:rsidRPr="00193CE9">
              <w:t>Для ведения личного подсобного хозяйства</w:t>
            </w:r>
          </w:p>
        </w:tc>
        <w:tc>
          <w:tcPr>
            <w:tcW w:w="4252" w:type="dxa"/>
          </w:tcPr>
          <w:p w:rsidR="00CC52AA" w:rsidRPr="00193CE9" w:rsidRDefault="008462FA" w:rsidP="008462FA">
            <w:r w:rsidRPr="00FE6658">
              <w:t xml:space="preserve">Включить ЗУ в границу населенного пункта полностью. ЗУ исключен </w:t>
            </w:r>
            <w:r>
              <w:t>из ГЛР, о чем составлен акт № 9</w:t>
            </w:r>
            <w:r w:rsidRPr="00FE6658">
              <w:t xml:space="preserve"> от 29.07.2021 об изменении документированной информации государственного лесного реестра</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193CE9" w:rsidRDefault="00CC52AA" w:rsidP="002A5157">
            <w:pPr>
              <w:jc w:val="both"/>
              <w:rPr>
                <w:color w:val="000000"/>
              </w:rPr>
            </w:pPr>
            <w:r w:rsidRPr="00193CE9">
              <w:rPr>
                <w:color w:val="000000"/>
              </w:rPr>
              <w:t>35:20:0104004:7</w:t>
            </w:r>
          </w:p>
        </w:tc>
        <w:tc>
          <w:tcPr>
            <w:tcW w:w="3402" w:type="dxa"/>
          </w:tcPr>
          <w:p w:rsidR="00CC52AA" w:rsidRPr="00193CE9" w:rsidRDefault="00CC52AA" w:rsidP="002A5157">
            <w:r w:rsidRPr="00193CE9">
              <w:t>Земли сельскохозяйственного назначения</w:t>
            </w:r>
          </w:p>
        </w:tc>
        <w:tc>
          <w:tcPr>
            <w:tcW w:w="1276" w:type="dxa"/>
          </w:tcPr>
          <w:p w:rsidR="00CC52AA" w:rsidRPr="00193CE9" w:rsidRDefault="00CC52AA" w:rsidP="002A5157">
            <w:r w:rsidRPr="00193CE9">
              <w:t>0,015</w:t>
            </w:r>
          </w:p>
        </w:tc>
        <w:tc>
          <w:tcPr>
            <w:tcW w:w="3119" w:type="dxa"/>
          </w:tcPr>
          <w:p w:rsidR="00CC52AA" w:rsidRPr="00193CE9" w:rsidRDefault="00CC52AA" w:rsidP="002A5157">
            <w:r w:rsidRPr="00193CE9">
              <w:t>Для ведения личного подсобного хозяйства</w:t>
            </w:r>
          </w:p>
        </w:tc>
        <w:tc>
          <w:tcPr>
            <w:tcW w:w="4252" w:type="dxa"/>
          </w:tcPr>
          <w:p w:rsidR="00CC52AA" w:rsidRPr="00193CE9" w:rsidRDefault="00CC52AA" w:rsidP="002A5157">
            <w:r w:rsidRPr="00193CE9">
              <w:t xml:space="preserve">Включить ЗУ в границу населенного пункта полностью </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193CE9" w:rsidRDefault="00CC52AA" w:rsidP="002A5157">
            <w:pPr>
              <w:jc w:val="both"/>
              <w:rPr>
                <w:color w:val="000000"/>
              </w:rPr>
            </w:pPr>
            <w:r w:rsidRPr="00193CE9">
              <w:rPr>
                <w:color w:val="000000"/>
              </w:rPr>
              <w:t>35:20:0104005:43</w:t>
            </w:r>
          </w:p>
        </w:tc>
        <w:tc>
          <w:tcPr>
            <w:tcW w:w="3402" w:type="dxa"/>
          </w:tcPr>
          <w:p w:rsidR="00CC52AA" w:rsidRPr="00193CE9" w:rsidRDefault="00CC52AA" w:rsidP="002A5157">
            <w:r w:rsidRPr="00193CE9">
              <w:t>Земли населенных пунктов</w:t>
            </w:r>
          </w:p>
        </w:tc>
        <w:tc>
          <w:tcPr>
            <w:tcW w:w="1276" w:type="dxa"/>
          </w:tcPr>
          <w:p w:rsidR="00CC52AA" w:rsidRPr="00193CE9" w:rsidRDefault="00CC52AA" w:rsidP="002A5157">
            <w:r w:rsidRPr="00193CE9">
              <w:t>0,202</w:t>
            </w:r>
          </w:p>
        </w:tc>
        <w:tc>
          <w:tcPr>
            <w:tcW w:w="3119" w:type="dxa"/>
          </w:tcPr>
          <w:p w:rsidR="00CC52AA" w:rsidRPr="00193CE9" w:rsidRDefault="00CC52AA" w:rsidP="002A5157">
            <w:r w:rsidRPr="00193CE9">
              <w:t xml:space="preserve">Для строительства линейно-кабельного сооружения - волоконно-оптической линии связи на участке "Череповец - Суда - Кадуй - Бабаево" </w:t>
            </w:r>
          </w:p>
        </w:tc>
        <w:tc>
          <w:tcPr>
            <w:tcW w:w="4252" w:type="dxa"/>
          </w:tcPr>
          <w:p w:rsidR="00CC52AA" w:rsidRPr="00193CE9" w:rsidRDefault="00CC52AA" w:rsidP="002A5157">
            <w:r w:rsidRPr="00193CE9">
              <w:t xml:space="preserve">Включить ЗУ в границу населенного пункта полностью </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193CE9" w:rsidRDefault="00CC52AA" w:rsidP="004B5D4E">
            <w:pPr>
              <w:jc w:val="both"/>
              <w:rPr>
                <w:color w:val="000000"/>
              </w:rPr>
            </w:pPr>
            <w:r>
              <w:rPr>
                <w:color w:val="000000"/>
              </w:rPr>
              <w:t>Фактическое землепользование</w:t>
            </w:r>
          </w:p>
        </w:tc>
        <w:tc>
          <w:tcPr>
            <w:tcW w:w="3402" w:type="dxa"/>
          </w:tcPr>
          <w:p w:rsidR="00CC52AA" w:rsidRPr="00193CE9" w:rsidRDefault="00CC52AA" w:rsidP="004B5D4E">
            <w:r>
              <w:t>Информация отсутствует</w:t>
            </w:r>
          </w:p>
        </w:tc>
        <w:tc>
          <w:tcPr>
            <w:tcW w:w="1276" w:type="dxa"/>
          </w:tcPr>
          <w:p w:rsidR="00CC52AA" w:rsidRPr="00193CE9" w:rsidRDefault="00CC52AA" w:rsidP="004B5D4E">
            <w:r>
              <w:t>0,026</w:t>
            </w:r>
          </w:p>
        </w:tc>
        <w:tc>
          <w:tcPr>
            <w:tcW w:w="3119" w:type="dxa"/>
          </w:tcPr>
          <w:p w:rsidR="00CC52AA" w:rsidRPr="00193CE9" w:rsidRDefault="00CC52AA" w:rsidP="004B5D4E">
            <w:r>
              <w:t>Информация отсутствует</w:t>
            </w:r>
          </w:p>
        </w:tc>
        <w:tc>
          <w:tcPr>
            <w:tcW w:w="4252" w:type="dxa"/>
          </w:tcPr>
          <w:p w:rsidR="00CC52AA" w:rsidRPr="00193CE9" w:rsidRDefault="00CC52AA" w:rsidP="004B5D4E">
            <w:r w:rsidRPr="00193CE9">
              <w:t>Включить ЗУ в границу населенного пункта полностью</w:t>
            </w:r>
          </w:p>
        </w:tc>
      </w:tr>
      <w:tr w:rsidR="002A5157" w:rsidRPr="00193CE9" w:rsidTr="002A5157">
        <w:tc>
          <w:tcPr>
            <w:tcW w:w="675" w:type="dxa"/>
          </w:tcPr>
          <w:p w:rsidR="002A5157" w:rsidRPr="00193CE9" w:rsidRDefault="00E108F3" w:rsidP="002A5157">
            <w:pPr>
              <w:jc w:val="both"/>
            </w:pPr>
            <w:r>
              <w:t>36</w:t>
            </w:r>
          </w:p>
        </w:tc>
        <w:tc>
          <w:tcPr>
            <w:tcW w:w="14317" w:type="dxa"/>
            <w:gridSpan w:val="5"/>
          </w:tcPr>
          <w:p w:rsidR="002A5157" w:rsidRPr="00193CE9" w:rsidRDefault="002A5157" w:rsidP="002A5157">
            <w:pPr>
              <w:jc w:val="both"/>
            </w:pPr>
            <w:r w:rsidRPr="00193CE9">
              <w:t>Деревня Сидорово</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E108F3" w:rsidP="002A5157">
            <w:pPr>
              <w:jc w:val="both"/>
              <w:rPr>
                <w:color w:val="000000"/>
              </w:rPr>
            </w:pPr>
            <w:r w:rsidRPr="00E108F3">
              <w:rPr>
                <w:color w:val="000000"/>
              </w:rPr>
              <w:t>35:20:0000000:1078</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E108F3">
            <w:r w:rsidRPr="00193CE9">
              <w:t>0,0</w:t>
            </w:r>
            <w:r w:rsidR="00E108F3">
              <w:t>27</w:t>
            </w:r>
          </w:p>
        </w:tc>
        <w:tc>
          <w:tcPr>
            <w:tcW w:w="3119" w:type="dxa"/>
          </w:tcPr>
          <w:p w:rsidR="00497966" w:rsidRPr="00193CE9" w:rsidRDefault="00497966" w:rsidP="00E108F3">
            <w:r w:rsidRPr="00193CE9">
              <w:t xml:space="preserve">Для </w:t>
            </w:r>
            <w:r w:rsidR="00E108F3">
              <w:t>индивидуального жилищного строительства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35:20:0401001:69</w:t>
            </w:r>
          </w:p>
        </w:tc>
        <w:tc>
          <w:tcPr>
            <w:tcW w:w="3402" w:type="dxa"/>
          </w:tcPr>
          <w:p w:rsidR="00497966" w:rsidRPr="00193CE9" w:rsidRDefault="00497966" w:rsidP="002A5157">
            <w:r w:rsidRPr="00193CE9">
              <w:t>Земли сельскохозяйственного назначения</w:t>
            </w:r>
          </w:p>
        </w:tc>
        <w:tc>
          <w:tcPr>
            <w:tcW w:w="1276" w:type="dxa"/>
          </w:tcPr>
          <w:p w:rsidR="00497966" w:rsidRPr="00193CE9" w:rsidRDefault="00497966" w:rsidP="002A5157">
            <w:r w:rsidRPr="00193CE9">
              <w:t>0,049</w:t>
            </w:r>
          </w:p>
        </w:tc>
        <w:tc>
          <w:tcPr>
            <w:tcW w:w="3119" w:type="dxa"/>
          </w:tcPr>
          <w:p w:rsidR="00497966" w:rsidRPr="00193CE9" w:rsidRDefault="00497966" w:rsidP="002A5157">
            <w:r w:rsidRPr="00193CE9">
              <w:t>Для сельскохозяйственных целей</w:t>
            </w:r>
          </w:p>
        </w:tc>
        <w:tc>
          <w:tcPr>
            <w:tcW w:w="4252" w:type="dxa"/>
          </w:tcPr>
          <w:p w:rsidR="00497966" w:rsidRPr="00193CE9" w:rsidRDefault="00497966" w:rsidP="002A5157">
            <w:r w:rsidRPr="00193CE9">
              <w:t>Исключить ЗУ из границы населенного пункта полностью</w:t>
            </w:r>
          </w:p>
        </w:tc>
      </w:tr>
      <w:tr w:rsidR="002A5157" w:rsidRPr="00193CE9" w:rsidTr="002A5157">
        <w:tc>
          <w:tcPr>
            <w:tcW w:w="675" w:type="dxa"/>
          </w:tcPr>
          <w:p w:rsidR="002A5157" w:rsidRPr="00193CE9" w:rsidRDefault="00D578C9" w:rsidP="002A5157">
            <w:pPr>
              <w:jc w:val="both"/>
            </w:pPr>
            <w:r>
              <w:t>37</w:t>
            </w:r>
          </w:p>
        </w:tc>
        <w:tc>
          <w:tcPr>
            <w:tcW w:w="14317" w:type="dxa"/>
            <w:gridSpan w:val="5"/>
          </w:tcPr>
          <w:p w:rsidR="002A5157" w:rsidRPr="00193CE9" w:rsidRDefault="002A5157" w:rsidP="002A5157">
            <w:pPr>
              <w:jc w:val="both"/>
            </w:pPr>
            <w:r w:rsidRPr="00193CE9">
              <w:t>Деревня Старухи</w:t>
            </w:r>
          </w:p>
        </w:tc>
      </w:tr>
      <w:tr w:rsidR="00AF0153" w:rsidRPr="00193CE9" w:rsidTr="00DB5F06">
        <w:tc>
          <w:tcPr>
            <w:tcW w:w="675" w:type="dxa"/>
            <w:vMerge w:val="restart"/>
          </w:tcPr>
          <w:p w:rsidR="00AF0153" w:rsidRPr="00193CE9" w:rsidRDefault="00AF0153" w:rsidP="002A5157">
            <w:pPr>
              <w:jc w:val="both"/>
            </w:pPr>
          </w:p>
        </w:tc>
        <w:tc>
          <w:tcPr>
            <w:tcW w:w="2268" w:type="dxa"/>
          </w:tcPr>
          <w:p w:rsidR="00AF0153" w:rsidRPr="00193CE9" w:rsidRDefault="00AF0153" w:rsidP="002A5157">
            <w:pPr>
              <w:jc w:val="both"/>
              <w:rPr>
                <w:color w:val="000000"/>
              </w:rPr>
            </w:pPr>
            <w:r w:rsidRPr="00193CE9">
              <w:rPr>
                <w:color w:val="000000"/>
              </w:rPr>
              <w:t>35:20:0104008:185</w:t>
            </w:r>
          </w:p>
        </w:tc>
        <w:tc>
          <w:tcPr>
            <w:tcW w:w="3402" w:type="dxa"/>
          </w:tcPr>
          <w:p w:rsidR="00AF0153" w:rsidRPr="00193CE9" w:rsidRDefault="00AF0153" w:rsidP="002A5157">
            <w:r w:rsidRPr="00193CE9">
              <w:t xml:space="preserve">Земли сельскохозяйственного </w:t>
            </w:r>
            <w:r w:rsidRPr="00193CE9">
              <w:lastRenderedPageBreak/>
              <w:t>назначения</w:t>
            </w:r>
          </w:p>
        </w:tc>
        <w:tc>
          <w:tcPr>
            <w:tcW w:w="1276" w:type="dxa"/>
          </w:tcPr>
          <w:p w:rsidR="00AF0153" w:rsidRPr="00193CE9" w:rsidRDefault="00AF0153" w:rsidP="002A5157">
            <w:r w:rsidRPr="00193CE9">
              <w:lastRenderedPageBreak/>
              <w:t>0,043</w:t>
            </w:r>
          </w:p>
        </w:tc>
        <w:tc>
          <w:tcPr>
            <w:tcW w:w="3119" w:type="dxa"/>
          </w:tcPr>
          <w:p w:rsidR="00AF0153" w:rsidRPr="00193CE9" w:rsidRDefault="00AF0153" w:rsidP="002A5157">
            <w:r w:rsidRPr="00193CE9">
              <w:t>Для сельскохозяйственных целей</w:t>
            </w:r>
          </w:p>
        </w:tc>
        <w:tc>
          <w:tcPr>
            <w:tcW w:w="4252" w:type="dxa"/>
          </w:tcPr>
          <w:p w:rsidR="00AF0153" w:rsidRPr="00193CE9" w:rsidRDefault="00AF0153" w:rsidP="002A5157">
            <w:r w:rsidRPr="00193CE9">
              <w:t xml:space="preserve">Исключить ЗУ из границы населенного пункта </w:t>
            </w:r>
            <w:r w:rsidRPr="00193CE9">
              <w:lastRenderedPageBreak/>
              <w:t>полностью</w:t>
            </w:r>
          </w:p>
        </w:tc>
      </w:tr>
      <w:tr w:rsidR="00AF0153" w:rsidRPr="00193CE9" w:rsidTr="00DB5F06">
        <w:tc>
          <w:tcPr>
            <w:tcW w:w="675" w:type="dxa"/>
            <w:vMerge/>
          </w:tcPr>
          <w:p w:rsidR="00AF0153" w:rsidRPr="00193CE9" w:rsidRDefault="00AF0153" w:rsidP="002A5157">
            <w:pPr>
              <w:jc w:val="both"/>
            </w:pPr>
          </w:p>
        </w:tc>
        <w:tc>
          <w:tcPr>
            <w:tcW w:w="2268" w:type="dxa"/>
          </w:tcPr>
          <w:p w:rsidR="00AF0153" w:rsidRPr="00193CE9" w:rsidRDefault="00AF0153" w:rsidP="002A5157">
            <w:pPr>
              <w:jc w:val="both"/>
              <w:rPr>
                <w:color w:val="000000"/>
              </w:rPr>
            </w:pPr>
            <w:r w:rsidRPr="00193CE9">
              <w:rPr>
                <w:color w:val="000000"/>
              </w:rPr>
              <w:t>35:20:0104008:184</w:t>
            </w:r>
          </w:p>
        </w:tc>
        <w:tc>
          <w:tcPr>
            <w:tcW w:w="3402" w:type="dxa"/>
          </w:tcPr>
          <w:p w:rsidR="00AF0153" w:rsidRPr="00193CE9" w:rsidRDefault="00AF0153" w:rsidP="002A5157">
            <w:r w:rsidRPr="00193CE9">
              <w:t>Земли сельскохозяйственного назначения</w:t>
            </w:r>
          </w:p>
        </w:tc>
        <w:tc>
          <w:tcPr>
            <w:tcW w:w="1276" w:type="dxa"/>
          </w:tcPr>
          <w:p w:rsidR="00AF0153" w:rsidRPr="00193CE9" w:rsidRDefault="00AF0153" w:rsidP="002A5157">
            <w:r w:rsidRPr="00193CE9">
              <w:t>0,402</w:t>
            </w:r>
          </w:p>
        </w:tc>
        <w:tc>
          <w:tcPr>
            <w:tcW w:w="3119" w:type="dxa"/>
          </w:tcPr>
          <w:p w:rsidR="00AF0153" w:rsidRPr="00193CE9" w:rsidRDefault="00AF0153" w:rsidP="002A5157">
            <w:r w:rsidRPr="00193CE9">
              <w:t>Для сельскохозяйственных целей</w:t>
            </w:r>
          </w:p>
        </w:tc>
        <w:tc>
          <w:tcPr>
            <w:tcW w:w="4252" w:type="dxa"/>
          </w:tcPr>
          <w:p w:rsidR="00AF0153" w:rsidRPr="00193CE9" w:rsidRDefault="00AF0153" w:rsidP="002A5157">
            <w:r w:rsidRPr="00193CE9">
              <w:t>Исключить ЗУ из границы населенного пункта полностью</w:t>
            </w:r>
          </w:p>
        </w:tc>
      </w:tr>
      <w:tr w:rsidR="00AF0153" w:rsidRPr="00193CE9" w:rsidTr="00DB5F06">
        <w:tc>
          <w:tcPr>
            <w:tcW w:w="675" w:type="dxa"/>
            <w:vMerge/>
          </w:tcPr>
          <w:p w:rsidR="00AF0153" w:rsidRPr="00193CE9" w:rsidRDefault="00AF0153" w:rsidP="002A5157">
            <w:pPr>
              <w:jc w:val="both"/>
            </w:pPr>
          </w:p>
        </w:tc>
        <w:tc>
          <w:tcPr>
            <w:tcW w:w="2268" w:type="dxa"/>
          </w:tcPr>
          <w:p w:rsidR="00AF0153" w:rsidRPr="00193CE9" w:rsidRDefault="00AF0153" w:rsidP="002A5157">
            <w:pPr>
              <w:jc w:val="both"/>
              <w:rPr>
                <w:color w:val="000000"/>
              </w:rPr>
            </w:pPr>
            <w:r w:rsidRPr="00193CE9">
              <w:rPr>
                <w:color w:val="000000"/>
              </w:rPr>
              <w:t>35:20:0104008:188</w:t>
            </w:r>
          </w:p>
        </w:tc>
        <w:tc>
          <w:tcPr>
            <w:tcW w:w="3402" w:type="dxa"/>
          </w:tcPr>
          <w:p w:rsidR="00AF0153" w:rsidRPr="00193CE9" w:rsidRDefault="00AF0153" w:rsidP="002A5157">
            <w:r w:rsidRPr="00193CE9">
              <w:t>Земли сельскохозяйственного назначения</w:t>
            </w:r>
          </w:p>
        </w:tc>
        <w:tc>
          <w:tcPr>
            <w:tcW w:w="1276" w:type="dxa"/>
          </w:tcPr>
          <w:p w:rsidR="00AF0153" w:rsidRPr="00193CE9" w:rsidRDefault="00AF0153" w:rsidP="002A5157">
            <w:r w:rsidRPr="00193CE9">
              <w:t>0,096</w:t>
            </w:r>
          </w:p>
        </w:tc>
        <w:tc>
          <w:tcPr>
            <w:tcW w:w="3119" w:type="dxa"/>
          </w:tcPr>
          <w:p w:rsidR="00AF0153" w:rsidRPr="00193CE9" w:rsidRDefault="00AF0153" w:rsidP="002A5157">
            <w:r w:rsidRPr="00193CE9">
              <w:t>Для сельскохозяйственных целей</w:t>
            </w:r>
          </w:p>
        </w:tc>
        <w:tc>
          <w:tcPr>
            <w:tcW w:w="4252" w:type="dxa"/>
          </w:tcPr>
          <w:p w:rsidR="00AF0153" w:rsidRPr="00193CE9" w:rsidRDefault="00AF0153" w:rsidP="002A5157">
            <w:r w:rsidRPr="00193CE9">
              <w:t>Исключить ЗУ из границы населенного пункта полностью</w:t>
            </w:r>
          </w:p>
        </w:tc>
      </w:tr>
      <w:tr w:rsidR="00AF0153" w:rsidRPr="00193CE9" w:rsidTr="00DB5F06">
        <w:tc>
          <w:tcPr>
            <w:tcW w:w="675" w:type="dxa"/>
            <w:vMerge/>
          </w:tcPr>
          <w:p w:rsidR="00AF0153" w:rsidRPr="00193CE9" w:rsidRDefault="00AF0153" w:rsidP="002A5157">
            <w:pPr>
              <w:jc w:val="both"/>
            </w:pPr>
          </w:p>
        </w:tc>
        <w:tc>
          <w:tcPr>
            <w:tcW w:w="2268" w:type="dxa"/>
          </w:tcPr>
          <w:p w:rsidR="00AF0153" w:rsidRPr="00193CE9" w:rsidRDefault="00AF0153" w:rsidP="002A5157">
            <w:pPr>
              <w:jc w:val="both"/>
              <w:rPr>
                <w:color w:val="000000"/>
              </w:rPr>
            </w:pPr>
            <w:r w:rsidRPr="00193CE9">
              <w:rPr>
                <w:color w:val="000000"/>
              </w:rPr>
              <w:t>35:20:0104009:207</w:t>
            </w:r>
          </w:p>
        </w:tc>
        <w:tc>
          <w:tcPr>
            <w:tcW w:w="3402" w:type="dxa"/>
          </w:tcPr>
          <w:p w:rsidR="00AF0153" w:rsidRPr="00193CE9" w:rsidRDefault="00AF0153" w:rsidP="002A5157">
            <w:r w:rsidRPr="00193CE9">
              <w:t>Земли населенных пунктов</w:t>
            </w:r>
          </w:p>
        </w:tc>
        <w:tc>
          <w:tcPr>
            <w:tcW w:w="1276" w:type="dxa"/>
          </w:tcPr>
          <w:p w:rsidR="00AF0153" w:rsidRPr="00193CE9" w:rsidRDefault="00AF0153" w:rsidP="002A5157">
            <w:r w:rsidRPr="00193CE9">
              <w:t>0,004</w:t>
            </w:r>
          </w:p>
        </w:tc>
        <w:tc>
          <w:tcPr>
            <w:tcW w:w="3119" w:type="dxa"/>
          </w:tcPr>
          <w:p w:rsidR="00AF0153" w:rsidRPr="00193CE9" w:rsidRDefault="00AF0153" w:rsidP="002A5157">
            <w:r w:rsidRPr="00193CE9">
              <w:t>Для ведения личного подсобного хозяйства</w:t>
            </w:r>
          </w:p>
        </w:tc>
        <w:tc>
          <w:tcPr>
            <w:tcW w:w="4252" w:type="dxa"/>
          </w:tcPr>
          <w:p w:rsidR="00AF0153" w:rsidRPr="00193CE9" w:rsidRDefault="00AF0153" w:rsidP="002A5157">
            <w:r w:rsidRPr="00193CE9">
              <w:t xml:space="preserve">Включить ЗУ в границу населенного пункта полностью </w:t>
            </w:r>
          </w:p>
        </w:tc>
      </w:tr>
      <w:tr w:rsidR="00AF0153" w:rsidRPr="00193CE9" w:rsidTr="00DB5F06">
        <w:tc>
          <w:tcPr>
            <w:tcW w:w="675" w:type="dxa"/>
            <w:vMerge/>
          </w:tcPr>
          <w:p w:rsidR="00AF0153" w:rsidRPr="00193CE9" w:rsidRDefault="00AF0153" w:rsidP="002A5157">
            <w:pPr>
              <w:jc w:val="both"/>
            </w:pPr>
          </w:p>
        </w:tc>
        <w:tc>
          <w:tcPr>
            <w:tcW w:w="2268" w:type="dxa"/>
          </w:tcPr>
          <w:p w:rsidR="00AF0153" w:rsidRPr="00193CE9" w:rsidRDefault="00AF0153" w:rsidP="002A5157">
            <w:pPr>
              <w:jc w:val="both"/>
              <w:rPr>
                <w:color w:val="000000"/>
              </w:rPr>
            </w:pPr>
            <w:r w:rsidRPr="00193CE9">
              <w:rPr>
                <w:color w:val="000000"/>
              </w:rPr>
              <w:t>35:20:0104009:96</w:t>
            </w:r>
          </w:p>
        </w:tc>
        <w:tc>
          <w:tcPr>
            <w:tcW w:w="3402" w:type="dxa"/>
          </w:tcPr>
          <w:p w:rsidR="00AF0153" w:rsidRPr="00193CE9" w:rsidRDefault="00AF0153" w:rsidP="002A5157">
            <w:r w:rsidRPr="00193CE9">
              <w:t>Земли населенных пунктов</w:t>
            </w:r>
          </w:p>
        </w:tc>
        <w:tc>
          <w:tcPr>
            <w:tcW w:w="1276" w:type="dxa"/>
          </w:tcPr>
          <w:p w:rsidR="00AF0153" w:rsidRPr="00193CE9" w:rsidRDefault="00AF0153" w:rsidP="002A5157">
            <w:r w:rsidRPr="00193CE9">
              <w:t>0,005</w:t>
            </w:r>
          </w:p>
        </w:tc>
        <w:tc>
          <w:tcPr>
            <w:tcW w:w="3119" w:type="dxa"/>
          </w:tcPr>
          <w:p w:rsidR="00AF0153" w:rsidRPr="00193CE9" w:rsidRDefault="00AF0153" w:rsidP="002A5157">
            <w:r w:rsidRPr="00193CE9">
              <w:t>Для ведения личного подсобного хозяйства</w:t>
            </w:r>
          </w:p>
        </w:tc>
        <w:tc>
          <w:tcPr>
            <w:tcW w:w="4252" w:type="dxa"/>
          </w:tcPr>
          <w:p w:rsidR="00AF0153" w:rsidRPr="00193CE9" w:rsidRDefault="00AF0153" w:rsidP="002A5157">
            <w:r w:rsidRPr="00193CE9">
              <w:t xml:space="preserve">Включить ЗУ в границу населенного пункта полностью </w:t>
            </w:r>
          </w:p>
        </w:tc>
      </w:tr>
      <w:tr w:rsidR="00AF0153" w:rsidRPr="00193CE9" w:rsidTr="00DB5F06">
        <w:tc>
          <w:tcPr>
            <w:tcW w:w="675" w:type="dxa"/>
            <w:vMerge/>
          </w:tcPr>
          <w:p w:rsidR="00AF0153" w:rsidRPr="00193CE9" w:rsidRDefault="00AF0153" w:rsidP="002A5157">
            <w:pPr>
              <w:jc w:val="both"/>
            </w:pPr>
          </w:p>
        </w:tc>
        <w:tc>
          <w:tcPr>
            <w:tcW w:w="2268" w:type="dxa"/>
          </w:tcPr>
          <w:p w:rsidR="00AF0153" w:rsidRPr="00193CE9" w:rsidRDefault="00AF0153" w:rsidP="002A5157">
            <w:pPr>
              <w:jc w:val="both"/>
              <w:rPr>
                <w:color w:val="000000"/>
              </w:rPr>
            </w:pPr>
            <w:r w:rsidRPr="00193CE9">
              <w:rPr>
                <w:color w:val="000000"/>
              </w:rPr>
              <w:t>35:20:0104009:177</w:t>
            </w:r>
          </w:p>
        </w:tc>
        <w:tc>
          <w:tcPr>
            <w:tcW w:w="3402" w:type="dxa"/>
          </w:tcPr>
          <w:p w:rsidR="00AF0153" w:rsidRPr="00193CE9" w:rsidRDefault="00AF0153" w:rsidP="002A5157">
            <w:r w:rsidRPr="00193CE9">
              <w:t>Земли населенных пунктов</w:t>
            </w:r>
          </w:p>
        </w:tc>
        <w:tc>
          <w:tcPr>
            <w:tcW w:w="1276" w:type="dxa"/>
          </w:tcPr>
          <w:p w:rsidR="00AF0153" w:rsidRPr="00193CE9" w:rsidRDefault="00AF0153" w:rsidP="002A5157">
            <w:r w:rsidRPr="00193CE9">
              <w:t>0,001</w:t>
            </w:r>
          </w:p>
        </w:tc>
        <w:tc>
          <w:tcPr>
            <w:tcW w:w="3119" w:type="dxa"/>
          </w:tcPr>
          <w:p w:rsidR="00AF0153" w:rsidRPr="00193CE9" w:rsidRDefault="00AF0153" w:rsidP="002A5157">
            <w:r w:rsidRPr="00193CE9">
              <w:t>Ведение личного подсобного хозяйства</w:t>
            </w:r>
          </w:p>
        </w:tc>
        <w:tc>
          <w:tcPr>
            <w:tcW w:w="4252" w:type="dxa"/>
          </w:tcPr>
          <w:p w:rsidR="00AF0153" w:rsidRPr="00193CE9" w:rsidRDefault="00AF0153" w:rsidP="002A5157">
            <w:r w:rsidRPr="00193CE9">
              <w:t xml:space="preserve">Включить ЗУ в границу населенного пункта полностью </w:t>
            </w:r>
          </w:p>
        </w:tc>
      </w:tr>
      <w:tr w:rsidR="00AF0153" w:rsidRPr="00193CE9" w:rsidTr="00DB5F06">
        <w:tc>
          <w:tcPr>
            <w:tcW w:w="675" w:type="dxa"/>
            <w:vMerge/>
          </w:tcPr>
          <w:p w:rsidR="00AF0153" w:rsidRPr="00193CE9" w:rsidRDefault="00AF0153" w:rsidP="002A5157">
            <w:pPr>
              <w:jc w:val="both"/>
            </w:pPr>
          </w:p>
        </w:tc>
        <w:tc>
          <w:tcPr>
            <w:tcW w:w="2268" w:type="dxa"/>
          </w:tcPr>
          <w:p w:rsidR="00AF0153" w:rsidRPr="00193CE9" w:rsidRDefault="00AF0153" w:rsidP="002A5157">
            <w:pPr>
              <w:jc w:val="both"/>
              <w:rPr>
                <w:color w:val="000000"/>
              </w:rPr>
            </w:pPr>
            <w:r w:rsidRPr="00193CE9">
              <w:rPr>
                <w:color w:val="000000"/>
              </w:rPr>
              <w:t>35:20:0104009:176</w:t>
            </w:r>
          </w:p>
        </w:tc>
        <w:tc>
          <w:tcPr>
            <w:tcW w:w="3402" w:type="dxa"/>
          </w:tcPr>
          <w:p w:rsidR="00AF0153" w:rsidRPr="00193CE9" w:rsidRDefault="00AF0153" w:rsidP="002A5157">
            <w:r w:rsidRPr="00193CE9">
              <w:t>Земли населенных пунктов</w:t>
            </w:r>
          </w:p>
        </w:tc>
        <w:tc>
          <w:tcPr>
            <w:tcW w:w="1276" w:type="dxa"/>
          </w:tcPr>
          <w:p w:rsidR="00AF0153" w:rsidRPr="00193CE9" w:rsidRDefault="00AF0153" w:rsidP="002A5157">
            <w:r w:rsidRPr="00193CE9">
              <w:t>0,013</w:t>
            </w:r>
          </w:p>
        </w:tc>
        <w:tc>
          <w:tcPr>
            <w:tcW w:w="3119" w:type="dxa"/>
          </w:tcPr>
          <w:p w:rsidR="00AF0153" w:rsidRPr="00193CE9" w:rsidRDefault="00AF0153" w:rsidP="002A5157">
            <w:r w:rsidRPr="00193CE9">
              <w:t>Ведение личного подсобного хозяйства</w:t>
            </w:r>
          </w:p>
        </w:tc>
        <w:tc>
          <w:tcPr>
            <w:tcW w:w="4252" w:type="dxa"/>
          </w:tcPr>
          <w:p w:rsidR="00AF0153" w:rsidRPr="00193CE9" w:rsidRDefault="00AF0153" w:rsidP="002A5157">
            <w:r w:rsidRPr="00193CE9">
              <w:t xml:space="preserve">Включить ЗУ в границу населенного пункта полностью </w:t>
            </w:r>
          </w:p>
        </w:tc>
      </w:tr>
      <w:tr w:rsidR="00AF0153" w:rsidRPr="00193CE9" w:rsidTr="00DB5F06">
        <w:tc>
          <w:tcPr>
            <w:tcW w:w="675" w:type="dxa"/>
            <w:vMerge/>
          </w:tcPr>
          <w:p w:rsidR="00AF0153" w:rsidRPr="00193CE9" w:rsidRDefault="00AF0153" w:rsidP="002A5157">
            <w:pPr>
              <w:jc w:val="both"/>
            </w:pPr>
          </w:p>
        </w:tc>
        <w:tc>
          <w:tcPr>
            <w:tcW w:w="2268" w:type="dxa"/>
          </w:tcPr>
          <w:p w:rsidR="00AF0153" w:rsidRPr="00193CE9" w:rsidRDefault="00AF0153" w:rsidP="00AF0153">
            <w:pPr>
              <w:jc w:val="both"/>
              <w:rPr>
                <w:color w:val="000000"/>
              </w:rPr>
            </w:pPr>
            <w:r w:rsidRPr="00AF0153">
              <w:rPr>
                <w:color w:val="000000"/>
              </w:rPr>
              <w:t>35:20:0104009:24</w:t>
            </w:r>
          </w:p>
        </w:tc>
        <w:tc>
          <w:tcPr>
            <w:tcW w:w="3402" w:type="dxa"/>
          </w:tcPr>
          <w:p w:rsidR="00AF0153" w:rsidRPr="00193CE9" w:rsidRDefault="00AF0153" w:rsidP="00AF0153">
            <w:r w:rsidRPr="00193CE9">
              <w:t>Земли населенных пунктов</w:t>
            </w:r>
          </w:p>
        </w:tc>
        <w:tc>
          <w:tcPr>
            <w:tcW w:w="1276" w:type="dxa"/>
          </w:tcPr>
          <w:p w:rsidR="00AF0153" w:rsidRPr="00193CE9" w:rsidRDefault="00AF0153" w:rsidP="00AF0153">
            <w:r w:rsidRPr="00193CE9">
              <w:t>0,0</w:t>
            </w:r>
            <w:r>
              <w:t>47</w:t>
            </w:r>
          </w:p>
        </w:tc>
        <w:tc>
          <w:tcPr>
            <w:tcW w:w="3119" w:type="dxa"/>
          </w:tcPr>
          <w:p w:rsidR="00AF0153" w:rsidRPr="00193CE9" w:rsidRDefault="00AF0153" w:rsidP="00AF0153">
            <w:r w:rsidRPr="00193CE9">
              <w:t>Ведение личного подсобного хозяйства</w:t>
            </w:r>
          </w:p>
        </w:tc>
        <w:tc>
          <w:tcPr>
            <w:tcW w:w="4252" w:type="dxa"/>
          </w:tcPr>
          <w:p w:rsidR="00AF0153" w:rsidRPr="00193CE9" w:rsidRDefault="00AF0153" w:rsidP="00AF0153">
            <w:r w:rsidRPr="00193CE9">
              <w:t xml:space="preserve">Включить ЗУ в границу населенного пункта полностью </w:t>
            </w:r>
          </w:p>
        </w:tc>
      </w:tr>
      <w:tr w:rsidR="002A5157" w:rsidRPr="00193CE9" w:rsidTr="002A5157">
        <w:tc>
          <w:tcPr>
            <w:tcW w:w="675" w:type="dxa"/>
          </w:tcPr>
          <w:p w:rsidR="002A5157" w:rsidRPr="00193CE9" w:rsidRDefault="00D578C9" w:rsidP="002A5157">
            <w:pPr>
              <w:jc w:val="both"/>
            </w:pPr>
            <w:r>
              <w:t>38</w:t>
            </w:r>
          </w:p>
        </w:tc>
        <w:tc>
          <w:tcPr>
            <w:tcW w:w="14317" w:type="dxa"/>
            <w:gridSpan w:val="5"/>
          </w:tcPr>
          <w:p w:rsidR="002A5157" w:rsidRPr="00193CE9" w:rsidRDefault="002A5157" w:rsidP="002A5157">
            <w:pPr>
              <w:jc w:val="both"/>
            </w:pPr>
            <w:r w:rsidRPr="00193CE9">
              <w:t>железнодорожная станция Уйта</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35:20:0104024:10</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0,013</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35:20:0104023:87</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0,004</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35:20:0104023:13</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0,056</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35:20:0104023:7</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0,009</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286809" w:rsidRPr="00193CE9" w:rsidTr="00DB5F06">
        <w:tc>
          <w:tcPr>
            <w:tcW w:w="675" w:type="dxa"/>
            <w:vMerge/>
          </w:tcPr>
          <w:p w:rsidR="00286809" w:rsidRPr="00193CE9" w:rsidRDefault="00286809" w:rsidP="002A5157">
            <w:pPr>
              <w:jc w:val="both"/>
            </w:pPr>
          </w:p>
        </w:tc>
        <w:tc>
          <w:tcPr>
            <w:tcW w:w="2268" w:type="dxa"/>
          </w:tcPr>
          <w:p w:rsidR="00286809" w:rsidRPr="00193CE9" w:rsidRDefault="00286809" w:rsidP="002A5157">
            <w:pPr>
              <w:jc w:val="both"/>
              <w:rPr>
                <w:color w:val="000000"/>
              </w:rPr>
            </w:pPr>
            <w:r w:rsidRPr="00286809">
              <w:rPr>
                <w:color w:val="000000"/>
              </w:rPr>
              <w:t>35:20:0104023:5</w:t>
            </w:r>
          </w:p>
        </w:tc>
        <w:tc>
          <w:tcPr>
            <w:tcW w:w="3402" w:type="dxa"/>
          </w:tcPr>
          <w:p w:rsidR="00286809" w:rsidRPr="00193CE9" w:rsidRDefault="00286809" w:rsidP="00286809">
            <w:r w:rsidRPr="00193CE9">
              <w:t>Земли населенных пунктов</w:t>
            </w:r>
          </w:p>
        </w:tc>
        <w:tc>
          <w:tcPr>
            <w:tcW w:w="1276" w:type="dxa"/>
          </w:tcPr>
          <w:p w:rsidR="00286809" w:rsidRPr="00193CE9" w:rsidRDefault="00286809" w:rsidP="00286809">
            <w:r w:rsidRPr="00193CE9">
              <w:t>0,0</w:t>
            </w:r>
            <w:r>
              <w:t>18</w:t>
            </w:r>
          </w:p>
        </w:tc>
        <w:tc>
          <w:tcPr>
            <w:tcW w:w="3119" w:type="dxa"/>
          </w:tcPr>
          <w:p w:rsidR="00286809" w:rsidRPr="00193CE9" w:rsidRDefault="00286809" w:rsidP="00286809">
            <w:r>
              <w:t>Д</w:t>
            </w:r>
            <w:r w:rsidRPr="00286809">
              <w:t>ля садоводства</w:t>
            </w:r>
          </w:p>
        </w:tc>
        <w:tc>
          <w:tcPr>
            <w:tcW w:w="4252" w:type="dxa"/>
          </w:tcPr>
          <w:p w:rsidR="00286809" w:rsidRPr="00193CE9" w:rsidRDefault="00286809" w:rsidP="00286809">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35:20:0104023:9</w:t>
            </w:r>
          </w:p>
          <w:p w:rsidR="00497966" w:rsidRPr="00193CE9" w:rsidRDefault="00497966" w:rsidP="002A5157">
            <w:pPr>
              <w:jc w:val="both"/>
              <w:rPr>
                <w:color w:val="000000"/>
              </w:rPr>
            </w:pPr>
            <w:r w:rsidRPr="00193CE9">
              <w:rPr>
                <w:color w:val="000000"/>
              </w:rPr>
              <w:t>(в составе ЕЗП)</w:t>
            </w:r>
          </w:p>
        </w:tc>
        <w:tc>
          <w:tcPr>
            <w:tcW w:w="3402" w:type="dxa"/>
          </w:tcPr>
          <w:p w:rsidR="00497966" w:rsidRPr="00193CE9" w:rsidRDefault="00497966" w:rsidP="002A5157">
            <w:r w:rsidRPr="00193CE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tcPr>
          <w:p w:rsidR="00497966" w:rsidRPr="00193CE9" w:rsidRDefault="00497966" w:rsidP="002A5157">
            <w:r w:rsidRPr="00193CE9">
              <w:t>0,833</w:t>
            </w:r>
          </w:p>
        </w:tc>
        <w:tc>
          <w:tcPr>
            <w:tcW w:w="3119" w:type="dxa"/>
          </w:tcPr>
          <w:p w:rsidR="00497966" w:rsidRPr="00193CE9" w:rsidRDefault="00497966" w:rsidP="002A5157">
            <w:r w:rsidRPr="00193CE9">
              <w:t>Для эксплуатации железной дороги</w:t>
            </w:r>
          </w:p>
        </w:tc>
        <w:tc>
          <w:tcPr>
            <w:tcW w:w="4252" w:type="dxa"/>
          </w:tcPr>
          <w:p w:rsidR="00497966" w:rsidRPr="00193CE9" w:rsidRDefault="00497966" w:rsidP="002A5157">
            <w:r w:rsidRPr="00193CE9">
              <w:t>Исключить ЗУ из границы населенного пункта полностью</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35:20:0104006:1</w:t>
            </w:r>
          </w:p>
        </w:tc>
        <w:tc>
          <w:tcPr>
            <w:tcW w:w="3402" w:type="dxa"/>
          </w:tcPr>
          <w:p w:rsidR="00497966" w:rsidRPr="00193CE9" w:rsidRDefault="00497966" w:rsidP="002A5157">
            <w:r w:rsidRPr="00193CE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tcPr>
          <w:p w:rsidR="00497966" w:rsidRPr="00193CE9" w:rsidRDefault="00497966" w:rsidP="002A5157">
            <w:r w:rsidRPr="00193CE9">
              <w:t>0,668</w:t>
            </w:r>
          </w:p>
        </w:tc>
        <w:tc>
          <w:tcPr>
            <w:tcW w:w="3119" w:type="dxa"/>
          </w:tcPr>
          <w:p w:rsidR="00497966" w:rsidRPr="00193CE9" w:rsidRDefault="00497966" w:rsidP="002A5157">
            <w:r w:rsidRPr="00193CE9">
              <w:t>Для эксплуатации железной дороги</w:t>
            </w:r>
          </w:p>
        </w:tc>
        <w:tc>
          <w:tcPr>
            <w:tcW w:w="4252" w:type="dxa"/>
          </w:tcPr>
          <w:p w:rsidR="00497966" w:rsidRPr="00193CE9" w:rsidRDefault="00497966" w:rsidP="002A5157">
            <w:r w:rsidRPr="00193CE9">
              <w:t>Исключить ЗУ из границы населенного пункта полностью</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35:20:0104023:64</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0,001</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2A5157" w:rsidRPr="00193CE9" w:rsidTr="002A5157">
        <w:tc>
          <w:tcPr>
            <w:tcW w:w="675" w:type="dxa"/>
          </w:tcPr>
          <w:p w:rsidR="002A5157" w:rsidRPr="00193CE9" w:rsidRDefault="00A36F84" w:rsidP="002A5157">
            <w:pPr>
              <w:jc w:val="both"/>
            </w:pPr>
            <w:r>
              <w:t>39</w:t>
            </w:r>
          </w:p>
        </w:tc>
        <w:tc>
          <w:tcPr>
            <w:tcW w:w="14317" w:type="dxa"/>
            <w:gridSpan w:val="5"/>
          </w:tcPr>
          <w:p w:rsidR="002A5157" w:rsidRPr="00193CE9" w:rsidRDefault="002A5157" w:rsidP="002A5157">
            <w:pPr>
              <w:jc w:val="both"/>
            </w:pPr>
            <w:r w:rsidRPr="00193CE9">
              <w:t>Деревня Усть-Колпь</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35:20:0102023:2</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0,006</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35:20:0102023:9</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0,025 кв.м</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2A5157" w:rsidRPr="00193CE9" w:rsidTr="002A5157">
        <w:tc>
          <w:tcPr>
            <w:tcW w:w="675" w:type="dxa"/>
          </w:tcPr>
          <w:p w:rsidR="002A5157" w:rsidRPr="00193CE9" w:rsidRDefault="00A36F84" w:rsidP="002A5157">
            <w:pPr>
              <w:jc w:val="both"/>
            </w:pPr>
            <w:r>
              <w:t>40</w:t>
            </w:r>
          </w:p>
        </w:tc>
        <w:tc>
          <w:tcPr>
            <w:tcW w:w="14317" w:type="dxa"/>
            <w:gridSpan w:val="5"/>
          </w:tcPr>
          <w:p w:rsidR="002A5157" w:rsidRPr="00193CE9" w:rsidRDefault="002A5157" w:rsidP="002A5157">
            <w:pPr>
              <w:jc w:val="both"/>
            </w:pPr>
            <w:r w:rsidRPr="00193CE9">
              <w:t>Деревня Филино</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35:20:0106010:1</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0,020</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35:20:0106010:13</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0,002</w:t>
            </w:r>
          </w:p>
        </w:tc>
        <w:tc>
          <w:tcPr>
            <w:tcW w:w="3119" w:type="dxa"/>
          </w:tcPr>
          <w:p w:rsidR="00497966" w:rsidRPr="00193CE9" w:rsidRDefault="00497966" w:rsidP="002A5157">
            <w:r w:rsidRPr="00193CE9">
              <w:t>Для ведения садоводства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35:20:0106010:16</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0,002</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35:20:0106008:100</w:t>
            </w:r>
          </w:p>
        </w:tc>
        <w:tc>
          <w:tcPr>
            <w:tcW w:w="3402" w:type="dxa"/>
          </w:tcPr>
          <w:p w:rsidR="00497966" w:rsidRPr="00193CE9" w:rsidRDefault="00497966" w:rsidP="002A5157">
            <w:r w:rsidRPr="00193CE9">
              <w:t>Земли сельскохозяйственного назначения</w:t>
            </w:r>
          </w:p>
        </w:tc>
        <w:tc>
          <w:tcPr>
            <w:tcW w:w="1276" w:type="dxa"/>
          </w:tcPr>
          <w:p w:rsidR="00497966" w:rsidRPr="00193CE9" w:rsidRDefault="00497966" w:rsidP="002A5157">
            <w:r w:rsidRPr="00193CE9">
              <w:t>0,002</w:t>
            </w:r>
          </w:p>
        </w:tc>
        <w:tc>
          <w:tcPr>
            <w:tcW w:w="3119" w:type="dxa"/>
          </w:tcPr>
          <w:p w:rsidR="00497966" w:rsidRPr="00193CE9" w:rsidRDefault="00497966" w:rsidP="002A5157">
            <w:r w:rsidRPr="00193CE9">
              <w:t>Для сельскохозяйственных целей</w:t>
            </w:r>
          </w:p>
        </w:tc>
        <w:tc>
          <w:tcPr>
            <w:tcW w:w="4252" w:type="dxa"/>
          </w:tcPr>
          <w:p w:rsidR="00497966" w:rsidRPr="00193CE9" w:rsidRDefault="00497966" w:rsidP="002A5157">
            <w:r w:rsidRPr="00193CE9">
              <w:t>Исключить ЗУ из границы населенного пункта полностью</w:t>
            </w:r>
          </w:p>
        </w:tc>
      </w:tr>
      <w:tr w:rsidR="002A5157" w:rsidRPr="00193CE9" w:rsidTr="002A5157">
        <w:tc>
          <w:tcPr>
            <w:tcW w:w="675" w:type="dxa"/>
          </w:tcPr>
          <w:p w:rsidR="002A5157" w:rsidRPr="00193CE9" w:rsidRDefault="00480E48" w:rsidP="002A5157">
            <w:pPr>
              <w:jc w:val="both"/>
            </w:pPr>
            <w:r>
              <w:t>41</w:t>
            </w:r>
          </w:p>
        </w:tc>
        <w:tc>
          <w:tcPr>
            <w:tcW w:w="14317" w:type="dxa"/>
            <w:gridSpan w:val="5"/>
          </w:tcPr>
          <w:p w:rsidR="002A5157" w:rsidRPr="00193CE9" w:rsidRDefault="002A5157" w:rsidP="002A5157">
            <w:pPr>
              <w:jc w:val="both"/>
            </w:pPr>
            <w:r w:rsidRPr="00193CE9">
              <w:t>деревня Холмище</w:t>
            </w:r>
          </w:p>
        </w:tc>
      </w:tr>
      <w:tr w:rsidR="00CC52AA" w:rsidRPr="00193CE9" w:rsidTr="00DB5F06">
        <w:tc>
          <w:tcPr>
            <w:tcW w:w="675" w:type="dxa"/>
            <w:vMerge w:val="restart"/>
          </w:tcPr>
          <w:p w:rsidR="00CC52AA" w:rsidRPr="00193CE9" w:rsidRDefault="00CC52AA" w:rsidP="002A5157">
            <w:pPr>
              <w:jc w:val="both"/>
            </w:pPr>
          </w:p>
        </w:tc>
        <w:tc>
          <w:tcPr>
            <w:tcW w:w="2268" w:type="dxa"/>
          </w:tcPr>
          <w:p w:rsidR="00CC52AA" w:rsidRPr="00193CE9" w:rsidRDefault="00CC52AA" w:rsidP="002A5157">
            <w:pPr>
              <w:jc w:val="both"/>
              <w:rPr>
                <w:color w:val="000000"/>
              </w:rPr>
            </w:pPr>
            <w:r w:rsidRPr="00193CE9">
              <w:rPr>
                <w:color w:val="000000"/>
              </w:rPr>
              <w:t>35:20:0104012:4681</w:t>
            </w:r>
          </w:p>
        </w:tc>
        <w:tc>
          <w:tcPr>
            <w:tcW w:w="3402" w:type="dxa"/>
          </w:tcPr>
          <w:p w:rsidR="00CC52AA" w:rsidRPr="00193CE9" w:rsidRDefault="00CC52AA" w:rsidP="002A5157">
            <w:r w:rsidRPr="00193CE9">
              <w:t>Земли сельскохозяйственного назначения</w:t>
            </w:r>
          </w:p>
        </w:tc>
        <w:tc>
          <w:tcPr>
            <w:tcW w:w="1276" w:type="dxa"/>
          </w:tcPr>
          <w:p w:rsidR="00CC52AA" w:rsidRPr="00193CE9" w:rsidRDefault="00CC52AA" w:rsidP="002A5157">
            <w:r w:rsidRPr="00193CE9">
              <w:t>0,072</w:t>
            </w:r>
          </w:p>
        </w:tc>
        <w:tc>
          <w:tcPr>
            <w:tcW w:w="3119" w:type="dxa"/>
          </w:tcPr>
          <w:p w:rsidR="00CC52AA" w:rsidRPr="00193CE9" w:rsidRDefault="00CC52AA" w:rsidP="002A5157">
            <w:r w:rsidRPr="00193CE9">
              <w:t>Для сельскохозяйственных целей</w:t>
            </w:r>
          </w:p>
        </w:tc>
        <w:tc>
          <w:tcPr>
            <w:tcW w:w="4252" w:type="dxa"/>
          </w:tcPr>
          <w:p w:rsidR="00CC52AA" w:rsidRPr="00193CE9" w:rsidRDefault="00CC52AA" w:rsidP="002A5157">
            <w:r w:rsidRPr="00193CE9">
              <w:t>Исключить ЗУ из границы населенного пункта полностью</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193CE9" w:rsidRDefault="00CC52AA" w:rsidP="002A5157">
            <w:pPr>
              <w:jc w:val="both"/>
              <w:rPr>
                <w:color w:val="000000"/>
              </w:rPr>
            </w:pPr>
            <w:r w:rsidRPr="00193CE9">
              <w:rPr>
                <w:color w:val="000000"/>
              </w:rPr>
              <w:t>35:20:0104016:1</w:t>
            </w:r>
          </w:p>
        </w:tc>
        <w:tc>
          <w:tcPr>
            <w:tcW w:w="3402" w:type="dxa"/>
          </w:tcPr>
          <w:p w:rsidR="00CC52AA" w:rsidRPr="00193CE9" w:rsidRDefault="00CC52AA" w:rsidP="002A5157">
            <w:r w:rsidRPr="00193CE9">
              <w:t>Земли населенных пунктов</w:t>
            </w:r>
          </w:p>
        </w:tc>
        <w:tc>
          <w:tcPr>
            <w:tcW w:w="1276" w:type="dxa"/>
          </w:tcPr>
          <w:p w:rsidR="00CC52AA" w:rsidRPr="00193CE9" w:rsidRDefault="00CC52AA" w:rsidP="002A5157">
            <w:r w:rsidRPr="00193CE9">
              <w:t>0,569 кв. м</w:t>
            </w:r>
          </w:p>
        </w:tc>
        <w:tc>
          <w:tcPr>
            <w:tcW w:w="3119" w:type="dxa"/>
          </w:tcPr>
          <w:p w:rsidR="00CC52AA" w:rsidRPr="00193CE9" w:rsidRDefault="00CC52AA" w:rsidP="002A5157">
            <w:r w:rsidRPr="00193CE9">
              <w:t>Для ведения садоводства</w:t>
            </w:r>
          </w:p>
        </w:tc>
        <w:tc>
          <w:tcPr>
            <w:tcW w:w="4252" w:type="dxa"/>
          </w:tcPr>
          <w:p w:rsidR="00CC52AA" w:rsidRPr="00193CE9" w:rsidRDefault="00CC52AA" w:rsidP="002A5157">
            <w:r w:rsidRPr="00193CE9">
              <w:t xml:space="preserve">Включить ЗУ в границу населенного пункта полностью </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193CE9" w:rsidRDefault="00CC52AA" w:rsidP="004B5D4E">
            <w:pPr>
              <w:jc w:val="both"/>
              <w:rPr>
                <w:color w:val="000000"/>
              </w:rPr>
            </w:pPr>
            <w:r>
              <w:rPr>
                <w:color w:val="000000"/>
              </w:rPr>
              <w:t>Фактическое землепользование</w:t>
            </w:r>
          </w:p>
        </w:tc>
        <w:tc>
          <w:tcPr>
            <w:tcW w:w="3402" w:type="dxa"/>
          </w:tcPr>
          <w:p w:rsidR="00CC52AA" w:rsidRPr="00193CE9" w:rsidRDefault="00CC52AA" w:rsidP="004B5D4E">
            <w:r>
              <w:t>Информация отсутствует</w:t>
            </w:r>
          </w:p>
        </w:tc>
        <w:tc>
          <w:tcPr>
            <w:tcW w:w="1276" w:type="dxa"/>
          </w:tcPr>
          <w:p w:rsidR="00CC52AA" w:rsidRPr="00193CE9" w:rsidRDefault="00CC52AA" w:rsidP="004B5D4E">
            <w:r>
              <w:t>0,111</w:t>
            </w:r>
          </w:p>
        </w:tc>
        <w:tc>
          <w:tcPr>
            <w:tcW w:w="3119" w:type="dxa"/>
          </w:tcPr>
          <w:p w:rsidR="00CC52AA" w:rsidRPr="00193CE9" w:rsidRDefault="00CC52AA" w:rsidP="004B5D4E">
            <w:r>
              <w:t>Информация отсутствует</w:t>
            </w:r>
          </w:p>
        </w:tc>
        <w:tc>
          <w:tcPr>
            <w:tcW w:w="4252" w:type="dxa"/>
          </w:tcPr>
          <w:p w:rsidR="00CC52AA" w:rsidRPr="00193CE9" w:rsidRDefault="00CC52AA" w:rsidP="004B5D4E">
            <w:r w:rsidRPr="00193CE9">
              <w:t>Включить ЗУ в границу населенного пункта полностью</w:t>
            </w:r>
          </w:p>
        </w:tc>
      </w:tr>
      <w:tr w:rsidR="002A5157" w:rsidRPr="00193CE9" w:rsidTr="002A5157">
        <w:tc>
          <w:tcPr>
            <w:tcW w:w="675" w:type="dxa"/>
          </w:tcPr>
          <w:p w:rsidR="002A5157" w:rsidRPr="00193CE9" w:rsidRDefault="00480E48" w:rsidP="002A5157">
            <w:pPr>
              <w:jc w:val="both"/>
            </w:pPr>
            <w:r>
              <w:t>42</w:t>
            </w:r>
          </w:p>
        </w:tc>
        <w:tc>
          <w:tcPr>
            <w:tcW w:w="14317" w:type="dxa"/>
            <w:gridSpan w:val="5"/>
          </w:tcPr>
          <w:p w:rsidR="002A5157" w:rsidRPr="00193CE9" w:rsidRDefault="002A5157" w:rsidP="002A5157">
            <w:pPr>
              <w:jc w:val="both"/>
            </w:pPr>
            <w:r w:rsidRPr="00193CE9">
              <w:t>деревня Черепаново</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35:20:0102021:4</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0,014</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35:20:0102021:8</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0,001</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35:20:0102021:9</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0,005</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2A5157" w:rsidRPr="00193CE9" w:rsidTr="002A5157">
        <w:tc>
          <w:tcPr>
            <w:tcW w:w="675" w:type="dxa"/>
          </w:tcPr>
          <w:p w:rsidR="002A5157" w:rsidRPr="00193CE9" w:rsidRDefault="00480E48" w:rsidP="002A5157">
            <w:pPr>
              <w:jc w:val="both"/>
            </w:pPr>
            <w:r>
              <w:t>43</w:t>
            </w:r>
          </w:p>
        </w:tc>
        <w:tc>
          <w:tcPr>
            <w:tcW w:w="14317" w:type="dxa"/>
            <w:gridSpan w:val="5"/>
          </w:tcPr>
          <w:p w:rsidR="002A5157" w:rsidRPr="00193CE9" w:rsidRDefault="002A5157" w:rsidP="002A5157">
            <w:pPr>
              <w:jc w:val="both"/>
            </w:pPr>
            <w:r w:rsidRPr="00193CE9">
              <w:t>деревня Черново</w:t>
            </w:r>
          </w:p>
        </w:tc>
      </w:tr>
      <w:tr w:rsidR="00CC52AA" w:rsidRPr="00193CE9" w:rsidTr="00DB5F06">
        <w:tc>
          <w:tcPr>
            <w:tcW w:w="675" w:type="dxa"/>
            <w:vMerge w:val="restart"/>
          </w:tcPr>
          <w:p w:rsidR="00CC52AA" w:rsidRPr="00193CE9" w:rsidRDefault="00CC52AA" w:rsidP="002A5157">
            <w:pPr>
              <w:jc w:val="both"/>
            </w:pPr>
          </w:p>
        </w:tc>
        <w:tc>
          <w:tcPr>
            <w:tcW w:w="2268" w:type="dxa"/>
          </w:tcPr>
          <w:p w:rsidR="00CC52AA" w:rsidRPr="00C35F8A" w:rsidRDefault="00CC52AA" w:rsidP="002A5157">
            <w:pPr>
              <w:jc w:val="both"/>
              <w:rPr>
                <w:color w:val="000000"/>
              </w:rPr>
            </w:pPr>
            <w:r w:rsidRPr="00C35F8A">
              <w:rPr>
                <w:color w:val="000000"/>
              </w:rPr>
              <w:t>35:20:0106005:30</w:t>
            </w:r>
          </w:p>
        </w:tc>
        <w:tc>
          <w:tcPr>
            <w:tcW w:w="3402" w:type="dxa"/>
          </w:tcPr>
          <w:p w:rsidR="00CC52AA" w:rsidRPr="00193CE9" w:rsidRDefault="00CC52AA" w:rsidP="002A5157">
            <w:r w:rsidRPr="00193CE9">
              <w:t>Земли населенных пунктов</w:t>
            </w:r>
          </w:p>
        </w:tc>
        <w:tc>
          <w:tcPr>
            <w:tcW w:w="1276" w:type="dxa"/>
          </w:tcPr>
          <w:p w:rsidR="00CC52AA" w:rsidRPr="00193CE9" w:rsidRDefault="00CC52AA" w:rsidP="002A5157">
            <w:r w:rsidRPr="00193CE9">
              <w:t>0,003</w:t>
            </w:r>
          </w:p>
        </w:tc>
        <w:tc>
          <w:tcPr>
            <w:tcW w:w="3119" w:type="dxa"/>
          </w:tcPr>
          <w:p w:rsidR="00CC52AA" w:rsidRPr="00193CE9" w:rsidRDefault="00CC52AA" w:rsidP="002A5157">
            <w:r w:rsidRPr="00193CE9">
              <w:t>Для ведения личного подсобного хозяйства</w:t>
            </w:r>
          </w:p>
        </w:tc>
        <w:tc>
          <w:tcPr>
            <w:tcW w:w="4252" w:type="dxa"/>
          </w:tcPr>
          <w:p w:rsidR="00CC52AA" w:rsidRPr="00193CE9" w:rsidRDefault="00CC52AA" w:rsidP="002A5157">
            <w:r w:rsidRPr="00193CE9">
              <w:t xml:space="preserve">Включить ЗУ в границу населенного пункта полностью </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C35F8A" w:rsidRDefault="00CC52AA" w:rsidP="002A5157">
            <w:pPr>
              <w:jc w:val="both"/>
              <w:rPr>
                <w:color w:val="000000"/>
              </w:rPr>
            </w:pPr>
            <w:r w:rsidRPr="00C35F8A">
              <w:rPr>
                <w:color w:val="000000"/>
              </w:rPr>
              <w:t>35:20:0106005:56</w:t>
            </w:r>
          </w:p>
        </w:tc>
        <w:tc>
          <w:tcPr>
            <w:tcW w:w="3402" w:type="dxa"/>
          </w:tcPr>
          <w:p w:rsidR="00CC52AA" w:rsidRPr="00193CE9" w:rsidRDefault="00CC52AA" w:rsidP="002A5157">
            <w:r w:rsidRPr="00193CE9">
              <w:t>Земли населенных пунктов</w:t>
            </w:r>
          </w:p>
        </w:tc>
        <w:tc>
          <w:tcPr>
            <w:tcW w:w="1276" w:type="dxa"/>
          </w:tcPr>
          <w:p w:rsidR="00CC52AA" w:rsidRPr="00193CE9" w:rsidRDefault="00CC52AA" w:rsidP="002A5157">
            <w:r w:rsidRPr="00193CE9">
              <w:t>0,013</w:t>
            </w:r>
          </w:p>
        </w:tc>
        <w:tc>
          <w:tcPr>
            <w:tcW w:w="3119" w:type="dxa"/>
          </w:tcPr>
          <w:p w:rsidR="00CC52AA" w:rsidRPr="00193CE9" w:rsidRDefault="00CC52AA" w:rsidP="002A5157">
            <w:r w:rsidRPr="00193CE9">
              <w:t>Для ведения личного подсобного хозяйства</w:t>
            </w:r>
          </w:p>
        </w:tc>
        <w:tc>
          <w:tcPr>
            <w:tcW w:w="4252" w:type="dxa"/>
          </w:tcPr>
          <w:p w:rsidR="00CC52AA" w:rsidRPr="00193CE9" w:rsidRDefault="00CC52AA" w:rsidP="002A5157">
            <w:r w:rsidRPr="00193CE9">
              <w:t xml:space="preserve">Включить ЗУ в границу населенного пункта полностью </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C35F8A" w:rsidRDefault="00CC52AA" w:rsidP="002A5157">
            <w:pPr>
              <w:jc w:val="both"/>
              <w:rPr>
                <w:color w:val="000000"/>
              </w:rPr>
            </w:pPr>
            <w:r w:rsidRPr="00C35F8A">
              <w:t>35:20:0106005:1</w:t>
            </w:r>
          </w:p>
        </w:tc>
        <w:tc>
          <w:tcPr>
            <w:tcW w:w="3402" w:type="dxa"/>
          </w:tcPr>
          <w:p w:rsidR="00CC52AA" w:rsidRPr="00193CE9" w:rsidRDefault="00CC52AA" w:rsidP="002A5157">
            <w:r w:rsidRPr="00193CE9">
              <w:t>Земли населенных пунктов</w:t>
            </w:r>
          </w:p>
        </w:tc>
        <w:tc>
          <w:tcPr>
            <w:tcW w:w="1276" w:type="dxa"/>
          </w:tcPr>
          <w:p w:rsidR="00CC52AA" w:rsidRPr="00193CE9" w:rsidRDefault="00CC52AA" w:rsidP="002A5157">
            <w:r w:rsidRPr="00193CE9">
              <w:t>0,006</w:t>
            </w:r>
          </w:p>
        </w:tc>
        <w:tc>
          <w:tcPr>
            <w:tcW w:w="3119" w:type="dxa"/>
          </w:tcPr>
          <w:p w:rsidR="00CC52AA" w:rsidRPr="00193CE9" w:rsidRDefault="00CC52AA" w:rsidP="002A5157">
            <w:r w:rsidRPr="00193CE9">
              <w:t>Для ведения личного подсобного хозяйства</w:t>
            </w:r>
          </w:p>
        </w:tc>
        <w:tc>
          <w:tcPr>
            <w:tcW w:w="4252" w:type="dxa"/>
          </w:tcPr>
          <w:p w:rsidR="00CC52AA" w:rsidRPr="00193CE9" w:rsidRDefault="00CC52AA" w:rsidP="002A5157">
            <w:r w:rsidRPr="00193CE9">
              <w:t xml:space="preserve">Включить ЗУ в границу населенного пункта полностью </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C35F8A" w:rsidRDefault="00CC52AA" w:rsidP="002A5157">
            <w:pPr>
              <w:jc w:val="both"/>
              <w:rPr>
                <w:color w:val="000000"/>
              </w:rPr>
            </w:pPr>
            <w:r w:rsidRPr="00C35F8A">
              <w:rPr>
                <w:color w:val="000000"/>
              </w:rPr>
              <w:t>35:20:0106005:24</w:t>
            </w:r>
          </w:p>
        </w:tc>
        <w:tc>
          <w:tcPr>
            <w:tcW w:w="3402" w:type="dxa"/>
          </w:tcPr>
          <w:p w:rsidR="00CC52AA" w:rsidRPr="00193CE9" w:rsidRDefault="00CC52AA" w:rsidP="002A5157">
            <w:r w:rsidRPr="00193CE9">
              <w:t>Земли населенных пунктов</w:t>
            </w:r>
          </w:p>
        </w:tc>
        <w:tc>
          <w:tcPr>
            <w:tcW w:w="1276" w:type="dxa"/>
          </w:tcPr>
          <w:p w:rsidR="00CC52AA" w:rsidRPr="00193CE9" w:rsidRDefault="00CC52AA" w:rsidP="002A5157">
            <w:r w:rsidRPr="00193CE9">
              <w:t>0,010</w:t>
            </w:r>
          </w:p>
        </w:tc>
        <w:tc>
          <w:tcPr>
            <w:tcW w:w="3119" w:type="dxa"/>
          </w:tcPr>
          <w:p w:rsidR="00CC52AA" w:rsidRPr="00193CE9" w:rsidRDefault="00CC52AA" w:rsidP="002A5157">
            <w:r w:rsidRPr="00193CE9">
              <w:t>Для ведения личного подсобного хозяйства</w:t>
            </w:r>
          </w:p>
        </w:tc>
        <w:tc>
          <w:tcPr>
            <w:tcW w:w="4252" w:type="dxa"/>
          </w:tcPr>
          <w:p w:rsidR="00CC52AA" w:rsidRPr="00193CE9" w:rsidRDefault="00CC52AA" w:rsidP="002A5157">
            <w:r w:rsidRPr="00193CE9">
              <w:t xml:space="preserve">Включить ЗУ в границу населенного пункта полностью </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C35F8A" w:rsidRDefault="00CC52AA" w:rsidP="002A5157">
            <w:pPr>
              <w:jc w:val="both"/>
              <w:rPr>
                <w:color w:val="000000"/>
              </w:rPr>
            </w:pPr>
            <w:r w:rsidRPr="00C35F8A">
              <w:rPr>
                <w:color w:val="000000"/>
              </w:rPr>
              <w:t>35:20:0106005:23</w:t>
            </w:r>
          </w:p>
        </w:tc>
        <w:tc>
          <w:tcPr>
            <w:tcW w:w="3402" w:type="dxa"/>
          </w:tcPr>
          <w:p w:rsidR="00CC52AA" w:rsidRPr="00193CE9" w:rsidRDefault="00CC52AA" w:rsidP="002A5157">
            <w:r w:rsidRPr="00193CE9">
              <w:t>Земли населенных пунктов</w:t>
            </w:r>
          </w:p>
        </w:tc>
        <w:tc>
          <w:tcPr>
            <w:tcW w:w="1276" w:type="dxa"/>
          </w:tcPr>
          <w:p w:rsidR="00CC52AA" w:rsidRPr="00193CE9" w:rsidRDefault="00CC52AA" w:rsidP="002A5157">
            <w:r w:rsidRPr="00193CE9">
              <w:t>0,013</w:t>
            </w:r>
          </w:p>
        </w:tc>
        <w:tc>
          <w:tcPr>
            <w:tcW w:w="3119" w:type="dxa"/>
          </w:tcPr>
          <w:p w:rsidR="00CC52AA" w:rsidRPr="00193CE9" w:rsidRDefault="00CC52AA" w:rsidP="002A5157">
            <w:r w:rsidRPr="00193CE9">
              <w:t xml:space="preserve">Для ведения личного подсобного </w:t>
            </w:r>
            <w:r w:rsidRPr="00193CE9">
              <w:lastRenderedPageBreak/>
              <w:t>хозяйства</w:t>
            </w:r>
          </w:p>
        </w:tc>
        <w:tc>
          <w:tcPr>
            <w:tcW w:w="4252" w:type="dxa"/>
          </w:tcPr>
          <w:p w:rsidR="00CC52AA" w:rsidRPr="00193CE9" w:rsidRDefault="00CC52AA" w:rsidP="002A5157">
            <w:r w:rsidRPr="00193CE9">
              <w:lastRenderedPageBreak/>
              <w:t xml:space="preserve">Включить ЗУ в границу населенного пункта </w:t>
            </w:r>
            <w:r w:rsidRPr="00193CE9">
              <w:lastRenderedPageBreak/>
              <w:t xml:space="preserve">полностью </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C35F8A" w:rsidRDefault="00CC52AA" w:rsidP="002A5157">
            <w:pPr>
              <w:jc w:val="both"/>
              <w:rPr>
                <w:color w:val="000000"/>
              </w:rPr>
            </w:pPr>
            <w:r w:rsidRPr="00C35F8A">
              <w:rPr>
                <w:color w:val="000000"/>
              </w:rPr>
              <w:t>35:20:0106005:22</w:t>
            </w:r>
          </w:p>
        </w:tc>
        <w:tc>
          <w:tcPr>
            <w:tcW w:w="3402" w:type="dxa"/>
          </w:tcPr>
          <w:p w:rsidR="00CC52AA" w:rsidRPr="00193CE9" w:rsidRDefault="00CC52AA" w:rsidP="002A5157">
            <w:r w:rsidRPr="00193CE9">
              <w:t>Земли населенных пунктов</w:t>
            </w:r>
          </w:p>
        </w:tc>
        <w:tc>
          <w:tcPr>
            <w:tcW w:w="1276" w:type="dxa"/>
          </w:tcPr>
          <w:p w:rsidR="00CC52AA" w:rsidRPr="00193CE9" w:rsidRDefault="00CC52AA" w:rsidP="002A5157">
            <w:r w:rsidRPr="00193CE9">
              <w:t>0,001</w:t>
            </w:r>
          </w:p>
        </w:tc>
        <w:tc>
          <w:tcPr>
            <w:tcW w:w="3119" w:type="dxa"/>
          </w:tcPr>
          <w:p w:rsidR="00CC52AA" w:rsidRPr="00193CE9" w:rsidRDefault="00CC52AA" w:rsidP="002A5157">
            <w:r w:rsidRPr="00193CE9">
              <w:t>Индивидуальное садоводство</w:t>
            </w:r>
          </w:p>
        </w:tc>
        <w:tc>
          <w:tcPr>
            <w:tcW w:w="4252" w:type="dxa"/>
          </w:tcPr>
          <w:p w:rsidR="00CC52AA" w:rsidRPr="00193CE9" w:rsidRDefault="00CC52AA" w:rsidP="002A5157">
            <w:r w:rsidRPr="00193CE9">
              <w:t xml:space="preserve">Включить ЗУ в границу населенного пункта полностью </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C35F8A" w:rsidRDefault="00CC52AA" w:rsidP="002A5157">
            <w:pPr>
              <w:jc w:val="both"/>
              <w:rPr>
                <w:color w:val="000000"/>
              </w:rPr>
            </w:pPr>
            <w:r w:rsidRPr="00C35F8A">
              <w:rPr>
                <w:color w:val="000000"/>
              </w:rPr>
              <w:t>35:20:0106005:48</w:t>
            </w:r>
          </w:p>
        </w:tc>
        <w:tc>
          <w:tcPr>
            <w:tcW w:w="3402" w:type="dxa"/>
          </w:tcPr>
          <w:p w:rsidR="00CC52AA" w:rsidRPr="00193CE9" w:rsidRDefault="00CC52AA" w:rsidP="002A5157">
            <w:r w:rsidRPr="00193CE9">
              <w:t>Земли населенных пунктов</w:t>
            </w:r>
          </w:p>
        </w:tc>
        <w:tc>
          <w:tcPr>
            <w:tcW w:w="1276" w:type="dxa"/>
          </w:tcPr>
          <w:p w:rsidR="00CC52AA" w:rsidRPr="00193CE9" w:rsidRDefault="00CC52AA" w:rsidP="002A5157">
            <w:r w:rsidRPr="00193CE9">
              <w:t>1,723 кв. м</w:t>
            </w:r>
          </w:p>
        </w:tc>
        <w:tc>
          <w:tcPr>
            <w:tcW w:w="3119" w:type="dxa"/>
          </w:tcPr>
          <w:p w:rsidR="00CC52AA" w:rsidRPr="00193CE9" w:rsidRDefault="00CC52AA" w:rsidP="002A5157">
            <w:r w:rsidRPr="00193CE9">
              <w:t>Ведение личного подсобного хозяйства</w:t>
            </w:r>
          </w:p>
        </w:tc>
        <w:tc>
          <w:tcPr>
            <w:tcW w:w="4252" w:type="dxa"/>
          </w:tcPr>
          <w:p w:rsidR="00CC52AA" w:rsidRPr="00193CE9" w:rsidRDefault="00CC52AA" w:rsidP="002A5157">
            <w:r w:rsidRPr="00193CE9">
              <w:t xml:space="preserve">Включить ЗУ в границу населенного пункта полностью </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C35F8A" w:rsidRDefault="00CC52AA" w:rsidP="002A5157">
            <w:pPr>
              <w:jc w:val="both"/>
              <w:rPr>
                <w:color w:val="000000"/>
              </w:rPr>
            </w:pPr>
            <w:r w:rsidRPr="00C35F8A">
              <w:rPr>
                <w:color w:val="000000"/>
              </w:rPr>
              <w:t>35:20:0106001:61</w:t>
            </w:r>
          </w:p>
        </w:tc>
        <w:tc>
          <w:tcPr>
            <w:tcW w:w="3402" w:type="dxa"/>
          </w:tcPr>
          <w:p w:rsidR="00CC52AA" w:rsidRPr="00193CE9" w:rsidRDefault="00CC52AA" w:rsidP="002A5157">
            <w:r w:rsidRPr="00193CE9">
              <w:t>Земли сельскохозяйственного назначения</w:t>
            </w:r>
          </w:p>
        </w:tc>
        <w:tc>
          <w:tcPr>
            <w:tcW w:w="1276" w:type="dxa"/>
          </w:tcPr>
          <w:p w:rsidR="00CC52AA" w:rsidRPr="00193CE9" w:rsidRDefault="00CC52AA" w:rsidP="002A5157">
            <w:r w:rsidRPr="00193CE9">
              <w:t>0,052</w:t>
            </w:r>
          </w:p>
        </w:tc>
        <w:tc>
          <w:tcPr>
            <w:tcW w:w="3119" w:type="dxa"/>
          </w:tcPr>
          <w:p w:rsidR="00CC52AA" w:rsidRPr="00193CE9" w:rsidRDefault="00CC52AA" w:rsidP="002A5157">
            <w:r w:rsidRPr="00193CE9">
              <w:t>Для сельскохозяйственных целей</w:t>
            </w:r>
          </w:p>
        </w:tc>
        <w:tc>
          <w:tcPr>
            <w:tcW w:w="4252" w:type="dxa"/>
          </w:tcPr>
          <w:p w:rsidR="00CC52AA" w:rsidRPr="00193CE9" w:rsidRDefault="00CC52AA" w:rsidP="002A5157">
            <w:r w:rsidRPr="00193CE9">
              <w:t>Исключить ЗУ из границы населенного пункта полностью</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C35F8A" w:rsidRDefault="00CC52AA" w:rsidP="002A5157">
            <w:pPr>
              <w:jc w:val="both"/>
              <w:rPr>
                <w:color w:val="000000"/>
              </w:rPr>
            </w:pPr>
            <w:r w:rsidRPr="00C35F8A">
              <w:rPr>
                <w:color w:val="000000"/>
              </w:rPr>
              <w:t>35:20:0106005:7</w:t>
            </w:r>
          </w:p>
        </w:tc>
        <w:tc>
          <w:tcPr>
            <w:tcW w:w="3402" w:type="dxa"/>
          </w:tcPr>
          <w:p w:rsidR="00CC52AA" w:rsidRPr="00193CE9" w:rsidRDefault="00CC52AA" w:rsidP="002A5157">
            <w:r w:rsidRPr="00193CE9">
              <w:t>Земли населенных пунктов</w:t>
            </w:r>
          </w:p>
        </w:tc>
        <w:tc>
          <w:tcPr>
            <w:tcW w:w="1276" w:type="dxa"/>
          </w:tcPr>
          <w:p w:rsidR="00CC52AA" w:rsidRPr="00193CE9" w:rsidRDefault="00CC52AA" w:rsidP="002A5157">
            <w:r w:rsidRPr="00193CE9">
              <w:t>0,074</w:t>
            </w:r>
          </w:p>
        </w:tc>
        <w:tc>
          <w:tcPr>
            <w:tcW w:w="3119" w:type="dxa"/>
          </w:tcPr>
          <w:p w:rsidR="00CC52AA" w:rsidRPr="00193CE9" w:rsidRDefault="00CC52AA" w:rsidP="002A5157">
            <w:r w:rsidRPr="00193CE9">
              <w:t>Индивидуальное садоводство</w:t>
            </w:r>
          </w:p>
        </w:tc>
        <w:tc>
          <w:tcPr>
            <w:tcW w:w="4252" w:type="dxa"/>
          </w:tcPr>
          <w:p w:rsidR="00CC52AA" w:rsidRPr="00193CE9" w:rsidRDefault="00CC52AA" w:rsidP="002A5157">
            <w:r w:rsidRPr="00193CE9">
              <w:t xml:space="preserve">Включить ЗУ в границу населенного пункта полностью </w:t>
            </w:r>
          </w:p>
        </w:tc>
      </w:tr>
      <w:tr w:rsidR="00A86102" w:rsidRPr="00193CE9" w:rsidTr="00DB5F06">
        <w:tc>
          <w:tcPr>
            <w:tcW w:w="675" w:type="dxa"/>
            <w:vMerge/>
          </w:tcPr>
          <w:p w:rsidR="00A86102" w:rsidRPr="00193CE9" w:rsidRDefault="00A86102" w:rsidP="002A5157">
            <w:pPr>
              <w:jc w:val="both"/>
            </w:pPr>
          </w:p>
        </w:tc>
        <w:tc>
          <w:tcPr>
            <w:tcW w:w="2268" w:type="dxa"/>
          </w:tcPr>
          <w:p w:rsidR="00A86102" w:rsidRPr="00193CE9" w:rsidRDefault="00A86102" w:rsidP="00A86102">
            <w:pPr>
              <w:jc w:val="both"/>
              <w:rPr>
                <w:color w:val="000000"/>
              </w:rPr>
            </w:pPr>
            <w:r w:rsidRPr="002C07B7">
              <w:rPr>
                <w:color w:val="000000"/>
              </w:rPr>
              <w:t>35:20:0106005:16</w:t>
            </w:r>
            <w:r>
              <w:rPr>
                <w:color w:val="000000"/>
              </w:rPr>
              <w:t>8</w:t>
            </w:r>
          </w:p>
        </w:tc>
        <w:tc>
          <w:tcPr>
            <w:tcW w:w="3402" w:type="dxa"/>
          </w:tcPr>
          <w:p w:rsidR="00A86102" w:rsidRPr="00193CE9" w:rsidRDefault="00A86102" w:rsidP="00A86102">
            <w:r w:rsidRPr="00193CE9">
              <w:t>Земли населенных пунктов</w:t>
            </w:r>
          </w:p>
        </w:tc>
        <w:tc>
          <w:tcPr>
            <w:tcW w:w="1276" w:type="dxa"/>
          </w:tcPr>
          <w:p w:rsidR="00A86102" w:rsidRPr="00193CE9" w:rsidRDefault="00A86102" w:rsidP="00A86102">
            <w:r w:rsidRPr="00193CE9">
              <w:t>0,0</w:t>
            </w:r>
            <w:r>
              <w:t>08</w:t>
            </w:r>
          </w:p>
        </w:tc>
        <w:tc>
          <w:tcPr>
            <w:tcW w:w="3119" w:type="dxa"/>
          </w:tcPr>
          <w:p w:rsidR="00A86102" w:rsidRPr="00193CE9" w:rsidRDefault="00A86102" w:rsidP="00A86102">
            <w:r w:rsidRPr="00193CE9">
              <w:t>Ведение личного подсобного хозяйства</w:t>
            </w:r>
          </w:p>
        </w:tc>
        <w:tc>
          <w:tcPr>
            <w:tcW w:w="4252" w:type="dxa"/>
          </w:tcPr>
          <w:p w:rsidR="00A86102" w:rsidRPr="00193CE9" w:rsidRDefault="00A86102" w:rsidP="00A86102">
            <w:r w:rsidRPr="00193CE9">
              <w:t xml:space="preserve">Включить ЗУ в границу населенного пункта полностью </w:t>
            </w:r>
          </w:p>
        </w:tc>
      </w:tr>
      <w:tr w:rsidR="002C07B7" w:rsidRPr="00193CE9" w:rsidTr="00DB5F06">
        <w:tc>
          <w:tcPr>
            <w:tcW w:w="675" w:type="dxa"/>
            <w:vMerge/>
          </w:tcPr>
          <w:p w:rsidR="002C07B7" w:rsidRPr="00193CE9" w:rsidRDefault="002C07B7" w:rsidP="002A5157">
            <w:pPr>
              <w:jc w:val="both"/>
            </w:pPr>
          </w:p>
        </w:tc>
        <w:tc>
          <w:tcPr>
            <w:tcW w:w="2268" w:type="dxa"/>
          </w:tcPr>
          <w:p w:rsidR="002C07B7" w:rsidRPr="00193CE9" w:rsidRDefault="002C07B7" w:rsidP="002A5157">
            <w:pPr>
              <w:jc w:val="both"/>
              <w:rPr>
                <w:color w:val="000000"/>
              </w:rPr>
            </w:pPr>
            <w:r w:rsidRPr="002C07B7">
              <w:rPr>
                <w:color w:val="000000"/>
              </w:rPr>
              <w:t>35:20:0106005:169</w:t>
            </w:r>
          </w:p>
        </w:tc>
        <w:tc>
          <w:tcPr>
            <w:tcW w:w="3402" w:type="dxa"/>
          </w:tcPr>
          <w:p w:rsidR="002C07B7" w:rsidRPr="00193CE9" w:rsidRDefault="002C07B7" w:rsidP="002C07B7">
            <w:r w:rsidRPr="00193CE9">
              <w:t>Земли населенных пунктов</w:t>
            </w:r>
          </w:p>
        </w:tc>
        <w:tc>
          <w:tcPr>
            <w:tcW w:w="1276" w:type="dxa"/>
          </w:tcPr>
          <w:p w:rsidR="002C07B7" w:rsidRPr="00193CE9" w:rsidRDefault="002C07B7" w:rsidP="002C07B7">
            <w:r w:rsidRPr="00193CE9">
              <w:t>0,0</w:t>
            </w:r>
            <w:r>
              <w:t>1</w:t>
            </w:r>
            <w:r w:rsidRPr="00193CE9">
              <w:t>4</w:t>
            </w:r>
          </w:p>
        </w:tc>
        <w:tc>
          <w:tcPr>
            <w:tcW w:w="3119" w:type="dxa"/>
          </w:tcPr>
          <w:p w:rsidR="002C07B7" w:rsidRPr="00193CE9" w:rsidRDefault="002C07B7" w:rsidP="002C07B7">
            <w:r w:rsidRPr="00193CE9">
              <w:t>Ведение личного подсобного хозяйства</w:t>
            </w:r>
          </w:p>
        </w:tc>
        <w:tc>
          <w:tcPr>
            <w:tcW w:w="4252" w:type="dxa"/>
          </w:tcPr>
          <w:p w:rsidR="002C07B7" w:rsidRPr="00193CE9" w:rsidRDefault="002C07B7" w:rsidP="002C07B7">
            <w:r w:rsidRPr="00193CE9">
              <w:t xml:space="preserve">Включить ЗУ в границу населенного пункта полностью </w:t>
            </w:r>
          </w:p>
        </w:tc>
      </w:tr>
      <w:tr w:rsidR="002C07B7" w:rsidRPr="00193CE9" w:rsidTr="00DB5F06">
        <w:tc>
          <w:tcPr>
            <w:tcW w:w="675" w:type="dxa"/>
            <w:vMerge/>
          </w:tcPr>
          <w:p w:rsidR="002C07B7" w:rsidRPr="00193CE9" w:rsidRDefault="002C07B7" w:rsidP="002A5157">
            <w:pPr>
              <w:jc w:val="both"/>
            </w:pPr>
          </w:p>
        </w:tc>
        <w:tc>
          <w:tcPr>
            <w:tcW w:w="2268" w:type="dxa"/>
          </w:tcPr>
          <w:p w:rsidR="002C07B7" w:rsidRPr="002C07B7" w:rsidRDefault="002C07B7" w:rsidP="002A5157">
            <w:pPr>
              <w:jc w:val="both"/>
              <w:rPr>
                <w:color w:val="000000"/>
              </w:rPr>
            </w:pPr>
            <w:r w:rsidRPr="002C07B7">
              <w:rPr>
                <w:color w:val="000000"/>
              </w:rPr>
              <w:t>35:20:0106005:170</w:t>
            </w:r>
          </w:p>
        </w:tc>
        <w:tc>
          <w:tcPr>
            <w:tcW w:w="3402" w:type="dxa"/>
          </w:tcPr>
          <w:p w:rsidR="002C07B7" w:rsidRPr="00A86102" w:rsidRDefault="002C07B7" w:rsidP="002C07B7">
            <w:r w:rsidRPr="00A86102">
              <w:t>Земли населенных пунктов</w:t>
            </w:r>
          </w:p>
        </w:tc>
        <w:tc>
          <w:tcPr>
            <w:tcW w:w="1276" w:type="dxa"/>
          </w:tcPr>
          <w:p w:rsidR="002C07B7" w:rsidRPr="00A86102" w:rsidRDefault="002C07B7" w:rsidP="00A86102">
            <w:r w:rsidRPr="00A86102">
              <w:t>0,01</w:t>
            </w:r>
            <w:r w:rsidR="00A86102" w:rsidRPr="00A86102">
              <w:t>0</w:t>
            </w:r>
          </w:p>
        </w:tc>
        <w:tc>
          <w:tcPr>
            <w:tcW w:w="3119" w:type="dxa"/>
          </w:tcPr>
          <w:p w:rsidR="002C07B7" w:rsidRPr="00193CE9" w:rsidRDefault="002C07B7" w:rsidP="002C07B7">
            <w:r w:rsidRPr="00193CE9">
              <w:t>Ведение личного подсобного хозяйства</w:t>
            </w:r>
          </w:p>
        </w:tc>
        <w:tc>
          <w:tcPr>
            <w:tcW w:w="4252" w:type="dxa"/>
          </w:tcPr>
          <w:p w:rsidR="002C07B7" w:rsidRPr="00193CE9" w:rsidRDefault="002C07B7" w:rsidP="002C07B7">
            <w:r w:rsidRPr="00193CE9">
              <w:t xml:space="preserve">Включить ЗУ в границу населенного пункта полностью </w:t>
            </w:r>
          </w:p>
        </w:tc>
      </w:tr>
      <w:tr w:rsidR="00CC52AA" w:rsidRPr="00193CE9" w:rsidTr="00DB5F06">
        <w:tc>
          <w:tcPr>
            <w:tcW w:w="675" w:type="dxa"/>
            <w:vMerge/>
          </w:tcPr>
          <w:p w:rsidR="00CC52AA" w:rsidRPr="00193CE9" w:rsidRDefault="00CC52AA" w:rsidP="002A5157">
            <w:pPr>
              <w:jc w:val="both"/>
            </w:pPr>
          </w:p>
        </w:tc>
        <w:tc>
          <w:tcPr>
            <w:tcW w:w="2268" w:type="dxa"/>
          </w:tcPr>
          <w:p w:rsidR="00CC52AA" w:rsidRPr="00193CE9" w:rsidRDefault="00CC52AA" w:rsidP="004B5D4E">
            <w:pPr>
              <w:jc w:val="both"/>
              <w:rPr>
                <w:color w:val="000000"/>
              </w:rPr>
            </w:pPr>
            <w:r>
              <w:rPr>
                <w:color w:val="000000"/>
              </w:rPr>
              <w:t>Фактическое землепользование</w:t>
            </w:r>
          </w:p>
        </w:tc>
        <w:tc>
          <w:tcPr>
            <w:tcW w:w="3402" w:type="dxa"/>
          </w:tcPr>
          <w:p w:rsidR="00CC52AA" w:rsidRPr="00193CE9" w:rsidRDefault="00CC52AA" w:rsidP="004B5D4E">
            <w:r>
              <w:t>Информация отсутствует</w:t>
            </w:r>
          </w:p>
        </w:tc>
        <w:tc>
          <w:tcPr>
            <w:tcW w:w="1276" w:type="dxa"/>
          </w:tcPr>
          <w:p w:rsidR="00CC52AA" w:rsidRPr="00193CE9" w:rsidRDefault="00CC52AA" w:rsidP="004B5D4E">
            <w:r>
              <w:t>0,053</w:t>
            </w:r>
            <w:r w:rsidR="00A86102">
              <w:t>+0,133</w:t>
            </w:r>
          </w:p>
        </w:tc>
        <w:tc>
          <w:tcPr>
            <w:tcW w:w="3119" w:type="dxa"/>
          </w:tcPr>
          <w:p w:rsidR="00CC52AA" w:rsidRPr="00193CE9" w:rsidRDefault="00CC52AA" w:rsidP="004B5D4E">
            <w:r>
              <w:t>Информация отсутствует</w:t>
            </w:r>
          </w:p>
        </w:tc>
        <w:tc>
          <w:tcPr>
            <w:tcW w:w="4252" w:type="dxa"/>
          </w:tcPr>
          <w:p w:rsidR="00CC52AA" w:rsidRPr="00193CE9" w:rsidRDefault="00CC52AA" w:rsidP="004B5D4E">
            <w:r w:rsidRPr="00193CE9">
              <w:t>Включить ЗУ в границу населенного пункта полностью</w:t>
            </w:r>
          </w:p>
        </w:tc>
      </w:tr>
      <w:tr w:rsidR="002A5157" w:rsidRPr="00193CE9" w:rsidTr="002A5157">
        <w:tc>
          <w:tcPr>
            <w:tcW w:w="675" w:type="dxa"/>
          </w:tcPr>
          <w:p w:rsidR="002A5157" w:rsidRPr="00193CE9" w:rsidRDefault="00E57CB8" w:rsidP="002A5157">
            <w:pPr>
              <w:jc w:val="both"/>
            </w:pPr>
            <w:r>
              <w:t>44</w:t>
            </w:r>
          </w:p>
        </w:tc>
        <w:tc>
          <w:tcPr>
            <w:tcW w:w="14317" w:type="dxa"/>
            <w:gridSpan w:val="5"/>
          </w:tcPr>
          <w:p w:rsidR="002A5157" w:rsidRPr="00193CE9" w:rsidRDefault="002A5157" w:rsidP="002A5157">
            <w:pPr>
              <w:jc w:val="both"/>
            </w:pPr>
            <w:r w:rsidRPr="00193CE9">
              <w:t>деревня Шоборово</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35:20:0103004:2</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0,001</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35:20:0103004:4</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0,003</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35:20:0103004:63</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0,319 кв. м</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35:20:0103004:61</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1,854 кв. м</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497966" w:rsidRPr="00193CE9" w:rsidTr="00DB5F06">
        <w:tc>
          <w:tcPr>
            <w:tcW w:w="675" w:type="dxa"/>
            <w:vMerge/>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35:20:0103004:12</w:t>
            </w:r>
          </w:p>
        </w:tc>
        <w:tc>
          <w:tcPr>
            <w:tcW w:w="3402" w:type="dxa"/>
          </w:tcPr>
          <w:p w:rsidR="00497966" w:rsidRPr="00193CE9" w:rsidRDefault="00497966" w:rsidP="002A5157">
            <w:r w:rsidRPr="00193CE9">
              <w:t>Земли населенных пунктов</w:t>
            </w:r>
          </w:p>
        </w:tc>
        <w:tc>
          <w:tcPr>
            <w:tcW w:w="1276" w:type="dxa"/>
          </w:tcPr>
          <w:p w:rsidR="00497966" w:rsidRPr="00193CE9" w:rsidRDefault="00497966" w:rsidP="002A5157">
            <w:r w:rsidRPr="00193CE9">
              <w:t>0,043</w:t>
            </w:r>
          </w:p>
        </w:tc>
        <w:tc>
          <w:tcPr>
            <w:tcW w:w="3119" w:type="dxa"/>
          </w:tcPr>
          <w:p w:rsidR="00497966" w:rsidRPr="00193CE9" w:rsidRDefault="00497966" w:rsidP="002A5157">
            <w:r w:rsidRPr="00193CE9">
              <w:t>Для ведения личного подсобного хозяйства</w:t>
            </w:r>
          </w:p>
        </w:tc>
        <w:tc>
          <w:tcPr>
            <w:tcW w:w="4252" w:type="dxa"/>
          </w:tcPr>
          <w:p w:rsidR="00497966" w:rsidRPr="00193CE9" w:rsidRDefault="00497966" w:rsidP="002A5157">
            <w:r w:rsidRPr="00193CE9">
              <w:t xml:space="preserve">Включить ЗУ в границу населенного пункта полностью </w:t>
            </w:r>
          </w:p>
        </w:tc>
      </w:tr>
      <w:tr w:rsidR="002A5157" w:rsidRPr="00193CE9" w:rsidTr="002A5157">
        <w:tc>
          <w:tcPr>
            <w:tcW w:w="675" w:type="dxa"/>
          </w:tcPr>
          <w:p w:rsidR="002A5157" w:rsidRPr="00193CE9" w:rsidRDefault="00E57CB8" w:rsidP="002A5157">
            <w:pPr>
              <w:jc w:val="both"/>
            </w:pPr>
            <w:r>
              <w:t>45</w:t>
            </w:r>
          </w:p>
        </w:tc>
        <w:tc>
          <w:tcPr>
            <w:tcW w:w="14317" w:type="dxa"/>
            <w:gridSpan w:val="5"/>
          </w:tcPr>
          <w:p w:rsidR="002A5157" w:rsidRPr="00193CE9" w:rsidRDefault="002A5157" w:rsidP="002A5157">
            <w:pPr>
              <w:jc w:val="both"/>
            </w:pPr>
            <w:r w:rsidRPr="00193CE9">
              <w:t>деревня Якимово</w:t>
            </w:r>
          </w:p>
        </w:tc>
      </w:tr>
      <w:tr w:rsidR="00497966" w:rsidRPr="00193CE9" w:rsidTr="00DB5F06">
        <w:tc>
          <w:tcPr>
            <w:tcW w:w="675" w:type="dxa"/>
            <w:vMerge w:val="restart"/>
          </w:tcPr>
          <w:p w:rsidR="00497966" w:rsidRPr="00193CE9" w:rsidRDefault="00497966" w:rsidP="002A5157">
            <w:pPr>
              <w:jc w:val="both"/>
            </w:pPr>
          </w:p>
        </w:tc>
        <w:tc>
          <w:tcPr>
            <w:tcW w:w="2268" w:type="dxa"/>
          </w:tcPr>
          <w:p w:rsidR="00497966" w:rsidRPr="00193CE9" w:rsidRDefault="00497966" w:rsidP="002A5157">
            <w:pPr>
              <w:jc w:val="both"/>
              <w:rPr>
                <w:color w:val="000000"/>
              </w:rPr>
            </w:pPr>
            <w:r w:rsidRPr="00193CE9">
              <w:rPr>
                <w:color w:val="000000"/>
              </w:rPr>
              <w:t>35:20:0401020:68</w:t>
            </w:r>
          </w:p>
        </w:tc>
        <w:tc>
          <w:tcPr>
            <w:tcW w:w="3402" w:type="dxa"/>
          </w:tcPr>
          <w:p w:rsidR="00497966" w:rsidRPr="00193CE9" w:rsidRDefault="00497966" w:rsidP="002A5157">
            <w:r w:rsidRPr="00193CE9">
              <w:t>Земли сельскохозяйственного назначения</w:t>
            </w:r>
          </w:p>
        </w:tc>
        <w:tc>
          <w:tcPr>
            <w:tcW w:w="1276" w:type="dxa"/>
          </w:tcPr>
          <w:p w:rsidR="00497966" w:rsidRPr="00193CE9" w:rsidRDefault="00497966" w:rsidP="002A5157">
            <w:r w:rsidRPr="00193CE9">
              <w:t>0,138</w:t>
            </w:r>
          </w:p>
        </w:tc>
        <w:tc>
          <w:tcPr>
            <w:tcW w:w="3119" w:type="dxa"/>
          </w:tcPr>
          <w:p w:rsidR="00497966" w:rsidRPr="00193CE9" w:rsidRDefault="00497966" w:rsidP="002A5157">
            <w:r w:rsidRPr="00193CE9">
              <w:t>Для сельскохозяйственных целей</w:t>
            </w:r>
          </w:p>
        </w:tc>
        <w:tc>
          <w:tcPr>
            <w:tcW w:w="4252" w:type="dxa"/>
          </w:tcPr>
          <w:p w:rsidR="00497966" w:rsidRPr="00193CE9" w:rsidRDefault="00497966" w:rsidP="002A5157">
            <w:r w:rsidRPr="00193CE9">
              <w:t>Исключить ЗУ из границы населенного пункта полностью</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35:20:0401010:30</w:t>
            </w:r>
          </w:p>
        </w:tc>
        <w:tc>
          <w:tcPr>
            <w:tcW w:w="3402" w:type="dxa"/>
          </w:tcPr>
          <w:p w:rsidR="00E57CB8" w:rsidRPr="00193CE9" w:rsidRDefault="00E57CB8" w:rsidP="002A5157">
            <w:r w:rsidRPr="00193CE9">
              <w:t>Земли населенных пунктов</w:t>
            </w:r>
          </w:p>
        </w:tc>
        <w:tc>
          <w:tcPr>
            <w:tcW w:w="1276" w:type="dxa"/>
          </w:tcPr>
          <w:p w:rsidR="00E57CB8" w:rsidRPr="00193CE9" w:rsidRDefault="00E57CB8" w:rsidP="006C4310">
            <w:r w:rsidRPr="00193CE9">
              <w:t>0,</w:t>
            </w:r>
            <w:r w:rsidR="006C4310">
              <w:t>181</w:t>
            </w:r>
          </w:p>
        </w:tc>
        <w:tc>
          <w:tcPr>
            <w:tcW w:w="3119" w:type="dxa"/>
          </w:tcPr>
          <w:p w:rsidR="00E57CB8" w:rsidRPr="00193CE9" w:rsidRDefault="00E57CB8" w:rsidP="002A5157">
            <w:r w:rsidRPr="00193CE9">
              <w:t>Индивидуальное садоводство</w:t>
            </w:r>
          </w:p>
        </w:tc>
        <w:tc>
          <w:tcPr>
            <w:tcW w:w="4252" w:type="dxa"/>
          </w:tcPr>
          <w:p w:rsidR="00E57CB8" w:rsidRPr="007D32E9" w:rsidRDefault="00E57CB8" w:rsidP="00E57CB8">
            <w:r w:rsidRPr="00EB0D2F">
              <w:t>Исключить ЗУ из границы населенного пункта полностью, так как ЗУ пересекает граница Кадуйского лесничества (реестровый номер 35:20-6.163)</w:t>
            </w:r>
            <w:r>
              <w:t xml:space="preserve">. </w:t>
            </w:r>
            <w:r w:rsidRPr="00354CBE">
              <w:t xml:space="preserve">Отсутствуют основания для исключения из состава земель лесного фонда согласно письму ДЛК </w:t>
            </w:r>
            <w:r>
              <w:t>от 02.07.2021 № ИХ.03-4524</w:t>
            </w:r>
            <w:r w:rsidRPr="00354CBE">
              <w:t>/21</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35:20:0401010:38</w:t>
            </w:r>
          </w:p>
        </w:tc>
        <w:tc>
          <w:tcPr>
            <w:tcW w:w="3402" w:type="dxa"/>
          </w:tcPr>
          <w:p w:rsidR="00E57CB8" w:rsidRPr="00193CE9" w:rsidRDefault="00E57CB8" w:rsidP="002A5157">
            <w:r w:rsidRPr="00193CE9">
              <w:t>Земли населенных пунктов</w:t>
            </w:r>
          </w:p>
        </w:tc>
        <w:tc>
          <w:tcPr>
            <w:tcW w:w="1276" w:type="dxa"/>
          </w:tcPr>
          <w:p w:rsidR="00E57CB8" w:rsidRPr="00193CE9" w:rsidRDefault="00E57CB8" w:rsidP="002A5157">
            <w:r w:rsidRPr="00193CE9">
              <w:t>0,042</w:t>
            </w:r>
          </w:p>
        </w:tc>
        <w:tc>
          <w:tcPr>
            <w:tcW w:w="3119" w:type="dxa"/>
          </w:tcPr>
          <w:p w:rsidR="00E57CB8" w:rsidRPr="00193CE9" w:rsidRDefault="00E57CB8" w:rsidP="002A5157">
            <w:r w:rsidRPr="00193CE9">
              <w:t>Для ведения личного подсобного хозяйства</w:t>
            </w:r>
          </w:p>
        </w:tc>
        <w:tc>
          <w:tcPr>
            <w:tcW w:w="4252" w:type="dxa"/>
          </w:tcPr>
          <w:p w:rsidR="00E57CB8" w:rsidRPr="00193CE9" w:rsidRDefault="006C4310" w:rsidP="006C4310">
            <w:r w:rsidRPr="00FE6658">
              <w:t xml:space="preserve">Включить ЗУ в границу населенного пункта полностью. ЗУ исключен </w:t>
            </w:r>
            <w:r>
              <w:t xml:space="preserve">из ГЛР, о чем </w:t>
            </w:r>
            <w:r>
              <w:lastRenderedPageBreak/>
              <w:t>составлен акт № 2 от 20.01</w:t>
            </w:r>
            <w:r w:rsidRPr="00FE6658">
              <w:t>.2021 об изменении документированной информации государственного лесного реестра</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35:20:0401010:8</w:t>
            </w:r>
          </w:p>
        </w:tc>
        <w:tc>
          <w:tcPr>
            <w:tcW w:w="3402" w:type="dxa"/>
          </w:tcPr>
          <w:p w:rsidR="00E57CB8" w:rsidRPr="00193CE9" w:rsidRDefault="00E57CB8" w:rsidP="002A5157">
            <w:r w:rsidRPr="00193CE9">
              <w:t>Земли населенных пунктов</w:t>
            </w:r>
          </w:p>
        </w:tc>
        <w:tc>
          <w:tcPr>
            <w:tcW w:w="1276" w:type="dxa"/>
          </w:tcPr>
          <w:p w:rsidR="00E57CB8" w:rsidRPr="00193CE9" w:rsidRDefault="00E57CB8" w:rsidP="002A5157">
            <w:r w:rsidRPr="00193CE9">
              <w:t>0,001</w:t>
            </w:r>
          </w:p>
        </w:tc>
        <w:tc>
          <w:tcPr>
            <w:tcW w:w="3119" w:type="dxa"/>
          </w:tcPr>
          <w:p w:rsidR="00E57CB8" w:rsidRPr="00193CE9" w:rsidRDefault="00E57CB8" w:rsidP="002A5157">
            <w:r w:rsidRPr="00193CE9">
              <w:t>Для ведения личного подсобного хозяйства</w:t>
            </w:r>
          </w:p>
        </w:tc>
        <w:tc>
          <w:tcPr>
            <w:tcW w:w="4252" w:type="dxa"/>
          </w:tcPr>
          <w:p w:rsidR="00E57CB8" w:rsidRPr="00193CE9" w:rsidRDefault="006C4310" w:rsidP="002A5157">
            <w:r w:rsidRPr="00FE6658">
              <w:t xml:space="preserve">Включить ЗУ в границу населенного пункта полностью. ЗУ исключен </w:t>
            </w:r>
            <w:r>
              <w:t>из ГЛР, о чем составлен акт № 10 от 29.07</w:t>
            </w:r>
            <w:r w:rsidRPr="00FE6658">
              <w:t>.2021 об изменении документированной информации государственного лесного реестра</w:t>
            </w:r>
          </w:p>
        </w:tc>
      </w:tr>
      <w:tr w:rsidR="00E57CB8" w:rsidRPr="00193CE9" w:rsidTr="002A5157">
        <w:tc>
          <w:tcPr>
            <w:tcW w:w="675" w:type="dxa"/>
          </w:tcPr>
          <w:p w:rsidR="00E57CB8" w:rsidRPr="00193CE9" w:rsidRDefault="006C4310" w:rsidP="002A5157">
            <w:pPr>
              <w:jc w:val="both"/>
            </w:pPr>
            <w:r>
              <w:t>46</w:t>
            </w:r>
          </w:p>
        </w:tc>
        <w:tc>
          <w:tcPr>
            <w:tcW w:w="14317" w:type="dxa"/>
            <w:gridSpan w:val="5"/>
          </w:tcPr>
          <w:p w:rsidR="00E57CB8" w:rsidRPr="00193CE9" w:rsidRDefault="00E57CB8" w:rsidP="002A5157">
            <w:pPr>
              <w:jc w:val="both"/>
            </w:pPr>
            <w:r w:rsidRPr="00193CE9">
              <w:t>деревня Ямышево</w:t>
            </w:r>
          </w:p>
        </w:tc>
      </w:tr>
      <w:tr w:rsidR="00E57CB8" w:rsidRPr="00193CE9" w:rsidTr="00DB5F06">
        <w:tc>
          <w:tcPr>
            <w:tcW w:w="675" w:type="dxa"/>
            <w:vMerge w:val="restart"/>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35:20:0401001:56</w:t>
            </w:r>
          </w:p>
        </w:tc>
        <w:tc>
          <w:tcPr>
            <w:tcW w:w="3402" w:type="dxa"/>
          </w:tcPr>
          <w:p w:rsidR="00E57CB8" w:rsidRPr="00193CE9" w:rsidRDefault="00E57CB8" w:rsidP="002A5157">
            <w:r w:rsidRPr="00193CE9">
              <w:t>Земли сельскохозяйственного назначения</w:t>
            </w:r>
          </w:p>
        </w:tc>
        <w:tc>
          <w:tcPr>
            <w:tcW w:w="1276" w:type="dxa"/>
          </w:tcPr>
          <w:p w:rsidR="00E57CB8" w:rsidRPr="00193CE9" w:rsidRDefault="00E57CB8" w:rsidP="002A5157">
            <w:r w:rsidRPr="00193CE9">
              <w:t>0,039</w:t>
            </w:r>
          </w:p>
        </w:tc>
        <w:tc>
          <w:tcPr>
            <w:tcW w:w="3119" w:type="dxa"/>
          </w:tcPr>
          <w:p w:rsidR="00E57CB8" w:rsidRPr="00193CE9" w:rsidRDefault="00E57CB8" w:rsidP="002A5157">
            <w:r w:rsidRPr="00193CE9">
              <w:t>Для сельскохозяйственных целей</w:t>
            </w:r>
          </w:p>
        </w:tc>
        <w:tc>
          <w:tcPr>
            <w:tcW w:w="4252" w:type="dxa"/>
          </w:tcPr>
          <w:p w:rsidR="00E57CB8" w:rsidRPr="00193CE9" w:rsidRDefault="00E57CB8" w:rsidP="002A5157">
            <w:r w:rsidRPr="00193CE9">
              <w:t>Исключить ЗУ из границы населенного пункта полностью</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35:20:0401001:57</w:t>
            </w:r>
          </w:p>
        </w:tc>
        <w:tc>
          <w:tcPr>
            <w:tcW w:w="3402" w:type="dxa"/>
          </w:tcPr>
          <w:p w:rsidR="00E57CB8" w:rsidRPr="00193CE9" w:rsidRDefault="00E57CB8" w:rsidP="002A5157">
            <w:r w:rsidRPr="00193CE9">
              <w:t>Земли сельскохозяйственного назначения</w:t>
            </w:r>
          </w:p>
        </w:tc>
        <w:tc>
          <w:tcPr>
            <w:tcW w:w="1276" w:type="dxa"/>
          </w:tcPr>
          <w:p w:rsidR="00E57CB8" w:rsidRPr="00193CE9" w:rsidRDefault="00E57CB8" w:rsidP="002A5157">
            <w:r w:rsidRPr="00193CE9">
              <w:t>0,022</w:t>
            </w:r>
          </w:p>
        </w:tc>
        <w:tc>
          <w:tcPr>
            <w:tcW w:w="3119" w:type="dxa"/>
          </w:tcPr>
          <w:p w:rsidR="00E57CB8" w:rsidRPr="00193CE9" w:rsidRDefault="00E57CB8" w:rsidP="002A5157">
            <w:r w:rsidRPr="00193CE9">
              <w:t>Для сельскохозяйственных целей</w:t>
            </w:r>
          </w:p>
        </w:tc>
        <w:tc>
          <w:tcPr>
            <w:tcW w:w="4252" w:type="dxa"/>
          </w:tcPr>
          <w:p w:rsidR="00E57CB8" w:rsidRPr="00193CE9" w:rsidRDefault="00E57CB8" w:rsidP="002A5157">
            <w:r w:rsidRPr="00193CE9">
              <w:t>Исключить ЗУ из границы населенного пункта полностью</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4342F9">
              <w:rPr>
                <w:color w:val="000000"/>
              </w:rPr>
              <w:t>35:20:0401001:60</w:t>
            </w:r>
          </w:p>
        </w:tc>
        <w:tc>
          <w:tcPr>
            <w:tcW w:w="3402" w:type="dxa"/>
          </w:tcPr>
          <w:p w:rsidR="00E57CB8" w:rsidRPr="00193CE9" w:rsidRDefault="00E57CB8" w:rsidP="002A5157">
            <w:r w:rsidRPr="00193CE9">
              <w:t>Земли сельскохозяйственного назначения</w:t>
            </w:r>
          </w:p>
        </w:tc>
        <w:tc>
          <w:tcPr>
            <w:tcW w:w="1276" w:type="dxa"/>
          </w:tcPr>
          <w:p w:rsidR="00E57CB8" w:rsidRPr="00193CE9" w:rsidRDefault="00E57CB8" w:rsidP="002A5157">
            <w:r w:rsidRPr="00193CE9">
              <w:t>0,122</w:t>
            </w:r>
          </w:p>
        </w:tc>
        <w:tc>
          <w:tcPr>
            <w:tcW w:w="3119" w:type="dxa"/>
          </w:tcPr>
          <w:p w:rsidR="00E57CB8" w:rsidRPr="00193CE9" w:rsidRDefault="00E57CB8" w:rsidP="002A5157">
            <w:r w:rsidRPr="00193CE9">
              <w:t>Для сельскохозяйственных целей</w:t>
            </w:r>
          </w:p>
        </w:tc>
        <w:tc>
          <w:tcPr>
            <w:tcW w:w="4252" w:type="dxa"/>
          </w:tcPr>
          <w:p w:rsidR="00E57CB8" w:rsidRPr="00193CE9" w:rsidRDefault="00E57CB8" w:rsidP="002A5157">
            <w:r w:rsidRPr="00193CE9">
              <w:t>Исключить ЗУ из границы населенного пункта полностью</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35:20:0401001:59</w:t>
            </w:r>
          </w:p>
        </w:tc>
        <w:tc>
          <w:tcPr>
            <w:tcW w:w="3402" w:type="dxa"/>
          </w:tcPr>
          <w:p w:rsidR="00E57CB8" w:rsidRPr="00193CE9" w:rsidRDefault="00E57CB8" w:rsidP="002A5157">
            <w:r w:rsidRPr="00193CE9">
              <w:t>Земли сельскохозяйственного назначения</w:t>
            </w:r>
          </w:p>
        </w:tc>
        <w:tc>
          <w:tcPr>
            <w:tcW w:w="1276" w:type="dxa"/>
          </w:tcPr>
          <w:p w:rsidR="00E57CB8" w:rsidRPr="00193CE9" w:rsidRDefault="00E57CB8" w:rsidP="002A5157">
            <w:r w:rsidRPr="00193CE9">
              <w:t>0,169</w:t>
            </w:r>
          </w:p>
        </w:tc>
        <w:tc>
          <w:tcPr>
            <w:tcW w:w="3119" w:type="dxa"/>
          </w:tcPr>
          <w:p w:rsidR="00E57CB8" w:rsidRPr="00193CE9" w:rsidRDefault="00E57CB8" w:rsidP="002A5157">
            <w:r w:rsidRPr="00193CE9">
              <w:t>Для сельскохозяйственных целей</w:t>
            </w:r>
          </w:p>
        </w:tc>
        <w:tc>
          <w:tcPr>
            <w:tcW w:w="4252" w:type="dxa"/>
          </w:tcPr>
          <w:p w:rsidR="00E57CB8" w:rsidRPr="00193CE9" w:rsidRDefault="00E57CB8" w:rsidP="002A5157">
            <w:r w:rsidRPr="00193CE9">
              <w:t>Исключить ЗУ из границы населенного пункта полностью</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35:20:0401001:58</w:t>
            </w:r>
          </w:p>
        </w:tc>
        <w:tc>
          <w:tcPr>
            <w:tcW w:w="3402" w:type="dxa"/>
          </w:tcPr>
          <w:p w:rsidR="00E57CB8" w:rsidRPr="00193CE9" w:rsidRDefault="00E57CB8" w:rsidP="002A5157">
            <w:r w:rsidRPr="00193CE9">
              <w:t>Земли сельскохозяйственного назначения</w:t>
            </w:r>
          </w:p>
        </w:tc>
        <w:tc>
          <w:tcPr>
            <w:tcW w:w="1276" w:type="dxa"/>
          </w:tcPr>
          <w:p w:rsidR="00E57CB8" w:rsidRPr="00193CE9" w:rsidRDefault="00E57CB8" w:rsidP="002A5157">
            <w:r w:rsidRPr="00193CE9">
              <w:t>0,201</w:t>
            </w:r>
          </w:p>
        </w:tc>
        <w:tc>
          <w:tcPr>
            <w:tcW w:w="3119" w:type="dxa"/>
          </w:tcPr>
          <w:p w:rsidR="00E57CB8" w:rsidRPr="00193CE9" w:rsidRDefault="00E57CB8" w:rsidP="002A5157">
            <w:r w:rsidRPr="00193CE9">
              <w:t>Для сельскохозяйственных целей</w:t>
            </w:r>
          </w:p>
        </w:tc>
        <w:tc>
          <w:tcPr>
            <w:tcW w:w="4252" w:type="dxa"/>
          </w:tcPr>
          <w:p w:rsidR="00E57CB8" w:rsidRPr="00193CE9" w:rsidRDefault="00E57CB8" w:rsidP="002A5157">
            <w:r w:rsidRPr="00193CE9">
              <w:t>Исключить ЗУ из границы населенного пункта полностью</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35:20:0401006:49</w:t>
            </w:r>
          </w:p>
        </w:tc>
        <w:tc>
          <w:tcPr>
            <w:tcW w:w="3402" w:type="dxa"/>
          </w:tcPr>
          <w:p w:rsidR="00E57CB8" w:rsidRPr="00193CE9" w:rsidRDefault="00E57CB8" w:rsidP="002A5157">
            <w:r w:rsidRPr="00193CE9">
              <w:t>Земли населенных пунктов</w:t>
            </w:r>
          </w:p>
        </w:tc>
        <w:tc>
          <w:tcPr>
            <w:tcW w:w="1276" w:type="dxa"/>
          </w:tcPr>
          <w:p w:rsidR="00E57CB8" w:rsidRPr="00193CE9" w:rsidRDefault="00E57CB8" w:rsidP="002A5157">
            <w:r w:rsidRPr="00193CE9">
              <w:t>0,004</w:t>
            </w:r>
          </w:p>
        </w:tc>
        <w:tc>
          <w:tcPr>
            <w:tcW w:w="3119" w:type="dxa"/>
          </w:tcPr>
          <w:p w:rsidR="00E57CB8" w:rsidRPr="00193CE9" w:rsidRDefault="00E57CB8" w:rsidP="002A5157">
            <w:r w:rsidRPr="00193CE9">
              <w:t>Личное подсобное хозяйство</w:t>
            </w:r>
          </w:p>
        </w:tc>
        <w:tc>
          <w:tcPr>
            <w:tcW w:w="4252" w:type="dxa"/>
          </w:tcPr>
          <w:p w:rsidR="00E57CB8" w:rsidRPr="00193CE9" w:rsidRDefault="00E57CB8" w:rsidP="002A5157">
            <w:r w:rsidRPr="00193CE9">
              <w:t xml:space="preserve">Включить ЗУ в границу населенного пункта полностью </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35:20:0401006:244</w:t>
            </w:r>
          </w:p>
        </w:tc>
        <w:tc>
          <w:tcPr>
            <w:tcW w:w="3402" w:type="dxa"/>
          </w:tcPr>
          <w:p w:rsidR="00E57CB8" w:rsidRPr="00193CE9" w:rsidRDefault="00E57CB8" w:rsidP="002A5157">
            <w:r w:rsidRPr="00193CE9">
              <w:t>Земли населенных пунктов</w:t>
            </w:r>
          </w:p>
        </w:tc>
        <w:tc>
          <w:tcPr>
            <w:tcW w:w="1276" w:type="dxa"/>
          </w:tcPr>
          <w:p w:rsidR="00E57CB8" w:rsidRPr="00193CE9" w:rsidRDefault="00E57CB8" w:rsidP="002A5157">
            <w:r w:rsidRPr="00193CE9">
              <w:t>0,019</w:t>
            </w:r>
          </w:p>
        </w:tc>
        <w:tc>
          <w:tcPr>
            <w:tcW w:w="3119" w:type="dxa"/>
          </w:tcPr>
          <w:p w:rsidR="00E57CB8" w:rsidRPr="00193CE9" w:rsidRDefault="00E57CB8" w:rsidP="002A5157">
            <w:r w:rsidRPr="00193CE9">
              <w:t>Для ведения личного подсобного хозяйства</w:t>
            </w:r>
          </w:p>
        </w:tc>
        <w:tc>
          <w:tcPr>
            <w:tcW w:w="4252" w:type="dxa"/>
          </w:tcPr>
          <w:p w:rsidR="00E57CB8" w:rsidRPr="00193CE9" w:rsidRDefault="00E57CB8" w:rsidP="002A5157">
            <w:r w:rsidRPr="00193CE9">
              <w:t xml:space="preserve">Включить ЗУ в границу населенного пункта полностью </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35:20:0401006:16</w:t>
            </w:r>
          </w:p>
        </w:tc>
        <w:tc>
          <w:tcPr>
            <w:tcW w:w="3402" w:type="dxa"/>
          </w:tcPr>
          <w:p w:rsidR="00E57CB8" w:rsidRPr="00193CE9" w:rsidRDefault="00E57CB8" w:rsidP="002A5157">
            <w:r w:rsidRPr="00193CE9">
              <w:t>Земли населенных пунктов</w:t>
            </w:r>
          </w:p>
        </w:tc>
        <w:tc>
          <w:tcPr>
            <w:tcW w:w="1276" w:type="dxa"/>
          </w:tcPr>
          <w:p w:rsidR="00E57CB8" w:rsidRPr="00193CE9" w:rsidRDefault="00E57CB8" w:rsidP="002A5157">
            <w:r w:rsidRPr="00193CE9">
              <w:t>3,133 кв. м</w:t>
            </w:r>
          </w:p>
        </w:tc>
        <w:tc>
          <w:tcPr>
            <w:tcW w:w="3119" w:type="dxa"/>
          </w:tcPr>
          <w:p w:rsidR="00E57CB8" w:rsidRPr="00193CE9" w:rsidRDefault="00E57CB8" w:rsidP="002A5157">
            <w:r w:rsidRPr="00193CE9">
              <w:t>Для индивидуального жилищного строительства</w:t>
            </w:r>
          </w:p>
        </w:tc>
        <w:tc>
          <w:tcPr>
            <w:tcW w:w="4252" w:type="dxa"/>
          </w:tcPr>
          <w:p w:rsidR="00E57CB8" w:rsidRPr="00193CE9" w:rsidRDefault="00E57CB8" w:rsidP="002A5157">
            <w:r w:rsidRPr="00193CE9">
              <w:t xml:space="preserve">Включить ЗУ в границу населенного пункта полностью </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35:20:0401006:128</w:t>
            </w:r>
          </w:p>
        </w:tc>
        <w:tc>
          <w:tcPr>
            <w:tcW w:w="3402" w:type="dxa"/>
          </w:tcPr>
          <w:p w:rsidR="00E57CB8" w:rsidRPr="00193CE9" w:rsidRDefault="00E57CB8" w:rsidP="002A5157">
            <w:r w:rsidRPr="00193CE9">
              <w:t>Земли населенных пунктов</w:t>
            </w:r>
          </w:p>
        </w:tc>
        <w:tc>
          <w:tcPr>
            <w:tcW w:w="1276" w:type="dxa"/>
          </w:tcPr>
          <w:p w:rsidR="00E57CB8" w:rsidRPr="00193CE9" w:rsidRDefault="00E57CB8" w:rsidP="002A5157">
            <w:r w:rsidRPr="00193CE9">
              <w:t>0,008</w:t>
            </w:r>
          </w:p>
        </w:tc>
        <w:tc>
          <w:tcPr>
            <w:tcW w:w="3119" w:type="dxa"/>
          </w:tcPr>
          <w:p w:rsidR="00E57CB8" w:rsidRPr="00193CE9" w:rsidRDefault="00E57CB8" w:rsidP="002A5157">
            <w:r w:rsidRPr="00193CE9">
              <w:t>Для ведения личного подсобного хозяйства</w:t>
            </w:r>
          </w:p>
        </w:tc>
        <w:tc>
          <w:tcPr>
            <w:tcW w:w="4252" w:type="dxa"/>
          </w:tcPr>
          <w:p w:rsidR="00E57CB8" w:rsidRPr="00193CE9" w:rsidRDefault="00E57CB8" w:rsidP="002A5157">
            <w:r w:rsidRPr="00193CE9">
              <w:t xml:space="preserve">Включить ЗУ в границу населенного пункта полностью </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35:20:0401006:19</w:t>
            </w:r>
          </w:p>
        </w:tc>
        <w:tc>
          <w:tcPr>
            <w:tcW w:w="3402" w:type="dxa"/>
          </w:tcPr>
          <w:p w:rsidR="00E57CB8" w:rsidRPr="00193CE9" w:rsidRDefault="00E57CB8" w:rsidP="002A5157">
            <w:r w:rsidRPr="00193CE9">
              <w:t>Земли населенных пунктов</w:t>
            </w:r>
          </w:p>
        </w:tc>
        <w:tc>
          <w:tcPr>
            <w:tcW w:w="1276" w:type="dxa"/>
          </w:tcPr>
          <w:p w:rsidR="00E57CB8" w:rsidRPr="00193CE9" w:rsidRDefault="00E57CB8" w:rsidP="002A5157">
            <w:r w:rsidRPr="00193CE9">
              <w:t>0,001</w:t>
            </w:r>
          </w:p>
        </w:tc>
        <w:tc>
          <w:tcPr>
            <w:tcW w:w="3119" w:type="dxa"/>
          </w:tcPr>
          <w:p w:rsidR="00E57CB8" w:rsidRPr="00193CE9" w:rsidRDefault="00E57CB8" w:rsidP="002A5157">
            <w:r w:rsidRPr="00193CE9">
              <w:t>Ведение личного подсобного хозяйства</w:t>
            </w:r>
          </w:p>
        </w:tc>
        <w:tc>
          <w:tcPr>
            <w:tcW w:w="4252" w:type="dxa"/>
          </w:tcPr>
          <w:p w:rsidR="00E57CB8" w:rsidRPr="00193CE9" w:rsidRDefault="00E57CB8" w:rsidP="002A5157">
            <w:r w:rsidRPr="00193CE9">
              <w:t xml:space="preserve">Включить ЗУ в границу населенного пункта полностью </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35:20:0401006:64</w:t>
            </w:r>
          </w:p>
        </w:tc>
        <w:tc>
          <w:tcPr>
            <w:tcW w:w="3402" w:type="dxa"/>
          </w:tcPr>
          <w:p w:rsidR="00E57CB8" w:rsidRPr="00193CE9" w:rsidRDefault="00E57CB8" w:rsidP="002A5157">
            <w:r w:rsidRPr="00193CE9">
              <w:t>Земли населенных пунктов</w:t>
            </w:r>
          </w:p>
        </w:tc>
        <w:tc>
          <w:tcPr>
            <w:tcW w:w="1276" w:type="dxa"/>
          </w:tcPr>
          <w:p w:rsidR="00E57CB8" w:rsidRPr="00193CE9" w:rsidRDefault="00E57CB8" w:rsidP="002A5157">
            <w:r w:rsidRPr="00193CE9">
              <w:t>0,001</w:t>
            </w:r>
          </w:p>
        </w:tc>
        <w:tc>
          <w:tcPr>
            <w:tcW w:w="3119" w:type="dxa"/>
          </w:tcPr>
          <w:p w:rsidR="00E57CB8" w:rsidRPr="00193CE9" w:rsidRDefault="00E57CB8" w:rsidP="002A5157">
            <w:r w:rsidRPr="00193CE9">
              <w:t>Индивидуальное садоводство</w:t>
            </w:r>
          </w:p>
        </w:tc>
        <w:tc>
          <w:tcPr>
            <w:tcW w:w="4252" w:type="dxa"/>
          </w:tcPr>
          <w:p w:rsidR="00E57CB8" w:rsidRPr="00193CE9" w:rsidRDefault="00E57CB8" w:rsidP="002A5157">
            <w:r w:rsidRPr="00193CE9">
              <w:t xml:space="preserve">Включить ЗУ в границу населенного пункта полностью </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35:20:0401006:114</w:t>
            </w:r>
          </w:p>
        </w:tc>
        <w:tc>
          <w:tcPr>
            <w:tcW w:w="3402" w:type="dxa"/>
          </w:tcPr>
          <w:p w:rsidR="00E57CB8" w:rsidRPr="00193CE9" w:rsidRDefault="00E57CB8" w:rsidP="002A5157">
            <w:r w:rsidRPr="00193CE9">
              <w:t>Земли населенных пунктов</w:t>
            </w:r>
          </w:p>
        </w:tc>
        <w:tc>
          <w:tcPr>
            <w:tcW w:w="1276" w:type="dxa"/>
          </w:tcPr>
          <w:p w:rsidR="00E57CB8" w:rsidRPr="00193CE9" w:rsidRDefault="00E57CB8" w:rsidP="002A5157">
            <w:r w:rsidRPr="00193CE9">
              <w:t>0,001</w:t>
            </w:r>
          </w:p>
        </w:tc>
        <w:tc>
          <w:tcPr>
            <w:tcW w:w="3119" w:type="dxa"/>
          </w:tcPr>
          <w:p w:rsidR="00E57CB8" w:rsidRPr="00193CE9" w:rsidRDefault="00E57CB8" w:rsidP="002A5157">
            <w:r w:rsidRPr="00193CE9">
              <w:t>Для строительства двухцепной ВЛ 10 кВ "Уйта", "Ретранслятор" от ПС 110/10 "Поселковая"</w:t>
            </w:r>
          </w:p>
        </w:tc>
        <w:tc>
          <w:tcPr>
            <w:tcW w:w="4252" w:type="dxa"/>
          </w:tcPr>
          <w:p w:rsidR="00E57CB8" w:rsidRPr="00193CE9" w:rsidRDefault="00E57CB8" w:rsidP="002A5157">
            <w:r w:rsidRPr="00193CE9">
              <w:t xml:space="preserve">Включить ЗУ в границу населенного пункта полностью </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35:20:0401006:64</w:t>
            </w:r>
          </w:p>
        </w:tc>
        <w:tc>
          <w:tcPr>
            <w:tcW w:w="3402" w:type="dxa"/>
          </w:tcPr>
          <w:p w:rsidR="00E57CB8" w:rsidRPr="00193CE9" w:rsidRDefault="00E57CB8" w:rsidP="002A5157">
            <w:r w:rsidRPr="00193CE9">
              <w:t>Земли населенных пунктов</w:t>
            </w:r>
          </w:p>
        </w:tc>
        <w:tc>
          <w:tcPr>
            <w:tcW w:w="1276" w:type="dxa"/>
          </w:tcPr>
          <w:p w:rsidR="00E57CB8" w:rsidRPr="00193CE9" w:rsidRDefault="00E57CB8" w:rsidP="002A5157">
            <w:r w:rsidRPr="00193CE9">
              <w:t>0,001</w:t>
            </w:r>
          </w:p>
        </w:tc>
        <w:tc>
          <w:tcPr>
            <w:tcW w:w="3119" w:type="dxa"/>
          </w:tcPr>
          <w:p w:rsidR="00E57CB8" w:rsidRPr="00193CE9" w:rsidRDefault="00E57CB8" w:rsidP="002A5157">
            <w:r w:rsidRPr="00193CE9">
              <w:t>Индивидуальное садоводство</w:t>
            </w:r>
          </w:p>
        </w:tc>
        <w:tc>
          <w:tcPr>
            <w:tcW w:w="4252" w:type="dxa"/>
          </w:tcPr>
          <w:p w:rsidR="00E57CB8" w:rsidRPr="00193CE9" w:rsidRDefault="00E57CB8" w:rsidP="002A5157">
            <w:r w:rsidRPr="00193CE9">
              <w:t xml:space="preserve">Включить ЗУ в границу населенного пункта полностью </w:t>
            </w:r>
          </w:p>
        </w:tc>
      </w:tr>
      <w:tr w:rsidR="00E57CB8" w:rsidRPr="00193CE9" w:rsidTr="00DB5F06">
        <w:tc>
          <w:tcPr>
            <w:tcW w:w="675" w:type="dxa"/>
            <w:vMerge/>
          </w:tcPr>
          <w:p w:rsidR="00E57CB8" w:rsidRPr="00193CE9" w:rsidRDefault="00E57CB8" w:rsidP="002A5157">
            <w:pPr>
              <w:jc w:val="both"/>
            </w:pPr>
          </w:p>
        </w:tc>
        <w:tc>
          <w:tcPr>
            <w:tcW w:w="2268" w:type="dxa"/>
          </w:tcPr>
          <w:p w:rsidR="00E57CB8" w:rsidRPr="00193CE9" w:rsidRDefault="00E57CB8" w:rsidP="002A5157">
            <w:pPr>
              <w:jc w:val="both"/>
              <w:rPr>
                <w:color w:val="000000"/>
              </w:rPr>
            </w:pPr>
            <w:r w:rsidRPr="00193CE9">
              <w:rPr>
                <w:color w:val="000000"/>
              </w:rPr>
              <w:t>35:20:0401006:13</w:t>
            </w:r>
          </w:p>
        </w:tc>
        <w:tc>
          <w:tcPr>
            <w:tcW w:w="3402" w:type="dxa"/>
          </w:tcPr>
          <w:p w:rsidR="00E57CB8" w:rsidRPr="00193CE9" w:rsidRDefault="00E57CB8" w:rsidP="002A5157">
            <w:r w:rsidRPr="00193CE9">
              <w:t>Земли населенных пунктов</w:t>
            </w:r>
          </w:p>
        </w:tc>
        <w:tc>
          <w:tcPr>
            <w:tcW w:w="1276" w:type="dxa"/>
          </w:tcPr>
          <w:p w:rsidR="00E57CB8" w:rsidRPr="00193CE9" w:rsidRDefault="00E57CB8" w:rsidP="002A5157">
            <w:r w:rsidRPr="00193CE9">
              <w:t>0,041</w:t>
            </w:r>
          </w:p>
        </w:tc>
        <w:tc>
          <w:tcPr>
            <w:tcW w:w="3119" w:type="dxa"/>
          </w:tcPr>
          <w:p w:rsidR="00E57CB8" w:rsidRPr="00193CE9" w:rsidRDefault="00E57CB8" w:rsidP="002A5157">
            <w:r w:rsidRPr="00193CE9">
              <w:t>Для ведения личного подсобного хозяйства</w:t>
            </w:r>
          </w:p>
        </w:tc>
        <w:tc>
          <w:tcPr>
            <w:tcW w:w="4252" w:type="dxa"/>
          </w:tcPr>
          <w:p w:rsidR="00E57CB8" w:rsidRPr="00193CE9" w:rsidRDefault="00E57CB8" w:rsidP="002A5157">
            <w:r w:rsidRPr="00193CE9">
              <w:t xml:space="preserve">Включить ЗУ в границу населенного пункта полностью </w:t>
            </w:r>
          </w:p>
        </w:tc>
      </w:tr>
    </w:tbl>
    <w:p w:rsidR="0020263F" w:rsidRDefault="0020263F" w:rsidP="00D5118F">
      <w:pPr>
        <w:spacing w:after="0" w:line="240" w:lineRule="auto"/>
        <w:jc w:val="center"/>
        <w:rPr>
          <w:rFonts w:ascii="Times New Roman" w:hAnsi="Times New Roman" w:cs="Times New Roman"/>
          <w:sz w:val="24"/>
          <w:szCs w:val="24"/>
        </w:rPr>
        <w:sectPr w:rsidR="0020263F" w:rsidSect="002A5157">
          <w:footnotePr>
            <w:numRestart w:val="eachPage"/>
          </w:footnotePr>
          <w:pgSz w:w="16838" w:h="11906" w:orient="landscape"/>
          <w:pgMar w:top="1276" w:right="678" w:bottom="851" w:left="1418" w:header="709" w:footer="709" w:gutter="0"/>
          <w:cols w:space="708"/>
          <w:docGrid w:linePitch="360"/>
        </w:sectPr>
      </w:pPr>
    </w:p>
    <w:p w:rsidR="00AE482A" w:rsidRPr="00AE482A" w:rsidRDefault="00AE482A" w:rsidP="00FD1FFF">
      <w:pPr>
        <w:keepNext/>
        <w:keepLines/>
        <w:numPr>
          <w:ilvl w:val="1"/>
          <w:numId w:val="4"/>
        </w:numPr>
        <w:spacing w:before="240" w:after="140"/>
        <w:ind w:left="0" w:firstLine="0"/>
        <w:jc w:val="center"/>
        <w:outlineLvl w:val="1"/>
        <w:rPr>
          <w:rFonts w:ascii="Times New Roman" w:eastAsia="Times New Roman" w:hAnsi="Times New Roman" w:cs="Times New Roman"/>
          <w:b/>
          <w:bCs/>
          <w:sz w:val="28"/>
          <w:szCs w:val="26"/>
        </w:rPr>
      </w:pPr>
      <w:bookmarkStart w:id="67" w:name="_Toc72837736"/>
      <w:bookmarkStart w:id="68" w:name="_Toc100153426"/>
      <w:r w:rsidRPr="00AE482A">
        <w:rPr>
          <w:rFonts w:ascii="Times New Roman" w:eastAsia="Times New Roman" w:hAnsi="Times New Roman" w:cs="Times New Roman"/>
          <w:b/>
          <w:bCs/>
          <w:sz w:val="28"/>
          <w:szCs w:val="26"/>
        </w:rPr>
        <w:lastRenderedPageBreak/>
        <w:t>Современное состояние и основные направления развития социальной, экономической базы поселения</w:t>
      </w:r>
      <w:bookmarkEnd w:id="67"/>
      <w:bookmarkEnd w:id="68"/>
    </w:p>
    <w:p w:rsidR="00AE482A" w:rsidRPr="00AE482A" w:rsidRDefault="00AE482A" w:rsidP="00DB5F06">
      <w:pPr>
        <w:keepNext/>
        <w:widowControl w:val="0"/>
        <w:numPr>
          <w:ilvl w:val="2"/>
          <w:numId w:val="4"/>
        </w:numPr>
        <w:spacing w:before="240"/>
        <w:ind w:left="709" w:hanging="709"/>
        <w:contextualSpacing/>
        <w:jc w:val="center"/>
        <w:outlineLvl w:val="2"/>
        <w:rPr>
          <w:rFonts w:ascii="Times New Roman" w:eastAsia="Times New Roman" w:hAnsi="Times New Roman" w:cs="Times New Roman"/>
          <w:b/>
          <w:bCs/>
          <w:sz w:val="28"/>
          <w:szCs w:val="24"/>
          <w:lang w:eastAsia="ru-RU"/>
        </w:rPr>
      </w:pPr>
      <w:bookmarkStart w:id="69" w:name="_Toc72837737"/>
      <w:bookmarkStart w:id="70" w:name="_Toc100153427"/>
      <w:r w:rsidRPr="00AE482A">
        <w:rPr>
          <w:rFonts w:ascii="Times New Roman" w:eastAsia="Times New Roman" w:hAnsi="Times New Roman" w:cs="Times New Roman"/>
          <w:b/>
          <w:bCs/>
          <w:sz w:val="28"/>
          <w:szCs w:val="24"/>
          <w:lang w:eastAsia="ru-RU"/>
        </w:rPr>
        <w:t>Население. Существующее положение и демографический прогноз</w:t>
      </w:r>
      <w:bookmarkEnd w:id="69"/>
      <w:r w:rsidR="00FD1FFF">
        <w:rPr>
          <w:rFonts w:ascii="Times New Roman" w:eastAsia="Times New Roman" w:hAnsi="Times New Roman" w:cs="Times New Roman"/>
          <w:b/>
          <w:bCs/>
          <w:sz w:val="28"/>
          <w:szCs w:val="24"/>
          <w:lang w:eastAsia="ru-RU"/>
        </w:rPr>
        <w:t>.</w:t>
      </w:r>
      <w:bookmarkEnd w:id="70"/>
    </w:p>
    <w:p w:rsidR="005A1B83" w:rsidRPr="00AE75B3" w:rsidRDefault="005A1B83" w:rsidP="00DB5F06">
      <w:pPr>
        <w:jc w:val="center"/>
        <w:rPr>
          <w:rFonts w:ascii="Times New Roman" w:eastAsia="Times New Roman" w:hAnsi="Times New Roman" w:cs="Times New Roman"/>
          <w:b/>
          <w:bCs/>
          <w:sz w:val="28"/>
          <w:szCs w:val="24"/>
          <w:lang w:eastAsia="ru-RU"/>
        </w:rPr>
      </w:pPr>
      <w:r w:rsidRPr="00AE482A">
        <w:rPr>
          <w:rFonts w:ascii="Times New Roman" w:eastAsia="Times New Roman" w:hAnsi="Times New Roman" w:cs="Times New Roman"/>
          <w:b/>
          <w:bCs/>
          <w:sz w:val="28"/>
          <w:szCs w:val="24"/>
          <w:lang w:eastAsia="ru-RU"/>
        </w:rPr>
        <w:t>Существующее положение</w:t>
      </w:r>
    </w:p>
    <w:p w:rsidR="009A2D6B" w:rsidRPr="001E0AD7" w:rsidRDefault="009A2D6B" w:rsidP="009A2D6B">
      <w:pPr>
        <w:spacing w:after="0" w:line="360" w:lineRule="auto"/>
        <w:ind w:firstLine="709"/>
        <w:jc w:val="both"/>
        <w:rPr>
          <w:rFonts w:ascii="Times New Roman" w:eastAsia="Calibri" w:hAnsi="Times New Roman" w:cs="Times New Roman"/>
          <w:color w:val="FF0000"/>
          <w:sz w:val="28"/>
          <w:szCs w:val="28"/>
        </w:rPr>
      </w:pPr>
      <w:r w:rsidRPr="009A2D6B">
        <w:rPr>
          <w:rFonts w:ascii="Times New Roman" w:eastAsia="Calibri" w:hAnsi="Times New Roman" w:cs="Times New Roman"/>
          <w:color w:val="000000" w:themeColor="text1"/>
          <w:sz w:val="28"/>
          <w:szCs w:val="28"/>
        </w:rPr>
        <w:t xml:space="preserve">Анализ изменения численности населения выполнен по данным администрации сельского поселения </w:t>
      </w:r>
      <w:r w:rsidR="001E0AD7">
        <w:rPr>
          <w:rFonts w:ascii="Times New Roman" w:eastAsia="Calibri" w:hAnsi="Times New Roman" w:cs="Times New Roman"/>
          <w:color w:val="000000" w:themeColor="text1"/>
          <w:sz w:val="28"/>
          <w:szCs w:val="28"/>
        </w:rPr>
        <w:t>Семизерье</w:t>
      </w:r>
      <w:r w:rsidR="00A7748E">
        <w:rPr>
          <w:rStyle w:val="a8"/>
          <w:rFonts w:ascii="Times New Roman" w:eastAsia="Calibri" w:hAnsi="Times New Roman" w:cs="Times New Roman"/>
          <w:color w:val="000000" w:themeColor="text1"/>
          <w:sz w:val="28"/>
          <w:szCs w:val="28"/>
        </w:rPr>
        <w:footnoteReference w:id="10"/>
      </w:r>
      <w:r w:rsidR="00A7748E">
        <w:rPr>
          <w:rFonts w:ascii="Times New Roman" w:eastAsia="Calibri" w:hAnsi="Times New Roman" w:cs="Times New Roman"/>
          <w:color w:val="000000" w:themeColor="text1"/>
          <w:sz w:val="28"/>
          <w:szCs w:val="28"/>
        </w:rPr>
        <w:t>.</w:t>
      </w:r>
    </w:p>
    <w:p w:rsidR="004C7CF8" w:rsidRDefault="009A2D6B" w:rsidP="0054734B">
      <w:pPr>
        <w:spacing w:after="0" w:line="240" w:lineRule="auto"/>
        <w:jc w:val="right"/>
        <w:rPr>
          <w:rFonts w:ascii="Times New Roman" w:eastAsia="Calibri" w:hAnsi="Times New Roman" w:cs="Times New Roman"/>
          <w:color w:val="000000" w:themeColor="text1"/>
          <w:sz w:val="28"/>
          <w:szCs w:val="28"/>
        </w:rPr>
      </w:pPr>
      <w:r w:rsidRPr="00F3609E">
        <w:rPr>
          <w:rFonts w:ascii="Times New Roman" w:eastAsia="Calibri" w:hAnsi="Times New Roman" w:cs="Times New Roman"/>
          <w:bCs/>
          <w:sz w:val="28"/>
          <w:szCs w:val="28"/>
          <w:lang w:eastAsia="ru-RU"/>
        </w:rPr>
        <w:t xml:space="preserve">Таблица </w:t>
      </w:r>
      <w:r w:rsidR="00F3609E" w:rsidRPr="00F3609E">
        <w:rPr>
          <w:rFonts w:ascii="Times New Roman" w:eastAsia="Calibri" w:hAnsi="Times New Roman" w:cs="Times New Roman"/>
          <w:bCs/>
          <w:sz w:val="28"/>
          <w:szCs w:val="28"/>
          <w:lang w:eastAsia="ru-RU"/>
        </w:rPr>
        <w:t>4.</w:t>
      </w:r>
      <w:r w:rsidR="000A65ED">
        <w:rPr>
          <w:rFonts w:ascii="Times New Roman" w:eastAsia="Calibri" w:hAnsi="Times New Roman" w:cs="Times New Roman"/>
          <w:bCs/>
          <w:sz w:val="28"/>
          <w:szCs w:val="28"/>
          <w:lang w:eastAsia="ru-RU"/>
        </w:rPr>
        <w:t>4</w:t>
      </w:r>
      <w:r w:rsidR="00F3609E" w:rsidRPr="00F3609E">
        <w:rPr>
          <w:rFonts w:ascii="Times New Roman" w:eastAsia="Calibri" w:hAnsi="Times New Roman" w:cs="Times New Roman"/>
          <w:bCs/>
          <w:sz w:val="28"/>
          <w:szCs w:val="28"/>
          <w:lang w:eastAsia="ru-RU"/>
        </w:rPr>
        <w:t>.1.1</w:t>
      </w:r>
      <w:r w:rsidR="004C7CF8" w:rsidRPr="004C7CF8">
        <w:rPr>
          <w:rFonts w:ascii="Times New Roman" w:eastAsia="Calibri" w:hAnsi="Times New Roman" w:cs="Times New Roman"/>
          <w:color w:val="000000" w:themeColor="text1"/>
          <w:sz w:val="28"/>
          <w:szCs w:val="28"/>
        </w:rPr>
        <w:t xml:space="preserve"> </w:t>
      </w:r>
    </w:p>
    <w:p w:rsidR="004C7CF8" w:rsidRDefault="004C7CF8" w:rsidP="00A7748E">
      <w:pPr>
        <w:spacing w:line="240" w:lineRule="auto"/>
        <w:jc w:val="center"/>
        <w:rPr>
          <w:rFonts w:ascii="Times New Roman" w:eastAsia="Calibri" w:hAnsi="Times New Roman" w:cs="Times New Roman"/>
          <w:sz w:val="28"/>
          <w:szCs w:val="28"/>
        </w:rPr>
      </w:pPr>
      <w:r w:rsidRPr="00A011DE">
        <w:rPr>
          <w:rFonts w:ascii="Times New Roman" w:eastAsia="Calibri" w:hAnsi="Times New Roman" w:cs="Times New Roman"/>
          <w:sz w:val="28"/>
          <w:szCs w:val="28"/>
        </w:rPr>
        <w:t>Данные о численности населения за последние 5 лет</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846"/>
        <w:gridCol w:w="3231"/>
        <w:gridCol w:w="1190"/>
        <w:gridCol w:w="1191"/>
        <w:gridCol w:w="1191"/>
        <w:gridCol w:w="1191"/>
        <w:gridCol w:w="1191"/>
      </w:tblGrid>
      <w:tr w:rsidR="00A011DE" w:rsidRPr="00082DB8" w:rsidTr="001317FB">
        <w:tc>
          <w:tcPr>
            <w:tcW w:w="846" w:type="dxa"/>
            <w:hideMark/>
          </w:tcPr>
          <w:p w:rsidR="00A011DE" w:rsidRPr="00082DB8" w:rsidRDefault="00A011DE" w:rsidP="001317FB">
            <w:pPr>
              <w:spacing w:after="0" w:line="240" w:lineRule="auto"/>
              <w:jc w:val="center"/>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 п/п</w:t>
            </w:r>
          </w:p>
        </w:tc>
        <w:tc>
          <w:tcPr>
            <w:tcW w:w="3231" w:type="dxa"/>
            <w:hideMark/>
          </w:tcPr>
          <w:p w:rsidR="00A011DE" w:rsidRPr="00082DB8" w:rsidRDefault="00A011DE" w:rsidP="001317FB">
            <w:pPr>
              <w:spacing w:after="0" w:line="240" w:lineRule="auto"/>
              <w:jc w:val="center"/>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 xml:space="preserve">Наименование </w:t>
            </w:r>
          </w:p>
        </w:tc>
        <w:tc>
          <w:tcPr>
            <w:tcW w:w="1190" w:type="dxa"/>
            <w:hideMark/>
          </w:tcPr>
          <w:p w:rsidR="00A011DE" w:rsidRPr="00082DB8" w:rsidRDefault="00A011DE" w:rsidP="001317FB">
            <w:pPr>
              <w:spacing w:after="0" w:line="240" w:lineRule="auto"/>
              <w:jc w:val="center"/>
              <w:rPr>
                <w:rFonts w:ascii="Times New Roman" w:eastAsia="Times New Roman" w:hAnsi="Times New Roman" w:cs="Times New Roman"/>
                <w:sz w:val="24"/>
                <w:szCs w:val="24"/>
                <w:lang w:eastAsia="ru-RU"/>
              </w:rPr>
            </w:pPr>
            <w:r w:rsidRPr="00082DB8">
              <w:rPr>
                <w:rFonts w:ascii="Times New Roman" w:eastAsia="Times New Roman" w:hAnsi="Times New Roman" w:cs="Times New Roman"/>
                <w:sz w:val="24"/>
                <w:szCs w:val="24"/>
                <w:lang w:eastAsia="ru-RU"/>
              </w:rPr>
              <w:t>2016 год</w:t>
            </w:r>
          </w:p>
        </w:tc>
        <w:tc>
          <w:tcPr>
            <w:tcW w:w="1191" w:type="dxa"/>
            <w:hideMark/>
          </w:tcPr>
          <w:p w:rsidR="00A011DE" w:rsidRPr="00082DB8" w:rsidRDefault="00A011DE" w:rsidP="001317FB">
            <w:pPr>
              <w:spacing w:after="0" w:line="240" w:lineRule="auto"/>
              <w:jc w:val="center"/>
              <w:rPr>
                <w:rFonts w:ascii="Times New Roman" w:eastAsia="Times New Roman" w:hAnsi="Times New Roman" w:cs="Times New Roman"/>
                <w:sz w:val="24"/>
                <w:szCs w:val="24"/>
                <w:lang w:eastAsia="ru-RU"/>
              </w:rPr>
            </w:pPr>
            <w:r w:rsidRPr="00082DB8">
              <w:rPr>
                <w:rFonts w:ascii="Times New Roman" w:eastAsia="Times New Roman" w:hAnsi="Times New Roman" w:cs="Times New Roman"/>
                <w:sz w:val="24"/>
                <w:szCs w:val="24"/>
                <w:lang w:eastAsia="ru-RU"/>
              </w:rPr>
              <w:t xml:space="preserve">2017 год </w:t>
            </w:r>
          </w:p>
        </w:tc>
        <w:tc>
          <w:tcPr>
            <w:tcW w:w="1191" w:type="dxa"/>
            <w:hideMark/>
          </w:tcPr>
          <w:p w:rsidR="00A011DE" w:rsidRPr="00082DB8" w:rsidRDefault="00A011DE" w:rsidP="001317FB">
            <w:pPr>
              <w:spacing w:after="0" w:line="240" w:lineRule="auto"/>
              <w:jc w:val="center"/>
              <w:rPr>
                <w:rFonts w:ascii="Times New Roman" w:eastAsia="Times New Roman" w:hAnsi="Times New Roman" w:cs="Times New Roman"/>
                <w:sz w:val="24"/>
                <w:szCs w:val="24"/>
                <w:lang w:eastAsia="ru-RU"/>
              </w:rPr>
            </w:pPr>
            <w:r w:rsidRPr="00082DB8">
              <w:rPr>
                <w:rFonts w:ascii="Times New Roman" w:eastAsia="Times New Roman" w:hAnsi="Times New Roman" w:cs="Times New Roman"/>
                <w:sz w:val="24"/>
                <w:szCs w:val="24"/>
                <w:lang w:eastAsia="ru-RU"/>
              </w:rPr>
              <w:t xml:space="preserve">2018 год </w:t>
            </w:r>
          </w:p>
        </w:tc>
        <w:tc>
          <w:tcPr>
            <w:tcW w:w="1191" w:type="dxa"/>
            <w:hideMark/>
          </w:tcPr>
          <w:p w:rsidR="00A011DE" w:rsidRPr="00082DB8" w:rsidRDefault="00A011DE" w:rsidP="001317FB">
            <w:pPr>
              <w:spacing w:after="0" w:line="240" w:lineRule="auto"/>
              <w:jc w:val="center"/>
              <w:rPr>
                <w:rFonts w:ascii="Times New Roman" w:eastAsia="Times New Roman" w:hAnsi="Times New Roman" w:cs="Times New Roman"/>
                <w:sz w:val="24"/>
                <w:szCs w:val="24"/>
                <w:lang w:eastAsia="ru-RU"/>
              </w:rPr>
            </w:pPr>
            <w:r w:rsidRPr="00082DB8">
              <w:rPr>
                <w:rFonts w:ascii="Times New Roman" w:eastAsia="Times New Roman" w:hAnsi="Times New Roman" w:cs="Times New Roman"/>
                <w:sz w:val="24"/>
                <w:szCs w:val="24"/>
                <w:lang w:eastAsia="ru-RU"/>
              </w:rPr>
              <w:t>2019 год</w:t>
            </w:r>
          </w:p>
        </w:tc>
        <w:tc>
          <w:tcPr>
            <w:tcW w:w="1191" w:type="dxa"/>
            <w:hideMark/>
          </w:tcPr>
          <w:p w:rsidR="00A011DE" w:rsidRPr="00082DB8" w:rsidRDefault="00A011DE" w:rsidP="001317FB">
            <w:pPr>
              <w:spacing w:after="0" w:line="240" w:lineRule="auto"/>
              <w:jc w:val="center"/>
              <w:rPr>
                <w:rFonts w:ascii="Times New Roman" w:eastAsia="Times New Roman" w:hAnsi="Times New Roman" w:cs="Times New Roman"/>
                <w:sz w:val="24"/>
                <w:szCs w:val="24"/>
                <w:lang w:eastAsia="ru-RU"/>
              </w:rPr>
            </w:pPr>
            <w:r w:rsidRPr="00082DB8">
              <w:rPr>
                <w:rFonts w:ascii="Times New Roman" w:eastAsia="Times New Roman" w:hAnsi="Times New Roman" w:cs="Times New Roman"/>
                <w:sz w:val="24"/>
                <w:szCs w:val="24"/>
                <w:lang w:eastAsia="ru-RU"/>
              </w:rPr>
              <w:t xml:space="preserve">2020 год </w:t>
            </w:r>
          </w:p>
        </w:tc>
      </w:tr>
    </w:tbl>
    <w:p w:rsidR="00A011DE" w:rsidRPr="00082DB8" w:rsidRDefault="00A011DE" w:rsidP="00A011DE">
      <w:pPr>
        <w:spacing w:after="0" w:line="360" w:lineRule="auto"/>
        <w:ind w:firstLine="709"/>
        <w:jc w:val="right"/>
        <w:rPr>
          <w:rFonts w:ascii="Times New Roman" w:eastAsia="Calibri" w:hAnsi="Times New Roman" w:cs="Times New Roman"/>
          <w:iCs/>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3231"/>
        <w:gridCol w:w="1190"/>
        <w:gridCol w:w="1191"/>
        <w:gridCol w:w="1191"/>
        <w:gridCol w:w="1191"/>
        <w:gridCol w:w="1191"/>
      </w:tblGrid>
      <w:tr w:rsidR="00A011DE" w:rsidRPr="00082DB8" w:rsidTr="001317FB">
        <w:trPr>
          <w:tblHeader/>
        </w:trPr>
        <w:tc>
          <w:tcPr>
            <w:tcW w:w="846"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jc w:val="center"/>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1</w:t>
            </w:r>
          </w:p>
        </w:tc>
        <w:tc>
          <w:tcPr>
            <w:tcW w:w="323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jc w:val="center"/>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2</w:t>
            </w:r>
          </w:p>
        </w:tc>
        <w:tc>
          <w:tcPr>
            <w:tcW w:w="1190"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jc w:val="center"/>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3</w:t>
            </w:r>
          </w:p>
        </w:tc>
        <w:tc>
          <w:tcPr>
            <w:tcW w:w="119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jc w:val="center"/>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4</w:t>
            </w:r>
          </w:p>
        </w:tc>
        <w:tc>
          <w:tcPr>
            <w:tcW w:w="119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jc w:val="center"/>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5</w:t>
            </w:r>
          </w:p>
        </w:tc>
        <w:tc>
          <w:tcPr>
            <w:tcW w:w="119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jc w:val="center"/>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6</w:t>
            </w:r>
          </w:p>
        </w:tc>
        <w:tc>
          <w:tcPr>
            <w:tcW w:w="119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jc w:val="center"/>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7</w:t>
            </w:r>
          </w:p>
        </w:tc>
      </w:tr>
      <w:tr w:rsidR="00A011DE" w:rsidRPr="00082DB8" w:rsidTr="001317FB">
        <w:tc>
          <w:tcPr>
            <w:tcW w:w="846"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1.</w:t>
            </w:r>
          </w:p>
        </w:tc>
        <w:tc>
          <w:tcPr>
            <w:tcW w:w="323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Численность постоянного населения, чел.</w:t>
            </w:r>
          </w:p>
        </w:tc>
        <w:tc>
          <w:tcPr>
            <w:tcW w:w="1190"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sidRPr="00082DB8">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4</w:t>
            </w:r>
            <w:r w:rsidRPr="00082DB8">
              <w:rPr>
                <w:rFonts w:ascii="Times New Roman" w:eastAsia="Times New Roman" w:hAnsi="Times New Roman" w:cs="Times New Roman"/>
                <w:sz w:val="24"/>
                <w:szCs w:val="24"/>
                <w:lang w:eastAsia="ru-RU"/>
              </w:rPr>
              <w:t>0</w:t>
            </w:r>
          </w:p>
        </w:tc>
        <w:tc>
          <w:tcPr>
            <w:tcW w:w="119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1504</w:t>
            </w:r>
          </w:p>
        </w:tc>
        <w:tc>
          <w:tcPr>
            <w:tcW w:w="119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sidRPr="00082DB8">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78</w:t>
            </w:r>
          </w:p>
        </w:tc>
        <w:tc>
          <w:tcPr>
            <w:tcW w:w="119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sidRPr="00082DB8">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63</w:t>
            </w:r>
          </w:p>
        </w:tc>
        <w:tc>
          <w:tcPr>
            <w:tcW w:w="119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sidRPr="00082DB8">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615</w:t>
            </w:r>
          </w:p>
        </w:tc>
      </w:tr>
      <w:tr w:rsidR="00A011DE" w:rsidRPr="00082DB8" w:rsidTr="001317FB">
        <w:tc>
          <w:tcPr>
            <w:tcW w:w="846"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2.</w:t>
            </w:r>
          </w:p>
        </w:tc>
        <w:tc>
          <w:tcPr>
            <w:tcW w:w="323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Количество семей</w:t>
            </w:r>
          </w:p>
        </w:tc>
        <w:tc>
          <w:tcPr>
            <w:tcW w:w="1190"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764</w:t>
            </w:r>
          </w:p>
        </w:tc>
        <w:tc>
          <w:tcPr>
            <w:tcW w:w="119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730</w:t>
            </w:r>
          </w:p>
        </w:tc>
        <w:tc>
          <w:tcPr>
            <w:tcW w:w="119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sidRPr="00082DB8">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16</w:t>
            </w:r>
          </w:p>
        </w:tc>
        <w:tc>
          <w:tcPr>
            <w:tcW w:w="119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sidRPr="00082DB8">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25</w:t>
            </w:r>
          </w:p>
        </w:tc>
        <w:tc>
          <w:tcPr>
            <w:tcW w:w="119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sidRPr="00082DB8">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66</w:t>
            </w:r>
          </w:p>
        </w:tc>
      </w:tr>
      <w:tr w:rsidR="00A011DE" w:rsidRPr="00082DB8" w:rsidTr="001317FB">
        <w:tc>
          <w:tcPr>
            <w:tcW w:w="846"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3.</w:t>
            </w:r>
          </w:p>
        </w:tc>
        <w:tc>
          <w:tcPr>
            <w:tcW w:w="3231"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Средний состав семьи, чел.</w:t>
            </w:r>
          </w:p>
        </w:tc>
        <w:tc>
          <w:tcPr>
            <w:tcW w:w="1190" w:type="dxa"/>
            <w:tcBorders>
              <w:top w:val="single" w:sz="4" w:space="0" w:color="auto"/>
              <w:left w:val="single" w:sz="4" w:space="0" w:color="auto"/>
              <w:bottom w:val="single" w:sz="4" w:space="0" w:color="auto"/>
              <w:right w:val="single" w:sz="4" w:space="0" w:color="auto"/>
            </w:tcBorders>
            <w:hideMark/>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sidRPr="00082DB8">
              <w:rPr>
                <w:rFonts w:ascii="Times New Roman" w:eastAsia="Times New Roman" w:hAnsi="Times New Roman" w:cs="Times New Roman"/>
                <w:sz w:val="24"/>
                <w:szCs w:val="24"/>
                <w:lang w:eastAsia="ru-RU"/>
              </w:rPr>
              <w:t>2</w:t>
            </w:r>
          </w:p>
        </w:tc>
        <w:tc>
          <w:tcPr>
            <w:tcW w:w="1191" w:type="dxa"/>
            <w:tcBorders>
              <w:top w:val="single" w:sz="4" w:space="0" w:color="auto"/>
              <w:left w:val="single" w:sz="4" w:space="0" w:color="auto"/>
              <w:bottom w:val="single" w:sz="4" w:space="0" w:color="auto"/>
              <w:right w:val="single" w:sz="4" w:space="0" w:color="auto"/>
            </w:tcBorders>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91" w:type="dxa"/>
            <w:tcBorders>
              <w:top w:val="single" w:sz="4" w:space="0" w:color="auto"/>
              <w:left w:val="single" w:sz="4" w:space="0" w:color="auto"/>
              <w:bottom w:val="single" w:sz="4" w:space="0" w:color="auto"/>
              <w:right w:val="single" w:sz="4" w:space="0" w:color="auto"/>
            </w:tcBorders>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91" w:type="dxa"/>
            <w:tcBorders>
              <w:top w:val="single" w:sz="4" w:space="0" w:color="auto"/>
              <w:left w:val="single" w:sz="4" w:space="0" w:color="auto"/>
              <w:bottom w:val="single" w:sz="4" w:space="0" w:color="auto"/>
              <w:right w:val="single" w:sz="4" w:space="0" w:color="auto"/>
            </w:tcBorders>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91" w:type="dxa"/>
            <w:tcBorders>
              <w:top w:val="single" w:sz="4" w:space="0" w:color="auto"/>
              <w:left w:val="single" w:sz="4" w:space="0" w:color="auto"/>
              <w:bottom w:val="single" w:sz="4" w:space="0" w:color="auto"/>
              <w:right w:val="single" w:sz="4" w:space="0" w:color="auto"/>
            </w:tcBorders>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r>
      <w:tr w:rsidR="00A011DE" w:rsidRPr="00082DB8" w:rsidTr="001317FB">
        <w:tc>
          <w:tcPr>
            <w:tcW w:w="846" w:type="dxa"/>
            <w:tcBorders>
              <w:top w:val="single" w:sz="4" w:space="0" w:color="auto"/>
              <w:left w:val="single" w:sz="4" w:space="0" w:color="auto"/>
              <w:bottom w:val="single" w:sz="4" w:space="0" w:color="auto"/>
              <w:right w:val="single" w:sz="4" w:space="0" w:color="auto"/>
            </w:tcBorders>
          </w:tcPr>
          <w:p w:rsidR="00A011DE" w:rsidRPr="00082DB8" w:rsidRDefault="00A011DE" w:rsidP="001317FB">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4.</w:t>
            </w:r>
          </w:p>
        </w:tc>
        <w:tc>
          <w:tcPr>
            <w:tcW w:w="3231" w:type="dxa"/>
            <w:tcBorders>
              <w:top w:val="single" w:sz="4" w:space="0" w:color="auto"/>
              <w:left w:val="single" w:sz="4" w:space="0" w:color="auto"/>
              <w:bottom w:val="single" w:sz="4" w:space="0" w:color="auto"/>
              <w:right w:val="single" w:sz="4" w:space="0" w:color="auto"/>
            </w:tcBorders>
          </w:tcPr>
          <w:p w:rsidR="00A011DE" w:rsidRPr="00082DB8" w:rsidRDefault="00A011DE" w:rsidP="001317FB">
            <w:pPr>
              <w:spacing w:after="0" w:line="240" w:lineRule="auto"/>
              <w:rPr>
                <w:rFonts w:ascii="Times New Roman" w:eastAsia="Calibri" w:hAnsi="Times New Roman" w:cs="Times New Roman"/>
                <w:iCs/>
                <w:sz w:val="24"/>
                <w:szCs w:val="24"/>
              </w:rPr>
            </w:pPr>
            <w:r w:rsidRPr="00082DB8">
              <w:rPr>
                <w:rFonts w:ascii="Times New Roman" w:eastAsia="Calibri" w:hAnsi="Times New Roman" w:cs="Times New Roman"/>
                <w:iCs/>
                <w:sz w:val="24"/>
                <w:szCs w:val="24"/>
              </w:rPr>
              <w:t xml:space="preserve">Численность </w:t>
            </w:r>
            <w:r>
              <w:rPr>
                <w:rFonts w:ascii="Times New Roman" w:eastAsia="Calibri" w:hAnsi="Times New Roman" w:cs="Times New Roman"/>
                <w:iCs/>
                <w:sz w:val="24"/>
                <w:szCs w:val="24"/>
              </w:rPr>
              <w:t>жителей сезонного пребывания</w:t>
            </w:r>
            <w:r w:rsidRPr="00082DB8">
              <w:rPr>
                <w:rFonts w:ascii="Times New Roman" w:eastAsia="Calibri" w:hAnsi="Times New Roman" w:cs="Times New Roman"/>
                <w:iCs/>
                <w:sz w:val="24"/>
                <w:szCs w:val="24"/>
              </w:rPr>
              <w:t>, чел.</w:t>
            </w:r>
          </w:p>
        </w:tc>
        <w:tc>
          <w:tcPr>
            <w:tcW w:w="1190" w:type="dxa"/>
            <w:tcBorders>
              <w:top w:val="single" w:sz="4" w:space="0" w:color="auto"/>
              <w:left w:val="single" w:sz="4" w:space="0" w:color="auto"/>
              <w:bottom w:val="single" w:sz="4" w:space="0" w:color="auto"/>
              <w:right w:val="single" w:sz="4" w:space="0" w:color="auto"/>
            </w:tcBorders>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4331</w:t>
            </w:r>
          </w:p>
        </w:tc>
        <w:tc>
          <w:tcPr>
            <w:tcW w:w="1191" w:type="dxa"/>
            <w:tcBorders>
              <w:top w:val="single" w:sz="4" w:space="0" w:color="auto"/>
              <w:left w:val="single" w:sz="4" w:space="0" w:color="auto"/>
              <w:bottom w:val="single" w:sz="4" w:space="0" w:color="auto"/>
              <w:right w:val="single" w:sz="4" w:space="0" w:color="auto"/>
            </w:tcBorders>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4441</w:t>
            </w:r>
          </w:p>
        </w:tc>
        <w:tc>
          <w:tcPr>
            <w:tcW w:w="1191" w:type="dxa"/>
            <w:tcBorders>
              <w:top w:val="single" w:sz="4" w:space="0" w:color="auto"/>
              <w:left w:val="single" w:sz="4" w:space="0" w:color="auto"/>
              <w:bottom w:val="single" w:sz="4" w:space="0" w:color="auto"/>
              <w:right w:val="single" w:sz="4" w:space="0" w:color="auto"/>
            </w:tcBorders>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4624</w:t>
            </w:r>
          </w:p>
        </w:tc>
        <w:tc>
          <w:tcPr>
            <w:tcW w:w="1191" w:type="dxa"/>
            <w:tcBorders>
              <w:top w:val="single" w:sz="4" w:space="0" w:color="auto"/>
              <w:left w:val="single" w:sz="4" w:space="0" w:color="auto"/>
              <w:bottom w:val="single" w:sz="4" w:space="0" w:color="auto"/>
              <w:right w:val="single" w:sz="4" w:space="0" w:color="auto"/>
            </w:tcBorders>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4927</w:t>
            </w:r>
          </w:p>
        </w:tc>
        <w:tc>
          <w:tcPr>
            <w:tcW w:w="1191" w:type="dxa"/>
            <w:tcBorders>
              <w:top w:val="single" w:sz="4" w:space="0" w:color="auto"/>
              <w:left w:val="single" w:sz="4" w:space="0" w:color="auto"/>
              <w:bottom w:val="single" w:sz="4" w:space="0" w:color="auto"/>
              <w:right w:val="single" w:sz="4" w:space="0" w:color="auto"/>
            </w:tcBorders>
          </w:tcPr>
          <w:p w:rsidR="00A011DE" w:rsidRPr="00082DB8" w:rsidRDefault="00A011DE" w:rsidP="001317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5141</w:t>
            </w:r>
          </w:p>
        </w:tc>
      </w:tr>
    </w:tbl>
    <w:p w:rsidR="009A2D6B" w:rsidRPr="00A011DE" w:rsidRDefault="009A2D6B" w:rsidP="00A011DE">
      <w:pPr>
        <w:spacing w:before="240" w:after="0" w:line="360" w:lineRule="auto"/>
        <w:ind w:firstLine="709"/>
        <w:jc w:val="both"/>
        <w:rPr>
          <w:rFonts w:ascii="Times New Roman" w:eastAsia="Calibri" w:hAnsi="Times New Roman" w:cs="Times New Roman"/>
          <w:sz w:val="28"/>
          <w:szCs w:val="28"/>
        </w:rPr>
      </w:pPr>
      <w:r w:rsidRPr="00A011DE">
        <w:rPr>
          <w:rFonts w:ascii="Times New Roman" w:eastAsia="Calibri" w:hAnsi="Times New Roman" w:cs="Times New Roman"/>
          <w:sz w:val="28"/>
          <w:szCs w:val="28"/>
        </w:rPr>
        <w:t>Ежегодно в весенне-летний и осенний периоды значительно увеличивается численность населения за счет жителей сезонного пребывания.</w:t>
      </w:r>
    </w:p>
    <w:p w:rsidR="009A2D6B" w:rsidRPr="00A011DE" w:rsidRDefault="009A2D6B" w:rsidP="00BF54AF">
      <w:pPr>
        <w:spacing w:after="0" w:line="360" w:lineRule="auto"/>
        <w:ind w:firstLine="709"/>
        <w:jc w:val="both"/>
        <w:rPr>
          <w:rFonts w:ascii="Times New Roman" w:eastAsia="Calibri" w:hAnsi="Times New Roman" w:cs="Times New Roman"/>
          <w:color w:val="FF0000"/>
          <w:sz w:val="28"/>
          <w:szCs w:val="28"/>
        </w:rPr>
      </w:pPr>
      <w:r w:rsidRPr="00A011DE">
        <w:rPr>
          <w:rFonts w:ascii="Times New Roman" w:eastAsia="Calibri" w:hAnsi="Times New Roman" w:cs="Times New Roman"/>
          <w:sz w:val="28"/>
          <w:szCs w:val="28"/>
        </w:rPr>
        <w:t xml:space="preserve">Численность постоянного населения по населенным пунктам представлена в таблице </w:t>
      </w:r>
      <w:r w:rsidR="00F3609E" w:rsidRPr="00A011DE">
        <w:rPr>
          <w:rFonts w:ascii="Times New Roman" w:eastAsia="Calibri" w:hAnsi="Times New Roman" w:cs="Times New Roman"/>
          <w:sz w:val="28"/>
          <w:szCs w:val="28"/>
        </w:rPr>
        <w:t>4.</w:t>
      </w:r>
      <w:r w:rsidR="000A65ED" w:rsidRPr="00A011DE">
        <w:rPr>
          <w:rFonts w:ascii="Times New Roman" w:eastAsia="Calibri" w:hAnsi="Times New Roman" w:cs="Times New Roman"/>
          <w:sz w:val="28"/>
          <w:szCs w:val="28"/>
        </w:rPr>
        <w:t>4</w:t>
      </w:r>
      <w:r w:rsidR="00F3609E" w:rsidRPr="00A011DE">
        <w:rPr>
          <w:rFonts w:ascii="Times New Roman" w:eastAsia="Calibri" w:hAnsi="Times New Roman" w:cs="Times New Roman"/>
          <w:sz w:val="28"/>
          <w:szCs w:val="28"/>
        </w:rPr>
        <w:t>.1.2</w:t>
      </w:r>
      <w:r w:rsidRPr="00A011DE">
        <w:rPr>
          <w:rFonts w:ascii="Times New Roman" w:eastAsia="Calibri" w:hAnsi="Times New Roman" w:cs="Times New Roman"/>
          <w:sz w:val="28"/>
          <w:szCs w:val="28"/>
        </w:rPr>
        <w:t xml:space="preserve"> по </w:t>
      </w:r>
      <w:r w:rsidR="00056D83">
        <w:rPr>
          <w:rFonts w:ascii="Times New Roman" w:eastAsia="Calibri" w:hAnsi="Times New Roman" w:cs="Times New Roman"/>
          <w:sz w:val="28"/>
          <w:szCs w:val="28"/>
        </w:rPr>
        <w:t xml:space="preserve">исходным </w:t>
      </w:r>
      <w:r w:rsidRPr="00A011DE">
        <w:rPr>
          <w:rFonts w:ascii="Times New Roman" w:eastAsia="Calibri" w:hAnsi="Times New Roman" w:cs="Times New Roman"/>
          <w:sz w:val="28"/>
          <w:szCs w:val="28"/>
        </w:rPr>
        <w:t xml:space="preserve">данным администрации сельского поселения </w:t>
      </w:r>
      <w:r w:rsidR="00A011DE">
        <w:rPr>
          <w:rFonts w:ascii="Times New Roman" w:eastAsia="Calibri" w:hAnsi="Times New Roman" w:cs="Times New Roman"/>
          <w:sz w:val="28"/>
          <w:szCs w:val="28"/>
        </w:rPr>
        <w:t>Семизерье</w:t>
      </w:r>
      <w:r w:rsidR="00056D83">
        <w:rPr>
          <w:rFonts w:ascii="Times New Roman" w:eastAsia="Calibri" w:hAnsi="Times New Roman" w:cs="Times New Roman"/>
          <w:sz w:val="28"/>
          <w:szCs w:val="28"/>
        </w:rPr>
        <w:t>.</w:t>
      </w:r>
    </w:p>
    <w:p w:rsidR="004C7CF8" w:rsidRPr="00A011DE" w:rsidRDefault="004C7CF8" w:rsidP="0054734B">
      <w:pPr>
        <w:spacing w:after="0" w:line="240" w:lineRule="auto"/>
        <w:jc w:val="right"/>
        <w:rPr>
          <w:rFonts w:ascii="Times New Roman" w:eastAsia="Calibri" w:hAnsi="Times New Roman" w:cs="Times New Roman"/>
          <w:bCs/>
          <w:sz w:val="28"/>
          <w:szCs w:val="28"/>
          <w:lang w:eastAsia="ru-RU"/>
        </w:rPr>
      </w:pPr>
      <w:r w:rsidRPr="00A011DE">
        <w:rPr>
          <w:rFonts w:ascii="Times New Roman" w:eastAsia="Calibri" w:hAnsi="Times New Roman" w:cs="Times New Roman"/>
          <w:bCs/>
          <w:sz w:val="28"/>
          <w:szCs w:val="28"/>
          <w:lang w:eastAsia="ru-RU"/>
        </w:rPr>
        <w:t>Таблица 4.</w:t>
      </w:r>
      <w:r w:rsidR="000A65ED" w:rsidRPr="00A011DE">
        <w:rPr>
          <w:rFonts w:ascii="Times New Roman" w:eastAsia="Calibri" w:hAnsi="Times New Roman" w:cs="Times New Roman"/>
          <w:bCs/>
          <w:sz w:val="28"/>
          <w:szCs w:val="28"/>
          <w:lang w:eastAsia="ru-RU"/>
        </w:rPr>
        <w:t>4</w:t>
      </w:r>
      <w:r w:rsidRPr="00A011DE">
        <w:rPr>
          <w:rFonts w:ascii="Times New Roman" w:eastAsia="Calibri" w:hAnsi="Times New Roman" w:cs="Times New Roman"/>
          <w:bCs/>
          <w:sz w:val="28"/>
          <w:szCs w:val="28"/>
          <w:lang w:eastAsia="ru-RU"/>
        </w:rPr>
        <w:t>.1.2</w:t>
      </w:r>
    </w:p>
    <w:p w:rsidR="009A2D6B" w:rsidRPr="00A011DE" w:rsidRDefault="009A2D6B" w:rsidP="0054734B">
      <w:pPr>
        <w:spacing w:after="0" w:line="240" w:lineRule="auto"/>
        <w:jc w:val="center"/>
        <w:rPr>
          <w:rFonts w:ascii="Times New Roman" w:eastAsia="Calibri" w:hAnsi="Times New Roman" w:cs="Times New Roman"/>
          <w:sz w:val="28"/>
          <w:szCs w:val="28"/>
        </w:rPr>
      </w:pPr>
      <w:r w:rsidRPr="00A011DE">
        <w:rPr>
          <w:rFonts w:ascii="Times New Roman" w:eastAsia="Calibri" w:hAnsi="Times New Roman" w:cs="Times New Roman"/>
          <w:sz w:val="28"/>
          <w:szCs w:val="28"/>
        </w:rPr>
        <w:t>Данные о численности населения</w:t>
      </w:r>
    </w:p>
    <w:tbl>
      <w:tblPr>
        <w:tblStyle w:val="a5"/>
        <w:tblW w:w="0" w:type="auto"/>
        <w:tblBorders>
          <w:bottom w:val="none" w:sz="0" w:space="0" w:color="auto"/>
        </w:tblBorders>
        <w:tblLook w:val="04A0"/>
      </w:tblPr>
      <w:tblGrid>
        <w:gridCol w:w="598"/>
        <w:gridCol w:w="2771"/>
        <w:gridCol w:w="1701"/>
        <w:gridCol w:w="1417"/>
        <w:gridCol w:w="1701"/>
        <w:gridCol w:w="1843"/>
      </w:tblGrid>
      <w:tr w:rsidR="009A2D6B" w:rsidRPr="001317FB" w:rsidTr="00B75E6D">
        <w:trPr>
          <w:trHeight w:val="669"/>
        </w:trPr>
        <w:tc>
          <w:tcPr>
            <w:tcW w:w="598" w:type="dxa"/>
          </w:tcPr>
          <w:p w:rsidR="009A2D6B" w:rsidRPr="001317FB" w:rsidRDefault="009A2D6B" w:rsidP="009A2D6B">
            <w:pPr>
              <w:jc w:val="center"/>
            </w:pPr>
            <w:r w:rsidRPr="001317FB">
              <w:t>№№</w:t>
            </w:r>
          </w:p>
          <w:p w:rsidR="009A2D6B" w:rsidRPr="001317FB" w:rsidRDefault="009A2D6B" w:rsidP="009A2D6B">
            <w:pPr>
              <w:jc w:val="center"/>
            </w:pPr>
            <w:r w:rsidRPr="001317FB">
              <w:t>п/п</w:t>
            </w:r>
          </w:p>
        </w:tc>
        <w:tc>
          <w:tcPr>
            <w:tcW w:w="2771" w:type="dxa"/>
          </w:tcPr>
          <w:p w:rsidR="009A2D6B" w:rsidRPr="001317FB" w:rsidRDefault="009A2D6B" w:rsidP="009A2D6B">
            <w:pPr>
              <w:jc w:val="center"/>
            </w:pPr>
            <w:r w:rsidRPr="001317FB">
              <w:t>Наименование населенного пункта</w:t>
            </w:r>
          </w:p>
        </w:tc>
        <w:tc>
          <w:tcPr>
            <w:tcW w:w="1701" w:type="dxa"/>
          </w:tcPr>
          <w:p w:rsidR="009A2D6B" w:rsidRPr="001317FB" w:rsidRDefault="009A2D6B" w:rsidP="009A2D6B">
            <w:pPr>
              <w:jc w:val="center"/>
            </w:pPr>
            <w:r w:rsidRPr="001317FB">
              <w:t>Численность постоянного населения, чел.</w:t>
            </w:r>
          </w:p>
        </w:tc>
        <w:tc>
          <w:tcPr>
            <w:tcW w:w="1417" w:type="dxa"/>
          </w:tcPr>
          <w:p w:rsidR="009A2D6B" w:rsidRPr="001317FB" w:rsidRDefault="009A2D6B" w:rsidP="009A2D6B">
            <w:pPr>
              <w:jc w:val="center"/>
            </w:pPr>
            <w:r w:rsidRPr="001317FB">
              <w:t>Количество семей</w:t>
            </w:r>
          </w:p>
        </w:tc>
        <w:tc>
          <w:tcPr>
            <w:tcW w:w="1701" w:type="dxa"/>
          </w:tcPr>
          <w:p w:rsidR="009A2D6B" w:rsidRPr="001317FB" w:rsidRDefault="009A2D6B" w:rsidP="009A2D6B">
            <w:pPr>
              <w:jc w:val="center"/>
            </w:pPr>
            <w:r w:rsidRPr="001317FB">
              <w:t>Средний состав семьи, чел.</w:t>
            </w:r>
          </w:p>
        </w:tc>
        <w:tc>
          <w:tcPr>
            <w:tcW w:w="1843" w:type="dxa"/>
          </w:tcPr>
          <w:p w:rsidR="009A2D6B" w:rsidRPr="001317FB" w:rsidRDefault="009A2D6B" w:rsidP="009A2D6B">
            <w:pPr>
              <w:jc w:val="center"/>
            </w:pPr>
            <w:r w:rsidRPr="001317FB">
              <w:t>Численность жителей сезонного пребывания, чел.</w:t>
            </w:r>
          </w:p>
        </w:tc>
      </w:tr>
    </w:tbl>
    <w:p w:rsidR="009A2D6B" w:rsidRPr="00A011DE" w:rsidRDefault="009A2D6B" w:rsidP="009A2D6B">
      <w:pPr>
        <w:spacing w:after="0"/>
        <w:rPr>
          <w:rFonts w:ascii="Times New Roman" w:hAnsi="Times New Roman" w:cs="Times New Roman"/>
          <w:color w:val="FF0000"/>
          <w:sz w:val="2"/>
          <w:szCs w:val="2"/>
        </w:rPr>
      </w:pPr>
    </w:p>
    <w:tbl>
      <w:tblPr>
        <w:tblStyle w:val="a5"/>
        <w:tblW w:w="0" w:type="auto"/>
        <w:tblLook w:val="04A0"/>
      </w:tblPr>
      <w:tblGrid>
        <w:gridCol w:w="598"/>
        <w:gridCol w:w="2771"/>
        <w:gridCol w:w="1701"/>
        <w:gridCol w:w="1417"/>
        <w:gridCol w:w="1701"/>
        <w:gridCol w:w="1843"/>
      </w:tblGrid>
      <w:tr w:rsidR="001317FB" w:rsidRPr="008B6715" w:rsidTr="001317FB">
        <w:trPr>
          <w:tblHeader/>
        </w:trPr>
        <w:tc>
          <w:tcPr>
            <w:tcW w:w="598" w:type="dxa"/>
          </w:tcPr>
          <w:p w:rsidR="001317FB" w:rsidRPr="008B6715" w:rsidRDefault="001317FB" w:rsidP="001317FB">
            <w:pPr>
              <w:widowControl w:val="0"/>
              <w:autoSpaceDE w:val="0"/>
              <w:autoSpaceDN w:val="0"/>
              <w:jc w:val="center"/>
            </w:pPr>
            <w:r w:rsidRPr="008B6715">
              <w:t>1</w:t>
            </w:r>
          </w:p>
        </w:tc>
        <w:tc>
          <w:tcPr>
            <w:tcW w:w="2771" w:type="dxa"/>
          </w:tcPr>
          <w:p w:rsidR="001317FB" w:rsidRPr="008B6715" w:rsidRDefault="001317FB" w:rsidP="001317FB">
            <w:pPr>
              <w:widowControl w:val="0"/>
              <w:autoSpaceDE w:val="0"/>
              <w:autoSpaceDN w:val="0"/>
              <w:jc w:val="center"/>
            </w:pPr>
            <w:r w:rsidRPr="008B6715">
              <w:t>2</w:t>
            </w:r>
          </w:p>
        </w:tc>
        <w:tc>
          <w:tcPr>
            <w:tcW w:w="1701" w:type="dxa"/>
          </w:tcPr>
          <w:p w:rsidR="001317FB" w:rsidRPr="008B6715" w:rsidRDefault="001317FB" w:rsidP="001317FB">
            <w:pPr>
              <w:jc w:val="center"/>
              <w:rPr>
                <w:rFonts w:eastAsia="Calibri"/>
                <w:iCs/>
              </w:rPr>
            </w:pPr>
            <w:r w:rsidRPr="008B6715">
              <w:rPr>
                <w:rFonts w:eastAsia="Calibri"/>
                <w:iCs/>
              </w:rPr>
              <w:t>3</w:t>
            </w:r>
          </w:p>
        </w:tc>
        <w:tc>
          <w:tcPr>
            <w:tcW w:w="1417" w:type="dxa"/>
          </w:tcPr>
          <w:p w:rsidR="001317FB" w:rsidRPr="008B6715" w:rsidRDefault="001317FB" w:rsidP="001317FB">
            <w:pPr>
              <w:jc w:val="center"/>
              <w:rPr>
                <w:rFonts w:eastAsia="Calibri"/>
                <w:iCs/>
              </w:rPr>
            </w:pPr>
            <w:r w:rsidRPr="008B6715">
              <w:rPr>
                <w:rFonts w:eastAsia="Calibri"/>
                <w:iCs/>
              </w:rPr>
              <w:t>4</w:t>
            </w:r>
          </w:p>
        </w:tc>
        <w:tc>
          <w:tcPr>
            <w:tcW w:w="1701" w:type="dxa"/>
          </w:tcPr>
          <w:p w:rsidR="001317FB" w:rsidRPr="008B6715" w:rsidRDefault="001317FB" w:rsidP="001317FB">
            <w:pPr>
              <w:jc w:val="center"/>
              <w:rPr>
                <w:rFonts w:eastAsia="Calibri"/>
                <w:iCs/>
              </w:rPr>
            </w:pPr>
            <w:r w:rsidRPr="008B6715">
              <w:rPr>
                <w:rFonts w:eastAsia="Calibri"/>
                <w:iCs/>
              </w:rPr>
              <w:t>5</w:t>
            </w:r>
          </w:p>
        </w:tc>
        <w:tc>
          <w:tcPr>
            <w:tcW w:w="1843" w:type="dxa"/>
          </w:tcPr>
          <w:p w:rsidR="001317FB" w:rsidRPr="008B6715" w:rsidRDefault="001317FB" w:rsidP="001317FB">
            <w:pPr>
              <w:jc w:val="center"/>
              <w:rPr>
                <w:rFonts w:eastAsia="Calibri"/>
                <w:iCs/>
              </w:rPr>
            </w:pPr>
            <w:r w:rsidRPr="008B6715">
              <w:rPr>
                <w:rFonts w:eastAsia="Calibri"/>
                <w:iCs/>
              </w:rPr>
              <w:t>6</w:t>
            </w:r>
          </w:p>
        </w:tc>
      </w:tr>
      <w:tr w:rsidR="001317FB" w:rsidRPr="008B6715" w:rsidTr="001317FB">
        <w:tc>
          <w:tcPr>
            <w:tcW w:w="598" w:type="dxa"/>
          </w:tcPr>
          <w:p w:rsidR="001317FB" w:rsidRPr="008B6715" w:rsidRDefault="001317FB" w:rsidP="001317FB">
            <w:pPr>
              <w:widowControl w:val="0"/>
              <w:autoSpaceDE w:val="0"/>
              <w:autoSpaceDN w:val="0"/>
            </w:pPr>
            <w:r w:rsidRPr="008B6715">
              <w:t>1.</w:t>
            </w:r>
          </w:p>
        </w:tc>
        <w:tc>
          <w:tcPr>
            <w:tcW w:w="2771" w:type="dxa"/>
          </w:tcPr>
          <w:p w:rsidR="001317FB" w:rsidRPr="008B6715" w:rsidRDefault="001317FB" w:rsidP="001317FB">
            <w:pPr>
              <w:widowControl w:val="0"/>
              <w:autoSpaceDE w:val="0"/>
              <w:autoSpaceDN w:val="0"/>
            </w:pPr>
            <w:r w:rsidRPr="008B6715">
              <w:t>деревня Малая Рукавицкая</w:t>
            </w:r>
          </w:p>
        </w:tc>
        <w:tc>
          <w:tcPr>
            <w:tcW w:w="1701" w:type="dxa"/>
          </w:tcPr>
          <w:p w:rsidR="001317FB" w:rsidRPr="008B6715" w:rsidRDefault="001317FB" w:rsidP="001317FB">
            <w:pPr>
              <w:rPr>
                <w:rFonts w:eastAsia="Calibri"/>
                <w:iCs/>
              </w:rPr>
            </w:pPr>
            <w:r w:rsidRPr="008B6715">
              <w:rPr>
                <w:rFonts w:eastAsia="Calibri"/>
                <w:iCs/>
              </w:rPr>
              <w:t>243</w:t>
            </w:r>
          </w:p>
        </w:tc>
        <w:tc>
          <w:tcPr>
            <w:tcW w:w="1417" w:type="dxa"/>
          </w:tcPr>
          <w:p w:rsidR="001317FB" w:rsidRPr="008B6715" w:rsidRDefault="001317FB" w:rsidP="001317FB">
            <w:pPr>
              <w:rPr>
                <w:rFonts w:eastAsia="Calibri"/>
                <w:iCs/>
              </w:rPr>
            </w:pPr>
            <w:r w:rsidRPr="008B6715">
              <w:rPr>
                <w:rFonts w:eastAsia="Calibri"/>
                <w:iCs/>
              </w:rPr>
              <w:t>121</w:t>
            </w:r>
          </w:p>
        </w:tc>
        <w:tc>
          <w:tcPr>
            <w:tcW w:w="1701" w:type="dxa"/>
          </w:tcPr>
          <w:p w:rsidR="001317FB" w:rsidRPr="008B6715" w:rsidRDefault="001317FB" w:rsidP="001317FB">
            <w:pPr>
              <w:rPr>
                <w:rFonts w:eastAsia="Calibri"/>
                <w:iCs/>
              </w:rPr>
            </w:pPr>
            <w:r w:rsidRPr="008B6715">
              <w:rPr>
                <w:rFonts w:eastAsia="Calibri"/>
                <w:iCs/>
              </w:rPr>
              <w:t>2</w:t>
            </w:r>
          </w:p>
        </w:tc>
        <w:tc>
          <w:tcPr>
            <w:tcW w:w="1843" w:type="dxa"/>
          </w:tcPr>
          <w:p w:rsidR="001317FB" w:rsidRPr="008B6715" w:rsidRDefault="001317FB" w:rsidP="001317FB">
            <w:pPr>
              <w:rPr>
                <w:rFonts w:eastAsia="Calibri"/>
                <w:iCs/>
              </w:rPr>
            </w:pPr>
            <w:r w:rsidRPr="008B6715">
              <w:rPr>
                <w:rFonts w:eastAsia="Calibri"/>
                <w:iCs/>
              </w:rPr>
              <w:t>400</w:t>
            </w:r>
          </w:p>
        </w:tc>
      </w:tr>
      <w:tr w:rsidR="001317FB" w:rsidRPr="008B6715" w:rsidTr="001317FB">
        <w:tc>
          <w:tcPr>
            <w:tcW w:w="598" w:type="dxa"/>
          </w:tcPr>
          <w:p w:rsidR="001317FB" w:rsidRPr="008B6715" w:rsidRDefault="001317FB" w:rsidP="001317FB">
            <w:pPr>
              <w:widowControl w:val="0"/>
              <w:autoSpaceDE w:val="0"/>
              <w:autoSpaceDN w:val="0"/>
            </w:pPr>
            <w:r w:rsidRPr="008B6715">
              <w:t>2.</w:t>
            </w:r>
          </w:p>
        </w:tc>
        <w:tc>
          <w:tcPr>
            <w:tcW w:w="2771" w:type="dxa"/>
          </w:tcPr>
          <w:p w:rsidR="001317FB" w:rsidRPr="008B6715" w:rsidRDefault="001317FB" w:rsidP="001317FB">
            <w:pPr>
              <w:widowControl w:val="0"/>
              <w:autoSpaceDE w:val="0"/>
              <w:autoSpaceDN w:val="0"/>
            </w:pPr>
            <w:r w:rsidRPr="008B6715">
              <w:t>деревня Аксентьевкая</w:t>
            </w:r>
          </w:p>
        </w:tc>
        <w:tc>
          <w:tcPr>
            <w:tcW w:w="1701" w:type="dxa"/>
          </w:tcPr>
          <w:p w:rsidR="001317FB" w:rsidRPr="008B6715" w:rsidRDefault="001317FB" w:rsidP="001317FB">
            <w:pPr>
              <w:rPr>
                <w:rFonts w:eastAsia="Calibri"/>
                <w:iCs/>
              </w:rPr>
            </w:pPr>
            <w:r w:rsidRPr="008B6715">
              <w:rPr>
                <w:rFonts w:eastAsia="Calibri"/>
                <w:iCs/>
              </w:rPr>
              <w:t>9</w:t>
            </w:r>
          </w:p>
        </w:tc>
        <w:tc>
          <w:tcPr>
            <w:tcW w:w="1417" w:type="dxa"/>
          </w:tcPr>
          <w:p w:rsidR="001317FB" w:rsidRPr="008B6715" w:rsidRDefault="001317FB" w:rsidP="001317FB">
            <w:pPr>
              <w:rPr>
                <w:rFonts w:eastAsia="Calibri"/>
                <w:iCs/>
              </w:rPr>
            </w:pPr>
            <w:r w:rsidRPr="008B6715">
              <w:rPr>
                <w:rFonts w:eastAsia="Calibri"/>
                <w:iCs/>
              </w:rPr>
              <w:t>3</w:t>
            </w:r>
          </w:p>
        </w:tc>
        <w:tc>
          <w:tcPr>
            <w:tcW w:w="1701" w:type="dxa"/>
          </w:tcPr>
          <w:p w:rsidR="001317FB" w:rsidRPr="008B6715" w:rsidRDefault="001317FB" w:rsidP="001317FB">
            <w:pPr>
              <w:rPr>
                <w:rFonts w:eastAsia="Calibri"/>
                <w:iCs/>
              </w:rPr>
            </w:pPr>
            <w:r w:rsidRPr="008B6715">
              <w:rPr>
                <w:rFonts w:eastAsia="Calibri"/>
                <w:iCs/>
              </w:rPr>
              <w:t>3</w:t>
            </w:r>
          </w:p>
        </w:tc>
        <w:tc>
          <w:tcPr>
            <w:tcW w:w="1843" w:type="dxa"/>
          </w:tcPr>
          <w:p w:rsidR="001317FB" w:rsidRPr="008B6715" w:rsidRDefault="001317FB" w:rsidP="001317FB">
            <w:pPr>
              <w:rPr>
                <w:rFonts w:eastAsia="Calibri"/>
                <w:iCs/>
              </w:rPr>
            </w:pPr>
            <w:r w:rsidRPr="008B6715">
              <w:rPr>
                <w:rFonts w:eastAsia="Calibri"/>
                <w:iCs/>
              </w:rPr>
              <w:t>29</w:t>
            </w:r>
          </w:p>
        </w:tc>
      </w:tr>
      <w:tr w:rsidR="001317FB" w:rsidRPr="008B6715" w:rsidTr="001317FB">
        <w:tc>
          <w:tcPr>
            <w:tcW w:w="598" w:type="dxa"/>
          </w:tcPr>
          <w:p w:rsidR="001317FB" w:rsidRPr="008B6715" w:rsidRDefault="001317FB" w:rsidP="001317FB">
            <w:pPr>
              <w:widowControl w:val="0"/>
              <w:autoSpaceDE w:val="0"/>
              <w:autoSpaceDN w:val="0"/>
            </w:pPr>
            <w:r w:rsidRPr="008B6715">
              <w:t>3.</w:t>
            </w:r>
          </w:p>
        </w:tc>
        <w:tc>
          <w:tcPr>
            <w:tcW w:w="2771" w:type="dxa"/>
          </w:tcPr>
          <w:p w:rsidR="001317FB" w:rsidRPr="008B6715" w:rsidRDefault="001317FB" w:rsidP="001317FB">
            <w:pPr>
              <w:widowControl w:val="0"/>
              <w:autoSpaceDE w:val="0"/>
              <w:autoSpaceDN w:val="0"/>
            </w:pPr>
            <w:r w:rsidRPr="008B6715">
              <w:t>деревня Алеканово</w:t>
            </w:r>
          </w:p>
        </w:tc>
        <w:tc>
          <w:tcPr>
            <w:tcW w:w="1701" w:type="dxa"/>
          </w:tcPr>
          <w:p w:rsidR="001317FB" w:rsidRPr="008B6715" w:rsidRDefault="001317FB" w:rsidP="001317FB">
            <w:pPr>
              <w:rPr>
                <w:rFonts w:eastAsia="Calibri"/>
                <w:iCs/>
              </w:rPr>
            </w:pPr>
            <w:r w:rsidRPr="008B6715">
              <w:rPr>
                <w:rFonts w:eastAsia="Calibri"/>
                <w:iCs/>
              </w:rPr>
              <w:t>7</w:t>
            </w:r>
          </w:p>
        </w:tc>
        <w:tc>
          <w:tcPr>
            <w:tcW w:w="1417" w:type="dxa"/>
          </w:tcPr>
          <w:p w:rsidR="001317FB" w:rsidRPr="008B6715" w:rsidRDefault="001317FB" w:rsidP="001317FB">
            <w:pPr>
              <w:rPr>
                <w:rFonts w:eastAsia="Calibri"/>
                <w:iCs/>
              </w:rPr>
            </w:pPr>
            <w:r w:rsidRPr="008B6715">
              <w:rPr>
                <w:rFonts w:eastAsia="Calibri"/>
                <w:iCs/>
              </w:rPr>
              <w:t>3</w:t>
            </w:r>
          </w:p>
        </w:tc>
        <w:tc>
          <w:tcPr>
            <w:tcW w:w="1701" w:type="dxa"/>
          </w:tcPr>
          <w:p w:rsidR="001317FB" w:rsidRPr="008B6715" w:rsidRDefault="001317FB" w:rsidP="001317FB">
            <w:pPr>
              <w:rPr>
                <w:rFonts w:eastAsia="Calibri"/>
                <w:iCs/>
              </w:rPr>
            </w:pPr>
            <w:r w:rsidRPr="008B6715">
              <w:rPr>
                <w:rFonts w:eastAsia="Calibri"/>
                <w:iCs/>
              </w:rPr>
              <w:t>2,3</w:t>
            </w:r>
          </w:p>
        </w:tc>
        <w:tc>
          <w:tcPr>
            <w:tcW w:w="1843" w:type="dxa"/>
          </w:tcPr>
          <w:p w:rsidR="001317FB" w:rsidRPr="008B6715" w:rsidRDefault="001317FB" w:rsidP="001317FB">
            <w:pPr>
              <w:rPr>
                <w:rFonts w:eastAsia="Calibri"/>
                <w:iCs/>
              </w:rPr>
            </w:pPr>
            <w:r w:rsidRPr="008B6715">
              <w:rPr>
                <w:rFonts w:eastAsia="Calibri"/>
                <w:iCs/>
              </w:rPr>
              <w:t>21</w:t>
            </w:r>
          </w:p>
        </w:tc>
      </w:tr>
      <w:tr w:rsidR="001317FB" w:rsidRPr="008B6715" w:rsidTr="001317FB">
        <w:tc>
          <w:tcPr>
            <w:tcW w:w="598" w:type="dxa"/>
          </w:tcPr>
          <w:p w:rsidR="001317FB" w:rsidRPr="008B6715" w:rsidRDefault="001317FB" w:rsidP="001317FB">
            <w:pPr>
              <w:widowControl w:val="0"/>
              <w:autoSpaceDE w:val="0"/>
              <w:autoSpaceDN w:val="0"/>
            </w:pPr>
            <w:r w:rsidRPr="008B6715">
              <w:t>4.</w:t>
            </w:r>
          </w:p>
        </w:tc>
        <w:tc>
          <w:tcPr>
            <w:tcW w:w="2771" w:type="dxa"/>
          </w:tcPr>
          <w:p w:rsidR="001317FB" w:rsidRPr="008B6715" w:rsidRDefault="001317FB" w:rsidP="001317FB">
            <w:pPr>
              <w:widowControl w:val="0"/>
              <w:autoSpaceDE w:val="0"/>
              <w:autoSpaceDN w:val="0"/>
            </w:pPr>
            <w:r w:rsidRPr="008B6715">
              <w:t xml:space="preserve">деревня Барановская </w:t>
            </w:r>
          </w:p>
        </w:tc>
        <w:tc>
          <w:tcPr>
            <w:tcW w:w="1701" w:type="dxa"/>
          </w:tcPr>
          <w:p w:rsidR="001317FB" w:rsidRPr="008B6715" w:rsidRDefault="001317FB" w:rsidP="001317FB">
            <w:pPr>
              <w:rPr>
                <w:rFonts w:eastAsia="Calibri"/>
                <w:iCs/>
              </w:rPr>
            </w:pPr>
            <w:r w:rsidRPr="008B6715">
              <w:rPr>
                <w:rFonts w:eastAsia="Calibri"/>
                <w:iCs/>
              </w:rPr>
              <w:t>122</w:t>
            </w:r>
          </w:p>
        </w:tc>
        <w:tc>
          <w:tcPr>
            <w:tcW w:w="1417" w:type="dxa"/>
          </w:tcPr>
          <w:p w:rsidR="001317FB" w:rsidRPr="008B6715" w:rsidRDefault="001317FB" w:rsidP="001317FB">
            <w:pPr>
              <w:rPr>
                <w:rFonts w:eastAsia="Calibri"/>
                <w:iCs/>
              </w:rPr>
            </w:pPr>
            <w:r w:rsidRPr="008B6715">
              <w:rPr>
                <w:rFonts w:eastAsia="Calibri"/>
                <w:iCs/>
              </w:rPr>
              <w:t>37</w:t>
            </w:r>
          </w:p>
        </w:tc>
        <w:tc>
          <w:tcPr>
            <w:tcW w:w="1701" w:type="dxa"/>
          </w:tcPr>
          <w:p w:rsidR="001317FB" w:rsidRPr="008B6715" w:rsidRDefault="001317FB" w:rsidP="001317FB">
            <w:pPr>
              <w:rPr>
                <w:rFonts w:eastAsia="Calibri"/>
                <w:iCs/>
              </w:rPr>
            </w:pPr>
            <w:r w:rsidRPr="008B6715">
              <w:rPr>
                <w:rFonts w:eastAsia="Calibri"/>
                <w:iCs/>
              </w:rPr>
              <w:t>3,3</w:t>
            </w:r>
          </w:p>
        </w:tc>
        <w:tc>
          <w:tcPr>
            <w:tcW w:w="1843" w:type="dxa"/>
          </w:tcPr>
          <w:p w:rsidR="001317FB" w:rsidRPr="008B6715" w:rsidRDefault="001317FB" w:rsidP="001317FB">
            <w:pPr>
              <w:rPr>
                <w:rFonts w:eastAsia="Calibri"/>
                <w:iCs/>
              </w:rPr>
            </w:pPr>
            <w:r w:rsidRPr="008B6715">
              <w:rPr>
                <w:rFonts w:eastAsia="Calibri"/>
                <w:iCs/>
              </w:rPr>
              <w:t>242</w:t>
            </w:r>
          </w:p>
        </w:tc>
      </w:tr>
      <w:tr w:rsidR="001317FB" w:rsidRPr="008B6715" w:rsidTr="001317FB">
        <w:tc>
          <w:tcPr>
            <w:tcW w:w="598" w:type="dxa"/>
          </w:tcPr>
          <w:p w:rsidR="001317FB" w:rsidRPr="008B6715" w:rsidRDefault="001317FB" w:rsidP="001317FB">
            <w:pPr>
              <w:widowControl w:val="0"/>
              <w:autoSpaceDE w:val="0"/>
              <w:autoSpaceDN w:val="0"/>
            </w:pPr>
            <w:r w:rsidRPr="008B6715">
              <w:t>5.</w:t>
            </w:r>
          </w:p>
        </w:tc>
        <w:tc>
          <w:tcPr>
            <w:tcW w:w="2771" w:type="dxa"/>
          </w:tcPr>
          <w:p w:rsidR="001317FB" w:rsidRPr="008B6715" w:rsidRDefault="001317FB" w:rsidP="001317FB">
            <w:pPr>
              <w:widowControl w:val="0"/>
              <w:autoSpaceDE w:val="0"/>
              <w:autoSpaceDN w:val="0"/>
            </w:pPr>
            <w:r w:rsidRPr="008B6715">
              <w:t>деревня Бережок</w:t>
            </w:r>
          </w:p>
        </w:tc>
        <w:tc>
          <w:tcPr>
            <w:tcW w:w="1701" w:type="dxa"/>
          </w:tcPr>
          <w:p w:rsidR="001317FB" w:rsidRPr="008B6715" w:rsidRDefault="001317FB" w:rsidP="001317FB">
            <w:pPr>
              <w:rPr>
                <w:rFonts w:eastAsia="Calibri"/>
                <w:iCs/>
              </w:rPr>
            </w:pPr>
            <w:r w:rsidRPr="008B6715">
              <w:rPr>
                <w:rFonts w:eastAsia="Calibri"/>
                <w:iCs/>
              </w:rPr>
              <w:t>6</w:t>
            </w:r>
          </w:p>
        </w:tc>
        <w:tc>
          <w:tcPr>
            <w:tcW w:w="1417" w:type="dxa"/>
          </w:tcPr>
          <w:p w:rsidR="001317FB" w:rsidRPr="008B6715" w:rsidRDefault="001317FB" w:rsidP="001317FB">
            <w:pPr>
              <w:rPr>
                <w:rFonts w:eastAsia="Calibri"/>
                <w:iCs/>
              </w:rPr>
            </w:pPr>
            <w:r w:rsidRPr="008B6715">
              <w:rPr>
                <w:rFonts w:eastAsia="Calibri"/>
                <w:iCs/>
              </w:rPr>
              <w:t>4</w:t>
            </w:r>
          </w:p>
        </w:tc>
        <w:tc>
          <w:tcPr>
            <w:tcW w:w="1701" w:type="dxa"/>
          </w:tcPr>
          <w:p w:rsidR="001317FB" w:rsidRPr="008B6715" w:rsidRDefault="001317FB" w:rsidP="001317FB">
            <w:pPr>
              <w:rPr>
                <w:rFonts w:eastAsia="Calibri"/>
                <w:iCs/>
              </w:rPr>
            </w:pPr>
            <w:r w:rsidRPr="008B6715">
              <w:rPr>
                <w:rFonts w:eastAsia="Calibri"/>
                <w:iCs/>
              </w:rPr>
              <w:t>1,5</w:t>
            </w:r>
          </w:p>
        </w:tc>
        <w:tc>
          <w:tcPr>
            <w:tcW w:w="1843" w:type="dxa"/>
          </w:tcPr>
          <w:p w:rsidR="001317FB" w:rsidRPr="008B6715" w:rsidRDefault="001317FB" w:rsidP="001317FB">
            <w:pPr>
              <w:rPr>
                <w:rFonts w:eastAsia="Calibri"/>
                <w:iCs/>
              </w:rPr>
            </w:pPr>
            <w:r w:rsidRPr="008B6715">
              <w:rPr>
                <w:rFonts w:eastAsia="Calibri"/>
                <w:iCs/>
              </w:rPr>
              <w:t>14</w:t>
            </w:r>
          </w:p>
        </w:tc>
      </w:tr>
      <w:tr w:rsidR="001317FB" w:rsidRPr="008B6715" w:rsidTr="001317FB">
        <w:tc>
          <w:tcPr>
            <w:tcW w:w="598" w:type="dxa"/>
          </w:tcPr>
          <w:p w:rsidR="001317FB" w:rsidRPr="008B6715" w:rsidRDefault="001317FB" w:rsidP="001317FB">
            <w:pPr>
              <w:widowControl w:val="0"/>
              <w:autoSpaceDE w:val="0"/>
              <w:autoSpaceDN w:val="0"/>
            </w:pPr>
            <w:r w:rsidRPr="008B6715">
              <w:t>6.</w:t>
            </w:r>
          </w:p>
        </w:tc>
        <w:tc>
          <w:tcPr>
            <w:tcW w:w="2771" w:type="dxa"/>
          </w:tcPr>
          <w:p w:rsidR="001317FB" w:rsidRPr="008B6715" w:rsidRDefault="001317FB" w:rsidP="001317FB">
            <w:pPr>
              <w:widowControl w:val="0"/>
              <w:autoSpaceDE w:val="0"/>
              <w:autoSpaceDN w:val="0"/>
            </w:pPr>
            <w:r w:rsidRPr="008B6715">
              <w:t>деревня Большая Рукавицкая</w:t>
            </w:r>
          </w:p>
        </w:tc>
        <w:tc>
          <w:tcPr>
            <w:tcW w:w="1701" w:type="dxa"/>
          </w:tcPr>
          <w:p w:rsidR="001317FB" w:rsidRPr="008B6715" w:rsidRDefault="001317FB" w:rsidP="001317FB">
            <w:pPr>
              <w:rPr>
                <w:rFonts w:eastAsia="Calibri"/>
                <w:iCs/>
              </w:rPr>
            </w:pPr>
            <w:r w:rsidRPr="008B6715">
              <w:rPr>
                <w:rFonts w:eastAsia="Calibri"/>
                <w:iCs/>
              </w:rPr>
              <w:t>33</w:t>
            </w:r>
          </w:p>
        </w:tc>
        <w:tc>
          <w:tcPr>
            <w:tcW w:w="1417" w:type="dxa"/>
          </w:tcPr>
          <w:p w:rsidR="001317FB" w:rsidRPr="008B6715" w:rsidRDefault="001317FB" w:rsidP="001317FB">
            <w:pPr>
              <w:rPr>
                <w:rFonts w:eastAsia="Calibri"/>
                <w:iCs/>
              </w:rPr>
            </w:pPr>
            <w:r w:rsidRPr="008B6715">
              <w:rPr>
                <w:rFonts w:eastAsia="Calibri"/>
                <w:iCs/>
              </w:rPr>
              <w:t>14</w:t>
            </w:r>
          </w:p>
        </w:tc>
        <w:tc>
          <w:tcPr>
            <w:tcW w:w="1701" w:type="dxa"/>
          </w:tcPr>
          <w:p w:rsidR="001317FB" w:rsidRPr="008B6715" w:rsidRDefault="001317FB" w:rsidP="001317FB">
            <w:pPr>
              <w:rPr>
                <w:rFonts w:eastAsia="Calibri"/>
                <w:iCs/>
              </w:rPr>
            </w:pPr>
            <w:r w:rsidRPr="008B6715">
              <w:rPr>
                <w:rFonts w:eastAsia="Calibri"/>
                <w:iCs/>
              </w:rPr>
              <w:t>2,4</w:t>
            </w:r>
          </w:p>
        </w:tc>
        <w:tc>
          <w:tcPr>
            <w:tcW w:w="1843" w:type="dxa"/>
          </w:tcPr>
          <w:p w:rsidR="001317FB" w:rsidRPr="008B6715" w:rsidRDefault="001317FB" w:rsidP="001317FB">
            <w:pPr>
              <w:rPr>
                <w:rFonts w:eastAsia="Calibri"/>
                <w:iCs/>
              </w:rPr>
            </w:pPr>
            <w:r w:rsidRPr="008B6715">
              <w:rPr>
                <w:rFonts w:eastAsia="Calibri"/>
                <w:iCs/>
              </w:rPr>
              <w:t>80</w:t>
            </w:r>
          </w:p>
        </w:tc>
      </w:tr>
      <w:tr w:rsidR="001317FB" w:rsidRPr="008B6715" w:rsidTr="001317FB">
        <w:tc>
          <w:tcPr>
            <w:tcW w:w="598" w:type="dxa"/>
          </w:tcPr>
          <w:p w:rsidR="001317FB" w:rsidRPr="008B6715" w:rsidRDefault="001317FB" w:rsidP="001317FB">
            <w:pPr>
              <w:widowControl w:val="0"/>
              <w:autoSpaceDE w:val="0"/>
              <w:autoSpaceDN w:val="0"/>
            </w:pPr>
            <w:r w:rsidRPr="008B6715">
              <w:t>7.</w:t>
            </w:r>
          </w:p>
        </w:tc>
        <w:tc>
          <w:tcPr>
            <w:tcW w:w="2771" w:type="dxa"/>
          </w:tcPr>
          <w:p w:rsidR="001317FB" w:rsidRPr="008B6715" w:rsidRDefault="001317FB" w:rsidP="001317FB">
            <w:pPr>
              <w:widowControl w:val="0"/>
              <w:autoSpaceDE w:val="0"/>
              <w:autoSpaceDN w:val="0"/>
            </w:pPr>
            <w:r w:rsidRPr="008B6715">
              <w:t>деревня Большой Смердяч</w:t>
            </w:r>
          </w:p>
        </w:tc>
        <w:tc>
          <w:tcPr>
            <w:tcW w:w="1701" w:type="dxa"/>
          </w:tcPr>
          <w:p w:rsidR="001317FB" w:rsidRPr="008B6715" w:rsidRDefault="001317FB" w:rsidP="001317FB">
            <w:pPr>
              <w:rPr>
                <w:rFonts w:eastAsia="Calibri"/>
                <w:iCs/>
              </w:rPr>
            </w:pPr>
            <w:r w:rsidRPr="008B6715">
              <w:rPr>
                <w:rFonts w:eastAsia="Calibri"/>
                <w:iCs/>
              </w:rPr>
              <w:t>15</w:t>
            </w:r>
          </w:p>
        </w:tc>
        <w:tc>
          <w:tcPr>
            <w:tcW w:w="1417" w:type="dxa"/>
          </w:tcPr>
          <w:p w:rsidR="001317FB" w:rsidRPr="008B6715" w:rsidRDefault="001317FB" w:rsidP="001317FB">
            <w:pPr>
              <w:rPr>
                <w:rFonts w:eastAsia="Calibri"/>
                <w:iCs/>
              </w:rPr>
            </w:pPr>
            <w:r w:rsidRPr="008B6715">
              <w:rPr>
                <w:rFonts w:eastAsia="Calibri"/>
                <w:iCs/>
              </w:rPr>
              <w:t>8</w:t>
            </w:r>
          </w:p>
        </w:tc>
        <w:tc>
          <w:tcPr>
            <w:tcW w:w="1701" w:type="dxa"/>
          </w:tcPr>
          <w:p w:rsidR="001317FB" w:rsidRPr="008B6715" w:rsidRDefault="001317FB" w:rsidP="001317FB">
            <w:pPr>
              <w:rPr>
                <w:rFonts w:eastAsia="Calibri"/>
                <w:iCs/>
              </w:rPr>
            </w:pPr>
            <w:r w:rsidRPr="008B6715">
              <w:rPr>
                <w:rFonts w:eastAsia="Calibri"/>
                <w:iCs/>
              </w:rPr>
              <w:t>1,9</w:t>
            </w:r>
          </w:p>
        </w:tc>
        <w:tc>
          <w:tcPr>
            <w:tcW w:w="1843" w:type="dxa"/>
          </w:tcPr>
          <w:p w:rsidR="001317FB" w:rsidRPr="008B6715" w:rsidRDefault="001317FB" w:rsidP="001317FB">
            <w:pPr>
              <w:rPr>
                <w:rFonts w:eastAsia="Calibri"/>
                <w:iCs/>
              </w:rPr>
            </w:pPr>
            <w:r w:rsidRPr="008B6715">
              <w:rPr>
                <w:rFonts w:eastAsia="Calibri"/>
                <w:iCs/>
              </w:rPr>
              <w:t>82</w:t>
            </w:r>
          </w:p>
        </w:tc>
      </w:tr>
      <w:tr w:rsidR="001317FB" w:rsidRPr="008B6715" w:rsidTr="001317FB">
        <w:tc>
          <w:tcPr>
            <w:tcW w:w="598" w:type="dxa"/>
          </w:tcPr>
          <w:p w:rsidR="001317FB" w:rsidRPr="008B6715" w:rsidRDefault="001317FB" w:rsidP="001317FB">
            <w:pPr>
              <w:widowControl w:val="0"/>
              <w:autoSpaceDE w:val="0"/>
              <w:autoSpaceDN w:val="0"/>
            </w:pPr>
            <w:r w:rsidRPr="008B6715">
              <w:t>8.</w:t>
            </w:r>
          </w:p>
        </w:tc>
        <w:tc>
          <w:tcPr>
            <w:tcW w:w="2771" w:type="dxa"/>
          </w:tcPr>
          <w:p w:rsidR="001317FB" w:rsidRPr="008B6715" w:rsidRDefault="001317FB" w:rsidP="001317FB">
            <w:pPr>
              <w:widowControl w:val="0"/>
              <w:autoSpaceDE w:val="0"/>
              <w:autoSpaceDN w:val="0"/>
            </w:pPr>
            <w:r w:rsidRPr="008B6715">
              <w:t>деревня Бор</w:t>
            </w:r>
          </w:p>
        </w:tc>
        <w:tc>
          <w:tcPr>
            <w:tcW w:w="1701" w:type="dxa"/>
          </w:tcPr>
          <w:p w:rsidR="001317FB" w:rsidRPr="008B6715" w:rsidRDefault="001317FB" w:rsidP="001317FB">
            <w:pPr>
              <w:rPr>
                <w:rFonts w:eastAsia="Calibri"/>
                <w:iCs/>
              </w:rPr>
            </w:pPr>
            <w:r w:rsidRPr="008B6715">
              <w:rPr>
                <w:rFonts w:eastAsia="Calibri"/>
                <w:iCs/>
              </w:rPr>
              <w:t>8</w:t>
            </w:r>
          </w:p>
        </w:tc>
        <w:tc>
          <w:tcPr>
            <w:tcW w:w="1417" w:type="dxa"/>
          </w:tcPr>
          <w:p w:rsidR="001317FB" w:rsidRPr="008B6715" w:rsidRDefault="001317FB" w:rsidP="001317FB">
            <w:pPr>
              <w:rPr>
                <w:rFonts w:eastAsia="Calibri"/>
                <w:iCs/>
              </w:rPr>
            </w:pPr>
            <w:r w:rsidRPr="008B6715">
              <w:rPr>
                <w:rFonts w:eastAsia="Calibri"/>
                <w:iCs/>
              </w:rPr>
              <w:t>8</w:t>
            </w:r>
          </w:p>
        </w:tc>
        <w:tc>
          <w:tcPr>
            <w:tcW w:w="1701" w:type="dxa"/>
          </w:tcPr>
          <w:p w:rsidR="001317FB" w:rsidRPr="008B6715" w:rsidRDefault="001317FB" w:rsidP="001317FB">
            <w:pPr>
              <w:rPr>
                <w:rFonts w:eastAsia="Calibri"/>
                <w:iCs/>
              </w:rPr>
            </w:pPr>
            <w:r w:rsidRPr="008B6715">
              <w:rPr>
                <w:rFonts w:eastAsia="Calibri"/>
                <w:iCs/>
              </w:rPr>
              <w:t>1</w:t>
            </w:r>
          </w:p>
        </w:tc>
        <w:tc>
          <w:tcPr>
            <w:tcW w:w="1843" w:type="dxa"/>
          </w:tcPr>
          <w:p w:rsidR="001317FB" w:rsidRPr="008B6715" w:rsidRDefault="001317FB" w:rsidP="001317FB">
            <w:pPr>
              <w:rPr>
                <w:rFonts w:eastAsia="Calibri"/>
                <w:iCs/>
              </w:rPr>
            </w:pPr>
            <w:r w:rsidRPr="008B6715">
              <w:rPr>
                <w:rFonts w:eastAsia="Calibri"/>
                <w:iCs/>
              </w:rPr>
              <w:t>33</w:t>
            </w:r>
          </w:p>
        </w:tc>
      </w:tr>
      <w:tr w:rsidR="001317FB" w:rsidRPr="008B6715" w:rsidTr="001317FB">
        <w:tc>
          <w:tcPr>
            <w:tcW w:w="598" w:type="dxa"/>
          </w:tcPr>
          <w:p w:rsidR="001317FB" w:rsidRPr="008B6715" w:rsidRDefault="001317FB" w:rsidP="001317FB">
            <w:pPr>
              <w:widowControl w:val="0"/>
              <w:autoSpaceDE w:val="0"/>
              <w:autoSpaceDN w:val="0"/>
            </w:pPr>
            <w:r w:rsidRPr="008B6715">
              <w:t>9.</w:t>
            </w:r>
          </w:p>
        </w:tc>
        <w:tc>
          <w:tcPr>
            <w:tcW w:w="2771" w:type="dxa"/>
          </w:tcPr>
          <w:p w:rsidR="001317FB" w:rsidRPr="008B6715" w:rsidRDefault="001317FB" w:rsidP="001317FB">
            <w:r w:rsidRPr="008B6715">
              <w:t>деревня Великий Двор</w:t>
            </w:r>
          </w:p>
        </w:tc>
        <w:tc>
          <w:tcPr>
            <w:tcW w:w="1701" w:type="dxa"/>
          </w:tcPr>
          <w:p w:rsidR="001317FB" w:rsidRPr="008B6715" w:rsidRDefault="001317FB" w:rsidP="001317FB">
            <w:pPr>
              <w:rPr>
                <w:rFonts w:eastAsia="Calibri"/>
                <w:iCs/>
              </w:rPr>
            </w:pPr>
            <w:r w:rsidRPr="008B6715">
              <w:rPr>
                <w:rFonts w:eastAsia="Calibri"/>
                <w:iCs/>
              </w:rPr>
              <w:t>5</w:t>
            </w:r>
          </w:p>
        </w:tc>
        <w:tc>
          <w:tcPr>
            <w:tcW w:w="1417" w:type="dxa"/>
          </w:tcPr>
          <w:p w:rsidR="001317FB" w:rsidRPr="008B6715" w:rsidRDefault="001317FB" w:rsidP="001317FB">
            <w:pPr>
              <w:rPr>
                <w:rFonts w:eastAsia="Calibri"/>
                <w:iCs/>
              </w:rPr>
            </w:pPr>
            <w:r w:rsidRPr="008B6715">
              <w:rPr>
                <w:rFonts w:eastAsia="Calibri"/>
                <w:iCs/>
              </w:rPr>
              <w:t>3</w:t>
            </w:r>
          </w:p>
        </w:tc>
        <w:tc>
          <w:tcPr>
            <w:tcW w:w="1701" w:type="dxa"/>
          </w:tcPr>
          <w:p w:rsidR="001317FB" w:rsidRPr="008B6715" w:rsidRDefault="001317FB" w:rsidP="001317FB">
            <w:pPr>
              <w:rPr>
                <w:rFonts w:eastAsia="Calibri"/>
                <w:iCs/>
              </w:rPr>
            </w:pPr>
            <w:r w:rsidRPr="008B6715">
              <w:rPr>
                <w:rFonts w:eastAsia="Calibri"/>
                <w:iCs/>
              </w:rPr>
              <w:t>1,7</w:t>
            </w:r>
          </w:p>
        </w:tc>
        <w:tc>
          <w:tcPr>
            <w:tcW w:w="1843" w:type="dxa"/>
          </w:tcPr>
          <w:p w:rsidR="001317FB" w:rsidRPr="008B6715" w:rsidRDefault="001317FB" w:rsidP="001317FB">
            <w:pPr>
              <w:rPr>
                <w:rFonts w:eastAsia="Calibri"/>
                <w:iCs/>
              </w:rPr>
            </w:pPr>
            <w:r w:rsidRPr="008B6715">
              <w:rPr>
                <w:rFonts w:eastAsia="Calibri"/>
                <w:iCs/>
              </w:rPr>
              <w:t>3</w:t>
            </w:r>
          </w:p>
        </w:tc>
      </w:tr>
      <w:tr w:rsidR="001317FB" w:rsidRPr="008B6715" w:rsidTr="001317FB">
        <w:tc>
          <w:tcPr>
            <w:tcW w:w="598" w:type="dxa"/>
          </w:tcPr>
          <w:p w:rsidR="001317FB" w:rsidRPr="008B6715" w:rsidRDefault="001317FB" w:rsidP="001317FB">
            <w:pPr>
              <w:widowControl w:val="0"/>
              <w:autoSpaceDE w:val="0"/>
              <w:autoSpaceDN w:val="0"/>
            </w:pPr>
            <w:r w:rsidRPr="008B6715">
              <w:t>10.</w:t>
            </w:r>
          </w:p>
        </w:tc>
        <w:tc>
          <w:tcPr>
            <w:tcW w:w="2771" w:type="dxa"/>
          </w:tcPr>
          <w:p w:rsidR="001317FB" w:rsidRPr="008B6715" w:rsidRDefault="001317FB" w:rsidP="001317FB">
            <w:r w:rsidRPr="008B6715">
              <w:t>деревня Верхний Двор</w:t>
            </w:r>
          </w:p>
        </w:tc>
        <w:tc>
          <w:tcPr>
            <w:tcW w:w="1701" w:type="dxa"/>
          </w:tcPr>
          <w:p w:rsidR="001317FB" w:rsidRPr="008B6715" w:rsidRDefault="001317FB" w:rsidP="001317FB">
            <w:pPr>
              <w:rPr>
                <w:rFonts w:eastAsia="Calibri"/>
                <w:iCs/>
              </w:rPr>
            </w:pPr>
            <w:r w:rsidRPr="008B6715">
              <w:rPr>
                <w:rFonts w:eastAsia="Calibri"/>
                <w:iCs/>
              </w:rPr>
              <w:t>34</w:t>
            </w:r>
          </w:p>
        </w:tc>
        <w:tc>
          <w:tcPr>
            <w:tcW w:w="1417" w:type="dxa"/>
          </w:tcPr>
          <w:p w:rsidR="001317FB" w:rsidRPr="008B6715" w:rsidRDefault="001317FB" w:rsidP="001317FB">
            <w:pPr>
              <w:rPr>
                <w:rFonts w:eastAsia="Calibri"/>
                <w:iCs/>
              </w:rPr>
            </w:pPr>
            <w:r w:rsidRPr="008B6715">
              <w:rPr>
                <w:rFonts w:eastAsia="Calibri"/>
                <w:iCs/>
              </w:rPr>
              <w:t>12</w:t>
            </w:r>
          </w:p>
        </w:tc>
        <w:tc>
          <w:tcPr>
            <w:tcW w:w="1701" w:type="dxa"/>
          </w:tcPr>
          <w:p w:rsidR="001317FB" w:rsidRPr="008B6715" w:rsidRDefault="001317FB" w:rsidP="001317FB">
            <w:pPr>
              <w:rPr>
                <w:rFonts w:eastAsia="Calibri"/>
                <w:iCs/>
              </w:rPr>
            </w:pPr>
            <w:r w:rsidRPr="008B6715">
              <w:rPr>
                <w:rFonts w:eastAsia="Calibri"/>
                <w:iCs/>
              </w:rPr>
              <w:t>2,8</w:t>
            </w:r>
          </w:p>
        </w:tc>
        <w:tc>
          <w:tcPr>
            <w:tcW w:w="1843" w:type="dxa"/>
          </w:tcPr>
          <w:p w:rsidR="001317FB" w:rsidRPr="008B6715" w:rsidRDefault="001317FB" w:rsidP="001317FB">
            <w:pPr>
              <w:rPr>
                <w:rFonts w:eastAsia="Calibri"/>
                <w:iCs/>
              </w:rPr>
            </w:pPr>
            <w:r w:rsidRPr="008B6715">
              <w:rPr>
                <w:rFonts w:eastAsia="Calibri"/>
                <w:iCs/>
              </w:rPr>
              <w:t>96</w:t>
            </w:r>
          </w:p>
        </w:tc>
      </w:tr>
      <w:tr w:rsidR="001317FB" w:rsidRPr="008B6715" w:rsidTr="001317FB">
        <w:tc>
          <w:tcPr>
            <w:tcW w:w="598" w:type="dxa"/>
          </w:tcPr>
          <w:p w:rsidR="001317FB" w:rsidRPr="008B6715" w:rsidRDefault="001317FB" w:rsidP="001317FB">
            <w:pPr>
              <w:widowControl w:val="0"/>
              <w:autoSpaceDE w:val="0"/>
              <w:autoSpaceDN w:val="0"/>
            </w:pPr>
            <w:r w:rsidRPr="008B6715">
              <w:t>11.</w:t>
            </w:r>
          </w:p>
        </w:tc>
        <w:tc>
          <w:tcPr>
            <w:tcW w:w="2771" w:type="dxa"/>
          </w:tcPr>
          <w:p w:rsidR="001317FB" w:rsidRPr="008B6715" w:rsidRDefault="001317FB" w:rsidP="001317FB">
            <w:r w:rsidRPr="008B6715">
              <w:t>деревня Верховье</w:t>
            </w:r>
          </w:p>
        </w:tc>
        <w:tc>
          <w:tcPr>
            <w:tcW w:w="1701" w:type="dxa"/>
          </w:tcPr>
          <w:p w:rsidR="001317FB" w:rsidRPr="008B6715" w:rsidRDefault="001317FB" w:rsidP="001317FB">
            <w:pPr>
              <w:rPr>
                <w:rFonts w:eastAsia="Calibri"/>
                <w:iCs/>
              </w:rPr>
            </w:pPr>
            <w:r w:rsidRPr="008B6715">
              <w:rPr>
                <w:rFonts w:eastAsia="Calibri"/>
                <w:iCs/>
              </w:rPr>
              <w:t>7</w:t>
            </w:r>
          </w:p>
        </w:tc>
        <w:tc>
          <w:tcPr>
            <w:tcW w:w="1417" w:type="dxa"/>
          </w:tcPr>
          <w:p w:rsidR="001317FB" w:rsidRPr="008B6715" w:rsidRDefault="001317FB" w:rsidP="001317FB">
            <w:pPr>
              <w:rPr>
                <w:rFonts w:eastAsia="Calibri"/>
                <w:iCs/>
              </w:rPr>
            </w:pPr>
            <w:r w:rsidRPr="008B6715">
              <w:rPr>
                <w:rFonts w:eastAsia="Calibri"/>
                <w:iCs/>
              </w:rPr>
              <w:t>4</w:t>
            </w:r>
          </w:p>
        </w:tc>
        <w:tc>
          <w:tcPr>
            <w:tcW w:w="1701" w:type="dxa"/>
          </w:tcPr>
          <w:p w:rsidR="001317FB" w:rsidRPr="008B6715" w:rsidRDefault="001317FB" w:rsidP="001317FB">
            <w:pPr>
              <w:rPr>
                <w:rFonts w:eastAsia="Calibri"/>
                <w:iCs/>
              </w:rPr>
            </w:pPr>
            <w:r w:rsidRPr="008B6715">
              <w:rPr>
                <w:rFonts w:eastAsia="Calibri"/>
                <w:iCs/>
              </w:rPr>
              <w:t>1,8</w:t>
            </w:r>
          </w:p>
        </w:tc>
        <w:tc>
          <w:tcPr>
            <w:tcW w:w="1843" w:type="dxa"/>
          </w:tcPr>
          <w:p w:rsidR="001317FB" w:rsidRPr="008B6715" w:rsidRDefault="001317FB" w:rsidP="001317FB">
            <w:pPr>
              <w:rPr>
                <w:rFonts w:eastAsia="Calibri"/>
                <w:iCs/>
              </w:rPr>
            </w:pPr>
            <w:r w:rsidRPr="008B6715">
              <w:rPr>
                <w:rFonts w:eastAsia="Calibri"/>
                <w:iCs/>
              </w:rPr>
              <w:t>11</w:t>
            </w:r>
          </w:p>
        </w:tc>
      </w:tr>
      <w:tr w:rsidR="001317FB" w:rsidRPr="008B6715" w:rsidTr="001317FB">
        <w:tc>
          <w:tcPr>
            <w:tcW w:w="598" w:type="dxa"/>
          </w:tcPr>
          <w:p w:rsidR="001317FB" w:rsidRPr="008B6715" w:rsidRDefault="001317FB" w:rsidP="001317FB">
            <w:pPr>
              <w:widowControl w:val="0"/>
              <w:autoSpaceDE w:val="0"/>
              <w:autoSpaceDN w:val="0"/>
            </w:pPr>
            <w:r w:rsidRPr="008B6715">
              <w:t>12.</w:t>
            </w:r>
          </w:p>
        </w:tc>
        <w:tc>
          <w:tcPr>
            <w:tcW w:w="2771" w:type="dxa"/>
          </w:tcPr>
          <w:p w:rsidR="001317FB" w:rsidRPr="008B6715" w:rsidRDefault="001317FB" w:rsidP="001317FB">
            <w:r w:rsidRPr="008B6715">
              <w:t>деревня Вершина</w:t>
            </w:r>
          </w:p>
        </w:tc>
        <w:tc>
          <w:tcPr>
            <w:tcW w:w="1701" w:type="dxa"/>
          </w:tcPr>
          <w:p w:rsidR="001317FB" w:rsidRPr="008B6715" w:rsidRDefault="001317FB" w:rsidP="001317FB">
            <w:pPr>
              <w:rPr>
                <w:rFonts w:eastAsia="Calibri"/>
                <w:iCs/>
              </w:rPr>
            </w:pPr>
            <w:r w:rsidRPr="008B6715">
              <w:rPr>
                <w:rFonts w:eastAsia="Calibri"/>
                <w:iCs/>
              </w:rPr>
              <w:t>10</w:t>
            </w:r>
          </w:p>
        </w:tc>
        <w:tc>
          <w:tcPr>
            <w:tcW w:w="1417" w:type="dxa"/>
          </w:tcPr>
          <w:p w:rsidR="001317FB" w:rsidRPr="008B6715" w:rsidRDefault="001317FB" w:rsidP="001317FB">
            <w:pPr>
              <w:rPr>
                <w:rFonts w:eastAsia="Calibri"/>
                <w:iCs/>
              </w:rPr>
            </w:pPr>
            <w:r w:rsidRPr="008B6715">
              <w:rPr>
                <w:rFonts w:eastAsia="Calibri"/>
                <w:iCs/>
              </w:rPr>
              <w:t>4</w:t>
            </w:r>
          </w:p>
        </w:tc>
        <w:tc>
          <w:tcPr>
            <w:tcW w:w="1701" w:type="dxa"/>
          </w:tcPr>
          <w:p w:rsidR="001317FB" w:rsidRPr="008B6715" w:rsidRDefault="001317FB" w:rsidP="001317FB">
            <w:pPr>
              <w:rPr>
                <w:rFonts w:eastAsia="Calibri"/>
                <w:iCs/>
              </w:rPr>
            </w:pPr>
            <w:r w:rsidRPr="008B6715">
              <w:rPr>
                <w:rFonts w:eastAsia="Calibri"/>
                <w:iCs/>
              </w:rPr>
              <w:t>2,5</w:t>
            </w:r>
          </w:p>
        </w:tc>
        <w:tc>
          <w:tcPr>
            <w:tcW w:w="1843" w:type="dxa"/>
          </w:tcPr>
          <w:p w:rsidR="001317FB" w:rsidRPr="008B6715" w:rsidRDefault="001317FB" w:rsidP="001317FB">
            <w:pPr>
              <w:rPr>
                <w:rFonts w:eastAsia="Calibri"/>
                <w:iCs/>
              </w:rPr>
            </w:pPr>
            <w:r w:rsidRPr="008B6715">
              <w:rPr>
                <w:rFonts w:eastAsia="Calibri"/>
                <w:iCs/>
              </w:rPr>
              <w:t>21</w:t>
            </w:r>
          </w:p>
        </w:tc>
      </w:tr>
      <w:tr w:rsidR="001317FB" w:rsidRPr="008B6715" w:rsidTr="001317FB">
        <w:tc>
          <w:tcPr>
            <w:tcW w:w="598" w:type="dxa"/>
          </w:tcPr>
          <w:p w:rsidR="001317FB" w:rsidRPr="008B6715" w:rsidRDefault="001317FB" w:rsidP="001317FB">
            <w:pPr>
              <w:widowControl w:val="0"/>
              <w:autoSpaceDE w:val="0"/>
              <w:autoSpaceDN w:val="0"/>
            </w:pPr>
            <w:r w:rsidRPr="008B6715">
              <w:t>13.</w:t>
            </w:r>
          </w:p>
        </w:tc>
        <w:tc>
          <w:tcPr>
            <w:tcW w:w="2771" w:type="dxa"/>
          </w:tcPr>
          <w:p w:rsidR="001317FB" w:rsidRPr="008B6715" w:rsidRDefault="001317FB" w:rsidP="001317FB">
            <w:r w:rsidRPr="008B6715">
              <w:t>деревня Волоцкая</w:t>
            </w:r>
          </w:p>
        </w:tc>
        <w:tc>
          <w:tcPr>
            <w:tcW w:w="1701" w:type="dxa"/>
          </w:tcPr>
          <w:p w:rsidR="001317FB" w:rsidRPr="008B6715" w:rsidRDefault="001317FB" w:rsidP="001317FB">
            <w:pPr>
              <w:rPr>
                <w:rFonts w:eastAsia="Calibri"/>
                <w:iCs/>
              </w:rPr>
            </w:pPr>
            <w:r w:rsidRPr="008B6715">
              <w:rPr>
                <w:rFonts w:eastAsia="Calibri"/>
                <w:iCs/>
              </w:rPr>
              <w:t>34</w:t>
            </w:r>
          </w:p>
        </w:tc>
        <w:tc>
          <w:tcPr>
            <w:tcW w:w="1417" w:type="dxa"/>
          </w:tcPr>
          <w:p w:rsidR="001317FB" w:rsidRPr="008B6715" w:rsidRDefault="001317FB" w:rsidP="001317FB">
            <w:pPr>
              <w:rPr>
                <w:rFonts w:eastAsia="Calibri"/>
                <w:iCs/>
              </w:rPr>
            </w:pPr>
            <w:r w:rsidRPr="008B6715">
              <w:rPr>
                <w:rFonts w:eastAsia="Calibri"/>
                <w:iCs/>
              </w:rPr>
              <w:t>17</w:t>
            </w:r>
          </w:p>
        </w:tc>
        <w:tc>
          <w:tcPr>
            <w:tcW w:w="1701" w:type="dxa"/>
          </w:tcPr>
          <w:p w:rsidR="001317FB" w:rsidRPr="008B6715" w:rsidRDefault="001317FB" w:rsidP="001317FB">
            <w:pPr>
              <w:rPr>
                <w:rFonts w:eastAsia="Calibri"/>
                <w:iCs/>
              </w:rPr>
            </w:pPr>
            <w:r w:rsidRPr="008B6715">
              <w:rPr>
                <w:rFonts w:eastAsia="Calibri"/>
                <w:iCs/>
              </w:rPr>
              <w:t>2,0</w:t>
            </w:r>
          </w:p>
        </w:tc>
        <w:tc>
          <w:tcPr>
            <w:tcW w:w="1843" w:type="dxa"/>
          </w:tcPr>
          <w:p w:rsidR="001317FB" w:rsidRPr="008B6715" w:rsidRDefault="001317FB" w:rsidP="001317FB">
            <w:pPr>
              <w:rPr>
                <w:rFonts w:eastAsia="Calibri"/>
                <w:iCs/>
              </w:rPr>
            </w:pPr>
            <w:r w:rsidRPr="008B6715">
              <w:rPr>
                <w:rFonts w:eastAsia="Calibri"/>
                <w:iCs/>
              </w:rPr>
              <w:t>140</w:t>
            </w:r>
          </w:p>
        </w:tc>
      </w:tr>
      <w:tr w:rsidR="001317FB" w:rsidRPr="008B6715" w:rsidTr="001317FB">
        <w:tc>
          <w:tcPr>
            <w:tcW w:w="598" w:type="dxa"/>
          </w:tcPr>
          <w:p w:rsidR="001317FB" w:rsidRPr="008B6715" w:rsidRDefault="001317FB" w:rsidP="001317FB">
            <w:pPr>
              <w:widowControl w:val="0"/>
              <w:autoSpaceDE w:val="0"/>
              <w:autoSpaceDN w:val="0"/>
            </w:pPr>
            <w:r w:rsidRPr="008B6715">
              <w:lastRenderedPageBreak/>
              <w:t>14.</w:t>
            </w:r>
          </w:p>
        </w:tc>
        <w:tc>
          <w:tcPr>
            <w:tcW w:w="2771" w:type="dxa"/>
          </w:tcPr>
          <w:p w:rsidR="001317FB" w:rsidRPr="008B6715" w:rsidRDefault="001317FB" w:rsidP="001317FB">
            <w:r w:rsidRPr="008B6715">
              <w:t>деревня Ворон</w:t>
            </w:r>
          </w:p>
        </w:tc>
        <w:tc>
          <w:tcPr>
            <w:tcW w:w="1701" w:type="dxa"/>
          </w:tcPr>
          <w:p w:rsidR="001317FB" w:rsidRPr="008B6715" w:rsidRDefault="001317FB" w:rsidP="001317FB">
            <w:pPr>
              <w:rPr>
                <w:rFonts w:eastAsia="Calibri"/>
                <w:iCs/>
              </w:rPr>
            </w:pPr>
            <w:r w:rsidRPr="008B6715">
              <w:rPr>
                <w:rFonts w:eastAsia="Calibri"/>
                <w:iCs/>
              </w:rPr>
              <w:t>7</w:t>
            </w:r>
          </w:p>
        </w:tc>
        <w:tc>
          <w:tcPr>
            <w:tcW w:w="1417" w:type="dxa"/>
          </w:tcPr>
          <w:p w:rsidR="001317FB" w:rsidRPr="008B6715" w:rsidRDefault="001317FB" w:rsidP="001317FB">
            <w:pPr>
              <w:rPr>
                <w:rFonts w:eastAsia="Calibri"/>
                <w:iCs/>
              </w:rPr>
            </w:pPr>
            <w:r w:rsidRPr="008B6715">
              <w:rPr>
                <w:rFonts w:eastAsia="Calibri"/>
                <w:iCs/>
              </w:rPr>
              <w:t>2</w:t>
            </w:r>
          </w:p>
        </w:tc>
        <w:tc>
          <w:tcPr>
            <w:tcW w:w="1701" w:type="dxa"/>
          </w:tcPr>
          <w:p w:rsidR="001317FB" w:rsidRPr="008B6715" w:rsidRDefault="001317FB" w:rsidP="001317FB">
            <w:pPr>
              <w:rPr>
                <w:rFonts w:eastAsia="Calibri"/>
                <w:iCs/>
              </w:rPr>
            </w:pPr>
            <w:r w:rsidRPr="008B6715">
              <w:rPr>
                <w:rFonts w:eastAsia="Calibri"/>
                <w:iCs/>
              </w:rPr>
              <w:t>3,5</w:t>
            </w:r>
          </w:p>
        </w:tc>
        <w:tc>
          <w:tcPr>
            <w:tcW w:w="1843" w:type="dxa"/>
          </w:tcPr>
          <w:p w:rsidR="001317FB" w:rsidRPr="008B6715" w:rsidRDefault="001317FB" w:rsidP="001317FB">
            <w:pPr>
              <w:rPr>
                <w:rFonts w:eastAsia="Calibri"/>
                <w:iCs/>
              </w:rPr>
            </w:pPr>
            <w:r w:rsidRPr="008B6715">
              <w:rPr>
                <w:rFonts w:eastAsia="Calibri"/>
                <w:iCs/>
              </w:rPr>
              <w:t>25</w:t>
            </w:r>
          </w:p>
        </w:tc>
      </w:tr>
      <w:tr w:rsidR="001317FB" w:rsidRPr="008B6715" w:rsidTr="001317FB">
        <w:tc>
          <w:tcPr>
            <w:tcW w:w="598" w:type="dxa"/>
          </w:tcPr>
          <w:p w:rsidR="001317FB" w:rsidRPr="008B6715" w:rsidRDefault="001317FB" w:rsidP="001317FB">
            <w:pPr>
              <w:widowControl w:val="0"/>
              <w:autoSpaceDE w:val="0"/>
              <w:autoSpaceDN w:val="0"/>
            </w:pPr>
            <w:r w:rsidRPr="008B6715">
              <w:t>15.</w:t>
            </w:r>
          </w:p>
        </w:tc>
        <w:tc>
          <w:tcPr>
            <w:tcW w:w="2771" w:type="dxa"/>
          </w:tcPr>
          <w:p w:rsidR="001317FB" w:rsidRPr="008B6715" w:rsidRDefault="001317FB" w:rsidP="001317FB">
            <w:r w:rsidRPr="008B6715">
              <w:t>деревня Глухое</w:t>
            </w:r>
          </w:p>
        </w:tc>
        <w:tc>
          <w:tcPr>
            <w:tcW w:w="1701" w:type="dxa"/>
          </w:tcPr>
          <w:p w:rsidR="001317FB" w:rsidRPr="008B6715" w:rsidRDefault="001317FB" w:rsidP="001317FB">
            <w:pPr>
              <w:rPr>
                <w:rFonts w:eastAsia="Calibri"/>
                <w:iCs/>
              </w:rPr>
            </w:pPr>
            <w:r w:rsidRPr="008B6715">
              <w:rPr>
                <w:rFonts w:eastAsia="Calibri"/>
                <w:iCs/>
              </w:rPr>
              <w:t>10</w:t>
            </w:r>
          </w:p>
        </w:tc>
        <w:tc>
          <w:tcPr>
            <w:tcW w:w="1417" w:type="dxa"/>
          </w:tcPr>
          <w:p w:rsidR="001317FB" w:rsidRPr="008B6715" w:rsidRDefault="001317FB" w:rsidP="001317FB">
            <w:pPr>
              <w:rPr>
                <w:rFonts w:eastAsia="Calibri"/>
                <w:iCs/>
              </w:rPr>
            </w:pPr>
            <w:r w:rsidRPr="008B6715">
              <w:rPr>
                <w:rFonts w:eastAsia="Calibri"/>
                <w:iCs/>
              </w:rPr>
              <w:t>3</w:t>
            </w:r>
          </w:p>
        </w:tc>
        <w:tc>
          <w:tcPr>
            <w:tcW w:w="1701" w:type="dxa"/>
          </w:tcPr>
          <w:p w:rsidR="001317FB" w:rsidRPr="008B6715" w:rsidRDefault="001317FB" w:rsidP="001317FB">
            <w:pPr>
              <w:rPr>
                <w:rFonts w:eastAsia="Calibri"/>
                <w:iCs/>
              </w:rPr>
            </w:pPr>
            <w:r w:rsidRPr="008B6715">
              <w:rPr>
                <w:rFonts w:eastAsia="Calibri"/>
                <w:iCs/>
              </w:rPr>
              <w:t>3,3</w:t>
            </w:r>
          </w:p>
        </w:tc>
        <w:tc>
          <w:tcPr>
            <w:tcW w:w="1843" w:type="dxa"/>
          </w:tcPr>
          <w:p w:rsidR="001317FB" w:rsidRPr="008B6715" w:rsidRDefault="001317FB" w:rsidP="001317FB">
            <w:pPr>
              <w:rPr>
                <w:rFonts w:eastAsia="Calibri"/>
                <w:iCs/>
              </w:rPr>
            </w:pPr>
            <w:r w:rsidRPr="008B6715">
              <w:rPr>
                <w:rFonts w:eastAsia="Calibri"/>
                <w:iCs/>
              </w:rPr>
              <w:t>58</w:t>
            </w:r>
          </w:p>
        </w:tc>
      </w:tr>
      <w:tr w:rsidR="001317FB" w:rsidRPr="008B6715" w:rsidTr="001317FB">
        <w:tc>
          <w:tcPr>
            <w:tcW w:w="598" w:type="dxa"/>
          </w:tcPr>
          <w:p w:rsidR="001317FB" w:rsidRPr="008B6715" w:rsidRDefault="001317FB" w:rsidP="001317FB">
            <w:pPr>
              <w:widowControl w:val="0"/>
              <w:autoSpaceDE w:val="0"/>
              <w:autoSpaceDN w:val="0"/>
            </w:pPr>
            <w:r w:rsidRPr="008B6715">
              <w:t>16.</w:t>
            </w:r>
          </w:p>
        </w:tc>
        <w:tc>
          <w:tcPr>
            <w:tcW w:w="2771" w:type="dxa"/>
          </w:tcPr>
          <w:p w:rsidR="001317FB" w:rsidRPr="008B6715" w:rsidRDefault="001317FB" w:rsidP="001317FB">
            <w:r w:rsidRPr="008B6715">
              <w:t>деревня Горка</w:t>
            </w:r>
          </w:p>
        </w:tc>
        <w:tc>
          <w:tcPr>
            <w:tcW w:w="1701" w:type="dxa"/>
          </w:tcPr>
          <w:p w:rsidR="001317FB" w:rsidRPr="008B6715" w:rsidRDefault="001317FB" w:rsidP="001317FB">
            <w:pPr>
              <w:rPr>
                <w:rFonts w:eastAsia="Calibri"/>
                <w:iCs/>
              </w:rPr>
            </w:pPr>
            <w:r w:rsidRPr="008B6715">
              <w:rPr>
                <w:rFonts w:eastAsia="Calibri"/>
                <w:iCs/>
              </w:rPr>
              <w:t>19</w:t>
            </w:r>
          </w:p>
        </w:tc>
        <w:tc>
          <w:tcPr>
            <w:tcW w:w="1417" w:type="dxa"/>
          </w:tcPr>
          <w:p w:rsidR="001317FB" w:rsidRPr="008B6715" w:rsidRDefault="001317FB" w:rsidP="001317FB">
            <w:pPr>
              <w:rPr>
                <w:rFonts w:eastAsia="Calibri"/>
                <w:iCs/>
              </w:rPr>
            </w:pPr>
            <w:r w:rsidRPr="008B6715">
              <w:rPr>
                <w:rFonts w:eastAsia="Calibri"/>
                <w:iCs/>
              </w:rPr>
              <w:t>12</w:t>
            </w:r>
          </w:p>
        </w:tc>
        <w:tc>
          <w:tcPr>
            <w:tcW w:w="1701" w:type="dxa"/>
          </w:tcPr>
          <w:p w:rsidR="001317FB" w:rsidRPr="008B6715" w:rsidRDefault="001317FB" w:rsidP="001317FB">
            <w:pPr>
              <w:rPr>
                <w:rFonts w:eastAsia="Calibri"/>
                <w:iCs/>
              </w:rPr>
            </w:pPr>
            <w:r w:rsidRPr="008B6715">
              <w:rPr>
                <w:rFonts w:eastAsia="Calibri"/>
                <w:iCs/>
              </w:rPr>
              <w:t>1,6</w:t>
            </w:r>
          </w:p>
        </w:tc>
        <w:tc>
          <w:tcPr>
            <w:tcW w:w="1843" w:type="dxa"/>
          </w:tcPr>
          <w:p w:rsidR="001317FB" w:rsidRPr="008B6715" w:rsidRDefault="001317FB" w:rsidP="001317FB">
            <w:pPr>
              <w:rPr>
                <w:rFonts w:eastAsia="Calibri"/>
                <w:iCs/>
              </w:rPr>
            </w:pPr>
            <w:r w:rsidRPr="008B6715">
              <w:rPr>
                <w:rFonts w:eastAsia="Calibri"/>
                <w:iCs/>
              </w:rPr>
              <w:t>72</w:t>
            </w:r>
          </w:p>
        </w:tc>
      </w:tr>
      <w:tr w:rsidR="001317FB" w:rsidRPr="008B6715" w:rsidTr="001317FB">
        <w:tc>
          <w:tcPr>
            <w:tcW w:w="598" w:type="dxa"/>
          </w:tcPr>
          <w:p w:rsidR="001317FB" w:rsidRPr="008B6715" w:rsidRDefault="001317FB" w:rsidP="001317FB">
            <w:pPr>
              <w:widowControl w:val="0"/>
              <w:autoSpaceDE w:val="0"/>
              <w:autoSpaceDN w:val="0"/>
            </w:pPr>
            <w:r w:rsidRPr="008B6715">
              <w:t>17.</w:t>
            </w:r>
          </w:p>
        </w:tc>
        <w:tc>
          <w:tcPr>
            <w:tcW w:w="2771" w:type="dxa"/>
          </w:tcPr>
          <w:p w:rsidR="001317FB" w:rsidRPr="008B6715" w:rsidRDefault="001317FB" w:rsidP="001317FB">
            <w:r w:rsidRPr="008B6715">
              <w:t>деревня Горка (Барановское МО)</w:t>
            </w:r>
          </w:p>
        </w:tc>
        <w:tc>
          <w:tcPr>
            <w:tcW w:w="1701" w:type="dxa"/>
          </w:tcPr>
          <w:p w:rsidR="001317FB" w:rsidRPr="008B6715" w:rsidRDefault="001317FB" w:rsidP="001317FB">
            <w:pPr>
              <w:rPr>
                <w:rFonts w:eastAsia="Calibri"/>
                <w:iCs/>
                <w:lang w:val="en-US"/>
              </w:rPr>
            </w:pPr>
            <w:r w:rsidRPr="008B6715">
              <w:rPr>
                <w:rFonts w:eastAsia="Calibri"/>
                <w:iCs/>
                <w:lang w:val="en-US"/>
              </w:rPr>
              <w:t>1</w:t>
            </w:r>
          </w:p>
        </w:tc>
        <w:tc>
          <w:tcPr>
            <w:tcW w:w="1417" w:type="dxa"/>
          </w:tcPr>
          <w:p w:rsidR="001317FB" w:rsidRPr="008B6715" w:rsidRDefault="001317FB" w:rsidP="001317FB">
            <w:pPr>
              <w:rPr>
                <w:rFonts w:eastAsia="Calibri"/>
                <w:iCs/>
              </w:rPr>
            </w:pPr>
            <w:r w:rsidRPr="008B6715">
              <w:rPr>
                <w:rFonts w:eastAsia="Calibri"/>
                <w:iCs/>
              </w:rPr>
              <w:t>1</w:t>
            </w:r>
          </w:p>
        </w:tc>
        <w:tc>
          <w:tcPr>
            <w:tcW w:w="1701" w:type="dxa"/>
          </w:tcPr>
          <w:p w:rsidR="001317FB" w:rsidRPr="008B6715" w:rsidRDefault="001317FB" w:rsidP="001317FB">
            <w:pPr>
              <w:rPr>
                <w:rFonts w:eastAsia="Calibri"/>
                <w:iCs/>
              </w:rPr>
            </w:pPr>
            <w:r w:rsidRPr="008B6715">
              <w:rPr>
                <w:rFonts w:eastAsia="Calibri"/>
                <w:iCs/>
              </w:rPr>
              <w:t>1</w:t>
            </w:r>
          </w:p>
        </w:tc>
        <w:tc>
          <w:tcPr>
            <w:tcW w:w="1843" w:type="dxa"/>
          </w:tcPr>
          <w:p w:rsidR="001317FB" w:rsidRPr="008B6715" w:rsidRDefault="001317FB" w:rsidP="001317FB">
            <w:pPr>
              <w:rPr>
                <w:rFonts w:eastAsia="Calibri"/>
                <w:iCs/>
              </w:rPr>
            </w:pPr>
            <w:r w:rsidRPr="008B6715">
              <w:rPr>
                <w:rFonts w:eastAsia="Calibri"/>
                <w:iCs/>
              </w:rPr>
              <w:t>4</w:t>
            </w:r>
          </w:p>
        </w:tc>
      </w:tr>
      <w:tr w:rsidR="001317FB" w:rsidRPr="008B6715" w:rsidTr="001317FB">
        <w:tc>
          <w:tcPr>
            <w:tcW w:w="598" w:type="dxa"/>
          </w:tcPr>
          <w:p w:rsidR="001317FB" w:rsidRPr="008B6715" w:rsidRDefault="001317FB" w:rsidP="001317FB">
            <w:pPr>
              <w:widowControl w:val="0"/>
              <w:autoSpaceDE w:val="0"/>
              <w:autoSpaceDN w:val="0"/>
            </w:pPr>
            <w:r w:rsidRPr="008B6715">
              <w:t>18.</w:t>
            </w:r>
          </w:p>
        </w:tc>
        <w:tc>
          <w:tcPr>
            <w:tcW w:w="2771" w:type="dxa"/>
          </w:tcPr>
          <w:p w:rsidR="001317FB" w:rsidRPr="008B6715" w:rsidRDefault="001317FB" w:rsidP="001317FB">
            <w:r w:rsidRPr="008B6715">
              <w:t>деревня Григорово</w:t>
            </w:r>
          </w:p>
        </w:tc>
        <w:tc>
          <w:tcPr>
            <w:tcW w:w="1701" w:type="dxa"/>
          </w:tcPr>
          <w:p w:rsidR="001317FB" w:rsidRPr="008B6715" w:rsidRDefault="001317FB" w:rsidP="001317FB">
            <w:pPr>
              <w:rPr>
                <w:rFonts w:eastAsia="Calibri"/>
                <w:iCs/>
              </w:rPr>
            </w:pPr>
            <w:r w:rsidRPr="008B6715">
              <w:rPr>
                <w:rFonts w:eastAsia="Calibri"/>
                <w:iCs/>
              </w:rPr>
              <w:t>1</w:t>
            </w:r>
          </w:p>
        </w:tc>
        <w:tc>
          <w:tcPr>
            <w:tcW w:w="1417" w:type="dxa"/>
          </w:tcPr>
          <w:p w:rsidR="001317FB" w:rsidRPr="008B6715" w:rsidRDefault="001317FB" w:rsidP="001317FB">
            <w:pPr>
              <w:rPr>
                <w:rFonts w:eastAsia="Calibri"/>
                <w:iCs/>
              </w:rPr>
            </w:pPr>
            <w:r w:rsidRPr="008B6715">
              <w:rPr>
                <w:rFonts w:eastAsia="Calibri"/>
                <w:iCs/>
              </w:rPr>
              <w:t>1</w:t>
            </w:r>
          </w:p>
        </w:tc>
        <w:tc>
          <w:tcPr>
            <w:tcW w:w="1701" w:type="dxa"/>
          </w:tcPr>
          <w:p w:rsidR="001317FB" w:rsidRPr="008B6715" w:rsidRDefault="001317FB" w:rsidP="001317FB">
            <w:pPr>
              <w:rPr>
                <w:rFonts w:eastAsia="Calibri"/>
                <w:iCs/>
              </w:rPr>
            </w:pPr>
            <w:r w:rsidRPr="008B6715">
              <w:rPr>
                <w:rFonts w:eastAsia="Calibri"/>
                <w:iCs/>
              </w:rPr>
              <w:t>1</w:t>
            </w:r>
          </w:p>
        </w:tc>
        <w:tc>
          <w:tcPr>
            <w:tcW w:w="1843" w:type="dxa"/>
          </w:tcPr>
          <w:p w:rsidR="001317FB" w:rsidRPr="008B6715" w:rsidRDefault="001317FB" w:rsidP="001317FB">
            <w:pPr>
              <w:rPr>
                <w:rFonts w:eastAsia="Calibri"/>
                <w:iCs/>
              </w:rPr>
            </w:pPr>
            <w:r w:rsidRPr="008B6715">
              <w:rPr>
                <w:rFonts w:eastAsia="Calibri"/>
                <w:iCs/>
              </w:rPr>
              <w:t>15</w:t>
            </w:r>
          </w:p>
        </w:tc>
      </w:tr>
      <w:tr w:rsidR="001317FB" w:rsidRPr="008B6715" w:rsidTr="001317FB">
        <w:tc>
          <w:tcPr>
            <w:tcW w:w="598" w:type="dxa"/>
          </w:tcPr>
          <w:p w:rsidR="001317FB" w:rsidRPr="008B6715" w:rsidRDefault="001317FB" w:rsidP="001317FB">
            <w:pPr>
              <w:widowControl w:val="0"/>
              <w:autoSpaceDE w:val="0"/>
              <w:autoSpaceDN w:val="0"/>
            </w:pPr>
            <w:r w:rsidRPr="008B6715">
              <w:t>19.</w:t>
            </w:r>
          </w:p>
        </w:tc>
        <w:tc>
          <w:tcPr>
            <w:tcW w:w="2771" w:type="dxa"/>
          </w:tcPr>
          <w:p w:rsidR="001317FB" w:rsidRPr="008B6715" w:rsidRDefault="001317FB" w:rsidP="001317FB">
            <w:r w:rsidRPr="008B6715">
              <w:t>деревня Дедовец</w:t>
            </w:r>
          </w:p>
        </w:tc>
        <w:tc>
          <w:tcPr>
            <w:tcW w:w="1701" w:type="dxa"/>
          </w:tcPr>
          <w:p w:rsidR="001317FB" w:rsidRPr="008B6715" w:rsidRDefault="001317FB" w:rsidP="001317FB">
            <w:r w:rsidRPr="008B6715">
              <w:t>24</w:t>
            </w:r>
          </w:p>
        </w:tc>
        <w:tc>
          <w:tcPr>
            <w:tcW w:w="1417" w:type="dxa"/>
          </w:tcPr>
          <w:p w:rsidR="001317FB" w:rsidRPr="008B6715" w:rsidRDefault="001317FB" w:rsidP="001317FB">
            <w:pPr>
              <w:rPr>
                <w:rFonts w:eastAsia="Calibri"/>
                <w:iCs/>
              </w:rPr>
            </w:pPr>
            <w:r w:rsidRPr="008B6715">
              <w:rPr>
                <w:rFonts w:eastAsia="Calibri"/>
                <w:iCs/>
              </w:rPr>
              <w:t>19</w:t>
            </w:r>
          </w:p>
        </w:tc>
        <w:tc>
          <w:tcPr>
            <w:tcW w:w="1701" w:type="dxa"/>
          </w:tcPr>
          <w:p w:rsidR="001317FB" w:rsidRPr="008B6715" w:rsidRDefault="001317FB" w:rsidP="001317FB">
            <w:pPr>
              <w:rPr>
                <w:rFonts w:eastAsia="Calibri"/>
                <w:iCs/>
              </w:rPr>
            </w:pPr>
            <w:r w:rsidRPr="008B6715">
              <w:rPr>
                <w:rFonts w:eastAsia="Calibri"/>
                <w:iCs/>
              </w:rPr>
              <w:t>1,3</w:t>
            </w:r>
          </w:p>
        </w:tc>
        <w:tc>
          <w:tcPr>
            <w:tcW w:w="1843" w:type="dxa"/>
          </w:tcPr>
          <w:p w:rsidR="001317FB" w:rsidRPr="008B6715" w:rsidRDefault="001317FB" w:rsidP="001317FB">
            <w:pPr>
              <w:rPr>
                <w:rFonts w:eastAsia="Calibri"/>
                <w:iCs/>
              </w:rPr>
            </w:pPr>
            <w:r w:rsidRPr="008B6715">
              <w:rPr>
                <w:rFonts w:eastAsia="Calibri"/>
                <w:iCs/>
              </w:rPr>
              <w:t>170</w:t>
            </w:r>
          </w:p>
        </w:tc>
      </w:tr>
      <w:tr w:rsidR="001317FB" w:rsidRPr="008B6715" w:rsidTr="001317FB">
        <w:tc>
          <w:tcPr>
            <w:tcW w:w="598" w:type="dxa"/>
          </w:tcPr>
          <w:p w:rsidR="001317FB" w:rsidRPr="008B6715" w:rsidRDefault="001317FB" w:rsidP="001317FB">
            <w:pPr>
              <w:widowControl w:val="0"/>
              <w:autoSpaceDE w:val="0"/>
              <w:autoSpaceDN w:val="0"/>
            </w:pPr>
            <w:r w:rsidRPr="008B6715">
              <w:t>20.</w:t>
            </w:r>
          </w:p>
        </w:tc>
        <w:tc>
          <w:tcPr>
            <w:tcW w:w="2771" w:type="dxa"/>
          </w:tcPr>
          <w:p w:rsidR="001317FB" w:rsidRPr="008B6715" w:rsidRDefault="001317FB" w:rsidP="001317FB">
            <w:r w:rsidRPr="008B6715">
              <w:t>деревня Дильские</w:t>
            </w:r>
          </w:p>
        </w:tc>
        <w:tc>
          <w:tcPr>
            <w:tcW w:w="1701" w:type="dxa"/>
          </w:tcPr>
          <w:p w:rsidR="001317FB" w:rsidRPr="008B6715" w:rsidRDefault="001317FB" w:rsidP="001317FB">
            <w:r w:rsidRPr="008B6715">
              <w:t>12</w:t>
            </w:r>
          </w:p>
        </w:tc>
        <w:tc>
          <w:tcPr>
            <w:tcW w:w="1417" w:type="dxa"/>
          </w:tcPr>
          <w:p w:rsidR="001317FB" w:rsidRPr="008B6715" w:rsidRDefault="001317FB" w:rsidP="001317FB">
            <w:pPr>
              <w:rPr>
                <w:rFonts w:eastAsia="Calibri"/>
                <w:iCs/>
              </w:rPr>
            </w:pPr>
            <w:r w:rsidRPr="008B6715">
              <w:rPr>
                <w:rFonts w:eastAsia="Calibri"/>
                <w:iCs/>
              </w:rPr>
              <w:t>3</w:t>
            </w:r>
          </w:p>
        </w:tc>
        <w:tc>
          <w:tcPr>
            <w:tcW w:w="1701" w:type="dxa"/>
          </w:tcPr>
          <w:p w:rsidR="001317FB" w:rsidRPr="008B6715" w:rsidRDefault="001317FB" w:rsidP="001317FB">
            <w:pPr>
              <w:rPr>
                <w:rFonts w:eastAsia="Calibri"/>
                <w:iCs/>
              </w:rPr>
            </w:pPr>
            <w:r w:rsidRPr="008B6715">
              <w:rPr>
                <w:rFonts w:eastAsia="Calibri"/>
                <w:iCs/>
              </w:rPr>
              <w:t>4</w:t>
            </w:r>
          </w:p>
        </w:tc>
        <w:tc>
          <w:tcPr>
            <w:tcW w:w="1843" w:type="dxa"/>
          </w:tcPr>
          <w:p w:rsidR="001317FB" w:rsidRPr="008B6715" w:rsidRDefault="001317FB" w:rsidP="001317FB">
            <w:pPr>
              <w:rPr>
                <w:rFonts w:eastAsia="Calibri"/>
                <w:iCs/>
              </w:rPr>
            </w:pPr>
            <w:r w:rsidRPr="008B6715">
              <w:rPr>
                <w:rFonts w:eastAsia="Calibri"/>
                <w:iCs/>
              </w:rPr>
              <w:t>53</w:t>
            </w:r>
          </w:p>
        </w:tc>
      </w:tr>
      <w:tr w:rsidR="001317FB" w:rsidRPr="008B6715" w:rsidTr="001317FB">
        <w:tc>
          <w:tcPr>
            <w:tcW w:w="598" w:type="dxa"/>
          </w:tcPr>
          <w:p w:rsidR="001317FB" w:rsidRPr="008B6715" w:rsidRDefault="001317FB" w:rsidP="001317FB">
            <w:pPr>
              <w:widowControl w:val="0"/>
              <w:autoSpaceDE w:val="0"/>
              <w:autoSpaceDN w:val="0"/>
            </w:pPr>
            <w:r w:rsidRPr="008B6715">
              <w:t>21.</w:t>
            </w:r>
          </w:p>
        </w:tc>
        <w:tc>
          <w:tcPr>
            <w:tcW w:w="2771" w:type="dxa"/>
          </w:tcPr>
          <w:p w:rsidR="001317FB" w:rsidRPr="008B6715" w:rsidRDefault="001317FB" w:rsidP="001317FB">
            <w:r w:rsidRPr="008B6715">
              <w:t>деревня Дубровное</w:t>
            </w:r>
          </w:p>
        </w:tc>
        <w:tc>
          <w:tcPr>
            <w:tcW w:w="1701" w:type="dxa"/>
          </w:tcPr>
          <w:p w:rsidR="001317FB" w:rsidRPr="008B6715" w:rsidRDefault="001317FB" w:rsidP="001317FB">
            <w:r w:rsidRPr="008B6715">
              <w:t>11</w:t>
            </w:r>
          </w:p>
        </w:tc>
        <w:tc>
          <w:tcPr>
            <w:tcW w:w="1417" w:type="dxa"/>
          </w:tcPr>
          <w:p w:rsidR="001317FB" w:rsidRPr="008B6715" w:rsidRDefault="001317FB" w:rsidP="001317FB">
            <w:pPr>
              <w:rPr>
                <w:rFonts w:eastAsia="Calibri"/>
                <w:iCs/>
              </w:rPr>
            </w:pPr>
            <w:r w:rsidRPr="008B6715">
              <w:rPr>
                <w:rFonts w:eastAsia="Calibri"/>
                <w:iCs/>
              </w:rPr>
              <w:t>4</w:t>
            </w:r>
          </w:p>
        </w:tc>
        <w:tc>
          <w:tcPr>
            <w:tcW w:w="1701" w:type="dxa"/>
          </w:tcPr>
          <w:p w:rsidR="001317FB" w:rsidRPr="008B6715" w:rsidRDefault="001317FB" w:rsidP="001317FB">
            <w:pPr>
              <w:rPr>
                <w:rFonts w:eastAsia="Calibri"/>
                <w:iCs/>
              </w:rPr>
            </w:pPr>
            <w:r w:rsidRPr="008B6715">
              <w:rPr>
                <w:rFonts w:eastAsia="Calibri"/>
                <w:iCs/>
              </w:rPr>
              <w:t>2,8</w:t>
            </w:r>
          </w:p>
        </w:tc>
        <w:tc>
          <w:tcPr>
            <w:tcW w:w="1843" w:type="dxa"/>
          </w:tcPr>
          <w:p w:rsidR="001317FB" w:rsidRPr="008B6715" w:rsidRDefault="001317FB" w:rsidP="001317FB">
            <w:pPr>
              <w:rPr>
                <w:rFonts w:eastAsia="Calibri"/>
                <w:iCs/>
              </w:rPr>
            </w:pPr>
            <w:r w:rsidRPr="008B6715">
              <w:rPr>
                <w:rFonts w:eastAsia="Calibri"/>
                <w:iCs/>
              </w:rPr>
              <w:t>56</w:t>
            </w:r>
          </w:p>
        </w:tc>
      </w:tr>
      <w:tr w:rsidR="001317FB" w:rsidRPr="008B6715" w:rsidTr="001317FB">
        <w:tc>
          <w:tcPr>
            <w:tcW w:w="598" w:type="dxa"/>
          </w:tcPr>
          <w:p w:rsidR="001317FB" w:rsidRPr="008B6715" w:rsidRDefault="001317FB" w:rsidP="001317FB">
            <w:pPr>
              <w:widowControl w:val="0"/>
              <w:autoSpaceDE w:val="0"/>
              <w:autoSpaceDN w:val="0"/>
            </w:pPr>
            <w:r w:rsidRPr="008B6715">
              <w:t>22.</w:t>
            </w:r>
          </w:p>
        </w:tc>
        <w:tc>
          <w:tcPr>
            <w:tcW w:w="2771" w:type="dxa"/>
          </w:tcPr>
          <w:p w:rsidR="001317FB" w:rsidRPr="008B6715" w:rsidRDefault="001317FB" w:rsidP="001317FB">
            <w:r w:rsidRPr="008B6715">
              <w:t>деревня Еремеево</w:t>
            </w:r>
          </w:p>
        </w:tc>
        <w:tc>
          <w:tcPr>
            <w:tcW w:w="1701" w:type="dxa"/>
          </w:tcPr>
          <w:p w:rsidR="001317FB" w:rsidRPr="008B6715" w:rsidRDefault="001317FB" w:rsidP="001317FB">
            <w:r w:rsidRPr="008B6715">
              <w:t>2</w:t>
            </w:r>
          </w:p>
        </w:tc>
        <w:tc>
          <w:tcPr>
            <w:tcW w:w="1417" w:type="dxa"/>
          </w:tcPr>
          <w:p w:rsidR="001317FB" w:rsidRPr="008B6715" w:rsidRDefault="001317FB" w:rsidP="001317FB">
            <w:pPr>
              <w:rPr>
                <w:rFonts w:eastAsia="Calibri"/>
                <w:iCs/>
              </w:rPr>
            </w:pPr>
            <w:r w:rsidRPr="008B6715">
              <w:rPr>
                <w:rFonts w:eastAsia="Calibri"/>
                <w:iCs/>
              </w:rPr>
              <w:t>1</w:t>
            </w:r>
          </w:p>
        </w:tc>
        <w:tc>
          <w:tcPr>
            <w:tcW w:w="1701" w:type="dxa"/>
          </w:tcPr>
          <w:p w:rsidR="001317FB" w:rsidRPr="008B6715" w:rsidRDefault="001317FB" w:rsidP="001317FB">
            <w:pPr>
              <w:rPr>
                <w:rFonts w:eastAsia="Calibri"/>
                <w:iCs/>
              </w:rPr>
            </w:pPr>
            <w:r w:rsidRPr="008B6715">
              <w:rPr>
                <w:rFonts w:eastAsia="Calibri"/>
                <w:iCs/>
              </w:rPr>
              <w:t>2</w:t>
            </w:r>
          </w:p>
        </w:tc>
        <w:tc>
          <w:tcPr>
            <w:tcW w:w="1843" w:type="dxa"/>
          </w:tcPr>
          <w:p w:rsidR="001317FB" w:rsidRPr="008B6715" w:rsidRDefault="001317FB" w:rsidP="001317FB">
            <w:pPr>
              <w:rPr>
                <w:rFonts w:eastAsia="Calibri"/>
                <w:iCs/>
              </w:rPr>
            </w:pPr>
            <w:r w:rsidRPr="008B6715">
              <w:rPr>
                <w:rFonts w:eastAsia="Calibri"/>
                <w:iCs/>
              </w:rPr>
              <w:t>6</w:t>
            </w:r>
          </w:p>
        </w:tc>
      </w:tr>
      <w:tr w:rsidR="001317FB" w:rsidRPr="008B6715" w:rsidTr="001317FB">
        <w:tc>
          <w:tcPr>
            <w:tcW w:w="598" w:type="dxa"/>
          </w:tcPr>
          <w:p w:rsidR="001317FB" w:rsidRPr="008B6715" w:rsidRDefault="001317FB" w:rsidP="001317FB">
            <w:pPr>
              <w:widowControl w:val="0"/>
              <w:autoSpaceDE w:val="0"/>
              <w:autoSpaceDN w:val="0"/>
            </w:pPr>
            <w:r w:rsidRPr="008B6715">
              <w:t>23.</w:t>
            </w:r>
          </w:p>
        </w:tc>
        <w:tc>
          <w:tcPr>
            <w:tcW w:w="2771" w:type="dxa"/>
          </w:tcPr>
          <w:p w:rsidR="001317FB" w:rsidRPr="008B6715" w:rsidRDefault="001317FB" w:rsidP="001317FB">
            <w:r w:rsidRPr="008B6715">
              <w:t>деревня Жорновец</w:t>
            </w:r>
          </w:p>
        </w:tc>
        <w:tc>
          <w:tcPr>
            <w:tcW w:w="1701" w:type="dxa"/>
          </w:tcPr>
          <w:p w:rsidR="001317FB" w:rsidRPr="008B6715" w:rsidRDefault="001317FB" w:rsidP="001317FB">
            <w:r w:rsidRPr="008B6715">
              <w:t>4</w:t>
            </w:r>
          </w:p>
        </w:tc>
        <w:tc>
          <w:tcPr>
            <w:tcW w:w="1417" w:type="dxa"/>
          </w:tcPr>
          <w:p w:rsidR="001317FB" w:rsidRPr="008B6715" w:rsidRDefault="001317FB" w:rsidP="001317FB">
            <w:pPr>
              <w:rPr>
                <w:rFonts w:eastAsia="Calibri"/>
                <w:iCs/>
              </w:rPr>
            </w:pPr>
            <w:r w:rsidRPr="008B6715">
              <w:rPr>
                <w:rFonts w:eastAsia="Calibri"/>
                <w:iCs/>
              </w:rPr>
              <w:t>1</w:t>
            </w:r>
          </w:p>
        </w:tc>
        <w:tc>
          <w:tcPr>
            <w:tcW w:w="1701" w:type="dxa"/>
          </w:tcPr>
          <w:p w:rsidR="001317FB" w:rsidRPr="008B6715" w:rsidRDefault="001317FB" w:rsidP="001317FB">
            <w:pPr>
              <w:rPr>
                <w:rFonts w:eastAsia="Calibri"/>
                <w:iCs/>
              </w:rPr>
            </w:pPr>
            <w:r w:rsidRPr="008B6715">
              <w:rPr>
                <w:rFonts w:eastAsia="Calibri"/>
                <w:iCs/>
              </w:rPr>
              <w:t>4</w:t>
            </w:r>
          </w:p>
        </w:tc>
        <w:tc>
          <w:tcPr>
            <w:tcW w:w="1843" w:type="dxa"/>
          </w:tcPr>
          <w:p w:rsidR="001317FB" w:rsidRPr="008B6715" w:rsidRDefault="001317FB" w:rsidP="001317FB">
            <w:pPr>
              <w:rPr>
                <w:rFonts w:eastAsia="Calibri"/>
                <w:iCs/>
              </w:rPr>
            </w:pPr>
            <w:r w:rsidRPr="008B6715">
              <w:rPr>
                <w:rFonts w:eastAsia="Calibri"/>
                <w:iCs/>
              </w:rPr>
              <w:t>37</w:t>
            </w:r>
          </w:p>
        </w:tc>
      </w:tr>
      <w:tr w:rsidR="001317FB" w:rsidRPr="008B6715" w:rsidTr="001317FB">
        <w:tc>
          <w:tcPr>
            <w:tcW w:w="598" w:type="dxa"/>
          </w:tcPr>
          <w:p w:rsidR="001317FB" w:rsidRPr="008B6715" w:rsidRDefault="001317FB" w:rsidP="001317FB">
            <w:pPr>
              <w:widowControl w:val="0"/>
              <w:autoSpaceDE w:val="0"/>
              <w:autoSpaceDN w:val="0"/>
            </w:pPr>
            <w:r w:rsidRPr="008B6715">
              <w:t>24.</w:t>
            </w:r>
          </w:p>
        </w:tc>
        <w:tc>
          <w:tcPr>
            <w:tcW w:w="2771" w:type="dxa"/>
          </w:tcPr>
          <w:p w:rsidR="001317FB" w:rsidRPr="008B6715" w:rsidRDefault="001317FB" w:rsidP="001317FB">
            <w:r w:rsidRPr="008B6715">
              <w:t>деревня Заозерье</w:t>
            </w:r>
          </w:p>
        </w:tc>
        <w:tc>
          <w:tcPr>
            <w:tcW w:w="1701" w:type="dxa"/>
          </w:tcPr>
          <w:p w:rsidR="001317FB" w:rsidRPr="008B6715" w:rsidRDefault="001317FB" w:rsidP="001317FB">
            <w:r w:rsidRPr="008B6715">
              <w:t>24</w:t>
            </w:r>
          </w:p>
        </w:tc>
        <w:tc>
          <w:tcPr>
            <w:tcW w:w="1417" w:type="dxa"/>
          </w:tcPr>
          <w:p w:rsidR="001317FB" w:rsidRPr="008B6715" w:rsidRDefault="001317FB" w:rsidP="001317FB">
            <w:pPr>
              <w:rPr>
                <w:rFonts w:eastAsia="Calibri"/>
                <w:iCs/>
              </w:rPr>
            </w:pPr>
            <w:r w:rsidRPr="008B6715">
              <w:rPr>
                <w:rFonts w:eastAsia="Calibri"/>
                <w:iCs/>
              </w:rPr>
              <w:t>15</w:t>
            </w:r>
          </w:p>
        </w:tc>
        <w:tc>
          <w:tcPr>
            <w:tcW w:w="1701" w:type="dxa"/>
          </w:tcPr>
          <w:p w:rsidR="001317FB" w:rsidRPr="008B6715" w:rsidRDefault="001317FB" w:rsidP="001317FB">
            <w:pPr>
              <w:rPr>
                <w:rFonts w:eastAsia="Calibri"/>
                <w:iCs/>
              </w:rPr>
            </w:pPr>
            <w:r w:rsidRPr="008B6715">
              <w:rPr>
                <w:rFonts w:eastAsia="Calibri"/>
                <w:iCs/>
              </w:rPr>
              <w:t>1,6</w:t>
            </w:r>
          </w:p>
        </w:tc>
        <w:tc>
          <w:tcPr>
            <w:tcW w:w="1843" w:type="dxa"/>
          </w:tcPr>
          <w:p w:rsidR="001317FB" w:rsidRPr="008B6715" w:rsidRDefault="001317FB" w:rsidP="001317FB">
            <w:pPr>
              <w:rPr>
                <w:rFonts w:eastAsia="Calibri"/>
                <w:iCs/>
              </w:rPr>
            </w:pPr>
            <w:r w:rsidRPr="008B6715">
              <w:rPr>
                <w:rFonts w:eastAsia="Calibri"/>
                <w:iCs/>
              </w:rPr>
              <w:t>250</w:t>
            </w:r>
          </w:p>
        </w:tc>
      </w:tr>
      <w:tr w:rsidR="001317FB" w:rsidRPr="008B6715" w:rsidTr="001317FB">
        <w:tc>
          <w:tcPr>
            <w:tcW w:w="598" w:type="dxa"/>
          </w:tcPr>
          <w:p w:rsidR="001317FB" w:rsidRPr="008B6715" w:rsidRDefault="001317FB" w:rsidP="001317FB">
            <w:pPr>
              <w:widowControl w:val="0"/>
              <w:autoSpaceDE w:val="0"/>
              <w:autoSpaceDN w:val="0"/>
            </w:pPr>
            <w:r w:rsidRPr="008B6715">
              <w:t>25.</w:t>
            </w:r>
          </w:p>
        </w:tc>
        <w:tc>
          <w:tcPr>
            <w:tcW w:w="2771" w:type="dxa"/>
          </w:tcPr>
          <w:p w:rsidR="001317FB" w:rsidRPr="008B6715" w:rsidRDefault="001317FB" w:rsidP="001317FB">
            <w:r w:rsidRPr="008B6715">
              <w:t>деревня Заручевье</w:t>
            </w:r>
          </w:p>
        </w:tc>
        <w:tc>
          <w:tcPr>
            <w:tcW w:w="1701" w:type="dxa"/>
          </w:tcPr>
          <w:p w:rsidR="001317FB" w:rsidRPr="008B6715" w:rsidRDefault="001317FB" w:rsidP="001317FB">
            <w:r w:rsidRPr="008B6715">
              <w:t>6</w:t>
            </w:r>
          </w:p>
        </w:tc>
        <w:tc>
          <w:tcPr>
            <w:tcW w:w="1417" w:type="dxa"/>
          </w:tcPr>
          <w:p w:rsidR="001317FB" w:rsidRPr="008B6715" w:rsidRDefault="001317FB" w:rsidP="001317FB">
            <w:r w:rsidRPr="008B6715">
              <w:t>4</w:t>
            </w:r>
          </w:p>
        </w:tc>
        <w:tc>
          <w:tcPr>
            <w:tcW w:w="1701" w:type="dxa"/>
          </w:tcPr>
          <w:p w:rsidR="001317FB" w:rsidRPr="008B6715" w:rsidRDefault="001317FB" w:rsidP="001317FB">
            <w:pPr>
              <w:rPr>
                <w:rFonts w:eastAsia="Calibri"/>
                <w:iCs/>
              </w:rPr>
            </w:pPr>
            <w:r w:rsidRPr="008B6715">
              <w:rPr>
                <w:rFonts w:eastAsia="Calibri"/>
                <w:iCs/>
              </w:rPr>
              <w:t>1,5</w:t>
            </w:r>
          </w:p>
        </w:tc>
        <w:tc>
          <w:tcPr>
            <w:tcW w:w="1843" w:type="dxa"/>
          </w:tcPr>
          <w:p w:rsidR="001317FB" w:rsidRPr="008B6715" w:rsidRDefault="001317FB" w:rsidP="001317FB">
            <w:pPr>
              <w:rPr>
                <w:rFonts w:eastAsia="Calibri"/>
                <w:iCs/>
              </w:rPr>
            </w:pPr>
            <w:r w:rsidRPr="008B6715">
              <w:rPr>
                <w:rFonts w:eastAsia="Calibri"/>
                <w:iCs/>
              </w:rPr>
              <w:t>9</w:t>
            </w:r>
          </w:p>
        </w:tc>
      </w:tr>
      <w:tr w:rsidR="001317FB" w:rsidRPr="008B6715" w:rsidTr="001317FB">
        <w:tc>
          <w:tcPr>
            <w:tcW w:w="598" w:type="dxa"/>
          </w:tcPr>
          <w:p w:rsidR="001317FB" w:rsidRPr="008B6715" w:rsidRDefault="001317FB" w:rsidP="001317FB">
            <w:pPr>
              <w:widowControl w:val="0"/>
              <w:autoSpaceDE w:val="0"/>
              <w:autoSpaceDN w:val="0"/>
            </w:pPr>
            <w:r w:rsidRPr="008B6715">
              <w:t>26.</w:t>
            </w:r>
          </w:p>
        </w:tc>
        <w:tc>
          <w:tcPr>
            <w:tcW w:w="2771" w:type="dxa"/>
          </w:tcPr>
          <w:p w:rsidR="001317FB" w:rsidRPr="008B6715" w:rsidRDefault="001317FB" w:rsidP="001317FB">
            <w:r w:rsidRPr="008B6715">
              <w:t>деревня Заэрап</w:t>
            </w:r>
          </w:p>
        </w:tc>
        <w:tc>
          <w:tcPr>
            <w:tcW w:w="1701" w:type="dxa"/>
          </w:tcPr>
          <w:p w:rsidR="001317FB" w:rsidRPr="008B6715" w:rsidRDefault="001317FB" w:rsidP="001317FB">
            <w:r w:rsidRPr="008B6715">
              <w:t>14</w:t>
            </w:r>
          </w:p>
        </w:tc>
        <w:tc>
          <w:tcPr>
            <w:tcW w:w="1417" w:type="dxa"/>
          </w:tcPr>
          <w:p w:rsidR="001317FB" w:rsidRPr="008B6715" w:rsidRDefault="001317FB" w:rsidP="001317FB">
            <w:r w:rsidRPr="008B6715">
              <w:t>6</w:t>
            </w:r>
          </w:p>
        </w:tc>
        <w:tc>
          <w:tcPr>
            <w:tcW w:w="1701" w:type="dxa"/>
          </w:tcPr>
          <w:p w:rsidR="001317FB" w:rsidRPr="008B6715" w:rsidRDefault="001317FB" w:rsidP="001317FB">
            <w:pPr>
              <w:rPr>
                <w:rFonts w:eastAsia="Calibri"/>
                <w:iCs/>
              </w:rPr>
            </w:pPr>
            <w:r w:rsidRPr="008B6715">
              <w:rPr>
                <w:rFonts w:eastAsia="Calibri"/>
                <w:iCs/>
              </w:rPr>
              <w:t>2,3</w:t>
            </w:r>
          </w:p>
        </w:tc>
        <w:tc>
          <w:tcPr>
            <w:tcW w:w="1843" w:type="dxa"/>
          </w:tcPr>
          <w:p w:rsidR="001317FB" w:rsidRPr="008B6715" w:rsidRDefault="001317FB" w:rsidP="001317FB">
            <w:pPr>
              <w:rPr>
                <w:rFonts w:eastAsia="Calibri"/>
                <w:iCs/>
              </w:rPr>
            </w:pPr>
            <w:r w:rsidRPr="008B6715">
              <w:rPr>
                <w:rFonts w:eastAsia="Calibri"/>
                <w:iCs/>
              </w:rPr>
              <w:t>74</w:t>
            </w:r>
          </w:p>
        </w:tc>
      </w:tr>
      <w:tr w:rsidR="001317FB" w:rsidRPr="008B6715" w:rsidTr="001317FB">
        <w:tc>
          <w:tcPr>
            <w:tcW w:w="598" w:type="dxa"/>
          </w:tcPr>
          <w:p w:rsidR="001317FB" w:rsidRPr="008B6715" w:rsidRDefault="001317FB" w:rsidP="001317FB">
            <w:pPr>
              <w:widowControl w:val="0"/>
              <w:autoSpaceDE w:val="0"/>
              <w:autoSpaceDN w:val="0"/>
            </w:pPr>
            <w:r w:rsidRPr="008B6715">
              <w:t>27.</w:t>
            </w:r>
          </w:p>
        </w:tc>
        <w:tc>
          <w:tcPr>
            <w:tcW w:w="2771" w:type="dxa"/>
          </w:tcPr>
          <w:p w:rsidR="001317FB" w:rsidRPr="008B6715" w:rsidRDefault="00603995" w:rsidP="001317FB">
            <w:r w:rsidRPr="008B6715">
              <w:t>п</w:t>
            </w:r>
            <w:r w:rsidR="001317FB" w:rsidRPr="008B6715">
              <w:t>оселок Заяцкое</w:t>
            </w:r>
          </w:p>
        </w:tc>
        <w:tc>
          <w:tcPr>
            <w:tcW w:w="1701" w:type="dxa"/>
          </w:tcPr>
          <w:p w:rsidR="001317FB" w:rsidRPr="008B6715" w:rsidRDefault="001317FB" w:rsidP="001317FB">
            <w:r w:rsidRPr="008B6715">
              <w:t>13</w:t>
            </w:r>
          </w:p>
        </w:tc>
        <w:tc>
          <w:tcPr>
            <w:tcW w:w="1417" w:type="dxa"/>
          </w:tcPr>
          <w:p w:rsidR="001317FB" w:rsidRPr="008B6715" w:rsidRDefault="001317FB" w:rsidP="001317FB">
            <w:r w:rsidRPr="008B6715">
              <w:t>3</w:t>
            </w:r>
          </w:p>
        </w:tc>
        <w:tc>
          <w:tcPr>
            <w:tcW w:w="1701" w:type="dxa"/>
          </w:tcPr>
          <w:p w:rsidR="001317FB" w:rsidRPr="008B6715" w:rsidRDefault="001317FB" w:rsidP="001317FB">
            <w:pPr>
              <w:rPr>
                <w:rFonts w:eastAsia="Calibri"/>
                <w:iCs/>
              </w:rPr>
            </w:pPr>
            <w:r w:rsidRPr="008B6715">
              <w:rPr>
                <w:rFonts w:eastAsia="Calibri"/>
                <w:iCs/>
              </w:rPr>
              <w:t>4,3</w:t>
            </w:r>
          </w:p>
        </w:tc>
        <w:tc>
          <w:tcPr>
            <w:tcW w:w="1843" w:type="dxa"/>
          </w:tcPr>
          <w:p w:rsidR="001317FB" w:rsidRPr="008B6715" w:rsidRDefault="001317FB" w:rsidP="001317FB">
            <w:pPr>
              <w:rPr>
                <w:rFonts w:eastAsia="Calibri"/>
                <w:iCs/>
              </w:rPr>
            </w:pPr>
            <w:r w:rsidRPr="008B6715">
              <w:rPr>
                <w:rFonts w:eastAsia="Calibri"/>
                <w:iCs/>
              </w:rPr>
              <w:t>27</w:t>
            </w:r>
          </w:p>
        </w:tc>
      </w:tr>
      <w:tr w:rsidR="001317FB" w:rsidRPr="008B6715" w:rsidTr="001317FB">
        <w:tc>
          <w:tcPr>
            <w:tcW w:w="598" w:type="dxa"/>
          </w:tcPr>
          <w:p w:rsidR="001317FB" w:rsidRPr="008B6715" w:rsidRDefault="001317FB" w:rsidP="001317FB">
            <w:pPr>
              <w:widowControl w:val="0"/>
              <w:autoSpaceDE w:val="0"/>
              <w:autoSpaceDN w:val="0"/>
            </w:pPr>
            <w:r w:rsidRPr="008B6715">
              <w:t>28.</w:t>
            </w:r>
          </w:p>
        </w:tc>
        <w:tc>
          <w:tcPr>
            <w:tcW w:w="2771" w:type="dxa"/>
          </w:tcPr>
          <w:p w:rsidR="001317FB" w:rsidRPr="008B6715" w:rsidRDefault="001317FB" w:rsidP="001317FB">
            <w:r w:rsidRPr="008B6715">
              <w:t>деревня Кадуй</w:t>
            </w:r>
          </w:p>
        </w:tc>
        <w:tc>
          <w:tcPr>
            <w:tcW w:w="1701" w:type="dxa"/>
          </w:tcPr>
          <w:p w:rsidR="001317FB" w:rsidRPr="008B6715" w:rsidRDefault="001317FB" w:rsidP="001317FB">
            <w:r w:rsidRPr="008B6715">
              <w:t>17</w:t>
            </w:r>
          </w:p>
        </w:tc>
        <w:tc>
          <w:tcPr>
            <w:tcW w:w="1417" w:type="dxa"/>
          </w:tcPr>
          <w:p w:rsidR="001317FB" w:rsidRPr="008B6715" w:rsidRDefault="001317FB" w:rsidP="001317FB">
            <w:r w:rsidRPr="008B6715">
              <w:t>7</w:t>
            </w:r>
          </w:p>
        </w:tc>
        <w:tc>
          <w:tcPr>
            <w:tcW w:w="1701" w:type="dxa"/>
          </w:tcPr>
          <w:p w:rsidR="001317FB" w:rsidRPr="008B6715" w:rsidRDefault="001317FB" w:rsidP="001317FB">
            <w:pPr>
              <w:rPr>
                <w:rFonts w:eastAsia="Calibri"/>
                <w:iCs/>
              </w:rPr>
            </w:pPr>
            <w:r w:rsidRPr="008B6715">
              <w:rPr>
                <w:rFonts w:eastAsia="Calibri"/>
                <w:iCs/>
              </w:rPr>
              <w:t>2,4</w:t>
            </w:r>
          </w:p>
        </w:tc>
        <w:tc>
          <w:tcPr>
            <w:tcW w:w="1843" w:type="dxa"/>
          </w:tcPr>
          <w:p w:rsidR="001317FB" w:rsidRPr="008B6715" w:rsidRDefault="001317FB" w:rsidP="001317FB">
            <w:pPr>
              <w:rPr>
                <w:rFonts w:eastAsia="Calibri"/>
                <w:iCs/>
              </w:rPr>
            </w:pPr>
            <w:r w:rsidRPr="008B6715">
              <w:rPr>
                <w:rFonts w:eastAsia="Calibri"/>
                <w:iCs/>
              </w:rPr>
              <w:t>57</w:t>
            </w:r>
          </w:p>
        </w:tc>
      </w:tr>
      <w:tr w:rsidR="001317FB" w:rsidRPr="008B6715" w:rsidTr="001317FB">
        <w:tc>
          <w:tcPr>
            <w:tcW w:w="598" w:type="dxa"/>
          </w:tcPr>
          <w:p w:rsidR="001317FB" w:rsidRPr="008B6715" w:rsidRDefault="001317FB" w:rsidP="001317FB">
            <w:pPr>
              <w:widowControl w:val="0"/>
              <w:autoSpaceDE w:val="0"/>
              <w:autoSpaceDN w:val="0"/>
            </w:pPr>
            <w:r w:rsidRPr="008B6715">
              <w:t>29.</w:t>
            </w:r>
          </w:p>
        </w:tc>
        <w:tc>
          <w:tcPr>
            <w:tcW w:w="2771" w:type="dxa"/>
          </w:tcPr>
          <w:p w:rsidR="001317FB" w:rsidRPr="008B6715" w:rsidRDefault="001317FB" w:rsidP="001317FB">
            <w:r w:rsidRPr="008B6715">
              <w:t>деревня Кананьевская</w:t>
            </w:r>
          </w:p>
        </w:tc>
        <w:tc>
          <w:tcPr>
            <w:tcW w:w="1701" w:type="dxa"/>
          </w:tcPr>
          <w:p w:rsidR="001317FB" w:rsidRPr="008B6715" w:rsidRDefault="001317FB" w:rsidP="001317FB">
            <w:r w:rsidRPr="008B6715">
              <w:t>0</w:t>
            </w:r>
          </w:p>
        </w:tc>
        <w:tc>
          <w:tcPr>
            <w:tcW w:w="1417" w:type="dxa"/>
          </w:tcPr>
          <w:p w:rsidR="001317FB" w:rsidRPr="008B6715" w:rsidRDefault="001317FB" w:rsidP="001317FB">
            <w:r w:rsidRPr="008B6715">
              <w:t>0</w:t>
            </w:r>
          </w:p>
        </w:tc>
        <w:tc>
          <w:tcPr>
            <w:tcW w:w="1701" w:type="dxa"/>
          </w:tcPr>
          <w:p w:rsidR="001317FB" w:rsidRPr="008B6715" w:rsidRDefault="001317FB" w:rsidP="001317FB">
            <w:pPr>
              <w:rPr>
                <w:rFonts w:eastAsia="Calibri"/>
                <w:iCs/>
              </w:rPr>
            </w:pPr>
            <w:r w:rsidRPr="008B6715">
              <w:rPr>
                <w:rFonts w:eastAsia="Calibri"/>
                <w:iCs/>
              </w:rPr>
              <w:t>0</w:t>
            </w:r>
          </w:p>
        </w:tc>
        <w:tc>
          <w:tcPr>
            <w:tcW w:w="1843" w:type="dxa"/>
          </w:tcPr>
          <w:p w:rsidR="001317FB" w:rsidRPr="008B6715" w:rsidRDefault="001317FB" w:rsidP="001317FB">
            <w:pPr>
              <w:rPr>
                <w:rFonts w:eastAsia="Calibri"/>
                <w:iCs/>
              </w:rPr>
            </w:pPr>
            <w:r w:rsidRPr="008B6715">
              <w:rPr>
                <w:rFonts w:eastAsia="Calibri"/>
                <w:iCs/>
              </w:rPr>
              <w:t>17</w:t>
            </w:r>
          </w:p>
        </w:tc>
      </w:tr>
      <w:tr w:rsidR="001317FB" w:rsidRPr="008B6715" w:rsidTr="001317FB">
        <w:tc>
          <w:tcPr>
            <w:tcW w:w="598" w:type="dxa"/>
          </w:tcPr>
          <w:p w:rsidR="001317FB" w:rsidRPr="008B6715" w:rsidRDefault="001317FB" w:rsidP="001317FB">
            <w:pPr>
              <w:widowControl w:val="0"/>
              <w:autoSpaceDE w:val="0"/>
              <w:autoSpaceDN w:val="0"/>
            </w:pPr>
            <w:r w:rsidRPr="008B6715">
              <w:t>30.</w:t>
            </w:r>
          </w:p>
        </w:tc>
        <w:tc>
          <w:tcPr>
            <w:tcW w:w="2771" w:type="dxa"/>
          </w:tcPr>
          <w:p w:rsidR="001317FB" w:rsidRPr="008B6715" w:rsidRDefault="00603995" w:rsidP="001317FB">
            <w:r w:rsidRPr="008B6715">
              <w:t>д</w:t>
            </w:r>
            <w:r w:rsidR="001317FB" w:rsidRPr="008B6715">
              <w:t>еревня Капчино</w:t>
            </w:r>
          </w:p>
        </w:tc>
        <w:tc>
          <w:tcPr>
            <w:tcW w:w="1701" w:type="dxa"/>
          </w:tcPr>
          <w:p w:rsidR="001317FB" w:rsidRPr="008B6715" w:rsidRDefault="001317FB" w:rsidP="001317FB">
            <w:r w:rsidRPr="008B6715">
              <w:t>16</w:t>
            </w:r>
          </w:p>
        </w:tc>
        <w:tc>
          <w:tcPr>
            <w:tcW w:w="1417" w:type="dxa"/>
          </w:tcPr>
          <w:p w:rsidR="001317FB" w:rsidRPr="008B6715" w:rsidRDefault="001317FB" w:rsidP="001317FB">
            <w:r w:rsidRPr="008B6715">
              <w:t>4</w:t>
            </w:r>
          </w:p>
        </w:tc>
        <w:tc>
          <w:tcPr>
            <w:tcW w:w="1701" w:type="dxa"/>
          </w:tcPr>
          <w:p w:rsidR="001317FB" w:rsidRPr="008B6715" w:rsidRDefault="001317FB" w:rsidP="001317FB">
            <w:pPr>
              <w:rPr>
                <w:rFonts w:eastAsia="Calibri"/>
                <w:iCs/>
              </w:rPr>
            </w:pPr>
            <w:r w:rsidRPr="008B6715">
              <w:rPr>
                <w:rFonts w:eastAsia="Calibri"/>
                <w:iCs/>
              </w:rPr>
              <w:t>4</w:t>
            </w:r>
          </w:p>
        </w:tc>
        <w:tc>
          <w:tcPr>
            <w:tcW w:w="1843" w:type="dxa"/>
          </w:tcPr>
          <w:p w:rsidR="001317FB" w:rsidRPr="008B6715" w:rsidRDefault="001317FB" w:rsidP="001317FB">
            <w:pPr>
              <w:rPr>
                <w:rFonts w:eastAsia="Calibri"/>
                <w:iCs/>
              </w:rPr>
            </w:pPr>
            <w:r w:rsidRPr="008B6715">
              <w:rPr>
                <w:rFonts w:eastAsia="Calibri"/>
                <w:iCs/>
              </w:rPr>
              <w:t>69</w:t>
            </w:r>
          </w:p>
        </w:tc>
      </w:tr>
      <w:tr w:rsidR="001317FB" w:rsidRPr="008B6715" w:rsidTr="001317FB">
        <w:tc>
          <w:tcPr>
            <w:tcW w:w="598" w:type="dxa"/>
          </w:tcPr>
          <w:p w:rsidR="001317FB" w:rsidRPr="008B6715" w:rsidRDefault="001317FB" w:rsidP="001317FB">
            <w:pPr>
              <w:widowControl w:val="0"/>
              <w:autoSpaceDE w:val="0"/>
              <w:autoSpaceDN w:val="0"/>
            </w:pPr>
            <w:r w:rsidRPr="008B6715">
              <w:t>31.</w:t>
            </w:r>
          </w:p>
        </w:tc>
        <w:tc>
          <w:tcPr>
            <w:tcW w:w="2771" w:type="dxa"/>
          </w:tcPr>
          <w:p w:rsidR="001317FB" w:rsidRPr="008B6715" w:rsidRDefault="001317FB" w:rsidP="001317FB">
            <w:r w:rsidRPr="008B6715">
              <w:t>деревня Корнинская</w:t>
            </w:r>
          </w:p>
        </w:tc>
        <w:tc>
          <w:tcPr>
            <w:tcW w:w="1701" w:type="dxa"/>
          </w:tcPr>
          <w:p w:rsidR="001317FB" w:rsidRPr="008B6715" w:rsidRDefault="001317FB" w:rsidP="001317FB">
            <w:r w:rsidRPr="008B6715">
              <w:t>0</w:t>
            </w:r>
          </w:p>
        </w:tc>
        <w:tc>
          <w:tcPr>
            <w:tcW w:w="1417" w:type="dxa"/>
          </w:tcPr>
          <w:p w:rsidR="001317FB" w:rsidRPr="008B6715" w:rsidRDefault="001317FB" w:rsidP="001317FB">
            <w:r w:rsidRPr="008B6715">
              <w:t>0</w:t>
            </w:r>
          </w:p>
        </w:tc>
        <w:tc>
          <w:tcPr>
            <w:tcW w:w="1701" w:type="dxa"/>
          </w:tcPr>
          <w:p w:rsidR="001317FB" w:rsidRPr="008B6715" w:rsidRDefault="001317FB" w:rsidP="001317FB">
            <w:pPr>
              <w:rPr>
                <w:rFonts w:eastAsia="Calibri"/>
                <w:iCs/>
              </w:rPr>
            </w:pPr>
            <w:r w:rsidRPr="008B6715">
              <w:rPr>
                <w:rFonts w:eastAsia="Calibri"/>
                <w:iCs/>
              </w:rPr>
              <w:t>0</w:t>
            </w:r>
          </w:p>
        </w:tc>
        <w:tc>
          <w:tcPr>
            <w:tcW w:w="1843" w:type="dxa"/>
          </w:tcPr>
          <w:p w:rsidR="001317FB" w:rsidRPr="008B6715" w:rsidRDefault="001317FB" w:rsidP="001317FB">
            <w:pPr>
              <w:rPr>
                <w:rFonts w:eastAsia="Calibri"/>
                <w:iCs/>
              </w:rPr>
            </w:pPr>
            <w:r w:rsidRPr="008B6715">
              <w:rPr>
                <w:rFonts w:eastAsia="Calibri"/>
                <w:iCs/>
              </w:rPr>
              <w:t>15</w:t>
            </w:r>
          </w:p>
        </w:tc>
      </w:tr>
      <w:tr w:rsidR="001317FB" w:rsidRPr="008B6715" w:rsidTr="001317FB">
        <w:tc>
          <w:tcPr>
            <w:tcW w:w="598" w:type="dxa"/>
          </w:tcPr>
          <w:p w:rsidR="001317FB" w:rsidRPr="008B6715" w:rsidRDefault="001317FB" w:rsidP="001317FB">
            <w:pPr>
              <w:widowControl w:val="0"/>
              <w:autoSpaceDE w:val="0"/>
              <w:autoSpaceDN w:val="0"/>
            </w:pPr>
            <w:r w:rsidRPr="008B6715">
              <w:t>32.</w:t>
            </w:r>
          </w:p>
        </w:tc>
        <w:tc>
          <w:tcPr>
            <w:tcW w:w="2771" w:type="dxa"/>
          </w:tcPr>
          <w:p w:rsidR="001317FB" w:rsidRPr="008B6715" w:rsidRDefault="001317FB" w:rsidP="001317FB">
            <w:r w:rsidRPr="008B6715">
              <w:t>деревня Коротневая</w:t>
            </w:r>
          </w:p>
        </w:tc>
        <w:tc>
          <w:tcPr>
            <w:tcW w:w="1701" w:type="dxa"/>
          </w:tcPr>
          <w:p w:rsidR="001317FB" w:rsidRPr="008B6715" w:rsidRDefault="001317FB" w:rsidP="001317FB">
            <w:r w:rsidRPr="008B6715">
              <w:t>6</w:t>
            </w:r>
          </w:p>
        </w:tc>
        <w:tc>
          <w:tcPr>
            <w:tcW w:w="1417" w:type="dxa"/>
          </w:tcPr>
          <w:p w:rsidR="001317FB" w:rsidRPr="008B6715" w:rsidRDefault="001317FB" w:rsidP="001317FB">
            <w:r w:rsidRPr="008B6715">
              <w:t>3</w:t>
            </w:r>
          </w:p>
        </w:tc>
        <w:tc>
          <w:tcPr>
            <w:tcW w:w="1701" w:type="dxa"/>
          </w:tcPr>
          <w:p w:rsidR="001317FB" w:rsidRPr="008B6715" w:rsidRDefault="001317FB" w:rsidP="001317FB">
            <w:pPr>
              <w:rPr>
                <w:rFonts w:eastAsia="Calibri"/>
                <w:iCs/>
              </w:rPr>
            </w:pPr>
            <w:r w:rsidRPr="008B6715">
              <w:rPr>
                <w:rFonts w:eastAsia="Calibri"/>
                <w:iCs/>
              </w:rPr>
              <w:t>2</w:t>
            </w:r>
          </w:p>
        </w:tc>
        <w:tc>
          <w:tcPr>
            <w:tcW w:w="1843" w:type="dxa"/>
          </w:tcPr>
          <w:p w:rsidR="001317FB" w:rsidRPr="008B6715" w:rsidRDefault="001317FB" w:rsidP="001317FB">
            <w:pPr>
              <w:rPr>
                <w:rFonts w:eastAsia="Calibri"/>
                <w:iCs/>
              </w:rPr>
            </w:pPr>
            <w:r w:rsidRPr="008B6715">
              <w:rPr>
                <w:rFonts w:eastAsia="Calibri"/>
                <w:iCs/>
              </w:rPr>
              <w:t>26</w:t>
            </w:r>
          </w:p>
        </w:tc>
      </w:tr>
      <w:tr w:rsidR="001317FB" w:rsidRPr="008B6715" w:rsidTr="001317FB">
        <w:tc>
          <w:tcPr>
            <w:tcW w:w="598" w:type="dxa"/>
          </w:tcPr>
          <w:p w:rsidR="001317FB" w:rsidRPr="008B6715" w:rsidRDefault="001317FB" w:rsidP="001317FB">
            <w:pPr>
              <w:widowControl w:val="0"/>
              <w:autoSpaceDE w:val="0"/>
              <w:autoSpaceDN w:val="0"/>
            </w:pPr>
            <w:r w:rsidRPr="008B6715">
              <w:t>33.</w:t>
            </w:r>
          </w:p>
        </w:tc>
        <w:tc>
          <w:tcPr>
            <w:tcW w:w="2771" w:type="dxa"/>
          </w:tcPr>
          <w:p w:rsidR="001317FB" w:rsidRPr="008B6715" w:rsidRDefault="001317FB" w:rsidP="001317FB">
            <w:r w:rsidRPr="008B6715">
              <w:t>деревня Крестовая</w:t>
            </w:r>
          </w:p>
        </w:tc>
        <w:tc>
          <w:tcPr>
            <w:tcW w:w="1701" w:type="dxa"/>
          </w:tcPr>
          <w:p w:rsidR="001317FB" w:rsidRPr="008B6715" w:rsidRDefault="001317FB" w:rsidP="001317FB">
            <w:r w:rsidRPr="008B6715">
              <w:t>9</w:t>
            </w:r>
          </w:p>
        </w:tc>
        <w:tc>
          <w:tcPr>
            <w:tcW w:w="1417" w:type="dxa"/>
          </w:tcPr>
          <w:p w:rsidR="001317FB" w:rsidRPr="008B6715" w:rsidRDefault="001317FB" w:rsidP="001317FB">
            <w:r w:rsidRPr="008B6715">
              <w:t>4</w:t>
            </w:r>
          </w:p>
        </w:tc>
        <w:tc>
          <w:tcPr>
            <w:tcW w:w="1701" w:type="dxa"/>
          </w:tcPr>
          <w:p w:rsidR="001317FB" w:rsidRPr="008B6715" w:rsidRDefault="001317FB" w:rsidP="001317FB">
            <w:pPr>
              <w:rPr>
                <w:rFonts w:eastAsia="Calibri"/>
                <w:iCs/>
              </w:rPr>
            </w:pPr>
            <w:r w:rsidRPr="008B6715">
              <w:rPr>
                <w:rFonts w:eastAsia="Calibri"/>
                <w:iCs/>
              </w:rPr>
              <w:t>2,3</w:t>
            </w:r>
          </w:p>
        </w:tc>
        <w:tc>
          <w:tcPr>
            <w:tcW w:w="1843" w:type="dxa"/>
          </w:tcPr>
          <w:p w:rsidR="001317FB" w:rsidRPr="008B6715" w:rsidRDefault="001317FB" w:rsidP="001317FB">
            <w:pPr>
              <w:rPr>
                <w:rFonts w:eastAsia="Calibri"/>
                <w:iCs/>
              </w:rPr>
            </w:pPr>
            <w:r w:rsidRPr="008B6715">
              <w:rPr>
                <w:rFonts w:eastAsia="Calibri"/>
                <w:iCs/>
              </w:rPr>
              <w:t>25</w:t>
            </w:r>
          </w:p>
        </w:tc>
      </w:tr>
      <w:tr w:rsidR="001317FB" w:rsidRPr="008B6715" w:rsidTr="001317FB">
        <w:tc>
          <w:tcPr>
            <w:tcW w:w="598" w:type="dxa"/>
          </w:tcPr>
          <w:p w:rsidR="001317FB" w:rsidRPr="008B6715" w:rsidRDefault="001317FB" w:rsidP="001317FB">
            <w:pPr>
              <w:widowControl w:val="0"/>
              <w:autoSpaceDE w:val="0"/>
              <w:autoSpaceDN w:val="0"/>
            </w:pPr>
            <w:r w:rsidRPr="008B6715">
              <w:t>34.</w:t>
            </w:r>
          </w:p>
        </w:tc>
        <w:tc>
          <w:tcPr>
            <w:tcW w:w="2771" w:type="dxa"/>
          </w:tcPr>
          <w:p w:rsidR="001317FB" w:rsidRPr="008B6715" w:rsidRDefault="001317FB" w:rsidP="001317FB">
            <w:r w:rsidRPr="008B6715">
              <w:t>деревня Круглое</w:t>
            </w:r>
          </w:p>
        </w:tc>
        <w:tc>
          <w:tcPr>
            <w:tcW w:w="1701" w:type="dxa"/>
          </w:tcPr>
          <w:p w:rsidR="001317FB" w:rsidRPr="008B6715" w:rsidRDefault="001317FB" w:rsidP="001317FB">
            <w:r w:rsidRPr="008B6715">
              <w:t>8</w:t>
            </w:r>
          </w:p>
        </w:tc>
        <w:tc>
          <w:tcPr>
            <w:tcW w:w="1417" w:type="dxa"/>
          </w:tcPr>
          <w:p w:rsidR="001317FB" w:rsidRPr="008B6715" w:rsidRDefault="001317FB" w:rsidP="001317FB">
            <w:r w:rsidRPr="008B6715">
              <w:t>3</w:t>
            </w:r>
          </w:p>
        </w:tc>
        <w:tc>
          <w:tcPr>
            <w:tcW w:w="1701" w:type="dxa"/>
          </w:tcPr>
          <w:p w:rsidR="001317FB" w:rsidRPr="008B6715" w:rsidRDefault="001317FB" w:rsidP="001317FB">
            <w:pPr>
              <w:rPr>
                <w:rFonts w:eastAsia="Calibri"/>
                <w:iCs/>
              </w:rPr>
            </w:pPr>
            <w:r w:rsidRPr="008B6715">
              <w:rPr>
                <w:rFonts w:eastAsia="Calibri"/>
                <w:iCs/>
              </w:rPr>
              <w:t>2,7</w:t>
            </w:r>
          </w:p>
        </w:tc>
        <w:tc>
          <w:tcPr>
            <w:tcW w:w="1843" w:type="dxa"/>
          </w:tcPr>
          <w:p w:rsidR="001317FB" w:rsidRPr="008B6715" w:rsidRDefault="001317FB" w:rsidP="001317FB">
            <w:pPr>
              <w:rPr>
                <w:rFonts w:eastAsia="Calibri"/>
                <w:iCs/>
              </w:rPr>
            </w:pPr>
            <w:r w:rsidRPr="008B6715">
              <w:rPr>
                <w:rFonts w:eastAsia="Calibri"/>
                <w:iCs/>
              </w:rPr>
              <w:t>115</w:t>
            </w:r>
          </w:p>
        </w:tc>
      </w:tr>
      <w:tr w:rsidR="001317FB" w:rsidRPr="008B6715" w:rsidTr="001317FB">
        <w:tc>
          <w:tcPr>
            <w:tcW w:w="598" w:type="dxa"/>
          </w:tcPr>
          <w:p w:rsidR="001317FB" w:rsidRPr="008B6715" w:rsidRDefault="001317FB" w:rsidP="001317FB">
            <w:pPr>
              <w:widowControl w:val="0"/>
              <w:autoSpaceDE w:val="0"/>
              <w:autoSpaceDN w:val="0"/>
            </w:pPr>
            <w:r w:rsidRPr="008B6715">
              <w:t>35.</w:t>
            </w:r>
          </w:p>
        </w:tc>
        <w:tc>
          <w:tcPr>
            <w:tcW w:w="2771" w:type="dxa"/>
          </w:tcPr>
          <w:p w:rsidR="001317FB" w:rsidRPr="008B6715" w:rsidRDefault="001317FB" w:rsidP="001317FB">
            <w:r w:rsidRPr="008B6715">
              <w:t>деревня Крыльцово</w:t>
            </w:r>
          </w:p>
        </w:tc>
        <w:tc>
          <w:tcPr>
            <w:tcW w:w="1701" w:type="dxa"/>
          </w:tcPr>
          <w:p w:rsidR="001317FB" w:rsidRPr="008B6715" w:rsidRDefault="001317FB" w:rsidP="001317FB">
            <w:r w:rsidRPr="008B6715">
              <w:t>4</w:t>
            </w:r>
          </w:p>
        </w:tc>
        <w:tc>
          <w:tcPr>
            <w:tcW w:w="1417" w:type="dxa"/>
          </w:tcPr>
          <w:p w:rsidR="001317FB" w:rsidRPr="008B6715" w:rsidRDefault="001317FB" w:rsidP="001317FB">
            <w:r w:rsidRPr="008B6715">
              <w:t>3</w:t>
            </w:r>
          </w:p>
        </w:tc>
        <w:tc>
          <w:tcPr>
            <w:tcW w:w="1701" w:type="dxa"/>
          </w:tcPr>
          <w:p w:rsidR="001317FB" w:rsidRPr="008B6715" w:rsidRDefault="001317FB" w:rsidP="001317FB">
            <w:pPr>
              <w:rPr>
                <w:rFonts w:eastAsia="Calibri"/>
                <w:iCs/>
              </w:rPr>
            </w:pPr>
            <w:r w:rsidRPr="008B6715">
              <w:rPr>
                <w:rFonts w:eastAsia="Calibri"/>
                <w:iCs/>
              </w:rPr>
              <w:t>1,3</w:t>
            </w:r>
          </w:p>
        </w:tc>
        <w:tc>
          <w:tcPr>
            <w:tcW w:w="1843" w:type="dxa"/>
          </w:tcPr>
          <w:p w:rsidR="001317FB" w:rsidRPr="008B6715" w:rsidRDefault="001317FB" w:rsidP="001317FB">
            <w:pPr>
              <w:rPr>
                <w:rFonts w:eastAsia="Calibri"/>
                <w:iCs/>
              </w:rPr>
            </w:pPr>
            <w:r w:rsidRPr="008B6715">
              <w:rPr>
                <w:rFonts w:eastAsia="Calibri"/>
                <w:iCs/>
              </w:rPr>
              <w:t>19</w:t>
            </w:r>
          </w:p>
        </w:tc>
      </w:tr>
      <w:tr w:rsidR="001317FB" w:rsidRPr="008B6715" w:rsidTr="001317FB">
        <w:tc>
          <w:tcPr>
            <w:tcW w:w="598" w:type="dxa"/>
          </w:tcPr>
          <w:p w:rsidR="001317FB" w:rsidRPr="008B6715" w:rsidRDefault="001317FB" w:rsidP="001317FB">
            <w:pPr>
              <w:widowControl w:val="0"/>
              <w:autoSpaceDE w:val="0"/>
              <w:autoSpaceDN w:val="0"/>
            </w:pPr>
            <w:r w:rsidRPr="008B6715">
              <w:t>36.</w:t>
            </w:r>
          </w:p>
        </w:tc>
        <w:tc>
          <w:tcPr>
            <w:tcW w:w="2771" w:type="dxa"/>
          </w:tcPr>
          <w:p w:rsidR="001317FB" w:rsidRPr="008B6715" w:rsidRDefault="001317FB" w:rsidP="001317FB">
            <w:r w:rsidRPr="008B6715">
              <w:t>деревня Крюково</w:t>
            </w:r>
          </w:p>
        </w:tc>
        <w:tc>
          <w:tcPr>
            <w:tcW w:w="1701" w:type="dxa"/>
          </w:tcPr>
          <w:p w:rsidR="001317FB" w:rsidRPr="008B6715" w:rsidRDefault="001317FB" w:rsidP="001317FB">
            <w:r w:rsidRPr="008B6715">
              <w:t>0</w:t>
            </w:r>
          </w:p>
        </w:tc>
        <w:tc>
          <w:tcPr>
            <w:tcW w:w="1417" w:type="dxa"/>
          </w:tcPr>
          <w:p w:rsidR="001317FB" w:rsidRPr="008B6715" w:rsidRDefault="001317FB" w:rsidP="001317FB">
            <w:r w:rsidRPr="008B6715">
              <w:t>0</w:t>
            </w:r>
          </w:p>
        </w:tc>
        <w:tc>
          <w:tcPr>
            <w:tcW w:w="1701" w:type="dxa"/>
          </w:tcPr>
          <w:p w:rsidR="001317FB" w:rsidRPr="008B6715" w:rsidRDefault="001317FB" w:rsidP="001317FB">
            <w:pPr>
              <w:rPr>
                <w:rFonts w:eastAsia="Calibri"/>
                <w:iCs/>
              </w:rPr>
            </w:pPr>
            <w:r w:rsidRPr="008B6715">
              <w:rPr>
                <w:rFonts w:eastAsia="Calibri"/>
                <w:iCs/>
              </w:rPr>
              <w:t>0</w:t>
            </w:r>
          </w:p>
        </w:tc>
        <w:tc>
          <w:tcPr>
            <w:tcW w:w="1843" w:type="dxa"/>
          </w:tcPr>
          <w:p w:rsidR="001317FB" w:rsidRPr="008B6715" w:rsidRDefault="001317FB" w:rsidP="001317FB">
            <w:pPr>
              <w:rPr>
                <w:rFonts w:eastAsia="Calibri"/>
                <w:iCs/>
                <w:lang w:val="en-US"/>
              </w:rPr>
            </w:pPr>
            <w:r w:rsidRPr="008B6715">
              <w:rPr>
                <w:rFonts w:eastAsia="Calibri"/>
                <w:iCs/>
              </w:rPr>
              <w:t>5</w:t>
            </w:r>
          </w:p>
        </w:tc>
      </w:tr>
      <w:tr w:rsidR="001317FB" w:rsidRPr="008B6715" w:rsidTr="001317FB">
        <w:tc>
          <w:tcPr>
            <w:tcW w:w="598" w:type="dxa"/>
          </w:tcPr>
          <w:p w:rsidR="001317FB" w:rsidRPr="008B6715" w:rsidRDefault="001317FB" w:rsidP="001317FB">
            <w:pPr>
              <w:widowControl w:val="0"/>
              <w:autoSpaceDE w:val="0"/>
              <w:autoSpaceDN w:val="0"/>
            </w:pPr>
            <w:r w:rsidRPr="008B6715">
              <w:t>37.</w:t>
            </w:r>
          </w:p>
        </w:tc>
        <w:tc>
          <w:tcPr>
            <w:tcW w:w="2771" w:type="dxa"/>
          </w:tcPr>
          <w:p w:rsidR="001317FB" w:rsidRPr="008B6715" w:rsidRDefault="001317FB" w:rsidP="001317FB">
            <w:r w:rsidRPr="008B6715">
              <w:t>деревня Кузьминка</w:t>
            </w:r>
          </w:p>
        </w:tc>
        <w:tc>
          <w:tcPr>
            <w:tcW w:w="1701" w:type="dxa"/>
          </w:tcPr>
          <w:p w:rsidR="001317FB" w:rsidRPr="008B6715" w:rsidRDefault="001317FB" w:rsidP="001317FB">
            <w:r w:rsidRPr="008B6715">
              <w:t>18</w:t>
            </w:r>
          </w:p>
        </w:tc>
        <w:tc>
          <w:tcPr>
            <w:tcW w:w="1417" w:type="dxa"/>
          </w:tcPr>
          <w:p w:rsidR="001317FB" w:rsidRPr="008B6715" w:rsidRDefault="001317FB" w:rsidP="001317FB">
            <w:r w:rsidRPr="008B6715">
              <w:t>9</w:t>
            </w:r>
          </w:p>
        </w:tc>
        <w:tc>
          <w:tcPr>
            <w:tcW w:w="1701" w:type="dxa"/>
          </w:tcPr>
          <w:p w:rsidR="001317FB" w:rsidRPr="008B6715" w:rsidRDefault="001317FB" w:rsidP="001317FB">
            <w:pPr>
              <w:rPr>
                <w:rFonts w:eastAsia="Calibri"/>
                <w:iCs/>
              </w:rPr>
            </w:pPr>
            <w:r w:rsidRPr="008B6715">
              <w:rPr>
                <w:rFonts w:eastAsia="Calibri"/>
                <w:iCs/>
              </w:rPr>
              <w:t>2</w:t>
            </w:r>
          </w:p>
        </w:tc>
        <w:tc>
          <w:tcPr>
            <w:tcW w:w="1843" w:type="dxa"/>
          </w:tcPr>
          <w:p w:rsidR="001317FB" w:rsidRPr="008B6715" w:rsidRDefault="001317FB" w:rsidP="001317FB">
            <w:pPr>
              <w:rPr>
                <w:rFonts w:eastAsia="Calibri"/>
                <w:iCs/>
              </w:rPr>
            </w:pPr>
            <w:r w:rsidRPr="008B6715">
              <w:rPr>
                <w:rFonts w:eastAsia="Calibri"/>
                <w:iCs/>
              </w:rPr>
              <w:t>60</w:t>
            </w:r>
          </w:p>
        </w:tc>
      </w:tr>
      <w:tr w:rsidR="001317FB" w:rsidRPr="008B6715" w:rsidTr="001317FB">
        <w:tc>
          <w:tcPr>
            <w:tcW w:w="598" w:type="dxa"/>
          </w:tcPr>
          <w:p w:rsidR="001317FB" w:rsidRPr="008B6715" w:rsidRDefault="001317FB" w:rsidP="001317FB">
            <w:pPr>
              <w:widowControl w:val="0"/>
              <w:autoSpaceDE w:val="0"/>
              <w:autoSpaceDN w:val="0"/>
            </w:pPr>
            <w:r w:rsidRPr="008B6715">
              <w:t>38.</w:t>
            </w:r>
          </w:p>
        </w:tc>
        <w:tc>
          <w:tcPr>
            <w:tcW w:w="2771" w:type="dxa"/>
          </w:tcPr>
          <w:p w:rsidR="001317FB" w:rsidRPr="008B6715" w:rsidRDefault="001317FB" w:rsidP="001317FB">
            <w:r w:rsidRPr="008B6715">
              <w:t>деревня Куракино</w:t>
            </w:r>
          </w:p>
        </w:tc>
        <w:tc>
          <w:tcPr>
            <w:tcW w:w="1701" w:type="dxa"/>
          </w:tcPr>
          <w:p w:rsidR="001317FB" w:rsidRPr="008B6715" w:rsidRDefault="001317FB" w:rsidP="001317FB">
            <w:r w:rsidRPr="008B6715">
              <w:t>22</w:t>
            </w:r>
          </w:p>
        </w:tc>
        <w:tc>
          <w:tcPr>
            <w:tcW w:w="1417" w:type="dxa"/>
          </w:tcPr>
          <w:p w:rsidR="001317FB" w:rsidRPr="008B6715" w:rsidRDefault="001317FB" w:rsidP="001317FB">
            <w:r w:rsidRPr="008B6715">
              <w:t>15</w:t>
            </w:r>
          </w:p>
        </w:tc>
        <w:tc>
          <w:tcPr>
            <w:tcW w:w="1701" w:type="dxa"/>
          </w:tcPr>
          <w:p w:rsidR="001317FB" w:rsidRPr="008B6715" w:rsidRDefault="001317FB" w:rsidP="001317FB">
            <w:pPr>
              <w:rPr>
                <w:rFonts w:eastAsia="Calibri"/>
                <w:iCs/>
              </w:rPr>
            </w:pPr>
            <w:r w:rsidRPr="008B6715">
              <w:rPr>
                <w:rFonts w:eastAsia="Calibri"/>
                <w:iCs/>
              </w:rPr>
              <w:t>1,5</w:t>
            </w:r>
          </w:p>
        </w:tc>
        <w:tc>
          <w:tcPr>
            <w:tcW w:w="1843" w:type="dxa"/>
          </w:tcPr>
          <w:p w:rsidR="001317FB" w:rsidRPr="008B6715" w:rsidRDefault="001317FB" w:rsidP="001317FB">
            <w:pPr>
              <w:rPr>
                <w:rFonts w:eastAsia="Calibri"/>
                <w:iCs/>
              </w:rPr>
            </w:pPr>
            <w:r w:rsidRPr="008B6715">
              <w:rPr>
                <w:rFonts w:eastAsia="Calibri"/>
                <w:iCs/>
              </w:rPr>
              <w:t>80</w:t>
            </w:r>
          </w:p>
        </w:tc>
      </w:tr>
      <w:tr w:rsidR="001317FB" w:rsidRPr="008B6715" w:rsidTr="001317FB">
        <w:tc>
          <w:tcPr>
            <w:tcW w:w="598" w:type="dxa"/>
          </w:tcPr>
          <w:p w:rsidR="001317FB" w:rsidRPr="008B6715" w:rsidRDefault="001317FB" w:rsidP="001317FB">
            <w:pPr>
              <w:widowControl w:val="0"/>
              <w:autoSpaceDE w:val="0"/>
              <w:autoSpaceDN w:val="0"/>
            </w:pPr>
            <w:r w:rsidRPr="008B6715">
              <w:t>39.</w:t>
            </w:r>
          </w:p>
        </w:tc>
        <w:tc>
          <w:tcPr>
            <w:tcW w:w="2771" w:type="dxa"/>
          </w:tcPr>
          <w:p w:rsidR="001317FB" w:rsidRPr="008B6715" w:rsidRDefault="001317FB" w:rsidP="001317FB">
            <w:r w:rsidRPr="008B6715">
              <w:t>деревня Ларионовская</w:t>
            </w:r>
          </w:p>
        </w:tc>
        <w:tc>
          <w:tcPr>
            <w:tcW w:w="1701" w:type="dxa"/>
          </w:tcPr>
          <w:p w:rsidR="001317FB" w:rsidRPr="008B6715" w:rsidRDefault="001317FB" w:rsidP="001317FB">
            <w:r w:rsidRPr="008B6715">
              <w:t>19</w:t>
            </w:r>
          </w:p>
        </w:tc>
        <w:tc>
          <w:tcPr>
            <w:tcW w:w="1417" w:type="dxa"/>
          </w:tcPr>
          <w:p w:rsidR="001317FB" w:rsidRPr="008B6715" w:rsidRDefault="001317FB" w:rsidP="001317FB">
            <w:r w:rsidRPr="008B6715">
              <w:t>18</w:t>
            </w:r>
          </w:p>
        </w:tc>
        <w:tc>
          <w:tcPr>
            <w:tcW w:w="1701" w:type="dxa"/>
          </w:tcPr>
          <w:p w:rsidR="001317FB" w:rsidRPr="008B6715" w:rsidRDefault="001317FB" w:rsidP="001317FB">
            <w:pPr>
              <w:rPr>
                <w:rFonts w:eastAsia="Calibri"/>
                <w:iCs/>
              </w:rPr>
            </w:pPr>
            <w:r w:rsidRPr="008B6715">
              <w:rPr>
                <w:rFonts w:eastAsia="Calibri"/>
                <w:iCs/>
              </w:rPr>
              <w:t>1,1</w:t>
            </w:r>
          </w:p>
        </w:tc>
        <w:tc>
          <w:tcPr>
            <w:tcW w:w="1843" w:type="dxa"/>
          </w:tcPr>
          <w:p w:rsidR="001317FB" w:rsidRPr="008B6715" w:rsidRDefault="001317FB" w:rsidP="001317FB">
            <w:pPr>
              <w:rPr>
                <w:rFonts w:eastAsia="Calibri"/>
                <w:iCs/>
              </w:rPr>
            </w:pPr>
            <w:r w:rsidRPr="008B6715">
              <w:rPr>
                <w:rFonts w:eastAsia="Calibri"/>
                <w:iCs/>
              </w:rPr>
              <w:t>31</w:t>
            </w:r>
          </w:p>
        </w:tc>
      </w:tr>
      <w:tr w:rsidR="001317FB" w:rsidRPr="008B6715" w:rsidTr="001317FB">
        <w:tc>
          <w:tcPr>
            <w:tcW w:w="598" w:type="dxa"/>
          </w:tcPr>
          <w:p w:rsidR="001317FB" w:rsidRPr="008B6715" w:rsidRDefault="001317FB" w:rsidP="001317FB">
            <w:pPr>
              <w:widowControl w:val="0"/>
              <w:autoSpaceDE w:val="0"/>
              <w:autoSpaceDN w:val="0"/>
            </w:pPr>
            <w:r w:rsidRPr="008B6715">
              <w:t>40.</w:t>
            </w:r>
          </w:p>
        </w:tc>
        <w:tc>
          <w:tcPr>
            <w:tcW w:w="2771" w:type="dxa"/>
          </w:tcPr>
          <w:p w:rsidR="001317FB" w:rsidRPr="008B6715" w:rsidRDefault="001317FB" w:rsidP="001317FB">
            <w:pPr>
              <w:widowControl w:val="0"/>
              <w:autoSpaceDE w:val="0"/>
              <w:autoSpaceDN w:val="0"/>
            </w:pPr>
            <w:r w:rsidRPr="008B6715">
              <w:t>деревня Маза</w:t>
            </w:r>
          </w:p>
        </w:tc>
        <w:tc>
          <w:tcPr>
            <w:tcW w:w="1701" w:type="dxa"/>
          </w:tcPr>
          <w:p w:rsidR="001317FB" w:rsidRPr="008B6715" w:rsidRDefault="001317FB" w:rsidP="001317FB">
            <w:r w:rsidRPr="008B6715">
              <w:t>212</w:t>
            </w:r>
          </w:p>
        </w:tc>
        <w:tc>
          <w:tcPr>
            <w:tcW w:w="1417" w:type="dxa"/>
          </w:tcPr>
          <w:p w:rsidR="001317FB" w:rsidRPr="008B6715" w:rsidRDefault="001317FB" w:rsidP="001317FB">
            <w:r w:rsidRPr="008B6715">
              <w:t>85</w:t>
            </w:r>
          </w:p>
        </w:tc>
        <w:tc>
          <w:tcPr>
            <w:tcW w:w="1701" w:type="dxa"/>
          </w:tcPr>
          <w:p w:rsidR="001317FB" w:rsidRPr="008B6715" w:rsidRDefault="001317FB" w:rsidP="001317FB">
            <w:pPr>
              <w:rPr>
                <w:rFonts w:eastAsia="Calibri"/>
                <w:iCs/>
              </w:rPr>
            </w:pPr>
            <w:r w:rsidRPr="008B6715">
              <w:rPr>
                <w:rFonts w:eastAsia="Calibri"/>
                <w:iCs/>
              </w:rPr>
              <w:t>2,5</w:t>
            </w:r>
          </w:p>
        </w:tc>
        <w:tc>
          <w:tcPr>
            <w:tcW w:w="1843" w:type="dxa"/>
          </w:tcPr>
          <w:p w:rsidR="001317FB" w:rsidRPr="008B6715" w:rsidRDefault="001317FB" w:rsidP="001317FB">
            <w:pPr>
              <w:rPr>
                <w:rFonts w:eastAsia="Calibri"/>
                <w:iCs/>
              </w:rPr>
            </w:pPr>
            <w:r w:rsidRPr="008B6715">
              <w:rPr>
                <w:rFonts w:eastAsia="Calibri"/>
                <w:iCs/>
              </w:rPr>
              <w:t>275</w:t>
            </w:r>
          </w:p>
        </w:tc>
      </w:tr>
      <w:tr w:rsidR="001317FB" w:rsidRPr="008B6715" w:rsidTr="001317FB">
        <w:tc>
          <w:tcPr>
            <w:tcW w:w="598" w:type="dxa"/>
          </w:tcPr>
          <w:p w:rsidR="001317FB" w:rsidRPr="008B6715" w:rsidRDefault="001317FB" w:rsidP="001317FB">
            <w:pPr>
              <w:widowControl w:val="0"/>
              <w:autoSpaceDE w:val="0"/>
              <w:autoSpaceDN w:val="0"/>
            </w:pPr>
            <w:r w:rsidRPr="008B6715">
              <w:t>41.</w:t>
            </w:r>
          </w:p>
        </w:tc>
        <w:tc>
          <w:tcPr>
            <w:tcW w:w="2771" w:type="dxa"/>
          </w:tcPr>
          <w:p w:rsidR="001317FB" w:rsidRPr="008B6715" w:rsidRDefault="001317FB" w:rsidP="001317FB">
            <w:pPr>
              <w:widowControl w:val="0"/>
              <w:autoSpaceDE w:val="0"/>
              <w:autoSpaceDN w:val="0"/>
            </w:pPr>
            <w:r w:rsidRPr="008B6715">
              <w:t xml:space="preserve">деревня Малафеево </w:t>
            </w:r>
          </w:p>
        </w:tc>
        <w:tc>
          <w:tcPr>
            <w:tcW w:w="1701" w:type="dxa"/>
          </w:tcPr>
          <w:p w:rsidR="001317FB" w:rsidRPr="008B6715" w:rsidRDefault="001317FB" w:rsidP="001317FB">
            <w:r w:rsidRPr="008B6715">
              <w:t>10</w:t>
            </w:r>
          </w:p>
        </w:tc>
        <w:tc>
          <w:tcPr>
            <w:tcW w:w="1417" w:type="dxa"/>
          </w:tcPr>
          <w:p w:rsidR="001317FB" w:rsidRPr="008B6715" w:rsidRDefault="001317FB" w:rsidP="001317FB">
            <w:r w:rsidRPr="008B6715">
              <w:t>3</w:t>
            </w:r>
          </w:p>
        </w:tc>
        <w:tc>
          <w:tcPr>
            <w:tcW w:w="1701" w:type="dxa"/>
          </w:tcPr>
          <w:p w:rsidR="001317FB" w:rsidRPr="008B6715" w:rsidRDefault="001317FB" w:rsidP="001317FB">
            <w:pPr>
              <w:rPr>
                <w:rFonts w:eastAsia="Calibri"/>
                <w:iCs/>
              </w:rPr>
            </w:pPr>
            <w:r w:rsidRPr="008B6715">
              <w:rPr>
                <w:rFonts w:eastAsia="Calibri"/>
                <w:iCs/>
              </w:rPr>
              <w:t>3,3</w:t>
            </w:r>
          </w:p>
        </w:tc>
        <w:tc>
          <w:tcPr>
            <w:tcW w:w="1843" w:type="dxa"/>
          </w:tcPr>
          <w:p w:rsidR="001317FB" w:rsidRPr="008B6715" w:rsidRDefault="001317FB" w:rsidP="001317FB">
            <w:pPr>
              <w:rPr>
                <w:rFonts w:eastAsia="Calibri"/>
                <w:iCs/>
              </w:rPr>
            </w:pPr>
            <w:r w:rsidRPr="008B6715">
              <w:rPr>
                <w:rFonts w:eastAsia="Calibri"/>
                <w:iCs/>
              </w:rPr>
              <w:t>22</w:t>
            </w:r>
          </w:p>
        </w:tc>
      </w:tr>
      <w:tr w:rsidR="001317FB" w:rsidRPr="008B6715" w:rsidTr="001317FB">
        <w:tc>
          <w:tcPr>
            <w:tcW w:w="598" w:type="dxa"/>
          </w:tcPr>
          <w:p w:rsidR="001317FB" w:rsidRPr="008B6715" w:rsidRDefault="001317FB" w:rsidP="001317FB">
            <w:pPr>
              <w:widowControl w:val="0"/>
              <w:autoSpaceDE w:val="0"/>
              <w:autoSpaceDN w:val="0"/>
            </w:pPr>
            <w:r w:rsidRPr="008B6715">
              <w:t>42.</w:t>
            </w:r>
          </w:p>
        </w:tc>
        <w:tc>
          <w:tcPr>
            <w:tcW w:w="2771" w:type="dxa"/>
          </w:tcPr>
          <w:p w:rsidR="001317FB" w:rsidRPr="008B6715" w:rsidRDefault="001317FB" w:rsidP="001317FB">
            <w:pPr>
              <w:widowControl w:val="0"/>
              <w:autoSpaceDE w:val="0"/>
              <w:autoSpaceDN w:val="0"/>
            </w:pPr>
            <w:r w:rsidRPr="008B6715">
              <w:t>деревня Малый Смердяч</w:t>
            </w:r>
          </w:p>
        </w:tc>
        <w:tc>
          <w:tcPr>
            <w:tcW w:w="1701" w:type="dxa"/>
          </w:tcPr>
          <w:p w:rsidR="001317FB" w:rsidRPr="008B6715" w:rsidRDefault="001317FB" w:rsidP="001317FB">
            <w:r w:rsidRPr="008B6715">
              <w:t>12</w:t>
            </w:r>
          </w:p>
        </w:tc>
        <w:tc>
          <w:tcPr>
            <w:tcW w:w="1417" w:type="dxa"/>
          </w:tcPr>
          <w:p w:rsidR="001317FB" w:rsidRPr="008B6715" w:rsidRDefault="001317FB" w:rsidP="001317FB">
            <w:r w:rsidRPr="008B6715">
              <w:t>7</w:t>
            </w:r>
          </w:p>
        </w:tc>
        <w:tc>
          <w:tcPr>
            <w:tcW w:w="1701" w:type="dxa"/>
          </w:tcPr>
          <w:p w:rsidR="001317FB" w:rsidRPr="008B6715" w:rsidRDefault="001317FB" w:rsidP="001317FB">
            <w:pPr>
              <w:rPr>
                <w:rFonts w:eastAsia="Calibri"/>
                <w:iCs/>
              </w:rPr>
            </w:pPr>
            <w:r w:rsidRPr="008B6715">
              <w:rPr>
                <w:rFonts w:eastAsia="Calibri"/>
                <w:iCs/>
              </w:rPr>
              <w:t>1,7</w:t>
            </w:r>
          </w:p>
        </w:tc>
        <w:tc>
          <w:tcPr>
            <w:tcW w:w="1843" w:type="dxa"/>
          </w:tcPr>
          <w:p w:rsidR="001317FB" w:rsidRPr="008B6715" w:rsidRDefault="001317FB" w:rsidP="001317FB">
            <w:pPr>
              <w:rPr>
                <w:rFonts w:eastAsia="Calibri"/>
                <w:iCs/>
              </w:rPr>
            </w:pPr>
            <w:r w:rsidRPr="008B6715">
              <w:rPr>
                <w:rFonts w:eastAsia="Calibri"/>
                <w:iCs/>
              </w:rPr>
              <w:t>85</w:t>
            </w:r>
          </w:p>
        </w:tc>
      </w:tr>
      <w:tr w:rsidR="001317FB" w:rsidRPr="008B6715" w:rsidTr="001317FB">
        <w:tc>
          <w:tcPr>
            <w:tcW w:w="598" w:type="dxa"/>
          </w:tcPr>
          <w:p w:rsidR="001317FB" w:rsidRPr="008B6715" w:rsidRDefault="001317FB" w:rsidP="001317FB">
            <w:pPr>
              <w:widowControl w:val="0"/>
              <w:autoSpaceDE w:val="0"/>
              <w:autoSpaceDN w:val="0"/>
            </w:pPr>
            <w:r w:rsidRPr="008B6715">
              <w:t>43.</w:t>
            </w:r>
          </w:p>
        </w:tc>
        <w:tc>
          <w:tcPr>
            <w:tcW w:w="2771" w:type="dxa"/>
          </w:tcPr>
          <w:p w:rsidR="001317FB" w:rsidRPr="008B6715" w:rsidRDefault="001317FB" w:rsidP="001317FB">
            <w:pPr>
              <w:widowControl w:val="0"/>
              <w:autoSpaceDE w:val="0"/>
              <w:autoSpaceDN w:val="0"/>
            </w:pPr>
            <w:r w:rsidRPr="008B6715">
              <w:t>деревня Мошницкое</w:t>
            </w:r>
          </w:p>
        </w:tc>
        <w:tc>
          <w:tcPr>
            <w:tcW w:w="1701" w:type="dxa"/>
          </w:tcPr>
          <w:p w:rsidR="001317FB" w:rsidRPr="008B6715" w:rsidRDefault="001317FB" w:rsidP="001317FB">
            <w:r w:rsidRPr="008B6715">
              <w:t>0</w:t>
            </w:r>
          </w:p>
        </w:tc>
        <w:tc>
          <w:tcPr>
            <w:tcW w:w="1417" w:type="dxa"/>
          </w:tcPr>
          <w:p w:rsidR="001317FB" w:rsidRPr="008B6715" w:rsidRDefault="001317FB" w:rsidP="001317FB">
            <w:r w:rsidRPr="008B6715">
              <w:t>0</w:t>
            </w:r>
          </w:p>
        </w:tc>
        <w:tc>
          <w:tcPr>
            <w:tcW w:w="1701" w:type="dxa"/>
          </w:tcPr>
          <w:p w:rsidR="001317FB" w:rsidRPr="008B6715" w:rsidRDefault="001317FB" w:rsidP="001317FB">
            <w:pPr>
              <w:rPr>
                <w:rFonts w:eastAsia="Calibri"/>
                <w:iCs/>
              </w:rPr>
            </w:pPr>
            <w:r w:rsidRPr="008B6715">
              <w:rPr>
                <w:rFonts w:eastAsia="Calibri"/>
                <w:iCs/>
              </w:rPr>
              <w:t>0</w:t>
            </w:r>
          </w:p>
        </w:tc>
        <w:tc>
          <w:tcPr>
            <w:tcW w:w="1843" w:type="dxa"/>
          </w:tcPr>
          <w:p w:rsidR="001317FB" w:rsidRPr="008B6715" w:rsidRDefault="001317FB" w:rsidP="001317FB">
            <w:pPr>
              <w:rPr>
                <w:rFonts w:eastAsia="Calibri"/>
                <w:iCs/>
              </w:rPr>
            </w:pPr>
            <w:r w:rsidRPr="008B6715">
              <w:rPr>
                <w:rFonts w:eastAsia="Calibri"/>
                <w:iCs/>
              </w:rPr>
              <w:t>12</w:t>
            </w:r>
          </w:p>
        </w:tc>
      </w:tr>
      <w:tr w:rsidR="001317FB" w:rsidRPr="008B6715" w:rsidTr="001317FB">
        <w:tc>
          <w:tcPr>
            <w:tcW w:w="598" w:type="dxa"/>
          </w:tcPr>
          <w:p w:rsidR="001317FB" w:rsidRPr="008B6715" w:rsidRDefault="001317FB" w:rsidP="001317FB">
            <w:pPr>
              <w:widowControl w:val="0"/>
              <w:autoSpaceDE w:val="0"/>
              <w:autoSpaceDN w:val="0"/>
            </w:pPr>
            <w:r w:rsidRPr="008B6715">
              <w:t>44.</w:t>
            </w:r>
          </w:p>
        </w:tc>
        <w:tc>
          <w:tcPr>
            <w:tcW w:w="2771" w:type="dxa"/>
          </w:tcPr>
          <w:p w:rsidR="001317FB" w:rsidRPr="008B6715" w:rsidRDefault="001317FB" w:rsidP="001317FB">
            <w:pPr>
              <w:widowControl w:val="0"/>
              <w:autoSpaceDE w:val="0"/>
              <w:autoSpaceDN w:val="0"/>
            </w:pPr>
            <w:r w:rsidRPr="008B6715">
              <w:t>деревня Нижние</w:t>
            </w:r>
          </w:p>
        </w:tc>
        <w:tc>
          <w:tcPr>
            <w:tcW w:w="1701" w:type="dxa"/>
          </w:tcPr>
          <w:p w:rsidR="001317FB" w:rsidRPr="008B6715" w:rsidRDefault="001317FB" w:rsidP="001317FB">
            <w:r w:rsidRPr="008B6715">
              <w:t>41</w:t>
            </w:r>
          </w:p>
        </w:tc>
        <w:tc>
          <w:tcPr>
            <w:tcW w:w="1417" w:type="dxa"/>
          </w:tcPr>
          <w:p w:rsidR="001317FB" w:rsidRPr="008B6715" w:rsidRDefault="001317FB" w:rsidP="001317FB">
            <w:r w:rsidRPr="008B6715">
              <w:t>28</w:t>
            </w:r>
          </w:p>
        </w:tc>
        <w:tc>
          <w:tcPr>
            <w:tcW w:w="1701" w:type="dxa"/>
          </w:tcPr>
          <w:p w:rsidR="001317FB" w:rsidRPr="008B6715" w:rsidRDefault="001317FB" w:rsidP="001317FB">
            <w:pPr>
              <w:rPr>
                <w:rFonts w:eastAsia="Calibri"/>
                <w:iCs/>
              </w:rPr>
            </w:pPr>
            <w:r w:rsidRPr="008B6715">
              <w:rPr>
                <w:rFonts w:eastAsia="Calibri"/>
                <w:iCs/>
              </w:rPr>
              <w:t>1,5</w:t>
            </w:r>
          </w:p>
        </w:tc>
        <w:tc>
          <w:tcPr>
            <w:tcW w:w="1843" w:type="dxa"/>
          </w:tcPr>
          <w:p w:rsidR="001317FB" w:rsidRPr="008B6715" w:rsidRDefault="001317FB" w:rsidP="001317FB">
            <w:pPr>
              <w:rPr>
                <w:rFonts w:eastAsia="Calibri"/>
                <w:iCs/>
              </w:rPr>
            </w:pPr>
            <w:r w:rsidRPr="008B6715">
              <w:rPr>
                <w:rFonts w:eastAsia="Calibri"/>
                <w:iCs/>
              </w:rPr>
              <w:t>148</w:t>
            </w:r>
          </w:p>
        </w:tc>
      </w:tr>
      <w:tr w:rsidR="001317FB" w:rsidRPr="008B6715" w:rsidTr="001317FB">
        <w:tc>
          <w:tcPr>
            <w:tcW w:w="598" w:type="dxa"/>
          </w:tcPr>
          <w:p w:rsidR="001317FB" w:rsidRPr="008B6715" w:rsidRDefault="001317FB" w:rsidP="001317FB">
            <w:pPr>
              <w:widowControl w:val="0"/>
              <w:autoSpaceDE w:val="0"/>
              <w:autoSpaceDN w:val="0"/>
            </w:pPr>
            <w:r w:rsidRPr="008B6715">
              <w:t>45.</w:t>
            </w:r>
          </w:p>
        </w:tc>
        <w:tc>
          <w:tcPr>
            <w:tcW w:w="2771" w:type="dxa"/>
          </w:tcPr>
          <w:p w:rsidR="001317FB" w:rsidRPr="008B6715" w:rsidRDefault="001317FB" w:rsidP="001317FB">
            <w:pPr>
              <w:widowControl w:val="0"/>
              <w:autoSpaceDE w:val="0"/>
              <w:autoSpaceDN w:val="0"/>
            </w:pPr>
            <w:r w:rsidRPr="008B6715">
              <w:t xml:space="preserve">поселок Нижние </w:t>
            </w:r>
          </w:p>
        </w:tc>
        <w:tc>
          <w:tcPr>
            <w:tcW w:w="1701" w:type="dxa"/>
          </w:tcPr>
          <w:p w:rsidR="001317FB" w:rsidRPr="008B6715" w:rsidRDefault="001317FB" w:rsidP="001317FB">
            <w:r w:rsidRPr="008B6715">
              <w:t>194</w:t>
            </w:r>
          </w:p>
        </w:tc>
        <w:tc>
          <w:tcPr>
            <w:tcW w:w="1417" w:type="dxa"/>
          </w:tcPr>
          <w:p w:rsidR="001317FB" w:rsidRPr="008B6715" w:rsidRDefault="001317FB" w:rsidP="001317FB">
            <w:r w:rsidRPr="008B6715">
              <w:t>94</w:t>
            </w:r>
          </w:p>
        </w:tc>
        <w:tc>
          <w:tcPr>
            <w:tcW w:w="1701" w:type="dxa"/>
          </w:tcPr>
          <w:p w:rsidR="001317FB" w:rsidRPr="008B6715" w:rsidRDefault="001317FB" w:rsidP="001317FB">
            <w:pPr>
              <w:rPr>
                <w:rFonts w:eastAsia="Calibri"/>
                <w:iCs/>
              </w:rPr>
            </w:pPr>
            <w:r w:rsidRPr="008B6715">
              <w:rPr>
                <w:rFonts w:eastAsia="Calibri"/>
                <w:iCs/>
              </w:rPr>
              <w:t>2,1</w:t>
            </w:r>
          </w:p>
        </w:tc>
        <w:tc>
          <w:tcPr>
            <w:tcW w:w="1843" w:type="dxa"/>
          </w:tcPr>
          <w:p w:rsidR="001317FB" w:rsidRPr="008B6715" w:rsidRDefault="001317FB" w:rsidP="001317FB">
            <w:pPr>
              <w:rPr>
                <w:rFonts w:eastAsia="Calibri"/>
                <w:iCs/>
              </w:rPr>
            </w:pPr>
            <w:r w:rsidRPr="008B6715">
              <w:rPr>
                <w:rFonts w:eastAsia="Calibri"/>
                <w:iCs/>
              </w:rPr>
              <w:t>198</w:t>
            </w:r>
          </w:p>
        </w:tc>
      </w:tr>
      <w:tr w:rsidR="001317FB" w:rsidRPr="008B6715" w:rsidTr="001317FB">
        <w:tc>
          <w:tcPr>
            <w:tcW w:w="598" w:type="dxa"/>
          </w:tcPr>
          <w:p w:rsidR="001317FB" w:rsidRPr="008B6715" w:rsidRDefault="001317FB" w:rsidP="001317FB">
            <w:pPr>
              <w:widowControl w:val="0"/>
              <w:autoSpaceDE w:val="0"/>
              <w:autoSpaceDN w:val="0"/>
            </w:pPr>
            <w:r w:rsidRPr="008B6715">
              <w:t>46.</w:t>
            </w:r>
          </w:p>
        </w:tc>
        <w:tc>
          <w:tcPr>
            <w:tcW w:w="2771" w:type="dxa"/>
          </w:tcPr>
          <w:p w:rsidR="001317FB" w:rsidRPr="008B6715" w:rsidRDefault="001317FB" w:rsidP="001317FB">
            <w:pPr>
              <w:widowControl w:val="0"/>
              <w:autoSpaceDE w:val="0"/>
              <w:autoSpaceDN w:val="0"/>
            </w:pPr>
            <w:r w:rsidRPr="008B6715">
              <w:t>деревня Низ</w:t>
            </w:r>
          </w:p>
        </w:tc>
        <w:tc>
          <w:tcPr>
            <w:tcW w:w="1701" w:type="dxa"/>
          </w:tcPr>
          <w:p w:rsidR="001317FB" w:rsidRPr="008B6715" w:rsidRDefault="001317FB" w:rsidP="001317FB">
            <w:r w:rsidRPr="008B6715">
              <w:t>0</w:t>
            </w:r>
          </w:p>
        </w:tc>
        <w:tc>
          <w:tcPr>
            <w:tcW w:w="1417" w:type="dxa"/>
          </w:tcPr>
          <w:p w:rsidR="001317FB" w:rsidRPr="008B6715" w:rsidRDefault="001317FB" w:rsidP="001317FB">
            <w:r w:rsidRPr="008B6715">
              <w:t>0</w:t>
            </w:r>
          </w:p>
        </w:tc>
        <w:tc>
          <w:tcPr>
            <w:tcW w:w="1701" w:type="dxa"/>
          </w:tcPr>
          <w:p w:rsidR="001317FB" w:rsidRPr="008B6715" w:rsidRDefault="001317FB" w:rsidP="001317FB">
            <w:pPr>
              <w:rPr>
                <w:rFonts w:eastAsia="Calibri"/>
                <w:iCs/>
              </w:rPr>
            </w:pPr>
            <w:r w:rsidRPr="008B6715">
              <w:rPr>
                <w:rFonts w:eastAsia="Calibri"/>
                <w:iCs/>
              </w:rPr>
              <w:t>0</w:t>
            </w:r>
          </w:p>
        </w:tc>
        <w:tc>
          <w:tcPr>
            <w:tcW w:w="1843" w:type="dxa"/>
          </w:tcPr>
          <w:p w:rsidR="001317FB" w:rsidRPr="008B6715" w:rsidRDefault="001317FB" w:rsidP="001317FB">
            <w:pPr>
              <w:rPr>
                <w:rFonts w:eastAsia="Calibri"/>
                <w:iCs/>
              </w:rPr>
            </w:pPr>
            <w:r w:rsidRPr="008B6715">
              <w:rPr>
                <w:rFonts w:eastAsia="Calibri"/>
                <w:iCs/>
              </w:rPr>
              <w:t>30</w:t>
            </w:r>
          </w:p>
        </w:tc>
      </w:tr>
      <w:tr w:rsidR="001317FB" w:rsidRPr="008B6715" w:rsidTr="001317FB">
        <w:tc>
          <w:tcPr>
            <w:tcW w:w="598" w:type="dxa"/>
          </w:tcPr>
          <w:p w:rsidR="001317FB" w:rsidRPr="008B6715" w:rsidRDefault="001317FB" w:rsidP="001317FB">
            <w:pPr>
              <w:widowControl w:val="0"/>
              <w:autoSpaceDE w:val="0"/>
              <w:autoSpaceDN w:val="0"/>
            </w:pPr>
            <w:r w:rsidRPr="008B6715">
              <w:t>47.</w:t>
            </w:r>
          </w:p>
        </w:tc>
        <w:tc>
          <w:tcPr>
            <w:tcW w:w="2771" w:type="dxa"/>
          </w:tcPr>
          <w:p w:rsidR="001317FB" w:rsidRPr="008B6715" w:rsidRDefault="001317FB" w:rsidP="001317FB">
            <w:pPr>
              <w:widowControl w:val="0"/>
              <w:autoSpaceDE w:val="0"/>
              <w:autoSpaceDN w:val="0"/>
            </w:pPr>
            <w:r w:rsidRPr="008B6715">
              <w:t>деревня Осека</w:t>
            </w:r>
          </w:p>
        </w:tc>
        <w:tc>
          <w:tcPr>
            <w:tcW w:w="1701" w:type="dxa"/>
          </w:tcPr>
          <w:p w:rsidR="001317FB" w:rsidRPr="008B6715" w:rsidRDefault="001317FB" w:rsidP="001317FB">
            <w:r w:rsidRPr="008B6715">
              <w:t>3</w:t>
            </w:r>
          </w:p>
        </w:tc>
        <w:tc>
          <w:tcPr>
            <w:tcW w:w="1417" w:type="dxa"/>
          </w:tcPr>
          <w:p w:rsidR="001317FB" w:rsidRPr="008B6715" w:rsidRDefault="001317FB" w:rsidP="001317FB">
            <w:r w:rsidRPr="008B6715">
              <w:t>1</w:t>
            </w:r>
          </w:p>
        </w:tc>
        <w:tc>
          <w:tcPr>
            <w:tcW w:w="1701" w:type="dxa"/>
          </w:tcPr>
          <w:p w:rsidR="001317FB" w:rsidRPr="008B6715" w:rsidRDefault="001317FB" w:rsidP="001317FB">
            <w:pPr>
              <w:rPr>
                <w:rFonts w:eastAsia="Calibri"/>
                <w:iCs/>
              </w:rPr>
            </w:pPr>
            <w:r w:rsidRPr="008B6715">
              <w:rPr>
                <w:rFonts w:eastAsia="Calibri"/>
                <w:iCs/>
              </w:rPr>
              <w:t>3</w:t>
            </w:r>
          </w:p>
        </w:tc>
        <w:tc>
          <w:tcPr>
            <w:tcW w:w="1843" w:type="dxa"/>
          </w:tcPr>
          <w:p w:rsidR="001317FB" w:rsidRPr="008B6715" w:rsidRDefault="001317FB" w:rsidP="001317FB">
            <w:pPr>
              <w:rPr>
                <w:rFonts w:eastAsia="Calibri"/>
                <w:iCs/>
              </w:rPr>
            </w:pPr>
            <w:r w:rsidRPr="008B6715">
              <w:rPr>
                <w:rFonts w:eastAsia="Calibri"/>
                <w:iCs/>
              </w:rPr>
              <w:t>9</w:t>
            </w:r>
          </w:p>
        </w:tc>
      </w:tr>
      <w:tr w:rsidR="001317FB" w:rsidRPr="008B6715" w:rsidTr="001317FB">
        <w:tc>
          <w:tcPr>
            <w:tcW w:w="598" w:type="dxa"/>
          </w:tcPr>
          <w:p w:rsidR="001317FB" w:rsidRPr="008B6715" w:rsidRDefault="001317FB" w:rsidP="001317FB">
            <w:pPr>
              <w:widowControl w:val="0"/>
              <w:autoSpaceDE w:val="0"/>
              <w:autoSpaceDN w:val="0"/>
            </w:pPr>
            <w:r w:rsidRPr="008B6715">
              <w:t>48.</w:t>
            </w:r>
          </w:p>
        </w:tc>
        <w:tc>
          <w:tcPr>
            <w:tcW w:w="2771" w:type="dxa"/>
          </w:tcPr>
          <w:p w:rsidR="001317FB" w:rsidRPr="008B6715" w:rsidRDefault="001317FB" w:rsidP="001317FB">
            <w:pPr>
              <w:widowControl w:val="0"/>
              <w:autoSpaceDE w:val="0"/>
              <w:autoSpaceDN w:val="0"/>
            </w:pPr>
            <w:r w:rsidRPr="008B6715">
              <w:t>деревня Пименово</w:t>
            </w:r>
          </w:p>
        </w:tc>
        <w:tc>
          <w:tcPr>
            <w:tcW w:w="1701" w:type="dxa"/>
          </w:tcPr>
          <w:p w:rsidR="001317FB" w:rsidRPr="008B6715" w:rsidRDefault="001317FB" w:rsidP="001317FB">
            <w:pPr>
              <w:rPr>
                <w:rFonts w:eastAsia="Calibri"/>
                <w:iCs/>
              </w:rPr>
            </w:pPr>
            <w:r w:rsidRPr="008B6715">
              <w:rPr>
                <w:rFonts w:eastAsia="Calibri"/>
                <w:iCs/>
              </w:rPr>
              <w:t>0</w:t>
            </w:r>
          </w:p>
        </w:tc>
        <w:tc>
          <w:tcPr>
            <w:tcW w:w="1417" w:type="dxa"/>
          </w:tcPr>
          <w:p w:rsidR="001317FB" w:rsidRPr="008B6715" w:rsidRDefault="001317FB" w:rsidP="001317FB">
            <w:r w:rsidRPr="008B6715">
              <w:t>0</w:t>
            </w:r>
          </w:p>
        </w:tc>
        <w:tc>
          <w:tcPr>
            <w:tcW w:w="1701" w:type="dxa"/>
          </w:tcPr>
          <w:p w:rsidR="001317FB" w:rsidRPr="008B6715" w:rsidRDefault="001317FB" w:rsidP="001317FB">
            <w:pPr>
              <w:rPr>
                <w:rFonts w:eastAsia="Calibri"/>
                <w:iCs/>
              </w:rPr>
            </w:pPr>
            <w:r w:rsidRPr="008B6715">
              <w:rPr>
                <w:rFonts w:eastAsia="Calibri"/>
                <w:iCs/>
              </w:rPr>
              <w:t>0</w:t>
            </w:r>
          </w:p>
        </w:tc>
        <w:tc>
          <w:tcPr>
            <w:tcW w:w="1843" w:type="dxa"/>
          </w:tcPr>
          <w:p w:rsidR="001317FB" w:rsidRPr="008B6715" w:rsidRDefault="001317FB" w:rsidP="001317FB">
            <w:pPr>
              <w:rPr>
                <w:rFonts w:eastAsia="Calibri"/>
                <w:iCs/>
              </w:rPr>
            </w:pPr>
            <w:r w:rsidRPr="008B6715">
              <w:rPr>
                <w:rFonts w:eastAsia="Calibri"/>
                <w:iCs/>
              </w:rPr>
              <w:t>6</w:t>
            </w:r>
          </w:p>
        </w:tc>
      </w:tr>
      <w:tr w:rsidR="001317FB" w:rsidRPr="008B6715" w:rsidTr="001317FB">
        <w:tc>
          <w:tcPr>
            <w:tcW w:w="598" w:type="dxa"/>
          </w:tcPr>
          <w:p w:rsidR="001317FB" w:rsidRPr="008B6715" w:rsidRDefault="001317FB" w:rsidP="001317FB">
            <w:pPr>
              <w:widowControl w:val="0"/>
              <w:autoSpaceDE w:val="0"/>
              <w:autoSpaceDN w:val="0"/>
            </w:pPr>
            <w:r w:rsidRPr="008B6715">
              <w:t>49.</w:t>
            </w:r>
          </w:p>
        </w:tc>
        <w:tc>
          <w:tcPr>
            <w:tcW w:w="2771" w:type="dxa"/>
          </w:tcPr>
          <w:p w:rsidR="001317FB" w:rsidRPr="008B6715" w:rsidRDefault="001317FB" w:rsidP="001317FB">
            <w:pPr>
              <w:widowControl w:val="0"/>
              <w:autoSpaceDE w:val="0"/>
              <w:autoSpaceDN w:val="0"/>
            </w:pPr>
            <w:r w:rsidRPr="008B6715">
              <w:t xml:space="preserve">деревня Подзмеёвка </w:t>
            </w:r>
          </w:p>
        </w:tc>
        <w:tc>
          <w:tcPr>
            <w:tcW w:w="1701" w:type="dxa"/>
          </w:tcPr>
          <w:p w:rsidR="001317FB" w:rsidRPr="008B6715" w:rsidRDefault="001317FB" w:rsidP="001317FB">
            <w:pPr>
              <w:rPr>
                <w:rFonts w:eastAsia="Calibri"/>
                <w:iCs/>
              </w:rPr>
            </w:pPr>
            <w:r w:rsidRPr="008B6715">
              <w:rPr>
                <w:rFonts w:eastAsia="Calibri"/>
                <w:iCs/>
              </w:rPr>
              <w:t>2</w:t>
            </w:r>
          </w:p>
        </w:tc>
        <w:tc>
          <w:tcPr>
            <w:tcW w:w="1417" w:type="dxa"/>
          </w:tcPr>
          <w:p w:rsidR="001317FB" w:rsidRPr="008B6715" w:rsidRDefault="001317FB" w:rsidP="001317FB">
            <w:pPr>
              <w:rPr>
                <w:rFonts w:eastAsia="Calibri"/>
                <w:iCs/>
              </w:rPr>
            </w:pPr>
            <w:r w:rsidRPr="008B6715">
              <w:rPr>
                <w:rFonts w:eastAsia="Calibri"/>
                <w:iCs/>
              </w:rPr>
              <w:t>1</w:t>
            </w:r>
          </w:p>
        </w:tc>
        <w:tc>
          <w:tcPr>
            <w:tcW w:w="1701" w:type="dxa"/>
          </w:tcPr>
          <w:p w:rsidR="001317FB" w:rsidRPr="008B6715" w:rsidRDefault="001317FB" w:rsidP="001317FB">
            <w:pPr>
              <w:rPr>
                <w:rFonts w:eastAsia="Calibri"/>
                <w:iCs/>
              </w:rPr>
            </w:pPr>
            <w:r w:rsidRPr="008B6715">
              <w:rPr>
                <w:rFonts w:eastAsia="Calibri"/>
                <w:iCs/>
              </w:rPr>
              <w:t>2</w:t>
            </w:r>
          </w:p>
        </w:tc>
        <w:tc>
          <w:tcPr>
            <w:tcW w:w="1843" w:type="dxa"/>
          </w:tcPr>
          <w:p w:rsidR="001317FB" w:rsidRPr="008B6715" w:rsidRDefault="001317FB" w:rsidP="001317FB">
            <w:pPr>
              <w:rPr>
                <w:rFonts w:eastAsia="Calibri"/>
                <w:iCs/>
              </w:rPr>
            </w:pPr>
            <w:r w:rsidRPr="008B6715">
              <w:rPr>
                <w:rFonts w:eastAsia="Calibri"/>
                <w:iCs/>
              </w:rPr>
              <w:t>16</w:t>
            </w:r>
          </w:p>
        </w:tc>
      </w:tr>
      <w:tr w:rsidR="001317FB" w:rsidRPr="008B6715" w:rsidTr="001317FB">
        <w:tc>
          <w:tcPr>
            <w:tcW w:w="598" w:type="dxa"/>
          </w:tcPr>
          <w:p w:rsidR="001317FB" w:rsidRPr="008B6715" w:rsidRDefault="001317FB" w:rsidP="001317FB">
            <w:pPr>
              <w:widowControl w:val="0"/>
              <w:autoSpaceDE w:val="0"/>
              <w:autoSpaceDN w:val="0"/>
            </w:pPr>
            <w:r w:rsidRPr="008B6715">
              <w:t>50.</w:t>
            </w:r>
          </w:p>
        </w:tc>
        <w:tc>
          <w:tcPr>
            <w:tcW w:w="2771" w:type="dxa"/>
          </w:tcPr>
          <w:p w:rsidR="001317FB" w:rsidRPr="008B6715" w:rsidRDefault="001317FB" w:rsidP="001317FB">
            <w:pPr>
              <w:widowControl w:val="0"/>
              <w:autoSpaceDE w:val="0"/>
              <w:autoSpaceDN w:val="0"/>
            </w:pPr>
            <w:r w:rsidRPr="008B6715">
              <w:t>деревня Подосинник</w:t>
            </w:r>
          </w:p>
        </w:tc>
        <w:tc>
          <w:tcPr>
            <w:tcW w:w="1701" w:type="dxa"/>
          </w:tcPr>
          <w:p w:rsidR="001317FB" w:rsidRPr="008B6715" w:rsidRDefault="001317FB" w:rsidP="001317FB">
            <w:r w:rsidRPr="008B6715">
              <w:t>0</w:t>
            </w:r>
          </w:p>
        </w:tc>
        <w:tc>
          <w:tcPr>
            <w:tcW w:w="1417" w:type="dxa"/>
          </w:tcPr>
          <w:p w:rsidR="001317FB" w:rsidRPr="008B6715" w:rsidRDefault="001317FB" w:rsidP="001317FB">
            <w:r w:rsidRPr="008B6715">
              <w:t>0</w:t>
            </w:r>
          </w:p>
        </w:tc>
        <w:tc>
          <w:tcPr>
            <w:tcW w:w="1701" w:type="dxa"/>
          </w:tcPr>
          <w:p w:rsidR="001317FB" w:rsidRPr="008B6715" w:rsidRDefault="001317FB" w:rsidP="001317FB">
            <w:pPr>
              <w:rPr>
                <w:rFonts w:eastAsia="Calibri"/>
                <w:iCs/>
              </w:rPr>
            </w:pPr>
            <w:r w:rsidRPr="008B6715">
              <w:rPr>
                <w:rFonts w:eastAsia="Calibri"/>
                <w:iCs/>
              </w:rPr>
              <w:t>0</w:t>
            </w:r>
          </w:p>
        </w:tc>
        <w:tc>
          <w:tcPr>
            <w:tcW w:w="1843" w:type="dxa"/>
          </w:tcPr>
          <w:p w:rsidR="001317FB" w:rsidRPr="008B6715" w:rsidRDefault="001317FB" w:rsidP="001317FB">
            <w:pPr>
              <w:rPr>
                <w:rFonts w:eastAsia="Calibri"/>
                <w:iCs/>
              </w:rPr>
            </w:pPr>
            <w:r w:rsidRPr="008B6715">
              <w:rPr>
                <w:rFonts w:eastAsia="Calibri"/>
                <w:iCs/>
              </w:rPr>
              <w:t>3</w:t>
            </w:r>
          </w:p>
        </w:tc>
      </w:tr>
      <w:tr w:rsidR="001317FB" w:rsidRPr="008B6715" w:rsidTr="001317FB">
        <w:tc>
          <w:tcPr>
            <w:tcW w:w="598" w:type="dxa"/>
          </w:tcPr>
          <w:p w:rsidR="001317FB" w:rsidRPr="008B6715" w:rsidRDefault="001317FB" w:rsidP="001317FB">
            <w:pPr>
              <w:widowControl w:val="0"/>
              <w:autoSpaceDE w:val="0"/>
              <w:autoSpaceDN w:val="0"/>
            </w:pPr>
            <w:r w:rsidRPr="008B6715">
              <w:t>51.</w:t>
            </w:r>
          </w:p>
        </w:tc>
        <w:tc>
          <w:tcPr>
            <w:tcW w:w="2771" w:type="dxa"/>
          </w:tcPr>
          <w:p w:rsidR="001317FB" w:rsidRPr="008B6715" w:rsidRDefault="001317FB" w:rsidP="001317FB">
            <w:pPr>
              <w:widowControl w:val="0"/>
              <w:autoSpaceDE w:val="0"/>
              <w:autoSpaceDN w:val="0"/>
            </w:pPr>
            <w:r w:rsidRPr="008B6715">
              <w:t>деревня Порог</w:t>
            </w:r>
          </w:p>
        </w:tc>
        <w:tc>
          <w:tcPr>
            <w:tcW w:w="1701" w:type="dxa"/>
          </w:tcPr>
          <w:p w:rsidR="001317FB" w:rsidRPr="008B6715" w:rsidRDefault="001317FB" w:rsidP="001317FB">
            <w:r w:rsidRPr="008B6715">
              <w:t>6</w:t>
            </w:r>
          </w:p>
        </w:tc>
        <w:tc>
          <w:tcPr>
            <w:tcW w:w="1417" w:type="dxa"/>
          </w:tcPr>
          <w:p w:rsidR="001317FB" w:rsidRPr="008B6715" w:rsidRDefault="001317FB" w:rsidP="001317FB">
            <w:r w:rsidRPr="008B6715">
              <w:t>5</w:t>
            </w:r>
          </w:p>
        </w:tc>
        <w:tc>
          <w:tcPr>
            <w:tcW w:w="1701" w:type="dxa"/>
          </w:tcPr>
          <w:p w:rsidR="001317FB" w:rsidRPr="008B6715" w:rsidRDefault="001317FB" w:rsidP="001317FB">
            <w:pPr>
              <w:rPr>
                <w:rFonts w:eastAsia="Calibri"/>
                <w:iCs/>
              </w:rPr>
            </w:pPr>
            <w:r w:rsidRPr="008B6715">
              <w:rPr>
                <w:rFonts w:eastAsia="Calibri"/>
                <w:iCs/>
              </w:rPr>
              <w:t>1,2</w:t>
            </w:r>
          </w:p>
        </w:tc>
        <w:tc>
          <w:tcPr>
            <w:tcW w:w="1843" w:type="dxa"/>
          </w:tcPr>
          <w:p w:rsidR="001317FB" w:rsidRPr="008B6715" w:rsidRDefault="001317FB" w:rsidP="001317FB">
            <w:pPr>
              <w:rPr>
                <w:rFonts w:eastAsia="Calibri"/>
                <w:iCs/>
              </w:rPr>
            </w:pPr>
            <w:r w:rsidRPr="008B6715">
              <w:rPr>
                <w:rFonts w:eastAsia="Calibri"/>
                <w:iCs/>
              </w:rPr>
              <w:t>24</w:t>
            </w:r>
          </w:p>
        </w:tc>
      </w:tr>
      <w:tr w:rsidR="001317FB" w:rsidRPr="008B6715" w:rsidTr="001317FB">
        <w:tc>
          <w:tcPr>
            <w:tcW w:w="598" w:type="dxa"/>
          </w:tcPr>
          <w:p w:rsidR="001317FB" w:rsidRPr="008B6715" w:rsidRDefault="001317FB" w:rsidP="001317FB">
            <w:pPr>
              <w:widowControl w:val="0"/>
              <w:autoSpaceDE w:val="0"/>
              <w:autoSpaceDN w:val="0"/>
            </w:pPr>
            <w:r w:rsidRPr="008B6715">
              <w:t>52.</w:t>
            </w:r>
          </w:p>
        </w:tc>
        <w:tc>
          <w:tcPr>
            <w:tcW w:w="2771" w:type="dxa"/>
          </w:tcPr>
          <w:p w:rsidR="001317FB" w:rsidRPr="008B6715" w:rsidRDefault="001317FB" w:rsidP="001317FB">
            <w:pPr>
              <w:widowControl w:val="0"/>
              <w:autoSpaceDE w:val="0"/>
              <w:autoSpaceDN w:val="0"/>
            </w:pPr>
            <w:r w:rsidRPr="008B6715">
              <w:t>деревня Преображенская</w:t>
            </w:r>
          </w:p>
        </w:tc>
        <w:tc>
          <w:tcPr>
            <w:tcW w:w="1701" w:type="dxa"/>
          </w:tcPr>
          <w:p w:rsidR="001317FB" w:rsidRPr="008B6715" w:rsidRDefault="001317FB" w:rsidP="001317FB">
            <w:r w:rsidRPr="008B6715">
              <w:t>0</w:t>
            </w:r>
          </w:p>
        </w:tc>
        <w:tc>
          <w:tcPr>
            <w:tcW w:w="1417" w:type="dxa"/>
          </w:tcPr>
          <w:p w:rsidR="001317FB" w:rsidRPr="008B6715" w:rsidRDefault="001317FB" w:rsidP="001317FB">
            <w:r w:rsidRPr="008B6715">
              <w:t>0</w:t>
            </w:r>
          </w:p>
        </w:tc>
        <w:tc>
          <w:tcPr>
            <w:tcW w:w="1701" w:type="dxa"/>
          </w:tcPr>
          <w:p w:rsidR="001317FB" w:rsidRPr="008B6715" w:rsidRDefault="001317FB" w:rsidP="001317FB">
            <w:pPr>
              <w:rPr>
                <w:rFonts w:eastAsia="Calibri"/>
                <w:iCs/>
              </w:rPr>
            </w:pPr>
            <w:r w:rsidRPr="008B6715">
              <w:rPr>
                <w:rFonts w:eastAsia="Calibri"/>
                <w:iCs/>
              </w:rPr>
              <w:t>0</w:t>
            </w:r>
          </w:p>
        </w:tc>
        <w:tc>
          <w:tcPr>
            <w:tcW w:w="1843" w:type="dxa"/>
          </w:tcPr>
          <w:p w:rsidR="001317FB" w:rsidRPr="008B6715" w:rsidRDefault="001317FB" w:rsidP="001317FB">
            <w:pPr>
              <w:rPr>
                <w:rFonts w:eastAsia="Calibri"/>
                <w:iCs/>
              </w:rPr>
            </w:pPr>
            <w:r w:rsidRPr="008B6715">
              <w:rPr>
                <w:rFonts w:eastAsia="Calibri"/>
                <w:iCs/>
              </w:rPr>
              <w:t>32</w:t>
            </w:r>
          </w:p>
        </w:tc>
      </w:tr>
      <w:tr w:rsidR="001317FB" w:rsidRPr="008B6715" w:rsidTr="001317FB">
        <w:tc>
          <w:tcPr>
            <w:tcW w:w="598" w:type="dxa"/>
          </w:tcPr>
          <w:p w:rsidR="001317FB" w:rsidRPr="008B6715" w:rsidRDefault="001317FB" w:rsidP="001317FB">
            <w:pPr>
              <w:widowControl w:val="0"/>
              <w:autoSpaceDE w:val="0"/>
              <w:autoSpaceDN w:val="0"/>
            </w:pPr>
            <w:r w:rsidRPr="008B6715">
              <w:t>53.</w:t>
            </w:r>
          </w:p>
        </w:tc>
        <w:tc>
          <w:tcPr>
            <w:tcW w:w="2771" w:type="dxa"/>
          </w:tcPr>
          <w:p w:rsidR="001317FB" w:rsidRPr="008B6715" w:rsidRDefault="001317FB" w:rsidP="001317FB">
            <w:pPr>
              <w:widowControl w:val="0"/>
              <w:autoSpaceDE w:val="0"/>
              <w:autoSpaceDN w:val="0"/>
            </w:pPr>
            <w:r w:rsidRPr="008B6715">
              <w:t>деревня Прямиково</w:t>
            </w:r>
          </w:p>
        </w:tc>
        <w:tc>
          <w:tcPr>
            <w:tcW w:w="1701" w:type="dxa"/>
          </w:tcPr>
          <w:p w:rsidR="001317FB" w:rsidRPr="008B6715" w:rsidRDefault="001317FB" w:rsidP="001317FB">
            <w:r w:rsidRPr="008B6715">
              <w:t>7</w:t>
            </w:r>
          </w:p>
        </w:tc>
        <w:tc>
          <w:tcPr>
            <w:tcW w:w="1417" w:type="dxa"/>
          </w:tcPr>
          <w:p w:rsidR="001317FB" w:rsidRPr="008B6715" w:rsidRDefault="001317FB" w:rsidP="001317FB">
            <w:r w:rsidRPr="008B6715">
              <w:t>3</w:t>
            </w:r>
          </w:p>
        </w:tc>
        <w:tc>
          <w:tcPr>
            <w:tcW w:w="1701" w:type="dxa"/>
          </w:tcPr>
          <w:p w:rsidR="001317FB" w:rsidRPr="008B6715" w:rsidRDefault="001317FB" w:rsidP="001317FB">
            <w:pPr>
              <w:rPr>
                <w:rFonts w:eastAsia="Calibri"/>
                <w:iCs/>
              </w:rPr>
            </w:pPr>
            <w:r w:rsidRPr="008B6715">
              <w:rPr>
                <w:rFonts w:eastAsia="Calibri"/>
                <w:iCs/>
              </w:rPr>
              <w:t>2,3</w:t>
            </w:r>
          </w:p>
        </w:tc>
        <w:tc>
          <w:tcPr>
            <w:tcW w:w="1843" w:type="dxa"/>
          </w:tcPr>
          <w:p w:rsidR="001317FB" w:rsidRPr="008B6715" w:rsidRDefault="001317FB" w:rsidP="001317FB">
            <w:pPr>
              <w:rPr>
                <w:rFonts w:eastAsia="Calibri"/>
                <w:iCs/>
              </w:rPr>
            </w:pPr>
            <w:r w:rsidRPr="008B6715">
              <w:rPr>
                <w:rFonts w:eastAsia="Calibri"/>
                <w:iCs/>
              </w:rPr>
              <w:t>85</w:t>
            </w:r>
          </w:p>
        </w:tc>
      </w:tr>
      <w:tr w:rsidR="001317FB" w:rsidRPr="008B6715" w:rsidTr="001317FB">
        <w:tc>
          <w:tcPr>
            <w:tcW w:w="598" w:type="dxa"/>
          </w:tcPr>
          <w:p w:rsidR="001317FB" w:rsidRPr="008B6715" w:rsidRDefault="001317FB" w:rsidP="001317FB">
            <w:pPr>
              <w:widowControl w:val="0"/>
              <w:autoSpaceDE w:val="0"/>
              <w:autoSpaceDN w:val="0"/>
            </w:pPr>
            <w:r w:rsidRPr="008B6715">
              <w:t>54.</w:t>
            </w:r>
          </w:p>
        </w:tc>
        <w:tc>
          <w:tcPr>
            <w:tcW w:w="2771" w:type="dxa"/>
          </w:tcPr>
          <w:p w:rsidR="001317FB" w:rsidRPr="008B6715" w:rsidRDefault="001317FB" w:rsidP="001317FB">
            <w:pPr>
              <w:widowControl w:val="0"/>
              <w:autoSpaceDE w:val="0"/>
              <w:autoSpaceDN w:val="0"/>
            </w:pPr>
            <w:r w:rsidRPr="008B6715">
              <w:t>деревня Пугино</w:t>
            </w:r>
          </w:p>
        </w:tc>
        <w:tc>
          <w:tcPr>
            <w:tcW w:w="1701" w:type="dxa"/>
          </w:tcPr>
          <w:p w:rsidR="001317FB" w:rsidRPr="008B6715" w:rsidRDefault="001317FB" w:rsidP="001317FB">
            <w:r w:rsidRPr="008B6715">
              <w:t>13</w:t>
            </w:r>
          </w:p>
        </w:tc>
        <w:tc>
          <w:tcPr>
            <w:tcW w:w="1417" w:type="dxa"/>
          </w:tcPr>
          <w:p w:rsidR="001317FB" w:rsidRPr="008B6715" w:rsidRDefault="001317FB" w:rsidP="001317FB">
            <w:r w:rsidRPr="008B6715">
              <w:t>7</w:t>
            </w:r>
          </w:p>
        </w:tc>
        <w:tc>
          <w:tcPr>
            <w:tcW w:w="1701" w:type="dxa"/>
          </w:tcPr>
          <w:p w:rsidR="001317FB" w:rsidRPr="008B6715" w:rsidRDefault="001317FB" w:rsidP="001317FB">
            <w:pPr>
              <w:rPr>
                <w:rFonts w:eastAsia="Calibri"/>
                <w:iCs/>
              </w:rPr>
            </w:pPr>
            <w:r w:rsidRPr="008B6715">
              <w:rPr>
                <w:rFonts w:eastAsia="Calibri"/>
                <w:iCs/>
              </w:rPr>
              <w:t>1,9</w:t>
            </w:r>
          </w:p>
        </w:tc>
        <w:tc>
          <w:tcPr>
            <w:tcW w:w="1843" w:type="dxa"/>
          </w:tcPr>
          <w:p w:rsidR="001317FB" w:rsidRPr="008B6715" w:rsidRDefault="001317FB" w:rsidP="001317FB">
            <w:pPr>
              <w:rPr>
                <w:rFonts w:eastAsia="Calibri"/>
                <w:iCs/>
              </w:rPr>
            </w:pPr>
            <w:r w:rsidRPr="008B6715">
              <w:rPr>
                <w:rFonts w:eastAsia="Calibri"/>
                <w:iCs/>
              </w:rPr>
              <w:t>35</w:t>
            </w:r>
          </w:p>
        </w:tc>
      </w:tr>
      <w:tr w:rsidR="001317FB" w:rsidRPr="008B6715" w:rsidTr="001317FB">
        <w:tc>
          <w:tcPr>
            <w:tcW w:w="598" w:type="dxa"/>
          </w:tcPr>
          <w:p w:rsidR="001317FB" w:rsidRPr="008B6715" w:rsidRDefault="001317FB" w:rsidP="001317FB">
            <w:pPr>
              <w:widowControl w:val="0"/>
              <w:autoSpaceDE w:val="0"/>
              <w:autoSpaceDN w:val="0"/>
            </w:pPr>
            <w:r w:rsidRPr="008B6715">
              <w:t>55.</w:t>
            </w:r>
          </w:p>
        </w:tc>
        <w:tc>
          <w:tcPr>
            <w:tcW w:w="2771" w:type="dxa"/>
          </w:tcPr>
          <w:p w:rsidR="001317FB" w:rsidRPr="008B6715" w:rsidRDefault="001317FB" w:rsidP="001317FB">
            <w:pPr>
              <w:widowControl w:val="0"/>
              <w:autoSpaceDE w:val="0"/>
              <w:autoSpaceDN w:val="0"/>
            </w:pPr>
            <w:r w:rsidRPr="008B6715">
              <w:t>деревня Рыканец</w:t>
            </w:r>
          </w:p>
        </w:tc>
        <w:tc>
          <w:tcPr>
            <w:tcW w:w="1701" w:type="dxa"/>
          </w:tcPr>
          <w:p w:rsidR="001317FB" w:rsidRPr="008B6715" w:rsidRDefault="001317FB" w:rsidP="001317FB">
            <w:r w:rsidRPr="008B6715">
              <w:t>1</w:t>
            </w:r>
          </w:p>
        </w:tc>
        <w:tc>
          <w:tcPr>
            <w:tcW w:w="1417" w:type="dxa"/>
          </w:tcPr>
          <w:p w:rsidR="001317FB" w:rsidRPr="008B6715" w:rsidRDefault="001317FB" w:rsidP="001317FB">
            <w:r w:rsidRPr="008B6715">
              <w:t>1</w:t>
            </w:r>
          </w:p>
        </w:tc>
        <w:tc>
          <w:tcPr>
            <w:tcW w:w="1701" w:type="dxa"/>
          </w:tcPr>
          <w:p w:rsidR="001317FB" w:rsidRPr="008B6715" w:rsidRDefault="001317FB" w:rsidP="001317FB">
            <w:pPr>
              <w:rPr>
                <w:rFonts w:eastAsia="Calibri"/>
                <w:iCs/>
              </w:rPr>
            </w:pPr>
            <w:r w:rsidRPr="008B6715">
              <w:rPr>
                <w:rFonts w:eastAsia="Calibri"/>
                <w:iCs/>
              </w:rPr>
              <w:t>1</w:t>
            </w:r>
          </w:p>
        </w:tc>
        <w:tc>
          <w:tcPr>
            <w:tcW w:w="1843" w:type="dxa"/>
          </w:tcPr>
          <w:p w:rsidR="001317FB" w:rsidRPr="008B6715" w:rsidRDefault="001317FB" w:rsidP="001317FB">
            <w:pPr>
              <w:rPr>
                <w:rFonts w:eastAsia="Calibri"/>
                <w:iCs/>
              </w:rPr>
            </w:pPr>
            <w:r w:rsidRPr="008B6715">
              <w:rPr>
                <w:rFonts w:eastAsia="Calibri"/>
                <w:iCs/>
              </w:rPr>
              <w:t>6</w:t>
            </w:r>
          </w:p>
        </w:tc>
      </w:tr>
      <w:tr w:rsidR="001317FB" w:rsidRPr="008B6715" w:rsidTr="001317FB">
        <w:tc>
          <w:tcPr>
            <w:tcW w:w="598" w:type="dxa"/>
          </w:tcPr>
          <w:p w:rsidR="001317FB" w:rsidRPr="008B6715" w:rsidRDefault="001317FB" w:rsidP="001317FB">
            <w:pPr>
              <w:widowControl w:val="0"/>
              <w:autoSpaceDE w:val="0"/>
              <w:autoSpaceDN w:val="0"/>
            </w:pPr>
            <w:r w:rsidRPr="008B6715">
              <w:t>56.</w:t>
            </w:r>
          </w:p>
        </w:tc>
        <w:tc>
          <w:tcPr>
            <w:tcW w:w="2771" w:type="dxa"/>
          </w:tcPr>
          <w:p w:rsidR="001317FB" w:rsidRPr="008B6715" w:rsidRDefault="001317FB" w:rsidP="001317FB">
            <w:pPr>
              <w:widowControl w:val="0"/>
              <w:autoSpaceDE w:val="0"/>
              <w:autoSpaceDN w:val="0"/>
            </w:pPr>
            <w:r w:rsidRPr="008B6715">
              <w:t>деревня Савельевская</w:t>
            </w:r>
          </w:p>
        </w:tc>
        <w:tc>
          <w:tcPr>
            <w:tcW w:w="1701" w:type="dxa"/>
          </w:tcPr>
          <w:p w:rsidR="001317FB" w:rsidRPr="008B6715" w:rsidRDefault="001317FB" w:rsidP="001317FB">
            <w:r w:rsidRPr="008B6715">
              <w:t>5</w:t>
            </w:r>
          </w:p>
        </w:tc>
        <w:tc>
          <w:tcPr>
            <w:tcW w:w="1417" w:type="dxa"/>
          </w:tcPr>
          <w:p w:rsidR="001317FB" w:rsidRPr="008B6715" w:rsidRDefault="001317FB" w:rsidP="001317FB">
            <w:r w:rsidRPr="008B6715">
              <w:t>5</w:t>
            </w:r>
          </w:p>
        </w:tc>
        <w:tc>
          <w:tcPr>
            <w:tcW w:w="1701" w:type="dxa"/>
          </w:tcPr>
          <w:p w:rsidR="001317FB" w:rsidRPr="008B6715" w:rsidRDefault="001317FB" w:rsidP="001317FB">
            <w:pPr>
              <w:rPr>
                <w:rFonts w:eastAsia="Calibri"/>
                <w:iCs/>
              </w:rPr>
            </w:pPr>
            <w:r w:rsidRPr="008B6715">
              <w:rPr>
                <w:rFonts w:eastAsia="Calibri"/>
                <w:iCs/>
              </w:rPr>
              <w:t>1</w:t>
            </w:r>
          </w:p>
        </w:tc>
        <w:tc>
          <w:tcPr>
            <w:tcW w:w="1843" w:type="dxa"/>
          </w:tcPr>
          <w:p w:rsidR="001317FB" w:rsidRPr="008B6715" w:rsidRDefault="001317FB" w:rsidP="001317FB">
            <w:pPr>
              <w:rPr>
                <w:rFonts w:eastAsia="Calibri"/>
                <w:iCs/>
              </w:rPr>
            </w:pPr>
            <w:r w:rsidRPr="008B6715">
              <w:rPr>
                <w:rFonts w:eastAsia="Calibri"/>
                <w:iCs/>
              </w:rPr>
              <w:t>17</w:t>
            </w:r>
          </w:p>
        </w:tc>
      </w:tr>
      <w:tr w:rsidR="001317FB" w:rsidRPr="008B6715" w:rsidTr="001317FB">
        <w:tc>
          <w:tcPr>
            <w:tcW w:w="598" w:type="dxa"/>
          </w:tcPr>
          <w:p w:rsidR="001317FB" w:rsidRPr="008B6715" w:rsidRDefault="001317FB" w:rsidP="001317FB">
            <w:pPr>
              <w:widowControl w:val="0"/>
              <w:autoSpaceDE w:val="0"/>
              <w:autoSpaceDN w:val="0"/>
            </w:pPr>
            <w:r w:rsidRPr="008B6715">
              <w:t>57.</w:t>
            </w:r>
          </w:p>
        </w:tc>
        <w:tc>
          <w:tcPr>
            <w:tcW w:w="2771" w:type="dxa"/>
          </w:tcPr>
          <w:p w:rsidR="001317FB" w:rsidRPr="008B6715" w:rsidRDefault="001317FB" w:rsidP="001317FB">
            <w:pPr>
              <w:widowControl w:val="0"/>
              <w:autoSpaceDE w:val="0"/>
              <w:autoSpaceDN w:val="0"/>
            </w:pPr>
            <w:r w:rsidRPr="008B6715">
              <w:t>деревня Селище</w:t>
            </w:r>
          </w:p>
        </w:tc>
        <w:tc>
          <w:tcPr>
            <w:tcW w:w="1701" w:type="dxa"/>
          </w:tcPr>
          <w:p w:rsidR="001317FB" w:rsidRPr="008B6715" w:rsidRDefault="001317FB" w:rsidP="001317FB">
            <w:r w:rsidRPr="008B6715">
              <w:t>24</w:t>
            </w:r>
          </w:p>
        </w:tc>
        <w:tc>
          <w:tcPr>
            <w:tcW w:w="1417" w:type="dxa"/>
          </w:tcPr>
          <w:p w:rsidR="001317FB" w:rsidRPr="008B6715" w:rsidRDefault="001317FB" w:rsidP="001317FB">
            <w:r w:rsidRPr="008B6715">
              <w:t>9</w:t>
            </w:r>
          </w:p>
        </w:tc>
        <w:tc>
          <w:tcPr>
            <w:tcW w:w="1701" w:type="dxa"/>
          </w:tcPr>
          <w:p w:rsidR="001317FB" w:rsidRPr="008B6715" w:rsidRDefault="001317FB" w:rsidP="001317FB">
            <w:pPr>
              <w:rPr>
                <w:rFonts w:eastAsia="Calibri"/>
                <w:iCs/>
              </w:rPr>
            </w:pPr>
            <w:r w:rsidRPr="008B6715">
              <w:rPr>
                <w:rFonts w:eastAsia="Calibri"/>
                <w:iCs/>
              </w:rPr>
              <w:t>2,7</w:t>
            </w:r>
          </w:p>
        </w:tc>
        <w:tc>
          <w:tcPr>
            <w:tcW w:w="1843" w:type="dxa"/>
          </w:tcPr>
          <w:p w:rsidR="001317FB" w:rsidRPr="008B6715" w:rsidRDefault="001317FB" w:rsidP="001317FB">
            <w:pPr>
              <w:rPr>
                <w:rFonts w:eastAsia="Calibri"/>
                <w:iCs/>
              </w:rPr>
            </w:pPr>
            <w:r w:rsidRPr="008B6715">
              <w:rPr>
                <w:rFonts w:eastAsia="Calibri"/>
                <w:iCs/>
              </w:rPr>
              <w:t>160</w:t>
            </w:r>
          </w:p>
        </w:tc>
      </w:tr>
      <w:tr w:rsidR="001317FB" w:rsidRPr="008B6715" w:rsidTr="001317FB">
        <w:tc>
          <w:tcPr>
            <w:tcW w:w="598" w:type="dxa"/>
          </w:tcPr>
          <w:p w:rsidR="001317FB" w:rsidRPr="008B6715" w:rsidRDefault="001317FB" w:rsidP="001317FB">
            <w:pPr>
              <w:widowControl w:val="0"/>
              <w:autoSpaceDE w:val="0"/>
              <w:autoSpaceDN w:val="0"/>
            </w:pPr>
            <w:r w:rsidRPr="008B6715">
              <w:t>58.</w:t>
            </w:r>
          </w:p>
        </w:tc>
        <w:tc>
          <w:tcPr>
            <w:tcW w:w="2771" w:type="dxa"/>
          </w:tcPr>
          <w:p w:rsidR="001317FB" w:rsidRPr="008B6715" w:rsidRDefault="001317FB" w:rsidP="001317FB">
            <w:pPr>
              <w:widowControl w:val="0"/>
              <w:autoSpaceDE w:val="0"/>
              <w:autoSpaceDN w:val="0"/>
            </w:pPr>
            <w:r w:rsidRPr="008B6715">
              <w:t>деревня Сельцо Родное</w:t>
            </w:r>
          </w:p>
        </w:tc>
        <w:tc>
          <w:tcPr>
            <w:tcW w:w="1701" w:type="dxa"/>
          </w:tcPr>
          <w:p w:rsidR="001317FB" w:rsidRPr="008B6715" w:rsidRDefault="001317FB" w:rsidP="001317FB">
            <w:r w:rsidRPr="008B6715">
              <w:t>0</w:t>
            </w:r>
          </w:p>
        </w:tc>
        <w:tc>
          <w:tcPr>
            <w:tcW w:w="1417" w:type="dxa"/>
          </w:tcPr>
          <w:p w:rsidR="001317FB" w:rsidRPr="008B6715" w:rsidRDefault="001317FB" w:rsidP="001317FB">
            <w:r w:rsidRPr="008B6715">
              <w:t>0</w:t>
            </w:r>
          </w:p>
        </w:tc>
        <w:tc>
          <w:tcPr>
            <w:tcW w:w="1701" w:type="dxa"/>
          </w:tcPr>
          <w:p w:rsidR="001317FB" w:rsidRPr="008B6715" w:rsidRDefault="001317FB" w:rsidP="001317FB">
            <w:pPr>
              <w:rPr>
                <w:rFonts w:eastAsia="Calibri"/>
                <w:iCs/>
              </w:rPr>
            </w:pPr>
            <w:r w:rsidRPr="008B6715">
              <w:rPr>
                <w:rFonts w:eastAsia="Calibri"/>
                <w:iCs/>
              </w:rPr>
              <w:t>0</w:t>
            </w:r>
          </w:p>
        </w:tc>
        <w:tc>
          <w:tcPr>
            <w:tcW w:w="1843" w:type="dxa"/>
          </w:tcPr>
          <w:p w:rsidR="001317FB" w:rsidRPr="008B6715" w:rsidRDefault="001317FB" w:rsidP="001317FB">
            <w:pPr>
              <w:rPr>
                <w:rFonts w:eastAsia="Calibri"/>
                <w:iCs/>
              </w:rPr>
            </w:pPr>
            <w:r w:rsidRPr="008B6715">
              <w:rPr>
                <w:rFonts w:eastAsia="Calibri"/>
                <w:iCs/>
              </w:rPr>
              <w:t>4</w:t>
            </w:r>
          </w:p>
        </w:tc>
      </w:tr>
      <w:tr w:rsidR="001317FB" w:rsidRPr="008B6715" w:rsidTr="001317FB">
        <w:tc>
          <w:tcPr>
            <w:tcW w:w="598" w:type="dxa"/>
          </w:tcPr>
          <w:p w:rsidR="001317FB" w:rsidRPr="008B6715" w:rsidRDefault="001317FB" w:rsidP="001317FB">
            <w:pPr>
              <w:widowControl w:val="0"/>
              <w:autoSpaceDE w:val="0"/>
              <w:autoSpaceDN w:val="0"/>
            </w:pPr>
            <w:r w:rsidRPr="008B6715">
              <w:t>59.</w:t>
            </w:r>
          </w:p>
        </w:tc>
        <w:tc>
          <w:tcPr>
            <w:tcW w:w="2771" w:type="dxa"/>
          </w:tcPr>
          <w:p w:rsidR="001317FB" w:rsidRPr="008B6715" w:rsidRDefault="001317FB" w:rsidP="001317FB">
            <w:pPr>
              <w:widowControl w:val="0"/>
              <w:autoSpaceDE w:val="0"/>
              <w:autoSpaceDN w:val="0"/>
            </w:pPr>
            <w:r w:rsidRPr="008B6715">
              <w:t>деревня Семеновская</w:t>
            </w:r>
          </w:p>
        </w:tc>
        <w:tc>
          <w:tcPr>
            <w:tcW w:w="1701" w:type="dxa"/>
          </w:tcPr>
          <w:p w:rsidR="001317FB" w:rsidRPr="008B6715" w:rsidRDefault="001317FB" w:rsidP="001317FB">
            <w:r w:rsidRPr="008B6715">
              <w:t>11</w:t>
            </w:r>
          </w:p>
        </w:tc>
        <w:tc>
          <w:tcPr>
            <w:tcW w:w="1417" w:type="dxa"/>
          </w:tcPr>
          <w:p w:rsidR="001317FB" w:rsidRPr="008B6715" w:rsidRDefault="001317FB" w:rsidP="001317FB">
            <w:r w:rsidRPr="008B6715">
              <w:t>6</w:t>
            </w:r>
          </w:p>
        </w:tc>
        <w:tc>
          <w:tcPr>
            <w:tcW w:w="1701" w:type="dxa"/>
          </w:tcPr>
          <w:p w:rsidR="001317FB" w:rsidRPr="008B6715" w:rsidRDefault="001317FB" w:rsidP="001317FB">
            <w:pPr>
              <w:rPr>
                <w:rFonts w:eastAsia="Calibri"/>
                <w:iCs/>
              </w:rPr>
            </w:pPr>
            <w:r w:rsidRPr="008B6715">
              <w:rPr>
                <w:rFonts w:eastAsia="Calibri"/>
                <w:iCs/>
              </w:rPr>
              <w:t>1,8</w:t>
            </w:r>
          </w:p>
        </w:tc>
        <w:tc>
          <w:tcPr>
            <w:tcW w:w="1843" w:type="dxa"/>
          </w:tcPr>
          <w:p w:rsidR="001317FB" w:rsidRPr="008B6715" w:rsidRDefault="001317FB" w:rsidP="001317FB">
            <w:pPr>
              <w:rPr>
                <w:rFonts w:eastAsia="Calibri"/>
                <w:iCs/>
              </w:rPr>
            </w:pPr>
            <w:r w:rsidRPr="008B6715">
              <w:rPr>
                <w:rFonts w:eastAsia="Calibri"/>
                <w:iCs/>
              </w:rPr>
              <w:t>21</w:t>
            </w:r>
          </w:p>
        </w:tc>
      </w:tr>
      <w:tr w:rsidR="001317FB" w:rsidRPr="008B6715" w:rsidTr="001317FB">
        <w:tc>
          <w:tcPr>
            <w:tcW w:w="598" w:type="dxa"/>
          </w:tcPr>
          <w:p w:rsidR="001317FB" w:rsidRPr="008B6715" w:rsidRDefault="001317FB" w:rsidP="001317FB">
            <w:pPr>
              <w:widowControl w:val="0"/>
              <w:autoSpaceDE w:val="0"/>
              <w:autoSpaceDN w:val="0"/>
            </w:pPr>
            <w:r w:rsidRPr="008B6715">
              <w:t>60.</w:t>
            </w:r>
          </w:p>
        </w:tc>
        <w:tc>
          <w:tcPr>
            <w:tcW w:w="2771" w:type="dxa"/>
          </w:tcPr>
          <w:p w:rsidR="001317FB" w:rsidRPr="008B6715" w:rsidRDefault="001317FB" w:rsidP="001317FB">
            <w:r w:rsidRPr="008B6715">
              <w:t>деревня Середник</w:t>
            </w:r>
          </w:p>
        </w:tc>
        <w:tc>
          <w:tcPr>
            <w:tcW w:w="1701" w:type="dxa"/>
          </w:tcPr>
          <w:p w:rsidR="001317FB" w:rsidRPr="008B6715" w:rsidRDefault="001317FB" w:rsidP="001317FB">
            <w:r w:rsidRPr="008B6715">
              <w:t>3</w:t>
            </w:r>
          </w:p>
        </w:tc>
        <w:tc>
          <w:tcPr>
            <w:tcW w:w="1417" w:type="dxa"/>
          </w:tcPr>
          <w:p w:rsidR="001317FB" w:rsidRPr="008B6715" w:rsidRDefault="001317FB" w:rsidP="001317FB">
            <w:r w:rsidRPr="008B6715">
              <w:t>3</w:t>
            </w:r>
          </w:p>
        </w:tc>
        <w:tc>
          <w:tcPr>
            <w:tcW w:w="1701" w:type="dxa"/>
          </w:tcPr>
          <w:p w:rsidR="001317FB" w:rsidRPr="008B6715" w:rsidRDefault="001317FB" w:rsidP="001317FB">
            <w:pPr>
              <w:rPr>
                <w:rFonts w:eastAsia="Calibri"/>
                <w:iCs/>
              </w:rPr>
            </w:pPr>
            <w:r w:rsidRPr="008B6715">
              <w:rPr>
                <w:rFonts w:eastAsia="Calibri"/>
                <w:iCs/>
              </w:rPr>
              <w:t>1</w:t>
            </w:r>
          </w:p>
        </w:tc>
        <w:tc>
          <w:tcPr>
            <w:tcW w:w="1843" w:type="dxa"/>
          </w:tcPr>
          <w:p w:rsidR="001317FB" w:rsidRPr="008B6715" w:rsidRDefault="001317FB" w:rsidP="001317FB">
            <w:pPr>
              <w:rPr>
                <w:rFonts w:eastAsia="Calibri"/>
                <w:iCs/>
              </w:rPr>
            </w:pPr>
            <w:r w:rsidRPr="008B6715">
              <w:rPr>
                <w:rFonts w:eastAsia="Calibri"/>
                <w:iCs/>
              </w:rPr>
              <w:t>35</w:t>
            </w:r>
          </w:p>
        </w:tc>
      </w:tr>
      <w:tr w:rsidR="001317FB" w:rsidRPr="008B6715" w:rsidTr="001317FB">
        <w:tc>
          <w:tcPr>
            <w:tcW w:w="598" w:type="dxa"/>
          </w:tcPr>
          <w:p w:rsidR="001317FB" w:rsidRPr="008B6715" w:rsidRDefault="001317FB" w:rsidP="001317FB">
            <w:pPr>
              <w:widowControl w:val="0"/>
              <w:autoSpaceDE w:val="0"/>
              <w:autoSpaceDN w:val="0"/>
            </w:pPr>
            <w:r w:rsidRPr="008B6715">
              <w:t>61.</w:t>
            </w:r>
          </w:p>
        </w:tc>
        <w:tc>
          <w:tcPr>
            <w:tcW w:w="2771" w:type="dxa"/>
          </w:tcPr>
          <w:p w:rsidR="001317FB" w:rsidRPr="008B6715" w:rsidRDefault="001317FB" w:rsidP="001317FB">
            <w:r w:rsidRPr="008B6715">
              <w:t>деревня Сидорово</w:t>
            </w:r>
          </w:p>
        </w:tc>
        <w:tc>
          <w:tcPr>
            <w:tcW w:w="1701" w:type="dxa"/>
          </w:tcPr>
          <w:p w:rsidR="001317FB" w:rsidRPr="008B6715" w:rsidRDefault="001317FB" w:rsidP="001317FB">
            <w:r w:rsidRPr="008B6715">
              <w:t>0</w:t>
            </w:r>
          </w:p>
        </w:tc>
        <w:tc>
          <w:tcPr>
            <w:tcW w:w="1417" w:type="dxa"/>
          </w:tcPr>
          <w:p w:rsidR="001317FB" w:rsidRPr="008B6715" w:rsidRDefault="001317FB" w:rsidP="001317FB">
            <w:r w:rsidRPr="008B6715">
              <w:t>0</w:t>
            </w:r>
          </w:p>
        </w:tc>
        <w:tc>
          <w:tcPr>
            <w:tcW w:w="1701" w:type="dxa"/>
          </w:tcPr>
          <w:p w:rsidR="001317FB" w:rsidRPr="008B6715" w:rsidRDefault="001317FB" w:rsidP="001317FB">
            <w:pPr>
              <w:rPr>
                <w:rFonts w:eastAsia="Calibri"/>
                <w:iCs/>
              </w:rPr>
            </w:pPr>
            <w:r w:rsidRPr="008B6715">
              <w:rPr>
                <w:rFonts w:eastAsia="Calibri"/>
                <w:iCs/>
              </w:rPr>
              <w:t>0</w:t>
            </w:r>
          </w:p>
        </w:tc>
        <w:tc>
          <w:tcPr>
            <w:tcW w:w="1843" w:type="dxa"/>
          </w:tcPr>
          <w:p w:rsidR="001317FB" w:rsidRPr="008B6715" w:rsidRDefault="001317FB" w:rsidP="001317FB">
            <w:pPr>
              <w:rPr>
                <w:rFonts w:eastAsia="Calibri"/>
                <w:iCs/>
              </w:rPr>
            </w:pPr>
            <w:r w:rsidRPr="008B6715">
              <w:rPr>
                <w:rFonts w:eastAsia="Calibri"/>
                <w:iCs/>
              </w:rPr>
              <w:t>17</w:t>
            </w:r>
          </w:p>
        </w:tc>
      </w:tr>
      <w:tr w:rsidR="001317FB" w:rsidRPr="008B6715" w:rsidTr="001317FB">
        <w:tc>
          <w:tcPr>
            <w:tcW w:w="598" w:type="dxa"/>
          </w:tcPr>
          <w:p w:rsidR="001317FB" w:rsidRPr="008B6715" w:rsidRDefault="001317FB" w:rsidP="001317FB">
            <w:pPr>
              <w:widowControl w:val="0"/>
              <w:autoSpaceDE w:val="0"/>
              <w:autoSpaceDN w:val="0"/>
            </w:pPr>
            <w:r w:rsidRPr="008B6715">
              <w:t>62.</w:t>
            </w:r>
          </w:p>
        </w:tc>
        <w:tc>
          <w:tcPr>
            <w:tcW w:w="2771" w:type="dxa"/>
          </w:tcPr>
          <w:p w:rsidR="001317FB" w:rsidRPr="008B6715" w:rsidRDefault="001317FB" w:rsidP="001317FB">
            <w:r w:rsidRPr="008B6715">
              <w:t>поселок Сосновка</w:t>
            </w:r>
          </w:p>
        </w:tc>
        <w:tc>
          <w:tcPr>
            <w:tcW w:w="1701" w:type="dxa"/>
          </w:tcPr>
          <w:p w:rsidR="001317FB" w:rsidRPr="008B6715" w:rsidRDefault="001317FB" w:rsidP="001317FB">
            <w:r w:rsidRPr="008B6715">
              <w:t>109</w:t>
            </w:r>
          </w:p>
        </w:tc>
        <w:tc>
          <w:tcPr>
            <w:tcW w:w="1417" w:type="dxa"/>
          </w:tcPr>
          <w:p w:rsidR="001317FB" w:rsidRPr="008B6715" w:rsidRDefault="001317FB" w:rsidP="001317FB">
            <w:r w:rsidRPr="008B6715">
              <w:t>48</w:t>
            </w:r>
          </w:p>
        </w:tc>
        <w:tc>
          <w:tcPr>
            <w:tcW w:w="1701" w:type="dxa"/>
          </w:tcPr>
          <w:p w:rsidR="001317FB" w:rsidRPr="008B6715" w:rsidRDefault="001317FB" w:rsidP="001317FB">
            <w:pPr>
              <w:rPr>
                <w:rFonts w:eastAsia="Calibri"/>
                <w:iCs/>
              </w:rPr>
            </w:pPr>
            <w:r w:rsidRPr="008B6715">
              <w:rPr>
                <w:rFonts w:eastAsia="Calibri"/>
                <w:iCs/>
              </w:rPr>
              <w:t>2,3</w:t>
            </w:r>
          </w:p>
        </w:tc>
        <w:tc>
          <w:tcPr>
            <w:tcW w:w="1843" w:type="dxa"/>
          </w:tcPr>
          <w:p w:rsidR="001317FB" w:rsidRPr="008B6715" w:rsidRDefault="001317FB" w:rsidP="001317FB">
            <w:pPr>
              <w:rPr>
                <w:rFonts w:eastAsia="Calibri"/>
                <w:iCs/>
              </w:rPr>
            </w:pPr>
            <w:r w:rsidRPr="008B6715">
              <w:rPr>
                <w:rFonts w:eastAsia="Calibri"/>
                <w:iCs/>
              </w:rPr>
              <w:t>238</w:t>
            </w:r>
          </w:p>
        </w:tc>
      </w:tr>
      <w:tr w:rsidR="001317FB" w:rsidRPr="008B6715" w:rsidTr="001317FB">
        <w:tc>
          <w:tcPr>
            <w:tcW w:w="598" w:type="dxa"/>
          </w:tcPr>
          <w:p w:rsidR="001317FB" w:rsidRPr="008B6715" w:rsidRDefault="001317FB" w:rsidP="001317FB">
            <w:pPr>
              <w:widowControl w:val="0"/>
              <w:autoSpaceDE w:val="0"/>
              <w:autoSpaceDN w:val="0"/>
            </w:pPr>
            <w:r w:rsidRPr="008B6715">
              <w:t>63.</w:t>
            </w:r>
          </w:p>
        </w:tc>
        <w:tc>
          <w:tcPr>
            <w:tcW w:w="2771" w:type="dxa"/>
          </w:tcPr>
          <w:p w:rsidR="001317FB" w:rsidRPr="008B6715" w:rsidRDefault="001317FB" w:rsidP="001317FB">
            <w:r w:rsidRPr="008B6715">
              <w:t>деревня Старостино</w:t>
            </w:r>
          </w:p>
        </w:tc>
        <w:tc>
          <w:tcPr>
            <w:tcW w:w="1701" w:type="dxa"/>
          </w:tcPr>
          <w:p w:rsidR="001317FB" w:rsidRPr="008B6715" w:rsidRDefault="001317FB" w:rsidP="001317FB">
            <w:r w:rsidRPr="008B6715">
              <w:t>7</w:t>
            </w:r>
          </w:p>
        </w:tc>
        <w:tc>
          <w:tcPr>
            <w:tcW w:w="1417" w:type="dxa"/>
          </w:tcPr>
          <w:p w:rsidR="001317FB" w:rsidRPr="008B6715" w:rsidRDefault="001317FB" w:rsidP="001317FB">
            <w:r w:rsidRPr="008B6715">
              <w:t>4</w:t>
            </w:r>
          </w:p>
        </w:tc>
        <w:tc>
          <w:tcPr>
            <w:tcW w:w="1701" w:type="dxa"/>
          </w:tcPr>
          <w:p w:rsidR="001317FB" w:rsidRPr="008B6715" w:rsidRDefault="001317FB" w:rsidP="001317FB">
            <w:pPr>
              <w:rPr>
                <w:rFonts w:eastAsia="Calibri"/>
                <w:iCs/>
              </w:rPr>
            </w:pPr>
            <w:r w:rsidRPr="008B6715">
              <w:rPr>
                <w:rFonts w:eastAsia="Calibri"/>
                <w:iCs/>
              </w:rPr>
              <w:t>1,8</w:t>
            </w:r>
          </w:p>
        </w:tc>
        <w:tc>
          <w:tcPr>
            <w:tcW w:w="1843" w:type="dxa"/>
          </w:tcPr>
          <w:p w:rsidR="001317FB" w:rsidRPr="008B6715" w:rsidRDefault="001317FB" w:rsidP="001317FB">
            <w:pPr>
              <w:rPr>
                <w:rFonts w:eastAsia="Calibri"/>
                <w:iCs/>
              </w:rPr>
            </w:pPr>
            <w:r w:rsidRPr="008B6715">
              <w:rPr>
                <w:rFonts w:eastAsia="Calibri"/>
                <w:iCs/>
              </w:rPr>
              <w:t>12</w:t>
            </w:r>
          </w:p>
        </w:tc>
      </w:tr>
      <w:tr w:rsidR="001317FB" w:rsidRPr="008B6715" w:rsidTr="001317FB">
        <w:tc>
          <w:tcPr>
            <w:tcW w:w="598" w:type="dxa"/>
          </w:tcPr>
          <w:p w:rsidR="001317FB" w:rsidRPr="008B6715" w:rsidRDefault="001317FB" w:rsidP="001317FB">
            <w:pPr>
              <w:widowControl w:val="0"/>
              <w:autoSpaceDE w:val="0"/>
              <w:autoSpaceDN w:val="0"/>
            </w:pPr>
            <w:r w:rsidRPr="008B6715">
              <w:t>64.</w:t>
            </w:r>
          </w:p>
        </w:tc>
        <w:tc>
          <w:tcPr>
            <w:tcW w:w="2771" w:type="dxa"/>
          </w:tcPr>
          <w:p w:rsidR="001317FB" w:rsidRPr="008B6715" w:rsidRDefault="001317FB" w:rsidP="001317FB">
            <w:r w:rsidRPr="008B6715">
              <w:t>деревня Старухи</w:t>
            </w:r>
          </w:p>
        </w:tc>
        <w:tc>
          <w:tcPr>
            <w:tcW w:w="1701" w:type="dxa"/>
          </w:tcPr>
          <w:p w:rsidR="001317FB" w:rsidRPr="008B6715" w:rsidRDefault="001317FB" w:rsidP="001317FB">
            <w:r w:rsidRPr="008B6715">
              <w:t>20</w:t>
            </w:r>
          </w:p>
        </w:tc>
        <w:tc>
          <w:tcPr>
            <w:tcW w:w="1417" w:type="dxa"/>
          </w:tcPr>
          <w:p w:rsidR="001317FB" w:rsidRPr="008B6715" w:rsidRDefault="001317FB" w:rsidP="001317FB">
            <w:r w:rsidRPr="008B6715">
              <w:t>11</w:t>
            </w:r>
          </w:p>
        </w:tc>
        <w:tc>
          <w:tcPr>
            <w:tcW w:w="1701" w:type="dxa"/>
          </w:tcPr>
          <w:p w:rsidR="001317FB" w:rsidRPr="008B6715" w:rsidRDefault="001317FB" w:rsidP="001317FB">
            <w:pPr>
              <w:rPr>
                <w:rFonts w:eastAsia="Calibri"/>
                <w:iCs/>
              </w:rPr>
            </w:pPr>
            <w:r w:rsidRPr="008B6715">
              <w:rPr>
                <w:rFonts w:eastAsia="Calibri"/>
                <w:iCs/>
              </w:rPr>
              <w:t>1,8</w:t>
            </w:r>
          </w:p>
        </w:tc>
        <w:tc>
          <w:tcPr>
            <w:tcW w:w="1843" w:type="dxa"/>
          </w:tcPr>
          <w:p w:rsidR="001317FB" w:rsidRPr="008B6715" w:rsidRDefault="001317FB" w:rsidP="001317FB">
            <w:pPr>
              <w:rPr>
                <w:rFonts w:eastAsia="Calibri"/>
                <w:iCs/>
              </w:rPr>
            </w:pPr>
            <w:r w:rsidRPr="008B6715">
              <w:rPr>
                <w:rFonts w:eastAsia="Calibri"/>
                <w:iCs/>
              </w:rPr>
              <w:t>150</w:t>
            </w:r>
          </w:p>
        </w:tc>
      </w:tr>
      <w:tr w:rsidR="001317FB" w:rsidRPr="008B6715" w:rsidTr="001317FB">
        <w:tc>
          <w:tcPr>
            <w:tcW w:w="598" w:type="dxa"/>
          </w:tcPr>
          <w:p w:rsidR="001317FB" w:rsidRPr="008B6715" w:rsidRDefault="001317FB" w:rsidP="001317FB">
            <w:pPr>
              <w:widowControl w:val="0"/>
              <w:autoSpaceDE w:val="0"/>
              <w:autoSpaceDN w:val="0"/>
            </w:pPr>
            <w:r w:rsidRPr="008B6715">
              <w:t>65.</w:t>
            </w:r>
          </w:p>
        </w:tc>
        <w:tc>
          <w:tcPr>
            <w:tcW w:w="2771" w:type="dxa"/>
          </w:tcPr>
          <w:p w:rsidR="001317FB" w:rsidRPr="008B6715" w:rsidRDefault="001317FB" w:rsidP="001317FB">
            <w:r w:rsidRPr="008B6715">
              <w:t>деревня Тарасовская</w:t>
            </w:r>
          </w:p>
        </w:tc>
        <w:tc>
          <w:tcPr>
            <w:tcW w:w="1701" w:type="dxa"/>
          </w:tcPr>
          <w:p w:rsidR="001317FB" w:rsidRPr="008B6715" w:rsidRDefault="001317FB" w:rsidP="001317FB">
            <w:r w:rsidRPr="008B6715">
              <w:t>7</w:t>
            </w:r>
          </w:p>
        </w:tc>
        <w:tc>
          <w:tcPr>
            <w:tcW w:w="1417" w:type="dxa"/>
          </w:tcPr>
          <w:p w:rsidR="001317FB" w:rsidRPr="008B6715" w:rsidRDefault="001317FB" w:rsidP="001317FB">
            <w:r w:rsidRPr="008B6715">
              <w:t>3</w:t>
            </w:r>
          </w:p>
        </w:tc>
        <w:tc>
          <w:tcPr>
            <w:tcW w:w="1701" w:type="dxa"/>
          </w:tcPr>
          <w:p w:rsidR="001317FB" w:rsidRPr="008B6715" w:rsidRDefault="001317FB" w:rsidP="001317FB">
            <w:pPr>
              <w:rPr>
                <w:rFonts w:eastAsia="Calibri"/>
                <w:iCs/>
              </w:rPr>
            </w:pPr>
            <w:r w:rsidRPr="008B6715">
              <w:rPr>
                <w:rFonts w:eastAsia="Calibri"/>
                <w:iCs/>
              </w:rPr>
              <w:t>2,3</w:t>
            </w:r>
          </w:p>
        </w:tc>
        <w:tc>
          <w:tcPr>
            <w:tcW w:w="1843" w:type="dxa"/>
          </w:tcPr>
          <w:p w:rsidR="001317FB" w:rsidRPr="008B6715" w:rsidRDefault="001317FB" w:rsidP="001317FB">
            <w:pPr>
              <w:rPr>
                <w:rFonts w:eastAsia="Calibri"/>
                <w:iCs/>
              </w:rPr>
            </w:pPr>
            <w:r w:rsidRPr="008B6715">
              <w:rPr>
                <w:rFonts w:eastAsia="Calibri"/>
                <w:iCs/>
              </w:rPr>
              <w:t>11</w:t>
            </w:r>
          </w:p>
        </w:tc>
      </w:tr>
      <w:tr w:rsidR="001317FB" w:rsidRPr="008B6715" w:rsidTr="001317FB">
        <w:tc>
          <w:tcPr>
            <w:tcW w:w="598" w:type="dxa"/>
          </w:tcPr>
          <w:p w:rsidR="001317FB" w:rsidRPr="008B6715" w:rsidRDefault="001317FB" w:rsidP="001317FB">
            <w:pPr>
              <w:widowControl w:val="0"/>
              <w:autoSpaceDE w:val="0"/>
              <w:autoSpaceDN w:val="0"/>
            </w:pPr>
            <w:r w:rsidRPr="008B6715">
              <w:t>66.</w:t>
            </w:r>
          </w:p>
        </w:tc>
        <w:tc>
          <w:tcPr>
            <w:tcW w:w="2771" w:type="dxa"/>
          </w:tcPr>
          <w:p w:rsidR="001317FB" w:rsidRPr="008B6715" w:rsidRDefault="001317FB" w:rsidP="001317FB">
            <w:r w:rsidRPr="008B6715">
              <w:t>деревня Тимохино</w:t>
            </w:r>
          </w:p>
        </w:tc>
        <w:tc>
          <w:tcPr>
            <w:tcW w:w="1701" w:type="dxa"/>
          </w:tcPr>
          <w:p w:rsidR="001317FB" w:rsidRPr="008B6715" w:rsidRDefault="001317FB" w:rsidP="001317FB">
            <w:r w:rsidRPr="008B6715">
              <w:t>19</w:t>
            </w:r>
          </w:p>
        </w:tc>
        <w:tc>
          <w:tcPr>
            <w:tcW w:w="1417" w:type="dxa"/>
          </w:tcPr>
          <w:p w:rsidR="001317FB" w:rsidRPr="008B6715" w:rsidRDefault="001317FB" w:rsidP="001317FB">
            <w:r w:rsidRPr="008B6715">
              <w:t>10</w:t>
            </w:r>
          </w:p>
        </w:tc>
        <w:tc>
          <w:tcPr>
            <w:tcW w:w="1701" w:type="dxa"/>
          </w:tcPr>
          <w:p w:rsidR="001317FB" w:rsidRPr="008B6715" w:rsidRDefault="001317FB" w:rsidP="001317FB">
            <w:pPr>
              <w:rPr>
                <w:rFonts w:eastAsia="Calibri"/>
                <w:iCs/>
              </w:rPr>
            </w:pPr>
            <w:r w:rsidRPr="008B6715">
              <w:rPr>
                <w:rFonts w:eastAsia="Calibri"/>
                <w:iCs/>
              </w:rPr>
              <w:t>1,9</w:t>
            </w:r>
          </w:p>
        </w:tc>
        <w:tc>
          <w:tcPr>
            <w:tcW w:w="1843" w:type="dxa"/>
          </w:tcPr>
          <w:p w:rsidR="001317FB" w:rsidRPr="008B6715" w:rsidRDefault="001317FB" w:rsidP="001317FB">
            <w:pPr>
              <w:rPr>
                <w:rFonts w:eastAsia="Calibri"/>
                <w:iCs/>
              </w:rPr>
            </w:pPr>
            <w:r w:rsidRPr="008B6715">
              <w:rPr>
                <w:rFonts w:eastAsia="Calibri"/>
                <w:iCs/>
              </w:rPr>
              <w:t>49</w:t>
            </w:r>
          </w:p>
        </w:tc>
      </w:tr>
      <w:tr w:rsidR="001317FB" w:rsidRPr="008B6715" w:rsidTr="001317FB">
        <w:tc>
          <w:tcPr>
            <w:tcW w:w="598" w:type="dxa"/>
          </w:tcPr>
          <w:p w:rsidR="001317FB" w:rsidRPr="008B6715" w:rsidRDefault="001317FB" w:rsidP="001317FB">
            <w:pPr>
              <w:widowControl w:val="0"/>
              <w:autoSpaceDE w:val="0"/>
              <w:autoSpaceDN w:val="0"/>
            </w:pPr>
            <w:r w:rsidRPr="008B6715">
              <w:t>67.</w:t>
            </w:r>
          </w:p>
        </w:tc>
        <w:tc>
          <w:tcPr>
            <w:tcW w:w="2771" w:type="dxa"/>
          </w:tcPr>
          <w:p w:rsidR="001317FB" w:rsidRPr="008B6715" w:rsidRDefault="001317FB" w:rsidP="001317FB">
            <w:r w:rsidRPr="008B6715">
              <w:t>деревня Торки</w:t>
            </w:r>
          </w:p>
        </w:tc>
        <w:tc>
          <w:tcPr>
            <w:tcW w:w="1701" w:type="dxa"/>
          </w:tcPr>
          <w:p w:rsidR="001317FB" w:rsidRPr="008B6715" w:rsidRDefault="001317FB" w:rsidP="001317FB">
            <w:r w:rsidRPr="008B6715">
              <w:t>0</w:t>
            </w:r>
          </w:p>
        </w:tc>
        <w:tc>
          <w:tcPr>
            <w:tcW w:w="1417" w:type="dxa"/>
          </w:tcPr>
          <w:p w:rsidR="001317FB" w:rsidRPr="008B6715" w:rsidRDefault="001317FB" w:rsidP="001317FB">
            <w:r w:rsidRPr="008B6715">
              <w:t>0</w:t>
            </w:r>
          </w:p>
        </w:tc>
        <w:tc>
          <w:tcPr>
            <w:tcW w:w="1701" w:type="dxa"/>
          </w:tcPr>
          <w:p w:rsidR="001317FB" w:rsidRPr="008B6715" w:rsidRDefault="001317FB" w:rsidP="001317FB">
            <w:pPr>
              <w:rPr>
                <w:rFonts w:eastAsia="Calibri"/>
                <w:iCs/>
              </w:rPr>
            </w:pPr>
            <w:r w:rsidRPr="008B6715">
              <w:rPr>
                <w:rFonts w:eastAsia="Calibri"/>
                <w:iCs/>
              </w:rPr>
              <w:t>0</w:t>
            </w:r>
          </w:p>
        </w:tc>
        <w:tc>
          <w:tcPr>
            <w:tcW w:w="1843" w:type="dxa"/>
          </w:tcPr>
          <w:p w:rsidR="001317FB" w:rsidRPr="008B6715" w:rsidRDefault="001317FB" w:rsidP="001317FB">
            <w:pPr>
              <w:rPr>
                <w:rFonts w:eastAsia="Calibri"/>
                <w:iCs/>
              </w:rPr>
            </w:pPr>
            <w:r w:rsidRPr="008B6715">
              <w:rPr>
                <w:rFonts w:eastAsia="Calibri"/>
                <w:iCs/>
              </w:rPr>
              <w:t>0</w:t>
            </w:r>
          </w:p>
        </w:tc>
      </w:tr>
      <w:tr w:rsidR="001317FB" w:rsidRPr="008B6715" w:rsidTr="001317FB">
        <w:tc>
          <w:tcPr>
            <w:tcW w:w="598" w:type="dxa"/>
          </w:tcPr>
          <w:p w:rsidR="001317FB" w:rsidRPr="008B6715" w:rsidRDefault="001317FB" w:rsidP="001317FB">
            <w:pPr>
              <w:widowControl w:val="0"/>
              <w:autoSpaceDE w:val="0"/>
              <w:autoSpaceDN w:val="0"/>
            </w:pPr>
            <w:r w:rsidRPr="008B6715">
              <w:t>68.</w:t>
            </w:r>
          </w:p>
        </w:tc>
        <w:tc>
          <w:tcPr>
            <w:tcW w:w="2771" w:type="dxa"/>
          </w:tcPr>
          <w:p w:rsidR="001317FB" w:rsidRPr="008B6715" w:rsidRDefault="001317FB" w:rsidP="001317FB">
            <w:r w:rsidRPr="008B6715">
              <w:t>деревня Турпал</w:t>
            </w:r>
          </w:p>
        </w:tc>
        <w:tc>
          <w:tcPr>
            <w:tcW w:w="1701" w:type="dxa"/>
          </w:tcPr>
          <w:p w:rsidR="001317FB" w:rsidRPr="008B6715" w:rsidRDefault="001317FB" w:rsidP="001317FB">
            <w:r w:rsidRPr="008B6715">
              <w:t>2</w:t>
            </w:r>
          </w:p>
        </w:tc>
        <w:tc>
          <w:tcPr>
            <w:tcW w:w="1417" w:type="dxa"/>
          </w:tcPr>
          <w:p w:rsidR="001317FB" w:rsidRPr="008B6715" w:rsidRDefault="001317FB" w:rsidP="001317FB">
            <w:r w:rsidRPr="008B6715">
              <w:t>1</w:t>
            </w:r>
          </w:p>
        </w:tc>
        <w:tc>
          <w:tcPr>
            <w:tcW w:w="1701" w:type="dxa"/>
          </w:tcPr>
          <w:p w:rsidR="001317FB" w:rsidRPr="008B6715" w:rsidRDefault="001317FB" w:rsidP="001317FB">
            <w:pPr>
              <w:rPr>
                <w:rFonts w:eastAsia="Calibri"/>
                <w:iCs/>
              </w:rPr>
            </w:pPr>
            <w:r w:rsidRPr="008B6715">
              <w:rPr>
                <w:rFonts w:eastAsia="Calibri"/>
                <w:iCs/>
              </w:rPr>
              <w:t>2</w:t>
            </w:r>
          </w:p>
        </w:tc>
        <w:tc>
          <w:tcPr>
            <w:tcW w:w="1843" w:type="dxa"/>
          </w:tcPr>
          <w:p w:rsidR="001317FB" w:rsidRPr="008B6715" w:rsidRDefault="001317FB" w:rsidP="001317FB">
            <w:pPr>
              <w:rPr>
                <w:rFonts w:eastAsia="Calibri"/>
                <w:iCs/>
              </w:rPr>
            </w:pPr>
            <w:r w:rsidRPr="008B6715">
              <w:rPr>
                <w:rFonts w:eastAsia="Calibri"/>
                <w:iCs/>
              </w:rPr>
              <w:t>11</w:t>
            </w:r>
          </w:p>
        </w:tc>
      </w:tr>
      <w:tr w:rsidR="001317FB" w:rsidRPr="008B6715" w:rsidTr="001317FB">
        <w:tc>
          <w:tcPr>
            <w:tcW w:w="598" w:type="dxa"/>
          </w:tcPr>
          <w:p w:rsidR="001317FB" w:rsidRPr="008B6715" w:rsidRDefault="001317FB" w:rsidP="001317FB">
            <w:pPr>
              <w:widowControl w:val="0"/>
              <w:autoSpaceDE w:val="0"/>
              <w:autoSpaceDN w:val="0"/>
            </w:pPr>
            <w:r w:rsidRPr="008B6715">
              <w:t>69.</w:t>
            </w:r>
          </w:p>
        </w:tc>
        <w:tc>
          <w:tcPr>
            <w:tcW w:w="2771" w:type="dxa"/>
          </w:tcPr>
          <w:p w:rsidR="001317FB" w:rsidRPr="008B6715" w:rsidRDefault="001317FB" w:rsidP="001317FB">
            <w:r w:rsidRPr="008B6715">
              <w:t>деревня Уйта</w:t>
            </w:r>
          </w:p>
        </w:tc>
        <w:tc>
          <w:tcPr>
            <w:tcW w:w="1701" w:type="dxa"/>
          </w:tcPr>
          <w:p w:rsidR="001317FB" w:rsidRPr="008B6715" w:rsidRDefault="001317FB" w:rsidP="001317FB">
            <w:r w:rsidRPr="008B6715">
              <w:t>10</w:t>
            </w:r>
          </w:p>
        </w:tc>
        <w:tc>
          <w:tcPr>
            <w:tcW w:w="1417" w:type="dxa"/>
          </w:tcPr>
          <w:p w:rsidR="001317FB" w:rsidRPr="008B6715" w:rsidRDefault="001317FB" w:rsidP="001317FB">
            <w:r w:rsidRPr="008B6715">
              <w:t>3</w:t>
            </w:r>
          </w:p>
        </w:tc>
        <w:tc>
          <w:tcPr>
            <w:tcW w:w="1701" w:type="dxa"/>
          </w:tcPr>
          <w:p w:rsidR="001317FB" w:rsidRPr="008B6715" w:rsidRDefault="001317FB" w:rsidP="001317FB">
            <w:pPr>
              <w:rPr>
                <w:rFonts w:eastAsia="Calibri"/>
                <w:iCs/>
              </w:rPr>
            </w:pPr>
            <w:r w:rsidRPr="008B6715">
              <w:rPr>
                <w:rFonts w:eastAsia="Calibri"/>
                <w:iCs/>
              </w:rPr>
              <w:t>3,3</w:t>
            </w:r>
          </w:p>
        </w:tc>
        <w:tc>
          <w:tcPr>
            <w:tcW w:w="1843" w:type="dxa"/>
          </w:tcPr>
          <w:p w:rsidR="001317FB" w:rsidRPr="008B6715" w:rsidRDefault="001317FB" w:rsidP="001317FB">
            <w:pPr>
              <w:rPr>
                <w:rFonts w:eastAsia="Calibri"/>
                <w:iCs/>
              </w:rPr>
            </w:pPr>
            <w:r w:rsidRPr="008B6715">
              <w:rPr>
                <w:rFonts w:eastAsia="Calibri"/>
                <w:iCs/>
              </w:rPr>
              <w:t>78</w:t>
            </w:r>
          </w:p>
        </w:tc>
      </w:tr>
      <w:tr w:rsidR="001317FB" w:rsidRPr="008B6715" w:rsidTr="001317FB">
        <w:tc>
          <w:tcPr>
            <w:tcW w:w="598" w:type="dxa"/>
          </w:tcPr>
          <w:p w:rsidR="001317FB" w:rsidRPr="008B6715" w:rsidRDefault="001317FB" w:rsidP="001317FB">
            <w:pPr>
              <w:widowControl w:val="0"/>
              <w:autoSpaceDE w:val="0"/>
              <w:autoSpaceDN w:val="0"/>
            </w:pPr>
            <w:r w:rsidRPr="008B6715">
              <w:t>70.</w:t>
            </w:r>
          </w:p>
        </w:tc>
        <w:tc>
          <w:tcPr>
            <w:tcW w:w="2771" w:type="dxa"/>
          </w:tcPr>
          <w:p w:rsidR="001317FB" w:rsidRPr="008B6715" w:rsidRDefault="001317FB" w:rsidP="001317FB">
            <w:r w:rsidRPr="008B6715">
              <w:t>Железнодорожная  станция Уйта</w:t>
            </w:r>
          </w:p>
        </w:tc>
        <w:tc>
          <w:tcPr>
            <w:tcW w:w="1701" w:type="dxa"/>
          </w:tcPr>
          <w:p w:rsidR="001317FB" w:rsidRPr="008B6715" w:rsidRDefault="001317FB" w:rsidP="001317FB">
            <w:r w:rsidRPr="008B6715">
              <w:t>18</w:t>
            </w:r>
          </w:p>
        </w:tc>
        <w:tc>
          <w:tcPr>
            <w:tcW w:w="1417" w:type="dxa"/>
          </w:tcPr>
          <w:p w:rsidR="001317FB" w:rsidRPr="008B6715" w:rsidRDefault="001317FB" w:rsidP="001317FB">
            <w:r w:rsidRPr="008B6715">
              <w:t>10</w:t>
            </w:r>
          </w:p>
        </w:tc>
        <w:tc>
          <w:tcPr>
            <w:tcW w:w="1701" w:type="dxa"/>
          </w:tcPr>
          <w:p w:rsidR="001317FB" w:rsidRPr="008B6715" w:rsidRDefault="001317FB" w:rsidP="001317FB">
            <w:pPr>
              <w:rPr>
                <w:rFonts w:eastAsia="Calibri"/>
                <w:iCs/>
              </w:rPr>
            </w:pPr>
            <w:r w:rsidRPr="008B6715">
              <w:rPr>
                <w:rFonts w:eastAsia="Calibri"/>
                <w:iCs/>
              </w:rPr>
              <w:t>1,8</w:t>
            </w:r>
          </w:p>
        </w:tc>
        <w:tc>
          <w:tcPr>
            <w:tcW w:w="1843" w:type="dxa"/>
          </w:tcPr>
          <w:p w:rsidR="001317FB" w:rsidRPr="008B6715" w:rsidRDefault="001317FB" w:rsidP="001317FB">
            <w:pPr>
              <w:rPr>
                <w:rFonts w:eastAsia="Calibri"/>
                <w:iCs/>
              </w:rPr>
            </w:pPr>
            <w:r w:rsidRPr="008B6715">
              <w:rPr>
                <w:rFonts w:eastAsia="Calibri"/>
                <w:iCs/>
              </w:rPr>
              <w:t>170</w:t>
            </w:r>
          </w:p>
        </w:tc>
      </w:tr>
      <w:tr w:rsidR="001317FB" w:rsidRPr="008B6715" w:rsidTr="001317FB">
        <w:tc>
          <w:tcPr>
            <w:tcW w:w="598" w:type="dxa"/>
          </w:tcPr>
          <w:p w:rsidR="001317FB" w:rsidRPr="008B6715" w:rsidRDefault="001317FB" w:rsidP="001317FB">
            <w:pPr>
              <w:widowControl w:val="0"/>
              <w:autoSpaceDE w:val="0"/>
              <w:autoSpaceDN w:val="0"/>
            </w:pPr>
            <w:r w:rsidRPr="008B6715">
              <w:lastRenderedPageBreak/>
              <w:t>71.</w:t>
            </w:r>
          </w:p>
        </w:tc>
        <w:tc>
          <w:tcPr>
            <w:tcW w:w="2771" w:type="dxa"/>
          </w:tcPr>
          <w:p w:rsidR="001317FB" w:rsidRPr="008B6715" w:rsidRDefault="001317FB" w:rsidP="001317FB">
            <w:r w:rsidRPr="008B6715">
              <w:t>село Успенское</w:t>
            </w:r>
          </w:p>
        </w:tc>
        <w:tc>
          <w:tcPr>
            <w:tcW w:w="1701" w:type="dxa"/>
          </w:tcPr>
          <w:p w:rsidR="001317FB" w:rsidRPr="008B6715" w:rsidRDefault="001317FB" w:rsidP="001317FB">
            <w:r w:rsidRPr="008B6715">
              <w:t>9</w:t>
            </w:r>
          </w:p>
        </w:tc>
        <w:tc>
          <w:tcPr>
            <w:tcW w:w="1417" w:type="dxa"/>
          </w:tcPr>
          <w:p w:rsidR="001317FB" w:rsidRPr="008B6715" w:rsidRDefault="001317FB" w:rsidP="001317FB">
            <w:r w:rsidRPr="008B6715">
              <w:t>4</w:t>
            </w:r>
          </w:p>
        </w:tc>
        <w:tc>
          <w:tcPr>
            <w:tcW w:w="1701" w:type="dxa"/>
          </w:tcPr>
          <w:p w:rsidR="001317FB" w:rsidRPr="008B6715" w:rsidRDefault="001317FB" w:rsidP="001317FB">
            <w:pPr>
              <w:rPr>
                <w:rFonts w:eastAsia="Calibri"/>
                <w:iCs/>
              </w:rPr>
            </w:pPr>
            <w:r w:rsidRPr="008B6715">
              <w:rPr>
                <w:rFonts w:eastAsia="Calibri"/>
                <w:iCs/>
              </w:rPr>
              <w:t>4,5</w:t>
            </w:r>
          </w:p>
        </w:tc>
        <w:tc>
          <w:tcPr>
            <w:tcW w:w="1843" w:type="dxa"/>
          </w:tcPr>
          <w:p w:rsidR="001317FB" w:rsidRPr="008B6715" w:rsidRDefault="001317FB" w:rsidP="001317FB">
            <w:pPr>
              <w:rPr>
                <w:rFonts w:eastAsia="Calibri"/>
                <w:iCs/>
              </w:rPr>
            </w:pPr>
            <w:r w:rsidRPr="008B6715">
              <w:rPr>
                <w:rFonts w:eastAsia="Calibri"/>
                <w:iCs/>
              </w:rPr>
              <w:t>23</w:t>
            </w:r>
          </w:p>
        </w:tc>
      </w:tr>
      <w:tr w:rsidR="001317FB" w:rsidRPr="008B6715" w:rsidTr="001317FB">
        <w:tc>
          <w:tcPr>
            <w:tcW w:w="598" w:type="dxa"/>
          </w:tcPr>
          <w:p w:rsidR="001317FB" w:rsidRPr="008B6715" w:rsidRDefault="001317FB" w:rsidP="001317FB">
            <w:pPr>
              <w:widowControl w:val="0"/>
              <w:autoSpaceDE w:val="0"/>
              <w:autoSpaceDN w:val="0"/>
            </w:pPr>
            <w:r w:rsidRPr="008B6715">
              <w:t>72.</w:t>
            </w:r>
          </w:p>
        </w:tc>
        <w:tc>
          <w:tcPr>
            <w:tcW w:w="2771" w:type="dxa"/>
          </w:tcPr>
          <w:p w:rsidR="001317FB" w:rsidRPr="008B6715" w:rsidRDefault="001317FB" w:rsidP="001317FB">
            <w:r w:rsidRPr="008B6715">
              <w:t>деревня Усть-Колпь</w:t>
            </w:r>
          </w:p>
        </w:tc>
        <w:tc>
          <w:tcPr>
            <w:tcW w:w="1701" w:type="dxa"/>
          </w:tcPr>
          <w:p w:rsidR="001317FB" w:rsidRPr="008B6715" w:rsidRDefault="001317FB" w:rsidP="001317FB">
            <w:r w:rsidRPr="008B6715">
              <w:t>11</w:t>
            </w:r>
          </w:p>
        </w:tc>
        <w:tc>
          <w:tcPr>
            <w:tcW w:w="1417" w:type="dxa"/>
          </w:tcPr>
          <w:p w:rsidR="001317FB" w:rsidRPr="008B6715" w:rsidRDefault="001317FB" w:rsidP="001317FB">
            <w:r w:rsidRPr="008B6715">
              <w:t>3</w:t>
            </w:r>
          </w:p>
        </w:tc>
        <w:tc>
          <w:tcPr>
            <w:tcW w:w="1701" w:type="dxa"/>
          </w:tcPr>
          <w:p w:rsidR="001317FB" w:rsidRPr="008B6715" w:rsidRDefault="001317FB" w:rsidP="001317FB">
            <w:pPr>
              <w:rPr>
                <w:rFonts w:eastAsia="Calibri"/>
                <w:iCs/>
              </w:rPr>
            </w:pPr>
            <w:r w:rsidRPr="008B6715">
              <w:rPr>
                <w:rFonts w:eastAsia="Calibri"/>
                <w:iCs/>
              </w:rPr>
              <w:t>3,7</w:t>
            </w:r>
          </w:p>
        </w:tc>
        <w:tc>
          <w:tcPr>
            <w:tcW w:w="1843" w:type="dxa"/>
          </w:tcPr>
          <w:p w:rsidR="001317FB" w:rsidRPr="008B6715" w:rsidRDefault="001317FB" w:rsidP="001317FB">
            <w:pPr>
              <w:rPr>
                <w:rFonts w:eastAsia="Calibri"/>
                <w:iCs/>
              </w:rPr>
            </w:pPr>
            <w:r w:rsidRPr="008B6715">
              <w:rPr>
                <w:rFonts w:eastAsia="Calibri"/>
                <w:iCs/>
              </w:rPr>
              <w:t>40</w:t>
            </w:r>
          </w:p>
        </w:tc>
      </w:tr>
      <w:tr w:rsidR="001317FB" w:rsidRPr="008B6715" w:rsidTr="001317FB">
        <w:tc>
          <w:tcPr>
            <w:tcW w:w="598" w:type="dxa"/>
          </w:tcPr>
          <w:p w:rsidR="001317FB" w:rsidRPr="008B6715" w:rsidRDefault="001317FB" w:rsidP="001317FB">
            <w:pPr>
              <w:widowControl w:val="0"/>
              <w:autoSpaceDE w:val="0"/>
              <w:autoSpaceDN w:val="0"/>
            </w:pPr>
            <w:r w:rsidRPr="008B6715">
              <w:t>73.</w:t>
            </w:r>
          </w:p>
        </w:tc>
        <w:tc>
          <w:tcPr>
            <w:tcW w:w="2771" w:type="dxa"/>
          </w:tcPr>
          <w:p w:rsidR="001317FB" w:rsidRPr="008B6715" w:rsidRDefault="001317FB" w:rsidP="001317FB">
            <w:r w:rsidRPr="008B6715">
              <w:t>деревня Филино</w:t>
            </w:r>
          </w:p>
        </w:tc>
        <w:tc>
          <w:tcPr>
            <w:tcW w:w="1701" w:type="dxa"/>
          </w:tcPr>
          <w:p w:rsidR="001317FB" w:rsidRPr="008B6715" w:rsidRDefault="001317FB" w:rsidP="001317FB">
            <w:r w:rsidRPr="008B6715">
              <w:t>2</w:t>
            </w:r>
          </w:p>
        </w:tc>
        <w:tc>
          <w:tcPr>
            <w:tcW w:w="1417" w:type="dxa"/>
          </w:tcPr>
          <w:p w:rsidR="001317FB" w:rsidRPr="008B6715" w:rsidRDefault="001317FB" w:rsidP="001317FB">
            <w:r w:rsidRPr="008B6715">
              <w:t>1</w:t>
            </w:r>
          </w:p>
        </w:tc>
        <w:tc>
          <w:tcPr>
            <w:tcW w:w="1701" w:type="dxa"/>
          </w:tcPr>
          <w:p w:rsidR="001317FB" w:rsidRPr="008B6715" w:rsidRDefault="001317FB" w:rsidP="001317FB">
            <w:pPr>
              <w:rPr>
                <w:rFonts w:eastAsia="Calibri"/>
                <w:iCs/>
              </w:rPr>
            </w:pPr>
            <w:r w:rsidRPr="008B6715">
              <w:rPr>
                <w:rFonts w:eastAsia="Calibri"/>
                <w:iCs/>
              </w:rPr>
              <w:t>2</w:t>
            </w:r>
          </w:p>
        </w:tc>
        <w:tc>
          <w:tcPr>
            <w:tcW w:w="1843" w:type="dxa"/>
          </w:tcPr>
          <w:p w:rsidR="001317FB" w:rsidRPr="008B6715" w:rsidRDefault="001317FB" w:rsidP="001317FB">
            <w:pPr>
              <w:rPr>
                <w:rFonts w:eastAsia="Calibri"/>
                <w:iCs/>
              </w:rPr>
            </w:pPr>
            <w:r w:rsidRPr="008B6715">
              <w:rPr>
                <w:rFonts w:eastAsia="Calibri"/>
                <w:iCs/>
              </w:rPr>
              <w:t>10</w:t>
            </w:r>
          </w:p>
        </w:tc>
      </w:tr>
      <w:tr w:rsidR="001317FB" w:rsidRPr="008B6715" w:rsidTr="001317FB">
        <w:tc>
          <w:tcPr>
            <w:tcW w:w="598" w:type="dxa"/>
          </w:tcPr>
          <w:p w:rsidR="001317FB" w:rsidRPr="008B6715" w:rsidRDefault="001317FB" w:rsidP="001317FB">
            <w:pPr>
              <w:widowControl w:val="0"/>
              <w:autoSpaceDE w:val="0"/>
              <w:autoSpaceDN w:val="0"/>
            </w:pPr>
            <w:r w:rsidRPr="008B6715">
              <w:t>74.</w:t>
            </w:r>
          </w:p>
        </w:tc>
        <w:tc>
          <w:tcPr>
            <w:tcW w:w="2771" w:type="dxa"/>
          </w:tcPr>
          <w:p w:rsidR="001317FB" w:rsidRPr="008B6715" w:rsidRDefault="001317FB" w:rsidP="001317FB">
            <w:r w:rsidRPr="008B6715">
              <w:t>деревня Хламово</w:t>
            </w:r>
          </w:p>
        </w:tc>
        <w:tc>
          <w:tcPr>
            <w:tcW w:w="1701" w:type="dxa"/>
          </w:tcPr>
          <w:p w:rsidR="001317FB" w:rsidRPr="008B6715" w:rsidRDefault="001317FB" w:rsidP="001317FB">
            <w:r w:rsidRPr="008B6715">
              <w:t>3</w:t>
            </w:r>
          </w:p>
        </w:tc>
        <w:tc>
          <w:tcPr>
            <w:tcW w:w="1417" w:type="dxa"/>
          </w:tcPr>
          <w:p w:rsidR="001317FB" w:rsidRPr="008B6715" w:rsidRDefault="001317FB" w:rsidP="001317FB">
            <w:r w:rsidRPr="008B6715">
              <w:t>1</w:t>
            </w:r>
          </w:p>
        </w:tc>
        <w:tc>
          <w:tcPr>
            <w:tcW w:w="1701" w:type="dxa"/>
          </w:tcPr>
          <w:p w:rsidR="001317FB" w:rsidRPr="008B6715" w:rsidRDefault="001317FB" w:rsidP="001317FB">
            <w:pPr>
              <w:rPr>
                <w:rFonts w:eastAsia="Calibri"/>
                <w:iCs/>
              </w:rPr>
            </w:pPr>
            <w:r w:rsidRPr="008B6715">
              <w:rPr>
                <w:rFonts w:eastAsia="Calibri"/>
                <w:iCs/>
              </w:rPr>
              <w:t>3</w:t>
            </w:r>
          </w:p>
        </w:tc>
        <w:tc>
          <w:tcPr>
            <w:tcW w:w="1843" w:type="dxa"/>
          </w:tcPr>
          <w:p w:rsidR="001317FB" w:rsidRPr="008B6715" w:rsidRDefault="001317FB" w:rsidP="001317FB">
            <w:pPr>
              <w:rPr>
                <w:rFonts w:eastAsia="Calibri"/>
                <w:iCs/>
              </w:rPr>
            </w:pPr>
            <w:r w:rsidRPr="008B6715">
              <w:rPr>
                <w:rFonts w:eastAsia="Calibri"/>
                <w:iCs/>
              </w:rPr>
              <w:t>43</w:t>
            </w:r>
          </w:p>
        </w:tc>
      </w:tr>
      <w:tr w:rsidR="001317FB" w:rsidRPr="008B6715" w:rsidTr="001317FB">
        <w:tc>
          <w:tcPr>
            <w:tcW w:w="598" w:type="dxa"/>
          </w:tcPr>
          <w:p w:rsidR="001317FB" w:rsidRPr="008B6715" w:rsidRDefault="001317FB" w:rsidP="001317FB">
            <w:pPr>
              <w:widowControl w:val="0"/>
              <w:autoSpaceDE w:val="0"/>
              <w:autoSpaceDN w:val="0"/>
            </w:pPr>
            <w:r w:rsidRPr="008B6715">
              <w:t>75.</w:t>
            </w:r>
          </w:p>
        </w:tc>
        <w:tc>
          <w:tcPr>
            <w:tcW w:w="2771" w:type="dxa"/>
          </w:tcPr>
          <w:p w:rsidR="001317FB" w:rsidRPr="008B6715" w:rsidRDefault="001317FB" w:rsidP="001317FB">
            <w:r w:rsidRPr="008B6715">
              <w:t>деревня Холмище</w:t>
            </w:r>
          </w:p>
        </w:tc>
        <w:tc>
          <w:tcPr>
            <w:tcW w:w="1701" w:type="dxa"/>
          </w:tcPr>
          <w:p w:rsidR="001317FB" w:rsidRPr="008B6715" w:rsidRDefault="001317FB" w:rsidP="001317FB">
            <w:r w:rsidRPr="008B6715">
              <w:t>8</w:t>
            </w:r>
          </w:p>
        </w:tc>
        <w:tc>
          <w:tcPr>
            <w:tcW w:w="1417" w:type="dxa"/>
          </w:tcPr>
          <w:p w:rsidR="001317FB" w:rsidRPr="008B6715" w:rsidRDefault="001317FB" w:rsidP="001317FB">
            <w:r w:rsidRPr="008B6715">
              <w:t>4</w:t>
            </w:r>
          </w:p>
        </w:tc>
        <w:tc>
          <w:tcPr>
            <w:tcW w:w="1701" w:type="dxa"/>
          </w:tcPr>
          <w:p w:rsidR="001317FB" w:rsidRPr="008B6715" w:rsidRDefault="001317FB" w:rsidP="001317FB">
            <w:pPr>
              <w:rPr>
                <w:rFonts w:eastAsia="Calibri"/>
                <w:iCs/>
              </w:rPr>
            </w:pPr>
            <w:r w:rsidRPr="008B6715">
              <w:rPr>
                <w:rFonts w:eastAsia="Calibri"/>
                <w:iCs/>
              </w:rPr>
              <w:t>2</w:t>
            </w:r>
          </w:p>
        </w:tc>
        <w:tc>
          <w:tcPr>
            <w:tcW w:w="1843" w:type="dxa"/>
          </w:tcPr>
          <w:p w:rsidR="001317FB" w:rsidRPr="008B6715" w:rsidRDefault="001317FB" w:rsidP="001317FB">
            <w:pPr>
              <w:rPr>
                <w:rFonts w:eastAsia="Calibri"/>
                <w:iCs/>
              </w:rPr>
            </w:pPr>
            <w:r w:rsidRPr="008B6715">
              <w:rPr>
                <w:rFonts w:eastAsia="Calibri"/>
                <w:iCs/>
              </w:rPr>
              <w:t>20</w:t>
            </w:r>
          </w:p>
        </w:tc>
      </w:tr>
      <w:tr w:rsidR="001317FB" w:rsidRPr="008B6715" w:rsidTr="001317FB">
        <w:tc>
          <w:tcPr>
            <w:tcW w:w="598" w:type="dxa"/>
          </w:tcPr>
          <w:p w:rsidR="001317FB" w:rsidRPr="008B6715" w:rsidRDefault="001317FB" w:rsidP="001317FB">
            <w:pPr>
              <w:widowControl w:val="0"/>
              <w:autoSpaceDE w:val="0"/>
              <w:autoSpaceDN w:val="0"/>
            </w:pPr>
            <w:r w:rsidRPr="008B6715">
              <w:t>76.</w:t>
            </w:r>
          </w:p>
        </w:tc>
        <w:tc>
          <w:tcPr>
            <w:tcW w:w="2771" w:type="dxa"/>
          </w:tcPr>
          <w:p w:rsidR="001317FB" w:rsidRPr="008B6715" w:rsidRDefault="001317FB" w:rsidP="001317FB">
            <w:r w:rsidRPr="008B6715">
              <w:t>деревня Черепаново</w:t>
            </w:r>
          </w:p>
        </w:tc>
        <w:tc>
          <w:tcPr>
            <w:tcW w:w="1701" w:type="dxa"/>
          </w:tcPr>
          <w:p w:rsidR="001317FB" w:rsidRPr="008B6715" w:rsidRDefault="001317FB" w:rsidP="001317FB">
            <w:r w:rsidRPr="008B6715">
              <w:t>4</w:t>
            </w:r>
          </w:p>
        </w:tc>
        <w:tc>
          <w:tcPr>
            <w:tcW w:w="1417" w:type="dxa"/>
          </w:tcPr>
          <w:p w:rsidR="001317FB" w:rsidRPr="008B6715" w:rsidRDefault="001317FB" w:rsidP="001317FB">
            <w:r w:rsidRPr="008B6715">
              <w:t>2</w:t>
            </w:r>
          </w:p>
        </w:tc>
        <w:tc>
          <w:tcPr>
            <w:tcW w:w="1701" w:type="dxa"/>
          </w:tcPr>
          <w:p w:rsidR="001317FB" w:rsidRPr="008B6715" w:rsidRDefault="001317FB" w:rsidP="001317FB">
            <w:pPr>
              <w:rPr>
                <w:rFonts w:eastAsia="Calibri"/>
                <w:iCs/>
              </w:rPr>
            </w:pPr>
            <w:r w:rsidRPr="008B6715">
              <w:rPr>
                <w:rFonts w:eastAsia="Calibri"/>
                <w:iCs/>
              </w:rPr>
              <w:t>2</w:t>
            </w:r>
          </w:p>
        </w:tc>
        <w:tc>
          <w:tcPr>
            <w:tcW w:w="1843" w:type="dxa"/>
          </w:tcPr>
          <w:p w:rsidR="001317FB" w:rsidRPr="008B6715" w:rsidRDefault="001317FB" w:rsidP="001317FB">
            <w:pPr>
              <w:rPr>
                <w:rFonts w:eastAsia="Calibri"/>
                <w:iCs/>
              </w:rPr>
            </w:pPr>
            <w:r w:rsidRPr="008B6715">
              <w:rPr>
                <w:rFonts w:eastAsia="Calibri"/>
                <w:iCs/>
              </w:rPr>
              <w:t>10</w:t>
            </w:r>
          </w:p>
        </w:tc>
      </w:tr>
      <w:tr w:rsidR="001317FB" w:rsidRPr="008B6715" w:rsidTr="001317FB">
        <w:tc>
          <w:tcPr>
            <w:tcW w:w="598" w:type="dxa"/>
          </w:tcPr>
          <w:p w:rsidR="001317FB" w:rsidRPr="008B6715" w:rsidRDefault="001317FB" w:rsidP="001317FB">
            <w:pPr>
              <w:widowControl w:val="0"/>
              <w:autoSpaceDE w:val="0"/>
              <w:autoSpaceDN w:val="0"/>
            </w:pPr>
            <w:r w:rsidRPr="008B6715">
              <w:t>77.</w:t>
            </w:r>
          </w:p>
        </w:tc>
        <w:tc>
          <w:tcPr>
            <w:tcW w:w="2771" w:type="dxa"/>
          </w:tcPr>
          <w:p w:rsidR="001317FB" w:rsidRPr="008B6715" w:rsidRDefault="001317FB" w:rsidP="001317FB">
            <w:r w:rsidRPr="008B6715">
              <w:t>деревня Черново</w:t>
            </w:r>
          </w:p>
        </w:tc>
        <w:tc>
          <w:tcPr>
            <w:tcW w:w="1701" w:type="dxa"/>
          </w:tcPr>
          <w:p w:rsidR="001317FB" w:rsidRPr="008B6715" w:rsidRDefault="001317FB" w:rsidP="001317FB">
            <w:r w:rsidRPr="008B6715">
              <w:t>2</w:t>
            </w:r>
          </w:p>
        </w:tc>
        <w:tc>
          <w:tcPr>
            <w:tcW w:w="1417" w:type="dxa"/>
          </w:tcPr>
          <w:p w:rsidR="001317FB" w:rsidRPr="008B6715" w:rsidRDefault="001317FB" w:rsidP="001317FB">
            <w:r w:rsidRPr="008B6715">
              <w:t>1</w:t>
            </w:r>
          </w:p>
        </w:tc>
        <w:tc>
          <w:tcPr>
            <w:tcW w:w="1701" w:type="dxa"/>
          </w:tcPr>
          <w:p w:rsidR="001317FB" w:rsidRPr="008B6715" w:rsidRDefault="001317FB" w:rsidP="001317FB">
            <w:pPr>
              <w:rPr>
                <w:rFonts w:eastAsia="Calibri"/>
                <w:iCs/>
              </w:rPr>
            </w:pPr>
            <w:r w:rsidRPr="008B6715">
              <w:rPr>
                <w:rFonts w:eastAsia="Calibri"/>
                <w:iCs/>
              </w:rPr>
              <w:t>2</w:t>
            </w:r>
          </w:p>
        </w:tc>
        <w:tc>
          <w:tcPr>
            <w:tcW w:w="1843" w:type="dxa"/>
          </w:tcPr>
          <w:p w:rsidR="001317FB" w:rsidRPr="008B6715" w:rsidRDefault="001317FB" w:rsidP="001317FB">
            <w:pPr>
              <w:rPr>
                <w:rFonts w:eastAsia="Calibri"/>
                <w:iCs/>
              </w:rPr>
            </w:pPr>
            <w:r w:rsidRPr="008B6715">
              <w:rPr>
                <w:rFonts w:eastAsia="Calibri"/>
                <w:iCs/>
              </w:rPr>
              <w:t>25</w:t>
            </w:r>
          </w:p>
        </w:tc>
      </w:tr>
      <w:tr w:rsidR="001317FB" w:rsidRPr="008B6715" w:rsidTr="001317FB">
        <w:tc>
          <w:tcPr>
            <w:tcW w:w="598" w:type="dxa"/>
          </w:tcPr>
          <w:p w:rsidR="001317FB" w:rsidRPr="008B6715" w:rsidRDefault="001317FB" w:rsidP="001317FB">
            <w:pPr>
              <w:widowControl w:val="0"/>
              <w:autoSpaceDE w:val="0"/>
              <w:autoSpaceDN w:val="0"/>
            </w:pPr>
            <w:r w:rsidRPr="008B6715">
              <w:t>78.</w:t>
            </w:r>
          </w:p>
        </w:tc>
        <w:tc>
          <w:tcPr>
            <w:tcW w:w="2771" w:type="dxa"/>
          </w:tcPr>
          <w:p w:rsidR="001317FB" w:rsidRPr="008B6715" w:rsidRDefault="001317FB" w:rsidP="001317FB">
            <w:r w:rsidRPr="008B6715">
              <w:t>деревня Шигодские</w:t>
            </w:r>
          </w:p>
        </w:tc>
        <w:tc>
          <w:tcPr>
            <w:tcW w:w="1701" w:type="dxa"/>
          </w:tcPr>
          <w:p w:rsidR="001317FB" w:rsidRPr="008B6715" w:rsidRDefault="001317FB" w:rsidP="001317FB">
            <w:r w:rsidRPr="008B6715">
              <w:t>10</w:t>
            </w:r>
          </w:p>
        </w:tc>
        <w:tc>
          <w:tcPr>
            <w:tcW w:w="1417" w:type="dxa"/>
          </w:tcPr>
          <w:p w:rsidR="001317FB" w:rsidRPr="008B6715" w:rsidRDefault="001317FB" w:rsidP="001317FB">
            <w:r w:rsidRPr="008B6715">
              <w:t>3</w:t>
            </w:r>
          </w:p>
        </w:tc>
        <w:tc>
          <w:tcPr>
            <w:tcW w:w="1701" w:type="dxa"/>
          </w:tcPr>
          <w:p w:rsidR="001317FB" w:rsidRPr="008B6715" w:rsidRDefault="001317FB" w:rsidP="001317FB">
            <w:pPr>
              <w:rPr>
                <w:rFonts w:eastAsia="Calibri"/>
                <w:iCs/>
              </w:rPr>
            </w:pPr>
            <w:r w:rsidRPr="008B6715">
              <w:rPr>
                <w:rFonts w:eastAsia="Calibri"/>
                <w:iCs/>
              </w:rPr>
              <w:t>3,3</w:t>
            </w:r>
          </w:p>
        </w:tc>
        <w:tc>
          <w:tcPr>
            <w:tcW w:w="1843" w:type="dxa"/>
          </w:tcPr>
          <w:p w:rsidR="001317FB" w:rsidRPr="008B6715" w:rsidRDefault="001317FB" w:rsidP="001317FB">
            <w:pPr>
              <w:rPr>
                <w:rFonts w:eastAsia="Calibri"/>
                <w:iCs/>
              </w:rPr>
            </w:pPr>
            <w:r w:rsidRPr="008B6715">
              <w:rPr>
                <w:rFonts w:eastAsia="Calibri"/>
                <w:iCs/>
              </w:rPr>
              <w:t>36</w:t>
            </w:r>
          </w:p>
        </w:tc>
      </w:tr>
      <w:tr w:rsidR="001317FB" w:rsidRPr="008B6715" w:rsidTr="001317FB">
        <w:tc>
          <w:tcPr>
            <w:tcW w:w="598" w:type="dxa"/>
          </w:tcPr>
          <w:p w:rsidR="001317FB" w:rsidRPr="008B6715" w:rsidRDefault="001317FB" w:rsidP="001317FB">
            <w:pPr>
              <w:widowControl w:val="0"/>
              <w:autoSpaceDE w:val="0"/>
              <w:autoSpaceDN w:val="0"/>
            </w:pPr>
            <w:r w:rsidRPr="008B6715">
              <w:t>79.</w:t>
            </w:r>
          </w:p>
        </w:tc>
        <w:tc>
          <w:tcPr>
            <w:tcW w:w="2771" w:type="dxa"/>
          </w:tcPr>
          <w:p w:rsidR="001317FB" w:rsidRPr="008B6715" w:rsidRDefault="001317FB" w:rsidP="001317FB">
            <w:r w:rsidRPr="008B6715">
              <w:t>разъезд Ширьево</w:t>
            </w:r>
          </w:p>
        </w:tc>
        <w:tc>
          <w:tcPr>
            <w:tcW w:w="1701" w:type="dxa"/>
          </w:tcPr>
          <w:p w:rsidR="001317FB" w:rsidRPr="008B6715" w:rsidRDefault="001317FB" w:rsidP="001317FB">
            <w:r w:rsidRPr="008B6715">
              <w:t>6</w:t>
            </w:r>
          </w:p>
        </w:tc>
        <w:tc>
          <w:tcPr>
            <w:tcW w:w="1417" w:type="dxa"/>
          </w:tcPr>
          <w:p w:rsidR="001317FB" w:rsidRPr="008B6715" w:rsidRDefault="001317FB" w:rsidP="001317FB">
            <w:r w:rsidRPr="008B6715">
              <w:t>4</w:t>
            </w:r>
          </w:p>
        </w:tc>
        <w:tc>
          <w:tcPr>
            <w:tcW w:w="1701" w:type="dxa"/>
          </w:tcPr>
          <w:p w:rsidR="001317FB" w:rsidRPr="008B6715" w:rsidRDefault="001317FB" w:rsidP="001317FB">
            <w:pPr>
              <w:rPr>
                <w:rFonts w:eastAsia="Calibri"/>
                <w:iCs/>
              </w:rPr>
            </w:pPr>
            <w:r w:rsidRPr="008B6715">
              <w:rPr>
                <w:rFonts w:eastAsia="Calibri"/>
                <w:iCs/>
              </w:rPr>
              <w:t>1,5</w:t>
            </w:r>
          </w:p>
        </w:tc>
        <w:tc>
          <w:tcPr>
            <w:tcW w:w="1843" w:type="dxa"/>
          </w:tcPr>
          <w:p w:rsidR="001317FB" w:rsidRPr="008B6715" w:rsidRDefault="001317FB" w:rsidP="001317FB">
            <w:pPr>
              <w:rPr>
                <w:rFonts w:eastAsia="Calibri"/>
                <w:iCs/>
              </w:rPr>
            </w:pPr>
            <w:r w:rsidRPr="008B6715">
              <w:rPr>
                <w:rFonts w:eastAsia="Calibri"/>
                <w:iCs/>
              </w:rPr>
              <w:t>10</w:t>
            </w:r>
          </w:p>
        </w:tc>
      </w:tr>
      <w:tr w:rsidR="001317FB" w:rsidRPr="008B6715" w:rsidTr="001317FB">
        <w:tc>
          <w:tcPr>
            <w:tcW w:w="598" w:type="dxa"/>
          </w:tcPr>
          <w:p w:rsidR="001317FB" w:rsidRPr="008B6715" w:rsidRDefault="001317FB" w:rsidP="001317FB">
            <w:pPr>
              <w:widowControl w:val="0"/>
              <w:autoSpaceDE w:val="0"/>
              <w:autoSpaceDN w:val="0"/>
            </w:pPr>
            <w:r w:rsidRPr="008B6715">
              <w:t>80.</w:t>
            </w:r>
          </w:p>
        </w:tc>
        <w:tc>
          <w:tcPr>
            <w:tcW w:w="2771" w:type="dxa"/>
          </w:tcPr>
          <w:p w:rsidR="001317FB" w:rsidRPr="008B6715" w:rsidRDefault="001317FB" w:rsidP="001317FB">
            <w:r w:rsidRPr="008B6715">
              <w:t>деревня Шоборово</w:t>
            </w:r>
          </w:p>
        </w:tc>
        <w:tc>
          <w:tcPr>
            <w:tcW w:w="1701" w:type="dxa"/>
          </w:tcPr>
          <w:p w:rsidR="001317FB" w:rsidRPr="008B6715" w:rsidRDefault="001317FB" w:rsidP="001317FB">
            <w:r w:rsidRPr="008B6715">
              <w:t>11</w:t>
            </w:r>
          </w:p>
        </w:tc>
        <w:tc>
          <w:tcPr>
            <w:tcW w:w="1417" w:type="dxa"/>
          </w:tcPr>
          <w:p w:rsidR="001317FB" w:rsidRPr="008B6715" w:rsidRDefault="001317FB" w:rsidP="001317FB">
            <w:r w:rsidRPr="008B6715">
              <w:t>9</w:t>
            </w:r>
          </w:p>
        </w:tc>
        <w:tc>
          <w:tcPr>
            <w:tcW w:w="1701" w:type="dxa"/>
          </w:tcPr>
          <w:p w:rsidR="001317FB" w:rsidRPr="008B6715" w:rsidRDefault="001317FB" w:rsidP="001317FB">
            <w:pPr>
              <w:rPr>
                <w:rFonts w:eastAsia="Calibri"/>
                <w:iCs/>
              </w:rPr>
            </w:pPr>
            <w:r w:rsidRPr="008B6715">
              <w:rPr>
                <w:rFonts w:eastAsia="Calibri"/>
                <w:iCs/>
              </w:rPr>
              <w:t>1,2</w:t>
            </w:r>
          </w:p>
        </w:tc>
        <w:tc>
          <w:tcPr>
            <w:tcW w:w="1843" w:type="dxa"/>
          </w:tcPr>
          <w:p w:rsidR="001317FB" w:rsidRPr="008B6715" w:rsidRDefault="001317FB" w:rsidP="001317FB">
            <w:pPr>
              <w:rPr>
                <w:rFonts w:eastAsia="Calibri"/>
                <w:iCs/>
              </w:rPr>
            </w:pPr>
            <w:r w:rsidRPr="008B6715">
              <w:rPr>
                <w:rFonts w:eastAsia="Calibri"/>
                <w:iCs/>
              </w:rPr>
              <w:t>65</w:t>
            </w:r>
          </w:p>
        </w:tc>
      </w:tr>
      <w:tr w:rsidR="001317FB" w:rsidRPr="008B6715" w:rsidTr="001317FB">
        <w:tc>
          <w:tcPr>
            <w:tcW w:w="598" w:type="dxa"/>
          </w:tcPr>
          <w:p w:rsidR="001317FB" w:rsidRPr="008B6715" w:rsidRDefault="001317FB" w:rsidP="001317FB">
            <w:pPr>
              <w:widowControl w:val="0"/>
              <w:autoSpaceDE w:val="0"/>
              <w:autoSpaceDN w:val="0"/>
            </w:pPr>
            <w:r w:rsidRPr="008B6715">
              <w:t>81.</w:t>
            </w:r>
          </w:p>
        </w:tc>
        <w:tc>
          <w:tcPr>
            <w:tcW w:w="2771" w:type="dxa"/>
          </w:tcPr>
          <w:p w:rsidR="001317FB" w:rsidRPr="008B6715" w:rsidRDefault="001317FB" w:rsidP="001317FB">
            <w:r w:rsidRPr="008B6715">
              <w:t>деревня Якимово</w:t>
            </w:r>
          </w:p>
        </w:tc>
        <w:tc>
          <w:tcPr>
            <w:tcW w:w="1701" w:type="dxa"/>
          </w:tcPr>
          <w:p w:rsidR="001317FB" w:rsidRPr="008B6715" w:rsidRDefault="001317FB" w:rsidP="001317FB">
            <w:r w:rsidRPr="008B6715">
              <w:t>2</w:t>
            </w:r>
          </w:p>
        </w:tc>
        <w:tc>
          <w:tcPr>
            <w:tcW w:w="1417" w:type="dxa"/>
          </w:tcPr>
          <w:p w:rsidR="001317FB" w:rsidRPr="008B6715" w:rsidRDefault="001317FB" w:rsidP="001317FB">
            <w:r w:rsidRPr="008B6715">
              <w:t>2</w:t>
            </w:r>
          </w:p>
        </w:tc>
        <w:tc>
          <w:tcPr>
            <w:tcW w:w="1701" w:type="dxa"/>
          </w:tcPr>
          <w:p w:rsidR="001317FB" w:rsidRPr="008B6715" w:rsidRDefault="001317FB" w:rsidP="001317FB">
            <w:pPr>
              <w:rPr>
                <w:rFonts w:eastAsia="Calibri"/>
                <w:iCs/>
              </w:rPr>
            </w:pPr>
            <w:r w:rsidRPr="008B6715">
              <w:rPr>
                <w:rFonts w:eastAsia="Calibri"/>
                <w:iCs/>
              </w:rPr>
              <w:t>1</w:t>
            </w:r>
          </w:p>
        </w:tc>
        <w:tc>
          <w:tcPr>
            <w:tcW w:w="1843" w:type="dxa"/>
          </w:tcPr>
          <w:p w:rsidR="001317FB" w:rsidRPr="008B6715" w:rsidRDefault="001317FB" w:rsidP="001317FB">
            <w:pPr>
              <w:rPr>
                <w:rFonts w:eastAsia="Calibri"/>
                <w:iCs/>
              </w:rPr>
            </w:pPr>
            <w:r w:rsidRPr="008B6715">
              <w:rPr>
                <w:rFonts w:eastAsia="Calibri"/>
                <w:iCs/>
              </w:rPr>
              <w:t>125</w:t>
            </w:r>
          </w:p>
        </w:tc>
      </w:tr>
      <w:tr w:rsidR="001317FB" w:rsidRPr="008B6715" w:rsidTr="001317FB">
        <w:tc>
          <w:tcPr>
            <w:tcW w:w="598" w:type="dxa"/>
          </w:tcPr>
          <w:p w:rsidR="001317FB" w:rsidRPr="008B6715" w:rsidRDefault="001317FB" w:rsidP="001317FB">
            <w:pPr>
              <w:widowControl w:val="0"/>
              <w:autoSpaceDE w:val="0"/>
              <w:autoSpaceDN w:val="0"/>
            </w:pPr>
            <w:r w:rsidRPr="008B6715">
              <w:t>82</w:t>
            </w:r>
          </w:p>
        </w:tc>
        <w:tc>
          <w:tcPr>
            <w:tcW w:w="2771" w:type="dxa"/>
          </w:tcPr>
          <w:p w:rsidR="001317FB" w:rsidRPr="008B6715" w:rsidRDefault="001317FB" w:rsidP="001317FB">
            <w:r w:rsidRPr="008B6715">
              <w:t>деревня Якшинская</w:t>
            </w:r>
          </w:p>
        </w:tc>
        <w:tc>
          <w:tcPr>
            <w:tcW w:w="1701" w:type="dxa"/>
          </w:tcPr>
          <w:p w:rsidR="001317FB" w:rsidRPr="008B6715" w:rsidRDefault="001317FB" w:rsidP="001317FB">
            <w:r w:rsidRPr="008B6715">
              <w:t>0</w:t>
            </w:r>
          </w:p>
        </w:tc>
        <w:tc>
          <w:tcPr>
            <w:tcW w:w="1417" w:type="dxa"/>
          </w:tcPr>
          <w:p w:rsidR="001317FB" w:rsidRPr="008B6715" w:rsidRDefault="001317FB" w:rsidP="001317FB">
            <w:r w:rsidRPr="008B6715">
              <w:t>0</w:t>
            </w:r>
          </w:p>
        </w:tc>
        <w:tc>
          <w:tcPr>
            <w:tcW w:w="1701" w:type="dxa"/>
          </w:tcPr>
          <w:p w:rsidR="001317FB" w:rsidRPr="008B6715" w:rsidRDefault="001317FB" w:rsidP="001317FB">
            <w:pPr>
              <w:rPr>
                <w:rFonts w:eastAsia="Calibri"/>
                <w:iCs/>
              </w:rPr>
            </w:pPr>
            <w:r w:rsidRPr="008B6715">
              <w:rPr>
                <w:rFonts w:eastAsia="Calibri"/>
                <w:iCs/>
              </w:rPr>
              <w:t>0</w:t>
            </w:r>
          </w:p>
        </w:tc>
        <w:tc>
          <w:tcPr>
            <w:tcW w:w="1843" w:type="dxa"/>
          </w:tcPr>
          <w:p w:rsidR="001317FB" w:rsidRPr="008B6715" w:rsidRDefault="001317FB" w:rsidP="001317FB">
            <w:pPr>
              <w:rPr>
                <w:rFonts w:eastAsia="Calibri"/>
                <w:iCs/>
              </w:rPr>
            </w:pPr>
            <w:r w:rsidRPr="008B6715">
              <w:rPr>
                <w:rFonts w:eastAsia="Calibri"/>
                <w:iCs/>
              </w:rPr>
              <w:t>8</w:t>
            </w:r>
          </w:p>
        </w:tc>
      </w:tr>
      <w:tr w:rsidR="001317FB" w:rsidRPr="008B6715" w:rsidTr="001317FB">
        <w:tc>
          <w:tcPr>
            <w:tcW w:w="598" w:type="dxa"/>
          </w:tcPr>
          <w:p w:rsidR="001317FB" w:rsidRPr="008B6715" w:rsidRDefault="001317FB" w:rsidP="001317FB">
            <w:pPr>
              <w:widowControl w:val="0"/>
              <w:autoSpaceDE w:val="0"/>
              <w:autoSpaceDN w:val="0"/>
            </w:pPr>
            <w:r w:rsidRPr="008B6715">
              <w:t>83.</w:t>
            </w:r>
          </w:p>
        </w:tc>
        <w:tc>
          <w:tcPr>
            <w:tcW w:w="2771" w:type="dxa"/>
          </w:tcPr>
          <w:p w:rsidR="001317FB" w:rsidRPr="008B6715" w:rsidRDefault="001317FB" w:rsidP="001317FB">
            <w:r w:rsidRPr="008B6715">
              <w:t>деревня Ямышево</w:t>
            </w:r>
          </w:p>
        </w:tc>
        <w:tc>
          <w:tcPr>
            <w:tcW w:w="1701" w:type="dxa"/>
          </w:tcPr>
          <w:p w:rsidR="001317FB" w:rsidRPr="008B6715" w:rsidRDefault="001317FB" w:rsidP="001317FB">
            <w:r w:rsidRPr="008B6715">
              <w:t>11</w:t>
            </w:r>
          </w:p>
        </w:tc>
        <w:tc>
          <w:tcPr>
            <w:tcW w:w="1417" w:type="dxa"/>
          </w:tcPr>
          <w:p w:rsidR="001317FB" w:rsidRPr="008B6715" w:rsidRDefault="001317FB" w:rsidP="001317FB">
            <w:r w:rsidRPr="008B6715">
              <w:t>5</w:t>
            </w:r>
          </w:p>
        </w:tc>
        <w:tc>
          <w:tcPr>
            <w:tcW w:w="1701" w:type="dxa"/>
          </w:tcPr>
          <w:p w:rsidR="001317FB" w:rsidRPr="008B6715" w:rsidRDefault="001317FB" w:rsidP="001317FB">
            <w:pPr>
              <w:rPr>
                <w:rFonts w:eastAsia="Calibri"/>
                <w:iCs/>
              </w:rPr>
            </w:pPr>
            <w:r w:rsidRPr="008B6715">
              <w:rPr>
                <w:rFonts w:eastAsia="Calibri"/>
                <w:iCs/>
              </w:rPr>
              <w:t>2,2</w:t>
            </w:r>
          </w:p>
        </w:tc>
        <w:tc>
          <w:tcPr>
            <w:tcW w:w="1843" w:type="dxa"/>
          </w:tcPr>
          <w:p w:rsidR="001317FB" w:rsidRPr="008B6715" w:rsidRDefault="001317FB" w:rsidP="001317FB">
            <w:pPr>
              <w:rPr>
                <w:rFonts w:eastAsia="Calibri"/>
                <w:iCs/>
              </w:rPr>
            </w:pPr>
            <w:r w:rsidRPr="008B6715">
              <w:rPr>
                <w:rFonts w:eastAsia="Calibri"/>
                <w:iCs/>
              </w:rPr>
              <w:t>220</w:t>
            </w:r>
          </w:p>
        </w:tc>
      </w:tr>
      <w:tr w:rsidR="001317FB" w:rsidRPr="00A011DE" w:rsidTr="001317FB">
        <w:tc>
          <w:tcPr>
            <w:tcW w:w="598" w:type="dxa"/>
          </w:tcPr>
          <w:p w:rsidR="001317FB" w:rsidRPr="008B6715" w:rsidRDefault="001317FB" w:rsidP="001317FB">
            <w:pPr>
              <w:widowControl w:val="0"/>
              <w:autoSpaceDE w:val="0"/>
              <w:autoSpaceDN w:val="0"/>
            </w:pPr>
          </w:p>
        </w:tc>
        <w:tc>
          <w:tcPr>
            <w:tcW w:w="2771" w:type="dxa"/>
          </w:tcPr>
          <w:p w:rsidR="001317FB" w:rsidRPr="008B6715" w:rsidRDefault="001317FB" w:rsidP="001317FB">
            <w:pPr>
              <w:rPr>
                <w:b/>
              </w:rPr>
            </w:pPr>
            <w:r w:rsidRPr="008B6715">
              <w:rPr>
                <w:b/>
              </w:rPr>
              <w:t xml:space="preserve">Всего: </w:t>
            </w:r>
          </w:p>
        </w:tc>
        <w:tc>
          <w:tcPr>
            <w:tcW w:w="1701" w:type="dxa"/>
          </w:tcPr>
          <w:p w:rsidR="001317FB" w:rsidRPr="008B6715" w:rsidRDefault="001317FB" w:rsidP="001317FB">
            <w:pPr>
              <w:rPr>
                <w:rFonts w:eastAsia="Calibri"/>
                <w:b/>
                <w:iCs/>
              </w:rPr>
            </w:pPr>
            <w:r w:rsidRPr="008B6715">
              <w:rPr>
                <w:rFonts w:eastAsia="Calibri"/>
                <w:b/>
                <w:iCs/>
              </w:rPr>
              <w:t>1615</w:t>
            </w:r>
          </w:p>
        </w:tc>
        <w:tc>
          <w:tcPr>
            <w:tcW w:w="1417" w:type="dxa"/>
          </w:tcPr>
          <w:p w:rsidR="001317FB" w:rsidRPr="008B6715" w:rsidRDefault="001317FB" w:rsidP="001317FB">
            <w:pPr>
              <w:rPr>
                <w:rFonts w:eastAsia="Calibri"/>
                <w:b/>
                <w:iCs/>
              </w:rPr>
            </w:pPr>
            <w:r w:rsidRPr="008B6715">
              <w:rPr>
                <w:rFonts w:eastAsia="Calibri"/>
                <w:b/>
                <w:iCs/>
              </w:rPr>
              <w:t>766</w:t>
            </w:r>
          </w:p>
        </w:tc>
        <w:tc>
          <w:tcPr>
            <w:tcW w:w="1701" w:type="dxa"/>
          </w:tcPr>
          <w:p w:rsidR="001317FB" w:rsidRPr="008B6715" w:rsidRDefault="001317FB" w:rsidP="001317FB">
            <w:pPr>
              <w:rPr>
                <w:rFonts w:eastAsia="Calibri"/>
                <w:b/>
                <w:iCs/>
              </w:rPr>
            </w:pPr>
            <w:r w:rsidRPr="008B6715">
              <w:rPr>
                <w:rFonts w:eastAsia="Calibri"/>
                <w:b/>
                <w:iCs/>
              </w:rPr>
              <w:t>2,1</w:t>
            </w:r>
          </w:p>
        </w:tc>
        <w:tc>
          <w:tcPr>
            <w:tcW w:w="1843" w:type="dxa"/>
          </w:tcPr>
          <w:p w:rsidR="001317FB" w:rsidRPr="00AF5CBD" w:rsidRDefault="001317FB" w:rsidP="001317FB">
            <w:pPr>
              <w:rPr>
                <w:rFonts w:eastAsia="Calibri"/>
                <w:b/>
                <w:iCs/>
              </w:rPr>
            </w:pPr>
            <w:r w:rsidRPr="008B6715">
              <w:rPr>
                <w:rFonts w:eastAsia="Calibri"/>
                <w:b/>
                <w:iCs/>
              </w:rPr>
              <w:t>5141</w:t>
            </w:r>
          </w:p>
        </w:tc>
      </w:tr>
    </w:tbl>
    <w:p w:rsidR="00603995" w:rsidRPr="002F5219" w:rsidRDefault="00603995" w:rsidP="00603995">
      <w:pPr>
        <w:spacing w:before="240" w:after="0" w:line="360" w:lineRule="auto"/>
        <w:ind w:firstLine="709"/>
        <w:jc w:val="both"/>
        <w:rPr>
          <w:rFonts w:ascii="Times New Roman" w:eastAsia="Times New Roman" w:hAnsi="Times New Roman" w:cs="Times New Roman"/>
          <w:color w:val="FF0000"/>
          <w:sz w:val="28"/>
          <w:szCs w:val="28"/>
          <w:lang w:eastAsia="ru-RU"/>
        </w:rPr>
      </w:pPr>
      <w:r w:rsidRPr="008F2E0F">
        <w:rPr>
          <w:rFonts w:ascii="Times New Roman" w:eastAsia="Times New Roman" w:hAnsi="Times New Roman" w:cs="Times New Roman"/>
          <w:sz w:val="28"/>
          <w:szCs w:val="28"/>
          <w:lang w:eastAsia="ru-RU"/>
        </w:rPr>
        <w:t xml:space="preserve">Общая численность постоянного населения на территории сельского поселения </w:t>
      </w:r>
      <w:r w:rsidRPr="008F2E0F">
        <w:rPr>
          <w:rFonts w:ascii="Times New Roman" w:eastAsia="Times New Roman" w:hAnsi="Times New Roman" w:cs="Times New Roman"/>
          <w:iCs/>
          <w:sz w:val="28"/>
          <w:szCs w:val="28"/>
          <w:lang w:eastAsia="ru-RU"/>
        </w:rPr>
        <w:t>Семизерье</w:t>
      </w:r>
      <w:r w:rsidR="00DB5F06">
        <w:rPr>
          <w:rFonts w:ascii="Times New Roman" w:eastAsia="Times New Roman" w:hAnsi="Times New Roman" w:cs="Times New Roman"/>
          <w:sz w:val="28"/>
          <w:szCs w:val="28"/>
          <w:lang w:eastAsia="ru-RU"/>
        </w:rPr>
        <w:t xml:space="preserve"> по состоянию на 1 января </w:t>
      </w:r>
      <w:r w:rsidRPr="008F2E0F">
        <w:rPr>
          <w:rFonts w:ascii="Times New Roman" w:eastAsia="Times New Roman" w:hAnsi="Times New Roman" w:cs="Times New Roman"/>
          <w:sz w:val="28"/>
          <w:szCs w:val="28"/>
          <w:lang w:eastAsia="ru-RU"/>
        </w:rPr>
        <w:t>2020</w:t>
      </w:r>
      <w:r w:rsidR="00DB5F06">
        <w:rPr>
          <w:rFonts w:ascii="Times New Roman" w:eastAsia="Times New Roman" w:hAnsi="Times New Roman" w:cs="Times New Roman"/>
          <w:sz w:val="28"/>
          <w:szCs w:val="28"/>
          <w:lang w:eastAsia="ru-RU"/>
        </w:rPr>
        <w:t xml:space="preserve"> года</w:t>
      </w:r>
      <w:r w:rsidRPr="008F2E0F">
        <w:rPr>
          <w:rFonts w:ascii="Times New Roman" w:eastAsia="Times New Roman" w:hAnsi="Times New Roman" w:cs="Times New Roman"/>
          <w:sz w:val="28"/>
          <w:szCs w:val="28"/>
          <w:lang w:eastAsia="ru-RU"/>
        </w:rPr>
        <w:t xml:space="preserve"> составила 1615 человек. Общее количество семей – 766, средний состав семьи – 2,</w:t>
      </w:r>
      <w:r>
        <w:rPr>
          <w:rFonts w:ascii="Times New Roman" w:eastAsia="Times New Roman" w:hAnsi="Times New Roman" w:cs="Times New Roman"/>
          <w:sz w:val="28"/>
          <w:szCs w:val="28"/>
          <w:lang w:eastAsia="ru-RU"/>
        </w:rPr>
        <w:t>1</w:t>
      </w:r>
      <w:r w:rsidRPr="008F2E0F">
        <w:rPr>
          <w:rFonts w:ascii="Times New Roman" w:eastAsia="Times New Roman" w:hAnsi="Times New Roman" w:cs="Times New Roman"/>
          <w:sz w:val="28"/>
          <w:szCs w:val="28"/>
          <w:lang w:eastAsia="ru-RU"/>
        </w:rPr>
        <w:t>. В административно-территориальный состав сельского поселения входит 83 населенных пункта</w:t>
      </w:r>
      <w:r>
        <w:rPr>
          <w:rFonts w:ascii="Times New Roman" w:eastAsia="Times New Roman" w:hAnsi="Times New Roman" w:cs="Times New Roman"/>
          <w:sz w:val="28"/>
          <w:szCs w:val="28"/>
          <w:lang w:eastAsia="ru-RU"/>
        </w:rPr>
        <w:t>.</w:t>
      </w:r>
    </w:p>
    <w:p w:rsidR="009A2D6B" w:rsidRPr="00A011DE" w:rsidRDefault="009A2D6B" w:rsidP="00603995">
      <w:pPr>
        <w:spacing w:after="0" w:line="360" w:lineRule="auto"/>
        <w:ind w:firstLine="709"/>
        <w:jc w:val="both"/>
        <w:rPr>
          <w:rFonts w:ascii="Times New Roman" w:eastAsia="Calibri" w:hAnsi="Times New Roman" w:cs="Times New Roman"/>
          <w:color w:val="FF0000"/>
          <w:sz w:val="28"/>
          <w:szCs w:val="28"/>
        </w:rPr>
      </w:pPr>
      <w:r w:rsidRPr="00603995">
        <w:rPr>
          <w:rFonts w:ascii="Times New Roman" w:eastAsia="Calibri" w:hAnsi="Times New Roman" w:cs="Times New Roman"/>
          <w:sz w:val="28"/>
          <w:szCs w:val="28"/>
        </w:rPr>
        <w:t>В  административно-территориальный состав с</w:t>
      </w:r>
      <w:r w:rsidR="00603995" w:rsidRPr="00603995">
        <w:rPr>
          <w:rFonts w:ascii="Times New Roman" w:eastAsia="Calibri" w:hAnsi="Times New Roman" w:cs="Times New Roman"/>
          <w:sz w:val="28"/>
          <w:szCs w:val="28"/>
        </w:rPr>
        <w:t>ельской территории входит 83 населенных пункта</w:t>
      </w:r>
      <w:r w:rsidR="00603995">
        <w:rPr>
          <w:rFonts w:ascii="Times New Roman" w:eastAsia="Calibri" w:hAnsi="Times New Roman" w:cs="Times New Roman"/>
          <w:sz w:val="28"/>
          <w:szCs w:val="28"/>
        </w:rPr>
        <w:t>, в том числе 77 деревень</w:t>
      </w:r>
      <w:r w:rsidRPr="00603995">
        <w:rPr>
          <w:rFonts w:ascii="Times New Roman" w:eastAsia="Calibri" w:hAnsi="Times New Roman" w:cs="Times New Roman"/>
          <w:sz w:val="28"/>
          <w:szCs w:val="28"/>
        </w:rPr>
        <w:t xml:space="preserve">, 1 село, </w:t>
      </w:r>
      <w:r w:rsidR="00603995" w:rsidRPr="00603995">
        <w:rPr>
          <w:rFonts w:ascii="Times New Roman" w:eastAsia="Calibri" w:hAnsi="Times New Roman" w:cs="Times New Roman"/>
          <w:sz w:val="28"/>
          <w:szCs w:val="28"/>
        </w:rPr>
        <w:t>3 поселка, 1 разъезд, 1 железнодорожная с</w:t>
      </w:r>
      <w:r w:rsidR="00603995">
        <w:rPr>
          <w:rFonts w:ascii="Times New Roman" w:eastAsia="Calibri" w:hAnsi="Times New Roman" w:cs="Times New Roman"/>
          <w:sz w:val="28"/>
          <w:szCs w:val="28"/>
        </w:rPr>
        <w:t>т</w:t>
      </w:r>
      <w:r w:rsidR="00603995" w:rsidRPr="00603995">
        <w:rPr>
          <w:rFonts w:ascii="Times New Roman" w:eastAsia="Calibri" w:hAnsi="Times New Roman" w:cs="Times New Roman"/>
          <w:sz w:val="28"/>
          <w:szCs w:val="28"/>
        </w:rPr>
        <w:t>анция.</w:t>
      </w:r>
      <w:r w:rsidRPr="00603995">
        <w:rPr>
          <w:rFonts w:ascii="Times New Roman" w:eastAsia="Calibri" w:hAnsi="Times New Roman" w:cs="Times New Roman"/>
          <w:sz w:val="28"/>
          <w:szCs w:val="28"/>
        </w:rPr>
        <w:t xml:space="preserve"> </w:t>
      </w:r>
      <w:r w:rsidR="00603995" w:rsidRPr="00603995">
        <w:rPr>
          <w:rFonts w:ascii="Times New Roman" w:eastAsia="Calibri" w:hAnsi="Times New Roman" w:cs="Times New Roman"/>
          <w:sz w:val="28"/>
          <w:szCs w:val="28"/>
        </w:rPr>
        <w:t>71</w:t>
      </w:r>
      <w:r w:rsidRPr="00603995">
        <w:rPr>
          <w:rFonts w:ascii="Times New Roman" w:eastAsia="Calibri" w:hAnsi="Times New Roman" w:cs="Times New Roman"/>
          <w:sz w:val="28"/>
          <w:szCs w:val="28"/>
        </w:rPr>
        <w:t xml:space="preserve"> населенны</w:t>
      </w:r>
      <w:r w:rsidR="00603995" w:rsidRPr="00603995">
        <w:rPr>
          <w:rFonts w:ascii="Times New Roman" w:eastAsia="Calibri" w:hAnsi="Times New Roman" w:cs="Times New Roman"/>
          <w:sz w:val="28"/>
          <w:szCs w:val="28"/>
        </w:rPr>
        <w:t>й</w:t>
      </w:r>
      <w:r w:rsidRPr="00603995">
        <w:rPr>
          <w:rFonts w:ascii="Times New Roman" w:eastAsia="Calibri" w:hAnsi="Times New Roman" w:cs="Times New Roman"/>
          <w:sz w:val="28"/>
          <w:szCs w:val="28"/>
        </w:rPr>
        <w:t xml:space="preserve"> пункт имеют постоянное население от 1 до </w:t>
      </w:r>
      <w:r w:rsidR="00603995" w:rsidRPr="00603995">
        <w:rPr>
          <w:rFonts w:ascii="Times New Roman" w:eastAsia="Calibri" w:hAnsi="Times New Roman" w:cs="Times New Roman"/>
          <w:sz w:val="28"/>
          <w:szCs w:val="28"/>
        </w:rPr>
        <w:t>400</w:t>
      </w:r>
      <w:r w:rsidRPr="00603995">
        <w:rPr>
          <w:rFonts w:ascii="Times New Roman" w:eastAsia="Calibri" w:hAnsi="Times New Roman" w:cs="Times New Roman"/>
          <w:sz w:val="28"/>
          <w:szCs w:val="28"/>
        </w:rPr>
        <w:t xml:space="preserve"> человек. Центры расселения сосредоточены в крупных населенных пунктах: административном центре деревне </w:t>
      </w:r>
      <w:r w:rsidR="00603995" w:rsidRPr="00603995">
        <w:rPr>
          <w:rFonts w:ascii="Times New Roman" w:eastAsia="Calibri" w:hAnsi="Times New Roman" w:cs="Times New Roman"/>
          <w:sz w:val="28"/>
          <w:szCs w:val="28"/>
        </w:rPr>
        <w:t>Малая Рукавицкая - 400</w:t>
      </w:r>
      <w:r w:rsidRPr="00603995">
        <w:rPr>
          <w:rFonts w:ascii="Times New Roman" w:eastAsia="Calibri" w:hAnsi="Times New Roman" w:cs="Times New Roman"/>
          <w:sz w:val="28"/>
          <w:szCs w:val="28"/>
        </w:rPr>
        <w:t xml:space="preserve"> чел., деревне </w:t>
      </w:r>
      <w:r w:rsidR="00603995" w:rsidRPr="00603995">
        <w:rPr>
          <w:rFonts w:ascii="Times New Roman" w:eastAsia="Calibri" w:hAnsi="Times New Roman" w:cs="Times New Roman"/>
          <w:sz w:val="28"/>
          <w:szCs w:val="28"/>
        </w:rPr>
        <w:t>Барановская - 242</w:t>
      </w:r>
      <w:r w:rsidRPr="00603995">
        <w:rPr>
          <w:rFonts w:ascii="Times New Roman" w:eastAsia="Calibri" w:hAnsi="Times New Roman" w:cs="Times New Roman"/>
          <w:sz w:val="28"/>
          <w:szCs w:val="28"/>
        </w:rPr>
        <w:t xml:space="preserve"> чел</w:t>
      </w:r>
      <w:r w:rsidRPr="008B6715">
        <w:rPr>
          <w:rFonts w:ascii="Times New Roman" w:eastAsia="Calibri" w:hAnsi="Times New Roman" w:cs="Times New Roman"/>
          <w:sz w:val="28"/>
          <w:szCs w:val="28"/>
        </w:rPr>
        <w:t xml:space="preserve">., деревне </w:t>
      </w:r>
      <w:r w:rsidR="00603995" w:rsidRPr="008B6715">
        <w:rPr>
          <w:rFonts w:ascii="Times New Roman" w:eastAsia="Calibri" w:hAnsi="Times New Roman" w:cs="Times New Roman"/>
          <w:sz w:val="28"/>
          <w:szCs w:val="28"/>
        </w:rPr>
        <w:t>Заозерье - 250</w:t>
      </w:r>
      <w:r w:rsidRPr="008B6715">
        <w:rPr>
          <w:rFonts w:ascii="Times New Roman" w:eastAsia="Calibri" w:hAnsi="Times New Roman" w:cs="Times New Roman"/>
          <w:sz w:val="28"/>
          <w:szCs w:val="28"/>
        </w:rPr>
        <w:t xml:space="preserve"> чел., деревне </w:t>
      </w:r>
      <w:r w:rsidR="00603995" w:rsidRPr="008B6715">
        <w:rPr>
          <w:rFonts w:ascii="Times New Roman" w:eastAsia="Calibri" w:hAnsi="Times New Roman" w:cs="Times New Roman"/>
          <w:sz w:val="28"/>
          <w:szCs w:val="28"/>
        </w:rPr>
        <w:t>Маза</w:t>
      </w:r>
      <w:r w:rsidRPr="008B6715">
        <w:rPr>
          <w:rFonts w:ascii="Times New Roman" w:eastAsia="Calibri" w:hAnsi="Times New Roman" w:cs="Times New Roman"/>
          <w:sz w:val="28"/>
          <w:szCs w:val="28"/>
        </w:rPr>
        <w:t xml:space="preserve"> - </w:t>
      </w:r>
      <w:r w:rsidR="00603995" w:rsidRPr="008B6715">
        <w:rPr>
          <w:rFonts w:ascii="Times New Roman" w:eastAsia="Calibri" w:hAnsi="Times New Roman" w:cs="Times New Roman"/>
          <w:sz w:val="28"/>
          <w:szCs w:val="28"/>
        </w:rPr>
        <w:t>275</w:t>
      </w:r>
      <w:r w:rsidRPr="008B6715">
        <w:rPr>
          <w:rFonts w:ascii="Times New Roman" w:eastAsia="Calibri" w:hAnsi="Times New Roman" w:cs="Times New Roman"/>
          <w:sz w:val="28"/>
          <w:szCs w:val="28"/>
        </w:rPr>
        <w:t xml:space="preserve"> чел., поселке Со</w:t>
      </w:r>
      <w:r w:rsidR="008B6715" w:rsidRPr="008B6715">
        <w:rPr>
          <w:rFonts w:ascii="Times New Roman" w:eastAsia="Calibri" w:hAnsi="Times New Roman" w:cs="Times New Roman"/>
          <w:sz w:val="28"/>
          <w:szCs w:val="28"/>
        </w:rPr>
        <w:t>сновка</w:t>
      </w:r>
      <w:r w:rsidRPr="008B6715">
        <w:rPr>
          <w:rFonts w:ascii="Times New Roman" w:eastAsia="Calibri" w:hAnsi="Times New Roman" w:cs="Times New Roman"/>
          <w:sz w:val="28"/>
          <w:szCs w:val="28"/>
        </w:rPr>
        <w:t xml:space="preserve"> -</w:t>
      </w:r>
      <w:r w:rsidR="008B6715" w:rsidRPr="008B6715">
        <w:rPr>
          <w:rFonts w:ascii="Times New Roman" w:eastAsia="Calibri" w:hAnsi="Times New Roman" w:cs="Times New Roman"/>
          <w:sz w:val="28"/>
          <w:szCs w:val="28"/>
        </w:rPr>
        <w:t xml:space="preserve"> 238</w:t>
      </w:r>
      <w:r w:rsidRPr="008B6715">
        <w:rPr>
          <w:rFonts w:ascii="Times New Roman" w:eastAsia="Calibri" w:hAnsi="Times New Roman" w:cs="Times New Roman"/>
          <w:sz w:val="28"/>
          <w:szCs w:val="28"/>
        </w:rPr>
        <w:t xml:space="preserve"> чел., </w:t>
      </w:r>
      <w:r w:rsidR="008B6715" w:rsidRPr="008B6715">
        <w:rPr>
          <w:rFonts w:ascii="Times New Roman" w:eastAsia="Calibri" w:hAnsi="Times New Roman" w:cs="Times New Roman"/>
          <w:sz w:val="28"/>
          <w:szCs w:val="28"/>
        </w:rPr>
        <w:t xml:space="preserve">деревне Ямышево - 220 чел. </w:t>
      </w:r>
      <w:r w:rsidRPr="008B6715">
        <w:rPr>
          <w:rFonts w:ascii="Times New Roman" w:eastAsia="Calibri" w:hAnsi="Times New Roman" w:cs="Times New Roman"/>
          <w:sz w:val="28"/>
          <w:szCs w:val="28"/>
        </w:rPr>
        <w:t xml:space="preserve">В </w:t>
      </w:r>
      <w:r w:rsidR="008B6715" w:rsidRPr="008B6715">
        <w:rPr>
          <w:rFonts w:ascii="Times New Roman" w:eastAsia="Calibri" w:hAnsi="Times New Roman" w:cs="Times New Roman"/>
          <w:sz w:val="28"/>
          <w:szCs w:val="28"/>
        </w:rPr>
        <w:t>12</w:t>
      </w:r>
      <w:r w:rsidRPr="008B6715">
        <w:rPr>
          <w:rFonts w:ascii="Times New Roman" w:eastAsia="Calibri" w:hAnsi="Times New Roman" w:cs="Times New Roman"/>
          <w:sz w:val="28"/>
          <w:szCs w:val="28"/>
        </w:rPr>
        <w:t xml:space="preserve"> населенных пунктах постоянно проживающее население отсутствует, их доля от о</w:t>
      </w:r>
      <w:r w:rsidR="008B6715" w:rsidRPr="008B6715">
        <w:rPr>
          <w:rFonts w:ascii="Times New Roman" w:eastAsia="Calibri" w:hAnsi="Times New Roman" w:cs="Times New Roman"/>
          <w:sz w:val="28"/>
          <w:szCs w:val="28"/>
        </w:rPr>
        <w:t>бщего количества составляет 14,5</w:t>
      </w:r>
      <w:r w:rsidRPr="008B6715">
        <w:rPr>
          <w:rFonts w:ascii="Times New Roman" w:eastAsia="Calibri" w:hAnsi="Times New Roman" w:cs="Times New Roman"/>
          <w:sz w:val="28"/>
          <w:szCs w:val="28"/>
        </w:rPr>
        <w:t>%. Доля населенных пунктов с численностью населения от</w:t>
      </w:r>
      <w:r w:rsidR="008B6715" w:rsidRPr="008B6715">
        <w:rPr>
          <w:rFonts w:ascii="Times New Roman" w:eastAsia="Calibri" w:hAnsi="Times New Roman" w:cs="Times New Roman"/>
          <w:sz w:val="28"/>
          <w:szCs w:val="28"/>
        </w:rPr>
        <w:t xml:space="preserve"> 1 до 10 человек составляет 41</w:t>
      </w:r>
      <w:r w:rsidRPr="008B6715">
        <w:rPr>
          <w:rFonts w:ascii="Times New Roman" w:eastAsia="Calibri" w:hAnsi="Times New Roman" w:cs="Times New Roman"/>
          <w:sz w:val="28"/>
          <w:szCs w:val="28"/>
        </w:rPr>
        <w:t>%.</w:t>
      </w:r>
    </w:p>
    <w:p w:rsidR="00257DD9" w:rsidRDefault="00257DD9" w:rsidP="000A65ED">
      <w:pPr>
        <w:widowControl w:val="0"/>
        <w:spacing w:after="0" w:line="240" w:lineRule="auto"/>
        <w:jc w:val="right"/>
        <w:rPr>
          <w:rFonts w:ascii="Times New Roman" w:eastAsia="Calibri" w:hAnsi="Times New Roman" w:cs="Times New Roman"/>
          <w:bCs/>
          <w:sz w:val="28"/>
          <w:szCs w:val="28"/>
          <w:lang w:eastAsia="ru-RU"/>
        </w:rPr>
      </w:pPr>
      <w:r w:rsidRPr="00FA0721">
        <w:rPr>
          <w:rFonts w:ascii="Times New Roman" w:eastAsia="Calibri" w:hAnsi="Times New Roman" w:cs="Times New Roman"/>
          <w:bCs/>
          <w:sz w:val="28"/>
          <w:szCs w:val="28"/>
          <w:lang w:eastAsia="ru-RU"/>
        </w:rPr>
        <w:t>Таблица 4.</w:t>
      </w:r>
      <w:r w:rsidR="000A65ED">
        <w:rPr>
          <w:rFonts w:ascii="Times New Roman" w:eastAsia="Calibri" w:hAnsi="Times New Roman" w:cs="Times New Roman"/>
          <w:bCs/>
          <w:sz w:val="28"/>
          <w:szCs w:val="28"/>
          <w:lang w:eastAsia="ru-RU"/>
        </w:rPr>
        <w:t>4</w:t>
      </w:r>
      <w:r w:rsidRPr="00FA0721">
        <w:rPr>
          <w:rFonts w:ascii="Times New Roman" w:eastAsia="Calibri" w:hAnsi="Times New Roman" w:cs="Times New Roman"/>
          <w:bCs/>
          <w:sz w:val="28"/>
          <w:szCs w:val="28"/>
          <w:lang w:eastAsia="ru-RU"/>
        </w:rPr>
        <w:t>.1.5</w:t>
      </w:r>
    </w:p>
    <w:p w:rsidR="00E054EE" w:rsidRDefault="00AE75B3" w:rsidP="000A65ED">
      <w:pPr>
        <w:widowControl w:val="0"/>
        <w:spacing w:after="0" w:line="240" w:lineRule="auto"/>
        <w:jc w:val="center"/>
        <w:rPr>
          <w:rFonts w:ascii="Times New Roman" w:eastAsia="Times New Roman" w:hAnsi="Times New Roman" w:cs="Times New Roman"/>
          <w:bCs/>
          <w:sz w:val="28"/>
          <w:szCs w:val="24"/>
          <w:lang w:eastAsia="ru-RU"/>
        </w:rPr>
      </w:pPr>
      <w:r w:rsidRPr="00E054EE">
        <w:rPr>
          <w:rFonts w:ascii="Times New Roman" w:eastAsia="Times New Roman" w:hAnsi="Times New Roman" w:cs="Times New Roman"/>
          <w:bCs/>
          <w:sz w:val="28"/>
          <w:szCs w:val="24"/>
          <w:lang w:eastAsia="ru-RU"/>
        </w:rPr>
        <w:t>Д</w:t>
      </w:r>
      <w:r w:rsidR="005A1B83" w:rsidRPr="00E054EE">
        <w:rPr>
          <w:rFonts w:ascii="Times New Roman" w:eastAsia="Times New Roman" w:hAnsi="Times New Roman" w:cs="Times New Roman"/>
          <w:bCs/>
          <w:sz w:val="28"/>
          <w:szCs w:val="24"/>
          <w:lang w:eastAsia="ru-RU"/>
        </w:rPr>
        <w:t>емографический прогноз</w:t>
      </w:r>
    </w:p>
    <w:tbl>
      <w:tblPr>
        <w:tblStyle w:val="a5"/>
        <w:tblW w:w="0" w:type="auto"/>
        <w:tblBorders>
          <w:bottom w:val="none" w:sz="0" w:space="0" w:color="auto"/>
        </w:tblBorders>
        <w:tblLook w:val="04A0"/>
      </w:tblPr>
      <w:tblGrid>
        <w:gridCol w:w="598"/>
        <w:gridCol w:w="2592"/>
        <w:gridCol w:w="1595"/>
        <w:gridCol w:w="1595"/>
        <w:gridCol w:w="1808"/>
        <w:gridCol w:w="1843"/>
      </w:tblGrid>
      <w:tr w:rsidR="00AE75B3" w:rsidRPr="00194F7D" w:rsidTr="00B75E6D">
        <w:trPr>
          <w:tblHeader/>
        </w:trPr>
        <w:tc>
          <w:tcPr>
            <w:tcW w:w="598" w:type="dxa"/>
            <w:vMerge w:val="restart"/>
            <w:vAlign w:val="center"/>
          </w:tcPr>
          <w:p w:rsidR="00AE75B3" w:rsidRPr="004E61AC" w:rsidRDefault="00AE75B3" w:rsidP="00AE75B3">
            <w:pPr>
              <w:jc w:val="center"/>
            </w:pPr>
            <w:r w:rsidRPr="004E61AC">
              <w:t>№ п/п</w:t>
            </w:r>
          </w:p>
        </w:tc>
        <w:tc>
          <w:tcPr>
            <w:tcW w:w="2592" w:type="dxa"/>
            <w:vMerge w:val="restart"/>
            <w:vAlign w:val="center"/>
          </w:tcPr>
          <w:p w:rsidR="00AE75B3" w:rsidRPr="004E61AC" w:rsidRDefault="00AE75B3" w:rsidP="00AE75B3">
            <w:pPr>
              <w:jc w:val="center"/>
            </w:pPr>
            <w:r w:rsidRPr="004E61AC">
              <w:t>Населенный пункт</w:t>
            </w:r>
          </w:p>
        </w:tc>
        <w:tc>
          <w:tcPr>
            <w:tcW w:w="6841" w:type="dxa"/>
            <w:gridSpan w:val="4"/>
            <w:vAlign w:val="center"/>
          </w:tcPr>
          <w:p w:rsidR="00AE75B3" w:rsidRPr="004E61AC" w:rsidRDefault="00AE75B3" w:rsidP="00AE75B3">
            <w:pPr>
              <w:jc w:val="center"/>
            </w:pPr>
            <w:r w:rsidRPr="004E61AC">
              <w:t>Население</w:t>
            </w:r>
          </w:p>
        </w:tc>
      </w:tr>
      <w:tr w:rsidR="00AE75B3" w:rsidRPr="00194F7D" w:rsidTr="00B75E6D">
        <w:trPr>
          <w:tblHeader/>
        </w:trPr>
        <w:tc>
          <w:tcPr>
            <w:tcW w:w="598" w:type="dxa"/>
            <w:vMerge/>
            <w:vAlign w:val="center"/>
          </w:tcPr>
          <w:p w:rsidR="00AE75B3" w:rsidRPr="00194F7D" w:rsidRDefault="00AE75B3" w:rsidP="00AE75B3">
            <w:pPr>
              <w:jc w:val="center"/>
            </w:pPr>
          </w:p>
        </w:tc>
        <w:tc>
          <w:tcPr>
            <w:tcW w:w="2592" w:type="dxa"/>
            <w:vMerge/>
            <w:vAlign w:val="center"/>
          </w:tcPr>
          <w:p w:rsidR="00AE75B3" w:rsidRPr="00194F7D" w:rsidRDefault="00AE75B3" w:rsidP="00AE75B3">
            <w:pPr>
              <w:jc w:val="center"/>
            </w:pPr>
          </w:p>
        </w:tc>
        <w:tc>
          <w:tcPr>
            <w:tcW w:w="3190" w:type="dxa"/>
            <w:gridSpan w:val="2"/>
            <w:vAlign w:val="center"/>
          </w:tcPr>
          <w:p w:rsidR="00AE75B3" w:rsidRPr="004E61AC" w:rsidRDefault="00AE75B3" w:rsidP="00AE75B3">
            <w:pPr>
              <w:jc w:val="center"/>
            </w:pPr>
            <w:r w:rsidRPr="004E61AC">
              <w:t>Численность постоянного</w:t>
            </w:r>
          </w:p>
          <w:p w:rsidR="00AE75B3" w:rsidRPr="00194F7D" w:rsidRDefault="00AE75B3" w:rsidP="00AE75B3">
            <w:pPr>
              <w:jc w:val="center"/>
            </w:pPr>
            <w:r w:rsidRPr="004E61AC">
              <w:t>населения</w:t>
            </w:r>
          </w:p>
        </w:tc>
        <w:tc>
          <w:tcPr>
            <w:tcW w:w="3651" w:type="dxa"/>
            <w:gridSpan w:val="2"/>
            <w:vAlign w:val="center"/>
          </w:tcPr>
          <w:p w:rsidR="00AE75B3" w:rsidRPr="004E61AC" w:rsidRDefault="00AE75B3" w:rsidP="00AE75B3">
            <w:pPr>
              <w:jc w:val="center"/>
            </w:pPr>
            <w:r w:rsidRPr="004E61AC">
              <w:t>Сезонно проживающие</w:t>
            </w:r>
          </w:p>
          <w:p w:rsidR="00AE75B3" w:rsidRPr="004E61AC" w:rsidRDefault="00AE75B3" w:rsidP="00AE75B3">
            <w:pPr>
              <w:jc w:val="center"/>
            </w:pPr>
          </w:p>
        </w:tc>
      </w:tr>
      <w:tr w:rsidR="00AE75B3" w:rsidRPr="00194F7D" w:rsidTr="00B75E6D">
        <w:trPr>
          <w:tblHeader/>
        </w:trPr>
        <w:tc>
          <w:tcPr>
            <w:tcW w:w="598" w:type="dxa"/>
            <w:vMerge/>
            <w:vAlign w:val="center"/>
          </w:tcPr>
          <w:p w:rsidR="00AE75B3" w:rsidRPr="00194F7D" w:rsidRDefault="00AE75B3" w:rsidP="00AE75B3">
            <w:pPr>
              <w:jc w:val="center"/>
            </w:pPr>
          </w:p>
        </w:tc>
        <w:tc>
          <w:tcPr>
            <w:tcW w:w="2592" w:type="dxa"/>
            <w:vMerge/>
            <w:vAlign w:val="center"/>
          </w:tcPr>
          <w:p w:rsidR="00AE75B3" w:rsidRPr="00194F7D" w:rsidRDefault="00AE75B3" w:rsidP="00AE75B3">
            <w:pPr>
              <w:jc w:val="center"/>
            </w:pPr>
          </w:p>
        </w:tc>
        <w:tc>
          <w:tcPr>
            <w:tcW w:w="1595" w:type="dxa"/>
            <w:vAlign w:val="center"/>
          </w:tcPr>
          <w:p w:rsidR="00AE75B3" w:rsidRPr="004E61AC" w:rsidRDefault="00AE75B3" w:rsidP="00AE75B3">
            <w:pPr>
              <w:jc w:val="center"/>
            </w:pPr>
            <w:r w:rsidRPr="004E61AC">
              <w:t>существующее</w:t>
            </w:r>
          </w:p>
        </w:tc>
        <w:tc>
          <w:tcPr>
            <w:tcW w:w="1595" w:type="dxa"/>
            <w:vAlign w:val="center"/>
          </w:tcPr>
          <w:p w:rsidR="00AE75B3" w:rsidRPr="004E61AC" w:rsidRDefault="00AE75B3" w:rsidP="00AE75B3">
            <w:pPr>
              <w:jc w:val="center"/>
            </w:pPr>
            <w:r w:rsidRPr="004E61AC">
              <w:t>проектируемое на 2045 год</w:t>
            </w:r>
          </w:p>
        </w:tc>
        <w:tc>
          <w:tcPr>
            <w:tcW w:w="1808" w:type="dxa"/>
            <w:vAlign w:val="center"/>
          </w:tcPr>
          <w:p w:rsidR="00AE75B3" w:rsidRPr="004E61AC" w:rsidRDefault="00AE75B3" w:rsidP="00AE75B3">
            <w:pPr>
              <w:jc w:val="center"/>
            </w:pPr>
            <w:r w:rsidRPr="004E61AC">
              <w:t>существующее</w:t>
            </w:r>
          </w:p>
        </w:tc>
        <w:tc>
          <w:tcPr>
            <w:tcW w:w="1843" w:type="dxa"/>
            <w:vAlign w:val="center"/>
          </w:tcPr>
          <w:p w:rsidR="00AE75B3" w:rsidRPr="004E61AC" w:rsidRDefault="00AE75B3" w:rsidP="00AE75B3">
            <w:pPr>
              <w:jc w:val="center"/>
            </w:pPr>
            <w:r w:rsidRPr="004E61AC">
              <w:t>проектируемое на 2045 год</w:t>
            </w:r>
          </w:p>
        </w:tc>
      </w:tr>
    </w:tbl>
    <w:p w:rsidR="00AE75B3" w:rsidRPr="00AE75B3" w:rsidRDefault="00AE75B3" w:rsidP="00AE75B3">
      <w:pPr>
        <w:spacing w:after="0"/>
        <w:rPr>
          <w:sz w:val="2"/>
          <w:szCs w:val="2"/>
        </w:rPr>
      </w:pPr>
    </w:p>
    <w:tbl>
      <w:tblPr>
        <w:tblStyle w:val="a5"/>
        <w:tblW w:w="0" w:type="auto"/>
        <w:tblLook w:val="04A0"/>
      </w:tblPr>
      <w:tblGrid>
        <w:gridCol w:w="598"/>
        <w:gridCol w:w="2592"/>
        <w:gridCol w:w="1595"/>
        <w:gridCol w:w="1595"/>
        <w:gridCol w:w="1808"/>
        <w:gridCol w:w="1843"/>
      </w:tblGrid>
      <w:tr w:rsidR="00960142" w:rsidRPr="008B6715" w:rsidTr="00B75E6D">
        <w:trPr>
          <w:tblHeader/>
        </w:trPr>
        <w:tc>
          <w:tcPr>
            <w:tcW w:w="598" w:type="dxa"/>
          </w:tcPr>
          <w:p w:rsidR="00AE75B3" w:rsidRPr="005E35B5" w:rsidRDefault="00AE75B3" w:rsidP="00412C94">
            <w:pPr>
              <w:jc w:val="center"/>
            </w:pPr>
            <w:r w:rsidRPr="005E35B5">
              <w:t>1</w:t>
            </w:r>
          </w:p>
        </w:tc>
        <w:tc>
          <w:tcPr>
            <w:tcW w:w="2592" w:type="dxa"/>
          </w:tcPr>
          <w:p w:rsidR="00AE75B3" w:rsidRPr="005E35B5" w:rsidRDefault="00AE75B3" w:rsidP="00412C94">
            <w:pPr>
              <w:jc w:val="center"/>
            </w:pPr>
            <w:r w:rsidRPr="005E35B5">
              <w:t>2</w:t>
            </w:r>
          </w:p>
        </w:tc>
        <w:tc>
          <w:tcPr>
            <w:tcW w:w="1595" w:type="dxa"/>
          </w:tcPr>
          <w:p w:rsidR="00AE75B3" w:rsidRPr="005E35B5" w:rsidRDefault="00AE75B3" w:rsidP="00412C94">
            <w:pPr>
              <w:jc w:val="center"/>
            </w:pPr>
            <w:r w:rsidRPr="005E35B5">
              <w:t>3</w:t>
            </w:r>
          </w:p>
        </w:tc>
        <w:tc>
          <w:tcPr>
            <w:tcW w:w="1595" w:type="dxa"/>
          </w:tcPr>
          <w:p w:rsidR="00AE75B3" w:rsidRPr="005E35B5" w:rsidRDefault="00AE75B3" w:rsidP="00412C94">
            <w:pPr>
              <w:jc w:val="center"/>
            </w:pPr>
            <w:r w:rsidRPr="005E35B5">
              <w:t>4</w:t>
            </w:r>
          </w:p>
        </w:tc>
        <w:tc>
          <w:tcPr>
            <w:tcW w:w="1808" w:type="dxa"/>
          </w:tcPr>
          <w:p w:rsidR="00AE75B3" w:rsidRPr="005E35B5" w:rsidRDefault="00AE75B3" w:rsidP="00412C94">
            <w:pPr>
              <w:jc w:val="center"/>
            </w:pPr>
            <w:r w:rsidRPr="005E35B5">
              <w:t>5</w:t>
            </w:r>
          </w:p>
        </w:tc>
        <w:tc>
          <w:tcPr>
            <w:tcW w:w="1843" w:type="dxa"/>
          </w:tcPr>
          <w:p w:rsidR="00AE75B3" w:rsidRPr="005E35B5" w:rsidRDefault="00AE75B3" w:rsidP="00412C94">
            <w:pPr>
              <w:jc w:val="center"/>
            </w:pPr>
            <w:r w:rsidRPr="005E35B5">
              <w:t>6</w:t>
            </w:r>
          </w:p>
        </w:tc>
      </w:tr>
      <w:tr w:rsidR="00960142" w:rsidRPr="008B6715" w:rsidTr="00960142">
        <w:tc>
          <w:tcPr>
            <w:tcW w:w="598" w:type="dxa"/>
          </w:tcPr>
          <w:p w:rsidR="00960142" w:rsidRPr="00B72E30" w:rsidRDefault="00960142" w:rsidP="00960142">
            <w:r w:rsidRPr="00B72E30">
              <w:t>1.</w:t>
            </w:r>
          </w:p>
        </w:tc>
        <w:tc>
          <w:tcPr>
            <w:tcW w:w="2592" w:type="dxa"/>
          </w:tcPr>
          <w:p w:rsidR="00960142" w:rsidRPr="00B72E30" w:rsidRDefault="00960142" w:rsidP="00960142">
            <w:r w:rsidRPr="00B72E30">
              <w:t>деревня Малая Рукавицкая</w:t>
            </w:r>
          </w:p>
        </w:tc>
        <w:tc>
          <w:tcPr>
            <w:tcW w:w="1595" w:type="dxa"/>
          </w:tcPr>
          <w:p w:rsidR="00960142" w:rsidRPr="00B40FAF" w:rsidRDefault="00960142" w:rsidP="00960142">
            <w:r w:rsidRPr="00B40FAF">
              <w:t>243</w:t>
            </w:r>
          </w:p>
        </w:tc>
        <w:tc>
          <w:tcPr>
            <w:tcW w:w="1595" w:type="dxa"/>
          </w:tcPr>
          <w:p w:rsidR="00960142" w:rsidRPr="005E77DA" w:rsidRDefault="00960142" w:rsidP="00960142">
            <w:r w:rsidRPr="005E77DA">
              <w:t>300</w:t>
            </w:r>
          </w:p>
        </w:tc>
        <w:tc>
          <w:tcPr>
            <w:tcW w:w="1808" w:type="dxa"/>
          </w:tcPr>
          <w:p w:rsidR="00960142" w:rsidRPr="00DF250D" w:rsidRDefault="00960142" w:rsidP="00960142">
            <w:r w:rsidRPr="00DF250D">
              <w:t>400</w:t>
            </w:r>
          </w:p>
        </w:tc>
        <w:tc>
          <w:tcPr>
            <w:tcW w:w="1843" w:type="dxa"/>
          </w:tcPr>
          <w:p w:rsidR="00960142" w:rsidRPr="00DF250D" w:rsidRDefault="00960142" w:rsidP="00960142">
            <w:r w:rsidRPr="00DF250D">
              <w:t>400</w:t>
            </w:r>
          </w:p>
        </w:tc>
      </w:tr>
      <w:tr w:rsidR="00960142" w:rsidRPr="008B6715" w:rsidTr="00960142">
        <w:tc>
          <w:tcPr>
            <w:tcW w:w="598" w:type="dxa"/>
          </w:tcPr>
          <w:p w:rsidR="00960142" w:rsidRPr="00B72E30" w:rsidRDefault="00960142" w:rsidP="00960142">
            <w:r w:rsidRPr="00B72E30">
              <w:t>2.</w:t>
            </w:r>
          </w:p>
        </w:tc>
        <w:tc>
          <w:tcPr>
            <w:tcW w:w="2592" w:type="dxa"/>
          </w:tcPr>
          <w:p w:rsidR="00960142" w:rsidRPr="00B72E30" w:rsidRDefault="00960142" w:rsidP="00960142">
            <w:r w:rsidRPr="00B72E30">
              <w:t>деревня Аксентьевкая</w:t>
            </w:r>
          </w:p>
        </w:tc>
        <w:tc>
          <w:tcPr>
            <w:tcW w:w="1595" w:type="dxa"/>
          </w:tcPr>
          <w:p w:rsidR="00960142" w:rsidRPr="00B40FAF" w:rsidRDefault="00960142" w:rsidP="00960142">
            <w:r w:rsidRPr="00B40FAF">
              <w:t>9</w:t>
            </w:r>
          </w:p>
        </w:tc>
        <w:tc>
          <w:tcPr>
            <w:tcW w:w="1595" w:type="dxa"/>
          </w:tcPr>
          <w:p w:rsidR="00960142" w:rsidRPr="005E77DA" w:rsidRDefault="00960142" w:rsidP="00960142">
            <w:r>
              <w:t>9</w:t>
            </w:r>
          </w:p>
        </w:tc>
        <w:tc>
          <w:tcPr>
            <w:tcW w:w="1808" w:type="dxa"/>
          </w:tcPr>
          <w:p w:rsidR="00960142" w:rsidRPr="00DF250D" w:rsidRDefault="00960142" w:rsidP="00960142">
            <w:r w:rsidRPr="00DF250D">
              <w:t>29</w:t>
            </w:r>
          </w:p>
        </w:tc>
        <w:tc>
          <w:tcPr>
            <w:tcW w:w="1843" w:type="dxa"/>
          </w:tcPr>
          <w:p w:rsidR="00960142" w:rsidRPr="00DF250D" w:rsidRDefault="00960142" w:rsidP="00960142">
            <w:r w:rsidRPr="00DF250D">
              <w:t>29</w:t>
            </w:r>
          </w:p>
        </w:tc>
      </w:tr>
      <w:tr w:rsidR="00960142" w:rsidRPr="008B6715" w:rsidTr="00960142">
        <w:tc>
          <w:tcPr>
            <w:tcW w:w="598" w:type="dxa"/>
          </w:tcPr>
          <w:p w:rsidR="00960142" w:rsidRPr="00B72E30" w:rsidRDefault="00960142" w:rsidP="00960142">
            <w:r w:rsidRPr="00B72E30">
              <w:t>3.</w:t>
            </w:r>
          </w:p>
        </w:tc>
        <w:tc>
          <w:tcPr>
            <w:tcW w:w="2592" w:type="dxa"/>
          </w:tcPr>
          <w:p w:rsidR="00960142" w:rsidRPr="00B72E30" w:rsidRDefault="00960142" w:rsidP="00960142">
            <w:r w:rsidRPr="00B72E30">
              <w:t>деревня Алеканово</w:t>
            </w:r>
          </w:p>
        </w:tc>
        <w:tc>
          <w:tcPr>
            <w:tcW w:w="1595" w:type="dxa"/>
          </w:tcPr>
          <w:p w:rsidR="00960142" w:rsidRPr="00B40FAF" w:rsidRDefault="00960142" w:rsidP="00960142">
            <w:r w:rsidRPr="00B40FAF">
              <w:t>7</w:t>
            </w:r>
          </w:p>
        </w:tc>
        <w:tc>
          <w:tcPr>
            <w:tcW w:w="1595" w:type="dxa"/>
          </w:tcPr>
          <w:p w:rsidR="00960142" w:rsidRPr="005E77DA" w:rsidRDefault="00960142" w:rsidP="00960142">
            <w:r w:rsidRPr="005E77DA">
              <w:t>7</w:t>
            </w:r>
          </w:p>
        </w:tc>
        <w:tc>
          <w:tcPr>
            <w:tcW w:w="1808" w:type="dxa"/>
          </w:tcPr>
          <w:p w:rsidR="00960142" w:rsidRPr="00DF250D" w:rsidRDefault="00960142" w:rsidP="00960142">
            <w:r w:rsidRPr="00DF250D">
              <w:t>21</w:t>
            </w:r>
          </w:p>
        </w:tc>
        <w:tc>
          <w:tcPr>
            <w:tcW w:w="1843" w:type="dxa"/>
          </w:tcPr>
          <w:p w:rsidR="00960142" w:rsidRPr="00DF250D" w:rsidRDefault="00960142" w:rsidP="00960142">
            <w:r w:rsidRPr="00DF250D">
              <w:t>21</w:t>
            </w:r>
          </w:p>
        </w:tc>
      </w:tr>
      <w:tr w:rsidR="00960142" w:rsidRPr="008B6715" w:rsidTr="00960142">
        <w:tc>
          <w:tcPr>
            <w:tcW w:w="598" w:type="dxa"/>
          </w:tcPr>
          <w:p w:rsidR="00960142" w:rsidRPr="00B72E30" w:rsidRDefault="00960142" w:rsidP="00960142">
            <w:r w:rsidRPr="00B72E30">
              <w:t>4.</w:t>
            </w:r>
          </w:p>
        </w:tc>
        <w:tc>
          <w:tcPr>
            <w:tcW w:w="2592" w:type="dxa"/>
          </w:tcPr>
          <w:p w:rsidR="00960142" w:rsidRPr="00B72E30" w:rsidRDefault="00960142" w:rsidP="00960142">
            <w:r w:rsidRPr="00B72E30">
              <w:t xml:space="preserve">деревня Барановская </w:t>
            </w:r>
          </w:p>
        </w:tc>
        <w:tc>
          <w:tcPr>
            <w:tcW w:w="1595" w:type="dxa"/>
          </w:tcPr>
          <w:p w:rsidR="00960142" w:rsidRPr="00B40FAF" w:rsidRDefault="00960142" w:rsidP="00960142">
            <w:r w:rsidRPr="00B40FAF">
              <w:t>122</w:t>
            </w:r>
          </w:p>
        </w:tc>
        <w:tc>
          <w:tcPr>
            <w:tcW w:w="1595" w:type="dxa"/>
          </w:tcPr>
          <w:p w:rsidR="00960142" w:rsidRPr="005E77DA" w:rsidRDefault="00960142" w:rsidP="00960142">
            <w:r w:rsidRPr="005E77DA">
              <w:t>130</w:t>
            </w:r>
          </w:p>
        </w:tc>
        <w:tc>
          <w:tcPr>
            <w:tcW w:w="1808" w:type="dxa"/>
          </w:tcPr>
          <w:p w:rsidR="00960142" w:rsidRPr="00DF250D" w:rsidRDefault="00960142" w:rsidP="00960142">
            <w:r w:rsidRPr="00DF250D">
              <w:t>242</w:t>
            </w:r>
          </w:p>
        </w:tc>
        <w:tc>
          <w:tcPr>
            <w:tcW w:w="1843" w:type="dxa"/>
          </w:tcPr>
          <w:p w:rsidR="00960142" w:rsidRPr="00DF250D" w:rsidRDefault="00960142" w:rsidP="00960142">
            <w:r w:rsidRPr="00DF250D">
              <w:t>242</w:t>
            </w:r>
          </w:p>
        </w:tc>
      </w:tr>
      <w:tr w:rsidR="00960142" w:rsidRPr="008B6715" w:rsidTr="00960142">
        <w:tc>
          <w:tcPr>
            <w:tcW w:w="598" w:type="dxa"/>
          </w:tcPr>
          <w:p w:rsidR="00960142" w:rsidRPr="00B72E30" w:rsidRDefault="00960142" w:rsidP="00960142">
            <w:r w:rsidRPr="00B72E30">
              <w:t>5.</w:t>
            </w:r>
          </w:p>
        </w:tc>
        <w:tc>
          <w:tcPr>
            <w:tcW w:w="2592" w:type="dxa"/>
          </w:tcPr>
          <w:p w:rsidR="00960142" w:rsidRPr="00B72E30" w:rsidRDefault="00960142" w:rsidP="00960142">
            <w:r w:rsidRPr="00B72E30">
              <w:t>деревня Бережок</w:t>
            </w:r>
          </w:p>
        </w:tc>
        <w:tc>
          <w:tcPr>
            <w:tcW w:w="1595" w:type="dxa"/>
          </w:tcPr>
          <w:p w:rsidR="00960142" w:rsidRPr="00B40FAF" w:rsidRDefault="00960142" w:rsidP="00960142">
            <w:r w:rsidRPr="00B40FAF">
              <w:t>6</w:t>
            </w:r>
          </w:p>
        </w:tc>
        <w:tc>
          <w:tcPr>
            <w:tcW w:w="1595" w:type="dxa"/>
          </w:tcPr>
          <w:p w:rsidR="00960142" w:rsidRPr="005E77DA" w:rsidRDefault="00960142" w:rsidP="00960142">
            <w:r>
              <w:t>6</w:t>
            </w:r>
          </w:p>
        </w:tc>
        <w:tc>
          <w:tcPr>
            <w:tcW w:w="1808" w:type="dxa"/>
          </w:tcPr>
          <w:p w:rsidR="00960142" w:rsidRPr="00DF250D" w:rsidRDefault="00960142" w:rsidP="00960142">
            <w:r w:rsidRPr="00DF250D">
              <w:t>14</w:t>
            </w:r>
          </w:p>
        </w:tc>
        <w:tc>
          <w:tcPr>
            <w:tcW w:w="1843" w:type="dxa"/>
          </w:tcPr>
          <w:p w:rsidR="00960142" w:rsidRPr="00DF250D" w:rsidRDefault="00960142" w:rsidP="00960142">
            <w:r w:rsidRPr="00DF250D">
              <w:t>14</w:t>
            </w:r>
          </w:p>
        </w:tc>
      </w:tr>
      <w:tr w:rsidR="00960142" w:rsidRPr="008B6715" w:rsidTr="00960142">
        <w:tc>
          <w:tcPr>
            <w:tcW w:w="598" w:type="dxa"/>
          </w:tcPr>
          <w:p w:rsidR="00960142" w:rsidRPr="00B72E30" w:rsidRDefault="00960142" w:rsidP="00960142">
            <w:r w:rsidRPr="00B72E30">
              <w:t>6.</w:t>
            </w:r>
          </w:p>
        </w:tc>
        <w:tc>
          <w:tcPr>
            <w:tcW w:w="2592" w:type="dxa"/>
          </w:tcPr>
          <w:p w:rsidR="00960142" w:rsidRPr="00B72E30" w:rsidRDefault="00960142" w:rsidP="00960142">
            <w:r w:rsidRPr="00B72E30">
              <w:t>деревня Большая Рукавицкая</w:t>
            </w:r>
          </w:p>
        </w:tc>
        <w:tc>
          <w:tcPr>
            <w:tcW w:w="1595" w:type="dxa"/>
          </w:tcPr>
          <w:p w:rsidR="00960142" w:rsidRPr="00B40FAF" w:rsidRDefault="00960142" w:rsidP="00960142">
            <w:r w:rsidRPr="00B40FAF">
              <w:t>33</w:t>
            </w:r>
          </w:p>
        </w:tc>
        <w:tc>
          <w:tcPr>
            <w:tcW w:w="1595" w:type="dxa"/>
          </w:tcPr>
          <w:p w:rsidR="00960142" w:rsidRPr="005E77DA" w:rsidRDefault="00960142" w:rsidP="00960142">
            <w:r w:rsidRPr="005E77DA">
              <w:t>4</w:t>
            </w:r>
            <w:r>
              <w:t>4</w:t>
            </w:r>
          </w:p>
        </w:tc>
        <w:tc>
          <w:tcPr>
            <w:tcW w:w="1808" w:type="dxa"/>
          </w:tcPr>
          <w:p w:rsidR="00960142" w:rsidRPr="00DF250D" w:rsidRDefault="00960142" w:rsidP="00960142">
            <w:r w:rsidRPr="00DF250D">
              <w:t>80</w:t>
            </w:r>
          </w:p>
        </w:tc>
        <w:tc>
          <w:tcPr>
            <w:tcW w:w="1843" w:type="dxa"/>
          </w:tcPr>
          <w:p w:rsidR="00960142" w:rsidRPr="00DF250D" w:rsidRDefault="00960142" w:rsidP="00960142">
            <w:r w:rsidRPr="00DF250D">
              <w:t>80</w:t>
            </w:r>
          </w:p>
        </w:tc>
      </w:tr>
      <w:tr w:rsidR="00960142" w:rsidRPr="008B6715" w:rsidTr="00960142">
        <w:tc>
          <w:tcPr>
            <w:tcW w:w="598" w:type="dxa"/>
          </w:tcPr>
          <w:p w:rsidR="00960142" w:rsidRPr="00B72E30" w:rsidRDefault="00960142" w:rsidP="00960142">
            <w:r w:rsidRPr="00B72E30">
              <w:lastRenderedPageBreak/>
              <w:t>7.</w:t>
            </w:r>
          </w:p>
        </w:tc>
        <w:tc>
          <w:tcPr>
            <w:tcW w:w="2592" w:type="dxa"/>
          </w:tcPr>
          <w:p w:rsidR="00960142" w:rsidRPr="00B72E30" w:rsidRDefault="00960142" w:rsidP="00960142">
            <w:r w:rsidRPr="00B72E30">
              <w:t>деревня Большой Смердяч</w:t>
            </w:r>
          </w:p>
        </w:tc>
        <w:tc>
          <w:tcPr>
            <w:tcW w:w="1595" w:type="dxa"/>
          </w:tcPr>
          <w:p w:rsidR="00960142" w:rsidRPr="00B40FAF" w:rsidRDefault="00960142" w:rsidP="00960142">
            <w:r w:rsidRPr="00B40FAF">
              <w:t>15</w:t>
            </w:r>
          </w:p>
        </w:tc>
        <w:tc>
          <w:tcPr>
            <w:tcW w:w="1595" w:type="dxa"/>
          </w:tcPr>
          <w:p w:rsidR="00960142" w:rsidRPr="005E77DA" w:rsidRDefault="00960142" w:rsidP="00960142">
            <w:r w:rsidRPr="005E77DA">
              <w:t>15</w:t>
            </w:r>
          </w:p>
        </w:tc>
        <w:tc>
          <w:tcPr>
            <w:tcW w:w="1808" w:type="dxa"/>
          </w:tcPr>
          <w:p w:rsidR="00960142" w:rsidRPr="00DF250D" w:rsidRDefault="00960142" w:rsidP="00960142">
            <w:r w:rsidRPr="00DF250D">
              <w:t>82</w:t>
            </w:r>
          </w:p>
        </w:tc>
        <w:tc>
          <w:tcPr>
            <w:tcW w:w="1843" w:type="dxa"/>
          </w:tcPr>
          <w:p w:rsidR="00960142" w:rsidRPr="00DF250D" w:rsidRDefault="00960142" w:rsidP="00960142">
            <w:r w:rsidRPr="00DF250D">
              <w:t>82</w:t>
            </w:r>
          </w:p>
        </w:tc>
      </w:tr>
      <w:tr w:rsidR="00960142" w:rsidRPr="008B6715" w:rsidTr="00960142">
        <w:tc>
          <w:tcPr>
            <w:tcW w:w="598" w:type="dxa"/>
          </w:tcPr>
          <w:p w:rsidR="00960142" w:rsidRPr="00B72E30" w:rsidRDefault="00960142" w:rsidP="00960142">
            <w:r w:rsidRPr="00B72E30">
              <w:t>8.</w:t>
            </w:r>
          </w:p>
        </w:tc>
        <w:tc>
          <w:tcPr>
            <w:tcW w:w="2592" w:type="dxa"/>
          </w:tcPr>
          <w:p w:rsidR="00960142" w:rsidRPr="00B72E30" w:rsidRDefault="00960142" w:rsidP="00960142">
            <w:r w:rsidRPr="00B72E30">
              <w:t>деревня Бор</w:t>
            </w:r>
          </w:p>
        </w:tc>
        <w:tc>
          <w:tcPr>
            <w:tcW w:w="1595" w:type="dxa"/>
          </w:tcPr>
          <w:p w:rsidR="00960142" w:rsidRPr="00B40FAF" w:rsidRDefault="00960142" w:rsidP="00960142">
            <w:r w:rsidRPr="00B40FAF">
              <w:t>8</w:t>
            </w:r>
          </w:p>
        </w:tc>
        <w:tc>
          <w:tcPr>
            <w:tcW w:w="1595" w:type="dxa"/>
          </w:tcPr>
          <w:p w:rsidR="00960142" w:rsidRPr="005E77DA" w:rsidRDefault="00960142" w:rsidP="00960142">
            <w:r w:rsidRPr="005E77DA">
              <w:t>8</w:t>
            </w:r>
          </w:p>
        </w:tc>
        <w:tc>
          <w:tcPr>
            <w:tcW w:w="1808" w:type="dxa"/>
          </w:tcPr>
          <w:p w:rsidR="00960142" w:rsidRPr="00DF250D" w:rsidRDefault="00960142" w:rsidP="00960142">
            <w:r w:rsidRPr="00DF250D">
              <w:t>33</w:t>
            </w:r>
          </w:p>
        </w:tc>
        <w:tc>
          <w:tcPr>
            <w:tcW w:w="1843" w:type="dxa"/>
          </w:tcPr>
          <w:p w:rsidR="00960142" w:rsidRPr="00DF250D" w:rsidRDefault="00960142" w:rsidP="00960142">
            <w:r w:rsidRPr="00DF250D">
              <w:t>33</w:t>
            </w:r>
          </w:p>
        </w:tc>
      </w:tr>
      <w:tr w:rsidR="00960142" w:rsidRPr="008B6715" w:rsidTr="00960142">
        <w:tc>
          <w:tcPr>
            <w:tcW w:w="598" w:type="dxa"/>
          </w:tcPr>
          <w:p w:rsidR="00960142" w:rsidRPr="00B72E30" w:rsidRDefault="00960142" w:rsidP="00960142">
            <w:r w:rsidRPr="00B72E30">
              <w:t>9.</w:t>
            </w:r>
          </w:p>
        </w:tc>
        <w:tc>
          <w:tcPr>
            <w:tcW w:w="2592" w:type="dxa"/>
          </w:tcPr>
          <w:p w:rsidR="00960142" w:rsidRPr="00B72E30" w:rsidRDefault="00960142" w:rsidP="00960142">
            <w:r w:rsidRPr="00B72E30">
              <w:t>деревня Великий Двор</w:t>
            </w:r>
          </w:p>
        </w:tc>
        <w:tc>
          <w:tcPr>
            <w:tcW w:w="1595" w:type="dxa"/>
          </w:tcPr>
          <w:p w:rsidR="00960142" w:rsidRPr="00B40FAF" w:rsidRDefault="00960142" w:rsidP="00960142">
            <w:r w:rsidRPr="00B40FAF">
              <w:t>5</w:t>
            </w:r>
          </w:p>
        </w:tc>
        <w:tc>
          <w:tcPr>
            <w:tcW w:w="1595" w:type="dxa"/>
          </w:tcPr>
          <w:p w:rsidR="00960142" w:rsidRPr="005E77DA" w:rsidRDefault="00960142" w:rsidP="00960142">
            <w:r w:rsidRPr="005E77DA">
              <w:t>5</w:t>
            </w:r>
          </w:p>
        </w:tc>
        <w:tc>
          <w:tcPr>
            <w:tcW w:w="1808" w:type="dxa"/>
          </w:tcPr>
          <w:p w:rsidR="00960142" w:rsidRPr="00DF250D" w:rsidRDefault="00960142" w:rsidP="00960142">
            <w:r w:rsidRPr="00DF250D">
              <w:t>3</w:t>
            </w:r>
          </w:p>
        </w:tc>
        <w:tc>
          <w:tcPr>
            <w:tcW w:w="1843" w:type="dxa"/>
          </w:tcPr>
          <w:p w:rsidR="00960142" w:rsidRPr="00DF250D" w:rsidRDefault="00960142" w:rsidP="00960142">
            <w:r w:rsidRPr="00DF250D">
              <w:t>3</w:t>
            </w:r>
          </w:p>
        </w:tc>
      </w:tr>
      <w:tr w:rsidR="00960142" w:rsidRPr="008B6715" w:rsidTr="00960142">
        <w:tc>
          <w:tcPr>
            <w:tcW w:w="598" w:type="dxa"/>
          </w:tcPr>
          <w:p w:rsidR="00960142" w:rsidRPr="00B72E30" w:rsidRDefault="00960142" w:rsidP="00960142">
            <w:r w:rsidRPr="00B72E30">
              <w:t>10.</w:t>
            </w:r>
          </w:p>
        </w:tc>
        <w:tc>
          <w:tcPr>
            <w:tcW w:w="2592" w:type="dxa"/>
          </w:tcPr>
          <w:p w:rsidR="00960142" w:rsidRPr="00B72E30" w:rsidRDefault="00960142" w:rsidP="00960142">
            <w:r w:rsidRPr="00B72E30">
              <w:t>деревня Верхний Двор</w:t>
            </w:r>
          </w:p>
        </w:tc>
        <w:tc>
          <w:tcPr>
            <w:tcW w:w="1595" w:type="dxa"/>
          </w:tcPr>
          <w:p w:rsidR="00960142" w:rsidRPr="00B40FAF" w:rsidRDefault="00960142" w:rsidP="00960142">
            <w:r w:rsidRPr="00B40FAF">
              <w:t>34</w:t>
            </w:r>
          </w:p>
        </w:tc>
        <w:tc>
          <w:tcPr>
            <w:tcW w:w="1595" w:type="dxa"/>
          </w:tcPr>
          <w:p w:rsidR="00960142" w:rsidRPr="005E77DA" w:rsidRDefault="00960142" w:rsidP="00960142">
            <w:r w:rsidRPr="005E77DA">
              <w:t>45</w:t>
            </w:r>
          </w:p>
        </w:tc>
        <w:tc>
          <w:tcPr>
            <w:tcW w:w="1808" w:type="dxa"/>
          </w:tcPr>
          <w:p w:rsidR="00960142" w:rsidRPr="00DF250D" w:rsidRDefault="00960142" w:rsidP="00960142">
            <w:r w:rsidRPr="00DF250D">
              <w:t>96</w:t>
            </w:r>
          </w:p>
        </w:tc>
        <w:tc>
          <w:tcPr>
            <w:tcW w:w="1843" w:type="dxa"/>
          </w:tcPr>
          <w:p w:rsidR="00960142" w:rsidRPr="00DF250D" w:rsidRDefault="00960142" w:rsidP="00960142">
            <w:r w:rsidRPr="00DF250D">
              <w:t>96</w:t>
            </w:r>
          </w:p>
        </w:tc>
      </w:tr>
      <w:tr w:rsidR="00960142" w:rsidRPr="008B6715" w:rsidTr="00960142">
        <w:tc>
          <w:tcPr>
            <w:tcW w:w="598" w:type="dxa"/>
          </w:tcPr>
          <w:p w:rsidR="00960142" w:rsidRPr="00B72E30" w:rsidRDefault="00960142" w:rsidP="00960142">
            <w:r w:rsidRPr="00B72E30">
              <w:t>11.</w:t>
            </w:r>
          </w:p>
        </w:tc>
        <w:tc>
          <w:tcPr>
            <w:tcW w:w="2592" w:type="dxa"/>
          </w:tcPr>
          <w:p w:rsidR="00960142" w:rsidRPr="00B72E30" w:rsidRDefault="00960142" w:rsidP="00960142">
            <w:r w:rsidRPr="00B72E30">
              <w:t>деревня Верховье</w:t>
            </w:r>
          </w:p>
        </w:tc>
        <w:tc>
          <w:tcPr>
            <w:tcW w:w="1595" w:type="dxa"/>
          </w:tcPr>
          <w:p w:rsidR="00960142" w:rsidRPr="00B40FAF" w:rsidRDefault="00960142" w:rsidP="00960142">
            <w:r w:rsidRPr="00B40FAF">
              <w:t>7</w:t>
            </w:r>
          </w:p>
        </w:tc>
        <w:tc>
          <w:tcPr>
            <w:tcW w:w="1595" w:type="dxa"/>
          </w:tcPr>
          <w:p w:rsidR="00960142" w:rsidRPr="005E77DA" w:rsidRDefault="00960142" w:rsidP="00960142">
            <w:r w:rsidRPr="005E77DA">
              <w:t>7</w:t>
            </w:r>
          </w:p>
        </w:tc>
        <w:tc>
          <w:tcPr>
            <w:tcW w:w="1808" w:type="dxa"/>
          </w:tcPr>
          <w:p w:rsidR="00960142" w:rsidRPr="00DF250D" w:rsidRDefault="00960142" w:rsidP="00960142">
            <w:r w:rsidRPr="00DF250D">
              <w:t>11</w:t>
            </w:r>
          </w:p>
        </w:tc>
        <w:tc>
          <w:tcPr>
            <w:tcW w:w="1843" w:type="dxa"/>
          </w:tcPr>
          <w:p w:rsidR="00960142" w:rsidRPr="00DF250D" w:rsidRDefault="00960142" w:rsidP="00960142">
            <w:r w:rsidRPr="00DF250D">
              <w:t>11</w:t>
            </w:r>
          </w:p>
        </w:tc>
      </w:tr>
      <w:tr w:rsidR="00960142" w:rsidRPr="008B6715" w:rsidTr="00960142">
        <w:tc>
          <w:tcPr>
            <w:tcW w:w="598" w:type="dxa"/>
          </w:tcPr>
          <w:p w:rsidR="00960142" w:rsidRPr="00B72E30" w:rsidRDefault="00960142" w:rsidP="00960142">
            <w:r w:rsidRPr="00B72E30">
              <w:t>12.</w:t>
            </w:r>
          </w:p>
        </w:tc>
        <w:tc>
          <w:tcPr>
            <w:tcW w:w="2592" w:type="dxa"/>
          </w:tcPr>
          <w:p w:rsidR="00960142" w:rsidRPr="00B72E30" w:rsidRDefault="00960142" w:rsidP="00960142">
            <w:r w:rsidRPr="00B72E30">
              <w:t>деревня Вершина</w:t>
            </w:r>
          </w:p>
        </w:tc>
        <w:tc>
          <w:tcPr>
            <w:tcW w:w="1595" w:type="dxa"/>
          </w:tcPr>
          <w:p w:rsidR="00960142" w:rsidRPr="00B40FAF" w:rsidRDefault="00960142" w:rsidP="00960142">
            <w:r w:rsidRPr="00B40FAF">
              <w:t>10</w:t>
            </w:r>
          </w:p>
        </w:tc>
        <w:tc>
          <w:tcPr>
            <w:tcW w:w="1595" w:type="dxa"/>
          </w:tcPr>
          <w:p w:rsidR="00960142" w:rsidRPr="005E77DA" w:rsidRDefault="00960142" w:rsidP="00960142">
            <w:r w:rsidRPr="005E77DA">
              <w:t>10</w:t>
            </w:r>
          </w:p>
        </w:tc>
        <w:tc>
          <w:tcPr>
            <w:tcW w:w="1808" w:type="dxa"/>
          </w:tcPr>
          <w:p w:rsidR="00960142" w:rsidRPr="00DF250D" w:rsidRDefault="00960142" w:rsidP="00960142">
            <w:r w:rsidRPr="00DF250D">
              <w:t>21</w:t>
            </w:r>
          </w:p>
        </w:tc>
        <w:tc>
          <w:tcPr>
            <w:tcW w:w="1843" w:type="dxa"/>
          </w:tcPr>
          <w:p w:rsidR="00960142" w:rsidRPr="00DF250D" w:rsidRDefault="00960142" w:rsidP="00960142">
            <w:r w:rsidRPr="00DF250D">
              <w:t>21</w:t>
            </w:r>
          </w:p>
        </w:tc>
      </w:tr>
      <w:tr w:rsidR="00960142" w:rsidRPr="008B6715" w:rsidTr="00960142">
        <w:tc>
          <w:tcPr>
            <w:tcW w:w="598" w:type="dxa"/>
          </w:tcPr>
          <w:p w:rsidR="00960142" w:rsidRPr="00B72E30" w:rsidRDefault="00960142" w:rsidP="00960142">
            <w:r w:rsidRPr="00B72E30">
              <w:t>13.</w:t>
            </w:r>
          </w:p>
        </w:tc>
        <w:tc>
          <w:tcPr>
            <w:tcW w:w="2592" w:type="dxa"/>
          </w:tcPr>
          <w:p w:rsidR="00960142" w:rsidRPr="00B72E30" w:rsidRDefault="00960142" w:rsidP="00960142">
            <w:r w:rsidRPr="00B72E30">
              <w:t>деревня Волоцкая</w:t>
            </w:r>
          </w:p>
        </w:tc>
        <w:tc>
          <w:tcPr>
            <w:tcW w:w="1595" w:type="dxa"/>
          </w:tcPr>
          <w:p w:rsidR="00960142" w:rsidRPr="00B40FAF" w:rsidRDefault="00960142" w:rsidP="00960142">
            <w:r w:rsidRPr="00B40FAF">
              <w:t>34</w:t>
            </w:r>
          </w:p>
        </w:tc>
        <w:tc>
          <w:tcPr>
            <w:tcW w:w="1595" w:type="dxa"/>
          </w:tcPr>
          <w:p w:rsidR="00960142" w:rsidRPr="005E77DA" w:rsidRDefault="00960142" w:rsidP="00960142">
            <w:r>
              <w:t>45</w:t>
            </w:r>
          </w:p>
        </w:tc>
        <w:tc>
          <w:tcPr>
            <w:tcW w:w="1808" w:type="dxa"/>
          </w:tcPr>
          <w:p w:rsidR="00960142" w:rsidRPr="00DF250D" w:rsidRDefault="00960142" w:rsidP="00960142">
            <w:r w:rsidRPr="00DF250D">
              <w:t>140</w:t>
            </w:r>
          </w:p>
        </w:tc>
        <w:tc>
          <w:tcPr>
            <w:tcW w:w="1843" w:type="dxa"/>
          </w:tcPr>
          <w:p w:rsidR="00960142" w:rsidRPr="00DF250D" w:rsidRDefault="00960142" w:rsidP="00960142">
            <w:r w:rsidRPr="00DF250D">
              <w:t>140</w:t>
            </w:r>
          </w:p>
        </w:tc>
      </w:tr>
      <w:tr w:rsidR="00960142" w:rsidRPr="008B6715" w:rsidTr="00960142">
        <w:tc>
          <w:tcPr>
            <w:tcW w:w="598" w:type="dxa"/>
          </w:tcPr>
          <w:p w:rsidR="00960142" w:rsidRPr="00B72E30" w:rsidRDefault="00960142" w:rsidP="00960142">
            <w:r w:rsidRPr="00B72E30">
              <w:t>14.</w:t>
            </w:r>
          </w:p>
        </w:tc>
        <w:tc>
          <w:tcPr>
            <w:tcW w:w="2592" w:type="dxa"/>
          </w:tcPr>
          <w:p w:rsidR="00960142" w:rsidRPr="00B72E30" w:rsidRDefault="00960142" w:rsidP="00960142">
            <w:r w:rsidRPr="00B72E30">
              <w:t>деревня Ворон</w:t>
            </w:r>
          </w:p>
        </w:tc>
        <w:tc>
          <w:tcPr>
            <w:tcW w:w="1595" w:type="dxa"/>
          </w:tcPr>
          <w:p w:rsidR="00960142" w:rsidRPr="00B40FAF" w:rsidRDefault="00960142" w:rsidP="00960142">
            <w:r w:rsidRPr="00B40FAF">
              <w:t>7</w:t>
            </w:r>
          </w:p>
        </w:tc>
        <w:tc>
          <w:tcPr>
            <w:tcW w:w="1595" w:type="dxa"/>
          </w:tcPr>
          <w:p w:rsidR="00960142" w:rsidRPr="005E77DA" w:rsidRDefault="00960142" w:rsidP="00960142">
            <w:r w:rsidRPr="005E77DA">
              <w:t>7</w:t>
            </w:r>
          </w:p>
        </w:tc>
        <w:tc>
          <w:tcPr>
            <w:tcW w:w="1808" w:type="dxa"/>
          </w:tcPr>
          <w:p w:rsidR="00960142" w:rsidRPr="00DF250D" w:rsidRDefault="00960142" w:rsidP="00960142">
            <w:r w:rsidRPr="00DF250D">
              <w:t>25</w:t>
            </w:r>
          </w:p>
        </w:tc>
        <w:tc>
          <w:tcPr>
            <w:tcW w:w="1843" w:type="dxa"/>
          </w:tcPr>
          <w:p w:rsidR="00960142" w:rsidRPr="00DF250D" w:rsidRDefault="00960142" w:rsidP="00960142">
            <w:r w:rsidRPr="00DF250D">
              <w:t>25</w:t>
            </w:r>
          </w:p>
        </w:tc>
      </w:tr>
      <w:tr w:rsidR="00960142" w:rsidRPr="008B6715" w:rsidTr="00960142">
        <w:tc>
          <w:tcPr>
            <w:tcW w:w="598" w:type="dxa"/>
          </w:tcPr>
          <w:p w:rsidR="00960142" w:rsidRPr="00B72E30" w:rsidRDefault="00960142" w:rsidP="00960142">
            <w:r w:rsidRPr="00B72E30">
              <w:t>15.</w:t>
            </w:r>
          </w:p>
        </w:tc>
        <w:tc>
          <w:tcPr>
            <w:tcW w:w="2592" w:type="dxa"/>
          </w:tcPr>
          <w:p w:rsidR="00960142" w:rsidRPr="00B72E30" w:rsidRDefault="00960142" w:rsidP="00960142">
            <w:r w:rsidRPr="00B72E30">
              <w:t>деревня Глухое</w:t>
            </w:r>
          </w:p>
        </w:tc>
        <w:tc>
          <w:tcPr>
            <w:tcW w:w="1595" w:type="dxa"/>
          </w:tcPr>
          <w:p w:rsidR="00960142" w:rsidRPr="00B40FAF" w:rsidRDefault="00960142" w:rsidP="00960142">
            <w:r w:rsidRPr="00B40FAF">
              <w:t>10</w:t>
            </w:r>
          </w:p>
        </w:tc>
        <w:tc>
          <w:tcPr>
            <w:tcW w:w="1595" w:type="dxa"/>
          </w:tcPr>
          <w:p w:rsidR="00960142" w:rsidRPr="00A2139A" w:rsidRDefault="00960142" w:rsidP="00960142">
            <w:r w:rsidRPr="00A2139A">
              <w:t>10</w:t>
            </w:r>
          </w:p>
        </w:tc>
        <w:tc>
          <w:tcPr>
            <w:tcW w:w="1808" w:type="dxa"/>
          </w:tcPr>
          <w:p w:rsidR="00960142" w:rsidRPr="00DF250D" w:rsidRDefault="00960142" w:rsidP="00960142">
            <w:r w:rsidRPr="00DF250D">
              <w:t>58</w:t>
            </w:r>
          </w:p>
        </w:tc>
        <w:tc>
          <w:tcPr>
            <w:tcW w:w="1843" w:type="dxa"/>
          </w:tcPr>
          <w:p w:rsidR="00960142" w:rsidRPr="00DF250D" w:rsidRDefault="00960142" w:rsidP="00960142">
            <w:r w:rsidRPr="00DF250D">
              <w:t>58</w:t>
            </w:r>
          </w:p>
        </w:tc>
      </w:tr>
      <w:tr w:rsidR="00960142" w:rsidRPr="008B6715" w:rsidTr="00960142">
        <w:tc>
          <w:tcPr>
            <w:tcW w:w="598" w:type="dxa"/>
          </w:tcPr>
          <w:p w:rsidR="00960142" w:rsidRPr="00B72E30" w:rsidRDefault="00960142" w:rsidP="00960142">
            <w:r w:rsidRPr="00B72E30">
              <w:t>16.</w:t>
            </w:r>
          </w:p>
        </w:tc>
        <w:tc>
          <w:tcPr>
            <w:tcW w:w="2592" w:type="dxa"/>
          </w:tcPr>
          <w:p w:rsidR="00960142" w:rsidRPr="00B72E30" w:rsidRDefault="00960142" w:rsidP="00960142">
            <w:r w:rsidRPr="00B72E30">
              <w:t>деревня Горка</w:t>
            </w:r>
          </w:p>
        </w:tc>
        <w:tc>
          <w:tcPr>
            <w:tcW w:w="1595" w:type="dxa"/>
          </w:tcPr>
          <w:p w:rsidR="00960142" w:rsidRPr="00B40FAF" w:rsidRDefault="00960142" w:rsidP="00960142">
            <w:r w:rsidRPr="00B40FAF">
              <w:t>19</w:t>
            </w:r>
          </w:p>
        </w:tc>
        <w:tc>
          <w:tcPr>
            <w:tcW w:w="1595" w:type="dxa"/>
          </w:tcPr>
          <w:p w:rsidR="00960142" w:rsidRPr="00A2139A" w:rsidRDefault="00960142" w:rsidP="00960142">
            <w:r w:rsidRPr="00A2139A">
              <w:t>25</w:t>
            </w:r>
          </w:p>
        </w:tc>
        <w:tc>
          <w:tcPr>
            <w:tcW w:w="1808" w:type="dxa"/>
          </w:tcPr>
          <w:p w:rsidR="00960142" w:rsidRPr="00DF250D" w:rsidRDefault="00960142" w:rsidP="00960142">
            <w:r w:rsidRPr="00DF250D">
              <w:t>72</w:t>
            </w:r>
          </w:p>
        </w:tc>
        <w:tc>
          <w:tcPr>
            <w:tcW w:w="1843" w:type="dxa"/>
          </w:tcPr>
          <w:p w:rsidR="00960142" w:rsidRPr="00DF250D" w:rsidRDefault="00960142" w:rsidP="00960142">
            <w:r w:rsidRPr="00DF250D">
              <w:t>72</w:t>
            </w:r>
          </w:p>
        </w:tc>
      </w:tr>
      <w:tr w:rsidR="00960142" w:rsidRPr="008B6715" w:rsidTr="00960142">
        <w:tc>
          <w:tcPr>
            <w:tcW w:w="598" w:type="dxa"/>
          </w:tcPr>
          <w:p w:rsidR="00960142" w:rsidRPr="00B72E30" w:rsidRDefault="00960142" w:rsidP="00960142">
            <w:r w:rsidRPr="00B72E30">
              <w:t>17.</w:t>
            </w:r>
          </w:p>
        </w:tc>
        <w:tc>
          <w:tcPr>
            <w:tcW w:w="2592" w:type="dxa"/>
          </w:tcPr>
          <w:p w:rsidR="00960142" w:rsidRPr="00B72E30" w:rsidRDefault="00960142" w:rsidP="00960142">
            <w:r w:rsidRPr="00B72E30">
              <w:t>деревня Горка (Барановское МО)</w:t>
            </w:r>
          </w:p>
        </w:tc>
        <w:tc>
          <w:tcPr>
            <w:tcW w:w="1595" w:type="dxa"/>
          </w:tcPr>
          <w:p w:rsidR="00960142" w:rsidRPr="00BD646E" w:rsidRDefault="00960142" w:rsidP="00960142">
            <w:r w:rsidRPr="00BD646E">
              <w:t>1</w:t>
            </w:r>
          </w:p>
        </w:tc>
        <w:tc>
          <w:tcPr>
            <w:tcW w:w="1595" w:type="dxa"/>
          </w:tcPr>
          <w:p w:rsidR="00960142" w:rsidRPr="00BD646E" w:rsidRDefault="00960142" w:rsidP="00960142">
            <w:r w:rsidRPr="00BD646E">
              <w:t>1</w:t>
            </w:r>
          </w:p>
        </w:tc>
        <w:tc>
          <w:tcPr>
            <w:tcW w:w="1808" w:type="dxa"/>
          </w:tcPr>
          <w:p w:rsidR="00960142" w:rsidRPr="00DF250D" w:rsidRDefault="00960142" w:rsidP="00960142">
            <w:r w:rsidRPr="00DF250D">
              <w:t>4</w:t>
            </w:r>
          </w:p>
        </w:tc>
        <w:tc>
          <w:tcPr>
            <w:tcW w:w="1843" w:type="dxa"/>
          </w:tcPr>
          <w:p w:rsidR="00960142" w:rsidRPr="00DF250D" w:rsidRDefault="00960142" w:rsidP="00960142">
            <w:r w:rsidRPr="00DF250D">
              <w:t>4</w:t>
            </w:r>
          </w:p>
        </w:tc>
      </w:tr>
      <w:tr w:rsidR="00960142" w:rsidRPr="008B6715" w:rsidTr="00960142">
        <w:tc>
          <w:tcPr>
            <w:tcW w:w="598" w:type="dxa"/>
          </w:tcPr>
          <w:p w:rsidR="00960142" w:rsidRPr="00B72E30" w:rsidRDefault="00960142" w:rsidP="00960142">
            <w:r w:rsidRPr="00B72E30">
              <w:t>18.</w:t>
            </w:r>
          </w:p>
        </w:tc>
        <w:tc>
          <w:tcPr>
            <w:tcW w:w="2592" w:type="dxa"/>
          </w:tcPr>
          <w:p w:rsidR="00960142" w:rsidRPr="00B72E30" w:rsidRDefault="00960142" w:rsidP="00960142">
            <w:r w:rsidRPr="00B72E30">
              <w:t>деревня Григорово</w:t>
            </w:r>
          </w:p>
        </w:tc>
        <w:tc>
          <w:tcPr>
            <w:tcW w:w="1595" w:type="dxa"/>
          </w:tcPr>
          <w:p w:rsidR="00960142" w:rsidRPr="00BD646E" w:rsidRDefault="00960142" w:rsidP="00960142">
            <w:r w:rsidRPr="00BD646E">
              <w:t>1</w:t>
            </w:r>
          </w:p>
        </w:tc>
        <w:tc>
          <w:tcPr>
            <w:tcW w:w="1595" w:type="dxa"/>
          </w:tcPr>
          <w:p w:rsidR="00960142" w:rsidRPr="00BD646E" w:rsidRDefault="00960142" w:rsidP="00960142">
            <w:r w:rsidRPr="00BD646E">
              <w:t>1</w:t>
            </w:r>
          </w:p>
        </w:tc>
        <w:tc>
          <w:tcPr>
            <w:tcW w:w="1808" w:type="dxa"/>
          </w:tcPr>
          <w:p w:rsidR="00960142" w:rsidRPr="00DF250D" w:rsidRDefault="00960142" w:rsidP="00960142">
            <w:r w:rsidRPr="00DF250D">
              <w:t>15</w:t>
            </w:r>
          </w:p>
        </w:tc>
        <w:tc>
          <w:tcPr>
            <w:tcW w:w="1843" w:type="dxa"/>
          </w:tcPr>
          <w:p w:rsidR="00960142" w:rsidRPr="00DF250D" w:rsidRDefault="00960142" w:rsidP="00960142">
            <w:r w:rsidRPr="00DF250D">
              <w:t>15</w:t>
            </w:r>
          </w:p>
        </w:tc>
      </w:tr>
      <w:tr w:rsidR="00960142" w:rsidRPr="008B6715" w:rsidTr="00960142">
        <w:tc>
          <w:tcPr>
            <w:tcW w:w="598" w:type="dxa"/>
          </w:tcPr>
          <w:p w:rsidR="00960142" w:rsidRPr="00B72E30" w:rsidRDefault="00960142" w:rsidP="00960142">
            <w:r w:rsidRPr="00B72E30">
              <w:t>19.</w:t>
            </w:r>
          </w:p>
        </w:tc>
        <w:tc>
          <w:tcPr>
            <w:tcW w:w="2592" w:type="dxa"/>
          </w:tcPr>
          <w:p w:rsidR="00960142" w:rsidRPr="00B72E30" w:rsidRDefault="00960142" w:rsidP="00960142">
            <w:r w:rsidRPr="00B72E30">
              <w:t>деревня Дедовец</w:t>
            </w:r>
          </w:p>
        </w:tc>
        <w:tc>
          <w:tcPr>
            <w:tcW w:w="1595" w:type="dxa"/>
          </w:tcPr>
          <w:p w:rsidR="00960142" w:rsidRPr="00BD646E" w:rsidRDefault="00960142" w:rsidP="00960142">
            <w:r w:rsidRPr="00BD646E">
              <w:t>24</w:t>
            </w:r>
          </w:p>
        </w:tc>
        <w:tc>
          <w:tcPr>
            <w:tcW w:w="1595" w:type="dxa"/>
          </w:tcPr>
          <w:p w:rsidR="00960142" w:rsidRPr="00BD646E" w:rsidRDefault="00960142" w:rsidP="00960142">
            <w:r w:rsidRPr="00BD646E">
              <w:t>54</w:t>
            </w:r>
          </w:p>
        </w:tc>
        <w:tc>
          <w:tcPr>
            <w:tcW w:w="1808" w:type="dxa"/>
          </w:tcPr>
          <w:p w:rsidR="00960142" w:rsidRPr="00DF250D" w:rsidRDefault="00960142" w:rsidP="00960142">
            <w:r w:rsidRPr="00DF250D">
              <w:t>170</w:t>
            </w:r>
          </w:p>
        </w:tc>
        <w:tc>
          <w:tcPr>
            <w:tcW w:w="1843" w:type="dxa"/>
          </w:tcPr>
          <w:p w:rsidR="00960142" w:rsidRPr="00DF250D" w:rsidRDefault="00960142" w:rsidP="00960142">
            <w:r w:rsidRPr="00DF250D">
              <w:t>170</w:t>
            </w:r>
          </w:p>
        </w:tc>
      </w:tr>
      <w:tr w:rsidR="00960142" w:rsidRPr="008B6715" w:rsidTr="00960142">
        <w:tc>
          <w:tcPr>
            <w:tcW w:w="598" w:type="dxa"/>
          </w:tcPr>
          <w:p w:rsidR="00960142" w:rsidRPr="00B72E30" w:rsidRDefault="00960142" w:rsidP="00960142">
            <w:r w:rsidRPr="00B72E30">
              <w:t>20.</w:t>
            </w:r>
          </w:p>
        </w:tc>
        <w:tc>
          <w:tcPr>
            <w:tcW w:w="2592" w:type="dxa"/>
          </w:tcPr>
          <w:p w:rsidR="00960142" w:rsidRPr="00B72E30" w:rsidRDefault="00960142" w:rsidP="00960142">
            <w:r w:rsidRPr="00B72E30">
              <w:t>деревня Дильские</w:t>
            </w:r>
          </w:p>
        </w:tc>
        <w:tc>
          <w:tcPr>
            <w:tcW w:w="1595" w:type="dxa"/>
          </w:tcPr>
          <w:p w:rsidR="00960142" w:rsidRPr="00BD646E" w:rsidRDefault="00960142" w:rsidP="00960142">
            <w:r w:rsidRPr="00BD646E">
              <w:t>12</w:t>
            </w:r>
          </w:p>
        </w:tc>
        <w:tc>
          <w:tcPr>
            <w:tcW w:w="1595" w:type="dxa"/>
          </w:tcPr>
          <w:p w:rsidR="00960142" w:rsidRPr="00BD646E" w:rsidRDefault="00960142" w:rsidP="00960142">
            <w:r w:rsidRPr="00BD646E">
              <w:t>12</w:t>
            </w:r>
          </w:p>
        </w:tc>
        <w:tc>
          <w:tcPr>
            <w:tcW w:w="1808" w:type="dxa"/>
          </w:tcPr>
          <w:p w:rsidR="00960142" w:rsidRPr="00DF250D" w:rsidRDefault="00960142" w:rsidP="00960142">
            <w:r w:rsidRPr="00DF250D">
              <w:t>53</w:t>
            </w:r>
          </w:p>
        </w:tc>
        <w:tc>
          <w:tcPr>
            <w:tcW w:w="1843" w:type="dxa"/>
          </w:tcPr>
          <w:p w:rsidR="00960142" w:rsidRPr="00DF250D" w:rsidRDefault="00960142" w:rsidP="00960142">
            <w:r w:rsidRPr="00DF250D">
              <w:t>53</w:t>
            </w:r>
          </w:p>
        </w:tc>
      </w:tr>
      <w:tr w:rsidR="00960142" w:rsidRPr="008B6715" w:rsidTr="00960142">
        <w:tc>
          <w:tcPr>
            <w:tcW w:w="598" w:type="dxa"/>
          </w:tcPr>
          <w:p w:rsidR="00960142" w:rsidRPr="00B72E30" w:rsidRDefault="00960142" w:rsidP="00960142">
            <w:r w:rsidRPr="00B72E30">
              <w:t>21.</w:t>
            </w:r>
          </w:p>
        </w:tc>
        <w:tc>
          <w:tcPr>
            <w:tcW w:w="2592" w:type="dxa"/>
          </w:tcPr>
          <w:p w:rsidR="00960142" w:rsidRPr="00B72E30" w:rsidRDefault="00960142" w:rsidP="00960142">
            <w:r w:rsidRPr="00B72E30">
              <w:t>деревня Дубровное</w:t>
            </w:r>
          </w:p>
        </w:tc>
        <w:tc>
          <w:tcPr>
            <w:tcW w:w="1595" w:type="dxa"/>
          </w:tcPr>
          <w:p w:rsidR="00960142" w:rsidRPr="00BD646E" w:rsidRDefault="00960142" w:rsidP="00960142">
            <w:r w:rsidRPr="00BD646E">
              <w:t>11</w:t>
            </w:r>
          </w:p>
        </w:tc>
        <w:tc>
          <w:tcPr>
            <w:tcW w:w="1595" w:type="dxa"/>
          </w:tcPr>
          <w:p w:rsidR="00960142" w:rsidRPr="00BD646E" w:rsidRDefault="00960142" w:rsidP="00960142">
            <w:r w:rsidRPr="00BD646E">
              <w:t>11</w:t>
            </w:r>
          </w:p>
        </w:tc>
        <w:tc>
          <w:tcPr>
            <w:tcW w:w="1808" w:type="dxa"/>
          </w:tcPr>
          <w:p w:rsidR="00960142" w:rsidRPr="00DF250D" w:rsidRDefault="00960142" w:rsidP="00960142">
            <w:r w:rsidRPr="00DF250D">
              <w:t>56</w:t>
            </w:r>
          </w:p>
        </w:tc>
        <w:tc>
          <w:tcPr>
            <w:tcW w:w="1843" w:type="dxa"/>
          </w:tcPr>
          <w:p w:rsidR="00960142" w:rsidRPr="00DF250D" w:rsidRDefault="00960142" w:rsidP="00960142">
            <w:r w:rsidRPr="00DF250D">
              <w:t>56</w:t>
            </w:r>
          </w:p>
        </w:tc>
      </w:tr>
      <w:tr w:rsidR="00960142" w:rsidRPr="008B6715" w:rsidTr="00960142">
        <w:tc>
          <w:tcPr>
            <w:tcW w:w="598" w:type="dxa"/>
          </w:tcPr>
          <w:p w:rsidR="00960142" w:rsidRPr="00B72E30" w:rsidRDefault="00960142" w:rsidP="00960142">
            <w:r w:rsidRPr="00B72E30">
              <w:t>22.</w:t>
            </w:r>
          </w:p>
        </w:tc>
        <w:tc>
          <w:tcPr>
            <w:tcW w:w="2592" w:type="dxa"/>
          </w:tcPr>
          <w:p w:rsidR="00960142" w:rsidRPr="00B72E30" w:rsidRDefault="00960142" w:rsidP="00960142">
            <w:r w:rsidRPr="00B72E30">
              <w:t>деревня Еремеево</w:t>
            </w:r>
          </w:p>
        </w:tc>
        <w:tc>
          <w:tcPr>
            <w:tcW w:w="1595" w:type="dxa"/>
          </w:tcPr>
          <w:p w:rsidR="00960142" w:rsidRPr="00BD646E" w:rsidRDefault="00960142" w:rsidP="00960142">
            <w:r w:rsidRPr="00BD646E">
              <w:t>2</w:t>
            </w:r>
          </w:p>
        </w:tc>
        <w:tc>
          <w:tcPr>
            <w:tcW w:w="1595" w:type="dxa"/>
          </w:tcPr>
          <w:p w:rsidR="00960142" w:rsidRPr="00BD646E" w:rsidRDefault="00960142" w:rsidP="00960142">
            <w:r w:rsidRPr="00BD646E">
              <w:t>2</w:t>
            </w:r>
          </w:p>
        </w:tc>
        <w:tc>
          <w:tcPr>
            <w:tcW w:w="1808" w:type="dxa"/>
          </w:tcPr>
          <w:p w:rsidR="00960142" w:rsidRPr="00DF250D" w:rsidRDefault="00960142" w:rsidP="00960142">
            <w:r w:rsidRPr="00DF250D">
              <w:t>6</w:t>
            </w:r>
          </w:p>
        </w:tc>
        <w:tc>
          <w:tcPr>
            <w:tcW w:w="1843" w:type="dxa"/>
          </w:tcPr>
          <w:p w:rsidR="00960142" w:rsidRPr="00DF250D" w:rsidRDefault="00960142" w:rsidP="00960142">
            <w:r w:rsidRPr="00DF250D">
              <w:t>6</w:t>
            </w:r>
          </w:p>
        </w:tc>
      </w:tr>
      <w:tr w:rsidR="00960142" w:rsidRPr="008B6715" w:rsidTr="00960142">
        <w:tc>
          <w:tcPr>
            <w:tcW w:w="598" w:type="dxa"/>
          </w:tcPr>
          <w:p w:rsidR="00960142" w:rsidRPr="00B72E30" w:rsidRDefault="00960142" w:rsidP="00960142">
            <w:r w:rsidRPr="00B72E30">
              <w:t>23.</w:t>
            </w:r>
          </w:p>
        </w:tc>
        <w:tc>
          <w:tcPr>
            <w:tcW w:w="2592" w:type="dxa"/>
          </w:tcPr>
          <w:p w:rsidR="00960142" w:rsidRPr="00B72E30" w:rsidRDefault="00960142" w:rsidP="00960142">
            <w:r w:rsidRPr="00B72E30">
              <w:t>деревня Жорновец</w:t>
            </w:r>
          </w:p>
        </w:tc>
        <w:tc>
          <w:tcPr>
            <w:tcW w:w="1595" w:type="dxa"/>
          </w:tcPr>
          <w:p w:rsidR="00960142" w:rsidRPr="00BD646E" w:rsidRDefault="00960142" w:rsidP="00960142">
            <w:r w:rsidRPr="00BD646E">
              <w:t>4</w:t>
            </w:r>
          </w:p>
        </w:tc>
        <w:tc>
          <w:tcPr>
            <w:tcW w:w="1595" w:type="dxa"/>
          </w:tcPr>
          <w:p w:rsidR="00960142" w:rsidRPr="00BD646E" w:rsidRDefault="00960142" w:rsidP="00960142">
            <w:r w:rsidRPr="00BD646E">
              <w:t>10</w:t>
            </w:r>
          </w:p>
        </w:tc>
        <w:tc>
          <w:tcPr>
            <w:tcW w:w="1808" w:type="dxa"/>
          </w:tcPr>
          <w:p w:rsidR="00960142" w:rsidRPr="00DF250D" w:rsidRDefault="00960142" w:rsidP="00960142">
            <w:r w:rsidRPr="00DF250D">
              <w:t>37</w:t>
            </w:r>
          </w:p>
        </w:tc>
        <w:tc>
          <w:tcPr>
            <w:tcW w:w="1843" w:type="dxa"/>
          </w:tcPr>
          <w:p w:rsidR="00960142" w:rsidRPr="00DF250D" w:rsidRDefault="00960142" w:rsidP="00960142">
            <w:r w:rsidRPr="00DF250D">
              <w:t>37</w:t>
            </w:r>
          </w:p>
        </w:tc>
      </w:tr>
      <w:tr w:rsidR="00960142" w:rsidRPr="008B6715" w:rsidTr="00960142">
        <w:tc>
          <w:tcPr>
            <w:tcW w:w="598" w:type="dxa"/>
          </w:tcPr>
          <w:p w:rsidR="00960142" w:rsidRPr="00B72E30" w:rsidRDefault="00960142" w:rsidP="00960142">
            <w:r w:rsidRPr="00B72E30">
              <w:t>24.</w:t>
            </w:r>
          </w:p>
        </w:tc>
        <w:tc>
          <w:tcPr>
            <w:tcW w:w="2592" w:type="dxa"/>
          </w:tcPr>
          <w:p w:rsidR="00960142" w:rsidRPr="00B72E30" w:rsidRDefault="00960142" w:rsidP="00960142">
            <w:r w:rsidRPr="00B72E30">
              <w:t>деревня Заозерье</w:t>
            </w:r>
          </w:p>
        </w:tc>
        <w:tc>
          <w:tcPr>
            <w:tcW w:w="1595" w:type="dxa"/>
          </w:tcPr>
          <w:p w:rsidR="00960142" w:rsidRPr="00BD646E" w:rsidRDefault="00960142" w:rsidP="00960142">
            <w:r w:rsidRPr="00BD646E">
              <w:t>24</w:t>
            </w:r>
          </w:p>
        </w:tc>
        <w:tc>
          <w:tcPr>
            <w:tcW w:w="1595" w:type="dxa"/>
          </w:tcPr>
          <w:p w:rsidR="00960142" w:rsidRPr="00BD646E" w:rsidRDefault="00960142" w:rsidP="00960142">
            <w:r w:rsidRPr="00BD646E">
              <w:t>44</w:t>
            </w:r>
          </w:p>
        </w:tc>
        <w:tc>
          <w:tcPr>
            <w:tcW w:w="1808" w:type="dxa"/>
          </w:tcPr>
          <w:p w:rsidR="00960142" w:rsidRPr="00DF250D" w:rsidRDefault="00960142" w:rsidP="00960142">
            <w:r w:rsidRPr="00DF250D">
              <w:t>250</w:t>
            </w:r>
          </w:p>
        </w:tc>
        <w:tc>
          <w:tcPr>
            <w:tcW w:w="1843" w:type="dxa"/>
          </w:tcPr>
          <w:p w:rsidR="00960142" w:rsidRPr="00DF250D" w:rsidRDefault="00960142" w:rsidP="00960142">
            <w:r w:rsidRPr="00DF250D">
              <w:t>250</w:t>
            </w:r>
          </w:p>
        </w:tc>
      </w:tr>
      <w:tr w:rsidR="00960142" w:rsidRPr="008B6715" w:rsidTr="00960142">
        <w:tc>
          <w:tcPr>
            <w:tcW w:w="598" w:type="dxa"/>
          </w:tcPr>
          <w:p w:rsidR="00960142" w:rsidRPr="00B72E30" w:rsidRDefault="00960142" w:rsidP="00960142">
            <w:r w:rsidRPr="00B72E30">
              <w:t>25.</w:t>
            </w:r>
          </w:p>
        </w:tc>
        <w:tc>
          <w:tcPr>
            <w:tcW w:w="2592" w:type="dxa"/>
          </w:tcPr>
          <w:p w:rsidR="00960142" w:rsidRPr="00B72E30" w:rsidRDefault="00960142" w:rsidP="00960142">
            <w:r w:rsidRPr="00B72E30">
              <w:t>деревня Заручевье</w:t>
            </w:r>
          </w:p>
        </w:tc>
        <w:tc>
          <w:tcPr>
            <w:tcW w:w="1595" w:type="dxa"/>
          </w:tcPr>
          <w:p w:rsidR="00960142" w:rsidRPr="004E4107" w:rsidRDefault="00960142" w:rsidP="00960142">
            <w:r w:rsidRPr="004E4107">
              <w:t>6</w:t>
            </w:r>
          </w:p>
        </w:tc>
        <w:tc>
          <w:tcPr>
            <w:tcW w:w="1595" w:type="dxa"/>
          </w:tcPr>
          <w:p w:rsidR="00960142" w:rsidRPr="004E4107" w:rsidRDefault="00960142" w:rsidP="00960142">
            <w:r w:rsidRPr="004E4107">
              <w:t>6</w:t>
            </w:r>
          </w:p>
        </w:tc>
        <w:tc>
          <w:tcPr>
            <w:tcW w:w="1808" w:type="dxa"/>
          </w:tcPr>
          <w:p w:rsidR="00960142" w:rsidRPr="00DF250D" w:rsidRDefault="00960142" w:rsidP="00960142">
            <w:r w:rsidRPr="00DF250D">
              <w:t>9</w:t>
            </w:r>
          </w:p>
        </w:tc>
        <w:tc>
          <w:tcPr>
            <w:tcW w:w="1843" w:type="dxa"/>
          </w:tcPr>
          <w:p w:rsidR="00960142" w:rsidRPr="00DF250D" w:rsidRDefault="00960142" w:rsidP="00960142">
            <w:r w:rsidRPr="00DF250D">
              <w:t>9</w:t>
            </w:r>
          </w:p>
        </w:tc>
      </w:tr>
      <w:tr w:rsidR="00960142" w:rsidRPr="008B6715" w:rsidTr="00960142">
        <w:tc>
          <w:tcPr>
            <w:tcW w:w="598" w:type="dxa"/>
          </w:tcPr>
          <w:p w:rsidR="00960142" w:rsidRPr="00B72E30" w:rsidRDefault="00960142" w:rsidP="00960142">
            <w:r w:rsidRPr="00B72E30">
              <w:t>26.</w:t>
            </w:r>
          </w:p>
        </w:tc>
        <w:tc>
          <w:tcPr>
            <w:tcW w:w="2592" w:type="dxa"/>
          </w:tcPr>
          <w:p w:rsidR="00960142" w:rsidRPr="00B72E30" w:rsidRDefault="00960142" w:rsidP="00960142">
            <w:r w:rsidRPr="00B72E30">
              <w:t>деревня Заэрап</w:t>
            </w:r>
          </w:p>
        </w:tc>
        <w:tc>
          <w:tcPr>
            <w:tcW w:w="1595" w:type="dxa"/>
          </w:tcPr>
          <w:p w:rsidR="00960142" w:rsidRPr="004E4107" w:rsidRDefault="00960142" w:rsidP="00960142">
            <w:r w:rsidRPr="004E4107">
              <w:t>14</w:t>
            </w:r>
          </w:p>
        </w:tc>
        <w:tc>
          <w:tcPr>
            <w:tcW w:w="1595" w:type="dxa"/>
          </w:tcPr>
          <w:p w:rsidR="00960142" w:rsidRPr="004E4107" w:rsidRDefault="00960142" w:rsidP="00960142">
            <w:r w:rsidRPr="004E4107">
              <w:t>14</w:t>
            </w:r>
          </w:p>
        </w:tc>
        <w:tc>
          <w:tcPr>
            <w:tcW w:w="1808" w:type="dxa"/>
          </w:tcPr>
          <w:p w:rsidR="00960142" w:rsidRPr="00DF250D" w:rsidRDefault="00960142" w:rsidP="00960142">
            <w:r w:rsidRPr="00DF250D">
              <w:t>74</w:t>
            </w:r>
          </w:p>
        </w:tc>
        <w:tc>
          <w:tcPr>
            <w:tcW w:w="1843" w:type="dxa"/>
          </w:tcPr>
          <w:p w:rsidR="00960142" w:rsidRPr="00DF250D" w:rsidRDefault="00960142" w:rsidP="00960142">
            <w:r w:rsidRPr="00DF250D">
              <w:t>74</w:t>
            </w:r>
          </w:p>
        </w:tc>
      </w:tr>
      <w:tr w:rsidR="00960142" w:rsidRPr="008B6715" w:rsidTr="00960142">
        <w:tc>
          <w:tcPr>
            <w:tcW w:w="598" w:type="dxa"/>
          </w:tcPr>
          <w:p w:rsidR="00960142" w:rsidRPr="00B72E30" w:rsidRDefault="00960142" w:rsidP="00960142">
            <w:r w:rsidRPr="00B72E30">
              <w:t>27.</w:t>
            </w:r>
          </w:p>
        </w:tc>
        <w:tc>
          <w:tcPr>
            <w:tcW w:w="2592" w:type="dxa"/>
          </w:tcPr>
          <w:p w:rsidR="00960142" w:rsidRPr="00B72E30" w:rsidRDefault="00960142" w:rsidP="00960142">
            <w:r w:rsidRPr="00B72E30">
              <w:t>Поселок Заяцкое</w:t>
            </w:r>
          </w:p>
        </w:tc>
        <w:tc>
          <w:tcPr>
            <w:tcW w:w="1595" w:type="dxa"/>
          </w:tcPr>
          <w:p w:rsidR="00960142" w:rsidRPr="004E4107" w:rsidRDefault="00960142" w:rsidP="00960142">
            <w:r w:rsidRPr="004E4107">
              <w:t>13</w:t>
            </w:r>
          </w:p>
        </w:tc>
        <w:tc>
          <w:tcPr>
            <w:tcW w:w="1595" w:type="dxa"/>
          </w:tcPr>
          <w:p w:rsidR="00960142" w:rsidRPr="004E4107" w:rsidRDefault="00960142" w:rsidP="00960142">
            <w:r w:rsidRPr="004E4107">
              <w:t>13</w:t>
            </w:r>
          </w:p>
        </w:tc>
        <w:tc>
          <w:tcPr>
            <w:tcW w:w="1808" w:type="dxa"/>
          </w:tcPr>
          <w:p w:rsidR="00960142" w:rsidRPr="00DF250D" w:rsidRDefault="00960142" w:rsidP="00960142">
            <w:r w:rsidRPr="00DF250D">
              <w:t>27</w:t>
            </w:r>
          </w:p>
        </w:tc>
        <w:tc>
          <w:tcPr>
            <w:tcW w:w="1843" w:type="dxa"/>
          </w:tcPr>
          <w:p w:rsidR="00960142" w:rsidRPr="00DF250D" w:rsidRDefault="00960142" w:rsidP="00960142">
            <w:r w:rsidRPr="00DF250D">
              <w:t>27</w:t>
            </w:r>
          </w:p>
        </w:tc>
      </w:tr>
      <w:tr w:rsidR="00960142" w:rsidRPr="008B6715" w:rsidTr="00960142">
        <w:tc>
          <w:tcPr>
            <w:tcW w:w="598" w:type="dxa"/>
          </w:tcPr>
          <w:p w:rsidR="00960142" w:rsidRPr="00B72E30" w:rsidRDefault="00960142" w:rsidP="00960142">
            <w:r w:rsidRPr="00B72E30">
              <w:t>28.</w:t>
            </w:r>
          </w:p>
        </w:tc>
        <w:tc>
          <w:tcPr>
            <w:tcW w:w="2592" w:type="dxa"/>
          </w:tcPr>
          <w:p w:rsidR="00960142" w:rsidRPr="00B72E30" w:rsidRDefault="00960142" w:rsidP="00960142">
            <w:r w:rsidRPr="00B72E30">
              <w:t>деревня Кадуй</w:t>
            </w:r>
          </w:p>
        </w:tc>
        <w:tc>
          <w:tcPr>
            <w:tcW w:w="1595" w:type="dxa"/>
          </w:tcPr>
          <w:p w:rsidR="00960142" w:rsidRPr="004E4107" w:rsidRDefault="00960142" w:rsidP="00960142">
            <w:r w:rsidRPr="004E4107">
              <w:t>17</w:t>
            </w:r>
          </w:p>
        </w:tc>
        <w:tc>
          <w:tcPr>
            <w:tcW w:w="1595" w:type="dxa"/>
          </w:tcPr>
          <w:p w:rsidR="00960142" w:rsidRPr="004E4107" w:rsidRDefault="00960142" w:rsidP="00960142">
            <w:r w:rsidRPr="004E4107">
              <w:t>17</w:t>
            </w:r>
          </w:p>
        </w:tc>
        <w:tc>
          <w:tcPr>
            <w:tcW w:w="1808" w:type="dxa"/>
          </w:tcPr>
          <w:p w:rsidR="00960142" w:rsidRPr="00DF250D" w:rsidRDefault="00960142" w:rsidP="00960142">
            <w:r w:rsidRPr="00DF250D">
              <w:t>57</w:t>
            </w:r>
          </w:p>
        </w:tc>
        <w:tc>
          <w:tcPr>
            <w:tcW w:w="1843" w:type="dxa"/>
          </w:tcPr>
          <w:p w:rsidR="00960142" w:rsidRPr="00DF250D" w:rsidRDefault="00960142" w:rsidP="00960142">
            <w:r w:rsidRPr="00DF250D">
              <w:t>57</w:t>
            </w:r>
          </w:p>
        </w:tc>
      </w:tr>
      <w:tr w:rsidR="00960142" w:rsidRPr="008B6715" w:rsidTr="00960142">
        <w:tc>
          <w:tcPr>
            <w:tcW w:w="598" w:type="dxa"/>
          </w:tcPr>
          <w:p w:rsidR="00960142" w:rsidRPr="00B72E30" w:rsidRDefault="00960142" w:rsidP="00960142">
            <w:r w:rsidRPr="00B72E30">
              <w:t>29.</w:t>
            </w:r>
          </w:p>
        </w:tc>
        <w:tc>
          <w:tcPr>
            <w:tcW w:w="2592" w:type="dxa"/>
          </w:tcPr>
          <w:p w:rsidR="00960142" w:rsidRPr="00B72E30" w:rsidRDefault="00960142" w:rsidP="00960142">
            <w:r w:rsidRPr="00B72E30">
              <w:t>деревня Кананьевская</w:t>
            </w:r>
          </w:p>
        </w:tc>
        <w:tc>
          <w:tcPr>
            <w:tcW w:w="1595" w:type="dxa"/>
          </w:tcPr>
          <w:p w:rsidR="00960142" w:rsidRPr="004E4107" w:rsidRDefault="00960142" w:rsidP="00960142">
            <w:r w:rsidRPr="004E4107">
              <w:t>0</w:t>
            </w:r>
          </w:p>
        </w:tc>
        <w:tc>
          <w:tcPr>
            <w:tcW w:w="1595" w:type="dxa"/>
          </w:tcPr>
          <w:p w:rsidR="00960142" w:rsidRPr="004E4107" w:rsidRDefault="00960142" w:rsidP="00960142">
            <w:r w:rsidRPr="004E4107">
              <w:t>0</w:t>
            </w:r>
          </w:p>
        </w:tc>
        <w:tc>
          <w:tcPr>
            <w:tcW w:w="1808" w:type="dxa"/>
          </w:tcPr>
          <w:p w:rsidR="00960142" w:rsidRPr="00DF250D" w:rsidRDefault="00960142" w:rsidP="00960142">
            <w:r w:rsidRPr="00DF250D">
              <w:t>17</w:t>
            </w:r>
          </w:p>
        </w:tc>
        <w:tc>
          <w:tcPr>
            <w:tcW w:w="1843" w:type="dxa"/>
          </w:tcPr>
          <w:p w:rsidR="00960142" w:rsidRPr="00DF250D" w:rsidRDefault="00960142" w:rsidP="00960142">
            <w:r w:rsidRPr="00DF250D">
              <w:t>17</w:t>
            </w:r>
          </w:p>
        </w:tc>
      </w:tr>
      <w:tr w:rsidR="00960142" w:rsidRPr="008B6715" w:rsidTr="00960142">
        <w:tc>
          <w:tcPr>
            <w:tcW w:w="598" w:type="dxa"/>
          </w:tcPr>
          <w:p w:rsidR="00960142" w:rsidRPr="00B72E30" w:rsidRDefault="00960142" w:rsidP="00960142">
            <w:r w:rsidRPr="00B72E30">
              <w:t>30.</w:t>
            </w:r>
          </w:p>
        </w:tc>
        <w:tc>
          <w:tcPr>
            <w:tcW w:w="2592" w:type="dxa"/>
          </w:tcPr>
          <w:p w:rsidR="00960142" w:rsidRPr="00B72E30" w:rsidRDefault="00960142" w:rsidP="00960142">
            <w:r w:rsidRPr="00B72E30">
              <w:t>Деревня Капчино</w:t>
            </w:r>
          </w:p>
        </w:tc>
        <w:tc>
          <w:tcPr>
            <w:tcW w:w="1595" w:type="dxa"/>
          </w:tcPr>
          <w:p w:rsidR="00960142" w:rsidRPr="004E4107" w:rsidRDefault="00960142" w:rsidP="00960142">
            <w:r w:rsidRPr="004E4107">
              <w:t>16</w:t>
            </w:r>
          </w:p>
        </w:tc>
        <w:tc>
          <w:tcPr>
            <w:tcW w:w="1595" w:type="dxa"/>
          </w:tcPr>
          <w:p w:rsidR="00960142" w:rsidRPr="004E4107" w:rsidRDefault="00960142" w:rsidP="00960142">
            <w:r w:rsidRPr="004E4107">
              <w:t>16</w:t>
            </w:r>
          </w:p>
        </w:tc>
        <w:tc>
          <w:tcPr>
            <w:tcW w:w="1808" w:type="dxa"/>
          </w:tcPr>
          <w:p w:rsidR="00960142" w:rsidRPr="00DF250D" w:rsidRDefault="00960142" w:rsidP="00960142">
            <w:r w:rsidRPr="00DF250D">
              <w:t>69</w:t>
            </w:r>
          </w:p>
        </w:tc>
        <w:tc>
          <w:tcPr>
            <w:tcW w:w="1843" w:type="dxa"/>
          </w:tcPr>
          <w:p w:rsidR="00960142" w:rsidRPr="00DF250D" w:rsidRDefault="00960142" w:rsidP="00960142">
            <w:r w:rsidRPr="00DF250D">
              <w:t>69</w:t>
            </w:r>
          </w:p>
        </w:tc>
      </w:tr>
      <w:tr w:rsidR="00960142" w:rsidRPr="008B6715" w:rsidTr="00960142">
        <w:tc>
          <w:tcPr>
            <w:tcW w:w="598" w:type="dxa"/>
          </w:tcPr>
          <w:p w:rsidR="00960142" w:rsidRPr="00B72E30" w:rsidRDefault="00960142" w:rsidP="00960142">
            <w:r w:rsidRPr="00B72E30">
              <w:t>31.</w:t>
            </w:r>
          </w:p>
        </w:tc>
        <w:tc>
          <w:tcPr>
            <w:tcW w:w="2592" w:type="dxa"/>
          </w:tcPr>
          <w:p w:rsidR="00960142" w:rsidRPr="00B72E30" w:rsidRDefault="00960142" w:rsidP="00960142">
            <w:r w:rsidRPr="00B72E30">
              <w:t>деревня Корнинская</w:t>
            </w:r>
          </w:p>
        </w:tc>
        <w:tc>
          <w:tcPr>
            <w:tcW w:w="1595" w:type="dxa"/>
          </w:tcPr>
          <w:p w:rsidR="00960142" w:rsidRPr="004E4107" w:rsidRDefault="00960142" w:rsidP="00960142">
            <w:r w:rsidRPr="004E4107">
              <w:t>0</w:t>
            </w:r>
          </w:p>
        </w:tc>
        <w:tc>
          <w:tcPr>
            <w:tcW w:w="1595" w:type="dxa"/>
          </w:tcPr>
          <w:p w:rsidR="00960142" w:rsidRPr="004E4107" w:rsidRDefault="00960142" w:rsidP="00960142">
            <w:r w:rsidRPr="004E4107">
              <w:t>0</w:t>
            </w:r>
          </w:p>
        </w:tc>
        <w:tc>
          <w:tcPr>
            <w:tcW w:w="1808" w:type="dxa"/>
          </w:tcPr>
          <w:p w:rsidR="00960142" w:rsidRPr="00DF250D" w:rsidRDefault="00960142" w:rsidP="00960142">
            <w:r w:rsidRPr="00DF250D">
              <w:t>15</w:t>
            </w:r>
          </w:p>
        </w:tc>
        <w:tc>
          <w:tcPr>
            <w:tcW w:w="1843" w:type="dxa"/>
          </w:tcPr>
          <w:p w:rsidR="00960142" w:rsidRPr="00DF250D" w:rsidRDefault="00960142" w:rsidP="00960142">
            <w:r w:rsidRPr="00DF250D">
              <w:t>15</w:t>
            </w:r>
          </w:p>
        </w:tc>
      </w:tr>
      <w:tr w:rsidR="00960142" w:rsidRPr="008B6715" w:rsidTr="00960142">
        <w:tc>
          <w:tcPr>
            <w:tcW w:w="598" w:type="dxa"/>
          </w:tcPr>
          <w:p w:rsidR="00960142" w:rsidRPr="00B72E30" w:rsidRDefault="00960142" w:rsidP="00960142">
            <w:r w:rsidRPr="00B72E30">
              <w:t>32.</w:t>
            </w:r>
          </w:p>
        </w:tc>
        <w:tc>
          <w:tcPr>
            <w:tcW w:w="2592" w:type="dxa"/>
          </w:tcPr>
          <w:p w:rsidR="00960142" w:rsidRPr="00B72E30" w:rsidRDefault="00960142" w:rsidP="00960142">
            <w:r w:rsidRPr="00B72E30">
              <w:t>деревня Коротневая</w:t>
            </w:r>
          </w:p>
        </w:tc>
        <w:tc>
          <w:tcPr>
            <w:tcW w:w="1595" w:type="dxa"/>
          </w:tcPr>
          <w:p w:rsidR="00960142" w:rsidRPr="004E4107" w:rsidRDefault="00960142" w:rsidP="00960142">
            <w:r w:rsidRPr="004E4107">
              <w:t>6</w:t>
            </w:r>
          </w:p>
        </w:tc>
        <w:tc>
          <w:tcPr>
            <w:tcW w:w="1595" w:type="dxa"/>
          </w:tcPr>
          <w:p w:rsidR="00960142" w:rsidRPr="004E4107" w:rsidRDefault="00960142" w:rsidP="00960142">
            <w:r w:rsidRPr="004E4107">
              <w:t>6</w:t>
            </w:r>
          </w:p>
        </w:tc>
        <w:tc>
          <w:tcPr>
            <w:tcW w:w="1808" w:type="dxa"/>
          </w:tcPr>
          <w:p w:rsidR="00960142" w:rsidRPr="00DF250D" w:rsidRDefault="00960142" w:rsidP="00960142">
            <w:r w:rsidRPr="00DF250D">
              <w:t>26</w:t>
            </w:r>
          </w:p>
        </w:tc>
        <w:tc>
          <w:tcPr>
            <w:tcW w:w="1843" w:type="dxa"/>
          </w:tcPr>
          <w:p w:rsidR="00960142" w:rsidRPr="00DF250D" w:rsidRDefault="00960142" w:rsidP="00960142">
            <w:r w:rsidRPr="00DF250D">
              <w:t>26</w:t>
            </w:r>
          </w:p>
        </w:tc>
      </w:tr>
      <w:tr w:rsidR="00960142" w:rsidRPr="008B6715" w:rsidTr="00960142">
        <w:tc>
          <w:tcPr>
            <w:tcW w:w="598" w:type="dxa"/>
          </w:tcPr>
          <w:p w:rsidR="00960142" w:rsidRPr="00B72E30" w:rsidRDefault="00960142" w:rsidP="00960142">
            <w:r w:rsidRPr="00B72E30">
              <w:t>33.</w:t>
            </w:r>
          </w:p>
        </w:tc>
        <w:tc>
          <w:tcPr>
            <w:tcW w:w="2592" w:type="dxa"/>
          </w:tcPr>
          <w:p w:rsidR="00960142" w:rsidRPr="00B72E30" w:rsidRDefault="00960142" w:rsidP="00960142">
            <w:r w:rsidRPr="00B72E30">
              <w:t>деревня Крестовая</w:t>
            </w:r>
          </w:p>
        </w:tc>
        <w:tc>
          <w:tcPr>
            <w:tcW w:w="1595" w:type="dxa"/>
          </w:tcPr>
          <w:p w:rsidR="00960142" w:rsidRPr="004E4107" w:rsidRDefault="00960142" w:rsidP="00960142">
            <w:r w:rsidRPr="004E4107">
              <w:t>9</w:t>
            </w:r>
          </w:p>
        </w:tc>
        <w:tc>
          <w:tcPr>
            <w:tcW w:w="1595" w:type="dxa"/>
          </w:tcPr>
          <w:p w:rsidR="00960142" w:rsidRPr="004E4107" w:rsidRDefault="00960142" w:rsidP="00960142">
            <w:r w:rsidRPr="004E4107">
              <w:t>9</w:t>
            </w:r>
          </w:p>
        </w:tc>
        <w:tc>
          <w:tcPr>
            <w:tcW w:w="1808" w:type="dxa"/>
          </w:tcPr>
          <w:p w:rsidR="00960142" w:rsidRPr="00DF250D" w:rsidRDefault="00960142" w:rsidP="00960142">
            <w:r w:rsidRPr="00DF250D">
              <w:t>25</w:t>
            </w:r>
          </w:p>
        </w:tc>
        <w:tc>
          <w:tcPr>
            <w:tcW w:w="1843" w:type="dxa"/>
          </w:tcPr>
          <w:p w:rsidR="00960142" w:rsidRPr="00DF250D" w:rsidRDefault="00960142" w:rsidP="00960142">
            <w:r w:rsidRPr="00DF250D">
              <w:t>25</w:t>
            </w:r>
          </w:p>
        </w:tc>
      </w:tr>
      <w:tr w:rsidR="00960142" w:rsidRPr="008B6715" w:rsidTr="00960142">
        <w:tc>
          <w:tcPr>
            <w:tcW w:w="598" w:type="dxa"/>
          </w:tcPr>
          <w:p w:rsidR="00960142" w:rsidRPr="00B72E30" w:rsidRDefault="00960142" w:rsidP="00960142">
            <w:r w:rsidRPr="00B72E30">
              <w:t>34.</w:t>
            </w:r>
          </w:p>
        </w:tc>
        <w:tc>
          <w:tcPr>
            <w:tcW w:w="2592" w:type="dxa"/>
          </w:tcPr>
          <w:p w:rsidR="00960142" w:rsidRPr="00B72E30" w:rsidRDefault="00960142" w:rsidP="00960142">
            <w:r w:rsidRPr="00B72E30">
              <w:t>деревня Круглое</w:t>
            </w:r>
          </w:p>
        </w:tc>
        <w:tc>
          <w:tcPr>
            <w:tcW w:w="1595" w:type="dxa"/>
          </w:tcPr>
          <w:p w:rsidR="00960142" w:rsidRPr="004E4107" w:rsidRDefault="00960142" w:rsidP="00960142">
            <w:r w:rsidRPr="004E4107">
              <w:t>8</w:t>
            </w:r>
          </w:p>
        </w:tc>
        <w:tc>
          <w:tcPr>
            <w:tcW w:w="1595" w:type="dxa"/>
          </w:tcPr>
          <w:p w:rsidR="00960142" w:rsidRPr="004E4107" w:rsidRDefault="00960142" w:rsidP="00960142">
            <w:r>
              <w:t>20</w:t>
            </w:r>
          </w:p>
        </w:tc>
        <w:tc>
          <w:tcPr>
            <w:tcW w:w="1808" w:type="dxa"/>
          </w:tcPr>
          <w:p w:rsidR="00960142" w:rsidRPr="00DF250D" w:rsidRDefault="00960142" w:rsidP="00960142">
            <w:r w:rsidRPr="00DF250D">
              <w:t>115</w:t>
            </w:r>
          </w:p>
        </w:tc>
        <w:tc>
          <w:tcPr>
            <w:tcW w:w="1843" w:type="dxa"/>
          </w:tcPr>
          <w:p w:rsidR="00960142" w:rsidRPr="00DF250D" w:rsidRDefault="00960142" w:rsidP="00960142">
            <w:r w:rsidRPr="00DF250D">
              <w:t>115</w:t>
            </w:r>
          </w:p>
        </w:tc>
      </w:tr>
      <w:tr w:rsidR="00960142" w:rsidRPr="008B6715" w:rsidTr="00960142">
        <w:tc>
          <w:tcPr>
            <w:tcW w:w="598" w:type="dxa"/>
          </w:tcPr>
          <w:p w:rsidR="00960142" w:rsidRPr="00B72E30" w:rsidRDefault="00960142" w:rsidP="00960142">
            <w:r w:rsidRPr="00B72E30">
              <w:t>35.</w:t>
            </w:r>
          </w:p>
        </w:tc>
        <w:tc>
          <w:tcPr>
            <w:tcW w:w="2592" w:type="dxa"/>
          </w:tcPr>
          <w:p w:rsidR="00960142" w:rsidRPr="00B72E30" w:rsidRDefault="00960142" w:rsidP="00960142">
            <w:r w:rsidRPr="00B72E30">
              <w:t>деревня Крыльцово</w:t>
            </w:r>
          </w:p>
        </w:tc>
        <w:tc>
          <w:tcPr>
            <w:tcW w:w="1595" w:type="dxa"/>
          </w:tcPr>
          <w:p w:rsidR="00960142" w:rsidRPr="004E4107" w:rsidRDefault="00960142" w:rsidP="00960142">
            <w:r w:rsidRPr="004E4107">
              <w:t>4</w:t>
            </w:r>
          </w:p>
        </w:tc>
        <w:tc>
          <w:tcPr>
            <w:tcW w:w="1595" w:type="dxa"/>
          </w:tcPr>
          <w:p w:rsidR="00960142" w:rsidRPr="004E4107" w:rsidRDefault="00960142" w:rsidP="00960142">
            <w:r w:rsidRPr="004E4107">
              <w:t>4</w:t>
            </w:r>
          </w:p>
        </w:tc>
        <w:tc>
          <w:tcPr>
            <w:tcW w:w="1808" w:type="dxa"/>
          </w:tcPr>
          <w:p w:rsidR="00960142" w:rsidRPr="00DF250D" w:rsidRDefault="00960142" w:rsidP="00960142">
            <w:r w:rsidRPr="00DF250D">
              <w:t>19</w:t>
            </w:r>
          </w:p>
        </w:tc>
        <w:tc>
          <w:tcPr>
            <w:tcW w:w="1843" w:type="dxa"/>
          </w:tcPr>
          <w:p w:rsidR="00960142" w:rsidRPr="00DF250D" w:rsidRDefault="00960142" w:rsidP="00960142">
            <w:r w:rsidRPr="00DF250D">
              <w:t>19</w:t>
            </w:r>
          </w:p>
        </w:tc>
      </w:tr>
      <w:tr w:rsidR="00960142" w:rsidRPr="008B6715" w:rsidTr="00960142">
        <w:tc>
          <w:tcPr>
            <w:tcW w:w="598" w:type="dxa"/>
          </w:tcPr>
          <w:p w:rsidR="00960142" w:rsidRPr="00B72E30" w:rsidRDefault="00960142" w:rsidP="00960142">
            <w:r w:rsidRPr="00B72E30">
              <w:t>36.</w:t>
            </w:r>
          </w:p>
        </w:tc>
        <w:tc>
          <w:tcPr>
            <w:tcW w:w="2592" w:type="dxa"/>
          </w:tcPr>
          <w:p w:rsidR="00960142" w:rsidRPr="00B72E30" w:rsidRDefault="00960142" w:rsidP="00960142">
            <w:r w:rsidRPr="00B72E30">
              <w:t>деревня Крюково</w:t>
            </w:r>
          </w:p>
        </w:tc>
        <w:tc>
          <w:tcPr>
            <w:tcW w:w="1595" w:type="dxa"/>
          </w:tcPr>
          <w:p w:rsidR="00960142" w:rsidRPr="004E4107" w:rsidRDefault="00960142" w:rsidP="00960142">
            <w:r w:rsidRPr="004E4107">
              <w:t>0</w:t>
            </w:r>
          </w:p>
        </w:tc>
        <w:tc>
          <w:tcPr>
            <w:tcW w:w="1595" w:type="dxa"/>
          </w:tcPr>
          <w:p w:rsidR="00960142" w:rsidRPr="004E4107" w:rsidRDefault="00960142" w:rsidP="00960142">
            <w:r w:rsidRPr="004E4107">
              <w:t>0</w:t>
            </w:r>
          </w:p>
        </w:tc>
        <w:tc>
          <w:tcPr>
            <w:tcW w:w="1808" w:type="dxa"/>
          </w:tcPr>
          <w:p w:rsidR="00960142" w:rsidRPr="00DF250D" w:rsidRDefault="00960142" w:rsidP="00960142">
            <w:r w:rsidRPr="00DF250D">
              <w:t>5</w:t>
            </w:r>
          </w:p>
        </w:tc>
        <w:tc>
          <w:tcPr>
            <w:tcW w:w="1843" w:type="dxa"/>
          </w:tcPr>
          <w:p w:rsidR="00960142" w:rsidRPr="00DF250D" w:rsidRDefault="00960142" w:rsidP="00960142">
            <w:r w:rsidRPr="00DF250D">
              <w:t>5</w:t>
            </w:r>
          </w:p>
        </w:tc>
      </w:tr>
      <w:tr w:rsidR="00960142" w:rsidRPr="008B6715" w:rsidTr="00960142">
        <w:tc>
          <w:tcPr>
            <w:tcW w:w="598" w:type="dxa"/>
          </w:tcPr>
          <w:p w:rsidR="00960142" w:rsidRPr="00B72E30" w:rsidRDefault="00960142" w:rsidP="00960142">
            <w:r w:rsidRPr="00B72E30">
              <w:t>37.</w:t>
            </w:r>
          </w:p>
        </w:tc>
        <w:tc>
          <w:tcPr>
            <w:tcW w:w="2592" w:type="dxa"/>
          </w:tcPr>
          <w:p w:rsidR="00960142" w:rsidRPr="00B72E30" w:rsidRDefault="00960142" w:rsidP="00960142">
            <w:r w:rsidRPr="00B72E30">
              <w:t>деревня Кузьминка</w:t>
            </w:r>
          </w:p>
        </w:tc>
        <w:tc>
          <w:tcPr>
            <w:tcW w:w="1595" w:type="dxa"/>
          </w:tcPr>
          <w:p w:rsidR="00960142" w:rsidRPr="004E4107" w:rsidRDefault="00960142" w:rsidP="00960142">
            <w:r w:rsidRPr="004E4107">
              <w:t>18</w:t>
            </w:r>
          </w:p>
        </w:tc>
        <w:tc>
          <w:tcPr>
            <w:tcW w:w="1595" w:type="dxa"/>
          </w:tcPr>
          <w:p w:rsidR="00960142" w:rsidRPr="004E4107" w:rsidRDefault="00960142" w:rsidP="00960142">
            <w:r w:rsidRPr="004E4107">
              <w:t>18</w:t>
            </w:r>
          </w:p>
        </w:tc>
        <w:tc>
          <w:tcPr>
            <w:tcW w:w="1808" w:type="dxa"/>
          </w:tcPr>
          <w:p w:rsidR="00960142" w:rsidRPr="00DF250D" w:rsidRDefault="00960142" w:rsidP="00960142">
            <w:r w:rsidRPr="00DF250D">
              <w:t>60</w:t>
            </w:r>
          </w:p>
        </w:tc>
        <w:tc>
          <w:tcPr>
            <w:tcW w:w="1843" w:type="dxa"/>
          </w:tcPr>
          <w:p w:rsidR="00960142" w:rsidRPr="00DF250D" w:rsidRDefault="00960142" w:rsidP="00960142">
            <w:r w:rsidRPr="00DF250D">
              <w:t>60</w:t>
            </w:r>
          </w:p>
        </w:tc>
      </w:tr>
      <w:tr w:rsidR="00960142" w:rsidRPr="008B6715" w:rsidTr="00960142">
        <w:tc>
          <w:tcPr>
            <w:tcW w:w="598" w:type="dxa"/>
          </w:tcPr>
          <w:p w:rsidR="00960142" w:rsidRPr="00B72E30" w:rsidRDefault="00960142" w:rsidP="00960142">
            <w:r w:rsidRPr="00B72E30">
              <w:t>38.</w:t>
            </w:r>
          </w:p>
        </w:tc>
        <w:tc>
          <w:tcPr>
            <w:tcW w:w="2592" w:type="dxa"/>
          </w:tcPr>
          <w:p w:rsidR="00960142" w:rsidRPr="00B72E30" w:rsidRDefault="00960142" w:rsidP="00960142">
            <w:r w:rsidRPr="00B72E30">
              <w:t>деревня Куракино</w:t>
            </w:r>
          </w:p>
        </w:tc>
        <w:tc>
          <w:tcPr>
            <w:tcW w:w="1595" w:type="dxa"/>
          </w:tcPr>
          <w:p w:rsidR="00960142" w:rsidRPr="004E4107" w:rsidRDefault="00960142" w:rsidP="00960142">
            <w:r w:rsidRPr="004E4107">
              <w:t>22</w:t>
            </w:r>
          </w:p>
        </w:tc>
        <w:tc>
          <w:tcPr>
            <w:tcW w:w="1595" w:type="dxa"/>
          </w:tcPr>
          <w:p w:rsidR="00960142" w:rsidRPr="004E4107" w:rsidRDefault="00960142" w:rsidP="00960142">
            <w:r>
              <w:t>40</w:t>
            </w:r>
          </w:p>
        </w:tc>
        <w:tc>
          <w:tcPr>
            <w:tcW w:w="1808" w:type="dxa"/>
          </w:tcPr>
          <w:p w:rsidR="00960142" w:rsidRPr="00DF250D" w:rsidRDefault="00960142" w:rsidP="00960142">
            <w:r w:rsidRPr="00DF250D">
              <w:t>80</w:t>
            </w:r>
          </w:p>
        </w:tc>
        <w:tc>
          <w:tcPr>
            <w:tcW w:w="1843" w:type="dxa"/>
          </w:tcPr>
          <w:p w:rsidR="00960142" w:rsidRPr="00DF250D" w:rsidRDefault="00960142" w:rsidP="00960142">
            <w:r w:rsidRPr="00DF250D">
              <w:t>80</w:t>
            </w:r>
          </w:p>
        </w:tc>
      </w:tr>
      <w:tr w:rsidR="00960142" w:rsidRPr="008B6715" w:rsidTr="00960142">
        <w:tc>
          <w:tcPr>
            <w:tcW w:w="598" w:type="dxa"/>
          </w:tcPr>
          <w:p w:rsidR="00960142" w:rsidRPr="00B72E30" w:rsidRDefault="00960142" w:rsidP="00960142">
            <w:r w:rsidRPr="00B72E30">
              <w:t>39.</w:t>
            </w:r>
          </w:p>
        </w:tc>
        <w:tc>
          <w:tcPr>
            <w:tcW w:w="2592" w:type="dxa"/>
          </w:tcPr>
          <w:p w:rsidR="00960142" w:rsidRPr="00B72E30" w:rsidRDefault="00960142" w:rsidP="00960142">
            <w:r w:rsidRPr="00B72E30">
              <w:t>деревня Ларионовская</w:t>
            </w:r>
          </w:p>
        </w:tc>
        <w:tc>
          <w:tcPr>
            <w:tcW w:w="1595" w:type="dxa"/>
          </w:tcPr>
          <w:p w:rsidR="00960142" w:rsidRPr="004E4107" w:rsidRDefault="00960142" w:rsidP="00960142">
            <w:r w:rsidRPr="004E4107">
              <w:t>19</w:t>
            </w:r>
          </w:p>
        </w:tc>
        <w:tc>
          <w:tcPr>
            <w:tcW w:w="1595" w:type="dxa"/>
          </w:tcPr>
          <w:p w:rsidR="00960142" w:rsidRPr="004E4107" w:rsidRDefault="00960142" w:rsidP="00960142">
            <w:r w:rsidRPr="004E4107">
              <w:t>19</w:t>
            </w:r>
          </w:p>
        </w:tc>
        <w:tc>
          <w:tcPr>
            <w:tcW w:w="1808" w:type="dxa"/>
          </w:tcPr>
          <w:p w:rsidR="00960142" w:rsidRPr="00DF250D" w:rsidRDefault="00960142" w:rsidP="00960142">
            <w:r w:rsidRPr="00DF250D">
              <w:t>31</w:t>
            </w:r>
          </w:p>
        </w:tc>
        <w:tc>
          <w:tcPr>
            <w:tcW w:w="1843" w:type="dxa"/>
          </w:tcPr>
          <w:p w:rsidR="00960142" w:rsidRPr="00DF250D" w:rsidRDefault="00960142" w:rsidP="00960142">
            <w:r w:rsidRPr="00DF250D">
              <w:t>31</w:t>
            </w:r>
          </w:p>
        </w:tc>
      </w:tr>
      <w:tr w:rsidR="00960142" w:rsidRPr="008B6715" w:rsidTr="00960142">
        <w:tc>
          <w:tcPr>
            <w:tcW w:w="598" w:type="dxa"/>
          </w:tcPr>
          <w:p w:rsidR="00960142" w:rsidRPr="00B72E30" w:rsidRDefault="00960142" w:rsidP="00960142">
            <w:r w:rsidRPr="00B72E30">
              <w:t>40.</w:t>
            </w:r>
          </w:p>
        </w:tc>
        <w:tc>
          <w:tcPr>
            <w:tcW w:w="2592" w:type="dxa"/>
          </w:tcPr>
          <w:p w:rsidR="00960142" w:rsidRPr="00B72E30" w:rsidRDefault="00960142" w:rsidP="00960142">
            <w:r w:rsidRPr="00B72E30">
              <w:t>деревня Маза</w:t>
            </w:r>
          </w:p>
        </w:tc>
        <w:tc>
          <w:tcPr>
            <w:tcW w:w="1595" w:type="dxa"/>
          </w:tcPr>
          <w:p w:rsidR="00960142" w:rsidRPr="004E4107" w:rsidRDefault="00960142" w:rsidP="00960142">
            <w:r w:rsidRPr="004E4107">
              <w:t>212</w:t>
            </w:r>
          </w:p>
        </w:tc>
        <w:tc>
          <w:tcPr>
            <w:tcW w:w="1595" w:type="dxa"/>
          </w:tcPr>
          <w:p w:rsidR="00960142" w:rsidRPr="004E4107" w:rsidRDefault="00960142" w:rsidP="00960142">
            <w:r w:rsidRPr="004E4107">
              <w:t>290</w:t>
            </w:r>
          </w:p>
        </w:tc>
        <w:tc>
          <w:tcPr>
            <w:tcW w:w="1808" w:type="dxa"/>
          </w:tcPr>
          <w:p w:rsidR="00960142" w:rsidRPr="00DF250D" w:rsidRDefault="00960142" w:rsidP="00960142">
            <w:r w:rsidRPr="00DF250D">
              <w:t>275</w:t>
            </w:r>
          </w:p>
        </w:tc>
        <w:tc>
          <w:tcPr>
            <w:tcW w:w="1843" w:type="dxa"/>
          </w:tcPr>
          <w:p w:rsidR="00960142" w:rsidRPr="00DF250D" w:rsidRDefault="00960142" w:rsidP="00960142">
            <w:r w:rsidRPr="00DF250D">
              <w:t>275</w:t>
            </w:r>
          </w:p>
        </w:tc>
      </w:tr>
      <w:tr w:rsidR="00960142" w:rsidRPr="008B6715" w:rsidTr="00960142">
        <w:tc>
          <w:tcPr>
            <w:tcW w:w="598" w:type="dxa"/>
          </w:tcPr>
          <w:p w:rsidR="00960142" w:rsidRPr="00B72E30" w:rsidRDefault="00960142" w:rsidP="00960142">
            <w:r w:rsidRPr="00B72E30">
              <w:t>41.</w:t>
            </w:r>
          </w:p>
        </w:tc>
        <w:tc>
          <w:tcPr>
            <w:tcW w:w="2592" w:type="dxa"/>
          </w:tcPr>
          <w:p w:rsidR="00960142" w:rsidRPr="00B72E30" w:rsidRDefault="00960142" w:rsidP="00960142">
            <w:r w:rsidRPr="00B72E30">
              <w:t xml:space="preserve">деревня Малафеево </w:t>
            </w:r>
          </w:p>
        </w:tc>
        <w:tc>
          <w:tcPr>
            <w:tcW w:w="1595" w:type="dxa"/>
          </w:tcPr>
          <w:p w:rsidR="00960142" w:rsidRPr="004E4107" w:rsidRDefault="00960142" w:rsidP="00960142">
            <w:r w:rsidRPr="004E4107">
              <w:t>10</w:t>
            </w:r>
          </w:p>
        </w:tc>
        <w:tc>
          <w:tcPr>
            <w:tcW w:w="1595" w:type="dxa"/>
          </w:tcPr>
          <w:p w:rsidR="00960142" w:rsidRPr="004E4107" w:rsidRDefault="00960142" w:rsidP="00960142">
            <w:r w:rsidRPr="004E4107">
              <w:t>10</w:t>
            </w:r>
          </w:p>
        </w:tc>
        <w:tc>
          <w:tcPr>
            <w:tcW w:w="1808" w:type="dxa"/>
          </w:tcPr>
          <w:p w:rsidR="00960142" w:rsidRPr="00DF250D" w:rsidRDefault="00960142" w:rsidP="00960142">
            <w:r w:rsidRPr="00DF250D">
              <w:t>22</w:t>
            </w:r>
          </w:p>
        </w:tc>
        <w:tc>
          <w:tcPr>
            <w:tcW w:w="1843" w:type="dxa"/>
          </w:tcPr>
          <w:p w:rsidR="00960142" w:rsidRPr="00DF250D" w:rsidRDefault="00960142" w:rsidP="00960142">
            <w:r w:rsidRPr="00DF250D">
              <w:t>22</w:t>
            </w:r>
          </w:p>
        </w:tc>
      </w:tr>
      <w:tr w:rsidR="00960142" w:rsidRPr="008B6715" w:rsidTr="00960142">
        <w:tc>
          <w:tcPr>
            <w:tcW w:w="598" w:type="dxa"/>
          </w:tcPr>
          <w:p w:rsidR="00960142" w:rsidRPr="00B72E30" w:rsidRDefault="00960142" w:rsidP="00960142">
            <w:r w:rsidRPr="00B72E30">
              <w:t>42.</w:t>
            </w:r>
          </w:p>
        </w:tc>
        <w:tc>
          <w:tcPr>
            <w:tcW w:w="2592" w:type="dxa"/>
          </w:tcPr>
          <w:p w:rsidR="00960142" w:rsidRPr="00B72E30" w:rsidRDefault="00960142" w:rsidP="00960142">
            <w:r w:rsidRPr="00B72E30">
              <w:t>деревня Малый Смердяч</w:t>
            </w:r>
          </w:p>
        </w:tc>
        <w:tc>
          <w:tcPr>
            <w:tcW w:w="1595" w:type="dxa"/>
          </w:tcPr>
          <w:p w:rsidR="00960142" w:rsidRPr="004E4107" w:rsidRDefault="00960142" w:rsidP="00960142">
            <w:r w:rsidRPr="004E4107">
              <w:t>12</w:t>
            </w:r>
          </w:p>
        </w:tc>
        <w:tc>
          <w:tcPr>
            <w:tcW w:w="1595" w:type="dxa"/>
          </w:tcPr>
          <w:p w:rsidR="00960142" w:rsidRPr="004E4107" w:rsidRDefault="00960142" w:rsidP="00960142">
            <w:r w:rsidRPr="004E4107">
              <w:t>12</w:t>
            </w:r>
          </w:p>
        </w:tc>
        <w:tc>
          <w:tcPr>
            <w:tcW w:w="1808" w:type="dxa"/>
          </w:tcPr>
          <w:p w:rsidR="00960142" w:rsidRPr="00DF250D" w:rsidRDefault="00960142" w:rsidP="00960142">
            <w:r w:rsidRPr="00DF250D">
              <w:t>85</w:t>
            </w:r>
          </w:p>
        </w:tc>
        <w:tc>
          <w:tcPr>
            <w:tcW w:w="1843" w:type="dxa"/>
          </w:tcPr>
          <w:p w:rsidR="00960142" w:rsidRPr="00DF250D" w:rsidRDefault="00960142" w:rsidP="00960142">
            <w:r w:rsidRPr="00DF250D">
              <w:t>85</w:t>
            </w:r>
          </w:p>
        </w:tc>
      </w:tr>
      <w:tr w:rsidR="00960142" w:rsidRPr="008B6715" w:rsidTr="00960142">
        <w:tc>
          <w:tcPr>
            <w:tcW w:w="598" w:type="dxa"/>
          </w:tcPr>
          <w:p w:rsidR="00960142" w:rsidRPr="00B72E30" w:rsidRDefault="00960142" w:rsidP="00960142">
            <w:r w:rsidRPr="00B72E30">
              <w:t>43.</w:t>
            </w:r>
          </w:p>
        </w:tc>
        <w:tc>
          <w:tcPr>
            <w:tcW w:w="2592" w:type="dxa"/>
          </w:tcPr>
          <w:p w:rsidR="00960142" w:rsidRPr="00B72E30" w:rsidRDefault="00960142" w:rsidP="00960142">
            <w:r w:rsidRPr="00B72E30">
              <w:t>деревня Мошницкое</w:t>
            </w:r>
          </w:p>
        </w:tc>
        <w:tc>
          <w:tcPr>
            <w:tcW w:w="1595" w:type="dxa"/>
          </w:tcPr>
          <w:p w:rsidR="00960142" w:rsidRPr="004E4107" w:rsidRDefault="00960142" w:rsidP="00960142">
            <w:r w:rsidRPr="004E4107">
              <w:t>0</w:t>
            </w:r>
          </w:p>
        </w:tc>
        <w:tc>
          <w:tcPr>
            <w:tcW w:w="1595" w:type="dxa"/>
          </w:tcPr>
          <w:p w:rsidR="00960142" w:rsidRPr="004E4107" w:rsidRDefault="00960142" w:rsidP="00960142">
            <w:r w:rsidRPr="004E4107">
              <w:t>50</w:t>
            </w:r>
          </w:p>
        </w:tc>
        <w:tc>
          <w:tcPr>
            <w:tcW w:w="1808" w:type="dxa"/>
          </w:tcPr>
          <w:p w:rsidR="00960142" w:rsidRPr="00DF250D" w:rsidRDefault="00960142" w:rsidP="00960142">
            <w:r w:rsidRPr="00DF250D">
              <w:t>12</w:t>
            </w:r>
          </w:p>
        </w:tc>
        <w:tc>
          <w:tcPr>
            <w:tcW w:w="1843" w:type="dxa"/>
          </w:tcPr>
          <w:p w:rsidR="00960142" w:rsidRPr="00DF250D" w:rsidRDefault="00960142" w:rsidP="00960142">
            <w:r w:rsidRPr="00DF250D">
              <w:t>12</w:t>
            </w:r>
          </w:p>
        </w:tc>
      </w:tr>
      <w:tr w:rsidR="00960142" w:rsidRPr="008B6715" w:rsidTr="00960142">
        <w:tc>
          <w:tcPr>
            <w:tcW w:w="598" w:type="dxa"/>
          </w:tcPr>
          <w:p w:rsidR="00960142" w:rsidRPr="00B72E30" w:rsidRDefault="00960142" w:rsidP="00960142">
            <w:r w:rsidRPr="00B72E30">
              <w:t>44.</w:t>
            </w:r>
          </w:p>
        </w:tc>
        <w:tc>
          <w:tcPr>
            <w:tcW w:w="2592" w:type="dxa"/>
          </w:tcPr>
          <w:p w:rsidR="00960142" w:rsidRPr="00B72E30" w:rsidRDefault="00960142" w:rsidP="00960142">
            <w:r w:rsidRPr="00B72E30">
              <w:t>деревня Нижние</w:t>
            </w:r>
          </w:p>
        </w:tc>
        <w:tc>
          <w:tcPr>
            <w:tcW w:w="1595" w:type="dxa"/>
          </w:tcPr>
          <w:p w:rsidR="00960142" w:rsidRPr="004E4107" w:rsidRDefault="00960142" w:rsidP="00960142">
            <w:r w:rsidRPr="004E4107">
              <w:t>41</w:t>
            </w:r>
          </w:p>
        </w:tc>
        <w:tc>
          <w:tcPr>
            <w:tcW w:w="1595" w:type="dxa"/>
          </w:tcPr>
          <w:p w:rsidR="00960142" w:rsidRPr="004E4107" w:rsidRDefault="00960142" w:rsidP="00960142">
            <w:r w:rsidRPr="004E4107">
              <w:t>65</w:t>
            </w:r>
          </w:p>
        </w:tc>
        <w:tc>
          <w:tcPr>
            <w:tcW w:w="1808" w:type="dxa"/>
          </w:tcPr>
          <w:p w:rsidR="00960142" w:rsidRPr="00DF250D" w:rsidRDefault="00960142" w:rsidP="00960142">
            <w:r w:rsidRPr="00DF250D">
              <w:t>148</w:t>
            </w:r>
          </w:p>
        </w:tc>
        <w:tc>
          <w:tcPr>
            <w:tcW w:w="1843" w:type="dxa"/>
          </w:tcPr>
          <w:p w:rsidR="00960142" w:rsidRPr="00DF250D" w:rsidRDefault="00960142" w:rsidP="00960142">
            <w:r w:rsidRPr="00DF250D">
              <w:t>148</w:t>
            </w:r>
          </w:p>
        </w:tc>
      </w:tr>
      <w:tr w:rsidR="00960142" w:rsidRPr="008B6715" w:rsidTr="00960142">
        <w:tc>
          <w:tcPr>
            <w:tcW w:w="598" w:type="dxa"/>
          </w:tcPr>
          <w:p w:rsidR="00960142" w:rsidRPr="00B72E30" w:rsidRDefault="00960142" w:rsidP="00960142">
            <w:r w:rsidRPr="00B72E30">
              <w:t>45.</w:t>
            </w:r>
          </w:p>
        </w:tc>
        <w:tc>
          <w:tcPr>
            <w:tcW w:w="2592" w:type="dxa"/>
          </w:tcPr>
          <w:p w:rsidR="00960142" w:rsidRPr="00B72E30" w:rsidRDefault="00960142" w:rsidP="00960142">
            <w:r w:rsidRPr="00B72E30">
              <w:t xml:space="preserve">поселок Нижние </w:t>
            </w:r>
          </w:p>
        </w:tc>
        <w:tc>
          <w:tcPr>
            <w:tcW w:w="1595" w:type="dxa"/>
          </w:tcPr>
          <w:p w:rsidR="00960142" w:rsidRPr="004E4107" w:rsidRDefault="00960142" w:rsidP="00960142">
            <w:r w:rsidRPr="004E4107">
              <w:t>194</w:t>
            </w:r>
          </w:p>
        </w:tc>
        <w:tc>
          <w:tcPr>
            <w:tcW w:w="1595" w:type="dxa"/>
          </w:tcPr>
          <w:p w:rsidR="00960142" w:rsidRPr="004E4107" w:rsidRDefault="00960142" w:rsidP="00960142">
            <w:r w:rsidRPr="004E4107">
              <w:t>20</w:t>
            </w:r>
            <w:r>
              <w:t>2</w:t>
            </w:r>
          </w:p>
        </w:tc>
        <w:tc>
          <w:tcPr>
            <w:tcW w:w="1808" w:type="dxa"/>
          </w:tcPr>
          <w:p w:rsidR="00960142" w:rsidRPr="00DF250D" w:rsidRDefault="00960142" w:rsidP="00960142">
            <w:r w:rsidRPr="00DF250D">
              <w:t>198</w:t>
            </w:r>
          </w:p>
        </w:tc>
        <w:tc>
          <w:tcPr>
            <w:tcW w:w="1843" w:type="dxa"/>
          </w:tcPr>
          <w:p w:rsidR="00960142" w:rsidRPr="00DF250D" w:rsidRDefault="00960142" w:rsidP="00960142">
            <w:r w:rsidRPr="00DF250D">
              <w:t>198</w:t>
            </w:r>
          </w:p>
        </w:tc>
      </w:tr>
      <w:tr w:rsidR="00960142" w:rsidRPr="008B6715" w:rsidTr="00960142">
        <w:tc>
          <w:tcPr>
            <w:tcW w:w="598" w:type="dxa"/>
          </w:tcPr>
          <w:p w:rsidR="00960142" w:rsidRPr="00B72E30" w:rsidRDefault="00960142" w:rsidP="00960142">
            <w:r w:rsidRPr="00B72E30">
              <w:t>46.</w:t>
            </w:r>
          </w:p>
        </w:tc>
        <w:tc>
          <w:tcPr>
            <w:tcW w:w="2592" w:type="dxa"/>
          </w:tcPr>
          <w:p w:rsidR="00960142" w:rsidRPr="00B72E30" w:rsidRDefault="00960142" w:rsidP="00960142">
            <w:r w:rsidRPr="00B72E30">
              <w:t>деревня Низ</w:t>
            </w:r>
          </w:p>
        </w:tc>
        <w:tc>
          <w:tcPr>
            <w:tcW w:w="1595" w:type="dxa"/>
          </w:tcPr>
          <w:p w:rsidR="00960142" w:rsidRPr="004E4107" w:rsidRDefault="00960142" w:rsidP="00960142">
            <w:r w:rsidRPr="004E4107">
              <w:t>0</w:t>
            </w:r>
          </w:p>
        </w:tc>
        <w:tc>
          <w:tcPr>
            <w:tcW w:w="1595" w:type="dxa"/>
          </w:tcPr>
          <w:p w:rsidR="00960142" w:rsidRPr="004E4107" w:rsidRDefault="00960142" w:rsidP="00960142">
            <w:r w:rsidRPr="004E4107">
              <w:t>0</w:t>
            </w:r>
          </w:p>
        </w:tc>
        <w:tc>
          <w:tcPr>
            <w:tcW w:w="1808" w:type="dxa"/>
          </w:tcPr>
          <w:p w:rsidR="00960142" w:rsidRPr="00DF250D" w:rsidRDefault="00960142" w:rsidP="00960142">
            <w:r w:rsidRPr="00DF250D">
              <w:t>30</w:t>
            </w:r>
          </w:p>
        </w:tc>
        <w:tc>
          <w:tcPr>
            <w:tcW w:w="1843" w:type="dxa"/>
          </w:tcPr>
          <w:p w:rsidR="00960142" w:rsidRPr="00DF250D" w:rsidRDefault="00960142" w:rsidP="00960142">
            <w:r w:rsidRPr="00DF250D">
              <w:t>30</w:t>
            </w:r>
          </w:p>
        </w:tc>
      </w:tr>
      <w:tr w:rsidR="00960142" w:rsidRPr="008B6715" w:rsidTr="00960142">
        <w:tc>
          <w:tcPr>
            <w:tcW w:w="598" w:type="dxa"/>
          </w:tcPr>
          <w:p w:rsidR="00960142" w:rsidRPr="00B72E30" w:rsidRDefault="00960142" w:rsidP="00960142">
            <w:r w:rsidRPr="00B72E30">
              <w:t>47.</w:t>
            </w:r>
          </w:p>
        </w:tc>
        <w:tc>
          <w:tcPr>
            <w:tcW w:w="2592" w:type="dxa"/>
          </w:tcPr>
          <w:p w:rsidR="00960142" w:rsidRPr="00B72E30" w:rsidRDefault="00960142" w:rsidP="00960142">
            <w:r w:rsidRPr="00B72E30">
              <w:t>деревня Осека</w:t>
            </w:r>
          </w:p>
        </w:tc>
        <w:tc>
          <w:tcPr>
            <w:tcW w:w="1595" w:type="dxa"/>
          </w:tcPr>
          <w:p w:rsidR="00960142" w:rsidRPr="004E4107" w:rsidRDefault="00960142" w:rsidP="00960142">
            <w:r w:rsidRPr="004E4107">
              <w:t>3</w:t>
            </w:r>
          </w:p>
        </w:tc>
        <w:tc>
          <w:tcPr>
            <w:tcW w:w="1595" w:type="dxa"/>
          </w:tcPr>
          <w:p w:rsidR="00960142" w:rsidRPr="004E4107" w:rsidRDefault="00960142" w:rsidP="00960142">
            <w:r w:rsidRPr="004E4107">
              <w:t>3</w:t>
            </w:r>
          </w:p>
        </w:tc>
        <w:tc>
          <w:tcPr>
            <w:tcW w:w="1808" w:type="dxa"/>
          </w:tcPr>
          <w:p w:rsidR="00960142" w:rsidRPr="00DF250D" w:rsidRDefault="00960142" w:rsidP="00960142">
            <w:r w:rsidRPr="00DF250D">
              <w:t>9</w:t>
            </w:r>
          </w:p>
        </w:tc>
        <w:tc>
          <w:tcPr>
            <w:tcW w:w="1843" w:type="dxa"/>
          </w:tcPr>
          <w:p w:rsidR="00960142" w:rsidRPr="00DF250D" w:rsidRDefault="00960142" w:rsidP="00960142">
            <w:r w:rsidRPr="00DF250D">
              <w:t>9</w:t>
            </w:r>
          </w:p>
        </w:tc>
      </w:tr>
      <w:tr w:rsidR="00960142" w:rsidRPr="008B6715" w:rsidTr="00960142">
        <w:tc>
          <w:tcPr>
            <w:tcW w:w="598" w:type="dxa"/>
          </w:tcPr>
          <w:p w:rsidR="00960142" w:rsidRPr="00B72E30" w:rsidRDefault="00960142" w:rsidP="00960142">
            <w:r w:rsidRPr="00B72E30">
              <w:t>48.</w:t>
            </w:r>
          </w:p>
        </w:tc>
        <w:tc>
          <w:tcPr>
            <w:tcW w:w="2592" w:type="dxa"/>
          </w:tcPr>
          <w:p w:rsidR="00960142" w:rsidRPr="00B72E30" w:rsidRDefault="00960142" w:rsidP="00960142">
            <w:r w:rsidRPr="00B72E30">
              <w:t>деревня Пименово</w:t>
            </w:r>
          </w:p>
        </w:tc>
        <w:tc>
          <w:tcPr>
            <w:tcW w:w="1595" w:type="dxa"/>
          </w:tcPr>
          <w:p w:rsidR="00960142" w:rsidRPr="004E4107" w:rsidRDefault="00960142" w:rsidP="00960142">
            <w:r w:rsidRPr="004E4107">
              <w:t>0</w:t>
            </w:r>
          </w:p>
        </w:tc>
        <w:tc>
          <w:tcPr>
            <w:tcW w:w="1595" w:type="dxa"/>
          </w:tcPr>
          <w:p w:rsidR="00960142" w:rsidRPr="004E4107" w:rsidRDefault="00960142" w:rsidP="00960142">
            <w:r w:rsidRPr="004E4107">
              <w:t>0</w:t>
            </w:r>
          </w:p>
        </w:tc>
        <w:tc>
          <w:tcPr>
            <w:tcW w:w="1808" w:type="dxa"/>
          </w:tcPr>
          <w:p w:rsidR="00960142" w:rsidRPr="00DF250D" w:rsidRDefault="00960142" w:rsidP="00960142">
            <w:r w:rsidRPr="00DF250D">
              <w:t>6</w:t>
            </w:r>
          </w:p>
        </w:tc>
        <w:tc>
          <w:tcPr>
            <w:tcW w:w="1843" w:type="dxa"/>
          </w:tcPr>
          <w:p w:rsidR="00960142" w:rsidRPr="00DF250D" w:rsidRDefault="00960142" w:rsidP="00960142">
            <w:r w:rsidRPr="00DF250D">
              <w:t>6</w:t>
            </w:r>
          </w:p>
        </w:tc>
      </w:tr>
      <w:tr w:rsidR="00960142" w:rsidRPr="008B6715" w:rsidTr="00960142">
        <w:tc>
          <w:tcPr>
            <w:tcW w:w="598" w:type="dxa"/>
          </w:tcPr>
          <w:p w:rsidR="00960142" w:rsidRPr="00B72E30" w:rsidRDefault="00960142" w:rsidP="00960142">
            <w:r w:rsidRPr="00B72E30">
              <w:t>49.</w:t>
            </w:r>
          </w:p>
        </w:tc>
        <w:tc>
          <w:tcPr>
            <w:tcW w:w="2592" w:type="dxa"/>
          </w:tcPr>
          <w:p w:rsidR="00960142" w:rsidRPr="00B72E30" w:rsidRDefault="00960142" w:rsidP="00960142">
            <w:r w:rsidRPr="00B72E30">
              <w:t xml:space="preserve">деревня Подзмеёвка </w:t>
            </w:r>
          </w:p>
        </w:tc>
        <w:tc>
          <w:tcPr>
            <w:tcW w:w="1595" w:type="dxa"/>
          </w:tcPr>
          <w:p w:rsidR="00960142" w:rsidRPr="004E4107" w:rsidRDefault="00960142" w:rsidP="00960142">
            <w:r w:rsidRPr="004E4107">
              <w:t>2</w:t>
            </w:r>
          </w:p>
        </w:tc>
        <w:tc>
          <w:tcPr>
            <w:tcW w:w="1595" w:type="dxa"/>
          </w:tcPr>
          <w:p w:rsidR="00960142" w:rsidRPr="004E4107" w:rsidRDefault="00960142" w:rsidP="00960142">
            <w:r w:rsidRPr="004E4107">
              <w:t>2</w:t>
            </w:r>
          </w:p>
        </w:tc>
        <w:tc>
          <w:tcPr>
            <w:tcW w:w="1808" w:type="dxa"/>
          </w:tcPr>
          <w:p w:rsidR="00960142" w:rsidRPr="00DF250D" w:rsidRDefault="00960142" w:rsidP="00960142">
            <w:r w:rsidRPr="00DF250D">
              <w:t>16</w:t>
            </w:r>
          </w:p>
        </w:tc>
        <w:tc>
          <w:tcPr>
            <w:tcW w:w="1843" w:type="dxa"/>
          </w:tcPr>
          <w:p w:rsidR="00960142" w:rsidRPr="00DF250D" w:rsidRDefault="00960142" w:rsidP="00960142">
            <w:r w:rsidRPr="00DF250D">
              <w:t>16</w:t>
            </w:r>
          </w:p>
        </w:tc>
      </w:tr>
      <w:tr w:rsidR="00960142" w:rsidRPr="008B6715" w:rsidTr="00960142">
        <w:tc>
          <w:tcPr>
            <w:tcW w:w="598" w:type="dxa"/>
          </w:tcPr>
          <w:p w:rsidR="00960142" w:rsidRPr="00B72E30" w:rsidRDefault="00960142" w:rsidP="00960142">
            <w:r w:rsidRPr="00B72E30">
              <w:t>50.</w:t>
            </w:r>
          </w:p>
        </w:tc>
        <w:tc>
          <w:tcPr>
            <w:tcW w:w="2592" w:type="dxa"/>
          </w:tcPr>
          <w:p w:rsidR="00960142" w:rsidRPr="00B72E30" w:rsidRDefault="00960142" w:rsidP="00960142">
            <w:r w:rsidRPr="00B72E30">
              <w:t>деревня Подосинник</w:t>
            </w:r>
          </w:p>
        </w:tc>
        <w:tc>
          <w:tcPr>
            <w:tcW w:w="1595" w:type="dxa"/>
          </w:tcPr>
          <w:p w:rsidR="00960142" w:rsidRPr="004E4107" w:rsidRDefault="00960142" w:rsidP="00960142">
            <w:r w:rsidRPr="004E4107">
              <w:t>0</w:t>
            </w:r>
          </w:p>
        </w:tc>
        <w:tc>
          <w:tcPr>
            <w:tcW w:w="1595" w:type="dxa"/>
          </w:tcPr>
          <w:p w:rsidR="00960142" w:rsidRPr="004E4107" w:rsidRDefault="00960142" w:rsidP="00960142">
            <w:r w:rsidRPr="004E4107">
              <w:t>0</w:t>
            </w:r>
          </w:p>
        </w:tc>
        <w:tc>
          <w:tcPr>
            <w:tcW w:w="1808" w:type="dxa"/>
          </w:tcPr>
          <w:p w:rsidR="00960142" w:rsidRPr="00DF250D" w:rsidRDefault="00960142" w:rsidP="00960142">
            <w:r w:rsidRPr="00DF250D">
              <w:t>3</w:t>
            </w:r>
          </w:p>
        </w:tc>
        <w:tc>
          <w:tcPr>
            <w:tcW w:w="1843" w:type="dxa"/>
          </w:tcPr>
          <w:p w:rsidR="00960142" w:rsidRPr="00DF250D" w:rsidRDefault="00960142" w:rsidP="00960142">
            <w:r w:rsidRPr="00DF250D">
              <w:t>3</w:t>
            </w:r>
          </w:p>
        </w:tc>
      </w:tr>
      <w:tr w:rsidR="00960142" w:rsidRPr="008B6715" w:rsidTr="00960142">
        <w:tc>
          <w:tcPr>
            <w:tcW w:w="598" w:type="dxa"/>
          </w:tcPr>
          <w:p w:rsidR="00960142" w:rsidRPr="00B72E30" w:rsidRDefault="00960142" w:rsidP="00960142">
            <w:r w:rsidRPr="00B72E30">
              <w:t>51.</w:t>
            </w:r>
          </w:p>
        </w:tc>
        <w:tc>
          <w:tcPr>
            <w:tcW w:w="2592" w:type="dxa"/>
          </w:tcPr>
          <w:p w:rsidR="00960142" w:rsidRPr="00B72E30" w:rsidRDefault="00960142" w:rsidP="00960142">
            <w:r w:rsidRPr="00B72E30">
              <w:t>деревня Порог</w:t>
            </w:r>
          </w:p>
        </w:tc>
        <w:tc>
          <w:tcPr>
            <w:tcW w:w="1595" w:type="dxa"/>
          </w:tcPr>
          <w:p w:rsidR="00960142" w:rsidRPr="004E4107" w:rsidRDefault="00960142" w:rsidP="00960142">
            <w:r w:rsidRPr="004E4107">
              <w:t>6</w:t>
            </w:r>
          </w:p>
        </w:tc>
        <w:tc>
          <w:tcPr>
            <w:tcW w:w="1595" w:type="dxa"/>
          </w:tcPr>
          <w:p w:rsidR="00960142" w:rsidRPr="004E4107" w:rsidRDefault="00960142" w:rsidP="00960142">
            <w:r w:rsidRPr="004E4107">
              <w:t>6</w:t>
            </w:r>
          </w:p>
        </w:tc>
        <w:tc>
          <w:tcPr>
            <w:tcW w:w="1808" w:type="dxa"/>
          </w:tcPr>
          <w:p w:rsidR="00960142" w:rsidRPr="00DF250D" w:rsidRDefault="00960142" w:rsidP="00960142">
            <w:r w:rsidRPr="00DF250D">
              <w:t>24</w:t>
            </w:r>
          </w:p>
        </w:tc>
        <w:tc>
          <w:tcPr>
            <w:tcW w:w="1843" w:type="dxa"/>
          </w:tcPr>
          <w:p w:rsidR="00960142" w:rsidRPr="00DF250D" w:rsidRDefault="00960142" w:rsidP="00960142">
            <w:r w:rsidRPr="00DF250D">
              <w:t>24</w:t>
            </w:r>
          </w:p>
        </w:tc>
      </w:tr>
      <w:tr w:rsidR="00960142" w:rsidRPr="008B6715" w:rsidTr="00960142">
        <w:tc>
          <w:tcPr>
            <w:tcW w:w="598" w:type="dxa"/>
          </w:tcPr>
          <w:p w:rsidR="00960142" w:rsidRPr="00B72E30" w:rsidRDefault="00960142" w:rsidP="00960142">
            <w:r w:rsidRPr="00B72E30">
              <w:t>52.</w:t>
            </w:r>
          </w:p>
        </w:tc>
        <w:tc>
          <w:tcPr>
            <w:tcW w:w="2592" w:type="dxa"/>
          </w:tcPr>
          <w:p w:rsidR="00960142" w:rsidRPr="00B72E30" w:rsidRDefault="00960142" w:rsidP="00960142">
            <w:r w:rsidRPr="00B72E30">
              <w:t>деревня Преображенская</w:t>
            </w:r>
          </w:p>
        </w:tc>
        <w:tc>
          <w:tcPr>
            <w:tcW w:w="1595" w:type="dxa"/>
          </w:tcPr>
          <w:p w:rsidR="00960142" w:rsidRPr="004E4107" w:rsidRDefault="00960142" w:rsidP="00960142">
            <w:r w:rsidRPr="004E4107">
              <w:t>0</w:t>
            </w:r>
          </w:p>
        </w:tc>
        <w:tc>
          <w:tcPr>
            <w:tcW w:w="1595" w:type="dxa"/>
          </w:tcPr>
          <w:p w:rsidR="00960142" w:rsidRPr="004E4107" w:rsidRDefault="00960142" w:rsidP="00960142">
            <w:r w:rsidRPr="004E4107">
              <w:t>0</w:t>
            </w:r>
          </w:p>
        </w:tc>
        <w:tc>
          <w:tcPr>
            <w:tcW w:w="1808" w:type="dxa"/>
          </w:tcPr>
          <w:p w:rsidR="00960142" w:rsidRPr="00DF250D" w:rsidRDefault="00960142" w:rsidP="00960142">
            <w:r w:rsidRPr="00DF250D">
              <w:t>32</w:t>
            </w:r>
          </w:p>
        </w:tc>
        <w:tc>
          <w:tcPr>
            <w:tcW w:w="1843" w:type="dxa"/>
          </w:tcPr>
          <w:p w:rsidR="00960142" w:rsidRPr="00DF250D" w:rsidRDefault="00960142" w:rsidP="00960142">
            <w:r w:rsidRPr="00DF250D">
              <w:t>32</w:t>
            </w:r>
          </w:p>
        </w:tc>
      </w:tr>
      <w:tr w:rsidR="00960142" w:rsidRPr="008B6715" w:rsidTr="00960142">
        <w:tc>
          <w:tcPr>
            <w:tcW w:w="598" w:type="dxa"/>
          </w:tcPr>
          <w:p w:rsidR="00960142" w:rsidRPr="00B72E30" w:rsidRDefault="00960142" w:rsidP="00960142">
            <w:r w:rsidRPr="00B72E30">
              <w:t>53.</w:t>
            </w:r>
          </w:p>
        </w:tc>
        <w:tc>
          <w:tcPr>
            <w:tcW w:w="2592" w:type="dxa"/>
          </w:tcPr>
          <w:p w:rsidR="00960142" w:rsidRPr="00B72E30" w:rsidRDefault="00960142" w:rsidP="00960142">
            <w:r w:rsidRPr="00B72E30">
              <w:t>деревня Прямиково</w:t>
            </w:r>
          </w:p>
        </w:tc>
        <w:tc>
          <w:tcPr>
            <w:tcW w:w="1595" w:type="dxa"/>
          </w:tcPr>
          <w:p w:rsidR="00960142" w:rsidRPr="004E4107" w:rsidRDefault="00960142" w:rsidP="00960142">
            <w:r w:rsidRPr="004E4107">
              <w:t>7</w:t>
            </w:r>
          </w:p>
        </w:tc>
        <w:tc>
          <w:tcPr>
            <w:tcW w:w="1595" w:type="dxa"/>
          </w:tcPr>
          <w:p w:rsidR="00960142" w:rsidRPr="004E4107" w:rsidRDefault="00960142" w:rsidP="00960142">
            <w:r w:rsidRPr="004E4107">
              <w:t>7</w:t>
            </w:r>
          </w:p>
        </w:tc>
        <w:tc>
          <w:tcPr>
            <w:tcW w:w="1808" w:type="dxa"/>
          </w:tcPr>
          <w:p w:rsidR="00960142" w:rsidRPr="00DF250D" w:rsidRDefault="00960142" w:rsidP="00960142">
            <w:r w:rsidRPr="00DF250D">
              <w:t>85</w:t>
            </w:r>
          </w:p>
        </w:tc>
        <w:tc>
          <w:tcPr>
            <w:tcW w:w="1843" w:type="dxa"/>
          </w:tcPr>
          <w:p w:rsidR="00960142" w:rsidRPr="00DF250D" w:rsidRDefault="00960142" w:rsidP="00960142">
            <w:r w:rsidRPr="00DF250D">
              <w:t>85</w:t>
            </w:r>
          </w:p>
        </w:tc>
      </w:tr>
      <w:tr w:rsidR="00960142" w:rsidRPr="008B6715" w:rsidTr="00960142">
        <w:tc>
          <w:tcPr>
            <w:tcW w:w="598" w:type="dxa"/>
          </w:tcPr>
          <w:p w:rsidR="00960142" w:rsidRPr="00B72E30" w:rsidRDefault="00960142" w:rsidP="00960142">
            <w:r w:rsidRPr="00B72E30">
              <w:t>54.</w:t>
            </w:r>
          </w:p>
        </w:tc>
        <w:tc>
          <w:tcPr>
            <w:tcW w:w="2592" w:type="dxa"/>
          </w:tcPr>
          <w:p w:rsidR="00960142" w:rsidRPr="00B72E30" w:rsidRDefault="00960142" w:rsidP="00960142">
            <w:r w:rsidRPr="00B72E30">
              <w:t>деревня Пугино</w:t>
            </w:r>
          </w:p>
        </w:tc>
        <w:tc>
          <w:tcPr>
            <w:tcW w:w="1595" w:type="dxa"/>
          </w:tcPr>
          <w:p w:rsidR="00960142" w:rsidRPr="004E4107" w:rsidRDefault="00960142" w:rsidP="00960142">
            <w:r w:rsidRPr="004E4107">
              <w:t>13</w:t>
            </w:r>
          </w:p>
        </w:tc>
        <w:tc>
          <w:tcPr>
            <w:tcW w:w="1595" w:type="dxa"/>
          </w:tcPr>
          <w:p w:rsidR="00960142" w:rsidRPr="004E4107" w:rsidRDefault="00960142" w:rsidP="00960142">
            <w:r>
              <w:t>23</w:t>
            </w:r>
          </w:p>
        </w:tc>
        <w:tc>
          <w:tcPr>
            <w:tcW w:w="1808" w:type="dxa"/>
          </w:tcPr>
          <w:p w:rsidR="00960142" w:rsidRPr="00DF250D" w:rsidRDefault="00960142" w:rsidP="00960142">
            <w:r w:rsidRPr="00DF250D">
              <w:t>35</w:t>
            </w:r>
          </w:p>
        </w:tc>
        <w:tc>
          <w:tcPr>
            <w:tcW w:w="1843" w:type="dxa"/>
          </w:tcPr>
          <w:p w:rsidR="00960142" w:rsidRPr="00DF250D" w:rsidRDefault="00960142" w:rsidP="00960142">
            <w:r w:rsidRPr="00DF250D">
              <w:t>35</w:t>
            </w:r>
          </w:p>
        </w:tc>
      </w:tr>
      <w:tr w:rsidR="00960142" w:rsidRPr="008B6715" w:rsidTr="00960142">
        <w:tc>
          <w:tcPr>
            <w:tcW w:w="598" w:type="dxa"/>
          </w:tcPr>
          <w:p w:rsidR="00960142" w:rsidRPr="00B72E30" w:rsidRDefault="00960142" w:rsidP="00960142">
            <w:r w:rsidRPr="00B72E30">
              <w:t>55.</w:t>
            </w:r>
          </w:p>
        </w:tc>
        <w:tc>
          <w:tcPr>
            <w:tcW w:w="2592" w:type="dxa"/>
          </w:tcPr>
          <w:p w:rsidR="00960142" w:rsidRPr="00B72E30" w:rsidRDefault="00960142" w:rsidP="00960142">
            <w:r w:rsidRPr="00B72E30">
              <w:t>деревня Рыканец</w:t>
            </w:r>
          </w:p>
        </w:tc>
        <w:tc>
          <w:tcPr>
            <w:tcW w:w="1595" w:type="dxa"/>
          </w:tcPr>
          <w:p w:rsidR="00960142" w:rsidRPr="004E4107" w:rsidRDefault="00960142" w:rsidP="00960142">
            <w:r w:rsidRPr="004E4107">
              <w:t>1</w:t>
            </w:r>
          </w:p>
        </w:tc>
        <w:tc>
          <w:tcPr>
            <w:tcW w:w="1595" w:type="dxa"/>
          </w:tcPr>
          <w:p w:rsidR="00960142" w:rsidRPr="004E4107" w:rsidRDefault="00960142" w:rsidP="00960142">
            <w:r w:rsidRPr="004E4107">
              <w:t>1</w:t>
            </w:r>
          </w:p>
        </w:tc>
        <w:tc>
          <w:tcPr>
            <w:tcW w:w="1808" w:type="dxa"/>
          </w:tcPr>
          <w:p w:rsidR="00960142" w:rsidRPr="00DF250D" w:rsidRDefault="00960142" w:rsidP="00960142">
            <w:r w:rsidRPr="00DF250D">
              <w:t>6</w:t>
            </w:r>
          </w:p>
        </w:tc>
        <w:tc>
          <w:tcPr>
            <w:tcW w:w="1843" w:type="dxa"/>
          </w:tcPr>
          <w:p w:rsidR="00960142" w:rsidRPr="00DF250D" w:rsidRDefault="00960142" w:rsidP="00960142">
            <w:r w:rsidRPr="00DF250D">
              <w:t>6</w:t>
            </w:r>
          </w:p>
        </w:tc>
      </w:tr>
      <w:tr w:rsidR="00960142" w:rsidRPr="008B6715" w:rsidTr="00960142">
        <w:tc>
          <w:tcPr>
            <w:tcW w:w="598" w:type="dxa"/>
          </w:tcPr>
          <w:p w:rsidR="00960142" w:rsidRPr="00B72E30" w:rsidRDefault="00960142" w:rsidP="00960142">
            <w:r w:rsidRPr="00B72E30">
              <w:t>56.</w:t>
            </w:r>
          </w:p>
        </w:tc>
        <w:tc>
          <w:tcPr>
            <w:tcW w:w="2592" w:type="dxa"/>
          </w:tcPr>
          <w:p w:rsidR="00960142" w:rsidRPr="00B72E30" w:rsidRDefault="00960142" w:rsidP="00960142">
            <w:r w:rsidRPr="00B72E30">
              <w:t>деревня Савельевская</w:t>
            </w:r>
          </w:p>
        </w:tc>
        <w:tc>
          <w:tcPr>
            <w:tcW w:w="1595" w:type="dxa"/>
          </w:tcPr>
          <w:p w:rsidR="00960142" w:rsidRPr="004E4107" w:rsidRDefault="00960142" w:rsidP="00960142">
            <w:r w:rsidRPr="004E4107">
              <w:t>5</w:t>
            </w:r>
          </w:p>
        </w:tc>
        <w:tc>
          <w:tcPr>
            <w:tcW w:w="1595" w:type="dxa"/>
          </w:tcPr>
          <w:p w:rsidR="00960142" w:rsidRPr="004E4107" w:rsidRDefault="00960142" w:rsidP="00960142">
            <w:r w:rsidRPr="004E4107">
              <w:t>5</w:t>
            </w:r>
          </w:p>
        </w:tc>
        <w:tc>
          <w:tcPr>
            <w:tcW w:w="1808" w:type="dxa"/>
          </w:tcPr>
          <w:p w:rsidR="00960142" w:rsidRPr="00DF250D" w:rsidRDefault="00960142" w:rsidP="00960142">
            <w:r w:rsidRPr="00DF250D">
              <w:t>17</w:t>
            </w:r>
          </w:p>
        </w:tc>
        <w:tc>
          <w:tcPr>
            <w:tcW w:w="1843" w:type="dxa"/>
          </w:tcPr>
          <w:p w:rsidR="00960142" w:rsidRPr="00DF250D" w:rsidRDefault="00960142" w:rsidP="00960142">
            <w:r w:rsidRPr="00DF250D">
              <w:t>17</w:t>
            </w:r>
          </w:p>
        </w:tc>
      </w:tr>
      <w:tr w:rsidR="00960142" w:rsidRPr="008B6715" w:rsidTr="00960142">
        <w:tc>
          <w:tcPr>
            <w:tcW w:w="598" w:type="dxa"/>
          </w:tcPr>
          <w:p w:rsidR="00960142" w:rsidRPr="00B72E30" w:rsidRDefault="00960142" w:rsidP="00960142">
            <w:r w:rsidRPr="00B72E30">
              <w:t>57.</w:t>
            </w:r>
          </w:p>
        </w:tc>
        <w:tc>
          <w:tcPr>
            <w:tcW w:w="2592" w:type="dxa"/>
          </w:tcPr>
          <w:p w:rsidR="00960142" w:rsidRPr="00B72E30" w:rsidRDefault="00960142" w:rsidP="00960142">
            <w:r w:rsidRPr="00B72E30">
              <w:t>деревня Селище</w:t>
            </w:r>
          </w:p>
        </w:tc>
        <w:tc>
          <w:tcPr>
            <w:tcW w:w="1595" w:type="dxa"/>
          </w:tcPr>
          <w:p w:rsidR="00960142" w:rsidRPr="004E4107" w:rsidRDefault="00960142" w:rsidP="00960142">
            <w:r w:rsidRPr="004E4107">
              <w:t>24</w:t>
            </w:r>
          </w:p>
        </w:tc>
        <w:tc>
          <w:tcPr>
            <w:tcW w:w="1595" w:type="dxa"/>
          </w:tcPr>
          <w:p w:rsidR="00960142" w:rsidRPr="004E4107" w:rsidRDefault="00960142" w:rsidP="00960142">
            <w:r w:rsidRPr="004E4107">
              <w:t>24</w:t>
            </w:r>
          </w:p>
        </w:tc>
        <w:tc>
          <w:tcPr>
            <w:tcW w:w="1808" w:type="dxa"/>
          </w:tcPr>
          <w:p w:rsidR="00960142" w:rsidRPr="00DF250D" w:rsidRDefault="00960142" w:rsidP="00960142">
            <w:r w:rsidRPr="00DF250D">
              <w:t>160</w:t>
            </w:r>
          </w:p>
        </w:tc>
        <w:tc>
          <w:tcPr>
            <w:tcW w:w="1843" w:type="dxa"/>
          </w:tcPr>
          <w:p w:rsidR="00960142" w:rsidRPr="00DF250D" w:rsidRDefault="00960142" w:rsidP="00960142">
            <w:r w:rsidRPr="00DF250D">
              <w:t>160</w:t>
            </w:r>
          </w:p>
        </w:tc>
      </w:tr>
      <w:tr w:rsidR="00960142" w:rsidRPr="008B6715" w:rsidTr="00960142">
        <w:tc>
          <w:tcPr>
            <w:tcW w:w="598" w:type="dxa"/>
          </w:tcPr>
          <w:p w:rsidR="00960142" w:rsidRPr="00B72E30" w:rsidRDefault="00960142" w:rsidP="00960142">
            <w:r w:rsidRPr="00B72E30">
              <w:t>58.</w:t>
            </w:r>
          </w:p>
        </w:tc>
        <w:tc>
          <w:tcPr>
            <w:tcW w:w="2592" w:type="dxa"/>
          </w:tcPr>
          <w:p w:rsidR="00960142" w:rsidRPr="00B72E30" w:rsidRDefault="00960142" w:rsidP="00960142">
            <w:r w:rsidRPr="00B72E30">
              <w:t>деревня Сельцо Родное</w:t>
            </w:r>
          </w:p>
        </w:tc>
        <w:tc>
          <w:tcPr>
            <w:tcW w:w="1595" w:type="dxa"/>
          </w:tcPr>
          <w:p w:rsidR="00960142" w:rsidRPr="004E4107" w:rsidRDefault="00960142" w:rsidP="00960142">
            <w:r w:rsidRPr="004E4107">
              <w:t>0</w:t>
            </w:r>
          </w:p>
        </w:tc>
        <w:tc>
          <w:tcPr>
            <w:tcW w:w="1595" w:type="dxa"/>
          </w:tcPr>
          <w:p w:rsidR="00960142" w:rsidRPr="004E4107" w:rsidRDefault="00960142" w:rsidP="00960142">
            <w:r w:rsidRPr="004E4107">
              <w:t>0</w:t>
            </w:r>
          </w:p>
        </w:tc>
        <w:tc>
          <w:tcPr>
            <w:tcW w:w="1808" w:type="dxa"/>
          </w:tcPr>
          <w:p w:rsidR="00960142" w:rsidRPr="00DF250D" w:rsidRDefault="00960142" w:rsidP="00960142">
            <w:r w:rsidRPr="00DF250D">
              <w:t>4</w:t>
            </w:r>
          </w:p>
        </w:tc>
        <w:tc>
          <w:tcPr>
            <w:tcW w:w="1843" w:type="dxa"/>
          </w:tcPr>
          <w:p w:rsidR="00960142" w:rsidRPr="00DF250D" w:rsidRDefault="00960142" w:rsidP="00960142">
            <w:r w:rsidRPr="00DF250D">
              <w:t>4</w:t>
            </w:r>
          </w:p>
        </w:tc>
      </w:tr>
      <w:tr w:rsidR="00960142" w:rsidRPr="008B6715" w:rsidTr="00960142">
        <w:tc>
          <w:tcPr>
            <w:tcW w:w="598" w:type="dxa"/>
          </w:tcPr>
          <w:p w:rsidR="00960142" w:rsidRPr="00B72E30" w:rsidRDefault="00960142" w:rsidP="00960142">
            <w:r w:rsidRPr="00B72E30">
              <w:t>59.</w:t>
            </w:r>
          </w:p>
        </w:tc>
        <w:tc>
          <w:tcPr>
            <w:tcW w:w="2592" w:type="dxa"/>
          </w:tcPr>
          <w:p w:rsidR="00960142" w:rsidRPr="00B72E30" w:rsidRDefault="00960142" w:rsidP="00960142">
            <w:r w:rsidRPr="00B72E30">
              <w:t>деревня Семеновская</w:t>
            </w:r>
          </w:p>
        </w:tc>
        <w:tc>
          <w:tcPr>
            <w:tcW w:w="1595" w:type="dxa"/>
          </w:tcPr>
          <w:p w:rsidR="00960142" w:rsidRPr="004E4107" w:rsidRDefault="00960142" w:rsidP="00960142">
            <w:r w:rsidRPr="004E4107">
              <w:t>11</w:t>
            </w:r>
          </w:p>
        </w:tc>
        <w:tc>
          <w:tcPr>
            <w:tcW w:w="1595" w:type="dxa"/>
          </w:tcPr>
          <w:p w:rsidR="00960142" w:rsidRPr="004E4107" w:rsidRDefault="00960142" w:rsidP="00960142">
            <w:r w:rsidRPr="004E4107">
              <w:t>11</w:t>
            </w:r>
          </w:p>
        </w:tc>
        <w:tc>
          <w:tcPr>
            <w:tcW w:w="1808" w:type="dxa"/>
          </w:tcPr>
          <w:p w:rsidR="00960142" w:rsidRPr="00DF250D" w:rsidRDefault="00960142" w:rsidP="00960142">
            <w:r w:rsidRPr="00DF250D">
              <w:t>21</w:t>
            </w:r>
          </w:p>
        </w:tc>
        <w:tc>
          <w:tcPr>
            <w:tcW w:w="1843" w:type="dxa"/>
          </w:tcPr>
          <w:p w:rsidR="00960142" w:rsidRPr="00DF250D" w:rsidRDefault="00960142" w:rsidP="00960142">
            <w:r w:rsidRPr="00DF250D">
              <w:t>21</w:t>
            </w:r>
          </w:p>
        </w:tc>
      </w:tr>
      <w:tr w:rsidR="00960142" w:rsidRPr="008B6715" w:rsidTr="00960142">
        <w:tc>
          <w:tcPr>
            <w:tcW w:w="598" w:type="dxa"/>
          </w:tcPr>
          <w:p w:rsidR="00960142" w:rsidRPr="00B72E30" w:rsidRDefault="00960142" w:rsidP="00960142">
            <w:r w:rsidRPr="00B72E30">
              <w:t>60.</w:t>
            </w:r>
          </w:p>
        </w:tc>
        <w:tc>
          <w:tcPr>
            <w:tcW w:w="2592" w:type="dxa"/>
          </w:tcPr>
          <w:p w:rsidR="00960142" w:rsidRPr="00B72E30" w:rsidRDefault="00960142" w:rsidP="00960142">
            <w:r w:rsidRPr="00B72E30">
              <w:t>деревня Середник</w:t>
            </w:r>
          </w:p>
        </w:tc>
        <w:tc>
          <w:tcPr>
            <w:tcW w:w="1595" w:type="dxa"/>
          </w:tcPr>
          <w:p w:rsidR="00960142" w:rsidRPr="004E4107" w:rsidRDefault="00960142" w:rsidP="00960142">
            <w:r w:rsidRPr="004E4107">
              <w:t>3</w:t>
            </w:r>
          </w:p>
        </w:tc>
        <w:tc>
          <w:tcPr>
            <w:tcW w:w="1595" w:type="dxa"/>
          </w:tcPr>
          <w:p w:rsidR="00960142" w:rsidRPr="004E4107" w:rsidRDefault="00960142" w:rsidP="00960142">
            <w:r w:rsidRPr="004E4107">
              <w:t>3</w:t>
            </w:r>
          </w:p>
        </w:tc>
        <w:tc>
          <w:tcPr>
            <w:tcW w:w="1808" w:type="dxa"/>
          </w:tcPr>
          <w:p w:rsidR="00960142" w:rsidRPr="00DF250D" w:rsidRDefault="00960142" w:rsidP="00960142">
            <w:r w:rsidRPr="00DF250D">
              <w:t>35</w:t>
            </w:r>
          </w:p>
        </w:tc>
        <w:tc>
          <w:tcPr>
            <w:tcW w:w="1843" w:type="dxa"/>
          </w:tcPr>
          <w:p w:rsidR="00960142" w:rsidRPr="00DF250D" w:rsidRDefault="00960142" w:rsidP="00960142">
            <w:r w:rsidRPr="00DF250D">
              <w:t>35</w:t>
            </w:r>
          </w:p>
        </w:tc>
      </w:tr>
      <w:tr w:rsidR="00960142" w:rsidRPr="008B6715" w:rsidTr="00960142">
        <w:tc>
          <w:tcPr>
            <w:tcW w:w="598" w:type="dxa"/>
          </w:tcPr>
          <w:p w:rsidR="00960142" w:rsidRPr="00B72E30" w:rsidRDefault="00960142" w:rsidP="00960142">
            <w:r w:rsidRPr="00B72E30">
              <w:t>61.</w:t>
            </w:r>
          </w:p>
        </w:tc>
        <w:tc>
          <w:tcPr>
            <w:tcW w:w="2592" w:type="dxa"/>
          </w:tcPr>
          <w:p w:rsidR="00960142" w:rsidRPr="00B72E30" w:rsidRDefault="00960142" w:rsidP="00960142">
            <w:r w:rsidRPr="00B72E30">
              <w:t>деревня Сидорово</w:t>
            </w:r>
          </w:p>
        </w:tc>
        <w:tc>
          <w:tcPr>
            <w:tcW w:w="1595" w:type="dxa"/>
          </w:tcPr>
          <w:p w:rsidR="00960142" w:rsidRPr="004E4107" w:rsidRDefault="00960142" w:rsidP="00960142">
            <w:r w:rsidRPr="004E4107">
              <w:t>0</w:t>
            </w:r>
          </w:p>
        </w:tc>
        <w:tc>
          <w:tcPr>
            <w:tcW w:w="1595" w:type="dxa"/>
          </w:tcPr>
          <w:p w:rsidR="00960142" w:rsidRPr="004E4107" w:rsidRDefault="00960142" w:rsidP="00960142">
            <w:r w:rsidRPr="004E4107">
              <w:t>0</w:t>
            </w:r>
          </w:p>
        </w:tc>
        <w:tc>
          <w:tcPr>
            <w:tcW w:w="1808" w:type="dxa"/>
          </w:tcPr>
          <w:p w:rsidR="00960142" w:rsidRPr="00DF250D" w:rsidRDefault="00960142" w:rsidP="00960142">
            <w:r w:rsidRPr="00DF250D">
              <w:t>17</w:t>
            </w:r>
          </w:p>
        </w:tc>
        <w:tc>
          <w:tcPr>
            <w:tcW w:w="1843" w:type="dxa"/>
          </w:tcPr>
          <w:p w:rsidR="00960142" w:rsidRPr="00DF250D" w:rsidRDefault="00960142" w:rsidP="00960142">
            <w:r w:rsidRPr="00DF250D">
              <w:t>17</w:t>
            </w:r>
          </w:p>
        </w:tc>
      </w:tr>
      <w:tr w:rsidR="00960142" w:rsidRPr="008B6715" w:rsidTr="00960142">
        <w:tc>
          <w:tcPr>
            <w:tcW w:w="598" w:type="dxa"/>
          </w:tcPr>
          <w:p w:rsidR="00960142" w:rsidRPr="00B72E30" w:rsidRDefault="00960142" w:rsidP="00960142">
            <w:r w:rsidRPr="00B72E30">
              <w:t>62.</w:t>
            </w:r>
          </w:p>
        </w:tc>
        <w:tc>
          <w:tcPr>
            <w:tcW w:w="2592" w:type="dxa"/>
          </w:tcPr>
          <w:p w:rsidR="00960142" w:rsidRPr="00B72E30" w:rsidRDefault="00960142" w:rsidP="00960142">
            <w:r w:rsidRPr="00B72E30">
              <w:t>поселок Сосновка</w:t>
            </w:r>
          </w:p>
        </w:tc>
        <w:tc>
          <w:tcPr>
            <w:tcW w:w="1595" w:type="dxa"/>
          </w:tcPr>
          <w:p w:rsidR="00960142" w:rsidRPr="004E4107" w:rsidRDefault="00960142" w:rsidP="00960142">
            <w:r w:rsidRPr="004E4107">
              <w:t>109</w:t>
            </w:r>
          </w:p>
        </w:tc>
        <w:tc>
          <w:tcPr>
            <w:tcW w:w="1595" w:type="dxa"/>
          </w:tcPr>
          <w:p w:rsidR="00960142" w:rsidRPr="004E4107" w:rsidRDefault="00960142" w:rsidP="00960142">
            <w:r w:rsidRPr="004E4107">
              <w:t>1</w:t>
            </w:r>
            <w:r>
              <w:t>2</w:t>
            </w:r>
            <w:r w:rsidRPr="004E4107">
              <w:t>5</w:t>
            </w:r>
          </w:p>
        </w:tc>
        <w:tc>
          <w:tcPr>
            <w:tcW w:w="1808" w:type="dxa"/>
          </w:tcPr>
          <w:p w:rsidR="00960142" w:rsidRPr="00DF250D" w:rsidRDefault="00960142" w:rsidP="00960142">
            <w:r w:rsidRPr="00DF250D">
              <w:t>238</w:t>
            </w:r>
          </w:p>
        </w:tc>
        <w:tc>
          <w:tcPr>
            <w:tcW w:w="1843" w:type="dxa"/>
          </w:tcPr>
          <w:p w:rsidR="00960142" w:rsidRPr="00DF250D" w:rsidRDefault="00960142" w:rsidP="00960142">
            <w:r w:rsidRPr="00DF250D">
              <w:t>238</w:t>
            </w:r>
          </w:p>
        </w:tc>
      </w:tr>
      <w:tr w:rsidR="00960142" w:rsidRPr="008B6715" w:rsidTr="00960142">
        <w:tc>
          <w:tcPr>
            <w:tcW w:w="598" w:type="dxa"/>
          </w:tcPr>
          <w:p w:rsidR="00960142" w:rsidRPr="00B72E30" w:rsidRDefault="00960142" w:rsidP="00960142">
            <w:r w:rsidRPr="00B72E30">
              <w:t>63.</w:t>
            </w:r>
          </w:p>
        </w:tc>
        <w:tc>
          <w:tcPr>
            <w:tcW w:w="2592" w:type="dxa"/>
          </w:tcPr>
          <w:p w:rsidR="00960142" w:rsidRPr="00B72E30" w:rsidRDefault="00960142" w:rsidP="00960142">
            <w:r w:rsidRPr="00B72E30">
              <w:t>деревня Старостино</w:t>
            </w:r>
          </w:p>
        </w:tc>
        <w:tc>
          <w:tcPr>
            <w:tcW w:w="1595" w:type="dxa"/>
          </w:tcPr>
          <w:p w:rsidR="00960142" w:rsidRPr="004E4107" w:rsidRDefault="00960142" w:rsidP="00960142">
            <w:r w:rsidRPr="004E4107">
              <w:t>7</w:t>
            </w:r>
          </w:p>
        </w:tc>
        <w:tc>
          <w:tcPr>
            <w:tcW w:w="1595" w:type="dxa"/>
          </w:tcPr>
          <w:p w:rsidR="00960142" w:rsidRPr="004E4107" w:rsidRDefault="00960142" w:rsidP="00960142">
            <w:r w:rsidRPr="004E4107">
              <w:t>7</w:t>
            </w:r>
          </w:p>
        </w:tc>
        <w:tc>
          <w:tcPr>
            <w:tcW w:w="1808" w:type="dxa"/>
          </w:tcPr>
          <w:p w:rsidR="00960142" w:rsidRPr="00DF250D" w:rsidRDefault="00960142" w:rsidP="00960142">
            <w:r w:rsidRPr="00DF250D">
              <w:t>12</w:t>
            </w:r>
          </w:p>
        </w:tc>
        <w:tc>
          <w:tcPr>
            <w:tcW w:w="1843" w:type="dxa"/>
          </w:tcPr>
          <w:p w:rsidR="00960142" w:rsidRPr="00DF250D" w:rsidRDefault="00960142" w:rsidP="00960142">
            <w:r w:rsidRPr="00DF250D">
              <w:t>12</w:t>
            </w:r>
          </w:p>
        </w:tc>
      </w:tr>
      <w:tr w:rsidR="00960142" w:rsidRPr="008B6715" w:rsidTr="00960142">
        <w:tc>
          <w:tcPr>
            <w:tcW w:w="598" w:type="dxa"/>
          </w:tcPr>
          <w:p w:rsidR="00960142" w:rsidRPr="00B72E30" w:rsidRDefault="00960142" w:rsidP="00960142">
            <w:r w:rsidRPr="00B72E30">
              <w:t>64.</w:t>
            </w:r>
          </w:p>
        </w:tc>
        <w:tc>
          <w:tcPr>
            <w:tcW w:w="2592" w:type="dxa"/>
          </w:tcPr>
          <w:p w:rsidR="00960142" w:rsidRPr="00B72E30" w:rsidRDefault="00960142" w:rsidP="00960142">
            <w:r w:rsidRPr="00B72E30">
              <w:t>деревня Старухи</w:t>
            </w:r>
          </w:p>
        </w:tc>
        <w:tc>
          <w:tcPr>
            <w:tcW w:w="1595" w:type="dxa"/>
          </w:tcPr>
          <w:p w:rsidR="00960142" w:rsidRPr="004E4107" w:rsidRDefault="00960142" w:rsidP="00960142">
            <w:r w:rsidRPr="004E4107">
              <w:t>20</w:t>
            </w:r>
          </w:p>
        </w:tc>
        <w:tc>
          <w:tcPr>
            <w:tcW w:w="1595" w:type="dxa"/>
          </w:tcPr>
          <w:p w:rsidR="00960142" w:rsidRPr="004E4107" w:rsidRDefault="00960142" w:rsidP="00960142">
            <w:r w:rsidRPr="004E4107">
              <w:t>25</w:t>
            </w:r>
          </w:p>
        </w:tc>
        <w:tc>
          <w:tcPr>
            <w:tcW w:w="1808" w:type="dxa"/>
          </w:tcPr>
          <w:p w:rsidR="00960142" w:rsidRPr="00DF250D" w:rsidRDefault="00960142" w:rsidP="00960142">
            <w:r w:rsidRPr="00DF250D">
              <w:t>150</w:t>
            </w:r>
          </w:p>
        </w:tc>
        <w:tc>
          <w:tcPr>
            <w:tcW w:w="1843" w:type="dxa"/>
          </w:tcPr>
          <w:p w:rsidR="00960142" w:rsidRPr="00DF250D" w:rsidRDefault="00960142" w:rsidP="00960142">
            <w:r w:rsidRPr="00DF250D">
              <w:t>150</w:t>
            </w:r>
          </w:p>
        </w:tc>
      </w:tr>
      <w:tr w:rsidR="00960142" w:rsidRPr="008B6715" w:rsidTr="00960142">
        <w:tc>
          <w:tcPr>
            <w:tcW w:w="598" w:type="dxa"/>
          </w:tcPr>
          <w:p w:rsidR="00960142" w:rsidRPr="00B72E30" w:rsidRDefault="00960142" w:rsidP="00960142">
            <w:r w:rsidRPr="00B72E30">
              <w:lastRenderedPageBreak/>
              <w:t>65.</w:t>
            </w:r>
          </w:p>
        </w:tc>
        <w:tc>
          <w:tcPr>
            <w:tcW w:w="2592" w:type="dxa"/>
          </w:tcPr>
          <w:p w:rsidR="00960142" w:rsidRPr="00B72E30" w:rsidRDefault="00960142" w:rsidP="00960142">
            <w:r w:rsidRPr="00B72E30">
              <w:t>деревня Тарасовская</w:t>
            </w:r>
          </w:p>
        </w:tc>
        <w:tc>
          <w:tcPr>
            <w:tcW w:w="1595" w:type="dxa"/>
          </w:tcPr>
          <w:p w:rsidR="00960142" w:rsidRPr="004E4107" w:rsidRDefault="00960142" w:rsidP="00960142">
            <w:r w:rsidRPr="004E4107">
              <w:t>7</w:t>
            </w:r>
          </w:p>
        </w:tc>
        <w:tc>
          <w:tcPr>
            <w:tcW w:w="1595" w:type="dxa"/>
          </w:tcPr>
          <w:p w:rsidR="00960142" w:rsidRPr="004E4107" w:rsidRDefault="00960142" w:rsidP="00960142">
            <w:r w:rsidRPr="004E4107">
              <w:t>7</w:t>
            </w:r>
          </w:p>
        </w:tc>
        <w:tc>
          <w:tcPr>
            <w:tcW w:w="1808" w:type="dxa"/>
          </w:tcPr>
          <w:p w:rsidR="00960142" w:rsidRPr="00DF250D" w:rsidRDefault="00960142" w:rsidP="00960142">
            <w:r w:rsidRPr="00DF250D">
              <w:t>11</w:t>
            </w:r>
          </w:p>
        </w:tc>
        <w:tc>
          <w:tcPr>
            <w:tcW w:w="1843" w:type="dxa"/>
          </w:tcPr>
          <w:p w:rsidR="00960142" w:rsidRPr="00DF250D" w:rsidRDefault="00960142" w:rsidP="00960142">
            <w:r w:rsidRPr="00DF250D">
              <w:t>11</w:t>
            </w:r>
          </w:p>
        </w:tc>
      </w:tr>
      <w:tr w:rsidR="00960142" w:rsidRPr="008B6715" w:rsidTr="00960142">
        <w:tc>
          <w:tcPr>
            <w:tcW w:w="598" w:type="dxa"/>
          </w:tcPr>
          <w:p w:rsidR="00960142" w:rsidRPr="00B72E30" w:rsidRDefault="00960142" w:rsidP="00960142">
            <w:r w:rsidRPr="00B72E30">
              <w:t>66.</w:t>
            </w:r>
          </w:p>
        </w:tc>
        <w:tc>
          <w:tcPr>
            <w:tcW w:w="2592" w:type="dxa"/>
          </w:tcPr>
          <w:p w:rsidR="00960142" w:rsidRPr="00B72E30" w:rsidRDefault="00960142" w:rsidP="00960142">
            <w:r w:rsidRPr="00B72E30">
              <w:t>деревня Тимохино</w:t>
            </w:r>
          </w:p>
        </w:tc>
        <w:tc>
          <w:tcPr>
            <w:tcW w:w="1595" w:type="dxa"/>
          </w:tcPr>
          <w:p w:rsidR="00960142" w:rsidRPr="004E4107" w:rsidRDefault="00960142" w:rsidP="00960142">
            <w:r w:rsidRPr="004E4107">
              <w:t>19</w:t>
            </w:r>
          </w:p>
        </w:tc>
        <w:tc>
          <w:tcPr>
            <w:tcW w:w="1595" w:type="dxa"/>
          </w:tcPr>
          <w:p w:rsidR="00960142" w:rsidRPr="004E4107" w:rsidRDefault="00960142" w:rsidP="00960142">
            <w:r w:rsidRPr="004E4107">
              <w:t>19</w:t>
            </w:r>
          </w:p>
        </w:tc>
        <w:tc>
          <w:tcPr>
            <w:tcW w:w="1808" w:type="dxa"/>
          </w:tcPr>
          <w:p w:rsidR="00960142" w:rsidRPr="00DF250D" w:rsidRDefault="00960142" w:rsidP="00960142">
            <w:r w:rsidRPr="00DF250D">
              <w:t>49</w:t>
            </w:r>
          </w:p>
        </w:tc>
        <w:tc>
          <w:tcPr>
            <w:tcW w:w="1843" w:type="dxa"/>
          </w:tcPr>
          <w:p w:rsidR="00960142" w:rsidRPr="00DF250D" w:rsidRDefault="00960142" w:rsidP="00960142">
            <w:r w:rsidRPr="00DF250D">
              <w:t>49</w:t>
            </w:r>
          </w:p>
        </w:tc>
      </w:tr>
      <w:tr w:rsidR="00960142" w:rsidRPr="008B6715" w:rsidTr="00960142">
        <w:tc>
          <w:tcPr>
            <w:tcW w:w="598" w:type="dxa"/>
          </w:tcPr>
          <w:p w:rsidR="00960142" w:rsidRPr="00B72E30" w:rsidRDefault="00960142" w:rsidP="00960142">
            <w:r w:rsidRPr="00B72E30">
              <w:t>67.</w:t>
            </w:r>
          </w:p>
        </w:tc>
        <w:tc>
          <w:tcPr>
            <w:tcW w:w="2592" w:type="dxa"/>
          </w:tcPr>
          <w:p w:rsidR="00960142" w:rsidRPr="00B72E30" w:rsidRDefault="00960142" w:rsidP="00960142">
            <w:r w:rsidRPr="00B72E30">
              <w:t>деревня Торки</w:t>
            </w:r>
          </w:p>
        </w:tc>
        <w:tc>
          <w:tcPr>
            <w:tcW w:w="1595" w:type="dxa"/>
          </w:tcPr>
          <w:p w:rsidR="00960142" w:rsidRPr="004E4107" w:rsidRDefault="00960142" w:rsidP="00960142">
            <w:r w:rsidRPr="004E4107">
              <w:t>0</w:t>
            </w:r>
          </w:p>
        </w:tc>
        <w:tc>
          <w:tcPr>
            <w:tcW w:w="1595" w:type="dxa"/>
          </w:tcPr>
          <w:p w:rsidR="00960142" w:rsidRPr="004E4107" w:rsidRDefault="00960142" w:rsidP="00960142">
            <w:r w:rsidRPr="004E4107">
              <w:t>0</w:t>
            </w:r>
          </w:p>
        </w:tc>
        <w:tc>
          <w:tcPr>
            <w:tcW w:w="1808" w:type="dxa"/>
          </w:tcPr>
          <w:p w:rsidR="00960142" w:rsidRPr="00DF250D" w:rsidRDefault="00960142" w:rsidP="00960142">
            <w:r w:rsidRPr="00DF250D">
              <w:t>0</w:t>
            </w:r>
          </w:p>
        </w:tc>
        <w:tc>
          <w:tcPr>
            <w:tcW w:w="1843" w:type="dxa"/>
          </w:tcPr>
          <w:p w:rsidR="00960142" w:rsidRPr="00DF250D" w:rsidRDefault="00960142" w:rsidP="00960142">
            <w:r w:rsidRPr="00DF250D">
              <w:t>0</w:t>
            </w:r>
          </w:p>
        </w:tc>
      </w:tr>
      <w:tr w:rsidR="00960142" w:rsidRPr="008B6715" w:rsidTr="00960142">
        <w:tc>
          <w:tcPr>
            <w:tcW w:w="598" w:type="dxa"/>
          </w:tcPr>
          <w:p w:rsidR="00960142" w:rsidRPr="00B72E30" w:rsidRDefault="00960142" w:rsidP="00960142">
            <w:r w:rsidRPr="00B72E30">
              <w:t>68.</w:t>
            </w:r>
          </w:p>
        </w:tc>
        <w:tc>
          <w:tcPr>
            <w:tcW w:w="2592" w:type="dxa"/>
          </w:tcPr>
          <w:p w:rsidR="00960142" w:rsidRPr="00B72E30" w:rsidRDefault="00960142" w:rsidP="00960142">
            <w:r w:rsidRPr="00B72E30">
              <w:t>деревня Турпал</w:t>
            </w:r>
          </w:p>
        </w:tc>
        <w:tc>
          <w:tcPr>
            <w:tcW w:w="1595" w:type="dxa"/>
          </w:tcPr>
          <w:p w:rsidR="00960142" w:rsidRPr="004E4107" w:rsidRDefault="00960142" w:rsidP="00960142">
            <w:r w:rsidRPr="004E4107">
              <w:t>2</w:t>
            </w:r>
          </w:p>
        </w:tc>
        <w:tc>
          <w:tcPr>
            <w:tcW w:w="1595" w:type="dxa"/>
          </w:tcPr>
          <w:p w:rsidR="00960142" w:rsidRPr="004E4107" w:rsidRDefault="00960142" w:rsidP="00960142">
            <w:r w:rsidRPr="004E4107">
              <w:t>2</w:t>
            </w:r>
          </w:p>
        </w:tc>
        <w:tc>
          <w:tcPr>
            <w:tcW w:w="1808" w:type="dxa"/>
          </w:tcPr>
          <w:p w:rsidR="00960142" w:rsidRPr="00DF250D" w:rsidRDefault="00960142" w:rsidP="00960142">
            <w:r w:rsidRPr="00DF250D">
              <w:t>11</w:t>
            </w:r>
          </w:p>
        </w:tc>
        <w:tc>
          <w:tcPr>
            <w:tcW w:w="1843" w:type="dxa"/>
          </w:tcPr>
          <w:p w:rsidR="00960142" w:rsidRPr="00DF250D" w:rsidRDefault="00960142" w:rsidP="00960142">
            <w:r w:rsidRPr="00DF250D">
              <w:t>11</w:t>
            </w:r>
          </w:p>
        </w:tc>
      </w:tr>
      <w:tr w:rsidR="00960142" w:rsidRPr="008B6715" w:rsidTr="00960142">
        <w:tc>
          <w:tcPr>
            <w:tcW w:w="598" w:type="dxa"/>
          </w:tcPr>
          <w:p w:rsidR="00960142" w:rsidRPr="00B72E30" w:rsidRDefault="00960142" w:rsidP="00960142">
            <w:r w:rsidRPr="00B72E30">
              <w:t>69.</w:t>
            </w:r>
          </w:p>
        </w:tc>
        <w:tc>
          <w:tcPr>
            <w:tcW w:w="2592" w:type="dxa"/>
          </w:tcPr>
          <w:p w:rsidR="00960142" w:rsidRPr="00B72E30" w:rsidRDefault="00960142" w:rsidP="00960142">
            <w:r w:rsidRPr="00B72E30">
              <w:t>деревня Уйта</w:t>
            </w:r>
          </w:p>
        </w:tc>
        <w:tc>
          <w:tcPr>
            <w:tcW w:w="1595" w:type="dxa"/>
          </w:tcPr>
          <w:p w:rsidR="00960142" w:rsidRPr="004E4107" w:rsidRDefault="00960142" w:rsidP="00960142">
            <w:r w:rsidRPr="004E4107">
              <w:t>10</w:t>
            </w:r>
          </w:p>
        </w:tc>
        <w:tc>
          <w:tcPr>
            <w:tcW w:w="1595" w:type="dxa"/>
          </w:tcPr>
          <w:p w:rsidR="00960142" w:rsidRPr="004E4107" w:rsidRDefault="00960142" w:rsidP="00960142">
            <w:r w:rsidRPr="004E4107">
              <w:t>40</w:t>
            </w:r>
          </w:p>
        </w:tc>
        <w:tc>
          <w:tcPr>
            <w:tcW w:w="1808" w:type="dxa"/>
          </w:tcPr>
          <w:p w:rsidR="00960142" w:rsidRPr="00DF250D" w:rsidRDefault="00960142" w:rsidP="00960142">
            <w:r w:rsidRPr="00DF250D">
              <w:t>78</w:t>
            </w:r>
          </w:p>
        </w:tc>
        <w:tc>
          <w:tcPr>
            <w:tcW w:w="1843" w:type="dxa"/>
          </w:tcPr>
          <w:p w:rsidR="00960142" w:rsidRPr="00DF250D" w:rsidRDefault="00960142" w:rsidP="00960142">
            <w:r w:rsidRPr="00DF250D">
              <w:t>78</w:t>
            </w:r>
          </w:p>
        </w:tc>
      </w:tr>
      <w:tr w:rsidR="00960142" w:rsidRPr="008B6715" w:rsidTr="00960142">
        <w:tc>
          <w:tcPr>
            <w:tcW w:w="598" w:type="dxa"/>
          </w:tcPr>
          <w:p w:rsidR="00960142" w:rsidRPr="00B72E30" w:rsidRDefault="00960142" w:rsidP="00960142">
            <w:r w:rsidRPr="00B72E30">
              <w:t>70.</w:t>
            </w:r>
          </w:p>
        </w:tc>
        <w:tc>
          <w:tcPr>
            <w:tcW w:w="2592" w:type="dxa"/>
          </w:tcPr>
          <w:p w:rsidR="00960142" w:rsidRPr="00B72E30" w:rsidRDefault="00960142" w:rsidP="00960142">
            <w:r w:rsidRPr="00B72E30">
              <w:t>Железнодорожная  станция Уйта</w:t>
            </w:r>
          </w:p>
        </w:tc>
        <w:tc>
          <w:tcPr>
            <w:tcW w:w="1595" w:type="dxa"/>
          </w:tcPr>
          <w:p w:rsidR="00960142" w:rsidRPr="004E4107" w:rsidRDefault="00960142" w:rsidP="00960142">
            <w:r w:rsidRPr="004E4107">
              <w:t>18</w:t>
            </w:r>
          </w:p>
        </w:tc>
        <w:tc>
          <w:tcPr>
            <w:tcW w:w="1595" w:type="dxa"/>
          </w:tcPr>
          <w:p w:rsidR="00960142" w:rsidRPr="004E4107" w:rsidRDefault="00960142" w:rsidP="00960142">
            <w:r w:rsidRPr="004E4107">
              <w:t>18</w:t>
            </w:r>
          </w:p>
        </w:tc>
        <w:tc>
          <w:tcPr>
            <w:tcW w:w="1808" w:type="dxa"/>
          </w:tcPr>
          <w:p w:rsidR="00960142" w:rsidRPr="00DF250D" w:rsidRDefault="00960142" w:rsidP="00960142">
            <w:r w:rsidRPr="00DF250D">
              <w:t>170</w:t>
            </w:r>
          </w:p>
        </w:tc>
        <w:tc>
          <w:tcPr>
            <w:tcW w:w="1843" w:type="dxa"/>
          </w:tcPr>
          <w:p w:rsidR="00960142" w:rsidRPr="00DF250D" w:rsidRDefault="00960142" w:rsidP="00960142">
            <w:r w:rsidRPr="00DF250D">
              <w:t>170</w:t>
            </w:r>
          </w:p>
        </w:tc>
      </w:tr>
      <w:tr w:rsidR="00960142" w:rsidRPr="008B6715" w:rsidTr="00960142">
        <w:tc>
          <w:tcPr>
            <w:tcW w:w="598" w:type="dxa"/>
          </w:tcPr>
          <w:p w:rsidR="00960142" w:rsidRPr="00B72E30" w:rsidRDefault="00960142" w:rsidP="00960142">
            <w:r w:rsidRPr="00B72E30">
              <w:t>71.</w:t>
            </w:r>
          </w:p>
        </w:tc>
        <w:tc>
          <w:tcPr>
            <w:tcW w:w="2592" w:type="dxa"/>
          </w:tcPr>
          <w:p w:rsidR="00960142" w:rsidRPr="00B72E30" w:rsidRDefault="00960142" w:rsidP="00960142">
            <w:r w:rsidRPr="00B72E30">
              <w:t>село Успенское</w:t>
            </w:r>
          </w:p>
        </w:tc>
        <w:tc>
          <w:tcPr>
            <w:tcW w:w="1595" w:type="dxa"/>
          </w:tcPr>
          <w:p w:rsidR="00960142" w:rsidRPr="004E4107" w:rsidRDefault="00960142" w:rsidP="00960142">
            <w:r w:rsidRPr="004E4107">
              <w:t>9</w:t>
            </w:r>
          </w:p>
        </w:tc>
        <w:tc>
          <w:tcPr>
            <w:tcW w:w="1595" w:type="dxa"/>
          </w:tcPr>
          <w:p w:rsidR="00960142" w:rsidRPr="004E4107" w:rsidRDefault="00960142" w:rsidP="00960142">
            <w:r w:rsidRPr="004E4107">
              <w:t>9</w:t>
            </w:r>
          </w:p>
        </w:tc>
        <w:tc>
          <w:tcPr>
            <w:tcW w:w="1808" w:type="dxa"/>
          </w:tcPr>
          <w:p w:rsidR="00960142" w:rsidRPr="00DF250D" w:rsidRDefault="00960142" w:rsidP="00960142">
            <w:r w:rsidRPr="00DF250D">
              <w:t>23</w:t>
            </w:r>
          </w:p>
        </w:tc>
        <w:tc>
          <w:tcPr>
            <w:tcW w:w="1843" w:type="dxa"/>
          </w:tcPr>
          <w:p w:rsidR="00960142" w:rsidRPr="00DF250D" w:rsidRDefault="00960142" w:rsidP="00960142">
            <w:r w:rsidRPr="00DF250D">
              <w:t>23</w:t>
            </w:r>
          </w:p>
        </w:tc>
      </w:tr>
      <w:tr w:rsidR="00960142" w:rsidRPr="008B6715" w:rsidTr="00960142">
        <w:tc>
          <w:tcPr>
            <w:tcW w:w="598" w:type="dxa"/>
          </w:tcPr>
          <w:p w:rsidR="00960142" w:rsidRPr="00B72E30" w:rsidRDefault="00960142" w:rsidP="00960142">
            <w:r w:rsidRPr="00B72E30">
              <w:t>72.</w:t>
            </w:r>
          </w:p>
        </w:tc>
        <w:tc>
          <w:tcPr>
            <w:tcW w:w="2592" w:type="dxa"/>
          </w:tcPr>
          <w:p w:rsidR="00960142" w:rsidRPr="00B72E30" w:rsidRDefault="00960142" w:rsidP="00960142">
            <w:r w:rsidRPr="00B72E30">
              <w:t>деревня Усть-Колпь</w:t>
            </w:r>
          </w:p>
        </w:tc>
        <w:tc>
          <w:tcPr>
            <w:tcW w:w="1595" w:type="dxa"/>
          </w:tcPr>
          <w:p w:rsidR="00960142" w:rsidRPr="004E4107" w:rsidRDefault="00960142" w:rsidP="00960142">
            <w:r w:rsidRPr="004E4107">
              <w:t>11</w:t>
            </w:r>
          </w:p>
        </w:tc>
        <w:tc>
          <w:tcPr>
            <w:tcW w:w="1595" w:type="dxa"/>
          </w:tcPr>
          <w:p w:rsidR="00960142" w:rsidRPr="004E4107" w:rsidRDefault="00960142" w:rsidP="00960142">
            <w:r w:rsidRPr="004E4107">
              <w:t>11</w:t>
            </w:r>
          </w:p>
        </w:tc>
        <w:tc>
          <w:tcPr>
            <w:tcW w:w="1808" w:type="dxa"/>
          </w:tcPr>
          <w:p w:rsidR="00960142" w:rsidRPr="00DF250D" w:rsidRDefault="00960142" w:rsidP="00960142">
            <w:r w:rsidRPr="00DF250D">
              <w:t>40</w:t>
            </w:r>
          </w:p>
        </w:tc>
        <w:tc>
          <w:tcPr>
            <w:tcW w:w="1843" w:type="dxa"/>
          </w:tcPr>
          <w:p w:rsidR="00960142" w:rsidRPr="00DF250D" w:rsidRDefault="00960142" w:rsidP="00960142">
            <w:r w:rsidRPr="00DF250D">
              <w:t>40</w:t>
            </w:r>
          </w:p>
        </w:tc>
      </w:tr>
      <w:tr w:rsidR="00960142" w:rsidRPr="008B6715" w:rsidTr="00960142">
        <w:tc>
          <w:tcPr>
            <w:tcW w:w="598" w:type="dxa"/>
          </w:tcPr>
          <w:p w:rsidR="00960142" w:rsidRPr="00B72E30" w:rsidRDefault="00960142" w:rsidP="00960142">
            <w:r w:rsidRPr="00B72E30">
              <w:t>73.</w:t>
            </w:r>
          </w:p>
        </w:tc>
        <w:tc>
          <w:tcPr>
            <w:tcW w:w="2592" w:type="dxa"/>
          </w:tcPr>
          <w:p w:rsidR="00960142" w:rsidRPr="00B72E30" w:rsidRDefault="00960142" w:rsidP="00960142">
            <w:r w:rsidRPr="00B72E30">
              <w:t>деревня Филино</w:t>
            </w:r>
          </w:p>
        </w:tc>
        <w:tc>
          <w:tcPr>
            <w:tcW w:w="1595" w:type="dxa"/>
          </w:tcPr>
          <w:p w:rsidR="00960142" w:rsidRPr="004E4107" w:rsidRDefault="00960142" w:rsidP="00960142">
            <w:r w:rsidRPr="004E4107">
              <w:t>2</w:t>
            </w:r>
          </w:p>
        </w:tc>
        <w:tc>
          <w:tcPr>
            <w:tcW w:w="1595" w:type="dxa"/>
          </w:tcPr>
          <w:p w:rsidR="00960142" w:rsidRPr="004E4107" w:rsidRDefault="00960142" w:rsidP="00960142">
            <w:r w:rsidRPr="004E4107">
              <w:t>2</w:t>
            </w:r>
          </w:p>
        </w:tc>
        <w:tc>
          <w:tcPr>
            <w:tcW w:w="1808" w:type="dxa"/>
          </w:tcPr>
          <w:p w:rsidR="00960142" w:rsidRPr="00DF250D" w:rsidRDefault="00960142" w:rsidP="00960142">
            <w:r w:rsidRPr="00DF250D">
              <w:t>10</w:t>
            </w:r>
          </w:p>
        </w:tc>
        <w:tc>
          <w:tcPr>
            <w:tcW w:w="1843" w:type="dxa"/>
          </w:tcPr>
          <w:p w:rsidR="00960142" w:rsidRPr="00DF250D" w:rsidRDefault="00960142" w:rsidP="00960142">
            <w:r w:rsidRPr="00DF250D">
              <w:t>10</w:t>
            </w:r>
          </w:p>
        </w:tc>
      </w:tr>
      <w:tr w:rsidR="00960142" w:rsidRPr="008B6715" w:rsidTr="00960142">
        <w:tc>
          <w:tcPr>
            <w:tcW w:w="598" w:type="dxa"/>
          </w:tcPr>
          <w:p w:rsidR="00960142" w:rsidRPr="00B72E30" w:rsidRDefault="00960142" w:rsidP="00960142">
            <w:r w:rsidRPr="00B72E30">
              <w:t>74.</w:t>
            </w:r>
          </w:p>
        </w:tc>
        <w:tc>
          <w:tcPr>
            <w:tcW w:w="2592" w:type="dxa"/>
          </w:tcPr>
          <w:p w:rsidR="00960142" w:rsidRPr="00B72E30" w:rsidRDefault="00960142" w:rsidP="00960142">
            <w:r w:rsidRPr="00B72E30">
              <w:t>деревня Хламово</w:t>
            </w:r>
          </w:p>
        </w:tc>
        <w:tc>
          <w:tcPr>
            <w:tcW w:w="1595" w:type="dxa"/>
          </w:tcPr>
          <w:p w:rsidR="00960142" w:rsidRPr="004E4107" w:rsidRDefault="00960142" w:rsidP="00960142">
            <w:r w:rsidRPr="004E4107">
              <w:t>3</w:t>
            </w:r>
          </w:p>
        </w:tc>
        <w:tc>
          <w:tcPr>
            <w:tcW w:w="1595" w:type="dxa"/>
          </w:tcPr>
          <w:p w:rsidR="00960142" w:rsidRPr="004E4107" w:rsidRDefault="00960142" w:rsidP="00960142">
            <w:r w:rsidRPr="004E4107">
              <w:t>3</w:t>
            </w:r>
          </w:p>
        </w:tc>
        <w:tc>
          <w:tcPr>
            <w:tcW w:w="1808" w:type="dxa"/>
          </w:tcPr>
          <w:p w:rsidR="00960142" w:rsidRPr="00DF250D" w:rsidRDefault="00960142" w:rsidP="00960142">
            <w:r w:rsidRPr="00DF250D">
              <w:t>43</w:t>
            </w:r>
          </w:p>
        </w:tc>
        <w:tc>
          <w:tcPr>
            <w:tcW w:w="1843" w:type="dxa"/>
          </w:tcPr>
          <w:p w:rsidR="00960142" w:rsidRPr="00DF250D" w:rsidRDefault="00960142" w:rsidP="00960142">
            <w:r w:rsidRPr="00DF250D">
              <w:t>43</w:t>
            </w:r>
          </w:p>
        </w:tc>
      </w:tr>
      <w:tr w:rsidR="00960142" w:rsidRPr="008B6715" w:rsidTr="00960142">
        <w:tc>
          <w:tcPr>
            <w:tcW w:w="598" w:type="dxa"/>
          </w:tcPr>
          <w:p w:rsidR="00960142" w:rsidRPr="00B72E30" w:rsidRDefault="00960142" w:rsidP="00960142">
            <w:r w:rsidRPr="00B72E30">
              <w:t>75.</w:t>
            </w:r>
          </w:p>
        </w:tc>
        <w:tc>
          <w:tcPr>
            <w:tcW w:w="2592" w:type="dxa"/>
          </w:tcPr>
          <w:p w:rsidR="00960142" w:rsidRPr="00B72E30" w:rsidRDefault="00960142" w:rsidP="00960142">
            <w:r w:rsidRPr="00B72E30">
              <w:t>деревня Холмище</w:t>
            </w:r>
          </w:p>
        </w:tc>
        <w:tc>
          <w:tcPr>
            <w:tcW w:w="1595" w:type="dxa"/>
          </w:tcPr>
          <w:p w:rsidR="00960142" w:rsidRPr="004E4107" w:rsidRDefault="00960142" w:rsidP="00960142">
            <w:r w:rsidRPr="004E4107">
              <w:t>8</w:t>
            </w:r>
          </w:p>
        </w:tc>
        <w:tc>
          <w:tcPr>
            <w:tcW w:w="1595" w:type="dxa"/>
          </w:tcPr>
          <w:p w:rsidR="00960142" w:rsidRPr="004E4107" w:rsidRDefault="00960142" w:rsidP="00960142">
            <w:r w:rsidRPr="004E4107">
              <w:t>8</w:t>
            </w:r>
          </w:p>
        </w:tc>
        <w:tc>
          <w:tcPr>
            <w:tcW w:w="1808" w:type="dxa"/>
          </w:tcPr>
          <w:p w:rsidR="00960142" w:rsidRPr="00DF250D" w:rsidRDefault="00960142" w:rsidP="00960142">
            <w:r w:rsidRPr="00DF250D">
              <w:t>20</w:t>
            </w:r>
          </w:p>
        </w:tc>
        <w:tc>
          <w:tcPr>
            <w:tcW w:w="1843" w:type="dxa"/>
          </w:tcPr>
          <w:p w:rsidR="00960142" w:rsidRPr="00DF250D" w:rsidRDefault="00960142" w:rsidP="00960142">
            <w:r w:rsidRPr="00DF250D">
              <w:t>20</w:t>
            </w:r>
          </w:p>
        </w:tc>
      </w:tr>
      <w:tr w:rsidR="00960142" w:rsidRPr="008B6715" w:rsidTr="00960142">
        <w:tc>
          <w:tcPr>
            <w:tcW w:w="598" w:type="dxa"/>
          </w:tcPr>
          <w:p w:rsidR="00960142" w:rsidRPr="00B72E30" w:rsidRDefault="00960142" w:rsidP="00960142">
            <w:r w:rsidRPr="00B72E30">
              <w:t>76.</w:t>
            </w:r>
          </w:p>
        </w:tc>
        <w:tc>
          <w:tcPr>
            <w:tcW w:w="2592" w:type="dxa"/>
          </w:tcPr>
          <w:p w:rsidR="00960142" w:rsidRPr="00B72E30" w:rsidRDefault="00960142" w:rsidP="00960142">
            <w:r w:rsidRPr="00B72E30">
              <w:t>деревня Черепаново</w:t>
            </w:r>
          </w:p>
        </w:tc>
        <w:tc>
          <w:tcPr>
            <w:tcW w:w="1595" w:type="dxa"/>
          </w:tcPr>
          <w:p w:rsidR="00960142" w:rsidRPr="004E4107" w:rsidRDefault="00960142" w:rsidP="00960142">
            <w:r w:rsidRPr="004E4107">
              <w:t>4</w:t>
            </w:r>
          </w:p>
        </w:tc>
        <w:tc>
          <w:tcPr>
            <w:tcW w:w="1595" w:type="dxa"/>
          </w:tcPr>
          <w:p w:rsidR="00960142" w:rsidRPr="004E4107" w:rsidRDefault="00960142" w:rsidP="00960142">
            <w:r w:rsidRPr="004E4107">
              <w:t>4</w:t>
            </w:r>
          </w:p>
        </w:tc>
        <w:tc>
          <w:tcPr>
            <w:tcW w:w="1808" w:type="dxa"/>
          </w:tcPr>
          <w:p w:rsidR="00960142" w:rsidRPr="00DF250D" w:rsidRDefault="00960142" w:rsidP="00960142">
            <w:r w:rsidRPr="00DF250D">
              <w:t>10</w:t>
            </w:r>
          </w:p>
        </w:tc>
        <w:tc>
          <w:tcPr>
            <w:tcW w:w="1843" w:type="dxa"/>
          </w:tcPr>
          <w:p w:rsidR="00960142" w:rsidRPr="00DF250D" w:rsidRDefault="00960142" w:rsidP="00960142">
            <w:r w:rsidRPr="00DF250D">
              <w:t>10</w:t>
            </w:r>
          </w:p>
        </w:tc>
      </w:tr>
      <w:tr w:rsidR="00960142" w:rsidRPr="008B6715" w:rsidTr="00960142">
        <w:tc>
          <w:tcPr>
            <w:tcW w:w="598" w:type="dxa"/>
          </w:tcPr>
          <w:p w:rsidR="00960142" w:rsidRPr="00B72E30" w:rsidRDefault="00960142" w:rsidP="00960142">
            <w:r w:rsidRPr="00B72E30">
              <w:t>77.</w:t>
            </w:r>
          </w:p>
        </w:tc>
        <w:tc>
          <w:tcPr>
            <w:tcW w:w="2592" w:type="dxa"/>
          </w:tcPr>
          <w:p w:rsidR="00960142" w:rsidRPr="00B72E30" w:rsidRDefault="00960142" w:rsidP="00960142">
            <w:r w:rsidRPr="00B72E30">
              <w:t>деревня Черново</w:t>
            </w:r>
          </w:p>
        </w:tc>
        <w:tc>
          <w:tcPr>
            <w:tcW w:w="1595" w:type="dxa"/>
          </w:tcPr>
          <w:p w:rsidR="00960142" w:rsidRPr="004E4107" w:rsidRDefault="00960142" w:rsidP="00960142">
            <w:r w:rsidRPr="004E4107">
              <w:t>2</w:t>
            </w:r>
          </w:p>
        </w:tc>
        <w:tc>
          <w:tcPr>
            <w:tcW w:w="1595" w:type="dxa"/>
          </w:tcPr>
          <w:p w:rsidR="00960142" w:rsidRPr="004E4107" w:rsidRDefault="00960142" w:rsidP="00960142">
            <w:r w:rsidRPr="004E4107">
              <w:t>12</w:t>
            </w:r>
          </w:p>
        </w:tc>
        <w:tc>
          <w:tcPr>
            <w:tcW w:w="1808" w:type="dxa"/>
          </w:tcPr>
          <w:p w:rsidR="00960142" w:rsidRPr="00DF250D" w:rsidRDefault="00960142" w:rsidP="00960142">
            <w:r w:rsidRPr="00DF250D">
              <w:t>25</w:t>
            </w:r>
          </w:p>
        </w:tc>
        <w:tc>
          <w:tcPr>
            <w:tcW w:w="1843" w:type="dxa"/>
          </w:tcPr>
          <w:p w:rsidR="00960142" w:rsidRPr="00DF250D" w:rsidRDefault="00960142" w:rsidP="00960142">
            <w:r w:rsidRPr="00DF250D">
              <w:t>25</w:t>
            </w:r>
          </w:p>
        </w:tc>
      </w:tr>
      <w:tr w:rsidR="00960142" w:rsidRPr="008B6715" w:rsidTr="00960142">
        <w:tc>
          <w:tcPr>
            <w:tcW w:w="598" w:type="dxa"/>
          </w:tcPr>
          <w:p w:rsidR="00960142" w:rsidRPr="00B72E30" w:rsidRDefault="00960142" w:rsidP="00960142">
            <w:r w:rsidRPr="00B72E30">
              <w:t>78.</w:t>
            </w:r>
          </w:p>
        </w:tc>
        <w:tc>
          <w:tcPr>
            <w:tcW w:w="2592" w:type="dxa"/>
          </w:tcPr>
          <w:p w:rsidR="00960142" w:rsidRPr="00B72E30" w:rsidRDefault="00960142" w:rsidP="00960142">
            <w:r w:rsidRPr="00B72E30">
              <w:t>деревня Шигодские</w:t>
            </w:r>
          </w:p>
        </w:tc>
        <w:tc>
          <w:tcPr>
            <w:tcW w:w="1595" w:type="dxa"/>
          </w:tcPr>
          <w:p w:rsidR="00960142" w:rsidRPr="004E4107" w:rsidRDefault="00960142" w:rsidP="00960142">
            <w:r w:rsidRPr="004E4107">
              <w:t>10</w:t>
            </w:r>
          </w:p>
        </w:tc>
        <w:tc>
          <w:tcPr>
            <w:tcW w:w="1595" w:type="dxa"/>
          </w:tcPr>
          <w:p w:rsidR="00960142" w:rsidRPr="004E4107" w:rsidRDefault="00960142" w:rsidP="00960142">
            <w:r w:rsidRPr="004E4107">
              <w:t>20</w:t>
            </w:r>
          </w:p>
        </w:tc>
        <w:tc>
          <w:tcPr>
            <w:tcW w:w="1808" w:type="dxa"/>
          </w:tcPr>
          <w:p w:rsidR="00960142" w:rsidRPr="00DF250D" w:rsidRDefault="00960142" w:rsidP="00960142">
            <w:r w:rsidRPr="00DF250D">
              <w:t>36</w:t>
            </w:r>
          </w:p>
        </w:tc>
        <w:tc>
          <w:tcPr>
            <w:tcW w:w="1843" w:type="dxa"/>
          </w:tcPr>
          <w:p w:rsidR="00960142" w:rsidRPr="00DF250D" w:rsidRDefault="00960142" w:rsidP="00960142">
            <w:r w:rsidRPr="00DF250D">
              <w:t>36</w:t>
            </w:r>
          </w:p>
        </w:tc>
      </w:tr>
      <w:tr w:rsidR="00960142" w:rsidRPr="008B6715" w:rsidTr="00960142">
        <w:tc>
          <w:tcPr>
            <w:tcW w:w="598" w:type="dxa"/>
          </w:tcPr>
          <w:p w:rsidR="00960142" w:rsidRPr="00B72E30" w:rsidRDefault="00960142" w:rsidP="00960142">
            <w:r w:rsidRPr="00B72E30">
              <w:t>79.</w:t>
            </w:r>
          </w:p>
        </w:tc>
        <w:tc>
          <w:tcPr>
            <w:tcW w:w="2592" w:type="dxa"/>
          </w:tcPr>
          <w:p w:rsidR="00960142" w:rsidRPr="00B72E30" w:rsidRDefault="00960142" w:rsidP="00960142">
            <w:r w:rsidRPr="00B72E30">
              <w:t>разъезд Ширьево</w:t>
            </w:r>
          </w:p>
        </w:tc>
        <w:tc>
          <w:tcPr>
            <w:tcW w:w="1595" w:type="dxa"/>
          </w:tcPr>
          <w:p w:rsidR="00960142" w:rsidRPr="004E4107" w:rsidRDefault="00960142" w:rsidP="00960142">
            <w:r w:rsidRPr="004E4107">
              <w:t>6</w:t>
            </w:r>
          </w:p>
        </w:tc>
        <w:tc>
          <w:tcPr>
            <w:tcW w:w="1595" w:type="dxa"/>
          </w:tcPr>
          <w:p w:rsidR="00960142" w:rsidRPr="004E4107" w:rsidRDefault="00960142" w:rsidP="00960142">
            <w:r w:rsidRPr="004E4107">
              <w:t>6</w:t>
            </w:r>
          </w:p>
        </w:tc>
        <w:tc>
          <w:tcPr>
            <w:tcW w:w="1808" w:type="dxa"/>
          </w:tcPr>
          <w:p w:rsidR="00960142" w:rsidRPr="00DF250D" w:rsidRDefault="00960142" w:rsidP="00960142">
            <w:r w:rsidRPr="00DF250D">
              <w:t>10</w:t>
            </w:r>
          </w:p>
        </w:tc>
        <w:tc>
          <w:tcPr>
            <w:tcW w:w="1843" w:type="dxa"/>
          </w:tcPr>
          <w:p w:rsidR="00960142" w:rsidRPr="00DF250D" w:rsidRDefault="00960142" w:rsidP="00960142">
            <w:r w:rsidRPr="00DF250D">
              <w:t>10</w:t>
            </w:r>
          </w:p>
        </w:tc>
      </w:tr>
      <w:tr w:rsidR="00960142" w:rsidRPr="008B6715" w:rsidTr="00960142">
        <w:tc>
          <w:tcPr>
            <w:tcW w:w="598" w:type="dxa"/>
          </w:tcPr>
          <w:p w:rsidR="00960142" w:rsidRPr="00B72E30" w:rsidRDefault="00960142" w:rsidP="00960142">
            <w:r w:rsidRPr="00B72E30">
              <w:t>80.</w:t>
            </w:r>
          </w:p>
        </w:tc>
        <w:tc>
          <w:tcPr>
            <w:tcW w:w="2592" w:type="dxa"/>
          </w:tcPr>
          <w:p w:rsidR="00960142" w:rsidRPr="00B72E30" w:rsidRDefault="00960142" w:rsidP="00960142">
            <w:r w:rsidRPr="00B72E30">
              <w:t>деревня Шоборово</w:t>
            </w:r>
          </w:p>
        </w:tc>
        <w:tc>
          <w:tcPr>
            <w:tcW w:w="1595" w:type="dxa"/>
          </w:tcPr>
          <w:p w:rsidR="00960142" w:rsidRPr="004E4107" w:rsidRDefault="00960142" w:rsidP="00960142">
            <w:r w:rsidRPr="004E4107">
              <w:t>11</w:t>
            </w:r>
          </w:p>
        </w:tc>
        <w:tc>
          <w:tcPr>
            <w:tcW w:w="1595" w:type="dxa"/>
          </w:tcPr>
          <w:p w:rsidR="00960142" w:rsidRPr="004E4107" w:rsidRDefault="00960142" w:rsidP="00960142">
            <w:r w:rsidRPr="004E4107">
              <w:t>21</w:t>
            </w:r>
          </w:p>
        </w:tc>
        <w:tc>
          <w:tcPr>
            <w:tcW w:w="1808" w:type="dxa"/>
          </w:tcPr>
          <w:p w:rsidR="00960142" w:rsidRPr="00DF250D" w:rsidRDefault="00960142" w:rsidP="00960142">
            <w:r w:rsidRPr="00DF250D">
              <w:t>65</w:t>
            </w:r>
          </w:p>
        </w:tc>
        <w:tc>
          <w:tcPr>
            <w:tcW w:w="1843" w:type="dxa"/>
          </w:tcPr>
          <w:p w:rsidR="00960142" w:rsidRPr="00DF250D" w:rsidRDefault="00960142" w:rsidP="00960142">
            <w:r w:rsidRPr="00DF250D">
              <w:t>65</w:t>
            </w:r>
          </w:p>
        </w:tc>
      </w:tr>
      <w:tr w:rsidR="00960142" w:rsidRPr="008B6715" w:rsidTr="00960142">
        <w:tc>
          <w:tcPr>
            <w:tcW w:w="598" w:type="dxa"/>
          </w:tcPr>
          <w:p w:rsidR="00960142" w:rsidRPr="00B72E30" w:rsidRDefault="00960142" w:rsidP="00960142">
            <w:r w:rsidRPr="00B72E30">
              <w:t>81.</w:t>
            </w:r>
          </w:p>
        </w:tc>
        <w:tc>
          <w:tcPr>
            <w:tcW w:w="2592" w:type="dxa"/>
          </w:tcPr>
          <w:p w:rsidR="00960142" w:rsidRPr="00B72E30" w:rsidRDefault="00960142" w:rsidP="00960142">
            <w:r w:rsidRPr="00B72E30">
              <w:t>деревня Якимово</w:t>
            </w:r>
          </w:p>
        </w:tc>
        <w:tc>
          <w:tcPr>
            <w:tcW w:w="1595" w:type="dxa"/>
          </w:tcPr>
          <w:p w:rsidR="00960142" w:rsidRPr="004E4107" w:rsidRDefault="00960142" w:rsidP="00960142">
            <w:r w:rsidRPr="004E4107">
              <w:t>2</w:t>
            </w:r>
          </w:p>
        </w:tc>
        <w:tc>
          <w:tcPr>
            <w:tcW w:w="1595" w:type="dxa"/>
          </w:tcPr>
          <w:p w:rsidR="00960142" w:rsidRPr="004E4107" w:rsidRDefault="00960142" w:rsidP="00960142">
            <w:r w:rsidRPr="004E4107">
              <w:t>2</w:t>
            </w:r>
          </w:p>
        </w:tc>
        <w:tc>
          <w:tcPr>
            <w:tcW w:w="1808" w:type="dxa"/>
          </w:tcPr>
          <w:p w:rsidR="00960142" w:rsidRPr="00DF250D" w:rsidRDefault="00960142" w:rsidP="00960142">
            <w:r w:rsidRPr="00DF250D">
              <w:t>125</w:t>
            </w:r>
          </w:p>
        </w:tc>
        <w:tc>
          <w:tcPr>
            <w:tcW w:w="1843" w:type="dxa"/>
          </w:tcPr>
          <w:p w:rsidR="00960142" w:rsidRPr="00DF250D" w:rsidRDefault="00960142" w:rsidP="00960142">
            <w:r w:rsidRPr="00DF250D">
              <w:t>125</w:t>
            </w:r>
          </w:p>
        </w:tc>
      </w:tr>
      <w:tr w:rsidR="00960142" w:rsidRPr="008B6715" w:rsidTr="00960142">
        <w:tc>
          <w:tcPr>
            <w:tcW w:w="598" w:type="dxa"/>
          </w:tcPr>
          <w:p w:rsidR="00960142" w:rsidRPr="00B72E30" w:rsidRDefault="00960142" w:rsidP="00960142">
            <w:r w:rsidRPr="00B72E30">
              <w:t>82</w:t>
            </w:r>
          </w:p>
        </w:tc>
        <w:tc>
          <w:tcPr>
            <w:tcW w:w="2592" w:type="dxa"/>
          </w:tcPr>
          <w:p w:rsidR="00960142" w:rsidRPr="00B72E30" w:rsidRDefault="00960142" w:rsidP="00960142">
            <w:r w:rsidRPr="00B72E30">
              <w:t>деревня Якшинская</w:t>
            </w:r>
          </w:p>
        </w:tc>
        <w:tc>
          <w:tcPr>
            <w:tcW w:w="1595" w:type="dxa"/>
          </w:tcPr>
          <w:p w:rsidR="00960142" w:rsidRPr="004E4107" w:rsidRDefault="00960142" w:rsidP="00960142">
            <w:r w:rsidRPr="004E4107">
              <w:t>0</w:t>
            </w:r>
          </w:p>
        </w:tc>
        <w:tc>
          <w:tcPr>
            <w:tcW w:w="1595" w:type="dxa"/>
          </w:tcPr>
          <w:p w:rsidR="00960142" w:rsidRPr="004E4107" w:rsidRDefault="00960142" w:rsidP="00960142">
            <w:r w:rsidRPr="004E4107">
              <w:t>0</w:t>
            </w:r>
          </w:p>
        </w:tc>
        <w:tc>
          <w:tcPr>
            <w:tcW w:w="1808" w:type="dxa"/>
          </w:tcPr>
          <w:p w:rsidR="00960142" w:rsidRPr="00DF250D" w:rsidRDefault="00960142" w:rsidP="00960142">
            <w:r w:rsidRPr="00DF250D">
              <w:t>8</w:t>
            </w:r>
          </w:p>
        </w:tc>
        <w:tc>
          <w:tcPr>
            <w:tcW w:w="1843" w:type="dxa"/>
          </w:tcPr>
          <w:p w:rsidR="00960142" w:rsidRPr="00DF250D" w:rsidRDefault="00960142" w:rsidP="00960142">
            <w:r w:rsidRPr="00DF250D">
              <w:t>8</w:t>
            </w:r>
          </w:p>
        </w:tc>
      </w:tr>
      <w:tr w:rsidR="00960142" w:rsidRPr="008B6715" w:rsidTr="00960142">
        <w:tc>
          <w:tcPr>
            <w:tcW w:w="598" w:type="dxa"/>
          </w:tcPr>
          <w:p w:rsidR="00960142" w:rsidRPr="004E4107" w:rsidRDefault="00960142" w:rsidP="00960142">
            <w:r w:rsidRPr="004E4107">
              <w:t>83.</w:t>
            </w:r>
          </w:p>
        </w:tc>
        <w:tc>
          <w:tcPr>
            <w:tcW w:w="2592" w:type="dxa"/>
          </w:tcPr>
          <w:p w:rsidR="00960142" w:rsidRPr="004E4107" w:rsidRDefault="00960142" w:rsidP="00960142">
            <w:r w:rsidRPr="004E4107">
              <w:t>деревня Ямышево</w:t>
            </w:r>
          </w:p>
        </w:tc>
        <w:tc>
          <w:tcPr>
            <w:tcW w:w="1595" w:type="dxa"/>
          </w:tcPr>
          <w:p w:rsidR="00960142" w:rsidRPr="004E4107" w:rsidRDefault="00960142" w:rsidP="00960142">
            <w:r w:rsidRPr="004E4107">
              <w:t>11</w:t>
            </w:r>
          </w:p>
        </w:tc>
        <w:tc>
          <w:tcPr>
            <w:tcW w:w="1595" w:type="dxa"/>
          </w:tcPr>
          <w:p w:rsidR="00960142" w:rsidRPr="004E4107" w:rsidRDefault="00960142" w:rsidP="00960142">
            <w:r w:rsidRPr="004E4107">
              <w:t>11</w:t>
            </w:r>
          </w:p>
        </w:tc>
        <w:tc>
          <w:tcPr>
            <w:tcW w:w="1808" w:type="dxa"/>
          </w:tcPr>
          <w:p w:rsidR="00960142" w:rsidRPr="004E4107" w:rsidRDefault="00960142" w:rsidP="00960142">
            <w:r w:rsidRPr="004E4107">
              <w:t>220</w:t>
            </w:r>
          </w:p>
        </w:tc>
        <w:tc>
          <w:tcPr>
            <w:tcW w:w="1843" w:type="dxa"/>
          </w:tcPr>
          <w:p w:rsidR="00960142" w:rsidRPr="004E4107" w:rsidRDefault="00960142" w:rsidP="00960142">
            <w:r w:rsidRPr="004E4107">
              <w:t>220</w:t>
            </w:r>
          </w:p>
        </w:tc>
      </w:tr>
      <w:tr w:rsidR="00960142" w:rsidRPr="008B6715" w:rsidTr="00960142">
        <w:tc>
          <w:tcPr>
            <w:tcW w:w="598" w:type="dxa"/>
          </w:tcPr>
          <w:p w:rsidR="00960142" w:rsidRPr="004E4107" w:rsidRDefault="00960142" w:rsidP="00960142">
            <w:pPr>
              <w:widowControl w:val="0"/>
            </w:pPr>
          </w:p>
        </w:tc>
        <w:tc>
          <w:tcPr>
            <w:tcW w:w="2592" w:type="dxa"/>
          </w:tcPr>
          <w:p w:rsidR="00960142" w:rsidRPr="004E4107" w:rsidRDefault="00960142" w:rsidP="00960142">
            <w:pPr>
              <w:widowControl w:val="0"/>
              <w:rPr>
                <w:b/>
              </w:rPr>
            </w:pPr>
            <w:r w:rsidRPr="004E4107">
              <w:rPr>
                <w:b/>
              </w:rPr>
              <w:t>Итого:</w:t>
            </w:r>
          </w:p>
        </w:tc>
        <w:tc>
          <w:tcPr>
            <w:tcW w:w="1595" w:type="dxa"/>
          </w:tcPr>
          <w:p w:rsidR="00960142" w:rsidRPr="004E4107" w:rsidRDefault="00960142" w:rsidP="00960142">
            <w:pPr>
              <w:rPr>
                <w:b/>
              </w:rPr>
            </w:pPr>
            <w:r w:rsidRPr="004E4107">
              <w:rPr>
                <w:b/>
              </w:rPr>
              <w:t>1615</w:t>
            </w:r>
          </w:p>
        </w:tc>
        <w:tc>
          <w:tcPr>
            <w:tcW w:w="1595" w:type="dxa"/>
          </w:tcPr>
          <w:p w:rsidR="00960142" w:rsidRPr="004E4107" w:rsidRDefault="00960142" w:rsidP="00960142">
            <w:pPr>
              <w:rPr>
                <w:b/>
              </w:rPr>
            </w:pPr>
            <w:r w:rsidRPr="004E4107">
              <w:rPr>
                <w:b/>
              </w:rPr>
              <w:t>2056</w:t>
            </w:r>
          </w:p>
        </w:tc>
        <w:tc>
          <w:tcPr>
            <w:tcW w:w="1808" w:type="dxa"/>
          </w:tcPr>
          <w:p w:rsidR="00960142" w:rsidRPr="004E4107" w:rsidRDefault="00960142" w:rsidP="00960142">
            <w:pPr>
              <w:rPr>
                <w:b/>
              </w:rPr>
            </w:pPr>
            <w:r w:rsidRPr="004E4107">
              <w:rPr>
                <w:b/>
              </w:rPr>
              <w:t>5141</w:t>
            </w:r>
          </w:p>
        </w:tc>
        <w:tc>
          <w:tcPr>
            <w:tcW w:w="1843" w:type="dxa"/>
          </w:tcPr>
          <w:p w:rsidR="00960142" w:rsidRPr="004E4107" w:rsidRDefault="00960142" w:rsidP="00960142">
            <w:pPr>
              <w:rPr>
                <w:b/>
              </w:rPr>
            </w:pPr>
            <w:r w:rsidRPr="004E4107">
              <w:rPr>
                <w:b/>
              </w:rPr>
              <w:t>5141</w:t>
            </w:r>
          </w:p>
        </w:tc>
      </w:tr>
    </w:tbl>
    <w:p w:rsidR="00B75E6D" w:rsidRPr="00B75E6D" w:rsidRDefault="00B75E6D" w:rsidP="00B75E6D">
      <w:pPr>
        <w:pStyle w:val="104"/>
        <w:ind w:firstLine="709"/>
        <w:rPr>
          <w:rFonts w:eastAsiaTheme="minorEastAsia"/>
          <w:sz w:val="28"/>
          <w:szCs w:val="28"/>
        </w:rPr>
      </w:pPr>
      <w:bookmarkStart w:id="71" w:name="_Toc72837738"/>
    </w:p>
    <w:p w:rsidR="003B5DE2" w:rsidRPr="003B5DE2" w:rsidRDefault="00AE75B3" w:rsidP="00B75E6D">
      <w:pPr>
        <w:keepNext/>
        <w:widowControl w:val="0"/>
        <w:numPr>
          <w:ilvl w:val="2"/>
          <w:numId w:val="4"/>
        </w:numPr>
        <w:spacing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72" w:name="_Toc100153428"/>
      <w:r w:rsidRPr="00AE75B3">
        <w:rPr>
          <w:rFonts w:ascii="Times New Roman" w:eastAsia="Times New Roman" w:hAnsi="Times New Roman" w:cs="Times New Roman"/>
          <w:b/>
          <w:bCs/>
          <w:sz w:val="28"/>
          <w:szCs w:val="24"/>
          <w:lang w:eastAsia="ru-RU"/>
        </w:rPr>
        <w:t>Жилищный фонд</w:t>
      </w:r>
      <w:bookmarkEnd w:id="71"/>
      <w:bookmarkEnd w:id="72"/>
      <w:r w:rsidR="003B5DE2" w:rsidRPr="003B5DE2">
        <w:rPr>
          <w:rFonts w:ascii="Times New Roman" w:eastAsia="Times New Roman" w:hAnsi="Times New Roman" w:cs="Times New Roman"/>
          <w:b/>
          <w:bCs/>
          <w:sz w:val="28"/>
          <w:szCs w:val="24"/>
          <w:lang w:eastAsia="ru-RU"/>
        </w:rPr>
        <w:t xml:space="preserve"> </w:t>
      </w:r>
    </w:p>
    <w:p w:rsidR="006B1208" w:rsidRPr="006B1208" w:rsidRDefault="006B1208" w:rsidP="006B1208">
      <w:pPr>
        <w:pStyle w:val="aa"/>
        <w:spacing w:after="0" w:line="360" w:lineRule="auto"/>
        <w:ind w:left="0"/>
        <w:jc w:val="center"/>
        <w:rPr>
          <w:rFonts w:ascii="Times New Roman" w:eastAsiaTheme="minorEastAsia" w:hAnsi="Times New Roman" w:cs="Times New Roman"/>
          <w:b/>
          <w:color w:val="000000"/>
          <w:sz w:val="28"/>
          <w:szCs w:val="28"/>
        </w:rPr>
      </w:pPr>
      <w:r w:rsidRPr="006B1208">
        <w:rPr>
          <w:rFonts w:ascii="Times New Roman" w:eastAsiaTheme="minorEastAsia" w:hAnsi="Times New Roman" w:cs="Times New Roman"/>
          <w:b/>
          <w:color w:val="000000"/>
          <w:sz w:val="28"/>
          <w:szCs w:val="28"/>
        </w:rPr>
        <w:t>Существующее положение</w:t>
      </w:r>
    </w:p>
    <w:p w:rsidR="00C742AA" w:rsidRPr="00BA548A" w:rsidRDefault="00C742AA" w:rsidP="00C742AA">
      <w:pPr>
        <w:spacing w:after="0" w:line="360" w:lineRule="auto"/>
        <w:ind w:firstLine="709"/>
        <w:jc w:val="both"/>
        <w:rPr>
          <w:rFonts w:ascii="Times New Roman" w:eastAsiaTheme="minorEastAsia" w:hAnsi="Times New Roman" w:cs="Times New Roman"/>
        </w:rPr>
      </w:pPr>
      <w:r w:rsidRPr="00BA548A">
        <w:rPr>
          <w:rFonts w:ascii="Times New Roman" w:eastAsiaTheme="minorEastAsia" w:hAnsi="Times New Roman" w:cs="Times New Roman"/>
          <w:color w:val="000000"/>
          <w:sz w:val="28"/>
          <w:szCs w:val="28"/>
        </w:rPr>
        <w:t xml:space="preserve">Характеристика жилищного фонда </w:t>
      </w:r>
      <w:r w:rsidRPr="00BA548A">
        <w:rPr>
          <w:rFonts w:ascii="Times New Roman" w:eastAsiaTheme="minorEastAsia" w:hAnsi="Times New Roman" w:cs="Times New Roman"/>
          <w:iCs/>
          <w:color w:val="000000"/>
          <w:sz w:val="28"/>
          <w:szCs w:val="28"/>
        </w:rPr>
        <w:t xml:space="preserve">сельского поселения </w:t>
      </w:r>
      <w:r w:rsidRPr="00BA548A">
        <w:rPr>
          <w:rFonts w:ascii="Times New Roman" w:eastAsiaTheme="minorEastAsia" w:hAnsi="Times New Roman" w:cs="Times New Roman"/>
          <w:color w:val="000000"/>
          <w:sz w:val="28"/>
          <w:szCs w:val="28"/>
        </w:rPr>
        <w:t xml:space="preserve">представлена в таблице </w:t>
      </w:r>
      <w:r w:rsidR="00B75E6D" w:rsidRPr="00BA548A">
        <w:rPr>
          <w:rFonts w:ascii="Times New Roman" w:eastAsiaTheme="minorEastAsia" w:hAnsi="Times New Roman" w:cs="Times New Roman"/>
          <w:color w:val="000000"/>
          <w:sz w:val="28"/>
          <w:szCs w:val="28"/>
        </w:rPr>
        <w:t>4.</w:t>
      </w:r>
      <w:r w:rsidR="000A65ED">
        <w:rPr>
          <w:rFonts w:ascii="Times New Roman" w:eastAsiaTheme="minorEastAsia" w:hAnsi="Times New Roman" w:cs="Times New Roman"/>
          <w:color w:val="000000"/>
          <w:sz w:val="28"/>
          <w:szCs w:val="28"/>
        </w:rPr>
        <w:t>4</w:t>
      </w:r>
      <w:r w:rsidR="00B75E6D" w:rsidRPr="00BA548A">
        <w:rPr>
          <w:rFonts w:ascii="Times New Roman" w:eastAsiaTheme="minorEastAsia" w:hAnsi="Times New Roman" w:cs="Times New Roman"/>
          <w:color w:val="000000"/>
          <w:sz w:val="28"/>
          <w:szCs w:val="28"/>
        </w:rPr>
        <w:t>.2.1.</w:t>
      </w:r>
      <w:r w:rsidRPr="00BA548A">
        <w:rPr>
          <w:rFonts w:ascii="Times New Roman" w:eastAsiaTheme="minorEastAsia" w:hAnsi="Times New Roman" w:cs="Times New Roman"/>
          <w:color w:val="000000"/>
          <w:sz w:val="28"/>
          <w:szCs w:val="28"/>
        </w:rPr>
        <w:t xml:space="preserve"> </w:t>
      </w:r>
      <w:r w:rsidR="00056D83">
        <w:rPr>
          <w:rFonts w:ascii="Times New Roman" w:eastAsiaTheme="minorEastAsia" w:hAnsi="Times New Roman" w:cs="Times New Roman"/>
          <w:color w:val="000000"/>
          <w:sz w:val="28"/>
          <w:szCs w:val="28"/>
        </w:rPr>
        <w:t>Исходные д</w:t>
      </w:r>
      <w:r w:rsidRPr="00BA548A">
        <w:rPr>
          <w:rFonts w:ascii="Times New Roman" w:eastAsiaTheme="minorEastAsia" w:hAnsi="Times New Roman" w:cs="Times New Roman"/>
          <w:sz w:val="28"/>
          <w:szCs w:val="28"/>
        </w:rPr>
        <w:t xml:space="preserve">анные предоставлены администрацией </w:t>
      </w:r>
      <w:r w:rsidRPr="00BA548A">
        <w:rPr>
          <w:rFonts w:ascii="Times New Roman" w:eastAsiaTheme="minorEastAsia" w:hAnsi="Times New Roman" w:cs="Times New Roman"/>
          <w:iCs/>
          <w:color w:val="000000"/>
          <w:sz w:val="28"/>
          <w:szCs w:val="28"/>
        </w:rPr>
        <w:t xml:space="preserve">сельского поселения </w:t>
      </w:r>
      <w:r w:rsidR="00960142" w:rsidRPr="005A14AF">
        <w:rPr>
          <w:rFonts w:ascii="Times New Roman" w:eastAsiaTheme="minorEastAsia" w:hAnsi="Times New Roman" w:cs="Times New Roman"/>
          <w:iCs/>
          <w:sz w:val="28"/>
          <w:szCs w:val="28"/>
        </w:rPr>
        <w:t>Семизерье</w:t>
      </w:r>
      <w:r w:rsidRPr="005A14AF">
        <w:rPr>
          <w:rFonts w:ascii="Times New Roman" w:eastAsiaTheme="minorEastAsia" w:hAnsi="Times New Roman" w:cs="Times New Roman"/>
          <w:sz w:val="28"/>
          <w:szCs w:val="28"/>
        </w:rPr>
        <w:t>.</w:t>
      </w:r>
      <w:r w:rsidRPr="005A14AF">
        <w:rPr>
          <w:rFonts w:ascii="Times New Roman" w:eastAsiaTheme="minorEastAsia" w:hAnsi="Times New Roman" w:cs="Times New Roman"/>
        </w:rPr>
        <w:t xml:space="preserve"> </w:t>
      </w:r>
    </w:p>
    <w:p w:rsidR="00257DD9" w:rsidRDefault="00257DD9" w:rsidP="000A65ED">
      <w:pPr>
        <w:spacing w:after="0" w:line="240" w:lineRule="auto"/>
        <w:ind w:firstLine="567"/>
        <w:jc w:val="right"/>
        <w:rPr>
          <w:rFonts w:ascii="Times New Roman" w:eastAsia="Times New Roman" w:hAnsi="Times New Roman" w:cs="Times New Roman"/>
          <w:color w:val="000000"/>
          <w:sz w:val="28"/>
          <w:szCs w:val="28"/>
          <w:lang w:eastAsia="ru-RU"/>
        </w:rPr>
      </w:pPr>
      <w:r w:rsidRPr="00BA548A">
        <w:rPr>
          <w:rFonts w:ascii="Times New Roman" w:eastAsia="Times New Roman" w:hAnsi="Times New Roman" w:cs="Times New Roman"/>
          <w:color w:val="000000"/>
          <w:sz w:val="28"/>
          <w:szCs w:val="28"/>
          <w:lang w:eastAsia="ru-RU"/>
        </w:rPr>
        <w:t>Таблица 4.</w:t>
      </w:r>
      <w:r w:rsidR="000A65ED">
        <w:rPr>
          <w:rFonts w:ascii="Times New Roman" w:eastAsia="Times New Roman" w:hAnsi="Times New Roman" w:cs="Times New Roman"/>
          <w:color w:val="000000"/>
          <w:sz w:val="28"/>
          <w:szCs w:val="28"/>
          <w:lang w:eastAsia="ru-RU"/>
        </w:rPr>
        <w:t>4</w:t>
      </w:r>
      <w:r w:rsidRPr="00BA548A">
        <w:rPr>
          <w:rFonts w:ascii="Times New Roman" w:eastAsia="Times New Roman" w:hAnsi="Times New Roman" w:cs="Times New Roman"/>
          <w:color w:val="000000"/>
          <w:sz w:val="28"/>
          <w:szCs w:val="28"/>
          <w:lang w:eastAsia="ru-RU"/>
        </w:rPr>
        <w:t>.2.1</w:t>
      </w:r>
    </w:p>
    <w:p w:rsidR="00C742AA" w:rsidRDefault="00C742AA" w:rsidP="000A65ED">
      <w:pPr>
        <w:spacing w:after="0" w:line="240" w:lineRule="auto"/>
        <w:ind w:firstLine="567"/>
        <w:jc w:val="center"/>
        <w:rPr>
          <w:rFonts w:ascii="Times New Roman" w:eastAsia="Times New Roman" w:hAnsi="Times New Roman" w:cs="Times New Roman"/>
          <w:color w:val="000000"/>
          <w:sz w:val="28"/>
          <w:szCs w:val="28"/>
          <w:lang w:eastAsia="ru-RU"/>
        </w:rPr>
      </w:pPr>
      <w:r w:rsidRPr="00BA548A">
        <w:rPr>
          <w:rFonts w:ascii="Times New Roman" w:eastAsia="Times New Roman" w:hAnsi="Times New Roman" w:cs="Times New Roman"/>
          <w:color w:val="000000"/>
          <w:sz w:val="28"/>
          <w:szCs w:val="28"/>
          <w:lang w:eastAsia="ru-RU"/>
        </w:rPr>
        <w:t xml:space="preserve">Характеристика жилищного фонда </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tblCellMar>
        <w:tblLook w:val="04A0"/>
      </w:tblPr>
      <w:tblGrid>
        <w:gridCol w:w="453"/>
        <w:gridCol w:w="1923"/>
        <w:gridCol w:w="851"/>
        <w:gridCol w:w="1276"/>
        <w:gridCol w:w="859"/>
        <w:gridCol w:w="911"/>
        <w:gridCol w:w="908"/>
        <w:gridCol w:w="910"/>
        <w:gridCol w:w="910"/>
        <w:gridCol w:w="1030"/>
      </w:tblGrid>
      <w:tr w:rsidR="005A14AF" w:rsidRPr="007305D2" w:rsidTr="00E542D9">
        <w:tc>
          <w:tcPr>
            <w:tcW w:w="453" w:type="dxa"/>
            <w:vMerge w:val="restart"/>
            <w:hideMark/>
          </w:tcPr>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w:t>
            </w:r>
          </w:p>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пп</w:t>
            </w:r>
          </w:p>
        </w:tc>
        <w:tc>
          <w:tcPr>
            <w:tcW w:w="1923" w:type="dxa"/>
            <w:vMerge w:val="restart"/>
            <w:hideMark/>
          </w:tcPr>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Населённый пункт</w:t>
            </w:r>
          </w:p>
        </w:tc>
        <w:tc>
          <w:tcPr>
            <w:tcW w:w="851" w:type="dxa"/>
            <w:vMerge w:val="restart"/>
          </w:tcPr>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Тип домов</w:t>
            </w:r>
          </w:p>
          <w:p w:rsidR="005A14AF" w:rsidRPr="007305D2" w:rsidRDefault="005A14AF" w:rsidP="00E542D9">
            <w:pPr>
              <w:spacing w:after="0" w:line="240" w:lineRule="auto"/>
              <w:jc w:val="center"/>
              <w:rPr>
                <w:rFonts w:ascii="Times New Roman" w:hAnsi="Times New Roman" w:cs="Times New Roman"/>
                <w:sz w:val="20"/>
                <w:szCs w:val="20"/>
              </w:rPr>
            </w:pPr>
          </w:p>
        </w:tc>
        <w:tc>
          <w:tcPr>
            <w:tcW w:w="1276" w:type="dxa"/>
            <w:vMerge w:val="restart"/>
            <w:hideMark/>
          </w:tcPr>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Этажность,</w:t>
            </w:r>
          </w:p>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материал стен</w:t>
            </w:r>
          </w:p>
        </w:tc>
        <w:tc>
          <w:tcPr>
            <w:tcW w:w="2678" w:type="dxa"/>
            <w:gridSpan w:val="3"/>
            <w:hideMark/>
          </w:tcPr>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Количество домов / квартир</w:t>
            </w:r>
          </w:p>
        </w:tc>
        <w:tc>
          <w:tcPr>
            <w:tcW w:w="2850" w:type="dxa"/>
            <w:gridSpan w:val="3"/>
            <w:hideMark/>
          </w:tcPr>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Общая площадь жилищного фонда, кв. м</w:t>
            </w:r>
          </w:p>
        </w:tc>
      </w:tr>
      <w:tr w:rsidR="005A14AF" w:rsidRPr="007305D2" w:rsidTr="00E542D9">
        <w:tc>
          <w:tcPr>
            <w:tcW w:w="453" w:type="dxa"/>
            <w:vMerge/>
            <w:vAlign w:val="center"/>
            <w:hideMark/>
          </w:tcPr>
          <w:p w:rsidR="005A14AF" w:rsidRPr="007305D2" w:rsidRDefault="005A14AF" w:rsidP="00E542D9">
            <w:pPr>
              <w:spacing w:after="0" w:line="240" w:lineRule="auto"/>
              <w:jc w:val="center"/>
              <w:rPr>
                <w:rFonts w:ascii="Times New Roman" w:hAnsi="Times New Roman" w:cs="Times New Roman"/>
                <w:sz w:val="20"/>
                <w:szCs w:val="20"/>
              </w:rPr>
            </w:pPr>
          </w:p>
        </w:tc>
        <w:tc>
          <w:tcPr>
            <w:tcW w:w="1923" w:type="dxa"/>
            <w:vMerge/>
            <w:vAlign w:val="center"/>
            <w:hideMark/>
          </w:tcPr>
          <w:p w:rsidR="005A14AF" w:rsidRPr="007305D2" w:rsidRDefault="005A14AF" w:rsidP="00E542D9">
            <w:pPr>
              <w:spacing w:after="0" w:line="240" w:lineRule="auto"/>
              <w:jc w:val="center"/>
              <w:rPr>
                <w:rFonts w:ascii="Times New Roman" w:hAnsi="Times New Roman" w:cs="Times New Roman"/>
                <w:sz w:val="20"/>
                <w:szCs w:val="20"/>
              </w:rPr>
            </w:pPr>
          </w:p>
        </w:tc>
        <w:tc>
          <w:tcPr>
            <w:tcW w:w="851" w:type="dxa"/>
            <w:vMerge/>
            <w:vAlign w:val="center"/>
            <w:hideMark/>
          </w:tcPr>
          <w:p w:rsidR="005A14AF" w:rsidRPr="007305D2" w:rsidRDefault="005A14AF" w:rsidP="00E542D9">
            <w:pPr>
              <w:spacing w:after="0" w:line="240" w:lineRule="auto"/>
              <w:jc w:val="center"/>
              <w:rPr>
                <w:rFonts w:ascii="Times New Roman" w:hAnsi="Times New Roman" w:cs="Times New Roman"/>
                <w:sz w:val="20"/>
                <w:szCs w:val="20"/>
              </w:rPr>
            </w:pPr>
          </w:p>
        </w:tc>
        <w:tc>
          <w:tcPr>
            <w:tcW w:w="1276" w:type="dxa"/>
            <w:vMerge/>
            <w:vAlign w:val="center"/>
            <w:hideMark/>
          </w:tcPr>
          <w:p w:rsidR="005A14AF" w:rsidRPr="007305D2" w:rsidRDefault="005A14AF" w:rsidP="00E542D9">
            <w:pPr>
              <w:spacing w:after="0" w:line="240" w:lineRule="auto"/>
              <w:jc w:val="center"/>
              <w:rPr>
                <w:rFonts w:ascii="Times New Roman" w:hAnsi="Times New Roman" w:cs="Times New Roman"/>
                <w:sz w:val="20"/>
                <w:szCs w:val="20"/>
              </w:rPr>
            </w:pPr>
          </w:p>
        </w:tc>
        <w:tc>
          <w:tcPr>
            <w:tcW w:w="859" w:type="dxa"/>
            <w:hideMark/>
          </w:tcPr>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жилых</w:t>
            </w:r>
          </w:p>
        </w:tc>
        <w:tc>
          <w:tcPr>
            <w:tcW w:w="911" w:type="dxa"/>
            <w:hideMark/>
          </w:tcPr>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сезон-ного прожи-вания</w:t>
            </w:r>
          </w:p>
        </w:tc>
        <w:tc>
          <w:tcPr>
            <w:tcW w:w="908" w:type="dxa"/>
            <w:hideMark/>
          </w:tcPr>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неис-пользу-емых</w:t>
            </w:r>
          </w:p>
        </w:tc>
        <w:tc>
          <w:tcPr>
            <w:tcW w:w="910" w:type="dxa"/>
            <w:hideMark/>
          </w:tcPr>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жилого</w:t>
            </w:r>
          </w:p>
        </w:tc>
        <w:tc>
          <w:tcPr>
            <w:tcW w:w="910" w:type="dxa"/>
            <w:hideMark/>
          </w:tcPr>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сезон-ного прожи-вания</w:t>
            </w:r>
          </w:p>
        </w:tc>
        <w:tc>
          <w:tcPr>
            <w:tcW w:w="1030" w:type="dxa"/>
            <w:hideMark/>
          </w:tcPr>
          <w:p w:rsidR="005A14AF" w:rsidRPr="007305D2" w:rsidRDefault="005A14AF" w:rsidP="00E542D9">
            <w:pPr>
              <w:spacing w:after="0" w:line="240" w:lineRule="auto"/>
              <w:jc w:val="center"/>
              <w:rPr>
                <w:rFonts w:ascii="Times New Roman" w:hAnsi="Times New Roman" w:cs="Times New Roman"/>
                <w:sz w:val="20"/>
                <w:szCs w:val="20"/>
              </w:rPr>
            </w:pPr>
            <w:r w:rsidRPr="007305D2">
              <w:rPr>
                <w:rFonts w:ascii="Times New Roman" w:hAnsi="Times New Roman" w:cs="Times New Roman"/>
                <w:sz w:val="20"/>
                <w:szCs w:val="20"/>
              </w:rPr>
              <w:t>неис-пользу-емого</w:t>
            </w:r>
          </w:p>
        </w:tc>
      </w:tr>
    </w:tbl>
    <w:p w:rsidR="005A14AF" w:rsidRPr="005A14AF" w:rsidRDefault="005A14AF" w:rsidP="000A65ED">
      <w:pPr>
        <w:spacing w:after="0" w:line="240" w:lineRule="auto"/>
        <w:ind w:firstLine="567"/>
        <w:jc w:val="center"/>
        <w:rPr>
          <w:rFonts w:ascii="Times New Roman" w:eastAsia="Times New Roman" w:hAnsi="Times New Roman" w:cs="Times New Roman"/>
          <w:color w:val="000000"/>
          <w:sz w:val="2"/>
          <w:szCs w:val="2"/>
          <w:lang w:eastAsia="ru-RU"/>
        </w:rPr>
      </w:pPr>
    </w:p>
    <w:p w:rsidR="00C742AA" w:rsidRPr="00C742AA" w:rsidRDefault="00C742AA" w:rsidP="00C742AA">
      <w:pPr>
        <w:spacing w:after="0" w:line="240" w:lineRule="auto"/>
        <w:jc w:val="center"/>
        <w:rPr>
          <w:rFonts w:ascii="Times New Roman" w:eastAsia="Times New Roman" w:hAnsi="Times New Roman" w:cs="Times New Roman"/>
          <w:color w:val="000000"/>
          <w:sz w:val="2"/>
          <w:szCs w:val="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tblPr>
      <w:tblGrid>
        <w:gridCol w:w="453"/>
        <w:gridCol w:w="1923"/>
        <w:gridCol w:w="851"/>
        <w:gridCol w:w="1276"/>
        <w:gridCol w:w="859"/>
        <w:gridCol w:w="911"/>
        <w:gridCol w:w="908"/>
        <w:gridCol w:w="910"/>
        <w:gridCol w:w="910"/>
        <w:gridCol w:w="1030"/>
      </w:tblGrid>
      <w:tr w:rsidR="005A14AF" w:rsidRPr="005A14AF" w:rsidTr="00E542D9">
        <w:trPr>
          <w:tblHeader/>
        </w:trPr>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jc w:val="center"/>
              <w:rPr>
                <w:rFonts w:ascii="Times New Roman" w:hAnsi="Times New Roman" w:cs="Times New Roman"/>
                <w:sz w:val="20"/>
                <w:szCs w:val="20"/>
              </w:rPr>
            </w:pPr>
            <w:r w:rsidRPr="005A14AF">
              <w:rPr>
                <w:rFonts w:ascii="Times New Roman" w:hAnsi="Times New Roman" w:cs="Times New Roman"/>
                <w:sz w:val="20"/>
                <w:szCs w:val="20"/>
              </w:rPr>
              <w:t>1</w:t>
            </w:r>
          </w:p>
        </w:tc>
        <w:tc>
          <w:tcPr>
            <w:tcW w:w="192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jc w:val="center"/>
              <w:rPr>
                <w:rFonts w:ascii="Times New Roman" w:hAnsi="Times New Roman" w:cs="Times New Roman"/>
                <w:sz w:val="20"/>
                <w:szCs w:val="20"/>
              </w:rPr>
            </w:pPr>
            <w:r w:rsidRPr="005A14AF">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jc w:val="center"/>
              <w:rPr>
                <w:rFonts w:ascii="Times New Roman" w:hAnsi="Times New Roman" w:cs="Times New Roman"/>
                <w:sz w:val="20"/>
                <w:szCs w:val="20"/>
              </w:rPr>
            </w:pPr>
            <w:r w:rsidRPr="005A14AF">
              <w:rPr>
                <w:rFonts w:ascii="Times New Roman" w:hAnsi="Times New Roman" w:cs="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jc w:val="center"/>
              <w:rPr>
                <w:rFonts w:ascii="Times New Roman" w:hAnsi="Times New Roman" w:cs="Times New Roman"/>
                <w:sz w:val="20"/>
                <w:szCs w:val="20"/>
              </w:rPr>
            </w:pPr>
            <w:r w:rsidRPr="005A14AF">
              <w:rPr>
                <w:rFonts w:ascii="Times New Roman" w:hAnsi="Times New Roman" w:cs="Times New Roman"/>
                <w:sz w:val="20"/>
                <w:szCs w:val="20"/>
              </w:rPr>
              <w:t>4</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jc w:val="center"/>
              <w:rPr>
                <w:rFonts w:ascii="Times New Roman" w:hAnsi="Times New Roman" w:cs="Times New Roman"/>
                <w:sz w:val="20"/>
                <w:szCs w:val="20"/>
              </w:rPr>
            </w:pPr>
            <w:r w:rsidRPr="005A14AF">
              <w:rPr>
                <w:rFonts w:ascii="Times New Roman" w:hAnsi="Times New Roman" w:cs="Times New Roman"/>
                <w:sz w:val="20"/>
                <w:szCs w:val="20"/>
              </w:rPr>
              <w:t>5</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jc w:val="center"/>
              <w:rPr>
                <w:rFonts w:ascii="Times New Roman" w:hAnsi="Times New Roman" w:cs="Times New Roman"/>
                <w:sz w:val="20"/>
                <w:szCs w:val="20"/>
              </w:rPr>
            </w:pPr>
            <w:r w:rsidRPr="005A14AF">
              <w:rPr>
                <w:rFonts w:ascii="Times New Roman" w:hAnsi="Times New Roman" w:cs="Times New Roman"/>
                <w:sz w:val="20"/>
                <w:szCs w:val="20"/>
              </w:rPr>
              <w:t>6</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jc w:val="center"/>
              <w:rPr>
                <w:rFonts w:ascii="Times New Roman" w:hAnsi="Times New Roman" w:cs="Times New Roman"/>
                <w:sz w:val="20"/>
                <w:szCs w:val="20"/>
              </w:rPr>
            </w:pPr>
            <w:r w:rsidRPr="005A14AF">
              <w:rPr>
                <w:rFonts w:ascii="Times New Roman" w:hAnsi="Times New Roman" w:cs="Times New Roman"/>
                <w:sz w:val="20"/>
                <w:szCs w:val="20"/>
              </w:rPr>
              <w:t>7</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jc w:val="center"/>
              <w:rPr>
                <w:rFonts w:ascii="Times New Roman" w:hAnsi="Times New Roman" w:cs="Times New Roman"/>
                <w:sz w:val="20"/>
                <w:szCs w:val="20"/>
              </w:rPr>
            </w:pPr>
            <w:r w:rsidRPr="005A14AF">
              <w:rPr>
                <w:rFonts w:ascii="Times New Roman" w:hAnsi="Times New Roman" w:cs="Times New Roman"/>
                <w:sz w:val="20"/>
                <w:szCs w:val="20"/>
              </w:rPr>
              <w:t>8</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jc w:val="center"/>
              <w:rPr>
                <w:rFonts w:ascii="Times New Roman" w:hAnsi="Times New Roman" w:cs="Times New Roman"/>
                <w:sz w:val="20"/>
                <w:szCs w:val="20"/>
              </w:rPr>
            </w:pPr>
            <w:r w:rsidRPr="005A14AF">
              <w:rPr>
                <w:rFonts w:ascii="Times New Roman" w:hAnsi="Times New Roman" w:cs="Times New Roman"/>
                <w:sz w:val="20"/>
                <w:szCs w:val="20"/>
              </w:rPr>
              <w:t>9</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jc w:val="center"/>
              <w:rPr>
                <w:rFonts w:ascii="Times New Roman" w:hAnsi="Times New Roman" w:cs="Times New Roman"/>
                <w:sz w:val="20"/>
                <w:szCs w:val="20"/>
              </w:rPr>
            </w:pPr>
            <w:r w:rsidRPr="005A14AF">
              <w:rPr>
                <w:rFonts w:ascii="Times New Roman" w:hAnsi="Times New Roman" w:cs="Times New Roman"/>
                <w:sz w:val="20"/>
                <w:szCs w:val="20"/>
              </w:rPr>
              <w:t>10</w:t>
            </w:r>
          </w:p>
        </w:tc>
      </w:tr>
      <w:tr w:rsidR="005A14AF" w:rsidRPr="005A14AF" w:rsidTr="00E542D9">
        <w:tc>
          <w:tcPr>
            <w:tcW w:w="453" w:type="dxa"/>
            <w:vMerge w:val="restart"/>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w:t>
            </w:r>
          </w:p>
        </w:tc>
        <w:tc>
          <w:tcPr>
            <w:tcW w:w="1923" w:type="dxa"/>
            <w:vMerge w:val="restart"/>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 xml:space="preserve">деревня </w:t>
            </w:r>
          </w:p>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Малая Рукавицкая</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13/13</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33/33</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vMerge w:val="restart"/>
            <w:tcBorders>
              <w:top w:val="single" w:sz="4" w:space="0" w:color="auto"/>
              <w:left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546</w:t>
            </w:r>
          </w:p>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5030</w:t>
            </w:r>
          </w:p>
        </w:tc>
        <w:tc>
          <w:tcPr>
            <w:tcW w:w="910" w:type="dxa"/>
            <w:vMerge w:val="restart"/>
            <w:tcBorders>
              <w:top w:val="single" w:sz="4" w:space="0" w:color="auto"/>
              <w:left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12667</w:t>
            </w:r>
          </w:p>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vMerge w:val="restart"/>
            <w:tcBorders>
              <w:top w:val="single" w:sz="4" w:space="0" w:color="auto"/>
              <w:left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rPr>
          <w:trHeight w:val="255"/>
        </w:trPr>
        <w:tc>
          <w:tcPr>
            <w:tcW w:w="453" w:type="dxa"/>
            <w:vMerge/>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13/108</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910"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030"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r>
      <w:tr w:rsidR="005A14AF" w:rsidRPr="005A14AF" w:rsidTr="00E542D9">
        <w:trPr>
          <w:trHeight w:val="435"/>
        </w:trPr>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hAnsi="Times New Roman" w:cs="Times New Roman"/>
                <w:sz w:val="20"/>
                <w:szCs w:val="20"/>
              </w:rPr>
            </w:pPr>
            <w:r w:rsidRPr="005A14AF">
              <w:rPr>
                <w:rFonts w:ascii="Times New Roman" w:eastAsia="Times New Roman" w:hAnsi="Times New Roman" w:cs="Times New Roman"/>
                <w:sz w:val="20"/>
                <w:szCs w:val="20"/>
              </w:rPr>
              <w:t>деревня Аксентьевкая</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16/16</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42</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672</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Алеканово</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18/18</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126</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711</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45</w:t>
            </w:r>
          </w:p>
        </w:tc>
      </w:tr>
      <w:tr w:rsidR="005A14AF" w:rsidRPr="005A14AF" w:rsidTr="00E542D9">
        <w:trPr>
          <w:trHeight w:val="255"/>
        </w:trPr>
        <w:tc>
          <w:tcPr>
            <w:tcW w:w="453" w:type="dxa"/>
            <w:vMerge w:val="restart"/>
            <w:tcBorders>
              <w:top w:val="single" w:sz="4" w:space="0" w:color="auto"/>
              <w:left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 xml:space="preserve">деревня Барановская </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18/18</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1483</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42</w:t>
            </w:r>
          </w:p>
        </w:tc>
      </w:tr>
      <w:tr w:rsidR="005A14AF" w:rsidRPr="005A14AF" w:rsidTr="00E542D9">
        <w:trPr>
          <w:trHeight w:val="195"/>
        </w:trPr>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блоч.</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18/47</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756</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Бережок</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14/14</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126</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588</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val="restart"/>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w:t>
            </w:r>
          </w:p>
        </w:tc>
        <w:tc>
          <w:tcPr>
            <w:tcW w:w="1923" w:type="dxa"/>
            <w:vMerge w:val="restart"/>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Большая Рукавицкая</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13/13</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35/35</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546</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1470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Блокир</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96</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 xml:space="preserve">деревня </w:t>
            </w:r>
          </w:p>
          <w:p w:rsidR="005A14AF" w:rsidRPr="005A14AF" w:rsidRDefault="005A14AF" w:rsidP="00E542D9">
            <w:pPr>
              <w:widowControl w:val="0"/>
              <w:autoSpaceDE w:val="0"/>
              <w:autoSpaceDN w:val="0"/>
              <w:spacing w:after="0" w:line="240" w:lineRule="auto"/>
              <w:rPr>
                <w:rFonts w:ascii="Times New Roman" w:hAnsi="Times New Roman" w:cs="Times New Roman"/>
                <w:sz w:val="20"/>
                <w:szCs w:val="20"/>
              </w:rPr>
            </w:pPr>
            <w:r w:rsidRPr="005A14AF">
              <w:rPr>
                <w:rFonts w:ascii="Times New Roman" w:eastAsia="Times New Roman" w:hAnsi="Times New Roman" w:cs="Times New Roman"/>
                <w:sz w:val="20"/>
                <w:szCs w:val="20"/>
              </w:rPr>
              <w:t>Большой Смердяч</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8/8</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41/41</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336</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1730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rPr>
          <w:trHeight w:val="225"/>
        </w:trPr>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hAnsi="Times New Roman" w:cs="Times New Roman"/>
                <w:sz w:val="20"/>
                <w:szCs w:val="20"/>
              </w:rPr>
            </w:pPr>
            <w:r w:rsidRPr="005A14AF">
              <w:rPr>
                <w:rFonts w:ascii="Times New Roman" w:eastAsia="Times New Roman" w:hAnsi="Times New Roman" w:cs="Times New Roman"/>
                <w:sz w:val="20"/>
                <w:szCs w:val="20"/>
              </w:rPr>
              <w:t>деревня Бор</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8/8</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30/30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1220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r>
      <w:tr w:rsidR="005A14AF" w:rsidRPr="005A14AF" w:rsidTr="00E542D9">
        <w:trPr>
          <w:trHeight w:val="225"/>
        </w:trPr>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9</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hAnsi="Times New Roman" w:cs="Times New Roman"/>
                <w:sz w:val="20"/>
                <w:szCs w:val="20"/>
              </w:rPr>
            </w:pPr>
            <w:r w:rsidRPr="005A14AF">
              <w:rPr>
                <w:rFonts w:ascii="Times New Roman" w:hAnsi="Times New Roman" w:cs="Times New Roman"/>
                <w:sz w:val="20"/>
                <w:szCs w:val="20"/>
              </w:rPr>
              <w:t xml:space="preserve">деревня </w:t>
            </w:r>
          </w:p>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hAnsi="Times New Roman" w:cs="Times New Roman"/>
                <w:sz w:val="20"/>
                <w:szCs w:val="20"/>
              </w:rPr>
              <w:t>Великий Двор</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8/8</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320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rPr>
          <w:trHeight w:val="315"/>
        </w:trPr>
        <w:tc>
          <w:tcPr>
            <w:tcW w:w="453" w:type="dxa"/>
            <w:vMerge w:val="restart"/>
            <w:tcBorders>
              <w:top w:val="single" w:sz="4" w:space="0" w:color="auto"/>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lastRenderedPageBreak/>
              <w:t>10</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hAnsi="Times New Roman" w:cs="Times New Roman"/>
                <w:sz w:val="20"/>
                <w:szCs w:val="20"/>
              </w:rPr>
            </w:pPr>
            <w:r w:rsidRPr="005A14AF">
              <w:rPr>
                <w:rFonts w:ascii="Times New Roman" w:hAnsi="Times New Roman" w:cs="Times New Roman"/>
                <w:sz w:val="20"/>
                <w:szCs w:val="20"/>
              </w:rPr>
              <w:t xml:space="preserve">деревня </w:t>
            </w:r>
          </w:p>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hAnsi="Times New Roman" w:cs="Times New Roman"/>
                <w:sz w:val="20"/>
                <w:szCs w:val="20"/>
              </w:rPr>
              <w:t>Верхний Двор</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8/8</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73/73</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2964</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rPr>
          <w:trHeight w:val="130"/>
        </w:trPr>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Блокир</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46</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Верховье</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4/4</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38/38</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170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1600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Вершина</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21/21</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880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13</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Волоцкая</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36/36</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50/50</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1500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2000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14</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Ворон</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18/18</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750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15</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Глухое</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36/36</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1500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16</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Горка</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36/36</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126</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1500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17</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ind w:right="-146"/>
              <w:rPr>
                <w:rFonts w:ascii="Times New Roman" w:hAnsi="Times New Roman" w:cs="Times New Roman"/>
                <w:sz w:val="20"/>
                <w:szCs w:val="20"/>
              </w:rPr>
            </w:pPr>
            <w:r w:rsidRPr="005A14AF">
              <w:rPr>
                <w:rFonts w:ascii="Times New Roman" w:hAnsi="Times New Roman" w:cs="Times New Roman"/>
                <w:sz w:val="20"/>
                <w:szCs w:val="20"/>
              </w:rPr>
              <w:t>деревня Горка (Барановское МО)</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7/7</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300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18</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Григорово</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18/18</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750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19</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Дедовец</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19/19</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52/52</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2200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4360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rPr>
          <w:trHeight w:val="317"/>
        </w:trPr>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20</w:t>
            </w:r>
          </w:p>
          <w:p w:rsidR="005A14AF" w:rsidRPr="005A14AF" w:rsidRDefault="005A14AF" w:rsidP="00E542D9">
            <w:pPr>
              <w:spacing w:after="0" w:line="240" w:lineRule="auto"/>
              <w:rPr>
                <w:rFonts w:ascii="Times New Roman" w:hAnsi="Times New Roman" w:cs="Times New Roman"/>
                <w:sz w:val="20"/>
                <w:szCs w:val="20"/>
                <w:lang w:val="en-US"/>
              </w:rPr>
            </w:pP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Дильские</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33/33</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180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3616</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rPr>
          <w:trHeight w:val="230"/>
        </w:trPr>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21</w:t>
            </w:r>
          </w:p>
        </w:tc>
        <w:tc>
          <w:tcPr>
            <w:tcW w:w="1923" w:type="dxa"/>
            <w:tcBorders>
              <w:top w:val="single" w:sz="4" w:space="0" w:color="auto"/>
              <w:left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Дубровное</w:t>
            </w:r>
          </w:p>
        </w:tc>
        <w:tc>
          <w:tcPr>
            <w:tcW w:w="851" w:type="dxa"/>
            <w:tcBorders>
              <w:top w:val="single" w:sz="4" w:space="0" w:color="auto"/>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4/4</w:t>
            </w:r>
          </w:p>
        </w:tc>
        <w:tc>
          <w:tcPr>
            <w:tcW w:w="911" w:type="dxa"/>
            <w:tcBorders>
              <w:top w:val="single" w:sz="4" w:space="0" w:color="auto"/>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19/19</w:t>
            </w:r>
          </w:p>
        </w:tc>
        <w:tc>
          <w:tcPr>
            <w:tcW w:w="908" w:type="dxa"/>
            <w:tcBorders>
              <w:top w:val="single" w:sz="4" w:space="0" w:color="auto"/>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c>
          <w:tcPr>
            <w:tcW w:w="910" w:type="dxa"/>
            <w:tcBorders>
              <w:top w:val="single" w:sz="4" w:space="0" w:color="auto"/>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170</w:t>
            </w:r>
          </w:p>
        </w:tc>
        <w:tc>
          <w:tcPr>
            <w:tcW w:w="910" w:type="dxa"/>
            <w:tcBorders>
              <w:top w:val="single" w:sz="4" w:space="0" w:color="auto"/>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800</w:t>
            </w:r>
          </w:p>
        </w:tc>
        <w:tc>
          <w:tcPr>
            <w:tcW w:w="1030" w:type="dxa"/>
            <w:tcBorders>
              <w:top w:val="single" w:sz="4" w:space="0" w:color="auto"/>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r>
      <w:tr w:rsidR="005A14AF" w:rsidRPr="005A14AF" w:rsidTr="00E542D9">
        <w:trPr>
          <w:trHeight w:val="240"/>
        </w:trPr>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22</w:t>
            </w:r>
          </w:p>
        </w:tc>
        <w:tc>
          <w:tcPr>
            <w:tcW w:w="1923" w:type="dxa"/>
            <w:tcBorders>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Еремеево</w:t>
            </w:r>
          </w:p>
        </w:tc>
        <w:tc>
          <w:tcPr>
            <w:tcW w:w="851"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c>
          <w:tcPr>
            <w:tcW w:w="911"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4/4</w:t>
            </w:r>
          </w:p>
        </w:tc>
        <w:tc>
          <w:tcPr>
            <w:tcW w:w="908"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c>
          <w:tcPr>
            <w:tcW w:w="910"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c>
          <w:tcPr>
            <w:tcW w:w="910"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170</w:t>
            </w:r>
          </w:p>
        </w:tc>
        <w:tc>
          <w:tcPr>
            <w:tcW w:w="1030"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23</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Жорновец</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1/1</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23/23</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40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1000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r>
      <w:tr w:rsidR="005A14AF" w:rsidRPr="005A14AF" w:rsidTr="00E542D9">
        <w:trPr>
          <w:trHeight w:val="215"/>
        </w:trPr>
        <w:tc>
          <w:tcPr>
            <w:tcW w:w="453" w:type="dxa"/>
            <w:vMerge w:val="restart"/>
            <w:tcBorders>
              <w:top w:val="single" w:sz="4" w:space="0" w:color="auto"/>
              <w:left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24</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Заозерье</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20/20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78/78</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1000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4637</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r>
      <w:tr w:rsidR="005A14AF" w:rsidRPr="005A14AF" w:rsidTr="00E542D9">
        <w:trPr>
          <w:trHeight w:val="215"/>
        </w:trPr>
        <w:tc>
          <w:tcPr>
            <w:tcW w:w="453" w:type="dxa"/>
            <w:vMerge/>
            <w:tcBorders>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color w:val="FF0000"/>
                <w:sz w:val="20"/>
                <w:szCs w:val="20"/>
                <w:lang w:val="en-US"/>
              </w:rPr>
            </w:pPr>
          </w:p>
        </w:tc>
        <w:tc>
          <w:tcPr>
            <w:tcW w:w="1923" w:type="dxa"/>
            <w:vMerge/>
            <w:tcBorders>
              <w:left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lang w:val="en-US"/>
              </w:rPr>
              <w:t>30</w:t>
            </w:r>
            <w:r w:rsidRPr="005A14AF">
              <w:rPr>
                <w:rFonts w:ascii="Times New Roman" w:hAnsi="Times New Roman" w:cs="Times New Roman"/>
                <w:sz w:val="20"/>
                <w:szCs w:val="20"/>
              </w:rPr>
              <w:t>/30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3000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r>
      <w:tr w:rsidR="005A14AF" w:rsidRPr="005A14AF" w:rsidTr="00E542D9">
        <w:trPr>
          <w:trHeight w:val="215"/>
        </w:trPr>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color w:val="FF0000"/>
                <w:sz w:val="20"/>
                <w:szCs w:val="20"/>
                <w:lang w:val="en-US"/>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Блокир</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b/>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1/2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1/2</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lang w:val="en-US"/>
              </w:rPr>
              <w:t>1</w:t>
            </w:r>
            <w:r w:rsidRPr="005A14AF">
              <w:rPr>
                <w:rFonts w:ascii="Times New Roman" w:hAnsi="Times New Roman" w:cs="Times New Roman"/>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90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90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25</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Заручевье</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7/7</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val="restart"/>
            <w:tcBorders>
              <w:top w:val="single" w:sz="4" w:space="0" w:color="auto"/>
              <w:left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26</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Заэрап</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5/5</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70/70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3464</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27</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Поселок Заяцкое</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5/5</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24/24</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1914</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28</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Кадуй</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7/7</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39/39</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300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2286</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29</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Кананьевская</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11/11</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r>
      <w:tr w:rsidR="005A14AF" w:rsidRPr="005A14AF" w:rsidTr="00E542D9">
        <w:tc>
          <w:tcPr>
            <w:tcW w:w="453" w:type="dxa"/>
            <w:vMerge w:val="restart"/>
            <w:tcBorders>
              <w:top w:val="single" w:sz="4" w:space="0" w:color="auto"/>
              <w:left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30</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Капчино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50/50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2554</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r>
      <w:tr w:rsidR="005A14AF" w:rsidRPr="005A14AF" w:rsidTr="00E542D9">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31</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Корнинская</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6/6</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250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32</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Коротневая</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4/4</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170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Крестовая</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14/14</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34</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Круглое</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60/60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3409</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35</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Крыльцово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15/15</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650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36</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Крюково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4/4</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170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37</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Кузьминка</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4/4</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60/60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5/5</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170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2087</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200</w:t>
            </w:r>
          </w:p>
        </w:tc>
      </w:tr>
      <w:tr w:rsidR="005A14AF" w:rsidRPr="005A14AF" w:rsidTr="00E542D9">
        <w:trPr>
          <w:trHeight w:val="270"/>
        </w:trPr>
        <w:tc>
          <w:tcPr>
            <w:tcW w:w="453" w:type="dxa"/>
            <w:vMerge w:val="restart"/>
            <w:tcBorders>
              <w:top w:val="single" w:sz="4" w:space="0" w:color="auto"/>
              <w:left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38</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Куракино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10/10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58/58</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600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5224</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rPr>
          <w:trHeight w:val="255"/>
        </w:trPr>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1/3</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90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90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rPr>
          <w:trHeight w:val="285"/>
        </w:trPr>
        <w:tc>
          <w:tcPr>
            <w:tcW w:w="453" w:type="dxa"/>
            <w:vMerge w:val="restart"/>
            <w:tcBorders>
              <w:top w:val="single" w:sz="4" w:space="0" w:color="auto"/>
              <w:left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39</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деревня Ларионовская</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8/8</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24/24</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350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1000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rPr>
          <w:trHeight w:val="240"/>
        </w:trPr>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90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val="restart"/>
            <w:tcBorders>
              <w:top w:val="single" w:sz="4" w:space="0" w:color="auto"/>
              <w:left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 Маза</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45/45</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69/69</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1900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4718</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tcBorders>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right w:val="single" w:sz="4" w:space="0" w:color="auto"/>
            </w:tcBorders>
          </w:tcPr>
          <w:p w:rsidR="005A14AF" w:rsidRPr="005A14AF" w:rsidRDefault="005A14AF" w:rsidP="00E542D9">
            <w:pPr>
              <w:spacing w:after="0"/>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блоч.</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7/18</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350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spacing w:after="0"/>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2-эт. кирпич</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2/24</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1100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41</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 xml:space="preserve">деревня Малафеево </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19/19</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42</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hAnsi="Times New Roman" w:cs="Times New Roman"/>
                <w:sz w:val="20"/>
                <w:szCs w:val="20"/>
              </w:rPr>
            </w:pPr>
            <w:r w:rsidRPr="005A14AF">
              <w:rPr>
                <w:rFonts w:ascii="Times New Roman" w:eastAsia="Times New Roman" w:hAnsi="Times New Roman" w:cs="Times New Roman"/>
                <w:sz w:val="20"/>
                <w:szCs w:val="20"/>
              </w:rPr>
              <w:t>деревня Малый Смердяч</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7/7</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49/49</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300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2100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43</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 xml:space="preserve">деревня </w:t>
            </w:r>
            <w:r w:rsidRPr="005A14AF">
              <w:rPr>
                <w:rFonts w:ascii="Times New Roman" w:eastAsia="Times New Roman" w:hAnsi="Times New Roman" w:cs="Times New Roman"/>
                <w:sz w:val="20"/>
                <w:szCs w:val="20"/>
              </w:rPr>
              <w:lastRenderedPageBreak/>
              <w:t>Мошницкое</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lastRenderedPageBreak/>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9/9</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val="restart"/>
            <w:tcBorders>
              <w:top w:val="single" w:sz="4" w:space="0" w:color="auto"/>
              <w:left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lastRenderedPageBreak/>
              <w:t>44</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Нижние</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20/20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99/99</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4/4</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7989</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170</w:t>
            </w:r>
          </w:p>
        </w:tc>
      </w:tr>
      <w:tr w:rsidR="005A14AF" w:rsidRPr="005A14AF" w:rsidTr="00E542D9">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90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val="restart"/>
            <w:tcBorders>
              <w:top w:val="single" w:sz="4" w:space="0" w:color="auto"/>
              <w:left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45</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 xml:space="preserve">поселок Нижние </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100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2-эт. кирпич.</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7/109</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5854</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46</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Низ</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30/30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47</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hAnsi="Times New Roman" w:cs="Times New Roman"/>
                <w:sz w:val="20"/>
                <w:szCs w:val="20"/>
              </w:rPr>
            </w:pPr>
            <w:r w:rsidRPr="005A14AF">
              <w:rPr>
                <w:rFonts w:ascii="Times New Roman" w:eastAsia="Times New Roman" w:hAnsi="Times New Roman" w:cs="Times New Roman"/>
                <w:sz w:val="20"/>
                <w:szCs w:val="20"/>
              </w:rPr>
              <w:t>деревня Осека</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6/6</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340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48</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Пименово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rPr>
          <w:trHeight w:val="525"/>
        </w:trPr>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color w:val="FF0000"/>
                <w:sz w:val="20"/>
                <w:szCs w:val="20"/>
              </w:rPr>
            </w:pPr>
            <w:r w:rsidRPr="005A14AF">
              <w:rPr>
                <w:rFonts w:ascii="Times New Roman" w:hAnsi="Times New Roman" w:cs="Times New Roman"/>
                <w:sz w:val="20"/>
                <w:szCs w:val="20"/>
              </w:rPr>
              <w:t>49</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hAnsi="Times New Roman" w:cs="Times New Roman"/>
                <w:color w:val="FF0000"/>
                <w:sz w:val="20"/>
                <w:szCs w:val="20"/>
              </w:rPr>
            </w:pPr>
            <w:r w:rsidRPr="005A14AF">
              <w:rPr>
                <w:rFonts w:ascii="Times New Roman" w:eastAsia="Times New Roman" w:hAnsi="Times New Roman" w:cs="Times New Roman"/>
                <w:sz w:val="20"/>
                <w:szCs w:val="20"/>
              </w:rPr>
              <w:t xml:space="preserve">деревня Подзмеёвка </w:t>
            </w:r>
          </w:p>
        </w:tc>
        <w:tc>
          <w:tcPr>
            <w:tcW w:w="851"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1"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08"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1030" w:type="dxa"/>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50</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Подосинник</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7/7</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300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51</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Порог</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5/5</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18/18</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250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52</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Преображенская</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24/24</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1000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53</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Прямиково</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33/33</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1400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54</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Пугино</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4/4</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25/25</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170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1050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55</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Рыканец</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16/16</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56</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Савельевская</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11/11</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460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57</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Селище</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6/6</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48/48</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250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2000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58</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Сельцо Родное</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4/4</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170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59</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widowControl w:val="0"/>
              <w:autoSpaceDE w:val="0"/>
              <w:autoSpaceDN w:val="0"/>
              <w:spacing w:after="0" w:line="240" w:lineRule="auto"/>
              <w:rPr>
                <w:rFonts w:ascii="Times New Roman" w:eastAsia="Times New Roman" w:hAnsi="Times New Roman" w:cs="Times New Roman"/>
                <w:sz w:val="20"/>
                <w:szCs w:val="20"/>
              </w:rPr>
            </w:pPr>
            <w:r w:rsidRPr="005A14AF">
              <w:rPr>
                <w:rFonts w:ascii="Times New Roman" w:eastAsia="Times New Roman" w:hAnsi="Times New Roman" w:cs="Times New Roman"/>
                <w:sz w:val="20"/>
                <w:szCs w:val="20"/>
              </w:rPr>
              <w:t>деревня Семеновская</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26/26</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60</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Середник </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20/20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150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4682</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61</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color w:val="FF0000"/>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Сидорово</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6/6</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250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val="restart"/>
            <w:tcBorders>
              <w:top w:val="single" w:sz="4" w:space="0" w:color="auto"/>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62</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Поселок Сосновка</w:t>
            </w:r>
          </w:p>
        </w:tc>
        <w:tc>
          <w:tcPr>
            <w:tcW w:w="85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16/16</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18/18</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500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800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30/60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4/24</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2/6</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3750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170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63</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Старостино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16/16</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64</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Старухи</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11/11</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44/44</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460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1850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65</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 xml:space="preserve">деревня </w:t>
            </w:r>
            <w:r w:rsidRPr="005A14AF">
              <w:rPr>
                <w:rFonts w:ascii="Times New Roman" w:hAnsi="Times New Roman" w:cs="Times New Roman"/>
                <w:sz w:val="20"/>
                <w:szCs w:val="20"/>
              </w:rPr>
              <w:t>Тарасовская</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13/13</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550</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rPr>
          <w:trHeight w:val="270"/>
        </w:trPr>
        <w:tc>
          <w:tcPr>
            <w:tcW w:w="453" w:type="dxa"/>
            <w:vMerge w:val="restart"/>
            <w:tcBorders>
              <w:top w:val="single" w:sz="4" w:space="0" w:color="auto"/>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66</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Тимохино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10/10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13/13</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550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80</w:t>
            </w:r>
          </w:p>
        </w:tc>
      </w:tr>
      <w:tr w:rsidR="005A14AF" w:rsidRPr="005A14AF" w:rsidTr="00E542D9">
        <w:trPr>
          <w:trHeight w:val="255"/>
        </w:trPr>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spacing w:after="0"/>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90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67</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Торки</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68</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Турпал</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11/11</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460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69</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Уйта</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51/51</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2595</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rPr>
          <w:trHeight w:val="255"/>
        </w:trPr>
        <w:tc>
          <w:tcPr>
            <w:tcW w:w="453" w:type="dxa"/>
            <w:vMerge w:val="restart"/>
            <w:tcBorders>
              <w:top w:val="single" w:sz="4" w:space="0" w:color="auto"/>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70</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Железнодорожная  станция Уйта</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10/10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80/80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3910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r>
      <w:tr w:rsidR="005A14AF" w:rsidRPr="005A14AF" w:rsidTr="00E542D9">
        <w:trPr>
          <w:trHeight w:val="255"/>
        </w:trPr>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90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90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71</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село Успенское</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26/26</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72</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w:t>
            </w:r>
          </w:p>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Усть-Колпь</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19/19</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150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1482</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73</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Филино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8/8</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350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74</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Хламово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15/15</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650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75</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Холмище</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17/17</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120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720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76</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Черепаново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5/5</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80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710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77</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 xml:space="preserve">деревня </w:t>
            </w:r>
            <w:r w:rsidRPr="005A14AF">
              <w:rPr>
                <w:rFonts w:ascii="Times New Roman" w:hAnsi="Times New Roman" w:cs="Times New Roman"/>
                <w:sz w:val="20"/>
                <w:szCs w:val="20"/>
              </w:rPr>
              <w:t>Черново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17/17</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40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720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lastRenderedPageBreak/>
              <w:t>78</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Шигодские</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25/25</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150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1599</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val="restart"/>
            <w:tcBorders>
              <w:top w:val="single" w:sz="4" w:space="0" w:color="auto"/>
              <w:left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79</w:t>
            </w:r>
          </w:p>
        </w:tc>
        <w:tc>
          <w:tcPr>
            <w:tcW w:w="1923" w:type="dxa"/>
            <w:vMerge w:val="restart"/>
            <w:tcBorders>
              <w:top w:val="single" w:sz="4" w:space="0" w:color="auto"/>
              <w:left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разъезд Ширьево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1/1</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3/3</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tcBorders>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923" w:type="dxa"/>
            <w:vMerge/>
            <w:tcBorders>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Мкв.</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90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80</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Шоборово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30/30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80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1300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81</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Якимово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2/2</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23/23</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80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1000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82</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Якшинская</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10/10</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430</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83</w:t>
            </w:r>
          </w:p>
        </w:tc>
        <w:tc>
          <w:tcPr>
            <w:tcW w:w="1923"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eastAsia="Times New Roman" w:hAnsi="Times New Roman" w:cs="Times New Roman"/>
                <w:sz w:val="20"/>
                <w:szCs w:val="20"/>
              </w:rPr>
              <w:t>деревня</w:t>
            </w:r>
            <w:r w:rsidRPr="005A14AF">
              <w:rPr>
                <w:rFonts w:ascii="Times New Roman" w:hAnsi="Times New Roman" w:cs="Times New Roman"/>
                <w:sz w:val="20"/>
                <w:szCs w:val="20"/>
              </w:rPr>
              <w:t xml:space="preserve"> Ямышево</w:t>
            </w:r>
          </w:p>
        </w:tc>
        <w:tc>
          <w:tcPr>
            <w:tcW w:w="85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Инд.</w:t>
            </w:r>
          </w:p>
        </w:tc>
        <w:tc>
          <w:tcPr>
            <w:tcW w:w="1276"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1-эт. дер.</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5/5</w:t>
            </w: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51/51</w:t>
            </w: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250</w:t>
            </w: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2792</w:t>
            </w: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rPr>
                <w:rFonts w:ascii="Times New Roman" w:hAnsi="Times New Roman" w:cs="Times New Roman"/>
                <w:sz w:val="20"/>
                <w:szCs w:val="20"/>
              </w:rPr>
            </w:pPr>
            <w:r w:rsidRPr="005A14AF">
              <w:rPr>
                <w:rFonts w:ascii="Times New Roman" w:hAnsi="Times New Roman" w:cs="Times New Roman"/>
                <w:sz w:val="20"/>
                <w:szCs w:val="20"/>
              </w:rPr>
              <w:t>0</w:t>
            </w:r>
          </w:p>
        </w:tc>
      </w:tr>
      <w:tr w:rsidR="005A14AF" w:rsidRPr="005A14AF" w:rsidTr="00E542D9">
        <w:tc>
          <w:tcPr>
            <w:tcW w:w="453" w:type="dxa"/>
            <w:vMerge w:val="restart"/>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color w:val="FF0000"/>
                <w:sz w:val="20"/>
                <w:szCs w:val="20"/>
              </w:rPr>
            </w:pPr>
          </w:p>
        </w:tc>
        <w:tc>
          <w:tcPr>
            <w:tcW w:w="4050" w:type="dxa"/>
            <w:gridSpan w:val="3"/>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pStyle w:val="12"/>
              <w:jc w:val="left"/>
              <w:rPr>
                <w:b/>
                <w:sz w:val="20"/>
                <w:szCs w:val="20"/>
              </w:rPr>
            </w:pPr>
            <w:r w:rsidRPr="005A14AF">
              <w:rPr>
                <w:b/>
                <w:sz w:val="20"/>
                <w:szCs w:val="20"/>
              </w:rPr>
              <w:t>Всего по СП Семизерье:</w:t>
            </w: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b/>
                <w:sz w:val="20"/>
                <w:szCs w:val="20"/>
              </w:rPr>
            </w:pPr>
            <w:r w:rsidRPr="005A14AF">
              <w:rPr>
                <w:rFonts w:ascii="Times New Roman" w:hAnsi="Times New Roman" w:cs="Times New Roman"/>
                <w:b/>
                <w:sz w:val="20"/>
                <w:szCs w:val="20"/>
              </w:rPr>
              <w:t>510/</w:t>
            </w:r>
          </w:p>
          <w:p w:rsidR="005A14AF" w:rsidRPr="005A14AF" w:rsidRDefault="005A14AF" w:rsidP="00E542D9">
            <w:pPr>
              <w:spacing w:after="0" w:line="240" w:lineRule="auto"/>
              <w:rPr>
                <w:rFonts w:ascii="Times New Roman" w:hAnsi="Times New Roman" w:cs="Times New Roman"/>
                <w:b/>
                <w:sz w:val="20"/>
                <w:szCs w:val="20"/>
              </w:rPr>
            </w:pPr>
            <w:r w:rsidRPr="005A14AF">
              <w:rPr>
                <w:rFonts w:ascii="Times New Roman" w:hAnsi="Times New Roman" w:cs="Times New Roman"/>
                <w:b/>
                <w:sz w:val="20"/>
                <w:szCs w:val="20"/>
              </w:rPr>
              <w:t>808</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b/>
                <w:sz w:val="20"/>
                <w:szCs w:val="20"/>
              </w:rPr>
            </w:pPr>
            <w:r w:rsidRPr="005A14AF">
              <w:rPr>
                <w:rFonts w:ascii="Times New Roman" w:hAnsi="Times New Roman" w:cs="Times New Roman"/>
                <w:b/>
                <w:sz w:val="20"/>
                <w:szCs w:val="20"/>
              </w:rPr>
              <w:t>2200/</w:t>
            </w:r>
          </w:p>
          <w:p w:rsidR="005A14AF" w:rsidRPr="005A14AF" w:rsidRDefault="005A14AF" w:rsidP="00E542D9">
            <w:pPr>
              <w:spacing w:after="0" w:line="240" w:lineRule="auto"/>
              <w:rPr>
                <w:rFonts w:ascii="Times New Roman" w:hAnsi="Times New Roman" w:cs="Times New Roman"/>
                <w:b/>
                <w:sz w:val="20"/>
                <w:szCs w:val="20"/>
              </w:rPr>
            </w:pPr>
            <w:r w:rsidRPr="005A14AF">
              <w:rPr>
                <w:rFonts w:ascii="Times New Roman" w:hAnsi="Times New Roman" w:cs="Times New Roman"/>
                <w:b/>
                <w:sz w:val="20"/>
                <w:szCs w:val="20"/>
              </w:rPr>
              <w:t>2224</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b/>
                <w:sz w:val="20"/>
                <w:szCs w:val="20"/>
                <w:lang w:val="en-US"/>
              </w:rPr>
            </w:pPr>
            <w:r w:rsidRPr="005A14AF">
              <w:rPr>
                <w:rFonts w:ascii="Times New Roman" w:hAnsi="Times New Roman" w:cs="Times New Roman"/>
                <w:b/>
                <w:sz w:val="20"/>
                <w:szCs w:val="20"/>
              </w:rPr>
              <w:t>3</w:t>
            </w:r>
            <w:r w:rsidRPr="005A14AF">
              <w:rPr>
                <w:rFonts w:ascii="Times New Roman" w:hAnsi="Times New Roman" w:cs="Times New Roman"/>
                <w:b/>
                <w:sz w:val="20"/>
                <w:szCs w:val="20"/>
                <w:lang w:val="en-US"/>
              </w:rPr>
              <w:t>9</w:t>
            </w:r>
            <w:r w:rsidRPr="005A14AF">
              <w:rPr>
                <w:rFonts w:ascii="Times New Roman" w:hAnsi="Times New Roman" w:cs="Times New Roman"/>
                <w:b/>
                <w:sz w:val="20"/>
                <w:szCs w:val="20"/>
              </w:rPr>
              <w:t>/4</w:t>
            </w:r>
            <w:r w:rsidRPr="005A14AF">
              <w:rPr>
                <w:rFonts w:ascii="Times New Roman" w:hAnsi="Times New Roman" w:cs="Times New Roman"/>
                <w:b/>
                <w:sz w:val="20"/>
                <w:szCs w:val="20"/>
                <w:lang w:val="en-US"/>
              </w:rPr>
              <w:t>5</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b/>
                <w:sz w:val="20"/>
                <w:szCs w:val="20"/>
              </w:rPr>
            </w:pPr>
            <w:r w:rsidRPr="005A14AF">
              <w:rPr>
                <w:rFonts w:ascii="Times New Roman" w:hAnsi="Times New Roman" w:cs="Times New Roman"/>
                <w:b/>
                <w:sz w:val="20"/>
                <w:szCs w:val="20"/>
              </w:rPr>
              <w:t>38297</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b/>
                <w:sz w:val="20"/>
                <w:szCs w:val="20"/>
                <w:lang w:val="en-US"/>
              </w:rPr>
            </w:pPr>
            <w:r w:rsidRPr="005A14AF">
              <w:rPr>
                <w:rFonts w:ascii="Times New Roman" w:hAnsi="Times New Roman" w:cs="Times New Roman"/>
                <w:b/>
                <w:sz w:val="20"/>
                <w:szCs w:val="20"/>
                <w:lang w:val="en-US"/>
              </w:rPr>
              <w:t>130196</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b/>
                <w:sz w:val="20"/>
                <w:szCs w:val="20"/>
                <w:lang w:val="en-US"/>
              </w:rPr>
            </w:pPr>
            <w:r w:rsidRPr="005A14AF">
              <w:rPr>
                <w:rFonts w:ascii="Times New Roman" w:hAnsi="Times New Roman" w:cs="Times New Roman"/>
                <w:b/>
                <w:sz w:val="20"/>
                <w:szCs w:val="20"/>
              </w:rPr>
              <w:t>1</w:t>
            </w:r>
            <w:r w:rsidRPr="005A14AF">
              <w:rPr>
                <w:rFonts w:ascii="Times New Roman" w:hAnsi="Times New Roman" w:cs="Times New Roman"/>
                <w:b/>
                <w:sz w:val="20"/>
                <w:szCs w:val="20"/>
                <w:lang w:val="en-US"/>
              </w:rPr>
              <w:t>507</w:t>
            </w:r>
          </w:p>
        </w:tc>
      </w:tr>
      <w:tr w:rsidR="005A14AF" w:rsidRPr="005A14AF" w:rsidTr="00E542D9">
        <w:tc>
          <w:tcPr>
            <w:tcW w:w="453" w:type="dxa"/>
            <w:vMerge/>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color w:val="FF0000"/>
                <w:sz w:val="20"/>
                <w:szCs w:val="20"/>
              </w:rPr>
            </w:pPr>
          </w:p>
        </w:tc>
        <w:tc>
          <w:tcPr>
            <w:tcW w:w="4050" w:type="dxa"/>
            <w:gridSpan w:val="3"/>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pStyle w:val="12"/>
              <w:jc w:val="left"/>
              <w:rPr>
                <w:sz w:val="20"/>
                <w:szCs w:val="20"/>
              </w:rPr>
            </w:pPr>
            <w:r w:rsidRPr="005A14AF">
              <w:rPr>
                <w:sz w:val="20"/>
                <w:szCs w:val="20"/>
              </w:rPr>
              <w:t>В том числе:</w:t>
            </w:r>
          </w:p>
        </w:tc>
        <w:tc>
          <w:tcPr>
            <w:tcW w:w="859"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911"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908"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c>
          <w:tcPr>
            <w:tcW w:w="1030" w:type="dxa"/>
            <w:tcBorders>
              <w:top w:val="single" w:sz="4" w:space="0" w:color="auto"/>
              <w:left w:val="single" w:sz="4" w:space="0" w:color="auto"/>
              <w:bottom w:val="single" w:sz="4" w:space="0" w:color="auto"/>
              <w:right w:val="single" w:sz="4" w:space="0" w:color="auto"/>
            </w:tcBorders>
          </w:tcPr>
          <w:p w:rsidR="005A14AF" w:rsidRPr="005A14AF" w:rsidRDefault="005A14AF" w:rsidP="00E542D9">
            <w:pPr>
              <w:spacing w:after="0" w:line="240" w:lineRule="auto"/>
              <w:rPr>
                <w:rFonts w:ascii="Times New Roman" w:hAnsi="Times New Roman" w:cs="Times New Roman"/>
                <w:sz w:val="20"/>
                <w:szCs w:val="20"/>
              </w:rPr>
            </w:pPr>
          </w:p>
        </w:tc>
      </w:tr>
      <w:tr w:rsidR="005A14AF" w:rsidRPr="005A14AF" w:rsidTr="00E542D9">
        <w:tc>
          <w:tcPr>
            <w:tcW w:w="453" w:type="dxa"/>
            <w:vMerge/>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color w:val="FF0000"/>
                <w:sz w:val="20"/>
                <w:szCs w:val="20"/>
              </w:rPr>
            </w:pPr>
          </w:p>
        </w:tc>
        <w:tc>
          <w:tcPr>
            <w:tcW w:w="4050" w:type="dxa"/>
            <w:gridSpan w:val="3"/>
            <w:tcBorders>
              <w:top w:val="single" w:sz="4" w:space="0" w:color="auto"/>
              <w:left w:val="single" w:sz="4" w:space="0" w:color="auto"/>
              <w:bottom w:val="single" w:sz="4" w:space="0" w:color="auto"/>
              <w:right w:val="single" w:sz="4" w:space="0" w:color="auto"/>
            </w:tcBorders>
          </w:tcPr>
          <w:p w:rsidR="005A14AF" w:rsidRPr="005A14AF" w:rsidRDefault="005A14AF" w:rsidP="00E542D9">
            <w:pPr>
              <w:pStyle w:val="12"/>
              <w:jc w:val="left"/>
              <w:rPr>
                <w:sz w:val="20"/>
                <w:szCs w:val="20"/>
                <w:lang w:eastAsia="ru-RU"/>
              </w:rPr>
            </w:pPr>
            <w:r w:rsidRPr="005A14AF">
              <w:rPr>
                <w:sz w:val="20"/>
                <w:szCs w:val="20"/>
              </w:rPr>
              <w:t>Многоквартирная жилая застройка</w:t>
            </w:r>
          </w:p>
          <w:p w:rsidR="005A14AF" w:rsidRPr="005A14AF" w:rsidRDefault="005A14AF" w:rsidP="00E542D9">
            <w:pPr>
              <w:pStyle w:val="12"/>
              <w:jc w:val="left"/>
              <w:rPr>
                <w:sz w:val="20"/>
                <w:szCs w:val="20"/>
              </w:rPr>
            </w:pP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88/386</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7/31</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4/10</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17756</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496</w:t>
            </w:r>
          </w:p>
        </w:tc>
        <w:tc>
          <w:tcPr>
            <w:tcW w:w="103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90</w:t>
            </w:r>
          </w:p>
        </w:tc>
      </w:tr>
      <w:tr w:rsidR="005A14AF" w:rsidRPr="002F5219" w:rsidTr="00E542D9">
        <w:tc>
          <w:tcPr>
            <w:tcW w:w="453" w:type="dxa"/>
            <w:vMerge/>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color w:val="FF0000"/>
                <w:sz w:val="20"/>
                <w:szCs w:val="20"/>
              </w:rPr>
            </w:pPr>
          </w:p>
        </w:tc>
        <w:tc>
          <w:tcPr>
            <w:tcW w:w="4050" w:type="dxa"/>
            <w:gridSpan w:val="3"/>
            <w:tcBorders>
              <w:top w:val="single" w:sz="4" w:space="0" w:color="auto"/>
              <w:left w:val="single" w:sz="4" w:space="0" w:color="auto"/>
              <w:bottom w:val="single" w:sz="4" w:space="0" w:color="auto"/>
              <w:right w:val="single" w:sz="4" w:space="0" w:color="auto"/>
            </w:tcBorders>
          </w:tcPr>
          <w:p w:rsidR="005A14AF" w:rsidRPr="005A14AF" w:rsidRDefault="005A14AF" w:rsidP="00E542D9">
            <w:pPr>
              <w:pStyle w:val="12"/>
              <w:jc w:val="left"/>
              <w:rPr>
                <w:sz w:val="20"/>
                <w:szCs w:val="20"/>
                <w:lang w:eastAsia="ru-RU"/>
              </w:rPr>
            </w:pPr>
            <w:r w:rsidRPr="005A14AF">
              <w:rPr>
                <w:sz w:val="20"/>
                <w:szCs w:val="20"/>
              </w:rPr>
              <w:t>Индивидуальная жилая застройка</w:t>
            </w:r>
          </w:p>
          <w:p w:rsidR="005A14AF" w:rsidRPr="005A14AF" w:rsidRDefault="005A14AF" w:rsidP="00E542D9">
            <w:pPr>
              <w:pStyle w:val="12"/>
              <w:jc w:val="left"/>
              <w:rPr>
                <w:sz w:val="20"/>
                <w:szCs w:val="20"/>
              </w:rPr>
            </w:pPr>
          </w:p>
        </w:tc>
        <w:tc>
          <w:tcPr>
            <w:tcW w:w="859"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422 / 422</w:t>
            </w:r>
          </w:p>
        </w:tc>
        <w:tc>
          <w:tcPr>
            <w:tcW w:w="911"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2193/</w:t>
            </w:r>
          </w:p>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2193</w:t>
            </w:r>
          </w:p>
        </w:tc>
        <w:tc>
          <w:tcPr>
            <w:tcW w:w="908"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rPr>
              <w:t>3</w:t>
            </w:r>
            <w:r w:rsidRPr="005A14AF">
              <w:rPr>
                <w:rFonts w:ascii="Times New Roman" w:hAnsi="Times New Roman" w:cs="Times New Roman"/>
                <w:sz w:val="20"/>
                <w:szCs w:val="20"/>
                <w:lang w:val="en-US"/>
              </w:rPr>
              <w:t>5</w:t>
            </w:r>
            <w:r w:rsidRPr="005A14AF">
              <w:rPr>
                <w:rFonts w:ascii="Times New Roman" w:hAnsi="Times New Roman" w:cs="Times New Roman"/>
                <w:sz w:val="20"/>
                <w:szCs w:val="20"/>
              </w:rPr>
              <w:t>/3</w:t>
            </w:r>
            <w:r w:rsidRPr="005A14AF">
              <w:rPr>
                <w:rFonts w:ascii="Times New Roman" w:hAnsi="Times New Roman" w:cs="Times New Roman"/>
                <w:sz w:val="20"/>
                <w:szCs w:val="20"/>
                <w:lang w:val="en-US"/>
              </w:rPr>
              <w:t>5</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rPr>
            </w:pPr>
            <w:r w:rsidRPr="005A14AF">
              <w:rPr>
                <w:rFonts w:ascii="Times New Roman" w:hAnsi="Times New Roman" w:cs="Times New Roman"/>
                <w:sz w:val="20"/>
                <w:szCs w:val="20"/>
              </w:rPr>
              <w:t>20541</w:t>
            </w:r>
          </w:p>
        </w:tc>
        <w:tc>
          <w:tcPr>
            <w:tcW w:w="910" w:type="dxa"/>
            <w:tcBorders>
              <w:top w:val="single" w:sz="4" w:space="0" w:color="auto"/>
              <w:left w:val="single" w:sz="4" w:space="0" w:color="auto"/>
              <w:bottom w:val="single" w:sz="4" w:space="0" w:color="auto"/>
              <w:right w:val="single" w:sz="4" w:space="0" w:color="auto"/>
            </w:tcBorders>
            <w:hideMark/>
          </w:tcPr>
          <w:p w:rsidR="005A14AF" w:rsidRPr="005A14AF"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129700</w:t>
            </w:r>
          </w:p>
        </w:tc>
        <w:tc>
          <w:tcPr>
            <w:tcW w:w="1030" w:type="dxa"/>
            <w:tcBorders>
              <w:top w:val="single" w:sz="4" w:space="0" w:color="auto"/>
              <w:left w:val="single" w:sz="4" w:space="0" w:color="auto"/>
              <w:bottom w:val="single" w:sz="4" w:space="0" w:color="auto"/>
              <w:right w:val="single" w:sz="4" w:space="0" w:color="auto"/>
            </w:tcBorders>
            <w:hideMark/>
          </w:tcPr>
          <w:p w:rsidR="005A14AF" w:rsidRPr="005D25D4" w:rsidRDefault="005A14AF" w:rsidP="00E542D9">
            <w:pPr>
              <w:spacing w:after="0" w:line="240" w:lineRule="auto"/>
              <w:rPr>
                <w:rFonts w:ascii="Times New Roman" w:hAnsi="Times New Roman" w:cs="Times New Roman"/>
                <w:sz w:val="20"/>
                <w:szCs w:val="20"/>
                <w:lang w:val="en-US"/>
              </w:rPr>
            </w:pPr>
            <w:r w:rsidRPr="005A14AF">
              <w:rPr>
                <w:rFonts w:ascii="Times New Roman" w:hAnsi="Times New Roman" w:cs="Times New Roman"/>
                <w:sz w:val="20"/>
                <w:szCs w:val="20"/>
                <w:lang w:val="en-US"/>
              </w:rPr>
              <w:t>1417</w:t>
            </w:r>
          </w:p>
        </w:tc>
      </w:tr>
    </w:tbl>
    <w:p w:rsidR="005A14AF" w:rsidRPr="005A14AF" w:rsidRDefault="005A14AF" w:rsidP="005A14AF">
      <w:pPr>
        <w:widowControl w:val="0"/>
        <w:spacing w:before="240" w:after="0" w:line="360" w:lineRule="auto"/>
        <w:ind w:firstLine="567"/>
        <w:jc w:val="both"/>
        <w:rPr>
          <w:rFonts w:ascii="Times New Roman" w:eastAsiaTheme="minorEastAsia" w:hAnsi="Times New Roman" w:cs="Times New Roman"/>
          <w:sz w:val="28"/>
          <w:szCs w:val="28"/>
          <w:shd w:val="clear" w:color="auto" w:fill="FFFFFF"/>
        </w:rPr>
      </w:pPr>
      <w:r w:rsidRPr="005A14AF">
        <w:rPr>
          <w:rFonts w:ascii="Times New Roman" w:eastAsiaTheme="minorEastAsia" w:hAnsi="Times New Roman" w:cs="Times New Roman"/>
          <w:sz w:val="28"/>
          <w:szCs w:val="28"/>
          <w:shd w:val="clear" w:color="auto" w:fill="FFFFFF"/>
        </w:rPr>
        <w:t xml:space="preserve">В жилищном фонде </w:t>
      </w:r>
      <w:r w:rsidRPr="005A14AF">
        <w:rPr>
          <w:rFonts w:ascii="Times New Roman" w:eastAsiaTheme="minorEastAsia" w:hAnsi="Times New Roman" w:cs="Times New Roman"/>
          <w:iCs/>
          <w:sz w:val="28"/>
          <w:szCs w:val="28"/>
        </w:rPr>
        <w:t>сельского поселения Семизерье</w:t>
      </w:r>
      <w:r w:rsidRPr="005A14AF">
        <w:rPr>
          <w:rFonts w:ascii="Times New Roman" w:eastAsiaTheme="minorEastAsia" w:hAnsi="Times New Roman" w:cs="Times New Roman"/>
          <w:sz w:val="28"/>
          <w:szCs w:val="28"/>
          <w:shd w:val="clear" w:color="auto" w:fill="FFFFFF"/>
        </w:rPr>
        <w:t xml:space="preserve"> насчитывается 510 жилых домов с постоянным населением, из них: 88 дома это многоквартирная жилая застройка (386 квартир) и 422 индивидуальных домов. Суммарная площадь действующего жилищного фонда на 01.01.2020 составляет 38297 кв. м, в том числе: в многоквартирных жилых домах – 17756 кв. м (46,4%); в индивидуальных жилых домах – 20541 кв. м (53,6%). Общее число постоянного насел</w:t>
      </w:r>
      <w:r w:rsidR="00DB5F06">
        <w:rPr>
          <w:rFonts w:ascii="Times New Roman" w:eastAsiaTheme="minorEastAsia" w:hAnsi="Times New Roman" w:cs="Times New Roman"/>
          <w:sz w:val="28"/>
          <w:szCs w:val="28"/>
          <w:shd w:val="clear" w:color="auto" w:fill="FFFFFF"/>
        </w:rPr>
        <w:t xml:space="preserve">ения по состоянию на 1 января </w:t>
      </w:r>
      <w:r w:rsidRPr="005A14AF">
        <w:rPr>
          <w:rFonts w:ascii="Times New Roman" w:eastAsiaTheme="minorEastAsia" w:hAnsi="Times New Roman" w:cs="Times New Roman"/>
          <w:sz w:val="28"/>
          <w:szCs w:val="28"/>
          <w:shd w:val="clear" w:color="auto" w:fill="FFFFFF"/>
        </w:rPr>
        <w:t>2020</w:t>
      </w:r>
      <w:r w:rsidR="00DB5F06">
        <w:rPr>
          <w:rFonts w:ascii="Times New Roman" w:eastAsiaTheme="minorEastAsia" w:hAnsi="Times New Roman" w:cs="Times New Roman"/>
          <w:sz w:val="28"/>
          <w:szCs w:val="28"/>
          <w:shd w:val="clear" w:color="auto" w:fill="FFFFFF"/>
        </w:rPr>
        <w:t xml:space="preserve"> года</w:t>
      </w:r>
      <w:r w:rsidRPr="005A14AF">
        <w:rPr>
          <w:rFonts w:ascii="Times New Roman" w:eastAsiaTheme="minorEastAsia" w:hAnsi="Times New Roman" w:cs="Times New Roman"/>
          <w:sz w:val="28"/>
          <w:szCs w:val="28"/>
          <w:shd w:val="clear" w:color="auto" w:fill="FFFFFF"/>
        </w:rPr>
        <w:t xml:space="preserve"> - 1615 человек. Средняя обеспеченность общей площадью жилищного фонда составляет 23,7 кв. м на 1 человека.</w:t>
      </w:r>
    </w:p>
    <w:p w:rsidR="005A14AF" w:rsidRPr="005A14AF" w:rsidRDefault="005A14AF" w:rsidP="005A14AF">
      <w:pPr>
        <w:widowControl w:val="0"/>
        <w:spacing w:after="0" w:line="360" w:lineRule="auto"/>
        <w:ind w:firstLine="567"/>
        <w:jc w:val="both"/>
        <w:rPr>
          <w:rFonts w:ascii="Times New Roman" w:eastAsiaTheme="minorEastAsia" w:hAnsi="Times New Roman" w:cs="Times New Roman"/>
          <w:iCs/>
          <w:sz w:val="28"/>
          <w:szCs w:val="28"/>
        </w:rPr>
      </w:pPr>
      <w:r w:rsidRPr="005A14AF">
        <w:rPr>
          <w:rFonts w:ascii="Times New Roman" w:eastAsiaTheme="minorEastAsia" w:hAnsi="Times New Roman" w:cs="Times New Roman"/>
          <w:iCs/>
          <w:sz w:val="28"/>
          <w:szCs w:val="28"/>
        </w:rPr>
        <w:t xml:space="preserve">Можно сделать вывод, что жилищный фонд </w:t>
      </w:r>
      <w:r w:rsidRPr="005A14AF">
        <w:rPr>
          <w:rFonts w:ascii="Times New Roman" w:eastAsiaTheme="minorEastAsia" w:hAnsi="Times New Roman" w:cs="Times New Roman"/>
          <w:sz w:val="28"/>
          <w:szCs w:val="28"/>
        </w:rPr>
        <w:t xml:space="preserve">сельского поселения Семизерье </w:t>
      </w:r>
      <w:r w:rsidRPr="005A14AF">
        <w:rPr>
          <w:rFonts w:ascii="Times New Roman" w:eastAsiaTheme="minorEastAsia" w:hAnsi="Times New Roman" w:cs="Times New Roman"/>
          <w:iCs/>
          <w:sz w:val="28"/>
          <w:szCs w:val="28"/>
        </w:rPr>
        <w:t>характеризуется достаточно высокими показателями по количеству кв. м общей площади на человека.</w:t>
      </w:r>
    </w:p>
    <w:p w:rsidR="00257DD9" w:rsidRPr="005A14AF" w:rsidRDefault="00257DD9" w:rsidP="00257DD9">
      <w:pPr>
        <w:spacing w:line="240" w:lineRule="auto"/>
        <w:jc w:val="right"/>
        <w:rPr>
          <w:rFonts w:ascii="Times New Roman" w:eastAsia="Times New Roman" w:hAnsi="Times New Roman" w:cs="Times New Roman"/>
          <w:sz w:val="28"/>
          <w:szCs w:val="28"/>
          <w:lang w:eastAsia="ru-RU"/>
        </w:rPr>
      </w:pPr>
      <w:r w:rsidRPr="005A14AF">
        <w:rPr>
          <w:rFonts w:ascii="Times New Roman" w:eastAsia="Times New Roman" w:hAnsi="Times New Roman" w:cs="Times New Roman"/>
          <w:sz w:val="28"/>
          <w:szCs w:val="28"/>
          <w:lang w:eastAsia="ru-RU"/>
        </w:rPr>
        <w:t>Таблица 4.</w:t>
      </w:r>
      <w:r w:rsidR="000A65ED" w:rsidRPr="005A14AF">
        <w:rPr>
          <w:rFonts w:ascii="Times New Roman" w:eastAsia="Times New Roman" w:hAnsi="Times New Roman" w:cs="Times New Roman"/>
          <w:sz w:val="28"/>
          <w:szCs w:val="28"/>
          <w:lang w:eastAsia="ru-RU"/>
        </w:rPr>
        <w:t>4</w:t>
      </w:r>
      <w:r w:rsidRPr="005A14AF">
        <w:rPr>
          <w:rFonts w:ascii="Times New Roman" w:eastAsia="Times New Roman" w:hAnsi="Times New Roman" w:cs="Times New Roman"/>
          <w:sz w:val="28"/>
          <w:szCs w:val="28"/>
          <w:lang w:eastAsia="ru-RU"/>
        </w:rPr>
        <w:t>.2.2</w:t>
      </w:r>
    </w:p>
    <w:p w:rsidR="00C742AA" w:rsidRPr="005A14AF" w:rsidRDefault="00C742AA" w:rsidP="00257DD9">
      <w:pPr>
        <w:spacing w:line="240" w:lineRule="auto"/>
        <w:jc w:val="center"/>
        <w:rPr>
          <w:rFonts w:ascii="Times New Roman" w:eastAsiaTheme="minorEastAsia" w:hAnsi="Times New Roman" w:cs="Times New Roman"/>
          <w:sz w:val="28"/>
          <w:szCs w:val="28"/>
        </w:rPr>
      </w:pPr>
      <w:r w:rsidRPr="005A14AF">
        <w:rPr>
          <w:rFonts w:ascii="Times New Roman" w:eastAsiaTheme="minorEastAsia" w:hAnsi="Times New Roman" w:cs="Times New Roman"/>
          <w:sz w:val="28"/>
          <w:szCs w:val="28"/>
        </w:rPr>
        <w:t>Амортизация существующего жилищного фонда</w:t>
      </w:r>
    </w:p>
    <w:tbl>
      <w:tblPr>
        <w:tblW w:w="9781" w:type="dxa"/>
        <w:tblInd w:w="250"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Look w:val="00A0"/>
      </w:tblPr>
      <w:tblGrid>
        <w:gridCol w:w="2410"/>
        <w:gridCol w:w="2835"/>
        <w:gridCol w:w="1417"/>
        <w:gridCol w:w="1418"/>
        <w:gridCol w:w="1701"/>
      </w:tblGrid>
      <w:tr w:rsidR="00A80A85" w:rsidRPr="00A80A85" w:rsidTr="00A80A85">
        <w:trPr>
          <w:cantSplit/>
        </w:trPr>
        <w:tc>
          <w:tcPr>
            <w:tcW w:w="2410" w:type="dxa"/>
            <w:vMerge w:val="restart"/>
            <w:tcBorders>
              <w:top w:val="single" w:sz="6" w:space="0" w:color="000000"/>
              <w:left w:val="single" w:sz="6" w:space="0" w:color="000000"/>
              <w:bottom w:val="single" w:sz="4" w:space="0" w:color="auto"/>
              <w:right w:val="single" w:sz="6" w:space="0" w:color="000000"/>
            </w:tcBorders>
            <w:vAlign w:val="center"/>
            <w:hideMark/>
          </w:tcPr>
          <w:p w:rsidR="00C742AA" w:rsidRPr="00A80A85" w:rsidRDefault="00C742AA" w:rsidP="00C742AA">
            <w:pPr>
              <w:spacing w:after="0" w:line="240" w:lineRule="auto"/>
              <w:jc w:val="center"/>
              <w:rPr>
                <w:rFonts w:ascii="Times New Roman" w:eastAsiaTheme="minorEastAsia" w:hAnsi="Times New Roman" w:cs="Times New Roman"/>
                <w:sz w:val="20"/>
                <w:szCs w:val="20"/>
              </w:rPr>
            </w:pPr>
            <w:r w:rsidRPr="00A80A85">
              <w:rPr>
                <w:rFonts w:ascii="Times New Roman" w:eastAsiaTheme="minorEastAsia" w:hAnsi="Times New Roman" w:cs="Times New Roman"/>
                <w:sz w:val="20"/>
                <w:szCs w:val="20"/>
              </w:rPr>
              <w:t>Населенный</w:t>
            </w:r>
          </w:p>
          <w:p w:rsidR="00C742AA" w:rsidRPr="00A80A85" w:rsidRDefault="00C742AA" w:rsidP="00C742AA">
            <w:pPr>
              <w:spacing w:after="0" w:line="240" w:lineRule="auto"/>
              <w:jc w:val="center"/>
              <w:rPr>
                <w:rFonts w:ascii="Times New Roman" w:eastAsiaTheme="minorEastAsia" w:hAnsi="Times New Roman" w:cs="Times New Roman"/>
                <w:sz w:val="20"/>
                <w:szCs w:val="20"/>
              </w:rPr>
            </w:pPr>
            <w:r w:rsidRPr="00A80A85">
              <w:rPr>
                <w:rFonts w:ascii="Times New Roman" w:eastAsiaTheme="minorEastAsia" w:hAnsi="Times New Roman" w:cs="Times New Roman"/>
                <w:sz w:val="20"/>
                <w:szCs w:val="20"/>
              </w:rPr>
              <w:t>пункт</w:t>
            </w:r>
          </w:p>
        </w:tc>
        <w:tc>
          <w:tcPr>
            <w:tcW w:w="2835" w:type="dxa"/>
            <w:vMerge w:val="restart"/>
            <w:tcBorders>
              <w:top w:val="single" w:sz="6" w:space="0" w:color="000000"/>
              <w:left w:val="single" w:sz="6" w:space="0" w:color="000000"/>
              <w:bottom w:val="single" w:sz="4" w:space="0" w:color="auto"/>
              <w:right w:val="single" w:sz="6" w:space="0" w:color="000000"/>
            </w:tcBorders>
            <w:hideMark/>
          </w:tcPr>
          <w:p w:rsidR="00C742AA" w:rsidRPr="00A80A85" w:rsidRDefault="00C742AA" w:rsidP="00C742AA">
            <w:pPr>
              <w:spacing w:after="0" w:line="240" w:lineRule="auto"/>
              <w:jc w:val="center"/>
              <w:rPr>
                <w:rFonts w:ascii="Times New Roman" w:eastAsiaTheme="minorEastAsia" w:hAnsi="Times New Roman" w:cs="Times New Roman"/>
                <w:sz w:val="20"/>
                <w:szCs w:val="20"/>
              </w:rPr>
            </w:pPr>
            <w:r w:rsidRPr="00A80A85">
              <w:rPr>
                <w:rFonts w:ascii="Times New Roman" w:eastAsiaTheme="minorEastAsia" w:hAnsi="Times New Roman" w:cs="Times New Roman"/>
                <w:sz w:val="20"/>
                <w:szCs w:val="20"/>
              </w:rPr>
              <w:t>Материал стен и этажность</w:t>
            </w:r>
          </w:p>
        </w:tc>
        <w:tc>
          <w:tcPr>
            <w:tcW w:w="4536" w:type="dxa"/>
            <w:gridSpan w:val="3"/>
            <w:tcBorders>
              <w:top w:val="single" w:sz="6" w:space="0" w:color="000000"/>
              <w:left w:val="single" w:sz="6" w:space="0" w:color="000000"/>
              <w:bottom w:val="single" w:sz="6" w:space="0" w:color="000000"/>
              <w:right w:val="single" w:sz="6" w:space="0" w:color="000000"/>
            </w:tcBorders>
            <w:hideMark/>
          </w:tcPr>
          <w:p w:rsidR="00C742AA" w:rsidRPr="00A80A85" w:rsidRDefault="00C742AA" w:rsidP="00C742AA">
            <w:pPr>
              <w:spacing w:after="0" w:line="240" w:lineRule="auto"/>
              <w:jc w:val="center"/>
              <w:rPr>
                <w:rFonts w:ascii="Times New Roman" w:eastAsiaTheme="minorEastAsia" w:hAnsi="Times New Roman" w:cs="Times New Roman"/>
                <w:sz w:val="20"/>
                <w:szCs w:val="20"/>
              </w:rPr>
            </w:pPr>
            <w:r w:rsidRPr="00A80A85">
              <w:rPr>
                <w:rFonts w:ascii="Times New Roman" w:eastAsiaTheme="minorEastAsia" w:hAnsi="Times New Roman" w:cs="Times New Roman"/>
                <w:sz w:val="20"/>
                <w:szCs w:val="20"/>
              </w:rPr>
              <w:t>Физический износ жилищного фонда (кв. м)</w:t>
            </w:r>
          </w:p>
        </w:tc>
      </w:tr>
      <w:tr w:rsidR="00A80A85" w:rsidRPr="00A80A85" w:rsidTr="00A80A85">
        <w:trPr>
          <w:cantSplit/>
        </w:trPr>
        <w:tc>
          <w:tcPr>
            <w:tcW w:w="2410" w:type="dxa"/>
            <w:vMerge/>
            <w:tcBorders>
              <w:top w:val="single" w:sz="6" w:space="0" w:color="000000"/>
              <w:left w:val="single" w:sz="6" w:space="0" w:color="000000"/>
              <w:bottom w:val="nil"/>
              <w:right w:val="single" w:sz="6" w:space="0" w:color="000000"/>
            </w:tcBorders>
            <w:vAlign w:val="center"/>
            <w:hideMark/>
          </w:tcPr>
          <w:p w:rsidR="00C742AA" w:rsidRPr="00A80A85" w:rsidRDefault="00C742AA" w:rsidP="00C742AA">
            <w:pPr>
              <w:spacing w:after="0" w:line="240" w:lineRule="auto"/>
              <w:jc w:val="center"/>
              <w:rPr>
                <w:rFonts w:ascii="Times New Roman" w:eastAsiaTheme="minorEastAsia" w:hAnsi="Times New Roman" w:cs="Times New Roman"/>
                <w:sz w:val="20"/>
                <w:szCs w:val="20"/>
              </w:rPr>
            </w:pPr>
          </w:p>
        </w:tc>
        <w:tc>
          <w:tcPr>
            <w:tcW w:w="2835" w:type="dxa"/>
            <w:vMerge/>
            <w:tcBorders>
              <w:top w:val="single" w:sz="6" w:space="0" w:color="000000"/>
              <w:left w:val="single" w:sz="6" w:space="0" w:color="000000"/>
              <w:bottom w:val="nil"/>
              <w:right w:val="single" w:sz="6" w:space="0" w:color="000000"/>
            </w:tcBorders>
            <w:vAlign w:val="center"/>
            <w:hideMark/>
          </w:tcPr>
          <w:p w:rsidR="00C742AA" w:rsidRPr="00A80A85" w:rsidRDefault="00C742AA" w:rsidP="00C742AA">
            <w:pPr>
              <w:spacing w:after="0" w:line="240" w:lineRule="auto"/>
              <w:jc w:val="center"/>
              <w:rPr>
                <w:rFonts w:ascii="Times New Roman" w:eastAsiaTheme="minorEastAsia" w:hAnsi="Times New Roman" w:cs="Times New Roman"/>
                <w:sz w:val="20"/>
                <w:szCs w:val="20"/>
              </w:rPr>
            </w:pPr>
          </w:p>
        </w:tc>
        <w:tc>
          <w:tcPr>
            <w:tcW w:w="1417" w:type="dxa"/>
            <w:tcBorders>
              <w:top w:val="single" w:sz="6" w:space="0" w:color="000000"/>
              <w:left w:val="single" w:sz="6" w:space="0" w:color="000000"/>
              <w:bottom w:val="nil"/>
              <w:right w:val="single" w:sz="6" w:space="0" w:color="000000"/>
            </w:tcBorders>
            <w:hideMark/>
          </w:tcPr>
          <w:p w:rsidR="00C742AA" w:rsidRPr="00A80A85" w:rsidRDefault="00C742AA" w:rsidP="00C742AA">
            <w:pPr>
              <w:spacing w:after="0" w:line="240" w:lineRule="auto"/>
              <w:jc w:val="center"/>
              <w:rPr>
                <w:rFonts w:ascii="Times New Roman" w:eastAsiaTheme="minorEastAsia" w:hAnsi="Times New Roman" w:cs="Times New Roman"/>
                <w:sz w:val="20"/>
                <w:szCs w:val="20"/>
              </w:rPr>
            </w:pPr>
            <w:r w:rsidRPr="00A80A85">
              <w:rPr>
                <w:rFonts w:ascii="Times New Roman" w:eastAsiaTheme="minorEastAsia" w:hAnsi="Times New Roman" w:cs="Times New Roman"/>
                <w:sz w:val="20"/>
                <w:szCs w:val="20"/>
              </w:rPr>
              <w:t>0 – 30%</w:t>
            </w:r>
          </w:p>
        </w:tc>
        <w:tc>
          <w:tcPr>
            <w:tcW w:w="1418" w:type="dxa"/>
            <w:tcBorders>
              <w:top w:val="single" w:sz="6" w:space="0" w:color="000000"/>
              <w:left w:val="single" w:sz="6" w:space="0" w:color="000000"/>
              <w:bottom w:val="nil"/>
              <w:right w:val="single" w:sz="6" w:space="0" w:color="000000"/>
            </w:tcBorders>
            <w:hideMark/>
          </w:tcPr>
          <w:p w:rsidR="00C742AA" w:rsidRPr="00A80A85" w:rsidRDefault="00C742AA" w:rsidP="00C742AA">
            <w:pPr>
              <w:spacing w:after="0" w:line="240" w:lineRule="auto"/>
              <w:jc w:val="center"/>
              <w:rPr>
                <w:rFonts w:ascii="Times New Roman" w:eastAsiaTheme="minorEastAsia" w:hAnsi="Times New Roman" w:cs="Times New Roman"/>
                <w:sz w:val="20"/>
                <w:szCs w:val="20"/>
              </w:rPr>
            </w:pPr>
            <w:r w:rsidRPr="00A80A85">
              <w:rPr>
                <w:rFonts w:ascii="Times New Roman" w:eastAsiaTheme="minorEastAsia" w:hAnsi="Times New Roman" w:cs="Times New Roman"/>
                <w:sz w:val="20"/>
                <w:szCs w:val="20"/>
              </w:rPr>
              <w:t>30 – 60%</w:t>
            </w:r>
          </w:p>
        </w:tc>
        <w:tc>
          <w:tcPr>
            <w:tcW w:w="1701" w:type="dxa"/>
            <w:tcBorders>
              <w:top w:val="single" w:sz="6" w:space="0" w:color="000000"/>
              <w:left w:val="single" w:sz="6" w:space="0" w:color="000000"/>
              <w:bottom w:val="nil"/>
              <w:right w:val="single" w:sz="6" w:space="0" w:color="000000"/>
            </w:tcBorders>
            <w:hideMark/>
          </w:tcPr>
          <w:p w:rsidR="00C742AA" w:rsidRPr="00A80A85" w:rsidRDefault="00C742AA" w:rsidP="00C742AA">
            <w:pPr>
              <w:spacing w:after="0" w:line="240" w:lineRule="auto"/>
              <w:jc w:val="center"/>
              <w:rPr>
                <w:rFonts w:ascii="Times New Roman" w:eastAsiaTheme="minorEastAsia" w:hAnsi="Times New Roman" w:cs="Times New Roman"/>
                <w:sz w:val="20"/>
                <w:szCs w:val="20"/>
              </w:rPr>
            </w:pPr>
            <w:r w:rsidRPr="00A80A85">
              <w:rPr>
                <w:rFonts w:ascii="Times New Roman" w:eastAsiaTheme="minorEastAsia" w:hAnsi="Times New Roman" w:cs="Times New Roman"/>
                <w:sz w:val="20"/>
                <w:szCs w:val="20"/>
              </w:rPr>
              <w:t>Свыше 60%</w:t>
            </w:r>
          </w:p>
        </w:tc>
      </w:tr>
    </w:tbl>
    <w:p w:rsidR="00C742AA" w:rsidRPr="00A80A85" w:rsidRDefault="00C742AA" w:rsidP="00C742AA">
      <w:pPr>
        <w:tabs>
          <w:tab w:val="left" w:pos="5856"/>
        </w:tabs>
        <w:spacing w:after="0" w:line="240" w:lineRule="auto"/>
        <w:jc w:val="center"/>
        <w:rPr>
          <w:rFonts w:ascii="Times New Roman" w:eastAsia="Times New Roman" w:hAnsi="Times New Roman" w:cs="Times New Roman"/>
          <w:sz w:val="2"/>
          <w:szCs w:val="2"/>
        </w:rPr>
      </w:pPr>
    </w:p>
    <w:tbl>
      <w:tblPr>
        <w:tblW w:w="9781"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410"/>
        <w:gridCol w:w="2835"/>
        <w:gridCol w:w="1417"/>
        <w:gridCol w:w="1418"/>
        <w:gridCol w:w="1701"/>
      </w:tblGrid>
      <w:tr w:rsidR="00A80A85" w:rsidRPr="00A80A85" w:rsidTr="00A80A85">
        <w:trPr>
          <w:tblHeader/>
        </w:trPr>
        <w:tc>
          <w:tcPr>
            <w:tcW w:w="2410" w:type="dxa"/>
            <w:tcBorders>
              <w:top w:val="single" w:sz="6" w:space="0" w:color="000000"/>
              <w:left w:val="single" w:sz="6" w:space="0" w:color="000000"/>
              <w:bottom w:val="single" w:sz="6" w:space="0" w:color="000000"/>
              <w:right w:val="single" w:sz="6" w:space="0" w:color="000000"/>
            </w:tcBorders>
          </w:tcPr>
          <w:p w:rsidR="00C742AA" w:rsidRPr="00A80A85" w:rsidRDefault="00A80A85" w:rsidP="00C742AA">
            <w:pPr>
              <w:spacing w:after="0" w:line="240" w:lineRule="auto"/>
              <w:jc w:val="center"/>
              <w:rPr>
                <w:rFonts w:ascii="Times New Roman" w:eastAsiaTheme="minorEastAsia" w:hAnsi="Times New Roman" w:cs="Times New Roman"/>
                <w:sz w:val="20"/>
                <w:szCs w:val="20"/>
              </w:rPr>
            </w:pPr>
            <w:r w:rsidRPr="00A80A85">
              <w:rPr>
                <w:rFonts w:ascii="Times New Roman" w:eastAsiaTheme="minorEastAsia" w:hAnsi="Times New Roman" w:cs="Times New Roman"/>
                <w:sz w:val="20"/>
                <w:szCs w:val="20"/>
              </w:rPr>
              <w:t>1</w:t>
            </w:r>
          </w:p>
        </w:tc>
        <w:tc>
          <w:tcPr>
            <w:tcW w:w="2835" w:type="dxa"/>
            <w:tcBorders>
              <w:top w:val="single" w:sz="6" w:space="0" w:color="000000"/>
              <w:left w:val="single" w:sz="6" w:space="0" w:color="000000"/>
              <w:bottom w:val="single" w:sz="6" w:space="0" w:color="000000"/>
              <w:right w:val="single" w:sz="6" w:space="0" w:color="000000"/>
            </w:tcBorders>
          </w:tcPr>
          <w:p w:rsidR="00C742AA" w:rsidRPr="00A80A85" w:rsidRDefault="00A80A85" w:rsidP="00C742AA">
            <w:pPr>
              <w:spacing w:after="0" w:line="240" w:lineRule="auto"/>
              <w:jc w:val="center"/>
              <w:rPr>
                <w:rFonts w:ascii="Times New Roman" w:eastAsiaTheme="minorEastAsia" w:hAnsi="Times New Roman" w:cs="Times New Roman"/>
                <w:sz w:val="20"/>
                <w:szCs w:val="20"/>
              </w:rPr>
            </w:pPr>
            <w:r w:rsidRPr="00A80A85">
              <w:rPr>
                <w:rFonts w:ascii="Times New Roman" w:eastAsiaTheme="minorEastAsia" w:hAnsi="Times New Roman" w:cs="Times New Roman"/>
                <w:sz w:val="20"/>
                <w:szCs w:val="20"/>
              </w:rPr>
              <w:t>2</w:t>
            </w:r>
          </w:p>
        </w:tc>
        <w:tc>
          <w:tcPr>
            <w:tcW w:w="1417" w:type="dxa"/>
            <w:tcBorders>
              <w:top w:val="single" w:sz="6" w:space="0" w:color="000000"/>
              <w:left w:val="single" w:sz="6" w:space="0" w:color="000000"/>
              <w:bottom w:val="single" w:sz="6" w:space="0" w:color="000000"/>
              <w:right w:val="single" w:sz="6" w:space="0" w:color="000000"/>
            </w:tcBorders>
          </w:tcPr>
          <w:p w:rsidR="00C742AA" w:rsidRPr="00A80A85" w:rsidRDefault="00A80A85" w:rsidP="00C742AA">
            <w:pPr>
              <w:spacing w:after="0" w:line="240" w:lineRule="auto"/>
              <w:jc w:val="center"/>
              <w:rPr>
                <w:rFonts w:ascii="Times New Roman" w:eastAsiaTheme="minorEastAsia" w:hAnsi="Times New Roman" w:cs="Times New Roman"/>
                <w:sz w:val="20"/>
                <w:szCs w:val="20"/>
              </w:rPr>
            </w:pPr>
            <w:r w:rsidRPr="00A80A85">
              <w:rPr>
                <w:rFonts w:ascii="Times New Roman" w:eastAsiaTheme="minorEastAsia" w:hAnsi="Times New Roman" w:cs="Times New Roman"/>
                <w:sz w:val="20"/>
                <w:szCs w:val="20"/>
              </w:rPr>
              <w:t>3</w:t>
            </w:r>
          </w:p>
        </w:tc>
        <w:tc>
          <w:tcPr>
            <w:tcW w:w="1418" w:type="dxa"/>
            <w:tcBorders>
              <w:top w:val="single" w:sz="6" w:space="0" w:color="000000"/>
              <w:left w:val="single" w:sz="6" w:space="0" w:color="000000"/>
              <w:bottom w:val="single" w:sz="6" w:space="0" w:color="000000"/>
              <w:right w:val="single" w:sz="6" w:space="0" w:color="000000"/>
            </w:tcBorders>
          </w:tcPr>
          <w:p w:rsidR="00C742AA" w:rsidRPr="00A80A85" w:rsidRDefault="00A80A85" w:rsidP="00C742AA">
            <w:pPr>
              <w:spacing w:after="0" w:line="240" w:lineRule="auto"/>
              <w:jc w:val="center"/>
              <w:rPr>
                <w:rFonts w:ascii="Times New Roman" w:eastAsiaTheme="minorEastAsia" w:hAnsi="Times New Roman" w:cs="Times New Roman"/>
                <w:sz w:val="20"/>
                <w:szCs w:val="20"/>
              </w:rPr>
            </w:pPr>
            <w:r w:rsidRPr="00A80A85">
              <w:rPr>
                <w:rFonts w:ascii="Times New Roman" w:eastAsiaTheme="minorEastAsia" w:hAnsi="Times New Roman" w:cs="Times New Roman"/>
                <w:sz w:val="20"/>
                <w:szCs w:val="20"/>
              </w:rPr>
              <w:t>4</w:t>
            </w:r>
          </w:p>
        </w:tc>
        <w:tc>
          <w:tcPr>
            <w:tcW w:w="1701" w:type="dxa"/>
            <w:tcBorders>
              <w:top w:val="single" w:sz="6" w:space="0" w:color="000000"/>
              <w:left w:val="single" w:sz="6" w:space="0" w:color="000000"/>
              <w:bottom w:val="single" w:sz="6" w:space="0" w:color="000000"/>
              <w:right w:val="single" w:sz="6" w:space="0" w:color="000000"/>
            </w:tcBorders>
          </w:tcPr>
          <w:p w:rsidR="00C742AA" w:rsidRPr="00A80A85" w:rsidRDefault="00A80A85" w:rsidP="00C742AA">
            <w:pPr>
              <w:spacing w:after="0" w:line="240" w:lineRule="auto"/>
              <w:jc w:val="center"/>
              <w:rPr>
                <w:rFonts w:ascii="Times New Roman" w:eastAsiaTheme="minorEastAsia" w:hAnsi="Times New Roman" w:cs="Times New Roman"/>
                <w:sz w:val="20"/>
                <w:szCs w:val="20"/>
              </w:rPr>
            </w:pPr>
            <w:r w:rsidRPr="00A80A85">
              <w:rPr>
                <w:rFonts w:ascii="Times New Roman" w:eastAsiaTheme="minorEastAsia" w:hAnsi="Times New Roman" w:cs="Times New Roman"/>
                <w:sz w:val="20"/>
                <w:szCs w:val="20"/>
              </w:rPr>
              <w:t>5</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 xml:space="preserve">деревня </w:t>
            </w:r>
          </w:p>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Малая Рукавицкая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2-этажные, кирпичные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2200</w:t>
            </w:r>
          </w:p>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10275</w:t>
            </w:r>
          </w:p>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2555</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738</w:t>
            </w:r>
          </w:p>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2475</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 Аксентьевкая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363</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351</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Алеканово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448</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434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 xml:space="preserve">деревня Барановская </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160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1277</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844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Бережок</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714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 xml:space="preserve">деревня </w:t>
            </w:r>
          </w:p>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Большая Рукавицкая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1073</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1039</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 xml:space="preserve">деревня </w:t>
            </w:r>
          </w:p>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Большой Смердяч</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1049</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1017</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Бор</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803</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777</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 xml:space="preserve">деревня </w:t>
            </w:r>
          </w:p>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lastRenderedPageBreak/>
              <w:t>Великий Двор</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lastRenderedPageBreak/>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142</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178</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lastRenderedPageBreak/>
              <w:t>деревня Верхний Двор</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1676</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1704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Верховье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899</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871</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Вершина</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447</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513</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Волоцкая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1778</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1722</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Ворон</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422</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408</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Глухое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762</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818</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Горка</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826</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800</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Горка (Барановское МО)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71</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229</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Григорово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381</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409</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Дедовец</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1000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5560</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Дильские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600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3196</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Дубровное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493</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477</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Еремеево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51</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119</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Жорновец</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508</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532</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Заозерье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1100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7537</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180</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Заручевье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152</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268</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Заэрап</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200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2433</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1171</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поселок Заяцкое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210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1437</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527</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Кадуй</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140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1550</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936</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Кананьевская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254</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366</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Капчино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1470</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1344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Корнинская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147</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143</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Коротневая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86</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204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Крестовая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305</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415</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Круглое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200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2077</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1252</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Крыльцово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391</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379</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Крюково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86</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84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Кузьминка</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120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1636</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701</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Куракино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650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4148</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1206</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деревня Ларионовская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686</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754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 Маза</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2-этажные, кирпичные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400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3486</w:t>
            </w:r>
          </w:p>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1100</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3082</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 xml:space="preserve">деревня Малафеево </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467</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453</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 xml:space="preserve">деревня </w:t>
            </w:r>
          </w:p>
          <w:p w:rsidR="00A80A85" w:rsidRPr="00FC0241" w:rsidRDefault="00A80A85" w:rsidP="00E542D9">
            <w:pPr>
              <w:widowControl w:val="0"/>
              <w:autoSpaceDE w:val="0"/>
              <w:autoSpaceDN w:val="0"/>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Малый Смердяч</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1219</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1181</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Мошницкое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203</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197</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Нижние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900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6222</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2327</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поселок Нижние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2-этажные, кирпичные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5854</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Pr>
                <w:rFonts w:ascii="Times New Roman" w:hAnsi="Times New Roman" w:cs="Times New Roman"/>
                <w:sz w:val="20"/>
                <w:szCs w:val="20"/>
              </w:rPr>
              <w:t>0</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Низ</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650</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630</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Осека</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102</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288</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Пименово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61</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59</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 Подзмеёвка</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61</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59</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Подосинник</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 xml:space="preserve"> 152</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268</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Порог</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533</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517</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Преображенская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508</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492</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Прямиково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772</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748</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Пугино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533</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687</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Рыканец</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376</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364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Савельевская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234</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466</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Селище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1143</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1107</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Сельцо Родное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86</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84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widowControl w:val="0"/>
              <w:autoSpaceDE w:val="0"/>
              <w:autoSpaceDN w:val="0"/>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деревня Семеновская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620</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600</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Середник </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850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3923</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59</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Сидорово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102</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148</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Поселок Сосновка</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2032</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3188</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lastRenderedPageBreak/>
              <w:t>деревня</w:t>
            </w:r>
            <w:r w:rsidRPr="00FC0241">
              <w:rPr>
                <w:rFonts w:ascii="Times New Roman" w:hAnsi="Times New Roman" w:cs="Times New Roman"/>
                <w:sz w:val="20"/>
                <w:szCs w:val="20"/>
              </w:rPr>
              <w:t xml:space="preserve"> Старостино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412</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408</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Старухи</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1173</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1137</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 xml:space="preserve">деревня </w:t>
            </w:r>
            <w:r w:rsidRPr="00FC0241">
              <w:rPr>
                <w:rFonts w:ascii="Times New Roman" w:hAnsi="Times New Roman" w:cs="Times New Roman"/>
                <w:sz w:val="20"/>
                <w:szCs w:val="20"/>
              </w:rPr>
              <w:t>Тарасовская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279</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391</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Тимохино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493</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647</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Торки</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40</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Турпал</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234</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266</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Уйта</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120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1561</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1034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Железнодорожная  станция Уйта</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90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2401</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2139</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село Успенское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508</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712</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Усть-Колпь</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150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1088</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394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Филино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198</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192</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Хламово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350</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340</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Холмище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366</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474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Черепаново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607</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183</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 xml:space="preserve">деревня </w:t>
            </w:r>
            <w:r w:rsidRPr="00FC0241">
              <w:rPr>
                <w:rFonts w:ascii="Times New Roman" w:hAnsi="Times New Roman" w:cs="Times New Roman"/>
                <w:sz w:val="20"/>
                <w:szCs w:val="20"/>
              </w:rPr>
              <w:t>Черново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386</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374</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Шигодские</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120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1037</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592</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hAnsi="Times New Roman" w:cs="Times New Roman"/>
                <w:sz w:val="20"/>
                <w:szCs w:val="20"/>
              </w:rPr>
              <w:t>разъезд Ширьево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250</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Шоборово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660</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720</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Якимово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508</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572</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Якшинская</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193</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237</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hAnsi="Times New Roman" w:cs="Times New Roman"/>
                <w:sz w:val="20"/>
                <w:szCs w:val="20"/>
              </w:rPr>
            </w:pPr>
            <w:r w:rsidRPr="00FC0241">
              <w:rPr>
                <w:rFonts w:ascii="Times New Roman" w:eastAsia="Times New Roman" w:hAnsi="Times New Roman" w:cs="Times New Roman"/>
                <w:sz w:val="20"/>
                <w:szCs w:val="20"/>
              </w:rPr>
              <w:t>деревня</w:t>
            </w:r>
            <w:r w:rsidRPr="00FC0241">
              <w:rPr>
                <w:rFonts w:ascii="Times New Roman" w:hAnsi="Times New Roman" w:cs="Times New Roman"/>
                <w:sz w:val="20"/>
                <w:szCs w:val="20"/>
              </w:rPr>
              <w:t xml:space="preserve"> Ямышево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1-этажные, деревянные</w:t>
            </w: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150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1754</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1138</w:t>
            </w:r>
          </w:p>
        </w:tc>
      </w:tr>
      <w:tr w:rsidR="00A80A85" w:rsidRPr="00960142" w:rsidTr="00A80A85">
        <w:tc>
          <w:tcPr>
            <w:tcW w:w="2410" w:type="dxa"/>
            <w:tcBorders>
              <w:top w:val="single" w:sz="6" w:space="0" w:color="000000"/>
              <w:left w:val="single" w:sz="6" w:space="0" w:color="000000"/>
              <w:bottom w:val="single" w:sz="6" w:space="0" w:color="000000"/>
              <w:right w:val="single" w:sz="6" w:space="0" w:color="000000"/>
            </w:tcBorders>
          </w:tcPr>
          <w:p w:rsidR="00A80A85" w:rsidRPr="00FC0241" w:rsidRDefault="00A80A85" w:rsidP="00E542D9">
            <w:pPr>
              <w:spacing w:after="0" w:line="240" w:lineRule="auto"/>
              <w:rPr>
                <w:rFonts w:ascii="Times New Roman" w:eastAsia="Times New Roman" w:hAnsi="Times New Roman" w:cs="Times New Roman"/>
                <w:sz w:val="20"/>
                <w:szCs w:val="20"/>
              </w:rPr>
            </w:pPr>
            <w:r w:rsidRPr="00FC0241">
              <w:rPr>
                <w:rFonts w:ascii="Times New Roman" w:eastAsia="Times New Roman" w:hAnsi="Times New Roman" w:cs="Times New Roman"/>
                <w:sz w:val="20"/>
                <w:szCs w:val="20"/>
              </w:rPr>
              <w:t>Итого:</w:t>
            </w:r>
          </w:p>
        </w:tc>
        <w:tc>
          <w:tcPr>
            <w:tcW w:w="2835"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p>
        </w:tc>
        <w:tc>
          <w:tcPr>
            <w:tcW w:w="1417"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9560</w:t>
            </w:r>
          </w:p>
        </w:tc>
        <w:tc>
          <w:tcPr>
            <w:tcW w:w="1418"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104097</w:t>
            </w:r>
          </w:p>
        </w:tc>
        <w:tc>
          <w:tcPr>
            <w:tcW w:w="1701" w:type="dxa"/>
            <w:tcBorders>
              <w:top w:val="single" w:sz="6" w:space="0" w:color="000000"/>
              <w:left w:val="single" w:sz="6" w:space="0" w:color="000000"/>
              <w:bottom w:val="single" w:sz="6" w:space="0" w:color="000000"/>
              <w:right w:val="single" w:sz="6" w:space="0" w:color="000000"/>
            </w:tcBorders>
          </w:tcPr>
          <w:p w:rsidR="00A80A85" w:rsidRPr="003A722E" w:rsidRDefault="00A80A85" w:rsidP="00E542D9">
            <w:pPr>
              <w:spacing w:after="0" w:line="240" w:lineRule="auto"/>
              <w:rPr>
                <w:rFonts w:ascii="Times New Roman" w:hAnsi="Times New Roman" w:cs="Times New Roman"/>
                <w:sz w:val="20"/>
                <w:szCs w:val="20"/>
              </w:rPr>
            </w:pPr>
            <w:r w:rsidRPr="003A722E">
              <w:rPr>
                <w:rFonts w:ascii="Times New Roman" w:hAnsi="Times New Roman" w:cs="Times New Roman"/>
                <w:sz w:val="20"/>
                <w:szCs w:val="20"/>
              </w:rPr>
              <w:t>56343</w:t>
            </w:r>
          </w:p>
        </w:tc>
      </w:tr>
    </w:tbl>
    <w:p w:rsidR="00A80A85" w:rsidRPr="00FC0241" w:rsidRDefault="00A80A85" w:rsidP="00A80A85">
      <w:pPr>
        <w:pStyle w:val="ad"/>
        <w:spacing w:before="240" w:line="360" w:lineRule="auto"/>
        <w:ind w:firstLine="709"/>
        <w:rPr>
          <w:sz w:val="28"/>
          <w:szCs w:val="28"/>
        </w:rPr>
      </w:pPr>
      <w:r w:rsidRPr="00FC0241">
        <w:rPr>
          <w:sz w:val="28"/>
          <w:szCs w:val="28"/>
        </w:rPr>
        <w:t xml:space="preserve">По материалу стен большая часть общего жилищного фонда имеет деревянные стены. </w:t>
      </w:r>
    </w:p>
    <w:p w:rsidR="00A80A85" w:rsidRPr="00F10743" w:rsidRDefault="00A80A85" w:rsidP="00A80A85">
      <w:pPr>
        <w:spacing w:after="0" w:line="360" w:lineRule="auto"/>
        <w:ind w:firstLine="709"/>
        <w:jc w:val="both"/>
        <w:rPr>
          <w:rFonts w:ascii="Times New Roman" w:hAnsi="Times New Roman" w:cs="Times New Roman"/>
          <w:sz w:val="28"/>
          <w:szCs w:val="28"/>
        </w:rPr>
      </w:pPr>
      <w:r w:rsidRPr="00F10743">
        <w:rPr>
          <w:rFonts w:ascii="Times New Roman" w:hAnsi="Times New Roman" w:cs="Times New Roman"/>
          <w:sz w:val="28"/>
          <w:szCs w:val="28"/>
        </w:rPr>
        <w:t xml:space="preserve">По степени износа - общий жилищный фонд находится в удовлетворительном состоянии </w:t>
      </w:r>
      <w:r w:rsidR="003420E8">
        <w:rPr>
          <w:rFonts w:ascii="Times New Roman" w:hAnsi="Times New Roman" w:cs="Times New Roman"/>
          <w:sz w:val="28"/>
          <w:szCs w:val="28"/>
        </w:rPr>
        <w:t>-</w:t>
      </w:r>
      <w:r w:rsidRPr="00F10743">
        <w:rPr>
          <w:rFonts w:ascii="Times New Roman" w:hAnsi="Times New Roman" w:cs="Times New Roman"/>
          <w:sz w:val="28"/>
          <w:szCs w:val="28"/>
        </w:rPr>
        <w:t xml:space="preserve"> 5,6% (9560 кв. м) его износ составляет до 30%. Жилищный фонд с износом 30-60% составляет 61,2% (104097 кв. м) от общего жилищного фонда.  Ветхий жилищный фонд с износом свыше 60% составляет 33,2% (56343 кв. м).</w:t>
      </w:r>
    </w:p>
    <w:p w:rsidR="00C742AA" w:rsidRPr="00A80A85" w:rsidRDefault="00C742AA" w:rsidP="00C742AA">
      <w:pPr>
        <w:spacing w:after="0" w:line="360" w:lineRule="auto"/>
        <w:ind w:firstLine="709"/>
        <w:jc w:val="both"/>
        <w:rPr>
          <w:rFonts w:eastAsiaTheme="minorEastAsia"/>
          <w:sz w:val="24"/>
          <w:szCs w:val="24"/>
        </w:rPr>
      </w:pPr>
      <w:r w:rsidRPr="00A80A85">
        <w:rPr>
          <w:rFonts w:ascii="Times New Roman" w:eastAsiaTheme="minorEastAsia" w:hAnsi="Times New Roman" w:cs="Times New Roman"/>
          <w:sz w:val="28"/>
          <w:szCs w:val="28"/>
          <w:shd w:val="clear" w:color="auto" w:fill="FFFFFF"/>
        </w:rPr>
        <w:t xml:space="preserve">Сведения об индивидуальном строительстве за последние 5 лет представлены в </w:t>
      </w:r>
      <w:r w:rsidR="00B82754" w:rsidRPr="00A80A85">
        <w:rPr>
          <w:rFonts w:ascii="Times New Roman" w:eastAsiaTheme="minorEastAsia" w:hAnsi="Times New Roman" w:cs="Times New Roman"/>
          <w:sz w:val="28"/>
          <w:szCs w:val="28"/>
          <w:shd w:val="clear" w:color="auto" w:fill="FFFFFF"/>
        </w:rPr>
        <w:t>таблице 4.</w:t>
      </w:r>
      <w:r w:rsidR="000A65ED" w:rsidRPr="00A80A85">
        <w:rPr>
          <w:rFonts w:ascii="Times New Roman" w:eastAsiaTheme="minorEastAsia" w:hAnsi="Times New Roman" w:cs="Times New Roman"/>
          <w:sz w:val="28"/>
          <w:szCs w:val="28"/>
          <w:shd w:val="clear" w:color="auto" w:fill="FFFFFF"/>
        </w:rPr>
        <w:t>4</w:t>
      </w:r>
      <w:r w:rsidR="00B82754" w:rsidRPr="00A80A85">
        <w:rPr>
          <w:rFonts w:ascii="Times New Roman" w:eastAsiaTheme="minorEastAsia" w:hAnsi="Times New Roman" w:cs="Times New Roman"/>
          <w:sz w:val="28"/>
          <w:szCs w:val="28"/>
          <w:shd w:val="clear" w:color="auto" w:fill="FFFFFF"/>
        </w:rPr>
        <w:t>.2</w:t>
      </w:r>
      <w:r w:rsidRPr="00A80A85">
        <w:rPr>
          <w:rFonts w:ascii="Times New Roman" w:eastAsiaTheme="minorEastAsia" w:hAnsi="Times New Roman" w:cs="Times New Roman"/>
          <w:sz w:val="28"/>
          <w:szCs w:val="28"/>
          <w:shd w:val="clear" w:color="auto" w:fill="FFFFFF"/>
        </w:rPr>
        <w:t xml:space="preserve">.3 по данным администрации </w:t>
      </w:r>
      <w:r w:rsidRPr="00A80A85">
        <w:rPr>
          <w:rFonts w:ascii="Times New Roman" w:eastAsiaTheme="minorEastAsia" w:hAnsi="Times New Roman" w:cs="Times New Roman"/>
          <w:iCs/>
          <w:sz w:val="28"/>
          <w:szCs w:val="28"/>
        </w:rPr>
        <w:t xml:space="preserve">сельского поселения </w:t>
      </w:r>
      <w:r w:rsidR="00A80A85" w:rsidRPr="00A80A85">
        <w:rPr>
          <w:rFonts w:ascii="Times New Roman" w:eastAsiaTheme="minorEastAsia" w:hAnsi="Times New Roman" w:cs="Times New Roman"/>
          <w:iCs/>
          <w:sz w:val="28"/>
          <w:szCs w:val="28"/>
        </w:rPr>
        <w:t>Семизерье</w:t>
      </w:r>
      <w:r w:rsidRPr="00A80A85">
        <w:rPr>
          <w:rFonts w:eastAsiaTheme="minorEastAsia" w:cs="Arial"/>
          <w:sz w:val="28"/>
          <w:szCs w:val="28"/>
          <w:shd w:val="clear" w:color="auto" w:fill="FFFFFF"/>
        </w:rPr>
        <w:t>.</w:t>
      </w:r>
      <w:r w:rsidRPr="00A80A85">
        <w:rPr>
          <w:rFonts w:eastAsiaTheme="minorEastAsia"/>
        </w:rPr>
        <w:t xml:space="preserve"> </w:t>
      </w:r>
    </w:p>
    <w:p w:rsidR="00257DD9" w:rsidRPr="00A80A85" w:rsidRDefault="00C742AA" w:rsidP="00257DD9">
      <w:pPr>
        <w:widowControl w:val="0"/>
        <w:spacing w:after="0" w:line="360" w:lineRule="auto"/>
        <w:jc w:val="right"/>
        <w:rPr>
          <w:rFonts w:ascii="Times New Roman" w:eastAsia="Calibri" w:hAnsi="Times New Roman" w:cs="Times New Roman"/>
          <w:bCs/>
          <w:sz w:val="28"/>
          <w:szCs w:val="28"/>
          <w:lang w:eastAsia="ru-RU"/>
        </w:rPr>
      </w:pPr>
      <w:r w:rsidRPr="00A80A85">
        <w:rPr>
          <w:rFonts w:ascii="Times New Roman" w:eastAsia="Calibri" w:hAnsi="Times New Roman" w:cs="Times New Roman"/>
          <w:sz w:val="28"/>
          <w:szCs w:val="28"/>
          <w:lang w:eastAsia="ru-RU"/>
        </w:rPr>
        <w:t xml:space="preserve"> </w:t>
      </w:r>
      <w:r w:rsidR="00257DD9" w:rsidRPr="00A80A85">
        <w:rPr>
          <w:rFonts w:ascii="Times New Roman" w:eastAsia="Calibri" w:hAnsi="Times New Roman" w:cs="Times New Roman"/>
          <w:bCs/>
          <w:sz w:val="28"/>
          <w:szCs w:val="28"/>
          <w:lang w:eastAsia="ru-RU"/>
        </w:rPr>
        <w:t>Таблица 4.</w:t>
      </w:r>
      <w:r w:rsidR="000A65ED" w:rsidRPr="00A80A85">
        <w:rPr>
          <w:rFonts w:ascii="Times New Roman" w:eastAsia="Calibri" w:hAnsi="Times New Roman" w:cs="Times New Roman"/>
          <w:bCs/>
          <w:sz w:val="28"/>
          <w:szCs w:val="28"/>
          <w:lang w:eastAsia="ru-RU"/>
        </w:rPr>
        <w:t>4</w:t>
      </w:r>
      <w:r w:rsidR="00257DD9" w:rsidRPr="00A80A85">
        <w:rPr>
          <w:rFonts w:ascii="Times New Roman" w:eastAsia="Calibri" w:hAnsi="Times New Roman" w:cs="Times New Roman"/>
          <w:bCs/>
          <w:sz w:val="28"/>
          <w:szCs w:val="28"/>
          <w:lang w:eastAsia="ru-RU"/>
        </w:rPr>
        <w:t>.2.3</w:t>
      </w:r>
    </w:p>
    <w:p w:rsidR="00C742AA" w:rsidRPr="00E4210B" w:rsidRDefault="00C742AA" w:rsidP="00C742AA">
      <w:pPr>
        <w:widowControl w:val="0"/>
        <w:spacing w:after="0" w:line="360" w:lineRule="auto"/>
        <w:jc w:val="center"/>
        <w:rPr>
          <w:rFonts w:ascii="Times New Roman" w:eastAsia="Calibri" w:hAnsi="Times New Roman" w:cs="Times New Roman"/>
          <w:sz w:val="28"/>
          <w:szCs w:val="28"/>
          <w:lang w:eastAsia="ru-RU"/>
        </w:rPr>
      </w:pPr>
      <w:r w:rsidRPr="00E4210B">
        <w:rPr>
          <w:rFonts w:ascii="Times New Roman" w:eastAsia="Calibri" w:hAnsi="Times New Roman" w:cs="Times New Roman"/>
          <w:sz w:val="28"/>
          <w:szCs w:val="28"/>
          <w:lang w:eastAsia="ru-RU"/>
        </w:rPr>
        <w:t>Сведения об индивидуальном строительстве</w:t>
      </w:r>
    </w:p>
    <w:tbl>
      <w:tblPr>
        <w:tblW w:w="992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719"/>
        <w:gridCol w:w="2400"/>
        <w:gridCol w:w="1559"/>
        <w:gridCol w:w="1418"/>
        <w:gridCol w:w="1842"/>
        <w:gridCol w:w="1985"/>
      </w:tblGrid>
      <w:tr w:rsidR="00C742AA" w:rsidRPr="00E4210B" w:rsidTr="00B82754">
        <w:tc>
          <w:tcPr>
            <w:tcW w:w="719" w:type="dxa"/>
            <w:tcBorders>
              <w:top w:val="single" w:sz="6" w:space="0" w:color="000000"/>
              <w:left w:val="single" w:sz="6" w:space="0" w:color="000000"/>
              <w:bottom w:val="nil"/>
              <w:right w:val="single" w:sz="4" w:space="0" w:color="auto"/>
            </w:tcBorders>
            <w:hideMark/>
          </w:tcPr>
          <w:p w:rsidR="00C742AA" w:rsidRPr="00E4210B" w:rsidRDefault="00C742AA" w:rsidP="00C742AA">
            <w:pPr>
              <w:spacing w:after="0" w:line="240" w:lineRule="auto"/>
              <w:jc w:val="center"/>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Годы</w:t>
            </w:r>
          </w:p>
        </w:tc>
        <w:tc>
          <w:tcPr>
            <w:tcW w:w="2400" w:type="dxa"/>
            <w:tcBorders>
              <w:top w:val="single" w:sz="6" w:space="0" w:color="000000"/>
              <w:left w:val="single" w:sz="4" w:space="0" w:color="auto"/>
              <w:bottom w:val="nil"/>
              <w:right w:val="single" w:sz="6" w:space="0" w:color="000000"/>
            </w:tcBorders>
            <w:hideMark/>
          </w:tcPr>
          <w:p w:rsidR="00C742AA" w:rsidRPr="00E4210B" w:rsidRDefault="00C742AA" w:rsidP="00C742AA">
            <w:pPr>
              <w:spacing w:after="0" w:line="240" w:lineRule="auto"/>
              <w:jc w:val="center"/>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Населенный пункт</w:t>
            </w:r>
          </w:p>
        </w:tc>
        <w:tc>
          <w:tcPr>
            <w:tcW w:w="1559" w:type="dxa"/>
            <w:tcBorders>
              <w:top w:val="single" w:sz="6" w:space="0" w:color="000000"/>
              <w:left w:val="single" w:sz="6" w:space="0" w:color="000000"/>
              <w:bottom w:val="nil"/>
              <w:right w:val="single" w:sz="6" w:space="0" w:color="000000"/>
            </w:tcBorders>
            <w:hideMark/>
          </w:tcPr>
          <w:p w:rsidR="00C742AA" w:rsidRPr="00E4210B" w:rsidRDefault="00C742AA" w:rsidP="00C742AA">
            <w:pPr>
              <w:spacing w:after="0" w:line="240" w:lineRule="auto"/>
              <w:jc w:val="center"/>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Отведено участков, шт</w:t>
            </w:r>
          </w:p>
        </w:tc>
        <w:tc>
          <w:tcPr>
            <w:tcW w:w="1418" w:type="dxa"/>
            <w:tcBorders>
              <w:top w:val="single" w:sz="6" w:space="0" w:color="000000"/>
              <w:left w:val="single" w:sz="6" w:space="0" w:color="000000"/>
              <w:bottom w:val="nil"/>
              <w:right w:val="single" w:sz="6" w:space="0" w:color="000000"/>
            </w:tcBorders>
            <w:hideMark/>
          </w:tcPr>
          <w:p w:rsidR="00C742AA" w:rsidRPr="00E4210B" w:rsidRDefault="00C742AA" w:rsidP="00C742AA">
            <w:pPr>
              <w:spacing w:after="0" w:line="240" w:lineRule="auto"/>
              <w:jc w:val="center"/>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Площадь, га</w:t>
            </w:r>
          </w:p>
        </w:tc>
        <w:tc>
          <w:tcPr>
            <w:tcW w:w="1842" w:type="dxa"/>
            <w:tcBorders>
              <w:top w:val="single" w:sz="6" w:space="0" w:color="000000"/>
              <w:left w:val="single" w:sz="6" w:space="0" w:color="000000"/>
              <w:bottom w:val="nil"/>
              <w:right w:val="single" w:sz="6" w:space="0" w:color="000000"/>
            </w:tcBorders>
            <w:hideMark/>
          </w:tcPr>
          <w:p w:rsidR="00C742AA" w:rsidRPr="00E4210B" w:rsidRDefault="00C742AA" w:rsidP="00C742AA">
            <w:pPr>
              <w:spacing w:after="0" w:line="240" w:lineRule="auto"/>
              <w:jc w:val="center"/>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Число выстроенных домов</w:t>
            </w:r>
          </w:p>
        </w:tc>
        <w:tc>
          <w:tcPr>
            <w:tcW w:w="1985" w:type="dxa"/>
            <w:tcBorders>
              <w:top w:val="single" w:sz="6" w:space="0" w:color="000000"/>
              <w:left w:val="single" w:sz="6" w:space="0" w:color="000000"/>
              <w:bottom w:val="nil"/>
              <w:right w:val="single" w:sz="6" w:space="0" w:color="000000"/>
            </w:tcBorders>
            <w:hideMark/>
          </w:tcPr>
          <w:p w:rsidR="00C742AA" w:rsidRPr="00E4210B" w:rsidRDefault="00C742AA" w:rsidP="00C742AA">
            <w:pPr>
              <w:spacing w:after="0" w:line="240" w:lineRule="auto"/>
              <w:jc w:val="center"/>
              <w:rPr>
                <w:rFonts w:ascii="Times New Roman" w:eastAsiaTheme="minorEastAsia" w:hAnsi="Times New Roman" w:cs="Times New Roman"/>
                <w:sz w:val="20"/>
                <w:szCs w:val="20"/>
                <w:vertAlign w:val="superscript"/>
              </w:rPr>
            </w:pPr>
            <w:r w:rsidRPr="00E4210B">
              <w:rPr>
                <w:rFonts w:ascii="Times New Roman" w:eastAsiaTheme="minorEastAsia" w:hAnsi="Times New Roman" w:cs="Times New Roman"/>
                <w:sz w:val="20"/>
                <w:szCs w:val="20"/>
              </w:rPr>
              <w:t>Общая площадь, выстроенных домов, кв. м</w:t>
            </w:r>
          </w:p>
        </w:tc>
      </w:tr>
    </w:tbl>
    <w:p w:rsidR="00C742AA" w:rsidRPr="00E4210B" w:rsidRDefault="00C742AA" w:rsidP="00C742AA">
      <w:pPr>
        <w:widowControl w:val="0"/>
        <w:spacing w:after="0" w:line="360" w:lineRule="auto"/>
        <w:jc w:val="right"/>
        <w:rPr>
          <w:rFonts w:ascii="Times New Roman" w:eastAsia="Calibri" w:hAnsi="Times New Roman" w:cs="Times New Roman"/>
          <w:bCs/>
          <w:sz w:val="2"/>
          <w:szCs w:val="2"/>
          <w:lang w:eastAsia="ru-RU"/>
        </w:rPr>
      </w:pPr>
    </w:p>
    <w:tbl>
      <w:tblPr>
        <w:tblW w:w="992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719"/>
        <w:gridCol w:w="2400"/>
        <w:gridCol w:w="1559"/>
        <w:gridCol w:w="1418"/>
        <w:gridCol w:w="1842"/>
        <w:gridCol w:w="1985"/>
      </w:tblGrid>
      <w:tr w:rsidR="00E4210B" w:rsidRPr="00E4210B" w:rsidTr="00E4210B">
        <w:trPr>
          <w:tblHeader/>
        </w:trPr>
        <w:tc>
          <w:tcPr>
            <w:tcW w:w="719" w:type="dxa"/>
            <w:tcBorders>
              <w:top w:val="single" w:sz="6" w:space="0" w:color="000000"/>
              <w:left w:val="single" w:sz="6" w:space="0" w:color="000000"/>
              <w:bottom w:val="single" w:sz="2" w:space="0" w:color="auto"/>
              <w:right w:val="single" w:sz="4" w:space="0" w:color="auto"/>
            </w:tcBorders>
            <w:hideMark/>
          </w:tcPr>
          <w:p w:rsidR="00C742AA" w:rsidRPr="00E4210B" w:rsidRDefault="00C742AA" w:rsidP="00C742AA">
            <w:pPr>
              <w:spacing w:after="0" w:line="240" w:lineRule="auto"/>
              <w:jc w:val="center"/>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1</w:t>
            </w:r>
          </w:p>
        </w:tc>
        <w:tc>
          <w:tcPr>
            <w:tcW w:w="2400" w:type="dxa"/>
            <w:tcBorders>
              <w:top w:val="single" w:sz="6" w:space="0" w:color="000000"/>
              <w:left w:val="single" w:sz="4" w:space="0" w:color="auto"/>
              <w:bottom w:val="single" w:sz="4" w:space="0" w:color="auto"/>
              <w:right w:val="single" w:sz="6" w:space="0" w:color="000000"/>
            </w:tcBorders>
            <w:hideMark/>
          </w:tcPr>
          <w:p w:rsidR="00C742AA" w:rsidRPr="00E4210B" w:rsidRDefault="00C742AA" w:rsidP="00C742AA">
            <w:pPr>
              <w:spacing w:after="0" w:line="240" w:lineRule="auto"/>
              <w:jc w:val="center"/>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2</w:t>
            </w:r>
          </w:p>
        </w:tc>
        <w:tc>
          <w:tcPr>
            <w:tcW w:w="1559" w:type="dxa"/>
            <w:tcBorders>
              <w:top w:val="single" w:sz="6" w:space="0" w:color="000000"/>
              <w:left w:val="single" w:sz="6" w:space="0" w:color="000000"/>
              <w:bottom w:val="single" w:sz="4" w:space="0" w:color="auto"/>
              <w:right w:val="single" w:sz="6" w:space="0" w:color="000000"/>
            </w:tcBorders>
            <w:hideMark/>
          </w:tcPr>
          <w:p w:rsidR="00C742AA" w:rsidRPr="00E4210B" w:rsidRDefault="00C742AA" w:rsidP="00C742AA">
            <w:pPr>
              <w:spacing w:after="0" w:line="240" w:lineRule="auto"/>
              <w:jc w:val="center"/>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3</w:t>
            </w:r>
          </w:p>
        </w:tc>
        <w:tc>
          <w:tcPr>
            <w:tcW w:w="1418" w:type="dxa"/>
            <w:tcBorders>
              <w:top w:val="single" w:sz="6" w:space="0" w:color="000000"/>
              <w:left w:val="single" w:sz="6" w:space="0" w:color="000000"/>
              <w:bottom w:val="single" w:sz="4" w:space="0" w:color="auto"/>
              <w:right w:val="single" w:sz="6" w:space="0" w:color="000000"/>
            </w:tcBorders>
            <w:hideMark/>
          </w:tcPr>
          <w:p w:rsidR="00C742AA" w:rsidRPr="00E4210B" w:rsidRDefault="00C742AA" w:rsidP="00C742AA">
            <w:pPr>
              <w:spacing w:after="0" w:line="240" w:lineRule="auto"/>
              <w:jc w:val="center"/>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4</w:t>
            </w:r>
          </w:p>
        </w:tc>
        <w:tc>
          <w:tcPr>
            <w:tcW w:w="1842" w:type="dxa"/>
            <w:tcBorders>
              <w:top w:val="single" w:sz="6" w:space="0" w:color="000000"/>
              <w:left w:val="single" w:sz="6" w:space="0" w:color="000000"/>
              <w:bottom w:val="single" w:sz="4" w:space="0" w:color="auto"/>
              <w:right w:val="single" w:sz="6" w:space="0" w:color="000000"/>
            </w:tcBorders>
            <w:hideMark/>
          </w:tcPr>
          <w:p w:rsidR="00C742AA" w:rsidRPr="00E4210B" w:rsidRDefault="00C742AA" w:rsidP="00C742AA">
            <w:pPr>
              <w:spacing w:after="0" w:line="240" w:lineRule="auto"/>
              <w:jc w:val="center"/>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5</w:t>
            </w:r>
          </w:p>
        </w:tc>
        <w:tc>
          <w:tcPr>
            <w:tcW w:w="1985" w:type="dxa"/>
            <w:tcBorders>
              <w:top w:val="single" w:sz="6" w:space="0" w:color="000000"/>
              <w:left w:val="single" w:sz="6" w:space="0" w:color="000000"/>
              <w:bottom w:val="single" w:sz="4" w:space="0" w:color="auto"/>
              <w:right w:val="single" w:sz="6" w:space="0" w:color="000000"/>
            </w:tcBorders>
            <w:hideMark/>
          </w:tcPr>
          <w:p w:rsidR="00C742AA" w:rsidRPr="00E4210B" w:rsidRDefault="00C742AA" w:rsidP="00C742AA">
            <w:pPr>
              <w:spacing w:after="0" w:line="240" w:lineRule="auto"/>
              <w:jc w:val="center"/>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6</w:t>
            </w:r>
          </w:p>
        </w:tc>
      </w:tr>
      <w:tr w:rsidR="00E4210B" w:rsidRPr="00E4210B" w:rsidTr="00E4210B">
        <w:trPr>
          <w:trHeight w:val="195"/>
        </w:trPr>
        <w:tc>
          <w:tcPr>
            <w:tcW w:w="719" w:type="dxa"/>
            <w:vMerge w:val="restart"/>
            <w:tcBorders>
              <w:top w:val="single" w:sz="2" w:space="0" w:color="auto"/>
              <w:left w:val="single" w:sz="4" w:space="0" w:color="auto"/>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2015</w:t>
            </w:r>
          </w:p>
        </w:tc>
        <w:tc>
          <w:tcPr>
            <w:tcW w:w="2400" w:type="dxa"/>
            <w:tcBorders>
              <w:top w:val="single" w:sz="4" w:space="0" w:color="auto"/>
              <w:left w:val="single" w:sz="4" w:space="0" w:color="auto"/>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Семеновская</w:t>
            </w:r>
          </w:p>
        </w:tc>
        <w:tc>
          <w:tcPr>
            <w:tcW w:w="1559"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4" w:space="0" w:color="auto"/>
              <w:left w:val="single" w:sz="6" w:space="0" w:color="000000"/>
              <w:bottom w:val="single" w:sz="4" w:space="0" w:color="auto"/>
              <w:right w:val="single" w:sz="4" w:space="0" w:color="auto"/>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44,4</w:t>
            </w:r>
          </w:p>
        </w:tc>
      </w:tr>
      <w:tr w:rsidR="00E4210B" w:rsidRPr="00E4210B" w:rsidTr="00E542D9">
        <w:trPr>
          <w:trHeight w:val="97"/>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Еремеево</w:t>
            </w:r>
          </w:p>
        </w:tc>
        <w:tc>
          <w:tcPr>
            <w:tcW w:w="1559"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4" w:space="0" w:color="auto"/>
              <w:left w:val="single" w:sz="6" w:space="0" w:color="000000"/>
              <w:bottom w:val="single" w:sz="4" w:space="0" w:color="auto"/>
              <w:right w:val="single" w:sz="4" w:space="0" w:color="auto"/>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45,3</w:t>
            </w:r>
          </w:p>
        </w:tc>
      </w:tr>
      <w:tr w:rsidR="00E4210B" w:rsidRPr="00E4210B" w:rsidTr="00E542D9">
        <w:trPr>
          <w:trHeight w:val="165"/>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Алеканово</w:t>
            </w:r>
          </w:p>
        </w:tc>
        <w:tc>
          <w:tcPr>
            <w:tcW w:w="1559"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4" w:space="0" w:color="auto"/>
              <w:left w:val="single" w:sz="6" w:space="0" w:color="000000"/>
              <w:bottom w:val="single" w:sz="4" w:space="0" w:color="auto"/>
              <w:right w:val="single" w:sz="4" w:space="0" w:color="auto"/>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33,5</w:t>
            </w:r>
          </w:p>
        </w:tc>
      </w:tr>
      <w:tr w:rsidR="00E4210B" w:rsidRPr="00E4210B" w:rsidTr="00E542D9">
        <w:trPr>
          <w:trHeight w:val="161"/>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Дильские</w:t>
            </w:r>
          </w:p>
        </w:tc>
        <w:tc>
          <w:tcPr>
            <w:tcW w:w="1559"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4" w:space="0" w:color="auto"/>
              <w:left w:val="single" w:sz="6" w:space="0" w:color="000000"/>
              <w:bottom w:val="single" w:sz="4" w:space="0" w:color="auto"/>
              <w:right w:val="single" w:sz="4" w:space="0" w:color="auto"/>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60,1</w:t>
            </w:r>
          </w:p>
        </w:tc>
      </w:tr>
      <w:tr w:rsidR="00E4210B" w:rsidRPr="00E4210B" w:rsidTr="00E542D9">
        <w:trPr>
          <w:trHeight w:val="137"/>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Кузьминка</w:t>
            </w:r>
          </w:p>
        </w:tc>
        <w:tc>
          <w:tcPr>
            <w:tcW w:w="1559"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4" w:space="0" w:color="auto"/>
              <w:left w:val="single" w:sz="6" w:space="0" w:color="000000"/>
              <w:bottom w:val="single" w:sz="4" w:space="0" w:color="auto"/>
              <w:right w:val="single" w:sz="4" w:space="0" w:color="auto"/>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36</w:t>
            </w:r>
          </w:p>
        </w:tc>
      </w:tr>
      <w:tr w:rsidR="00E4210B" w:rsidRPr="00E4210B" w:rsidTr="00E542D9">
        <w:trPr>
          <w:trHeight w:val="135"/>
        </w:trPr>
        <w:tc>
          <w:tcPr>
            <w:tcW w:w="719" w:type="dxa"/>
            <w:vMerge/>
            <w:tcBorders>
              <w:left w:val="single" w:sz="4" w:space="0" w:color="auto"/>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Куракино</w:t>
            </w:r>
          </w:p>
        </w:tc>
        <w:tc>
          <w:tcPr>
            <w:tcW w:w="1559"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w:t>
            </w:r>
          </w:p>
        </w:tc>
        <w:tc>
          <w:tcPr>
            <w:tcW w:w="1985"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199</w:t>
            </w:r>
          </w:p>
        </w:tc>
      </w:tr>
      <w:tr w:rsidR="00E4210B" w:rsidRPr="00E4210B" w:rsidTr="00E542D9">
        <w:trPr>
          <w:trHeight w:val="135"/>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Маза</w:t>
            </w:r>
          </w:p>
        </w:tc>
        <w:tc>
          <w:tcPr>
            <w:tcW w:w="1559"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119,4</w:t>
            </w:r>
          </w:p>
        </w:tc>
      </w:tr>
      <w:tr w:rsidR="00E4210B" w:rsidRPr="00E4210B" w:rsidTr="00E542D9">
        <w:trPr>
          <w:trHeight w:val="135"/>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Бор</w:t>
            </w:r>
          </w:p>
        </w:tc>
        <w:tc>
          <w:tcPr>
            <w:tcW w:w="1559"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83,8</w:t>
            </w:r>
          </w:p>
        </w:tc>
      </w:tr>
      <w:tr w:rsidR="00E4210B" w:rsidRPr="00E4210B" w:rsidTr="00E542D9">
        <w:trPr>
          <w:trHeight w:val="135"/>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Верхний Двор</w:t>
            </w:r>
          </w:p>
        </w:tc>
        <w:tc>
          <w:tcPr>
            <w:tcW w:w="1559"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79,8</w:t>
            </w:r>
          </w:p>
        </w:tc>
      </w:tr>
      <w:tr w:rsidR="00E4210B" w:rsidRPr="00E4210B" w:rsidTr="00E542D9">
        <w:trPr>
          <w:trHeight w:val="135"/>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Шоборово</w:t>
            </w:r>
          </w:p>
        </w:tc>
        <w:tc>
          <w:tcPr>
            <w:tcW w:w="1559"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4</w:t>
            </w:r>
          </w:p>
        </w:tc>
        <w:tc>
          <w:tcPr>
            <w:tcW w:w="1985"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140,5</w:t>
            </w:r>
          </w:p>
        </w:tc>
      </w:tr>
      <w:tr w:rsidR="00E4210B" w:rsidRPr="00E4210B" w:rsidTr="00E4210B">
        <w:trPr>
          <w:trHeight w:val="11"/>
        </w:trPr>
        <w:tc>
          <w:tcPr>
            <w:tcW w:w="719" w:type="dxa"/>
            <w:vMerge/>
            <w:tcBorders>
              <w:top w:val="single" w:sz="2" w:space="0" w:color="auto"/>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2" w:space="0" w:color="auto"/>
              <w:left w:val="single" w:sz="4" w:space="0" w:color="auto"/>
              <w:bottom w:val="single" w:sz="2"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Заэрап</w:t>
            </w:r>
          </w:p>
        </w:tc>
        <w:tc>
          <w:tcPr>
            <w:tcW w:w="1559" w:type="dxa"/>
            <w:tcBorders>
              <w:top w:val="single" w:sz="4" w:space="0" w:color="auto"/>
              <w:left w:val="single" w:sz="6" w:space="0" w:color="000000"/>
              <w:bottom w:val="single" w:sz="2"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2"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2"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4" w:space="0" w:color="auto"/>
              <w:left w:val="single" w:sz="6" w:space="0" w:color="000000"/>
              <w:bottom w:val="single" w:sz="2"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88,1</w:t>
            </w:r>
          </w:p>
        </w:tc>
      </w:tr>
      <w:tr w:rsidR="00E4210B" w:rsidRPr="00E4210B" w:rsidTr="00E542D9">
        <w:trPr>
          <w:trHeight w:val="135"/>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Бор</w:t>
            </w:r>
          </w:p>
        </w:tc>
        <w:tc>
          <w:tcPr>
            <w:tcW w:w="1559"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43,8</w:t>
            </w:r>
          </w:p>
        </w:tc>
      </w:tr>
      <w:tr w:rsidR="00E4210B" w:rsidRPr="00E4210B" w:rsidTr="00E542D9">
        <w:trPr>
          <w:trHeight w:val="225"/>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Нижние</w:t>
            </w:r>
          </w:p>
        </w:tc>
        <w:tc>
          <w:tcPr>
            <w:tcW w:w="1559"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5</w:t>
            </w:r>
          </w:p>
        </w:tc>
        <w:tc>
          <w:tcPr>
            <w:tcW w:w="1985"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156,5</w:t>
            </w:r>
          </w:p>
        </w:tc>
      </w:tr>
      <w:tr w:rsidR="00E4210B" w:rsidRPr="00E4210B" w:rsidTr="00E542D9">
        <w:trPr>
          <w:trHeight w:val="180"/>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ст. Уйта</w:t>
            </w:r>
          </w:p>
        </w:tc>
        <w:tc>
          <w:tcPr>
            <w:tcW w:w="1559"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4" w:space="0" w:color="auto"/>
              <w:left w:val="single" w:sz="6" w:space="0" w:color="000000"/>
              <w:bottom w:val="single" w:sz="4" w:space="0" w:color="auto"/>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97,7</w:t>
            </w:r>
          </w:p>
        </w:tc>
      </w:tr>
      <w:tr w:rsidR="00E4210B" w:rsidRPr="00E4210B" w:rsidTr="00E542D9">
        <w:trPr>
          <w:trHeight w:val="228"/>
        </w:trPr>
        <w:tc>
          <w:tcPr>
            <w:tcW w:w="719" w:type="dxa"/>
            <w:vMerge/>
            <w:tcBorders>
              <w:left w:val="single" w:sz="4" w:space="0" w:color="auto"/>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Шигодские</w:t>
            </w:r>
          </w:p>
        </w:tc>
        <w:tc>
          <w:tcPr>
            <w:tcW w:w="1559"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44,1</w:t>
            </w:r>
          </w:p>
        </w:tc>
      </w:tr>
      <w:tr w:rsidR="00E4210B" w:rsidRPr="00E4210B" w:rsidTr="00E542D9">
        <w:trPr>
          <w:trHeight w:val="228"/>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п. Сосновка</w:t>
            </w:r>
          </w:p>
        </w:tc>
        <w:tc>
          <w:tcPr>
            <w:tcW w:w="1559"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34,2</w:t>
            </w:r>
          </w:p>
        </w:tc>
      </w:tr>
      <w:tr w:rsidR="00E4210B" w:rsidRPr="00E4210B" w:rsidTr="00E542D9">
        <w:trPr>
          <w:trHeight w:val="228"/>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Бережок</w:t>
            </w:r>
          </w:p>
        </w:tc>
        <w:tc>
          <w:tcPr>
            <w:tcW w:w="1559"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44,6</w:t>
            </w:r>
          </w:p>
        </w:tc>
      </w:tr>
      <w:tr w:rsidR="00E4210B" w:rsidRPr="00E4210B" w:rsidTr="00E542D9">
        <w:trPr>
          <w:trHeight w:val="228"/>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Турпал</w:t>
            </w:r>
          </w:p>
        </w:tc>
        <w:tc>
          <w:tcPr>
            <w:tcW w:w="1559"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78,6</w:t>
            </w:r>
          </w:p>
        </w:tc>
      </w:tr>
      <w:tr w:rsidR="00E4210B" w:rsidRPr="00E4210B" w:rsidTr="00E542D9">
        <w:trPr>
          <w:trHeight w:val="228"/>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Преображенская</w:t>
            </w:r>
          </w:p>
        </w:tc>
        <w:tc>
          <w:tcPr>
            <w:tcW w:w="1559"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37,8</w:t>
            </w:r>
          </w:p>
        </w:tc>
      </w:tr>
      <w:tr w:rsidR="00E4210B" w:rsidRPr="00E4210B" w:rsidTr="00E542D9">
        <w:trPr>
          <w:trHeight w:val="228"/>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Руканец</w:t>
            </w:r>
          </w:p>
        </w:tc>
        <w:tc>
          <w:tcPr>
            <w:tcW w:w="1559"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30,5</w:t>
            </w:r>
          </w:p>
        </w:tc>
      </w:tr>
      <w:tr w:rsidR="00E4210B" w:rsidRPr="00E4210B" w:rsidTr="00E542D9">
        <w:trPr>
          <w:trHeight w:val="228"/>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Осека</w:t>
            </w:r>
          </w:p>
        </w:tc>
        <w:tc>
          <w:tcPr>
            <w:tcW w:w="1559"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39,6</w:t>
            </w:r>
          </w:p>
        </w:tc>
      </w:tr>
      <w:tr w:rsidR="00E4210B" w:rsidRPr="00E4210B" w:rsidTr="00E542D9">
        <w:trPr>
          <w:trHeight w:val="228"/>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Дедовец</w:t>
            </w:r>
          </w:p>
        </w:tc>
        <w:tc>
          <w:tcPr>
            <w:tcW w:w="1559"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82,1</w:t>
            </w:r>
          </w:p>
        </w:tc>
      </w:tr>
      <w:tr w:rsidR="00E4210B" w:rsidRPr="00E4210B" w:rsidTr="00E542D9">
        <w:trPr>
          <w:trHeight w:val="228"/>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Дубровное</w:t>
            </w:r>
          </w:p>
        </w:tc>
        <w:tc>
          <w:tcPr>
            <w:tcW w:w="1559"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68,1</w:t>
            </w:r>
          </w:p>
        </w:tc>
      </w:tr>
      <w:tr w:rsidR="00E4210B" w:rsidRPr="00E4210B" w:rsidTr="00A7748E">
        <w:trPr>
          <w:trHeight w:val="228"/>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Заозерье</w:t>
            </w:r>
          </w:p>
        </w:tc>
        <w:tc>
          <w:tcPr>
            <w:tcW w:w="1559"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w:t>
            </w:r>
          </w:p>
        </w:tc>
        <w:tc>
          <w:tcPr>
            <w:tcW w:w="1985"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302,7</w:t>
            </w:r>
          </w:p>
        </w:tc>
      </w:tr>
      <w:tr w:rsidR="00E4210B" w:rsidRPr="00E4210B" w:rsidTr="00A7748E">
        <w:trPr>
          <w:trHeight w:val="228"/>
        </w:trPr>
        <w:tc>
          <w:tcPr>
            <w:tcW w:w="719" w:type="dxa"/>
            <w:vMerge/>
            <w:tcBorders>
              <w:left w:val="single" w:sz="4" w:space="0" w:color="auto"/>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Малая Рукавицкая</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283,9</w:t>
            </w:r>
          </w:p>
        </w:tc>
      </w:tr>
      <w:tr w:rsidR="00E4210B" w:rsidRPr="00E4210B" w:rsidTr="00A7748E">
        <w:trPr>
          <w:trHeight w:val="228"/>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Малый Смердяч</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39,6</w:t>
            </w:r>
          </w:p>
        </w:tc>
      </w:tr>
      <w:tr w:rsidR="00E4210B" w:rsidRPr="00E4210B" w:rsidTr="00A7748E">
        <w:trPr>
          <w:trHeight w:val="228"/>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Селище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35,6</w:t>
            </w:r>
          </w:p>
        </w:tc>
      </w:tr>
      <w:tr w:rsidR="00E4210B" w:rsidRPr="00E4210B" w:rsidTr="00A7748E">
        <w:trPr>
          <w:trHeight w:val="228"/>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Филино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33,5</w:t>
            </w:r>
          </w:p>
        </w:tc>
      </w:tr>
      <w:tr w:rsidR="00E4210B" w:rsidRPr="00E4210B" w:rsidTr="00A7748E">
        <w:trPr>
          <w:trHeight w:val="228"/>
        </w:trPr>
        <w:tc>
          <w:tcPr>
            <w:tcW w:w="719" w:type="dxa"/>
            <w:vMerge/>
            <w:tcBorders>
              <w:left w:val="single" w:sz="4"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Черново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34,5</w:t>
            </w:r>
          </w:p>
        </w:tc>
      </w:tr>
      <w:tr w:rsidR="00E4210B" w:rsidRPr="00E4210B" w:rsidTr="00A7748E">
        <w:trPr>
          <w:trHeight w:val="228"/>
        </w:trPr>
        <w:tc>
          <w:tcPr>
            <w:tcW w:w="719" w:type="dxa"/>
            <w:vMerge/>
            <w:tcBorders>
              <w:left w:val="single" w:sz="4" w:space="0" w:color="auto"/>
              <w:bottom w:val="single" w:sz="2" w:space="0" w:color="auto"/>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Якимово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52,3</w:t>
            </w:r>
          </w:p>
        </w:tc>
      </w:tr>
      <w:tr w:rsidR="00E4210B" w:rsidRPr="00E4210B" w:rsidTr="00E4210B">
        <w:trPr>
          <w:trHeight w:val="228"/>
        </w:trPr>
        <w:tc>
          <w:tcPr>
            <w:tcW w:w="719" w:type="dxa"/>
            <w:tcBorders>
              <w:top w:val="single" w:sz="2" w:space="0" w:color="auto"/>
              <w:left w:val="single" w:sz="6" w:space="0" w:color="000000"/>
              <w:bottom w:val="single" w:sz="2" w:space="0" w:color="auto"/>
              <w:right w:val="single" w:sz="2" w:space="0" w:color="auto"/>
            </w:tcBorders>
            <w:vAlign w:val="center"/>
          </w:tcPr>
          <w:p w:rsidR="00E542D9" w:rsidRPr="00E4210B" w:rsidRDefault="00E542D9"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542D9" w:rsidRPr="00E4210B" w:rsidRDefault="00E542D9" w:rsidP="00E542D9">
            <w:pPr>
              <w:pStyle w:val="afb"/>
              <w:jc w:val="right"/>
              <w:rPr>
                <w:rFonts w:ascii="Times New Roman" w:hAnsi="Times New Roman" w:cs="Times New Roman"/>
                <w:b/>
                <w:sz w:val="20"/>
                <w:szCs w:val="20"/>
              </w:rPr>
            </w:pPr>
            <w:r w:rsidRPr="00E4210B">
              <w:rPr>
                <w:rFonts w:ascii="Times New Roman" w:hAnsi="Times New Roman" w:cs="Times New Roman"/>
                <w:b/>
                <w:sz w:val="20"/>
                <w:szCs w:val="20"/>
              </w:rPr>
              <w:t>Итого:</w:t>
            </w:r>
          </w:p>
        </w:tc>
        <w:tc>
          <w:tcPr>
            <w:tcW w:w="1559"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49</w:t>
            </w:r>
          </w:p>
        </w:tc>
        <w:tc>
          <w:tcPr>
            <w:tcW w:w="1985"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2469,6</w:t>
            </w:r>
          </w:p>
        </w:tc>
      </w:tr>
      <w:tr w:rsidR="00E4210B" w:rsidRPr="00E4210B" w:rsidTr="00E4210B">
        <w:trPr>
          <w:trHeight w:val="228"/>
        </w:trPr>
        <w:tc>
          <w:tcPr>
            <w:tcW w:w="719" w:type="dxa"/>
            <w:vMerge w:val="restart"/>
            <w:tcBorders>
              <w:top w:val="single" w:sz="2" w:space="0" w:color="auto"/>
              <w:left w:val="single" w:sz="6" w:space="0" w:color="000000"/>
              <w:right w:val="single" w:sz="2"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2016</w:t>
            </w: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Маза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104</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Капчино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28,1</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Крестовая</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61,8</w:t>
            </w:r>
          </w:p>
        </w:tc>
      </w:tr>
      <w:tr w:rsidR="00E4210B" w:rsidRPr="00E4210B" w:rsidTr="00A7748E">
        <w:trPr>
          <w:trHeight w:val="228"/>
        </w:trPr>
        <w:tc>
          <w:tcPr>
            <w:tcW w:w="719" w:type="dxa"/>
            <w:vMerge/>
            <w:tcBorders>
              <w:left w:val="single" w:sz="6" w:space="0" w:color="000000"/>
              <w:right w:val="single" w:sz="2"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Большой Смердяч</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26,7</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Холмище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30,6</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Прямиково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40,1</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Большая Рукавицкая</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48,3</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Дилькие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55,7</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Дедовец</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63,3</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Заэрап</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67,9</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Капчино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29,4</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Ямышево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23,8</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Куракино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104,5</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ст. Уйта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36,9</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Верхний Двор</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32,5</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Вершина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30,7</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Середник</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36,7</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Хламово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24,9</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Волоцкая</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23</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Смердяч</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26,4</w:t>
            </w:r>
          </w:p>
        </w:tc>
      </w:tr>
      <w:tr w:rsidR="00E4210B" w:rsidRPr="00E4210B" w:rsidTr="00A7748E">
        <w:trPr>
          <w:trHeight w:val="228"/>
        </w:trPr>
        <w:tc>
          <w:tcPr>
            <w:tcW w:w="719" w:type="dxa"/>
            <w:vMerge/>
            <w:tcBorders>
              <w:left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Шоборово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101,1</w:t>
            </w:r>
          </w:p>
        </w:tc>
      </w:tr>
      <w:tr w:rsidR="00E4210B" w:rsidRPr="00E4210B" w:rsidTr="00A7748E">
        <w:trPr>
          <w:trHeight w:val="228"/>
        </w:trPr>
        <w:tc>
          <w:tcPr>
            <w:tcW w:w="719" w:type="dxa"/>
            <w:vMerge/>
            <w:tcBorders>
              <w:left w:val="single" w:sz="6" w:space="0" w:color="000000"/>
              <w:bottom w:val="single" w:sz="6" w:space="0" w:color="000000"/>
              <w:right w:val="single" w:sz="2"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Жорновец</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24,7</w:t>
            </w:r>
          </w:p>
        </w:tc>
      </w:tr>
      <w:tr w:rsidR="00E542D9" w:rsidRPr="00E4210B" w:rsidTr="00E542D9">
        <w:trPr>
          <w:trHeight w:val="228"/>
        </w:trPr>
        <w:tc>
          <w:tcPr>
            <w:tcW w:w="719" w:type="dxa"/>
            <w:tcBorders>
              <w:top w:val="single" w:sz="6" w:space="0" w:color="000000"/>
              <w:left w:val="single" w:sz="6" w:space="0" w:color="000000"/>
              <w:bottom w:val="single" w:sz="6" w:space="0" w:color="000000"/>
              <w:right w:val="single" w:sz="4" w:space="0" w:color="auto"/>
            </w:tcBorders>
            <w:vAlign w:val="center"/>
          </w:tcPr>
          <w:p w:rsidR="00E542D9" w:rsidRPr="00E4210B" w:rsidRDefault="00E542D9"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542D9" w:rsidRPr="00E4210B" w:rsidRDefault="00E542D9" w:rsidP="00E542D9">
            <w:pPr>
              <w:pStyle w:val="afb"/>
              <w:jc w:val="right"/>
              <w:rPr>
                <w:rFonts w:ascii="Times New Roman" w:hAnsi="Times New Roman" w:cs="Times New Roman"/>
                <w:b/>
                <w:sz w:val="20"/>
                <w:szCs w:val="20"/>
              </w:rPr>
            </w:pPr>
            <w:r w:rsidRPr="00E4210B">
              <w:rPr>
                <w:rFonts w:ascii="Times New Roman" w:hAnsi="Times New Roman" w:cs="Times New Roman"/>
                <w:b/>
                <w:sz w:val="20"/>
                <w:szCs w:val="20"/>
              </w:rPr>
              <w:t>Итого:</w:t>
            </w:r>
          </w:p>
        </w:tc>
        <w:tc>
          <w:tcPr>
            <w:tcW w:w="1559"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27</w:t>
            </w:r>
          </w:p>
        </w:tc>
        <w:tc>
          <w:tcPr>
            <w:tcW w:w="1985"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1021,1</w:t>
            </w:r>
          </w:p>
        </w:tc>
      </w:tr>
      <w:tr w:rsidR="00E4210B" w:rsidRPr="00E4210B" w:rsidTr="00E4210B">
        <w:trPr>
          <w:trHeight w:val="228"/>
        </w:trPr>
        <w:tc>
          <w:tcPr>
            <w:tcW w:w="719" w:type="dxa"/>
            <w:vMerge w:val="restart"/>
            <w:tcBorders>
              <w:top w:val="single" w:sz="6" w:space="0" w:color="000000"/>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2017</w:t>
            </w: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Шигодские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36,2</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Бережок</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105,5</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Рыканец</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98,5</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Хламово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26,1</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497966" w:rsidP="00E542D9">
            <w:pPr>
              <w:pStyle w:val="afb"/>
              <w:rPr>
                <w:rFonts w:ascii="Times New Roman" w:hAnsi="Times New Roman" w:cs="Times New Roman"/>
                <w:sz w:val="20"/>
                <w:szCs w:val="20"/>
              </w:rPr>
            </w:pPr>
            <w:r>
              <w:rPr>
                <w:rFonts w:ascii="Times New Roman" w:hAnsi="Times New Roman" w:cs="Times New Roman"/>
                <w:sz w:val="20"/>
                <w:szCs w:val="20"/>
              </w:rPr>
              <w:t>п</w:t>
            </w:r>
            <w:r w:rsidR="00E4210B" w:rsidRPr="00E4210B">
              <w:rPr>
                <w:rFonts w:ascii="Times New Roman" w:hAnsi="Times New Roman" w:cs="Times New Roman"/>
                <w:sz w:val="20"/>
                <w:szCs w:val="20"/>
              </w:rPr>
              <w:t>. Заяцкое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50,6</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Кузьминка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0,15</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28,2</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Куракино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50,9</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Усть-Колпь</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28,8</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Чепаново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105,9</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Маза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0,26</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95,4</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Уйта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38,7</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Капчино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63,7</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Верхний Двор</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40,7</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Шоборово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101,1</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Заэрап</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39</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Заозерье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331</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Кадуй</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46,3</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Малая Рукавицкая</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274,5</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Пугино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33</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Селище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0,18</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46,7</w:t>
            </w:r>
          </w:p>
        </w:tc>
      </w:tr>
      <w:tr w:rsidR="00E4210B" w:rsidRPr="00E4210B" w:rsidTr="00A7748E">
        <w:trPr>
          <w:trHeight w:val="228"/>
        </w:trPr>
        <w:tc>
          <w:tcPr>
            <w:tcW w:w="719" w:type="dxa"/>
            <w:vMerge/>
            <w:tcBorders>
              <w:left w:val="single" w:sz="6" w:space="0" w:color="000000"/>
              <w:bottom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Дедовец</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0,12</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542D9" w:rsidRPr="00E4210B" w:rsidTr="00E542D9">
        <w:trPr>
          <w:trHeight w:val="228"/>
        </w:trPr>
        <w:tc>
          <w:tcPr>
            <w:tcW w:w="719" w:type="dxa"/>
            <w:tcBorders>
              <w:top w:val="single" w:sz="6" w:space="0" w:color="000000"/>
              <w:left w:val="single" w:sz="6" w:space="0" w:color="000000"/>
              <w:bottom w:val="single" w:sz="6" w:space="0" w:color="000000"/>
              <w:right w:val="single" w:sz="4" w:space="0" w:color="auto"/>
            </w:tcBorders>
            <w:vAlign w:val="center"/>
          </w:tcPr>
          <w:p w:rsidR="00E542D9" w:rsidRPr="00E4210B" w:rsidRDefault="00E542D9"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542D9" w:rsidRPr="00E4210B" w:rsidRDefault="00E542D9" w:rsidP="00E542D9">
            <w:pPr>
              <w:pStyle w:val="afb"/>
              <w:jc w:val="right"/>
              <w:rPr>
                <w:rFonts w:ascii="Times New Roman" w:hAnsi="Times New Roman" w:cs="Times New Roman"/>
                <w:b/>
                <w:sz w:val="20"/>
                <w:szCs w:val="20"/>
              </w:rPr>
            </w:pPr>
            <w:r w:rsidRPr="00E4210B">
              <w:rPr>
                <w:rFonts w:ascii="Times New Roman" w:hAnsi="Times New Roman" w:cs="Times New Roman"/>
                <w:b/>
                <w:sz w:val="20"/>
                <w:szCs w:val="20"/>
              </w:rPr>
              <w:t>Итого:</w:t>
            </w:r>
          </w:p>
        </w:tc>
        <w:tc>
          <w:tcPr>
            <w:tcW w:w="1559"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5</w:t>
            </w:r>
          </w:p>
        </w:tc>
        <w:tc>
          <w:tcPr>
            <w:tcW w:w="1418"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0,71</w:t>
            </w:r>
          </w:p>
        </w:tc>
        <w:tc>
          <w:tcPr>
            <w:tcW w:w="1842"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27</w:t>
            </w:r>
          </w:p>
        </w:tc>
        <w:tc>
          <w:tcPr>
            <w:tcW w:w="1985"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1640,8</w:t>
            </w:r>
          </w:p>
        </w:tc>
      </w:tr>
      <w:tr w:rsidR="00E4210B" w:rsidRPr="00E4210B" w:rsidTr="00E4210B">
        <w:trPr>
          <w:trHeight w:val="228"/>
        </w:trPr>
        <w:tc>
          <w:tcPr>
            <w:tcW w:w="719" w:type="dxa"/>
            <w:vMerge w:val="restart"/>
            <w:tcBorders>
              <w:top w:val="single" w:sz="6" w:space="0" w:color="000000"/>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2018</w:t>
            </w: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Куракино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0,18</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77</w:t>
            </w:r>
          </w:p>
        </w:tc>
      </w:tr>
      <w:tr w:rsidR="00E4210B" w:rsidRPr="00E4210B" w:rsidTr="00E4210B">
        <w:trPr>
          <w:trHeight w:val="228"/>
        </w:trPr>
        <w:tc>
          <w:tcPr>
            <w:tcW w:w="719" w:type="dxa"/>
            <w:vMerge/>
            <w:tcBorders>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Волоцкая</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73,6</w:t>
            </w:r>
          </w:p>
        </w:tc>
      </w:tr>
      <w:tr w:rsidR="00E4210B" w:rsidRPr="00E4210B" w:rsidTr="00E4210B">
        <w:trPr>
          <w:trHeight w:val="228"/>
        </w:trPr>
        <w:tc>
          <w:tcPr>
            <w:tcW w:w="719" w:type="dxa"/>
            <w:vMerge/>
            <w:tcBorders>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Заэрап</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36</w:t>
            </w:r>
          </w:p>
        </w:tc>
      </w:tr>
      <w:tr w:rsidR="00E4210B" w:rsidRPr="00E4210B" w:rsidTr="00E4210B">
        <w:trPr>
          <w:trHeight w:val="228"/>
        </w:trPr>
        <w:tc>
          <w:tcPr>
            <w:tcW w:w="719" w:type="dxa"/>
            <w:vMerge/>
            <w:tcBorders>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Заозерье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0,36</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355,4</w:t>
            </w:r>
          </w:p>
        </w:tc>
      </w:tr>
      <w:tr w:rsidR="00E4210B" w:rsidRPr="00E4210B" w:rsidTr="00E4210B">
        <w:trPr>
          <w:trHeight w:val="228"/>
        </w:trPr>
        <w:tc>
          <w:tcPr>
            <w:tcW w:w="719" w:type="dxa"/>
            <w:vMerge/>
            <w:tcBorders>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Холмище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E4210B">
        <w:trPr>
          <w:trHeight w:val="228"/>
        </w:trPr>
        <w:tc>
          <w:tcPr>
            <w:tcW w:w="719" w:type="dxa"/>
            <w:vMerge/>
            <w:tcBorders>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Малая Рукавицкая</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0,12</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E4210B">
        <w:trPr>
          <w:trHeight w:val="228"/>
        </w:trPr>
        <w:tc>
          <w:tcPr>
            <w:tcW w:w="719" w:type="dxa"/>
            <w:vMerge/>
            <w:tcBorders>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Барановская</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0,25</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E4210B">
        <w:trPr>
          <w:trHeight w:val="228"/>
        </w:trPr>
        <w:tc>
          <w:tcPr>
            <w:tcW w:w="719" w:type="dxa"/>
            <w:vMerge/>
            <w:tcBorders>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Маза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0,28</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E4210B">
        <w:trPr>
          <w:trHeight w:val="228"/>
        </w:trPr>
        <w:tc>
          <w:tcPr>
            <w:tcW w:w="719" w:type="dxa"/>
            <w:vMerge/>
            <w:tcBorders>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п. Нижние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0,36</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E4210B">
        <w:trPr>
          <w:trHeight w:val="228"/>
        </w:trPr>
        <w:tc>
          <w:tcPr>
            <w:tcW w:w="719" w:type="dxa"/>
            <w:vMerge/>
            <w:tcBorders>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Кузьминка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0,24</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E4210B">
        <w:trPr>
          <w:trHeight w:val="228"/>
        </w:trPr>
        <w:tc>
          <w:tcPr>
            <w:tcW w:w="719" w:type="dxa"/>
            <w:vMerge/>
            <w:tcBorders>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Усть-Колпь</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0,13</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E4210B">
        <w:trPr>
          <w:trHeight w:val="228"/>
        </w:trPr>
        <w:tc>
          <w:tcPr>
            <w:tcW w:w="719" w:type="dxa"/>
            <w:vMerge/>
            <w:tcBorders>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п. Сосновка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8</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1,1</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E4210B">
        <w:trPr>
          <w:trHeight w:val="228"/>
        </w:trPr>
        <w:tc>
          <w:tcPr>
            <w:tcW w:w="719" w:type="dxa"/>
            <w:vMerge/>
            <w:tcBorders>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Уйта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0,12</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E4210B">
        <w:trPr>
          <w:trHeight w:val="228"/>
        </w:trPr>
        <w:tc>
          <w:tcPr>
            <w:tcW w:w="719" w:type="dxa"/>
            <w:vMerge/>
            <w:tcBorders>
              <w:left w:val="single" w:sz="6" w:space="0" w:color="000000"/>
              <w:bottom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Нижние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0,13</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E4210B">
        <w:trPr>
          <w:trHeight w:val="228"/>
        </w:trPr>
        <w:tc>
          <w:tcPr>
            <w:tcW w:w="719" w:type="dxa"/>
            <w:tcBorders>
              <w:top w:val="single" w:sz="6" w:space="0" w:color="000000"/>
              <w:left w:val="single" w:sz="6" w:space="0" w:color="000000"/>
              <w:bottom w:val="single" w:sz="6" w:space="0" w:color="000000"/>
              <w:right w:val="single" w:sz="4" w:space="0" w:color="auto"/>
            </w:tcBorders>
          </w:tcPr>
          <w:p w:rsidR="00E542D9" w:rsidRPr="00E4210B" w:rsidRDefault="00E542D9"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542D9" w:rsidRPr="00E4210B" w:rsidRDefault="00E542D9" w:rsidP="00E542D9">
            <w:pPr>
              <w:pStyle w:val="afb"/>
              <w:jc w:val="right"/>
              <w:rPr>
                <w:rFonts w:ascii="Times New Roman" w:hAnsi="Times New Roman" w:cs="Times New Roman"/>
                <w:b/>
                <w:sz w:val="20"/>
                <w:szCs w:val="20"/>
              </w:rPr>
            </w:pPr>
            <w:r w:rsidRPr="00E4210B">
              <w:rPr>
                <w:rFonts w:ascii="Times New Roman" w:hAnsi="Times New Roman" w:cs="Times New Roman"/>
                <w:b/>
                <w:sz w:val="20"/>
                <w:szCs w:val="20"/>
              </w:rPr>
              <w:t>Итого:</w:t>
            </w:r>
          </w:p>
        </w:tc>
        <w:tc>
          <w:tcPr>
            <w:tcW w:w="1559"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25</w:t>
            </w:r>
          </w:p>
        </w:tc>
        <w:tc>
          <w:tcPr>
            <w:tcW w:w="1418"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3,37</w:t>
            </w:r>
          </w:p>
        </w:tc>
        <w:tc>
          <w:tcPr>
            <w:tcW w:w="1842"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4</w:t>
            </w:r>
          </w:p>
        </w:tc>
        <w:tc>
          <w:tcPr>
            <w:tcW w:w="1985" w:type="dxa"/>
            <w:tcBorders>
              <w:top w:val="single" w:sz="6" w:space="0" w:color="000000"/>
              <w:left w:val="single" w:sz="6" w:space="0" w:color="000000"/>
              <w:bottom w:val="single" w:sz="6" w:space="0" w:color="000000"/>
              <w:right w:val="single" w:sz="6" w:space="0" w:color="000000"/>
            </w:tcBorders>
          </w:tcPr>
          <w:p w:rsidR="00E542D9" w:rsidRPr="00E4210B" w:rsidRDefault="00E542D9" w:rsidP="00E542D9">
            <w:pPr>
              <w:pStyle w:val="afb"/>
              <w:rPr>
                <w:rFonts w:ascii="Times New Roman" w:hAnsi="Times New Roman" w:cs="Times New Roman"/>
                <w:b/>
                <w:sz w:val="20"/>
                <w:szCs w:val="20"/>
              </w:rPr>
            </w:pPr>
            <w:r w:rsidRPr="00E4210B">
              <w:rPr>
                <w:rFonts w:ascii="Times New Roman" w:hAnsi="Times New Roman" w:cs="Times New Roman"/>
                <w:b/>
                <w:sz w:val="20"/>
                <w:szCs w:val="20"/>
              </w:rPr>
              <w:t>542</w:t>
            </w:r>
          </w:p>
        </w:tc>
      </w:tr>
      <w:tr w:rsidR="00E4210B" w:rsidRPr="00E4210B" w:rsidTr="00E4210B">
        <w:trPr>
          <w:trHeight w:val="228"/>
        </w:trPr>
        <w:tc>
          <w:tcPr>
            <w:tcW w:w="719" w:type="dxa"/>
            <w:vMerge w:val="restart"/>
            <w:tcBorders>
              <w:top w:val="single" w:sz="6" w:space="0" w:color="000000"/>
              <w:left w:val="single" w:sz="6" w:space="0" w:color="000000"/>
              <w:right w:val="single" w:sz="4" w:space="0" w:color="auto"/>
            </w:tcBorders>
          </w:tcPr>
          <w:p w:rsidR="00E4210B" w:rsidRPr="00E4210B" w:rsidRDefault="00E4210B" w:rsidP="00C742AA">
            <w:pPr>
              <w:spacing w:after="0" w:line="240" w:lineRule="auto"/>
              <w:rPr>
                <w:rFonts w:ascii="Times New Roman" w:eastAsiaTheme="minorEastAsia" w:hAnsi="Times New Roman" w:cs="Times New Roman"/>
                <w:sz w:val="20"/>
                <w:szCs w:val="20"/>
              </w:rPr>
            </w:pPr>
            <w:r w:rsidRPr="00E4210B">
              <w:rPr>
                <w:rFonts w:ascii="Times New Roman" w:eastAsiaTheme="minorEastAsia" w:hAnsi="Times New Roman" w:cs="Times New Roman"/>
                <w:sz w:val="20"/>
                <w:szCs w:val="20"/>
              </w:rPr>
              <w:t>2019</w:t>
            </w: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Заэрап</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89,3</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Тимохино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0,13</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78,6</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Кузьминка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36,5</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Большая Рукавицкая</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72,2</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Волоцкая</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97,6</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Круглое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75,2</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Малая Рукавицкая</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114,2</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Селище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97,7</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Нижние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227,2</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Ямышево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158</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Заозерье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520,1</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Дедовец</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0,12</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197,5</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Подзмеевка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47,4</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п. Сосновка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3</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0,45</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Маза</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0,15</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Дубровное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0,12</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Шигодские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2</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0,40</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A7748E">
        <w:trPr>
          <w:trHeight w:val="228"/>
        </w:trPr>
        <w:tc>
          <w:tcPr>
            <w:tcW w:w="719" w:type="dxa"/>
            <w:vMerge/>
            <w:tcBorders>
              <w:left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д. Куракино</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0,13</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4210B" w:rsidRPr="00E4210B" w:rsidTr="00A7748E">
        <w:trPr>
          <w:trHeight w:val="228"/>
        </w:trPr>
        <w:tc>
          <w:tcPr>
            <w:tcW w:w="719" w:type="dxa"/>
            <w:vMerge/>
            <w:tcBorders>
              <w:left w:val="single" w:sz="6" w:space="0" w:color="000000"/>
              <w:bottom w:val="single" w:sz="6" w:space="0" w:color="000000"/>
              <w:right w:val="single" w:sz="4" w:space="0" w:color="auto"/>
            </w:tcBorders>
            <w:vAlign w:val="center"/>
          </w:tcPr>
          <w:p w:rsidR="00E4210B" w:rsidRPr="00E4210B" w:rsidRDefault="00E4210B" w:rsidP="00C742AA">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п. Заяцкое</w:t>
            </w:r>
          </w:p>
        </w:tc>
        <w:tc>
          <w:tcPr>
            <w:tcW w:w="1559"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0,09</w:t>
            </w:r>
          </w:p>
        </w:tc>
        <w:tc>
          <w:tcPr>
            <w:tcW w:w="1842"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c>
          <w:tcPr>
            <w:tcW w:w="1985" w:type="dxa"/>
            <w:tcBorders>
              <w:top w:val="single" w:sz="6" w:space="0" w:color="000000"/>
              <w:left w:val="single" w:sz="6" w:space="0" w:color="000000"/>
              <w:bottom w:val="single" w:sz="6" w:space="0" w:color="000000"/>
              <w:right w:val="single" w:sz="6" w:space="0" w:color="000000"/>
            </w:tcBorders>
          </w:tcPr>
          <w:p w:rsidR="00E4210B" w:rsidRPr="00E4210B" w:rsidRDefault="00E4210B" w:rsidP="00E542D9">
            <w:pPr>
              <w:pStyle w:val="afb"/>
              <w:rPr>
                <w:rFonts w:ascii="Times New Roman" w:hAnsi="Times New Roman" w:cs="Times New Roman"/>
                <w:sz w:val="20"/>
                <w:szCs w:val="20"/>
              </w:rPr>
            </w:pPr>
            <w:r w:rsidRPr="00E4210B">
              <w:rPr>
                <w:rFonts w:ascii="Times New Roman" w:hAnsi="Times New Roman" w:cs="Times New Roman"/>
                <w:sz w:val="20"/>
                <w:szCs w:val="20"/>
              </w:rPr>
              <w:t>-</w:t>
            </w:r>
          </w:p>
        </w:tc>
      </w:tr>
      <w:tr w:rsidR="00E542D9" w:rsidRPr="00960142" w:rsidTr="00E542D9">
        <w:trPr>
          <w:trHeight w:val="228"/>
        </w:trPr>
        <w:tc>
          <w:tcPr>
            <w:tcW w:w="719" w:type="dxa"/>
            <w:tcBorders>
              <w:top w:val="single" w:sz="6" w:space="0" w:color="000000"/>
              <w:left w:val="single" w:sz="6" w:space="0" w:color="000000"/>
              <w:bottom w:val="single" w:sz="6" w:space="0" w:color="000000"/>
              <w:right w:val="single" w:sz="4" w:space="0" w:color="auto"/>
            </w:tcBorders>
            <w:vAlign w:val="center"/>
          </w:tcPr>
          <w:p w:rsidR="00E542D9" w:rsidRPr="00960142" w:rsidRDefault="00E542D9" w:rsidP="00C742AA">
            <w:pPr>
              <w:spacing w:after="0" w:line="240" w:lineRule="auto"/>
              <w:rPr>
                <w:rFonts w:ascii="Times New Roman" w:eastAsiaTheme="minorEastAsia" w:hAnsi="Times New Roman" w:cs="Times New Roman"/>
                <w:color w:val="FF0000"/>
                <w:sz w:val="20"/>
                <w:szCs w:val="20"/>
              </w:rPr>
            </w:pPr>
          </w:p>
        </w:tc>
        <w:tc>
          <w:tcPr>
            <w:tcW w:w="2400" w:type="dxa"/>
            <w:tcBorders>
              <w:top w:val="single" w:sz="6" w:space="0" w:color="000000"/>
              <w:left w:val="single" w:sz="4" w:space="0" w:color="auto"/>
              <w:bottom w:val="single" w:sz="6" w:space="0" w:color="000000"/>
              <w:right w:val="single" w:sz="6" w:space="0" w:color="000000"/>
            </w:tcBorders>
          </w:tcPr>
          <w:p w:rsidR="00E542D9" w:rsidRPr="00C02B34" w:rsidRDefault="00E542D9" w:rsidP="00E542D9">
            <w:pPr>
              <w:pStyle w:val="afb"/>
              <w:jc w:val="right"/>
              <w:rPr>
                <w:rFonts w:ascii="Times New Roman" w:hAnsi="Times New Roman" w:cs="Times New Roman"/>
                <w:b/>
                <w:sz w:val="20"/>
                <w:szCs w:val="20"/>
              </w:rPr>
            </w:pPr>
            <w:r w:rsidRPr="00C02B34">
              <w:rPr>
                <w:rFonts w:ascii="Times New Roman" w:hAnsi="Times New Roman" w:cs="Times New Roman"/>
                <w:b/>
                <w:sz w:val="20"/>
                <w:szCs w:val="20"/>
              </w:rPr>
              <w:t>Итого:</w:t>
            </w:r>
          </w:p>
        </w:tc>
        <w:tc>
          <w:tcPr>
            <w:tcW w:w="1559" w:type="dxa"/>
            <w:tcBorders>
              <w:top w:val="single" w:sz="6" w:space="0" w:color="000000"/>
              <w:left w:val="single" w:sz="6" w:space="0" w:color="000000"/>
              <w:bottom w:val="single" w:sz="6" w:space="0" w:color="000000"/>
              <w:right w:val="single" w:sz="6" w:space="0" w:color="000000"/>
            </w:tcBorders>
          </w:tcPr>
          <w:p w:rsidR="00E542D9" w:rsidRPr="00C02B34" w:rsidRDefault="00E542D9" w:rsidP="00E542D9">
            <w:pPr>
              <w:pStyle w:val="afb"/>
              <w:rPr>
                <w:rFonts w:ascii="Times New Roman" w:hAnsi="Times New Roman" w:cs="Times New Roman"/>
                <w:b/>
                <w:sz w:val="20"/>
                <w:szCs w:val="20"/>
              </w:rPr>
            </w:pPr>
            <w:r>
              <w:rPr>
                <w:rFonts w:ascii="Times New Roman" w:hAnsi="Times New Roman" w:cs="Times New Roman"/>
                <w:b/>
                <w:sz w:val="20"/>
                <w:szCs w:val="20"/>
              </w:rPr>
              <w:t>12</w:t>
            </w:r>
          </w:p>
        </w:tc>
        <w:tc>
          <w:tcPr>
            <w:tcW w:w="1418" w:type="dxa"/>
            <w:tcBorders>
              <w:top w:val="single" w:sz="6" w:space="0" w:color="000000"/>
              <w:left w:val="single" w:sz="6" w:space="0" w:color="000000"/>
              <w:bottom w:val="single" w:sz="6" w:space="0" w:color="000000"/>
              <w:right w:val="single" w:sz="6" w:space="0" w:color="000000"/>
            </w:tcBorders>
          </w:tcPr>
          <w:p w:rsidR="00E542D9" w:rsidRPr="00C02B34" w:rsidRDefault="00E542D9" w:rsidP="00E542D9">
            <w:pPr>
              <w:pStyle w:val="afb"/>
              <w:rPr>
                <w:rFonts w:ascii="Times New Roman" w:hAnsi="Times New Roman" w:cs="Times New Roman"/>
                <w:b/>
                <w:sz w:val="20"/>
                <w:szCs w:val="20"/>
              </w:rPr>
            </w:pPr>
            <w:r>
              <w:rPr>
                <w:rFonts w:ascii="Times New Roman" w:hAnsi="Times New Roman" w:cs="Times New Roman"/>
                <w:b/>
                <w:sz w:val="20"/>
                <w:szCs w:val="20"/>
              </w:rPr>
              <w:t>1,69</w:t>
            </w:r>
          </w:p>
        </w:tc>
        <w:tc>
          <w:tcPr>
            <w:tcW w:w="1842" w:type="dxa"/>
            <w:tcBorders>
              <w:top w:val="single" w:sz="6" w:space="0" w:color="000000"/>
              <w:left w:val="single" w:sz="6" w:space="0" w:color="000000"/>
              <w:bottom w:val="single" w:sz="6" w:space="0" w:color="000000"/>
              <w:right w:val="single" w:sz="6" w:space="0" w:color="000000"/>
            </w:tcBorders>
          </w:tcPr>
          <w:p w:rsidR="00E542D9" w:rsidRPr="00C02B34" w:rsidRDefault="00E542D9" w:rsidP="00E542D9">
            <w:pPr>
              <w:pStyle w:val="afb"/>
              <w:rPr>
                <w:rFonts w:ascii="Times New Roman" w:hAnsi="Times New Roman" w:cs="Times New Roman"/>
                <w:b/>
                <w:sz w:val="20"/>
                <w:szCs w:val="20"/>
              </w:rPr>
            </w:pPr>
            <w:r>
              <w:rPr>
                <w:rFonts w:ascii="Times New Roman" w:hAnsi="Times New Roman" w:cs="Times New Roman"/>
                <w:b/>
                <w:sz w:val="20"/>
                <w:szCs w:val="20"/>
              </w:rPr>
              <w:t>19</w:t>
            </w:r>
          </w:p>
        </w:tc>
        <w:tc>
          <w:tcPr>
            <w:tcW w:w="1985" w:type="dxa"/>
            <w:tcBorders>
              <w:top w:val="single" w:sz="6" w:space="0" w:color="000000"/>
              <w:left w:val="single" w:sz="6" w:space="0" w:color="000000"/>
              <w:bottom w:val="single" w:sz="6" w:space="0" w:color="000000"/>
              <w:right w:val="single" w:sz="6" w:space="0" w:color="000000"/>
            </w:tcBorders>
          </w:tcPr>
          <w:p w:rsidR="00E542D9" w:rsidRPr="00C02B34" w:rsidRDefault="00E542D9" w:rsidP="00E542D9">
            <w:pPr>
              <w:pStyle w:val="afb"/>
              <w:rPr>
                <w:rFonts w:ascii="Times New Roman" w:hAnsi="Times New Roman" w:cs="Times New Roman"/>
                <w:b/>
                <w:sz w:val="20"/>
                <w:szCs w:val="20"/>
              </w:rPr>
            </w:pPr>
            <w:r>
              <w:rPr>
                <w:rFonts w:ascii="Times New Roman" w:hAnsi="Times New Roman" w:cs="Times New Roman"/>
                <w:b/>
                <w:sz w:val="20"/>
                <w:szCs w:val="20"/>
              </w:rPr>
              <w:t>1811,5</w:t>
            </w:r>
          </w:p>
        </w:tc>
      </w:tr>
    </w:tbl>
    <w:p w:rsidR="00E4210B" w:rsidRPr="0030353A" w:rsidRDefault="00E4210B" w:rsidP="00E4210B">
      <w:pPr>
        <w:spacing w:before="240" w:after="0" w:line="360" w:lineRule="auto"/>
        <w:ind w:firstLine="709"/>
        <w:jc w:val="both"/>
        <w:rPr>
          <w:rFonts w:ascii="Times New Roman" w:hAnsi="Times New Roman" w:cs="Times New Roman"/>
          <w:sz w:val="28"/>
          <w:szCs w:val="28"/>
        </w:rPr>
      </w:pPr>
      <w:bookmarkStart w:id="73" w:name="_Toc222558885"/>
      <w:bookmarkStart w:id="74" w:name="_Toc72837739"/>
      <w:r w:rsidRPr="0030353A">
        <w:rPr>
          <w:rFonts w:ascii="Times New Roman" w:hAnsi="Times New Roman" w:cs="Times New Roman"/>
          <w:sz w:val="28"/>
          <w:szCs w:val="28"/>
        </w:rPr>
        <w:t xml:space="preserve">В настоящее время приоритетным направлением развития сельского поселения является предоставление земельных участков для строительства индивидуальных жилых домов, которое позволяет увеличить темпы жилищного строительства. </w:t>
      </w:r>
    </w:p>
    <w:p w:rsidR="00E4210B" w:rsidRDefault="00E4210B" w:rsidP="00E4210B">
      <w:pPr>
        <w:spacing w:after="0" w:line="360" w:lineRule="auto"/>
        <w:ind w:firstLine="709"/>
        <w:jc w:val="both"/>
        <w:rPr>
          <w:rFonts w:ascii="Times New Roman" w:hAnsi="Times New Roman" w:cs="Times New Roman"/>
          <w:sz w:val="28"/>
          <w:szCs w:val="28"/>
        </w:rPr>
      </w:pPr>
      <w:r w:rsidRPr="0030353A">
        <w:rPr>
          <w:rFonts w:ascii="Times New Roman" w:hAnsi="Times New Roman" w:cs="Times New Roman"/>
          <w:sz w:val="28"/>
          <w:szCs w:val="28"/>
        </w:rPr>
        <w:lastRenderedPageBreak/>
        <w:t xml:space="preserve">Строительство индивидуального жилья ведётся в основном силами населения за счёт собственных средств и с привлечением механизмов субсидирования, ипотечного кредитования. Всего за период с 2015 по 2019 годы отведено под индивидуальное строительство </w:t>
      </w:r>
      <w:r>
        <w:rPr>
          <w:rFonts w:ascii="Times New Roman" w:hAnsi="Times New Roman" w:cs="Times New Roman"/>
          <w:sz w:val="28"/>
          <w:szCs w:val="28"/>
        </w:rPr>
        <w:t>42</w:t>
      </w:r>
      <w:r w:rsidRPr="0030353A">
        <w:rPr>
          <w:rFonts w:ascii="Times New Roman" w:hAnsi="Times New Roman" w:cs="Times New Roman"/>
          <w:sz w:val="28"/>
          <w:szCs w:val="28"/>
        </w:rPr>
        <w:t xml:space="preserve"> земельных участк</w:t>
      </w:r>
      <w:r>
        <w:rPr>
          <w:rFonts w:ascii="Times New Roman" w:hAnsi="Times New Roman" w:cs="Times New Roman"/>
          <w:sz w:val="28"/>
          <w:szCs w:val="28"/>
        </w:rPr>
        <w:t>а общей площадью 5,77</w:t>
      </w:r>
      <w:r w:rsidRPr="0030353A">
        <w:rPr>
          <w:rFonts w:ascii="Times New Roman" w:hAnsi="Times New Roman" w:cs="Times New Roman"/>
          <w:sz w:val="28"/>
          <w:szCs w:val="28"/>
        </w:rPr>
        <w:t xml:space="preserve"> га. </w:t>
      </w:r>
    </w:p>
    <w:p w:rsidR="006B1208" w:rsidRPr="008142AD" w:rsidRDefault="006B1208" w:rsidP="006B1208">
      <w:pPr>
        <w:spacing w:after="0" w:line="360" w:lineRule="auto"/>
        <w:jc w:val="center"/>
        <w:rPr>
          <w:rFonts w:ascii="Times New Roman" w:eastAsiaTheme="minorEastAsia" w:hAnsi="Times New Roman" w:cs="Times New Roman"/>
          <w:sz w:val="28"/>
          <w:szCs w:val="28"/>
        </w:rPr>
      </w:pPr>
      <w:r w:rsidRPr="008142AD">
        <w:rPr>
          <w:rFonts w:ascii="Times New Roman" w:eastAsiaTheme="minorEastAsia" w:hAnsi="Times New Roman" w:cs="Times New Roman"/>
          <w:b/>
          <w:sz w:val="28"/>
          <w:szCs w:val="28"/>
        </w:rPr>
        <w:t>Проектное решение</w:t>
      </w:r>
    </w:p>
    <w:p w:rsidR="006B1208" w:rsidRPr="008142AD" w:rsidRDefault="006B1208" w:rsidP="006B1208">
      <w:pPr>
        <w:widowControl w:val="0"/>
        <w:spacing w:after="0" w:line="360" w:lineRule="auto"/>
        <w:ind w:firstLine="709"/>
        <w:jc w:val="both"/>
        <w:rPr>
          <w:rFonts w:ascii="Times New Roman" w:eastAsia="Times New Roman" w:hAnsi="Times New Roman" w:cs="Times New Roman"/>
          <w:sz w:val="28"/>
          <w:szCs w:val="28"/>
          <w:lang w:eastAsia="ru-RU"/>
        </w:rPr>
      </w:pPr>
      <w:r w:rsidRPr="008142AD">
        <w:rPr>
          <w:rFonts w:ascii="Times New Roman" w:eastAsia="Times New Roman" w:hAnsi="Times New Roman" w:cs="Times New Roman"/>
          <w:sz w:val="28"/>
          <w:szCs w:val="28"/>
          <w:lang w:eastAsia="ru-RU"/>
        </w:rPr>
        <w:t xml:space="preserve">Проектным предложением генерального плана сельского поселения предусматривается увеличение площадей населенных пунктов в целях урегулирования формального землепользования по данным единого государственного кадастра недвижимости. </w:t>
      </w:r>
    </w:p>
    <w:p w:rsidR="006B1208" w:rsidRPr="008142AD" w:rsidRDefault="006B1208" w:rsidP="006B1208">
      <w:pPr>
        <w:widowControl w:val="0"/>
        <w:spacing w:after="0" w:line="360" w:lineRule="auto"/>
        <w:ind w:firstLine="709"/>
        <w:jc w:val="both"/>
        <w:rPr>
          <w:rFonts w:ascii="Times New Roman" w:eastAsiaTheme="minorEastAsia" w:hAnsi="Times New Roman" w:cs="Times New Roman"/>
          <w:sz w:val="28"/>
          <w:szCs w:val="28"/>
        </w:rPr>
      </w:pPr>
      <w:r w:rsidRPr="008142AD">
        <w:rPr>
          <w:rFonts w:ascii="Times New Roman" w:eastAsiaTheme="minorEastAsia" w:hAnsi="Times New Roman" w:cs="Times New Roman"/>
          <w:sz w:val="28"/>
          <w:szCs w:val="28"/>
        </w:rPr>
        <w:t>Увеличение численности постоянно проживающего населения на проект (до 2045 года) не</w:t>
      </w:r>
      <w:r w:rsidR="008142AD" w:rsidRPr="008142AD">
        <w:rPr>
          <w:rFonts w:ascii="Times New Roman" w:eastAsiaTheme="minorEastAsia" w:hAnsi="Times New Roman" w:cs="Times New Roman"/>
          <w:sz w:val="28"/>
          <w:szCs w:val="28"/>
        </w:rPr>
        <w:t>значительно</w:t>
      </w:r>
      <w:r w:rsidRPr="008142AD">
        <w:rPr>
          <w:rFonts w:ascii="Times New Roman" w:eastAsiaTheme="minorEastAsia" w:hAnsi="Times New Roman" w:cs="Times New Roman"/>
          <w:sz w:val="28"/>
          <w:szCs w:val="28"/>
        </w:rPr>
        <w:t xml:space="preserve">. Организация и выбор </w:t>
      </w:r>
      <w:r w:rsidRPr="008142AD">
        <w:rPr>
          <w:rFonts w:ascii="Times New Roman" w:eastAsia="Times New Roman" w:hAnsi="Times New Roman" w:cs="Times New Roman"/>
          <w:sz w:val="28"/>
          <w:szCs w:val="28"/>
          <w:lang w:eastAsia="ru-RU"/>
        </w:rPr>
        <w:t>территории</w:t>
      </w:r>
      <w:r w:rsidRPr="008142AD">
        <w:rPr>
          <w:rFonts w:ascii="Times New Roman" w:eastAsiaTheme="minorEastAsia" w:hAnsi="Times New Roman" w:cs="Times New Roman"/>
          <w:sz w:val="28"/>
          <w:szCs w:val="28"/>
        </w:rPr>
        <w:t xml:space="preserve"> под жилую застройку на весь проектный период связан с рядом предполагаемых условий развития населенных пунктов поселения:</w:t>
      </w:r>
    </w:p>
    <w:p w:rsidR="006B1208" w:rsidRPr="008142AD" w:rsidRDefault="006B1208" w:rsidP="00971E26">
      <w:pPr>
        <w:widowControl w:val="0"/>
        <w:numPr>
          <w:ilvl w:val="0"/>
          <w:numId w:val="40"/>
        </w:numPr>
        <w:spacing w:after="0" w:line="360" w:lineRule="auto"/>
        <w:ind w:left="0" w:firstLine="709"/>
        <w:contextualSpacing/>
        <w:jc w:val="both"/>
        <w:rPr>
          <w:rFonts w:ascii="Times New Roman" w:eastAsiaTheme="minorEastAsia" w:hAnsi="Times New Roman" w:cs="Times New Roman"/>
          <w:sz w:val="28"/>
          <w:szCs w:val="28"/>
        </w:rPr>
      </w:pPr>
      <w:r w:rsidRPr="008142AD">
        <w:rPr>
          <w:rFonts w:ascii="Times New Roman" w:eastAsiaTheme="minorEastAsia" w:hAnsi="Times New Roman"/>
          <w:sz w:val="28"/>
          <w:szCs w:val="28"/>
        </w:rPr>
        <w:t xml:space="preserve">Намечается </w:t>
      </w:r>
      <w:r w:rsidR="008142AD" w:rsidRPr="008142AD">
        <w:rPr>
          <w:rFonts w:ascii="Times New Roman" w:eastAsiaTheme="minorEastAsia" w:hAnsi="Times New Roman"/>
          <w:sz w:val="28"/>
          <w:szCs w:val="28"/>
        </w:rPr>
        <w:t xml:space="preserve">незначительное </w:t>
      </w:r>
      <w:r w:rsidRPr="008142AD">
        <w:rPr>
          <w:rFonts w:ascii="Times New Roman" w:eastAsiaTheme="minorEastAsia" w:hAnsi="Times New Roman"/>
          <w:sz w:val="28"/>
          <w:szCs w:val="28"/>
        </w:rPr>
        <w:t xml:space="preserve">увеличение численности постоянно проживающего населения с </w:t>
      </w:r>
      <w:r w:rsidR="008142AD" w:rsidRPr="008142AD">
        <w:rPr>
          <w:rFonts w:ascii="Times New Roman" w:eastAsiaTheme="minorEastAsia" w:hAnsi="Times New Roman"/>
          <w:sz w:val="28"/>
          <w:szCs w:val="28"/>
        </w:rPr>
        <w:t>1615</w:t>
      </w:r>
      <w:r w:rsidRPr="008142AD">
        <w:rPr>
          <w:rFonts w:ascii="Times New Roman" w:eastAsiaTheme="minorEastAsia" w:hAnsi="Times New Roman"/>
          <w:sz w:val="28"/>
          <w:szCs w:val="28"/>
        </w:rPr>
        <w:t xml:space="preserve"> челов</w:t>
      </w:r>
      <w:r w:rsidR="00DB5F06">
        <w:rPr>
          <w:rFonts w:ascii="Times New Roman" w:eastAsiaTheme="minorEastAsia" w:hAnsi="Times New Roman"/>
          <w:sz w:val="28"/>
          <w:szCs w:val="28"/>
        </w:rPr>
        <w:t xml:space="preserve">ек на период до </w:t>
      </w:r>
      <w:r w:rsidR="008142AD" w:rsidRPr="008142AD">
        <w:rPr>
          <w:rFonts w:ascii="Times New Roman" w:eastAsiaTheme="minorEastAsia" w:hAnsi="Times New Roman"/>
          <w:sz w:val="28"/>
          <w:szCs w:val="28"/>
        </w:rPr>
        <w:t>2045 года до 2056</w:t>
      </w:r>
      <w:r w:rsidRPr="008142AD">
        <w:rPr>
          <w:rFonts w:ascii="Times New Roman" w:eastAsiaTheme="minorEastAsia" w:hAnsi="Times New Roman"/>
          <w:sz w:val="28"/>
          <w:szCs w:val="28"/>
        </w:rPr>
        <w:t xml:space="preserve"> человека.</w:t>
      </w:r>
    </w:p>
    <w:p w:rsidR="006B1208" w:rsidRPr="008142AD" w:rsidRDefault="006B1208" w:rsidP="00971E26">
      <w:pPr>
        <w:widowControl w:val="0"/>
        <w:numPr>
          <w:ilvl w:val="0"/>
          <w:numId w:val="40"/>
        </w:numPr>
        <w:spacing w:after="0" w:line="360" w:lineRule="auto"/>
        <w:contextualSpacing/>
        <w:jc w:val="both"/>
        <w:rPr>
          <w:rFonts w:ascii="Times New Roman" w:eastAsia="Times New Roman" w:hAnsi="Times New Roman" w:cs="Times New Roman"/>
          <w:sz w:val="28"/>
          <w:szCs w:val="28"/>
        </w:rPr>
      </w:pPr>
      <w:r w:rsidRPr="008142AD">
        <w:rPr>
          <w:rFonts w:ascii="Times New Roman" w:eastAsia="Times New Roman" w:hAnsi="Times New Roman" w:cs="Times New Roman"/>
          <w:sz w:val="28"/>
          <w:szCs w:val="28"/>
        </w:rPr>
        <w:t xml:space="preserve">Увеличение числа сезонно пребывающих не предусматривается. На период до 2045 года принято </w:t>
      </w:r>
      <w:r w:rsidR="008142AD" w:rsidRPr="008142AD">
        <w:rPr>
          <w:rFonts w:ascii="Times New Roman" w:eastAsia="Times New Roman" w:hAnsi="Times New Roman" w:cs="Times New Roman"/>
          <w:sz w:val="28"/>
          <w:szCs w:val="28"/>
        </w:rPr>
        <w:t>5141</w:t>
      </w:r>
      <w:r w:rsidRPr="008142AD">
        <w:rPr>
          <w:rFonts w:ascii="Times New Roman" w:eastAsia="Times New Roman" w:hAnsi="Times New Roman" w:cs="Times New Roman"/>
          <w:sz w:val="28"/>
          <w:szCs w:val="28"/>
        </w:rPr>
        <w:t xml:space="preserve"> человек.</w:t>
      </w:r>
    </w:p>
    <w:p w:rsidR="006B1208" w:rsidRPr="008142AD" w:rsidRDefault="006B1208" w:rsidP="00971E26">
      <w:pPr>
        <w:widowControl w:val="0"/>
        <w:numPr>
          <w:ilvl w:val="0"/>
          <w:numId w:val="40"/>
        </w:numPr>
        <w:spacing w:after="0" w:line="360" w:lineRule="auto"/>
        <w:ind w:left="0" w:firstLine="709"/>
        <w:contextualSpacing/>
        <w:jc w:val="both"/>
        <w:rPr>
          <w:rFonts w:ascii="Times New Roman" w:eastAsiaTheme="minorEastAsia" w:hAnsi="Times New Roman" w:cs="Times New Roman"/>
          <w:sz w:val="28"/>
          <w:szCs w:val="28"/>
        </w:rPr>
      </w:pPr>
      <w:r w:rsidRPr="008142AD">
        <w:rPr>
          <w:rFonts w:ascii="Times New Roman" w:eastAsiaTheme="minorEastAsia" w:hAnsi="Times New Roman" w:cs="Times New Roman"/>
          <w:sz w:val="28"/>
          <w:szCs w:val="28"/>
        </w:rPr>
        <w:t>Увеличение</w:t>
      </w:r>
      <w:r w:rsidR="008142AD" w:rsidRPr="008142AD">
        <w:rPr>
          <w:rFonts w:ascii="Times New Roman" w:eastAsiaTheme="minorEastAsia" w:hAnsi="Times New Roman" w:cs="Times New Roman"/>
          <w:sz w:val="28"/>
          <w:szCs w:val="28"/>
        </w:rPr>
        <w:t xml:space="preserve"> жилищной обеспеченности с 23,7</w:t>
      </w:r>
      <w:r w:rsidRPr="008142AD">
        <w:rPr>
          <w:rFonts w:ascii="Times New Roman" w:eastAsiaTheme="minorEastAsia" w:hAnsi="Times New Roman" w:cs="Times New Roman"/>
          <w:sz w:val="28"/>
          <w:szCs w:val="28"/>
        </w:rPr>
        <w:t xml:space="preserve"> </w:t>
      </w:r>
      <w:r w:rsidRPr="008142AD">
        <w:rPr>
          <w:rFonts w:ascii="Times New Roman" w:eastAsia="Times New Roman" w:hAnsi="Times New Roman" w:cs="Times New Roman"/>
          <w:sz w:val="28"/>
          <w:szCs w:val="28"/>
          <w:lang w:eastAsia="ru-RU"/>
        </w:rPr>
        <w:t>кв.м</w:t>
      </w:r>
      <w:r w:rsidRPr="008142AD">
        <w:rPr>
          <w:rFonts w:ascii="Times New Roman" w:eastAsiaTheme="minorEastAsia" w:hAnsi="Times New Roman"/>
          <w:sz w:val="28"/>
          <w:szCs w:val="28"/>
        </w:rPr>
        <w:t>/чел.</w:t>
      </w:r>
      <w:r w:rsidRPr="008142AD">
        <w:rPr>
          <w:rFonts w:ascii="Times New Roman" w:eastAsiaTheme="minorEastAsia" w:hAnsi="Times New Roman" w:cs="Times New Roman"/>
          <w:sz w:val="28"/>
          <w:szCs w:val="28"/>
        </w:rPr>
        <w:t xml:space="preserve"> до 44,4 </w:t>
      </w:r>
      <w:r w:rsidRPr="008142AD">
        <w:rPr>
          <w:rFonts w:ascii="Times New Roman" w:eastAsia="Times New Roman" w:hAnsi="Times New Roman" w:cs="Times New Roman"/>
          <w:sz w:val="28"/>
          <w:szCs w:val="28"/>
          <w:lang w:eastAsia="ru-RU"/>
        </w:rPr>
        <w:t>кв.м</w:t>
      </w:r>
      <w:r w:rsidRPr="008142AD">
        <w:rPr>
          <w:rFonts w:ascii="Times New Roman" w:eastAsiaTheme="minorEastAsia" w:hAnsi="Times New Roman"/>
          <w:sz w:val="28"/>
          <w:szCs w:val="28"/>
        </w:rPr>
        <w:t xml:space="preserve">/чел. </w:t>
      </w:r>
      <w:r w:rsidRPr="008142AD">
        <w:rPr>
          <w:rFonts w:ascii="Times New Roman" w:eastAsiaTheme="minorEastAsia" w:hAnsi="Times New Roman" w:cs="Times New Roman"/>
          <w:sz w:val="28"/>
          <w:szCs w:val="28"/>
        </w:rPr>
        <w:t>на проект.</w:t>
      </w:r>
    </w:p>
    <w:p w:rsidR="006B1208" w:rsidRPr="008142AD" w:rsidRDefault="006B1208" w:rsidP="00971E26">
      <w:pPr>
        <w:widowControl w:val="0"/>
        <w:numPr>
          <w:ilvl w:val="0"/>
          <w:numId w:val="40"/>
        </w:numPr>
        <w:spacing w:after="0" w:line="360" w:lineRule="auto"/>
        <w:ind w:left="0" w:firstLine="709"/>
        <w:contextualSpacing/>
        <w:jc w:val="both"/>
        <w:rPr>
          <w:rFonts w:ascii="Times New Roman" w:eastAsiaTheme="minorEastAsia" w:hAnsi="Times New Roman" w:cs="Times New Roman"/>
          <w:sz w:val="28"/>
          <w:szCs w:val="28"/>
        </w:rPr>
      </w:pPr>
      <w:r w:rsidRPr="008142AD">
        <w:rPr>
          <w:rFonts w:ascii="Times New Roman" w:eastAsiaTheme="minorEastAsia" w:hAnsi="Times New Roman" w:cs="Times New Roman"/>
          <w:sz w:val="28"/>
          <w:szCs w:val="28"/>
        </w:rPr>
        <w:t xml:space="preserve"> </w:t>
      </w:r>
      <w:r w:rsidR="008142AD" w:rsidRPr="008142AD">
        <w:rPr>
          <w:rFonts w:ascii="Times New Roman" w:hAnsi="Times New Roman" w:cs="Times New Roman"/>
          <w:sz w:val="28"/>
          <w:szCs w:val="28"/>
        </w:rPr>
        <w:t>Существующий жилой фонд составляет 38297/130196/1507кв</w:t>
      </w:r>
      <w:proofErr w:type="gramStart"/>
      <w:r w:rsidR="008142AD" w:rsidRPr="008142AD">
        <w:rPr>
          <w:rFonts w:ascii="Times New Roman" w:hAnsi="Times New Roman" w:cs="Times New Roman"/>
          <w:sz w:val="28"/>
          <w:szCs w:val="28"/>
        </w:rPr>
        <w:t>.м</w:t>
      </w:r>
      <w:proofErr w:type="gramEnd"/>
      <w:r w:rsidR="008142AD" w:rsidRPr="008142AD">
        <w:rPr>
          <w:rFonts w:ascii="Times New Roman" w:hAnsi="Times New Roman" w:cs="Times New Roman"/>
          <w:sz w:val="28"/>
          <w:szCs w:val="28"/>
        </w:rPr>
        <w:t>, обеспеченность жилым фондом – 23,7</w:t>
      </w:r>
      <w:r w:rsidR="008142AD" w:rsidRPr="008142AD">
        <w:rPr>
          <w:rFonts w:ascii="Times New Roman" w:hAnsi="Times New Roman" w:cs="Times New Roman"/>
          <w:position w:val="-18"/>
          <w:sz w:val="28"/>
          <w:szCs w:val="28"/>
        </w:rPr>
        <w:object w:dxaOrig="720" w:dyaOrig="499">
          <v:shape id="_x0000_i1025" type="#_x0000_t75" style="width:37.35pt;height:25.8pt" o:ole="">
            <v:imagedata r:id="rId13" o:title=""/>
          </v:shape>
          <o:OLEObject Type="Embed" ProgID="Equation.3" ShapeID="_x0000_i1025" DrawAspect="Content" ObjectID="_1715770422" r:id="rId14"/>
        </w:object>
      </w:r>
      <w:r w:rsidR="008142AD" w:rsidRPr="008142AD">
        <w:rPr>
          <w:rFonts w:ascii="Times New Roman" w:hAnsi="Times New Roman" w:cs="Times New Roman"/>
          <w:sz w:val="28"/>
          <w:szCs w:val="28"/>
        </w:rPr>
        <w:t>, ветхий и аварийный фонд составляет – 12693 кв.м, что составляет 33 % от общей площади жилого фонда.</w:t>
      </w:r>
    </w:p>
    <w:p w:rsidR="006B1208" w:rsidRPr="006B1208" w:rsidRDefault="006B1208" w:rsidP="006B1208">
      <w:pPr>
        <w:widowControl w:val="0"/>
        <w:spacing w:line="360" w:lineRule="auto"/>
        <w:jc w:val="center"/>
        <w:rPr>
          <w:rFonts w:ascii="Times New Roman" w:eastAsiaTheme="minorEastAsia" w:hAnsi="Times New Roman" w:cs="Times New Roman"/>
          <w:color w:val="FF0000"/>
          <w:sz w:val="28"/>
          <w:szCs w:val="28"/>
        </w:rPr>
      </w:pPr>
      <w:r w:rsidRPr="008142AD">
        <w:rPr>
          <w:rFonts w:ascii="Times New Roman" w:eastAsiaTheme="minorEastAsia" w:hAnsi="Times New Roman" w:cs="Times New Roman"/>
          <w:sz w:val="28"/>
          <w:szCs w:val="28"/>
        </w:rPr>
        <w:t xml:space="preserve">Показатели по жилищному фонду сведены в </w:t>
      </w:r>
      <w:r w:rsidRPr="00EC42E7">
        <w:rPr>
          <w:rFonts w:ascii="Times New Roman" w:eastAsiaTheme="minorEastAsia" w:hAnsi="Times New Roman" w:cs="Times New Roman"/>
          <w:sz w:val="28"/>
          <w:szCs w:val="28"/>
        </w:rPr>
        <w:t xml:space="preserve">таблицу </w:t>
      </w:r>
      <w:r w:rsidRPr="00EC42E7">
        <w:rPr>
          <w:rFonts w:ascii="Times New Roman" w:eastAsia="Calibri" w:hAnsi="Times New Roman" w:cs="Times New Roman"/>
          <w:bCs/>
          <w:sz w:val="28"/>
          <w:szCs w:val="28"/>
          <w:lang w:eastAsia="ru-RU"/>
        </w:rPr>
        <w:t>4.4.2.4.</w:t>
      </w:r>
    </w:p>
    <w:p w:rsidR="006B1208" w:rsidRPr="00EC42E7" w:rsidRDefault="006B1208" w:rsidP="006B1208">
      <w:pPr>
        <w:widowControl w:val="0"/>
        <w:spacing w:after="0"/>
        <w:jc w:val="right"/>
        <w:rPr>
          <w:rFonts w:ascii="Times New Roman" w:eastAsiaTheme="minorEastAsia" w:hAnsi="Times New Roman" w:cs="Times New Roman"/>
          <w:sz w:val="28"/>
          <w:szCs w:val="28"/>
        </w:rPr>
      </w:pPr>
      <w:r w:rsidRPr="00EC42E7">
        <w:rPr>
          <w:rFonts w:ascii="Times New Roman" w:eastAsiaTheme="minorEastAsia" w:hAnsi="Times New Roman" w:cs="Times New Roman"/>
          <w:sz w:val="28"/>
          <w:szCs w:val="28"/>
        </w:rPr>
        <w:t xml:space="preserve">Таблица </w:t>
      </w:r>
      <w:r w:rsidRPr="00EC42E7">
        <w:rPr>
          <w:rFonts w:ascii="Times New Roman" w:eastAsia="Calibri" w:hAnsi="Times New Roman" w:cs="Times New Roman"/>
          <w:bCs/>
          <w:sz w:val="28"/>
          <w:szCs w:val="28"/>
          <w:lang w:eastAsia="ru-RU"/>
        </w:rPr>
        <w:t>4.4.2.4</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94"/>
        <w:gridCol w:w="6466"/>
        <w:gridCol w:w="2971"/>
      </w:tblGrid>
      <w:tr w:rsidR="006B1208" w:rsidRPr="00EC42E7" w:rsidTr="006B1208">
        <w:trPr>
          <w:trHeight w:val="227"/>
        </w:trPr>
        <w:tc>
          <w:tcPr>
            <w:tcW w:w="594" w:type="dxa"/>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 п/п</w:t>
            </w:r>
          </w:p>
        </w:tc>
        <w:tc>
          <w:tcPr>
            <w:tcW w:w="6466" w:type="dxa"/>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Показатели</w:t>
            </w:r>
          </w:p>
        </w:tc>
        <w:tc>
          <w:tcPr>
            <w:tcW w:w="2971" w:type="dxa"/>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Площадь, тыс.кв.м</w:t>
            </w:r>
          </w:p>
        </w:tc>
      </w:tr>
    </w:tbl>
    <w:p w:rsidR="006B1208" w:rsidRPr="00EC42E7" w:rsidRDefault="006B1208" w:rsidP="006B1208">
      <w:pPr>
        <w:spacing w:after="0" w:line="240" w:lineRule="auto"/>
        <w:jc w:val="both"/>
        <w:rPr>
          <w:rFonts w:ascii="Times New Roman" w:eastAsia="Times New Roman" w:hAnsi="Times New Roman" w:cs="Times New Roman"/>
          <w:sz w:val="2"/>
          <w:szCs w:val="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6466"/>
        <w:gridCol w:w="2971"/>
      </w:tblGrid>
      <w:tr w:rsidR="00EC42E7" w:rsidRPr="00EC42E7" w:rsidTr="006B1208">
        <w:trPr>
          <w:trHeight w:val="227"/>
          <w:tblHeader/>
        </w:trPr>
        <w:tc>
          <w:tcPr>
            <w:tcW w:w="594" w:type="dxa"/>
            <w:tcBorders>
              <w:top w:val="single" w:sz="4" w:space="0" w:color="auto"/>
              <w:left w:val="single" w:sz="4" w:space="0" w:color="auto"/>
              <w:bottom w:val="single" w:sz="4" w:space="0" w:color="auto"/>
              <w:right w:val="single" w:sz="4" w:space="0" w:color="auto"/>
            </w:tcBorders>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1</w:t>
            </w:r>
          </w:p>
        </w:tc>
        <w:tc>
          <w:tcPr>
            <w:tcW w:w="6466" w:type="dxa"/>
            <w:tcBorders>
              <w:top w:val="single" w:sz="4" w:space="0" w:color="auto"/>
              <w:left w:val="single" w:sz="4" w:space="0" w:color="auto"/>
              <w:bottom w:val="single" w:sz="4" w:space="0" w:color="auto"/>
              <w:right w:val="single" w:sz="4" w:space="0" w:color="auto"/>
            </w:tcBorders>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2</w:t>
            </w:r>
          </w:p>
        </w:tc>
        <w:tc>
          <w:tcPr>
            <w:tcW w:w="2971" w:type="dxa"/>
            <w:tcBorders>
              <w:top w:val="single" w:sz="4" w:space="0" w:color="auto"/>
              <w:left w:val="single" w:sz="4" w:space="0" w:color="auto"/>
              <w:bottom w:val="single" w:sz="4" w:space="0" w:color="auto"/>
              <w:right w:val="single" w:sz="4" w:space="0" w:color="auto"/>
            </w:tcBorders>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3</w:t>
            </w:r>
          </w:p>
        </w:tc>
      </w:tr>
      <w:tr w:rsidR="00EC42E7" w:rsidRPr="00EC42E7" w:rsidTr="00EC42E7">
        <w:trPr>
          <w:trHeight w:val="227"/>
        </w:trPr>
        <w:tc>
          <w:tcPr>
            <w:tcW w:w="594" w:type="dxa"/>
            <w:tcBorders>
              <w:top w:val="single" w:sz="4" w:space="0" w:color="auto"/>
              <w:left w:val="single" w:sz="4" w:space="0" w:color="auto"/>
              <w:bottom w:val="single" w:sz="4" w:space="0" w:color="auto"/>
              <w:right w:val="single" w:sz="4" w:space="0" w:color="auto"/>
            </w:tcBorders>
            <w:hideMark/>
          </w:tcPr>
          <w:p w:rsidR="00EC42E7" w:rsidRPr="00EC42E7" w:rsidRDefault="00EC42E7" w:rsidP="00971E26">
            <w:pPr>
              <w:numPr>
                <w:ilvl w:val="0"/>
                <w:numId w:val="41"/>
              </w:numPr>
              <w:spacing w:after="0" w:line="240" w:lineRule="auto"/>
              <w:jc w:val="both"/>
              <w:rPr>
                <w:rFonts w:ascii="Times New Roman" w:eastAsia="Times New Roman" w:hAnsi="Times New Roman" w:cs="Times New Roman"/>
                <w:sz w:val="20"/>
                <w:szCs w:val="20"/>
                <w:lang w:eastAsia="ru-RU"/>
              </w:rPr>
            </w:pPr>
          </w:p>
        </w:tc>
        <w:tc>
          <w:tcPr>
            <w:tcW w:w="6466" w:type="dxa"/>
            <w:tcBorders>
              <w:top w:val="single" w:sz="4" w:space="0" w:color="auto"/>
              <w:left w:val="single" w:sz="4" w:space="0" w:color="auto"/>
              <w:bottom w:val="single" w:sz="4" w:space="0" w:color="auto"/>
              <w:right w:val="single" w:sz="4" w:space="0" w:color="auto"/>
            </w:tcBorders>
            <w:hideMark/>
          </w:tcPr>
          <w:p w:rsidR="00EC42E7" w:rsidRPr="00EC42E7" w:rsidRDefault="00EC42E7" w:rsidP="006B1208">
            <w:pPr>
              <w:spacing w:after="0" w:line="240" w:lineRule="auto"/>
              <w:rPr>
                <w:rFonts w:ascii="Times New Roman" w:eastAsia="Times New Roman" w:hAnsi="Times New Roman" w:cs="Times New Roman"/>
                <w:sz w:val="20"/>
                <w:szCs w:val="20"/>
              </w:rPr>
            </w:pPr>
            <w:r w:rsidRPr="00EC42E7">
              <w:rPr>
                <w:rFonts w:ascii="Times New Roman" w:eastAsia="Times New Roman" w:hAnsi="Times New Roman" w:cs="Times New Roman"/>
                <w:sz w:val="20"/>
                <w:szCs w:val="20"/>
              </w:rPr>
              <w:t>Существующий жилищный фонд</w:t>
            </w:r>
          </w:p>
        </w:tc>
        <w:tc>
          <w:tcPr>
            <w:tcW w:w="2971"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38,297</w:t>
            </w:r>
          </w:p>
        </w:tc>
      </w:tr>
      <w:tr w:rsidR="00EC42E7" w:rsidRPr="00EC42E7" w:rsidTr="00EC42E7">
        <w:trPr>
          <w:trHeight w:val="227"/>
        </w:trPr>
        <w:tc>
          <w:tcPr>
            <w:tcW w:w="594" w:type="dxa"/>
            <w:tcBorders>
              <w:top w:val="single" w:sz="4" w:space="0" w:color="auto"/>
              <w:left w:val="single" w:sz="4" w:space="0" w:color="auto"/>
              <w:bottom w:val="single" w:sz="4" w:space="0" w:color="auto"/>
              <w:right w:val="single" w:sz="4" w:space="0" w:color="auto"/>
            </w:tcBorders>
            <w:hideMark/>
          </w:tcPr>
          <w:p w:rsidR="00EC42E7" w:rsidRPr="00EC42E7" w:rsidRDefault="00EC42E7" w:rsidP="00971E26">
            <w:pPr>
              <w:numPr>
                <w:ilvl w:val="0"/>
                <w:numId w:val="41"/>
              </w:numPr>
              <w:spacing w:after="0" w:line="240" w:lineRule="auto"/>
              <w:rPr>
                <w:rFonts w:ascii="Times New Roman" w:eastAsia="Times New Roman" w:hAnsi="Times New Roman" w:cs="Times New Roman"/>
                <w:sz w:val="20"/>
                <w:szCs w:val="20"/>
                <w:lang w:eastAsia="ru-RU"/>
              </w:rPr>
            </w:pPr>
          </w:p>
        </w:tc>
        <w:tc>
          <w:tcPr>
            <w:tcW w:w="6466" w:type="dxa"/>
            <w:tcBorders>
              <w:top w:val="single" w:sz="4" w:space="0" w:color="auto"/>
              <w:left w:val="single" w:sz="4" w:space="0" w:color="auto"/>
              <w:bottom w:val="single" w:sz="4" w:space="0" w:color="auto"/>
              <w:right w:val="single" w:sz="4" w:space="0" w:color="auto"/>
            </w:tcBorders>
            <w:hideMark/>
          </w:tcPr>
          <w:p w:rsidR="00EC42E7" w:rsidRPr="00EC42E7" w:rsidRDefault="00EC42E7" w:rsidP="006B1208">
            <w:pPr>
              <w:spacing w:after="0" w:line="240" w:lineRule="auto"/>
              <w:rPr>
                <w:rFonts w:ascii="Times New Roman" w:eastAsia="Times New Roman" w:hAnsi="Times New Roman" w:cs="Times New Roman"/>
                <w:sz w:val="20"/>
                <w:szCs w:val="20"/>
              </w:rPr>
            </w:pPr>
            <w:r w:rsidRPr="00EC42E7">
              <w:rPr>
                <w:rFonts w:ascii="Times New Roman" w:eastAsia="Times New Roman" w:hAnsi="Times New Roman" w:cs="Times New Roman"/>
                <w:sz w:val="20"/>
                <w:szCs w:val="20"/>
              </w:rPr>
              <w:t>Убыль существующего жилищного фонда на проект (37,5 % при норме 1,5 % в год)</w:t>
            </w:r>
          </w:p>
        </w:tc>
        <w:tc>
          <w:tcPr>
            <w:tcW w:w="2971"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14,361/2</w:t>
            </w:r>
          </w:p>
        </w:tc>
      </w:tr>
      <w:tr w:rsidR="00EC42E7" w:rsidRPr="00EC42E7" w:rsidTr="00EC42E7">
        <w:trPr>
          <w:trHeight w:val="227"/>
        </w:trPr>
        <w:tc>
          <w:tcPr>
            <w:tcW w:w="594" w:type="dxa"/>
            <w:tcBorders>
              <w:top w:val="single" w:sz="4" w:space="0" w:color="auto"/>
              <w:left w:val="single" w:sz="4" w:space="0" w:color="auto"/>
              <w:bottom w:val="single" w:sz="4" w:space="0" w:color="auto"/>
              <w:right w:val="single" w:sz="4" w:space="0" w:color="auto"/>
            </w:tcBorders>
            <w:hideMark/>
          </w:tcPr>
          <w:p w:rsidR="00EC42E7" w:rsidRPr="00EC42E7" w:rsidRDefault="00EC42E7" w:rsidP="00971E26">
            <w:pPr>
              <w:numPr>
                <w:ilvl w:val="0"/>
                <w:numId w:val="41"/>
              </w:numPr>
              <w:spacing w:after="0" w:line="240" w:lineRule="auto"/>
              <w:rPr>
                <w:rFonts w:ascii="Times New Roman" w:eastAsia="Times New Roman" w:hAnsi="Times New Roman" w:cs="Times New Roman"/>
                <w:sz w:val="20"/>
                <w:szCs w:val="20"/>
                <w:lang w:eastAsia="ru-RU"/>
              </w:rPr>
            </w:pPr>
          </w:p>
        </w:tc>
        <w:tc>
          <w:tcPr>
            <w:tcW w:w="6466" w:type="dxa"/>
            <w:tcBorders>
              <w:top w:val="single" w:sz="4" w:space="0" w:color="auto"/>
              <w:left w:val="single" w:sz="4" w:space="0" w:color="auto"/>
              <w:bottom w:val="single" w:sz="4" w:space="0" w:color="auto"/>
              <w:right w:val="single" w:sz="4" w:space="0" w:color="auto"/>
            </w:tcBorders>
            <w:hideMark/>
          </w:tcPr>
          <w:p w:rsidR="00EC42E7" w:rsidRPr="00EC42E7" w:rsidRDefault="00EC42E7" w:rsidP="006B1208">
            <w:pPr>
              <w:spacing w:after="0" w:line="240" w:lineRule="auto"/>
              <w:rPr>
                <w:rFonts w:ascii="Times New Roman" w:eastAsia="Times New Roman" w:hAnsi="Times New Roman" w:cs="Times New Roman"/>
                <w:sz w:val="20"/>
                <w:szCs w:val="20"/>
              </w:rPr>
            </w:pPr>
            <w:r w:rsidRPr="00EC42E7">
              <w:rPr>
                <w:rFonts w:ascii="Times New Roman" w:eastAsia="Times New Roman" w:hAnsi="Times New Roman" w:cs="Times New Roman"/>
                <w:sz w:val="20"/>
                <w:szCs w:val="20"/>
              </w:rPr>
              <w:t>Сохраняемый жилищный фонд</w:t>
            </w:r>
          </w:p>
        </w:tc>
        <w:tc>
          <w:tcPr>
            <w:tcW w:w="2971"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18,423</w:t>
            </w:r>
          </w:p>
        </w:tc>
      </w:tr>
      <w:tr w:rsidR="00EC42E7" w:rsidRPr="00EC42E7" w:rsidTr="00EC42E7">
        <w:trPr>
          <w:trHeight w:val="227"/>
        </w:trPr>
        <w:tc>
          <w:tcPr>
            <w:tcW w:w="594" w:type="dxa"/>
            <w:tcBorders>
              <w:top w:val="single" w:sz="4" w:space="0" w:color="auto"/>
              <w:left w:val="single" w:sz="4" w:space="0" w:color="auto"/>
              <w:bottom w:val="single" w:sz="4" w:space="0" w:color="auto"/>
              <w:right w:val="single" w:sz="4" w:space="0" w:color="auto"/>
            </w:tcBorders>
            <w:hideMark/>
          </w:tcPr>
          <w:p w:rsidR="00EC42E7" w:rsidRPr="00EC42E7" w:rsidRDefault="00EC42E7" w:rsidP="00971E26">
            <w:pPr>
              <w:numPr>
                <w:ilvl w:val="0"/>
                <w:numId w:val="41"/>
              </w:numPr>
              <w:spacing w:after="0" w:line="240" w:lineRule="auto"/>
              <w:jc w:val="both"/>
              <w:rPr>
                <w:rFonts w:ascii="Times New Roman" w:eastAsia="Times New Roman" w:hAnsi="Times New Roman" w:cs="Times New Roman"/>
                <w:sz w:val="20"/>
                <w:szCs w:val="20"/>
                <w:lang w:eastAsia="ru-RU"/>
              </w:rPr>
            </w:pPr>
          </w:p>
        </w:tc>
        <w:tc>
          <w:tcPr>
            <w:tcW w:w="6466" w:type="dxa"/>
            <w:tcBorders>
              <w:top w:val="single" w:sz="4" w:space="0" w:color="auto"/>
              <w:left w:val="single" w:sz="4" w:space="0" w:color="auto"/>
              <w:bottom w:val="single" w:sz="4" w:space="0" w:color="auto"/>
              <w:right w:val="single" w:sz="4" w:space="0" w:color="auto"/>
            </w:tcBorders>
            <w:hideMark/>
          </w:tcPr>
          <w:p w:rsidR="00EC42E7" w:rsidRPr="00EC42E7" w:rsidRDefault="00EC42E7" w:rsidP="006B1208">
            <w:pPr>
              <w:spacing w:after="0" w:line="240" w:lineRule="auto"/>
              <w:rPr>
                <w:rFonts w:ascii="Times New Roman" w:eastAsia="Times New Roman" w:hAnsi="Times New Roman" w:cs="Times New Roman"/>
                <w:sz w:val="20"/>
                <w:szCs w:val="20"/>
              </w:rPr>
            </w:pPr>
            <w:r w:rsidRPr="00EC42E7">
              <w:rPr>
                <w:rFonts w:ascii="Times New Roman" w:eastAsia="Times New Roman" w:hAnsi="Times New Roman" w:cs="Times New Roman"/>
                <w:sz w:val="20"/>
                <w:szCs w:val="20"/>
              </w:rPr>
              <w:t>Потребность в жилищном фонде (при обеспеченности 44,4 кв.м/чел) на проект</w:t>
            </w:r>
          </w:p>
        </w:tc>
        <w:tc>
          <w:tcPr>
            <w:tcW w:w="2971"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91,286</w:t>
            </w:r>
          </w:p>
        </w:tc>
      </w:tr>
      <w:tr w:rsidR="00EC42E7" w:rsidRPr="00EC42E7" w:rsidTr="00EC42E7">
        <w:trPr>
          <w:trHeight w:val="227"/>
        </w:trPr>
        <w:tc>
          <w:tcPr>
            <w:tcW w:w="594" w:type="dxa"/>
            <w:tcBorders>
              <w:top w:val="single" w:sz="4" w:space="0" w:color="auto"/>
              <w:left w:val="single" w:sz="4" w:space="0" w:color="auto"/>
              <w:bottom w:val="single" w:sz="4" w:space="0" w:color="auto"/>
              <w:right w:val="single" w:sz="4" w:space="0" w:color="auto"/>
            </w:tcBorders>
            <w:hideMark/>
          </w:tcPr>
          <w:p w:rsidR="00EC42E7" w:rsidRPr="00EC42E7" w:rsidRDefault="00EC42E7" w:rsidP="00971E26">
            <w:pPr>
              <w:numPr>
                <w:ilvl w:val="0"/>
                <w:numId w:val="41"/>
              </w:numPr>
              <w:spacing w:after="0" w:line="240" w:lineRule="auto"/>
              <w:jc w:val="both"/>
              <w:rPr>
                <w:rFonts w:ascii="Times New Roman" w:eastAsia="Times New Roman" w:hAnsi="Times New Roman" w:cs="Times New Roman"/>
                <w:sz w:val="20"/>
                <w:szCs w:val="20"/>
                <w:lang w:eastAsia="ru-RU"/>
              </w:rPr>
            </w:pPr>
          </w:p>
        </w:tc>
        <w:tc>
          <w:tcPr>
            <w:tcW w:w="6466" w:type="dxa"/>
            <w:tcBorders>
              <w:top w:val="single" w:sz="4" w:space="0" w:color="auto"/>
              <w:left w:val="single" w:sz="4" w:space="0" w:color="auto"/>
              <w:bottom w:val="single" w:sz="4" w:space="0" w:color="auto"/>
              <w:right w:val="single" w:sz="4" w:space="0" w:color="auto"/>
            </w:tcBorders>
            <w:hideMark/>
          </w:tcPr>
          <w:p w:rsidR="00EC42E7" w:rsidRPr="00EC42E7" w:rsidRDefault="00EC42E7" w:rsidP="006B1208">
            <w:pPr>
              <w:spacing w:after="0" w:line="240" w:lineRule="auto"/>
              <w:rPr>
                <w:rFonts w:ascii="Times New Roman" w:eastAsia="Times New Roman" w:hAnsi="Times New Roman" w:cs="Times New Roman"/>
                <w:sz w:val="20"/>
                <w:szCs w:val="20"/>
              </w:rPr>
            </w:pPr>
            <w:r w:rsidRPr="00EC42E7">
              <w:rPr>
                <w:rFonts w:ascii="Times New Roman" w:eastAsia="Times New Roman" w:hAnsi="Times New Roman" w:cs="Times New Roman"/>
                <w:sz w:val="20"/>
                <w:szCs w:val="20"/>
              </w:rPr>
              <w:t>Объем нового жилищного строительства,</w:t>
            </w:r>
          </w:p>
          <w:p w:rsidR="00EC42E7" w:rsidRPr="00EC42E7" w:rsidRDefault="00EC42E7" w:rsidP="006B1208">
            <w:pPr>
              <w:spacing w:after="0" w:line="240" w:lineRule="auto"/>
              <w:rPr>
                <w:rFonts w:ascii="Times New Roman" w:eastAsia="Times New Roman" w:hAnsi="Times New Roman" w:cs="Times New Roman"/>
                <w:sz w:val="20"/>
                <w:szCs w:val="20"/>
              </w:rPr>
            </w:pPr>
            <w:r w:rsidRPr="00EC42E7">
              <w:rPr>
                <w:rFonts w:ascii="Times New Roman" w:eastAsia="Times New Roman" w:hAnsi="Times New Roman" w:cs="Times New Roman"/>
                <w:sz w:val="20"/>
                <w:szCs w:val="20"/>
              </w:rPr>
              <w:t>в том числе требующего реконструкции или компенсационного строительства</w:t>
            </w:r>
          </w:p>
        </w:tc>
        <w:tc>
          <w:tcPr>
            <w:tcW w:w="2971"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72,863</w:t>
            </w:r>
          </w:p>
        </w:tc>
      </w:tr>
    </w:tbl>
    <w:p w:rsidR="006B1208" w:rsidRPr="00EC42E7" w:rsidRDefault="006B1208" w:rsidP="006B1208">
      <w:pPr>
        <w:widowControl w:val="0"/>
        <w:spacing w:before="240" w:after="0" w:line="360" w:lineRule="auto"/>
        <w:ind w:firstLine="709"/>
        <w:jc w:val="both"/>
        <w:rPr>
          <w:rFonts w:ascii="Times New Roman" w:eastAsiaTheme="minorEastAsia" w:hAnsi="Times New Roman" w:cs="Times New Roman"/>
          <w:sz w:val="28"/>
          <w:szCs w:val="28"/>
        </w:rPr>
      </w:pPr>
      <w:r w:rsidRPr="00EC42E7">
        <w:rPr>
          <w:rFonts w:ascii="Times New Roman" w:eastAsiaTheme="minorEastAsia" w:hAnsi="Times New Roman" w:cs="Times New Roman"/>
          <w:sz w:val="28"/>
          <w:szCs w:val="28"/>
        </w:rPr>
        <w:t xml:space="preserve">В настоящее время процентное соотношение существующего (без учета неиспользуемого) жилищного фонда по видам застройки представлено в таблице </w:t>
      </w:r>
      <w:r w:rsidRPr="00EC42E7">
        <w:rPr>
          <w:rFonts w:ascii="Times New Roman" w:eastAsia="Calibri" w:hAnsi="Times New Roman" w:cs="Times New Roman"/>
          <w:bCs/>
          <w:sz w:val="28"/>
          <w:szCs w:val="28"/>
          <w:lang w:eastAsia="ru-RU"/>
        </w:rPr>
        <w:t>4.4.2.5.</w:t>
      </w:r>
    </w:p>
    <w:p w:rsidR="006B1208" w:rsidRPr="00EC42E7" w:rsidRDefault="006B1208" w:rsidP="006B1208">
      <w:pPr>
        <w:widowControl w:val="0"/>
        <w:spacing w:after="0"/>
        <w:jc w:val="right"/>
        <w:rPr>
          <w:rFonts w:ascii="Times New Roman" w:eastAsiaTheme="minorEastAsia" w:hAnsi="Times New Roman" w:cs="Times New Roman"/>
          <w:sz w:val="28"/>
          <w:szCs w:val="28"/>
          <w:lang w:val="en-US"/>
        </w:rPr>
      </w:pPr>
      <w:r w:rsidRPr="00EC42E7">
        <w:rPr>
          <w:rFonts w:ascii="Times New Roman" w:eastAsiaTheme="minorEastAsia" w:hAnsi="Times New Roman" w:cs="Times New Roman"/>
          <w:sz w:val="28"/>
          <w:szCs w:val="28"/>
        </w:rPr>
        <w:t xml:space="preserve">Таблица </w:t>
      </w:r>
      <w:r w:rsidRPr="00EC42E7">
        <w:rPr>
          <w:rFonts w:ascii="Times New Roman" w:eastAsia="Calibri" w:hAnsi="Times New Roman" w:cs="Times New Roman"/>
          <w:bCs/>
          <w:sz w:val="28"/>
          <w:szCs w:val="28"/>
          <w:lang w:eastAsia="ru-RU"/>
        </w:rPr>
        <w:t>4.4.2.5</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674"/>
        <w:gridCol w:w="4111"/>
        <w:gridCol w:w="2693"/>
        <w:gridCol w:w="2553"/>
      </w:tblGrid>
      <w:tr w:rsidR="006B1208" w:rsidRPr="00EC42E7" w:rsidTr="006B1208">
        <w:tc>
          <w:tcPr>
            <w:tcW w:w="674" w:type="dxa"/>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 п/п</w:t>
            </w:r>
          </w:p>
        </w:tc>
        <w:tc>
          <w:tcPr>
            <w:tcW w:w="4111" w:type="dxa"/>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Типы домов</w:t>
            </w:r>
          </w:p>
        </w:tc>
        <w:tc>
          <w:tcPr>
            <w:tcW w:w="2693" w:type="dxa"/>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Общая площадь жилищного фонда, тыс.кв.м</w:t>
            </w:r>
          </w:p>
        </w:tc>
        <w:tc>
          <w:tcPr>
            <w:tcW w:w="2553" w:type="dxa"/>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w:t>
            </w:r>
          </w:p>
        </w:tc>
      </w:tr>
    </w:tbl>
    <w:p w:rsidR="006B1208" w:rsidRPr="00EC42E7" w:rsidRDefault="006B1208" w:rsidP="006B1208">
      <w:pPr>
        <w:spacing w:after="0" w:line="240" w:lineRule="auto"/>
        <w:jc w:val="both"/>
        <w:rPr>
          <w:rFonts w:ascii="Times New Roman" w:eastAsia="Times New Roman" w:hAnsi="Times New Roman" w:cs="Times New Roman"/>
          <w:sz w:val="2"/>
          <w:szCs w:val="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4111"/>
        <w:gridCol w:w="2693"/>
        <w:gridCol w:w="2553"/>
      </w:tblGrid>
      <w:tr w:rsidR="00EC42E7" w:rsidRPr="00EC42E7" w:rsidTr="006B1208">
        <w:trPr>
          <w:tblHeader/>
        </w:trPr>
        <w:tc>
          <w:tcPr>
            <w:tcW w:w="674" w:type="dxa"/>
            <w:tcBorders>
              <w:top w:val="single" w:sz="4" w:space="0" w:color="auto"/>
              <w:left w:val="single" w:sz="4" w:space="0" w:color="auto"/>
              <w:bottom w:val="single" w:sz="4" w:space="0" w:color="auto"/>
              <w:right w:val="single" w:sz="4" w:space="0" w:color="auto"/>
            </w:tcBorders>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1</w:t>
            </w:r>
          </w:p>
        </w:tc>
        <w:tc>
          <w:tcPr>
            <w:tcW w:w="4111" w:type="dxa"/>
            <w:tcBorders>
              <w:top w:val="single" w:sz="4" w:space="0" w:color="auto"/>
              <w:left w:val="single" w:sz="4" w:space="0" w:color="auto"/>
              <w:bottom w:val="single" w:sz="4" w:space="0" w:color="auto"/>
              <w:right w:val="single" w:sz="4" w:space="0" w:color="auto"/>
            </w:tcBorders>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3</w:t>
            </w:r>
          </w:p>
        </w:tc>
        <w:tc>
          <w:tcPr>
            <w:tcW w:w="2553" w:type="dxa"/>
            <w:tcBorders>
              <w:top w:val="single" w:sz="4" w:space="0" w:color="auto"/>
              <w:left w:val="single" w:sz="4" w:space="0" w:color="auto"/>
              <w:bottom w:val="single" w:sz="4" w:space="0" w:color="auto"/>
              <w:right w:val="single" w:sz="4" w:space="0" w:color="auto"/>
            </w:tcBorders>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4</w:t>
            </w:r>
          </w:p>
        </w:tc>
      </w:tr>
      <w:tr w:rsidR="00EC42E7" w:rsidRPr="00EC42E7" w:rsidTr="006B1208">
        <w:tc>
          <w:tcPr>
            <w:tcW w:w="674" w:type="dxa"/>
            <w:tcBorders>
              <w:top w:val="single" w:sz="4" w:space="0" w:color="auto"/>
              <w:left w:val="single" w:sz="4" w:space="0" w:color="auto"/>
              <w:bottom w:val="single" w:sz="4" w:space="0" w:color="auto"/>
              <w:right w:val="single" w:sz="4" w:space="0" w:color="auto"/>
            </w:tcBorders>
            <w:hideMark/>
          </w:tcPr>
          <w:p w:rsidR="00EC42E7" w:rsidRPr="00EC42E7" w:rsidRDefault="00EC42E7" w:rsidP="00971E26">
            <w:pPr>
              <w:numPr>
                <w:ilvl w:val="0"/>
                <w:numId w:val="42"/>
              </w:numPr>
              <w:spacing w:after="0" w:line="240" w:lineRule="auto"/>
              <w:jc w:val="both"/>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hideMark/>
          </w:tcPr>
          <w:p w:rsidR="00EC42E7" w:rsidRPr="00EC42E7" w:rsidRDefault="00EC42E7" w:rsidP="006B1208">
            <w:pPr>
              <w:widowControl w:val="0"/>
              <w:spacing w:after="0"/>
              <w:jc w:val="both"/>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Индивидуальная жилая застройка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20,541</w:t>
            </w:r>
          </w:p>
        </w:tc>
        <w:tc>
          <w:tcPr>
            <w:tcW w:w="2553"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53,6</w:t>
            </w:r>
          </w:p>
        </w:tc>
      </w:tr>
      <w:tr w:rsidR="00EC42E7" w:rsidRPr="00EC42E7" w:rsidTr="006B1208">
        <w:tc>
          <w:tcPr>
            <w:tcW w:w="674" w:type="dxa"/>
            <w:tcBorders>
              <w:top w:val="single" w:sz="4" w:space="0" w:color="auto"/>
              <w:left w:val="single" w:sz="4" w:space="0" w:color="auto"/>
              <w:bottom w:val="single" w:sz="4" w:space="0" w:color="auto"/>
              <w:right w:val="single" w:sz="4" w:space="0" w:color="auto"/>
            </w:tcBorders>
          </w:tcPr>
          <w:p w:rsidR="00EC42E7" w:rsidRPr="00EC42E7" w:rsidRDefault="00EC42E7" w:rsidP="00971E26">
            <w:pPr>
              <w:numPr>
                <w:ilvl w:val="0"/>
                <w:numId w:val="42"/>
              </w:numPr>
              <w:spacing w:after="0" w:line="240" w:lineRule="auto"/>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tcPr>
          <w:p w:rsidR="00EC42E7" w:rsidRPr="00EC42E7" w:rsidRDefault="00EC42E7" w:rsidP="006B1208">
            <w:pPr>
              <w:widowControl w:val="0"/>
              <w:spacing w:after="0"/>
              <w:jc w:val="both"/>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Многоквартирная застройка</w:t>
            </w:r>
          </w:p>
        </w:tc>
        <w:tc>
          <w:tcPr>
            <w:tcW w:w="2693" w:type="dxa"/>
            <w:tcBorders>
              <w:top w:val="single" w:sz="4" w:space="0" w:color="auto"/>
              <w:left w:val="single" w:sz="4" w:space="0" w:color="auto"/>
              <w:bottom w:val="single" w:sz="4" w:space="0" w:color="auto"/>
              <w:right w:val="single" w:sz="4" w:space="0" w:color="auto"/>
            </w:tcBorders>
            <w:vAlign w:val="center"/>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17,756</w:t>
            </w:r>
          </w:p>
        </w:tc>
        <w:tc>
          <w:tcPr>
            <w:tcW w:w="2553" w:type="dxa"/>
            <w:tcBorders>
              <w:top w:val="single" w:sz="4" w:space="0" w:color="auto"/>
              <w:left w:val="single" w:sz="4" w:space="0" w:color="auto"/>
              <w:bottom w:val="single" w:sz="4" w:space="0" w:color="auto"/>
              <w:right w:val="single" w:sz="4" w:space="0" w:color="auto"/>
            </w:tcBorders>
            <w:vAlign w:val="center"/>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46,4</w:t>
            </w:r>
          </w:p>
        </w:tc>
      </w:tr>
    </w:tbl>
    <w:p w:rsidR="006B1208" w:rsidRPr="00EC42E7" w:rsidRDefault="006B1208" w:rsidP="006B1208">
      <w:pPr>
        <w:widowControl w:val="0"/>
        <w:spacing w:before="240" w:after="0" w:line="360" w:lineRule="auto"/>
        <w:ind w:firstLine="851"/>
        <w:jc w:val="both"/>
        <w:rPr>
          <w:rFonts w:ascii="Times New Roman" w:eastAsiaTheme="minorEastAsia" w:hAnsi="Times New Roman"/>
          <w:sz w:val="28"/>
          <w:szCs w:val="28"/>
        </w:rPr>
      </w:pPr>
      <w:r w:rsidRPr="00EC42E7">
        <w:rPr>
          <w:rFonts w:ascii="Times New Roman" w:eastAsiaTheme="minorEastAsia" w:hAnsi="Times New Roman"/>
          <w:sz w:val="28"/>
          <w:szCs w:val="28"/>
        </w:rPr>
        <w:t xml:space="preserve">В сельском поселении преобладает индивидуальная жилая застройка. </w:t>
      </w:r>
      <w:r w:rsidRPr="00EC42E7">
        <w:rPr>
          <w:rFonts w:ascii="Times New Roman" w:eastAsiaTheme="minorEastAsia" w:hAnsi="Times New Roman" w:cs="Times New Roman"/>
          <w:sz w:val="28"/>
          <w:szCs w:val="28"/>
        </w:rPr>
        <w:t>Новое жилищное строительство в последние годы ведется не активно.</w:t>
      </w:r>
    </w:p>
    <w:p w:rsidR="006B1208" w:rsidRPr="00EC42E7" w:rsidRDefault="006B1208" w:rsidP="006B1208">
      <w:pPr>
        <w:widowControl w:val="0"/>
        <w:spacing w:after="0" w:line="360" w:lineRule="auto"/>
        <w:ind w:firstLine="851"/>
        <w:jc w:val="both"/>
        <w:rPr>
          <w:rFonts w:ascii="Times New Roman" w:eastAsiaTheme="minorEastAsia" w:hAnsi="Times New Roman" w:cs="Times New Roman"/>
          <w:sz w:val="28"/>
          <w:szCs w:val="28"/>
        </w:rPr>
      </w:pPr>
      <w:r w:rsidRPr="00EC42E7">
        <w:rPr>
          <w:rFonts w:ascii="Times New Roman" w:eastAsiaTheme="minorEastAsia" w:hAnsi="Times New Roman" w:cs="Times New Roman"/>
          <w:sz w:val="28"/>
          <w:szCs w:val="28"/>
        </w:rPr>
        <w:t xml:space="preserve">Проектом предлагается строительство новой индивидуальной жилой и многоквартирной застройки. </w:t>
      </w:r>
    </w:p>
    <w:p w:rsidR="006B1208" w:rsidRPr="00EC42E7" w:rsidRDefault="006B1208" w:rsidP="006B1208">
      <w:pPr>
        <w:widowControl w:val="0"/>
        <w:spacing w:after="0" w:line="360" w:lineRule="auto"/>
        <w:ind w:firstLine="851"/>
        <w:jc w:val="both"/>
        <w:rPr>
          <w:rFonts w:ascii="Times New Roman" w:eastAsiaTheme="minorEastAsia" w:hAnsi="Times New Roman" w:cs="Times New Roman"/>
          <w:sz w:val="28"/>
          <w:szCs w:val="28"/>
        </w:rPr>
      </w:pPr>
      <w:r w:rsidRPr="00EC42E7">
        <w:rPr>
          <w:rFonts w:ascii="Times New Roman" w:eastAsiaTheme="minorEastAsia" w:hAnsi="Times New Roman" w:cs="Times New Roman"/>
          <w:sz w:val="28"/>
          <w:szCs w:val="28"/>
        </w:rPr>
        <w:t xml:space="preserve">Ожидаемая численность населения, средняя обеспеченность жилым фондом, жилой фонд на проект сведены в таблицу </w:t>
      </w:r>
      <w:r w:rsidRPr="00EC42E7">
        <w:rPr>
          <w:rFonts w:ascii="Times New Roman" w:eastAsia="Calibri" w:hAnsi="Times New Roman" w:cs="Times New Roman"/>
          <w:bCs/>
          <w:sz w:val="28"/>
          <w:szCs w:val="28"/>
          <w:lang w:eastAsia="ru-RU"/>
        </w:rPr>
        <w:t>4.4.2.6.</w:t>
      </w:r>
    </w:p>
    <w:p w:rsidR="006B1208" w:rsidRPr="00EC42E7" w:rsidRDefault="006B1208" w:rsidP="006B1208">
      <w:pPr>
        <w:widowControl w:val="0"/>
        <w:spacing w:after="0" w:line="360" w:lineRule="auto"/>
        <w:ind w:firstLine="284"/>
        <w:jc w:val="right"/>
        <w:rPr>
          <w:rFonts w:ascii="Times New Roman" w:eastAsiaTheme="minorEastAsia" w:hAnsi="Times New Roman" w:cs="Times New Roman"/>
          <w:sz w:val="28"/>
          <w:szCs w:val="28"/>
          <w:lang w:val="en-US"/>
        </w:rPr>
      </w:pPr>
      <w:r w:rsidRPr="00EC42E7">
        <w:rPr>
          <w:rFonts w:ascii="Times New Roman" w:eastAsiaTheme="minorEastAsia" w:hAnsi="Times New Roman" w:cs="Times New Roman"/>
          <w:sz w:val="28"/>
          <w:szCs w:val="28"/>
        </w:rPr>
        <w:t xml:space="preserve">Таблица </w:t>
      </w:r>
      <w:r w:rsidRPr="00EC42E7">
        <w:rPr>
          <w:rFonts w:ascii="Times New Roman" w:eastAsia="Calibri" w:hAnsi="Times New Roman" w:cs="Times New Roman"/>
          <w:bCs/>
          <w:sz w:val="28"/>
          <w:szCs w:val="28"/>
          <w:lang w:eastAsia="ru-RU"/>
        </w:rPr>
        <w:t>4.4.2.6</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669"/>
        <w:gridCol w:w="2791"/>
        <w:gridCol w:w="1262"/>
        <w:gridCol w:w="2786"/>
        <w:gridCol w:w="2523"/>
      </w:tblGrid>
      <w:tr w:rsidR="006B1208" w:rsidRPr="00EC42E7" w:rsidTr="006B1208">
        <w:trPr>
          <w:trHeight w:val="330"/>
        </w:trPr>
        <w:tc>
          <w:tcPr>
            <w:tcW w:w="669" w:type="dxa"/>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 п/п</w:t>
            </w:r>
          </w:p>
        </w:tc>
        <w:tc>
          <w:tcPr>
            <w:tcW w:w="2791" w:type="dxa"/>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Показатели</w:t>
            </w:r>
          </w:p>
        </w:tc>
        <w:tc>
          <w:tcPr>
            <w:tcW w:w="1262" w:type="dxa"/>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Ед.изм.</w:t>
            </w:r>
          </w:p>
        </w:tc>
        <w:tc>
          <w:tcPr>
            <w:tcW w:w="2786" w:type="dxa"/>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 xml:space="preserve">Исходный год – 2021 </w:t>
            </w:r>
          </w:p>
        </w:tc>
        <w:tc>
          <w:tcPr>
            <w:tcW w:w="2523" w:type="dxa"/>
            <w:vAlign w:val="center"/>
            <w:hideMark/>
          </w:tcPr>
          <w:p w:rsidR="006B1208" w:rsidRPr="00EC42E7" w:rsidRDefault="006B1208" w:rsidP="006B1208">
            <w:pPr>
              <w:widowControl w:val="0"/>
              <w:spacing w:after="0"/>
              <w:jc w:val="center"/>
              <w:rPr>
                <w:rFonts w:ascii="Times New Roman" w:eastAsia="Times New Roman" w:hAnsi="Times New Roman" w:cs="Times New Roman"/>
                <w:sz w:val="20"/>
                <w:szCs w:val="20"/>
              </w:rPr>
            </w:pPr>
            <w:r w:rsidRPr="00EC42E7">
              <w:rPr>
                <w:rFonts w:ascii="Times New Roman" w:eastAsia="Times New Roman" w:hAnsi="Times New Roman" w:cs="Times New Roman"/>
                <w:sz w:val="20"/>
                <w:szCs w:val="20"/>
              </w:rPr>
              <w:t>Проект – 2045 год</w:t>
            </w:r>
          </w:p>
        </w:tc>
      </w:tr>
    </w:tbl>
    <w:p w:rsidR="006B1208" w:rsidRPr="006B1208" w:rsidRDefault="006B1208" w:rsidP="006B1208">
      <w:pPr>
        <w:spacing w:after="0" w:line="240" w:lineRule="auto"/>
        <w:jc w:val="both"/>
        <w:rPr>
          <w:rFonts w:ascii="Times New Roman" w:eastAsia="Times New Roman" w:hAnsi="Times New Roman" w:cs="Times New Roman"/>
          <w:color w:val="FF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2791"/>
        <w:gridCol w:w="1262"/>
        <w:gridCol w:w="2786"/>
        <w:gridCol w:w="2523"/>
      </w:tblGrid>
      <w:tr w:rsidR="00EC42E7" w:rsidRPr="00EC42E7" w:rsidTr="006B1208">
        <w:trPr>
          <w:trHeight w:val="20"/>
          <w:tblHeader/>
        </w:trPr>
        <w:tc>
          <w:tcPr>
            <w:tcW w:w="669" w:type="dxa"/>
            <w:tcBorders>
              <w:top w:val="single" w:sz="4" w:space="0" w:color="auto"/>
              <w:left w:val="single" w:sz="4" w:space="0" w:color="auto"/>
              <w:bottom w:val="single" w:sz="4" w:space="0" w:color="auto"/>
              <w:right w:val="single" w:sz="4" w:space="0" w:color="auto"/>
            </w:tcBorders>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1</w:t>
            </w:r>
          </w:p>
        </w:tc>
        <w:tc>
          <w:tcPr>
            <w:tcW w:w="2791" w:type="dxa"/>
            <w:tcBorders>
              <w:top w:val="single" w:sz="4" w:space="0" w:color="auto"/>
              <w:left w:val="single" w:sz="4" w:space="0" w:color="auto"/>
              <w:bottom w:val="single" w:sz="4" w:space="0" w:color="auto"/>
              <w:right w:val="single" w:sz="4" w:space="0" w:color="auto"/>
            </w:tcBorders>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2</w:t>
            </w:r>
          </w:p>
        </w:tc>
        <w:tc>
          <w:tcPr>
            <w:tcW w:w="1262" w:type="dxa"/>
            <w:tcBorders>
              <w:top w:val="single" w:sz="4" w:space="0" w:color="auto"/>
              <w:left w:val="single" w:sz="4" w:space="0" w:color="auto"/>
              <w:bottom w:val="single" w:sz="4" w:space="0" w:color="auto"/>
              <w:right w:val="single" w:sz="4" w:space="0" w:color="auto"/>
            </w:tcBorders>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3</w:t>
            </w:r>
          </w:p>
        </w:tc>
        <w:tc>
          <w:tcPr>
            <w:tcW w:w="2786" w:type="dxa"/>
            <w:tcBorders>
              <w:top w:val="single" w:sz="4" w:space="0" w:color="auto"/>
              <w:left w:val="single" w:sz="4" w:space="0" w:color="auto"/>
              <w:bottom w:val="single" w:sz="4" w:space="0" w:color="auto"/>
              <w:right w:val="single" w:sz="4" w:space="0" w:color="auto"/>
            </w:tcBorders>
            <w:vAlign w:val="center"/>
            <w:hideMark/>
          </w:tcPr>
          <w:p w:rsidR="006B1208" w:rsidRPr="00EC42E7" w:rsidRDefault="006B1208" w:rsidP="006B1208">
            <w:pPr>
              <w:widowControl w:val="0"/>
              <w:spacing w:after="0"/>
              <w:jc w:val="center"/>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4</w:t>
            </w:r>
          </w:p>
        </w:tc>
        <w:tc>
          <w:tcPr>
            <w:tcW w:w="2523" w:type="dxa"/>
            <w:tcBorders>
              <w:top w:val="single" w:sz="4" w:space="0" w:color="auto"/>
              <w:left w:val="single" w:sz="4" w:space="0" w:color="auto"/>
              <w:bottom w:val="single" w:sz="4" w:space="0" w:color="auto"/>
              <w:right w:val="single" w:sz="4" w:space="0" w:color="auto"/>
            </w:tcBorders>
            <w:vAlign w:val="center"/>
            <w:hideMark/>
          </w:tcPr>
          <w:p w:rsidR="006B1208" w:rsidRPr="00EC42E7" w:rsidRDefault="006B1208" w:rsidP="006B1208">
            <w:pPr>
              <w:widowControl w:val="0"/>
              <w:spacing w:after="0"/>
              <w:jc w:val="center"/>
              <w:rPr>
                <w:rFonts w:ascii="Times New Roman" w:eastAsia="Times New Roman" w:hAnsi="Times New Roman" w:cs="Times New Roman"/>
                <w:sz w:val="20"/>
                <w:szCs w:val="20"/>
              </w:rPr>
            </w:pPr>
            <w:r w:rsidRPr="00EC42E7">
              <w:rPr>
                <w:rFonts w:ascii="Times New Roman" w:eastAsia="Times New Roman" w:hAnsi="Times New Roman" w:cs="Times New Roman"/>
                <w:sz w:val="20"/>
                <w:szCs w:val="20"/>
              </w:rPr>
              <w:t>5</w:t>
            </w:r>
          </w:p>
        </w:tc>
      </w:tr>
      <w:tr w:rsidR="00EC42E7" w:rsidRPr="00EC42E7" w:rsidTr="006B1208">
        <w:trPr>
          <w:trHeight w:val="20"/>
        </w:trPr>
        <w:tc>
          <w:tcPr>
            <w:tcW w:w="669" w:type="dxa"/>
            <w:tcBorders>
              <w:top w:val="single" w:sz="4" w:space="0" w:color="auto"/>
              <w:left w:val="single" w:sz="4" w:space="0" w:color="auto"/>
              <w:bottom w:val="single" w:sz="4" w:space="0" w:color="auto"/>
              <w:right w:val="single" w:sz="4" w:space="0" w:color="auto"/>
            </w:tcBorders>
            <w:hideMark/>
          </w:tcPr>
          <w:p w:rsidR="00EC42E7" w:rsidRPr="00EC42E7" w:rsidRDefault="00EC42E7" w:rsidP="00971E26">
            <w:pPr>
              <w:numPr>
                <w:ilvl w:val="0"/>
                <w:numId w:val="43"/>
              </w:numPr>
              <w:spacing w:after="0" w:line="240" w:lineRule="auto"/>
              <w:jc w:val="both"/>
              <w:rPr>
                <w:rFonts w:ascii="Times New Roman" w:eastAsia="Times New Roman" w:hAnsi="Times New Roman" w:cs="Times New Roman"/>
                <w:sz w:val="20"/>
                <w:szCs w:val="20"/>
                <w:lang w:eastAsia="ru-RU"/>
              </w:rPr>
            </w:pPr>
          </w:p>
        </w:tc>
        <w:tc>
          <w:tcPr>
            <w:tcW w:w="2791"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6B1208">
            <w:pPr>
              <w:widowControl w:val="0"/>
              <w:spacing w:after="0"/>
              <w:jc w:val="both"/>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Численность населения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6B1208">
            <w:pPr>
              <w:widowControl w:val="0"/>
              <w:spacing w:after="0"/>
              <w:jc w:val="both"/>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чел.</w:t>
            </w:r>
          </w:p>
        </w:tc>
        <w:tc>
          <w:tcPr>
            <w:tcW w:w="2786"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1615</w:t>
            </w:r>
          </w:p>
        </w:tc>
        <w:tc>
          <w:tcPr>
            <w:tcW w:w="2523"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2056</w:t>
            </w:r>
          </w:p>
        </w:tc>
      </w:tr>
      <w:tr w:rsidR="00EC42E7" w:rsidRPr="00EC42E7" w:rsidTr="006B1208">
        <w:trPr>
          <w:trHeight w:val="20"/>
        </w:trPr>
        <w:tc>
          <w:tcPr>
            <w:tcW w:w="669" w:type="dxa"/>
            <w:tcBorders>
              <w:top w:val="single" w:sz="4" w:space="0" w:color="auto"/>
              <w:left w:val="single" w:sz="4" w:space="0" w:color="auto"/>
              <w:bottom w:val="single" w:sz="4" w:space="0" w:color="auto"/>
              <w:right w:val="single" w:sz="4" w:space="0" w:color="auto"/>
            </w:tcBorders>
            <w:hideMark/>
          </w:tcPr>
          <w:p w:rsidR="00EC42E7" w:rsidRPr="00EC42E7" w:rsidRDefault="00EC42E7" w:rsidP="00971E26">
            <w:pPr>
              <w:numPr>
                <w:ilvl w:val="0"/>
                <w:numId w:val="43"/>
              </w:numPr>
              <w:spacing w:after="0" w:line="240" w:lineRule="auto"/>
              <w:rPr>
                <w:rFonts w:ascii="Times New Roman" w:eastAsia="Times New Roman" w:hAnsi="Times New Roman" w:cs="Times New Roman"/>
                <w:sz w:val="20"/>
                <w:szCs w:val="20"/>
                <w:lang w:eastAsia="ru-RU"/>
              </w:rPr>
            </w:pPr>
          </w:p>
        </w:tc>
        <w:tc>
          <w:tcPr>
            <w:tcW w:w="2791"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6B1208">
            <w:pPr>
              <w:widowControl w:val="0"/>
              <w:spacing w:after="0"/>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Средняя жилищная обеспеченность</w:t>
            </w:r>
          </w:p>
        </w:tc>
        <w:tc>
          <w:tcPr>
            <w:tcW w:w="1262"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6B1208">
            <w:pPr>
              <w:widowControl w:val="0"/>
              <w:spacing w:after="0"/>
              <w:jc w:val="both"/>
              <w:rPr>
                <w:rFonts w:ascii="Times New Roman" w:eastAsiaTheme="minorEastAsia" w:hAnsi="Times New Roman" w:cs="Times New Roman"/>
                <w:sz w:val="20"/>
                <w:szCs w:val="20"/>
              </w:rPr>
            </w:pPr>
            <w:r w:rsidRPr="00EC42E7">
              <w:rPr>
                <w:rFonts w:ascii="Times New Roman" w:eastAsia="Times New Roman" w:hAnsi="Times New Roman" w:cs="Times New Roman"/>
                <w:sz w:val="20"/>
                <w:szCs w:val="20"/>
                <w:lang w:eastAsia="ru-RU"/>
              </w:rPr>
              <w:t>кв.м</w:t>
            </w:r>
            <w:r w:rsidRPr="00EC42E7">
              <w:rPr>
                <w:rFonts w:ascii="Times New Roman" w:eastAsiaTheme="minorEastAsia" w:hAnsi="Times New Roman"/>
                <w:sz w:val="20"/>
                <w:szCs w:val="20"/>
              </w:rPr>
              <w:t>/чел</w:t>
            </w:r>
          </w:p>
        </w:tc>
        <w:tc>
          <w:tcPr>
            <w:tcW w:w="2786"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23,7</w:t>
            </w:r>
          </w:p>
        </w:tc>
        <w:tc>
          <w:tcPr>
            <w:tcW w:w="2523"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44,4</w:t>
            </w:r>
          </w:p>
        </w:tc>
      </w:tr>
      <w:tr w:rsidR="00EC42E7" w:rsidRPr="00EC42E7" w:rsidTr="006B1208">
        <w:trPr>
          <w:trHeight w:val="20"/>
        </w:trPr>
        <w:tc>
          <w:tcPr>
            <w:tcW w:w="669" w:type="dxa"/>
            <w:tcBorders>
              <w:top w:val="single" w:sz="4" w:space="0" w:color="auto"/>
              <w:left w:val="single" w:sz="4" w:space="0" w:color="auto"/>
              <w:bottom w:val="single" w:sz="4" w:space="0" w:color="auto"/>
              <w:right w:val="single" w:sz="4" w:space="0" w:color="auto"/>
            </w:tcBorders>
            <w:hideMark/>
          </w:tcPr>
          <w:p w:rsidR="00EC42E7" w:rsidRPr="00EC42E7" w:rsidRDefault="00EC42E7" w:rsidP="00971E26">
            <w:pPr>
              <w:numPr>
                <w:ilvl w:val="0"/>
                <w:numId w:val="43"/>
              </w:numPr>
              <w:spacing w:after="0" w:line="240" w:lineRule="auto"/>
              <w:rPr>
                <w:rFonts w:ascii="Times New Roman" w:eastAsia="Times New Roman" w:hAnsi="Times New Roman" w:cs="Times New Roman"/>
                <w:sz w:val="20"/>
                <w:szCs w:val="20"/>
                <w:lang w:eastAsia="ru-RU"/>
              </w:rPr>
            </w:pPr>
          </w:p>
        </w:tc>
        <w:tc>
          <w:tcPr>
            <w:tcW w:w="2791"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6B1208">
            <w:pPr>
              <w:widowControl w:val="0"/>
              <w:spacing w:after="0"/>
              <w:jc w:val="both"/>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Жилищный фонд</w:t>
            </w:r>
          </w:p>
        </w:tc>
        <w:tc>
          <w:tcPr>
            <w:tcW w:w="1262"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6B1208">
            <w:pPr>
              <w:widowControl w:val="0"/>
              <w:spacing w:after="0"/>
              <w:jc w:val="both"/>
              <w:rPr>
                <w:rFonts w:ascii="Times New Roman" w:eastAsiaTheme="minorEastAsia" w:hAnsi="Times New Roman" w:cs="Times New Roman"/>
                <w:sz w:val="20"/>
                <w:szCs w:val="20"/>
              </w:rPr>
            </w:pPr>
            <w:r w:rsidRPr="00EC42E7">
              <w:rPr>
                <w:rFonts w:ascii="Times New Roman" w:eastAsiaTheme="minorEastAsia" w:hAnsi="Times New Roman" w:cs="Times New Roman"/>
                <w:sz w:val="20"/>
                <w:szCs w:val="20"/>
              </w:rPr>
              <w:t>тыс. кв.м</w:t>
            </w:r>
          </w:p>
        </w:tc>
        <w:tc>
          <w:tcPr>
            <w:tcW w:w="2786"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38,297/130,196</w:t>
            </w:r>
          </w:p>
        </w:tc>
        <w:tc>
          <w:tcPr>
            <w:tcW w:w="2523" w:type="dxa"/>
            <w:tcBorders>
              <w:top w:val="single" w:sz="4" w:space="0" w:color="auto"/>
              <w:left w:val="single" w:sz="4" w:space="0" w:color="auto"/>
              <w:bottom w:val="single" w:sz="4" w:space="0" w:color="auto"/>
              <w:right w:val="single" w:sz="4" w:space="0" w:color="auto"/>
            </w:tcBorders>
            <w:vAlign w:val="center"/>
            <w:hideMark/>
          </w:tcPr>
          <w:p w:rsidR="00EC42E7" w:rsidRPr="00EC42E7" w:rsidRDefault="00EC42E7" w:rsidP="00EC42E7">
            <w:pPr>
              <w:pStyle w:val="afb"/>
              <w:widowControl w:val="0"/>
              <w:jc w:val="both"/>
              <w:rPr>
                <w:rFonts w:ascii="Times New Roman" w:hAnsi="Times New Roman" w:cs="Times New Roman"/>
                <w:sz w:val="20"/>
                <w:szCs w:val="20"/>
              </w:rPr>
            </w:pPr>
            <w:r w:rsidRPr="00EC42E7">
              <w:rPr>
                <w:rFonts w:ascii="Times New Roman" w:hAnsi="Times New Roman" w:cs="Times New Roman"/>
                <w:sz w:val="20"/>
                <w:szCs w:val="20"/>
              </w:rPr>
              <w:t>91,286</w:t>
            </w:r>
          </w:p>
        </w:tc>
      </w:tr>
    </w:tbl>
    <w:p w:rsidR="006B1208" w:rsidRPr="00EC42E7" w:rsidRDefault="006B1208" w:rsidP="006B1208">
      <w:pPr>
        <w:widowControl w:val="0"/>
        <w:spacing w:after="0" w:line="360" w:lineRule="auto"/>
        <w:ind w:firstLine="284"/>
        <w:jc w:val="both"/>
        <w:rPr>
          <w:rFonts w:ascii="Times New Roman" w:eastAsiaTheme="minorEastAsia" w:hAnsi="Times New Roman"/>
          <w:sz w:val="28"/>
          <w:szCs w:val="28"/>
        </w:rPr>
      </w:pPr>
      <w:r w:rsidRPr="00EC42E7">
        <w:rPr>
          <w:rFonts w:ascii="Times New Roman" w:eastAsiaTheme="minorEastAsia" w:hAnsi="Times New Roman" w:cs="Times New Roman"/>
          <w:sz w:val="24"/>
          <w:szCs w:val="24"/>
        </w:rPr>
        <w:t xml:space="preserve">* </w:t>
      </w:r>
      <w:r w:rsidRPr="00EC42E7">
        <w:rPr>
          <w:rFonts w:ascii="Times New Roman" w:eastAsiaTheme="minorEastAsia" w:hAnsi="Times New Roman"/>
          <w:sz w:val="28"/>
          <w:szCs w:val="28"/>
        </w:rPr>
        <w:t>/-данные по сезонно пребывающему населению /по неиспользуемому жилью</w:t>
      </w:r>
    </w:p>
    <w:p w:rsidR="00EC42E7" w:rsidRPr="00F213FD" w:rsidRDefault="00EC42E7" w:rsidP="00EC42E7">
      <w:pPr>
        <w:widowControl w:val="0"/>
        <w:spacing w:after="0" w:line="360" w:lineRule="auto"/>
        <w:ind w:firstLine="709"/>
        <w:jc w:val="both"/>
        <w:rPr>
          <w:rFonts w:ascii="Times New Roman" w:hAnsi="Times New Roman" w:cs="Times New Roman"/>
          <w:sz w:val="28"/>
          <w:szCs w:val="28"/>
        </w:rPr>
      </w:pPr>
      <w:r w:rsidRPr="00F213FD">
        <w:rPr>
          <w:rFonts w:ascii="Times New Roman" w:hAnsi="Times New Roman" w:cs="Times New Roman"/>
          <w:sz w:val="28"/>
          <w:szCs w:val="28"/>
        </w:rPr>
        <w:t>Средний состав семьи по поселению равен – 2,1 человека.</w:t>
      </w:r>
    </w:p>
    <w:p w:rsidR="00EC42E7" w:rsidRPr="00694093" w:rsidRDefault="00EC42E7" w:rsidP="00EC42E7">
      <w:pPr>
        <w:widowControl w:val="0"/>
        <w:spacing w:after="0" w:line="360" w:lineRule="auto"/>
        <w:ind w:firstLine="709"/>
        <w:jc w:val="both"/>
        <w:rPr>
          <w:rFonts w:ascii="Times New Roman" w:hAnsi="Times New Roman" w:cs="Times New Roman"/>
          <w:sz w:val="28"/>
          <w:szCs w:val="28"/>
        </w:rPr>
      </w:pPr>
      <w:r w:rsidRPr="00F213FD">
        <w:rPr>
          <w:rFonts w:ascii="Times New Roman" w:hAnsi="Times New Roman" w:cs="Times New Roman"/>
          <w:sz w:val="28"/>
          <w:szCs w:val="28"/>
        </w:rPr>
        <w:t xml:space="preserve">Квартира на среднестатистическую семью к концу 2045 года составит 93,24 </w:t>
      </w:r>
      <w:r w:rsidRPr="00694093">
        <w:rPr>
          <w:rFonts w:ascii="Times New Roman" w:hAnsi="Times New Roman" w:cs="Times New Roman"/>
          <w:sz w:val="28"/>
          <w:szCs w:val="28"/>
        </w:rPr>
        <w:t>кв.м.</w:t>
      </w:r>
    </w:p>
    <w:p w:rsidR="00EC42E7" w:rsidRPr="00694093" w:rsidRDefault="00EC42E7" w:rsidP="00EC42E7">
      <w:pPr>
        <w:widowControl w:val="0"/>
        <w:spacing w:after="0" w:line="360" w:lineRule="auto"/>
        <w:ind w:firstLine="709"/>
        <w:jc w:val="both"/>
        <w:rPr>
          <w:rFonts w:ascii="Times New Roman" w:hAnsi="Times New Roman" w:cs="Times New Roman"/>
          <w:sz w:val="28"/>
          <w:szCs w:val="28"/>
        </w:rPr>
      </w:pPr>
      <w:r w:rsidRPr="00694093">
        <w:rPr>
          <w:rFonts w:ascii="Times New Roman" w:hAnsi="Times New Roman" w:cs="Times New Roman"/>
          <w:sz w:val="28"/>
          <w:szCs w:val="28"/>
        </w:rPr>
        <w:t>Таким образом, потребуется строительство 979 новых квартир, с учетом замены ветхого аварийного фонда.</w:t>
      </w:r>
    </w:p>
    <w:p w:rsidR="00EC42E7" w:rsidRPr="00694093" w:rsidRDefault="00EC42E7" w:rsidP="00EC42E7">
      <w:pPr>
        <w:widowControl w:val="0"/>
        <w:spacing w:after="0" w:line="360" w:lineRule="auto"/>
        <w:ind w:firstLine="709"/>
        <w:jc w:val="both"/>
        <w:rPr>
          <w:rFonts w:ascii="Times New Roman" w:hAnsi="Times New Roman" w:cs="Times New Roman"/>
          <w:sz w:val="28"/>
          <w:szCs w:val="28"/>
        </w:rPr>
      </w:pPr>
      <w:r w:rsidRPr="00694093">
        <w:rPr>
          <w:rFonts w:ascii="Times New Roman" w:hAnsi="Times New Roman" w:cs="Times New Roman"/>
          <w:sz w:val="28"/>
          <w:szCs w:val="28"/>
        </w:rPr>
        <w:t>Для проектирования принимаем:</w:t>
      </w:r>
    </w:p>
    <w:p w:rsidR="00EC42E7" w:rsidRPr="00694093" w:rsidRDefault="00EC42E7" w:rsidP="00EC42E7">
      <w:pPr>
        <w:widowControl w:val="0"/>
        <w:spacing w:after="0" w:line="360" w:lineRule="auto"/>
        <w:ind w:firstLine="709"/>
        <w:jc w:val="both"/>
        <w:rPr>
          <w:rFonts w:ascii="Times New Roman" w:hAnsi="Times New Roman" w:cs="Times New Roman"/>
          <w:sz w:val="28"/>
          <w:szCs w:val="28"/>
        </w:rPr>
      </w:pPr>
      <w:r w:rsidRPr="00694093">
        <w:rPr>
          <w:rFonts w:ascii="Times New Roman" w:hAnsi="Times New Roman" w:cs="Times New Roman"/>
          <w:sz w:val="28"/>
          <w:szCs w:val="28"/>
        </w:rPr>
        <w:t xml:space="preserve">площадь участка для индивидуальной жилой застройки ≈ 0,23 га с учетом </w:t>
      </w:r>
      <w:r w:rsidRPr="00694093">
        <w:rPr>
          <w:rFonts w:ascii="Times New Roman" w:hAnsi="Times New Roman" w:cs="Times New Roman"/>
          <w:sz w:val="28"/>
          <w:szCs w:val="28"/>
        </w:rPr>
        <w:lastRenderedPageBreak/>
        <w:t>инфраструктуры, на период до 2045 года 525 квартиры – 120,75 га.</w:t>
      </w:r>
    </w:p>
    <w:p w:rsidR="00EC42E7" w:rsidRPr="00694093" w:rsidRDefault="00EC42E7" w:rsidP="00EC42E7">
      <w:pPr>
        <w:widowControl w:val="0"/>
        <w:spacing w:after="0" w:line="360" w:lineRule="auto"/>
        <w:ind w:firstLine="709"/>
        <w:jc w:val="both"/>
        <w:rPr>
          <w:rFonts w:ascii="Times New Roman" w:hAnsi="Times New Roman" w:cs="Times New Roman"/>
          <w:sz w:val="28"/>
          <w:szCs w:val="28"/>
        </w:rPr>
      </w:pPr>
      <w:r w:rsidRPr="00694093">
        <w:rPr>
          <w:rFonts w:ascii="Times New Roman" w:hAnsi="Times New Roman" w:cs="Times New Roman"/>
          <w:sz w:val="28"/>
          <w:szCs w:val="28"/>
        </w:rPr>
        <w:t>площадь квартиры секционной застройки ≈ 0,04 га с учетом инфраструктуры, на период до 2045 года: 454 квартира – 18,16 га.</w:t>
      </w:r>
    </w:p>
    <w:p w:rsidR="00EC42E7" w:rsidRDefault="00EC42E7">
      <w:pPr>
        <w:rPr>
          <w:rFonts w:ascii="Times New Roman" w:hAnsi="Times New Roman" w:cs="Times New Roman"/>
          <w:sz w:val="28"/>
          <w:szCs w:val="28"/>
        </w:rPr>
      </w:pPr>
    </w:p>
    <w:p w:rsidR="00CD5380" w:rsidRPr="00576592" w:rsidRDefault="003B5DE2" w:rsidP="0078471D">
      <w:pPr>
        <w:keepNext/>
        <w:widowControl w:val="0"/>
        <w:numPr>
          <w:ilvl w:val="2"/>
          <w:numId w:val="4"/>
        </w:numPr>
        <w:spacing w:before="240" w:after="0" w:line="240" w:lineRule="auto"/>
        <w:ind w:left="709" w:hanging="709"/>
        <w:contextualSpacing/>
        <w:jc w:val="center"/>
        <w:outlineLvl w:val="2"/>
        <w:rPr>
          <w:rFonts w:ascii="Times New Roman" w:eastAsia="Times New Roman" w:hAnsi="Times New Roman" w:cs="Times New Roman"/>
          <w:b/>
          <w:bCs/>
          <w:sz w:val="28"/>
          <w:szCs w:val="24"/>
          <w:lang w:eastAsia="ru-RU"/>
        </w:rPr>
      </w:pPr>
      <w:bookmarkStart w:id="75" w:name="_Toc100153429"/>
      <w:r w:rsidRPr="00576592">
        <w:rPr>
          <w:rFonts w:ascii="Times New Roman" w:eastAsia="Times New Roman" w:hAnsi="Times New Roman" w:cs="Times New Roman"/>
          <w:b/>
          <w:bCs/>
          <w:sz w:val="28"/>
          <w:szCs w:val="24"/>
          <w:lang w:eastAsia="ru-RU"/>
        </w:rPr>
        <w:t>Культурно-бытовое обслуживание</w:t>
      </w:r>
      <w:bookmarkEnd w:id="73"/>
      <w:bookmarkEnd w:id="74"/>
      <w:r w:rsidR="0078471D" w:rsidRPr="00576592">
        <w:rPr>
          <w:rFonts w:ascii="Times New Roman" w:eastAsia="Times New Roman" w:hAnsi="Times New Roman" w:cs="Times New Roman"/>
          <w:b/>
          <w:bCs/>
          <w:sz w:val="28"/>
          <w:szCs w:val="24"/>
          <w:lang w:eastAsia="ru-RU"/>
        </w:rPr>
        <w:t xml:space="preserve">. </w:t>
      </w:r>
      <w:r w:rsidR="00412C94" w:rsidRPr="00576592">
        <w:rPr>
          <w:rFonts w:ascii="Times New Roman" w:eastAsia="Times New Roman" w:hAnsi="Times New Roman" w:cs="Times New Roman"/>
          <w:b/>
          <w:bCs/>
          <w:sz w:val="28"/>
          <w:szCs w:val="24"/>
          <w:lang w:eastAsia="ru-RU"/>
        </w:rPr>
        <w:t>Расчет объектов социальной инфраструктуры и культурно-бытового обслуживания</w:t>
      </w:r>
      <w:bookmarkEnd w:id="75"/>
      <w:r w:rsidR="00CD5380" w:rsidRPr="00576592">
        <w:rPr>
          <w:rFonts w:ascii="Times New Roman" w:eastAsia="Times New Roman" w:hAnsi="Times New Roman" w:cs="Times New Roman"/>
          <w:b/>
          <w:bCs/>
          <w:sz w:val="28"/>
          <w:szCs w:val="24"/>
          <w:lang w:eastAsia="ru-RU"/>
        </w:rPr>
        <w:t xml:space="preserve"> </w:t>
      </w:r>
    </w:p>
    <w:p w:rsidR="00412C94" w:rsidRPr="00576592" w:rsidRDefault="00CD5380" w:rsidP="00AA4F5E">
      <w:pPr>
        <w:spacing w:before="240" w:after="0"/>
        <w:ind w:firstLine="709"/>
        <w:rPr>
          <w:rFonts w:ascii="Times New Roman" w:hAnsi="Times New Roman" w:cs="Times New Roman"/>
          <w:sz w:val="28"/>
          <w:szCs w:val="28"/>
        </w:rPr>
      </w:pPr>
      <w:r w:rsidRPr="00576592">
        <w:rPr>
          <w:rFonts w:ascii="Times New Roman" w:hAnsi="Times New Roman" w:cs="Times New Roman"/>
          <w:sz w:val="28"/>
          <w:szCs w:val="28"/>
        </w:rPr>
        <w:t xml:space="preserve">Исходные данные предоставлены администрацией </w:t>
      </w:r>
      <w:r w:rsidRPr="00576592">
        <w:rPr>
          <w:rFonts w:ascii="Times New Roman" w:hAnsi="Times New Roman" w:cs="Times New Roman"/>
          <w:iCs/>
          <w:sz w:val="28"/>
          <w:szCs w:val="28"/>
        </w:rPr>
        <w:t xml:space="preserve">сельского поселения </w:t>
      </w:r>
      <w:r w:rsidR="00576592" w:rsidRPr="00576592">
        <w:rPr>
          <w:rFonts w:ascii="Times New Roman" w:hAnsi="Times New Roman" w:cs="Times New Roman"/>
          <w:iCs/>
          <w:sz w:val="28"/>
          <w:szCs w:val="28"/>
        </w:rPr>
        <w:t>Семизерье</w:t>
      </w:r>
      <w:r w:rsidRPr="00576592">
        <w:rPr>
          <w:rStyle w:val="a8"/>
          <w:rFonts w:ascii="Times New Roman" w:hAnsi="Times New Roman" w:cs="Times New Roman"/>
          <w:sz w:val="28"/>
          <w:szCs w:val="28"/>
        </w:rPr>
        <w:footnoteReference w:id="11"/>
      </w:r>
      <w:r w:rsidRPr="00576592">
        <w:rPr>
          <w:rFonts w:ascii="Times New Roman" w:hAnsi="Times New Roman" w:cs="Times New Roman"/>
        </w:rPr>
        <w:t xml:space="preserve"> </w:t>
      </w:r>
      <w:r w:rsidR="00576592" w:rsidRPr="00576592">
        <w:rPr>
          <w:rFonts w:ascii="Times New Roman" w:hAnsi="Times New Roman" w:cs="Times New Roman"/>
          <w:sz w:val="28"/>
          <w:szCs w:val="28"/>
        </w:rPr>
        <w:t>по состоянию на 1</w:t>
      </w:r>
      <w:r w:rsidR="00DB5F06">
        <w:rPr>
          <w:rFonts w:ascii="Times New Roman" w:hAnsi="Times New Roman" w:cs="Times New Roman"/>
          <w:sz w:val="28"/>
          <w:szCs w:val="28"/>
        </w:rPr>
        <w:t xml:space="preserve"> января </w:t>
      </w:r>
      <w:r w:rsidRPr="00576592">
        <w:rPr>
          <w:rFonts w:ascii="Times New Roman" w:hAnsi="Times New Roman" w:cs="Times New Roman"/>
          <w:sz w:val="28"/>
          <w:szCs w:val="28"/>
        </w:rPr>
        <w:t>20</w:t>
      </w:r>
      <w:r w:rsidR="00576592" w:rsidRPr="00576592">
        <w:rPr>
          <w:rFonts w:ascii="Times New Roman" w:hAnsi="Times New Roman" w:cs="Times New Roman"/>
          <w:sz w:val="28"/>
          <w:szCs w:val="28"/>
        </w:rPr>
        <w:t>21</w:t>
      </w:r>
      <w:r w:rsidR="00DB5F06">
        <w:rPr>
          <w:rFonts w:ascii="Times New Roman" w:hAnsi="Times New Roman" w:cs="Times New Roman"/>
          <w:sz w:val="28"/>
          <w:szCs w:val="28"/>
        </w:rPr>
        <w:t xml:space="preserve"> года</w:t>
      </w:r>
      <w:r w:rsidRPr="00576592">
        <w:rPr>
          <w:rFonts w:ascii="Times New Roman" w:hAnsi="Times New Roman" w:cs="Times New Roman"/>
          <w:sz w:val="28"/>
          <w:szCs w:val="28"/>
        </w:rPr>
        <w:t>.</w:t>
      </w:r>
    </w:p>
    <w:p w:rsidR="00AE5E5D" w:rsidRDefault="00AE5E5D" w:rsidP="00412C94">
      <w:pPr>
        <w:widowControl w:val="0"/>
        <w:spacing w:after="0" w:line="360" w:lineRule="auto"/>
        <w:jc w:val="right"/>
        <w:rPr>
          <w:rFonts w:ascii="Times New Roman" w:eastAsia="Times New Roman" w:hAnsi="Times New Roman" w:cs="Times New Roman"/>
          <w:sz w:val="28"/>
          <w:szCs w:val="28"/>
          <w:lang w:eastAsia="ru-RU"/>
        </w:rPr>
        <w:sectPr w:rsidR="00AE5E5D" w:rsidSect="004C18A8">
          <w:footnotePr>
            <w:numRestart w:val="eachPage"/>
          </w:footnotePr>
          <w:pgSz w:w="11906" w:h="16838"/>
          <w:pgMar w:top="1134" w:right="566" w:bottom="1134" w:left="1418" w:header="708" w:footer="708" w:gutter="0"/>
          <w:cols w:space="708"/>
          <w:docGrid w:linePitch="360"/>
        </w:sectPr>
      </w:pPr>
    </w:p>
    <w:p w:rsidR="00257DD9" w:rsidRPr="00FA0CA4" w:rsidRDefault="00257DD9" w:rsidP="00FA0CA4">
      <w:pPr>
        <w:spacing w:before="240" w:after="0"/>
        <w:ind w:firstLine="709"/>
        <w:jc w:val="right"/>
        <w:rPr>
          <w:rFonts w:ascii="Times New Roman" w:hAnsi="Times New Roman" w:cs="Times New Roman"/>
          <w:color w:val="000000"/>
          <w:sz w:val="28"/>
          <w:szCs w:val="28"/>
        </w:rPr>
      </w:pPr>
      <w:r w:rsidRPr="00FA0CA4">
        <w:rPr>
          <w:rFonts w:ascii="Times New Roman" w:hAnsi="Times New Roman" w:cs="Times New Roman"/>
          <w:color w:val="000000"/>
          <w:sz w:val="28"/>
          <w:szCs w:val="28"/>
        </w:rPr>
        <w:lastRenderedPageBreak/>
        <w:t>Таблица 4.</w:t>
      </w:r>
      <w:r w:rsidR="000A65ED">
        <w:rPr>
          <w:rFonts w:ascii="Times New Roman" w:hAnsi="Times New Roman" w:cs="Times New Roman"/>
          <w:color w:val="000000"/>
          <w:sz w:val="28"/>
          <w:szCs w:val="28"/>
        </w:rPr>
        <w:t>4</w:t>
      </w:r>
      <w:r w:rsidRPr="00FA0CA4">
        <w:rPr>
          <w:rFonts w:ascii="Times New Roman" w:hAnsi="Times New Roman" w:cs="Times New Roman"/>
          <w:color w:val="000000"/>
          <w:sz w:val="28"/>
          <w:szCs w:val="28"/>
        </w:rPr>
        <w:t>.3.1</w:t>
      </w:r>
    </w:p>
    <w:p w:rsidR="0040389D" w:rsidRPr="00C25308" w:rsidRDefault="0040389D" w:rsidP="00C25308">
      <w:pPr>
        <w:widowControl w:val="0"/>
        <w:spacing w:after="0" w:line="360" w:lineRule="auto"/>
        <w:jc w:val="center"/>
        <w:rPr>
          <w:rFonts w:ascii="Times New Roman" w:eastAsia="Calibri" w:hAnsi="Times New Roman" w:cs="Times New Roman"/>
          <w:sz w:val="28"/>
          <w:szCs w:val="28"/>
          <w:lang w:eastAsia="ru-RU"/>
        </w:rPr>
      </w:pPr>
      <w:bookmarkStart w:id="76" w:name="_Toc74057696"/>
      <w:r w:rsidRPr="00C25308">
        <w:rPr>
          <w:rFonts w:ascii="Times New Roman" w:eastAsia="Calibri" w:hAnsi="Times New Roman" w:cs="Times New Roman"/>
          <w:sz w:val="28"/>
          <w:szCs w:val="28"/>
          <w:lang w:eastAsia="ru-RU"/>
        </w:rPr>
        <w:t>Расчет объектов социальной инфраструктуры и культурно-бытового обслуживания</w:t>
      </w:r>
      <w:bookmarkEnd w:id="76"/>
    </w:p>
    <w:tbl>
      <w:tblPr>
        <w:tblW w:w="1473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792"/>
        <w:gridCol w:w="2293"/>
        <w:gridCol w:w="1134"/>
        <w:gridCol w:w="1985"/>
        <w:gridCol w:w="1134"/>
        <w:gridCol w:w="992"/>
        <w:gridCol w:w="3544"/>
        <w:gridCol w:w="2863"/>
      </w:tblGrid>
      <w:tr w:rsidR="00353E1F" w:rsidRPr="00412C94" w:rsidTr="00353E1F">
        <w:trPr>
          <w:tblHeader/>
        </w:trPr>
        <w:tc>
          <w:tcPr>
            <w:tcW w:w="792" w:type="dxa"/>
            <w:vMerge w:val="restart"/>
          </w:tcPr>
          <w:p w:rsidR="00353E1F" w:rsidRPr="00412C94" w:rsidRDefault="00353E1F" w:rsidP="00B24A8C">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w:t>
            </w:r>
          </w:p>
          <w:p w:rsidR="00353E1F" w:rsidRPr="00412C94" w:rsidRDefault="00353E1F" w:rsidP="00B24A8C">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п/п</w:t>
            </w:r>
          </w:p>
        </w:tc>
        <w:tc>
          <w:tcPr>
            <w:tcW w:w="2293" w:type="dxa"/>
            <w:vMerge w:val="restart"/>
          </w:tcPr>
          <w:p w:rsidR="00353E1F" w:rsidRPr="00412C94" w:rsidRDefault="00353E1F" w:rsidP="00B24A8C">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Наименование</w:t>
            </w:r>
          </w:p>
          <w:p w:rsidR="00353E1F" w:rsidRPr="00412C94" w:rsidRDefault="00353E1F" w:rsidP="00B24A8C">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учреждения</w:t>
            </w:r>
          </w:p>
        </w:tc>
        <w:tc>
          <w:tcPr>
            <w:tcW w:w="1134" w:type="dxa"/>
            <w:vMerge w:val="restart"/>
          </w:tcPr>
          <w:p w:rsidR="00353E1F" w:rsidRPr="00412C94" w:rsidRDefault="00353E1F" w:rsidP="00B24A8C">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Ед. изм.</w:t>
            </w:r>
          </w:p>
        </w:tc>
        <w:tc>
          <w:tcPr>
            <w:tcW w:w="1985" w:type="dxa"/>
            <w:vMerge w:val="restart"/>
          </w:tcPr>
          <w:p w:rsidR="00353E1F" w:rsidRPr="00412C94" w:rsidRDefault="00353E1F" w:rsidP="00B24A8C">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Норма на 1000 жителей</w:t>
            </w:r>
          </w:p>
        </w:tc>
        <w:tc>
          <w:tcPr>
            <w:tcW w:w="2126" w:type="dxa"/>
            <w:gridSpan w:val="2"/>
          </w:tcPr>
          <w:p w:rsidR="00353E1F" w:rsidRPr="00412C94" w:rsidRDefault="00353E1F" w:rsidP="00412C94">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Потребность</w:t>
            </w:r>
          </w:p>
        </w:tc>
        <w:tc>
          <w:tcPr>
            <w:tcW w:w="6407" w:type="dxa"/>
            <w:gridSpan w:val="2"/>
          </w:tcPr>
          <w:p w:rsidR="00353E1F" w:rsidRPr="00412C94" w:rsidRDefault="00353E1F" w:rsidP="00412C94">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Согласно генеральному плану</w:t>
            </w:r>
          </w:p>
        </w:tc>
      </w:tr>
      <w:tr w:rsidR="00412C94" w:rsidRPr="00412C94" w:rsidTr="00353E1F">
        <w:trPr>
          <w:tblHeader/>
        </w:trPr>
        <w:tc>
          <w:tcPr>
            <w:tcW w:w="792" w:type="dxa"/>
            <w:vMerge/>
            <w:hideMark/>
          </w:tcPr>
          <w:p w:rsidR="00412C94" w:rsidRPr="00412C94" w:rsidRDefault="00412C94" w:rsidP="00412C94">
            <w:pPr>
              <w:spacing w:after="0" w:line="240" w:lineRule="auto"/>
              <w:jc w:val="center"/>
              <w:rPr>
                <w:rFonts w:ascii="Times New Roman" w:eastAsia="Times New Roman" w:hAnsi="Times New Roman" w:cs="Times New Roman"/>
                <w:sz w:val="20"/>
                <w:szCs w:val="20"/>
                <w:lang w:eastAsia="ru-RU"/>
              </w:rPr>
            </w:pPr>
          </w:p>
        </w:tc>
        <w:tc>
          <w:tcPr>
            <w:tcW w:w="2293" w:type="dxa"/>
            <w:vMerge/>
            <w:hideMark/>
          </w:tcPr>
          <w:p w:rsidR="00412C94" w:rsidRPr="00412C94" w:rsidRDefault="00412C94" w:rsidP="00412C94">
            <w:pPr>
              <w:spacing w:after="0" w:line="240" w:lineRule="auto"/>
              <w:jc w:val="center"/>
              <w:rPr>
                <w:rFonts w:ascii="Times New Roman" w:eastAsia="Times New Roman" w:hAnsi="Times New Roman" w:cs="Times New Roman"/>
                <w:sz w:val="20"/>
                <w:szCs w:val="20"/>
                <w:lang w:eastAsia="ru-RU"/>
              </w:rPr>
            </w:pPr>
          </w:p>
        </w:tc>
        <w:tc>
          <w:tcPr>
            <w:tcW w:w="1134" w:type="dxa"/>
            <w:vMerge/>
            <w:hideMark/>
          </w:tcPr>
          <w:p w:rsidR="00412C94" w:rsidRPr="00412C94" w:rsidRDefault="00412C94" w:rsidP="00412C94">
            <w:pPr>
              <w:spacing w:after="0" w:line="240" w:lineRule="auto"/>
              <w:jc w:val="center"/>
              <w:rPr>
                <w:rFonts w:ascii="Times New Roman" w:eastAsia="Times New Roman" w:hAnsi="Times New Roman" w:cs="Times New Roman"/>
                <w:sz w:val="20"/>
                <w:szCs w:val="20"/>
                <w:lang w:eastAsia="ru-RU"/>
              </w:rPr>
            </w:pPr>
          </w:p>
        </w:tc>
        <w:tc>
          <w:tcPr>
            <w:tcW w:w="1985" w:type="dxa"/>
            <w:vMerge/>
            <w:hideMark/>
          </w:tcPr>
          <w:p w:rsidR="00412C94" w:rsidRPr="00412C94" w:rsidRDefault="00412C94" w:rsidP="00412C94">
            <w:pPr>
              <w:spacing w:after="0" w:line="240" w:lineRule="auto"/>
              <w:jc w:val="center"/>
              <w:rPr>
                <w:rFonts w:ascii="Times New Roman" w:eastAsia="Times New Roman" w:hAnsi="Times New Roman" w:cs="Times New Roman"/>
                <w:sz w:val="20"/>
                <w:szCs w:val="20"/>
                <w:lang w:eastAsia="ru-RU"/>
              </w:rPr>
            </w:pPr>
          </w:p>
        </w:tc>
        <w:tc>
          <w:tcPr>
            <w:tcW w:w="1134" w:type="dxa"/>
            <w:hideMark/>
          </w:tcPr>
          <w:p w:rsidR="00412C94" w:rsidRPr="00412C94" w:rsidRDefault="00412C94" w:rsidP="00412C94">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Для</w:t>
            </w:r>
          </w:p>
          <w:p w:rsidR="00412C94" w:rsidRPr="00412C94" w:rsidRDefault="00412C94" w:rsidP="00412C94">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населения</w:t>
            </w:r>
          </w:p>
          <w:p w:rsidR="00412C94" w:rsidRPr="00412C94" w:rsidRDefault="00056D83" w:rsidP="00412C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t>2056</w:t>
            </w:r>
            <w:r w:rsidR="00412C94" w:rsidRPr="00412C94">
              <w:rPr>
                <w:rFonts w:ascii="Times New Roman" w:eastAsia="Times New Roman" w:hAnsi="Times New Roman" w:cs="Times New Roman"/>
                <w:b/>
                <w:sz w:val="20"/>
                <w:szCs w:val="20"/>
                <w:lang w:eastAsia="ru-RU"/>
              </w:rPr>
              <w:t xml:space="preserve"> чел.</w:t>
            </w:r>
          </w:p>
        </w:tc>
        <w:tc>
          <w:tcPr>
            <w:tcW w:w="992" w:type="dxa"/>
            <w:hideMark/>
          </w:tcPr>
          <w:p w:rsidR="00412C94" w:rsidRPr="00412C94" w:rsidRDefault="00412C94" w:rsidP="00412C94">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Принято</w:t>
            </w:r>
          </w:p>
          <w:p w:rsidR="00412C94" w:rsidRPr="00412C94" w:rsidRDefault="00412C94" w:rsidP="00412C94">
            <w:pPr>
              <w:spacing w:after="0" w:line="240" w:lineRule="auto"/>
              <w:jc w:val="center"/>
              <w:rPr>
                <w:rFonts w:ascii="Times New Roman" w:eastAsia="Times New Roman" w:hAnsi="Times New Roman" w:cs="Times New Roman"/>
                <w:sz w:val="20"/>
                <w:szCs w:val="20"/>
                <w:lang w:eastAsia="ru-RU"/>
              </w:rPr>
            </w:pPr>
          </w:p>
        </w:tc>
        <w:tc>
          <w:tcPr>
            <w:tcW w:w="3544" w:type="dxa"/>
            <w:hideMark/>
          </w:tcPr>
          <w:p w:rsidR="00412C94" w:rsidRPr="00412C94" w:rsidRDefault="00412C94" w:rsidP="00412C94">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существующее</w:t>
            </w:r>
          </w:p>
          <w:p w:rsidR="00412C94" w:rsidRPr="00412C94" w:rsidRDefault="00412C94" w:rsidP="00412C94">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положение</w:t>
            </w:r>
          </w:p>
        </w:tc>
        <w:tc>
          <w:tcPr>
            <w:tcW w:w="2863" w:type="dxa"/>
            <w:hideMark/>
          </w:tcPr>
          <w:p w:rsidR="00412C94" w:rsidRPr="00412C94" w:rsidRDefault="00412C94" w:rsidP="00412C94">
            <w:pPr>
              <w:spacing w:after="0" w:line="240" w:lineRule="auto"/>
              <w:jc w:val="center"/>
              <w:rPr>
                <w:rFonts w:ascii="Times New Roman" w:eastAsia="Times New Roman" w:hAnsi="Times New Roman" w:cs="Times New Roman"/>
                <w:sz w:val="20"/>
                <w:szCs w:val="20"/>
                <w:lang w:eastAsia="ru-RU"/>
              </w:rPr>
            </w:pPr>
            <w:r w:rsidRPr="00412C94">
              <w:rPr>
                <w:rFonts w:ascii="Times New Roman" w:eastAsia="Times New Roman" w:hAnsi="Times New Roman" w:cs="Times New Roman"/>
                <w:sz w:val="20"/>
                <w:szCs w:val="20"/>
                <w:lang w:eastAsia="ru-RU"/>
              </w:rPr>
              <w:t>проектные предложения</w:t>
            </w:r>
          </w:p>
        </w:tc>
      </w:tr>
    </w:tbl>
    <w:p w:rsidR="00412C94" w:rsidRPr="00412C94" w:rsidRDefault="00412C94" w:rsidP="00412C94">
      <w:pPr>
        <w:spacing w:after="0" w:line="240" w:lineRule="auto"/>
        <w:jc w:val="both"/>
        <w:rPr>
          <w:rFonts w:ascii="Times New Roman" w:eastAsia="Times New Roman" w:hAnsi="Times New Roman" w:cs="Times New Roman"/>
          <w:sz w:val="2"/>
          <w:szCs w:val="2"/>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2"/>
        <w:gridCol w:w="2293"/>
        <w:gridCol w:w="1134"/>
        <w:gridCol w:w="1985"/>
        <w:gridCol w:w="1134"/>
        <w:gridCol w:w="992"/>
        <w:gridCol w:w="3544"/>
        <w:gridCol w:w="2863"/>
      </w:tblGrid>
      <w:tr w:rsidR="00412C94" w:rsidRPr="006F358C" w:rsidTr="00353E1F">
        <w:trPr>
          <w:trHeight w:val="284"/>
          <w:tblHeader/>
        </w:trPr>
        <w:tc>
          <w:tcPr>
            <w:tcW w:w="792" w:type="dxa"/>
            <w:tcBorders>
              <w:top w:val="single" w:sz="4" w:space="0" w:color="auto"/>
              <w:left w:val="single" w:sz="4" w:space="0" w:color="auto"/>
              <w:bottom w:val="single" w:sz="4" w:space="0" w:color="auto"/>
              <w:right w:val="single" w:sz="4" w:space="0" w:color="auto"/>
            </w:tcBorders>
            <w:vAlign w:val="center"/>
          </w:tcPr>
          <w:p w:rsidR="00412C94" w:rsidRPr="00056D83" w:rsidRDefault="00056D83" w:rsidP="00412C94">
            <w:pPr>
              <w:spacing w:after="0" w:line="240" w:lineRule="auto"/>
              <w:jc w:val="center"/>
              <w:rPr>
                <w:rFonts w:ascii="Times New Roman" w:eastAsia="Times New Roman" w:hAnsi="Times New Roman" w:cs="Times New Roman"/>
                <w:sz w:val="20"/>
                <w:szCs w:val="20"/>
                <w:lang w:eastAsia="ru-RU"/>
              </w:rPr>
            </w:pPr>
            <w:r w:rsidRPr="00056D83">
              <w:rPr>
                <w:rFonts w:ascii="Times New Roman" w:eastAsia="Times New Roman" w:hAnsi="Times New Roman" w:cs="Times New Roman"/>
                <w:sz w:val="20"/>
                <w:szCs w:val="20"/>
                <w:lang w:eastAsia="ru-RU"/>
              </w:rPr>
              <w:t>1</w:t>
            </w:r>
          </w:p>
        </w:tc>
        <w:tc>
          <w:tcPr>
            <w:tcW w:w="2293" w:type="dxa"/>
            <w:tcBorders>
              <w:top w:val="single" w:sz="4" w:space="0" w:color="auto"/>
              <w:left w:val="single" w:sz="4" w:space="0" w:color="auto"/>
              <w:bottom w:val="single" w:sz="4" w:space="0" w:color="auto"/>
              <w:right w:val="single" w:sz="4" w:space="0" w:color="auto"/>
            </w:tcBorders>
            <w:vAlign w:val="center"/>
          </w:tcPr>
          <w:p w:rsidR="00412C94" w:rsidRPr="00056D83" w:rsidRDefault="00056D83" w:rsidP="00412C94">
            <w:pPr>
              <w:spacing w:after="0" w:line="240" w:lineRule="auto"/>
              <w:jc w:val="center"/>
              <w:rPr>
                <w:rFonts w:ascii="Times New Roman" w:eastAsia="Times New Roman" w:hAnsi="Times New Roman" w:cs="Times New Roman"/>
                <w:sz w:val="20"/>
                <w:szCs w:val="20"/>
                <w:lang w:eastAsia="ru-RU"/>
              </w:rPr>
            </w:pPr>
            <w:r w:rsidRPr="00056D83">
              <w:rPr>
                <w:rFonts w:ascii="Times New Roman" w:eastAsia="Times New Roman" w:hAnsi="Times New Roman" w:cs="Times New Roman"/>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412C94" w:rsidRPr="00056D83" w:rsidRDefault="00056D83" w:rsidP="00412C94">
            <w:pPr>
              <w:spacing w:after="0" w:line="240" w:lineRule="auto"/>
              <w:jc w:val="center"/>
              <w:rPr>
                <w:rFonts w:ascii="Times New Roman" w:eastAsia="Times New Roman" w:hAnsi="Times New Roman" w:cs="Times New Roman"/>
                <w:sz w:val="20"/>
                <w:szCs w:val="20"/>
                <w:lang w:eastAsia="ru-RU"/>
              </w:rPr>
            </w:pPr>
            <w:r w:rsidRPr="00056D83">
              <w:rPr>
                <w:rFonts w:ascii="Times New Roman" w:eastAsia="Times New Roman" w:hAnsi="Times New Roman" w:cs="Times New Roman"/>
                <w:sz w:val="20"/>
                <w:szCs w:val="20"/>
                <w:lang w:eastAsia="ru-RU"/>
              </w:rPr>
              <w:t>3</w:t>
            </w:r>
          </w:p>
        </w:tc>
        <w:tc>
          <w:tcPr>
            <w:tcW w:w="1985" w:type="dxa"/>
            <w:tcBorders>
              <w:top w:val="single" w:sz="4" w:space="0" w:color="auto"/>
              <w:left w:val="single" w:sz="4" w:space="0" w:color="auto"/>
              <w:bottom w:val="single" w:sz="4" w:space="0" w:color="auto"/>
              <w:right w:val="single" w:sz="4" w:space="0" w:color="auto"/>
            </w:tcBorders>
            <w:vAlign w:val="center"/>
          </w:tcPr>
          <w:p w:rsidR="00412C94" w:rsidRPr="00056D83" w:rsidRDefault="00056D83" w:rsidP="00412C94">
            <w:pPr>
              <w:spacing w:after="0" w:line="240" w:lineRule="auto"/>
              <w:jc w:val="center"/>
              <w:rPr>
                <w:rFonts w:ascii="Times New Roman" w:eastAsia="Times New Roman" w:hAnsi="Times New Roman" w:cs="Times New Roman"/>
                <w:sz w:val="20"/>
                <w:szCs w:val="20"/>
                <w:lang w:eastAsia="ru-RU"/>
              </w:rPr>
            </w:pPr>
            <w:r w:rsidRPr="00056D83">
              <w:rPr>
                <w:rFonts w:ascii="Times New Roman" w:eastAsia="Times New Roman" w:hAnsi="Times New Roman" w:cs="Times New Roman"/>
                <w:sz w:val="20"/>
                <w:szCs w:val="20"/>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412C94" w:rsidRPr="00056D83" w:rsidRDefault="00056D83" w:rsidP="00412C94">
            <w:pPr>
              <w:spacing w:after="0" w:line="240" w:lineRule="auto"/>
              <w:jc w:val="center"/>
              <w:rPr>
                <w:rFonts w:ascii="Times New Roman" w:eastAsia="Times New Roman" w:hAnsi="Times New Roman" w:cs="Times New Roman"/>
                <w:sz w:val="20"/>
                <w:szCs w:val="20"/>
                <w:lang w:eastAsia="ru-RU"/>
              </w:rPr>
            </w:pPr>
            <w:r w:rsidRPr="00056D83">
              <w:rPr>
                <w:rFonts w:ascii="Times New Roman" w:eastAsia="Times New Roman" w:hAnsi="Times New Roman" w:cs="Times New Roman"/>
                <w:sz w:val="20"/>
                <w:szCs w:val="20"/>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412C94" w:rsidRPr="00056D83" w:rsidRDefault="00056D83" w:rsidP="00412C94">
            <w:pPr>
              <w:spacing w:after="0" w:line="240" w:lineRule="auto"/>
              <w:jc w:val="center"/>
              <w:rPr>
                <w:rFonts w:ascii="Times New Roman" w:eastAsia="Times New Roman" w:hAnsi="Times New Roman" w:cs="Times New Roman"/>
                <w:sz w:val="20"/>
                <w:szCs w:val="20"/>
                <w:lang w:eastAsia="ru-RU"/>
              </w:rPr>
            </w:pPr>
            <w:r w:rsidRPr="00056D83">
              <w:rPr>
                <w:rFonts w:ascii="Times New Roman" w:eastAsia="Times New Roman" w:hAnsi="Times New Roman" w:cs="Times New Roman"/>
                <w:sz w:val="20"/>
                <w:szCs w:val="20"/>
                <w:lang w:eastAsia="ru-RU"/>
              </w:rPr>
              <w:t>6</w:t>
            </w:r>
          </w:p>
        </w:tc>
        <w:tc>
          <w:tcPr>
            <w:tcW w:w="3544" w:type="dxa"/>
            <w:tcBorders>
              <w:top w:val="single" w:sz="4" w:space="0" w:color="auto"/>
              <w:left w:val="single" w:sz="4" w:space="0" w:color="auto"/>
              <w:bottom w:val="single" w:sz="4" w:space="0" w:color="auto"/>
              <w:right w:val="single" w:sz="4" w:space="0" w:color="auto"/>
            </w:tcBorders>
            <w:vAlign w:val="center"/>
          </w:tcPr>
          <w:p w:rsidR="00412C94" w:rsidRPr="00056D83" w:rsidRDefault="00056D83" w:rsidP="00412C94">
            <w:pPr>
              <w:spacing w:after="0" w:line="240" w:lineRule="auto"/>
              <w:jc w:val="center"/>
              <w:rPr>
                <w:rFonts w:ascii="Times New Roman" w:eastAsia="Times New Roman" w:hAnsi="Times New Roman" w:cs="Times New Roman"/>
                <w:sz w:val="20"/>
                <w:szCs w:val="20"/>
                <w:lang w:eastAsia="ru-RU"/>
              </w:rPr>
            </w:pPr>
            <w:r w:rsidRPr="00056D83">
              <w:rPr>
                <w:rFonts w:ascii="Times New Roman" w:eastAsia="Times New Roman" w:hAnsi="Times New Roman" w:cs="Times New Roman"/>
                <w:sz w:val="20"/>
                <w:szCs w:val="20"/>
                <w:lang w:eastAsia="ru-RU"/>
              </w:rPr>
              <w:t>7</w:t>
            </w:r>
          </w:p>
        </w:tc>
        <w:tc>
          <w:tcPr>
            <w:tcW w:w="2863" w:type="dxa"/>
            <w:tcBorders>
              <w:top w:val="single" w:sz="4" w:space="0" w:color="auto"/>
              <w:left w:val="single" w:sz="4" w:space="0" w:color="auto"/>
              <w:bottom w:val="single" w:sz="4" w:space="0" w:color="auto"/>
              <w:right w:val="single" w:sz="4" w:space="0" w:color="auto"/>
            </w:tcBorders>
            <w:vAlign w:val="center"/>
          </w:tcPr>
          <w:p w:rsidR="00412C94" w:rsidRPr="00056D83" w:rsidRDefault="00056D83" w:rsidP="00412C94">
            <w:pPr>
              <w:spacing w:after="0" w:line="240" w:lineRule="auto"/>
              <w:jc w:val="center"/>
              <w:rPr>
                <w:rFonts w:ascii="Times New Roman" w:eastAsia="Times New Roman" w:hAnsi="Times New Roman" w:cs="Times New Roman"/>
                <w:sz w:val="20"/>
                <w:szCs w:val="20"/>
                <w:lang w:eastAsia="ru-RU"/>
              </w:rPr>
            </w:pPr>
            <w:r w:rsidRPr="00056D83">
              <w:rPr>
                <w:rFonts w:ascii="Times New Roman" w:eastAsia="Times New Roman" w:hAnsi="Times New Roman" w:cs="Times New Roman"/>
                <w:sz w:val="20"/>
                <w:szCs w:val="20"/>
                <w:lang w:eastAsia="ru-RU"/>
              </w:rPr>
              <w:t>8</w:t>
            </w:r>
          </w:p>
        </w:tc>
      </w:tr>
      <w:tr w:rsidR="00056D83" w:rsidRPr="006F358C" w:rsidTr="00353E1F">
        <w:tc>
          <w:tcPr>
            <w:tcW w:w="792" w:type="dxa"/>
            <w:tcBorders>
              <w:top w:val="single" w:sz="4" w:space="0" w:color="auto"/>
              <w:left w:val="single" w:sz="4" w:space="0" w:color="auto"/>
              <w:bottom w:val="single" w:sz="4" w:space="0" w:color="auto"/>
              <w:right w:val="single" w:sz="4" w:space="0" w:color="auto"/>
            </w:tcBorders>
          </w:tcPr>
          <w:p w:rsidR="00056D83" w:rsidRPr="00E12FD0" w:rsidRDefault="00056D83"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056D83" w:rsidRPr="008D56A0" w:rsidRDefault="00056D83" w:rsidP="00056D83">
            <w:pPr>
              <w:widowControl w:val="0"/>
              <w:spacing w:after="0" w:line="240" w:lineRule="auto"/>
              <w:rPr>
                <w:rFonts w:ascii="Times New Roman" w:eastAsia="Times New Roman" w:hAnsi="Times New Roman" w:cs="Times New Roman"/>
                <w:sz w:val="20"/>
                <w:szCs w:val="20"/>
                <w:lang w:eastAsia="ru-RU"/>
              </w:rPr>
            </w:pPr>
            <w:r w:rsidRPr="008D56A0">
              <w:rPr>
                <w:rFonts w:ascii="Times New Roman" w:eastAsia="Times New Roman" w:hAnsi="Times New Roman" w:cs="Times New Roman"/>
                <w:sz w:val="20"/>
                <w:szCs w:val="20"/>
                <w:lang w:eastAsia="ru-RU"/>
              </w:rPr>
              <w:t>Дошкольные образовательные организации</w:t>
            </w:r>
          </w:p>
        </w:tc>
        <w:tc>
          <w:tcPr>
            <w:tcW w:w="1134" w:type="dxa"/>
            <w:tcBorders>
              <w:top w:val="single" w:sz="4" w:space="0" w:color="auto"/>
              <w:left w:val="single" w:sz="4" w:space="0" w:color="auto"/>
              <w:bottom w:val="single" w:sz="4" w:space="0" w:color="auto"/>
              <w:right w:val="single" w:sz="4" w:space="0" w:color="auto"/>
            </w:tcBorders>
          </w:tcPr>
          <w:p w:rsidR="00056D83" w:rsidRPr="008D56A0" w:rsidRDefault="00056D83" w:rsidP="00056D83">
            <w:pPr>
              <w:widowControl w:val="0"/>
              <w:spacing w:after="0" w:line="240" w:lineRule="auto"/>
              <w:rPr>
                <w:rFonts w:ascii="Times New Roman" w:eastAsia="Times New Roman" w:hAnsi="Times New Roman" w:cs="Times New Roman"/>
                <w:sz w:val="20"/>
                <w:szCs w:val="20"/>
                <w:lang w:eastAsia="ru-RU"/>
              </w:rPr>
            </w:pPr>
            <w:r w:rsidRPr="008D56A0">
              <w:rPr>
                <w:rFonts w:ascii="Times New Roman" w:eastAsia="Times New Roman" w:hAnsi="Times New Roman" w:cs="Times New Roman"/>
                <w:sz w:val="20"/>
                <w:szCs w:val="20"/>
                <w:lang w:eastAsia="ru-RU"/>
              </w:rPr>
              <w:t>мест</w:t>
            </w:r>
          </w:p>
        </w:tc>
        <w:tc>
          <w:tcPr>
            <w:tcW w:w="1985" w:type="dxa"/>
            <w:tcBorders>
              <w:top w:val="single" w:sz="4" w:space="0" w:color="auto"/>
              <w:left w:val="single" w:sz="4" w:space="0" w:color="auto"/>
              <w:bottom w:val="single" w:sz="4" w:space="0" w:color="auto"/>
              <w:right w:val="single" w:sz="4" w:space="0" w:color="auto"/>
            </w:tcBorders>
          </w:tcPr>
          <w:p w:rsidR="00056D83" w:rsidRDefault="00056D83" w:rsidP="00056D83">
            <w:pPr>
              <w:widowControl w:val="0"/>
              <w:spacing w:after="0" w:line="240" w:lineRule="auto"/>
              <w:rPr>
                <w:rFonts w:ascii="Times New Roman" w:eastAsia="Times New Roman" w:hAnsi="Times New Roman" w:cs="Times New Roman"/>
                <w:sz w:val="20"/>
                <w:szCs w:val="20"/>
                <w:lang w:eastAsia="ru-RU"/>
              </w:rPr>
            </w:pPr>
            <w:r w:rsidRPr="008D56A0">
              <w:rPr>
                <w:rFonts w:ascii="Times New Roman" w:eastAsia="Times New Roman" w:hAnsi="Times New Roman" w:cs="Times New Roman"/>
                <w:sz w:val="20"/>
                <w:szCs w:val="20"/>
                <w:lang w:eastAsia="ru-RU"/>
              </w:rPr>
              <w:t xml:space="preserve">85% от возрастной группы 41/1000 чел. </w:t>
            </w:r>
          </w:p>
          <w:p w:rsidR="00056D83" w:rsidRPr="008D56A0" w:rsidRDefault="00056D83" w:rsidP="00056D83">
            <w:pPr>
              <w:widowControl w:val="0"/>
              <w:spacing w:after="0" w:line="240" w:lineRule="auto"/>
              <w:rPr>
                <w:rFonts w:ascii="Times New Roman" w:eastAsia="Times New Roman" w:hAnsi="Times New Roman" w:cs="Times New Roman"/>
                <w:sz w:val="20"/>
                <w:szCs w:val="20"/>
                <w:lang w:eastAsia="ru-RU"/>
              </w:rPr>
            </w:pPr>
            <w:r w:rsidRPr="008D56A0">
              <w:rPr>
                <w:rFonts w:ascii="Times New Roman" w:eastAsia="Times New Roman" w:hAnsi="Times New Roman" w:cs="Times New Roman"/>
                <w:sz w:val="20"/>
                <w:szCs w:val="20"/>
                <w:lang w:eastAsia="ru-RU"/>
              </w:rPr>
              <w:t>(согласно местных нормативов градостроительного проектирования Кадуйского района</w:t>
            </w:r>
            <w:r>
              <w:rPr>
                <w:rStyle w:val="a8"/>
                <w:rFonts w:ascii="Times New Roman" w:eastAsia="Times New Roman" w:hAnsi="Times New Roman" w:cs="Times New Roman"/>
                <w:sz w:val="20"/>
                <w:szCs w:val="20"/>
                <w:lang w:eastAsia="ru-RU"/>
              </w:rPr>
              <w:footnoteReference w:id="12"/>
            </w:r>
            <w:r w:rsidRPr="008D56A0">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6D83" w:rsidRPr="008D56A0" w:rsidRDefault="00056D83" w:rsidP="00056D83">
            <w:pPr>
              <w:widowControl w:val="0"/>
              <w:spacing w:after="0" w:line="240" w:lineRule="auto"/>
              <w:rPr>
                <w:rFonts w:ascii="Times New Roman" w:eastAsia="Times New Roman" w:hAnsi="Times New Roman" w:cs="Times New Roman"/>
                <w:sz w:val="20"/>
                <w:szCs w:val="20"/>
                <w:lang w:eastAsia="ru-RU"/>
              </w:rPr>
            </w:pPr>
            <w:r w:rsidRPr="008D56A0">
              <w:rPr>
                <w:rFonts w:ascii="Times New Roman" w:eastAsia="Times New Roman" w:hAnsi="Times New Roman" w:cs="Times New Roman"/>
                <w:sz w:val="20"/>
                <w:szCs w:val="20"/>
                <w:lang w:eastAsia="ru-RU"/>
              </w:rPr>
              <w:t>84</w:t>
            </w:r>
          </w:p>
        </w:tc>
        <w:tc>
          <w:tcPr>
            <w:tcW w:w="992" w:type="dxa"/>
            <w:tcBorders>
              <w:top w:val="single" w:sz="4" w:space="0" w:color="auto"/>
              <w:left w:val="single" w:sz="4" w:space="0" w:color="auto"/>
              <w:bottom w:val="single" w:sz="4" w:space="0" w:color="auto"/>
              <w:right w:val="single" w:sz="4" w:space="0" w:color="auto"/>
            </w:tcBorders>
          </w:tcPr>
          <w:p w:rsidR="00056D83" w:rsidRPr="008D56A0" w:rsidRDefault="00056D83" w:rsidP="00056D83">
            <w:pPr>
              <w:widowControl w:val="0"/>
              <w:spacing w:after="0" w:line="240" w:lineRule="auto"/>
              <w:rPr>
                <w:rFonts w:ascii="Times New Roman" w:eastAsia="Times New Roman" w:hAnsi="Times New Roman" w:cs="Times New Roman"/>
                <w:sz w:val="20"/>
                <w:szCs w:val="20"/>
                <w:lang w:eastAsia="ru-RU"/>
              </w:rPr>
            </w:pPr>
            <w:r w:rsidRPr="008D56A0">
              <w:rPr>
                <w:rFonts w:ascii="Times New Roman" w:eastAsia="Times New Roman" w:hAnsi="Times New Roman" w:cs="Times New Roman"/>
                <w:sz w:val="20"/>
                <w:szCs w:val="20"/>
                <w:lang w:eastAsia="ru-RU"/>
              </w:rPr>
              <w:t>87</w:t>
            </w:r>
          </w:p>
        </w:tc>
        <w:tc>
          <w:tcPr>
            <w:tcW w:w="3544"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spacing w:after="0" w:line="240" w:lineRule="auto"/>
              <w:rPr>
                <w:sz w:val="20"/>
                <w:szCs w:val="20"/>
              </w:rPr>
            </w:pPr>
            <w:r w:rsidRPr="002A7F98">
              <w:rPr>
                <w:rFonts w:ascii="Times New Roman" w:hAnsi="Times New Roman" w:cs="Times New Roman"/>
                <w:sz w:val="20"/>
                <w:szCs w:val="20"/>
              </w:rPr>
              <w:t>1.</w:t>
            </w:r>
            <w:r w:rsidRPr="002A7F98">
              <w:t xml:space="preserve"> </w:t>
            </w:r>
            <w:r w:rsidRPr="002A7F98">
              <w:rPr>
                <w:rFonts w:ascii="Times New Roman" w:hAnsi="Times New Roman" w:cs="Times New Roman"/>
                <w:sz w:val="20"/>
                <w:szCs w:val="20"/>
              </w:rPr>
              <w:t>Помещения в здании МБОУ «Мазская» основная школа д.Маза,, на 12 мест (факт.8);</w:t>
            </w:r>
          </w:p>
          <w:p w:rsidR="00056D83" w:rsidRPr="002A7F98" w:rsidRDefault="00056D83" w:rsidP="00056D83">
            <w:pPr>
              <w:spacing w:after="0" w:line="240" w:lineRule="auto"/>
              <w:rPr>
                <w:rFonts w:ascii="Times New Roman" w:hAnsi="Times New Roman" w:cs="Times New Roman"/>
                <w:sz w:val="20"/>
                <w:szCs w:val="20"/>
                <w:lang w:eastAsia="ru-RU"/>
              </w:rPr>
            </w:pPr>
            <w:r w:rsidRPr="002A7F98">
              <w:rPr>
                <w:rFonts w:ascii="Times New Roman" w:hAnsi="Times New Roman" w:cs="Times New Roman"/>
                <w:sz w:val="20"/>
                <w:szCs w:val="20"/>
              </w:rPr>
              <w:t xml:space="preserve">2. Помещение в здании МБОУ «Мазская» основная школа Барановское структурное подразделение д.Барановская, </w:t>
            </w:r>
            <w:r w:rsidRPr="002A7F98">
              <w:rPr>
                <w:rFonts w:ascii="Times New Roman" w:hAnsi="Times New Roman" w:cs="Times New Roman"/>
                <w:sz w:val="20"/>
                <w:szCs w:val="20"/>
                <w:lang w:eastAsia="ru-RU"/>
              </w:rPr>
              <w:t>на 5 мест (факт. 2)</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Новое строительство:</w:t>
            </w:r>
          </w:p>
          <w:p w:rsidR="00056D83" w:rsidRPr="002A7F98" w:rsidRDefault="00056D83" w:rsidP="00056D83">
            <w:pPr>
              <w:widowControl w:val="0"/>
              <w:spacing w:after="0" w:line="240" w:lineRule="auto"/>
              <w:rPr>
                <w:rFonts w:ascii="Times New Roman" w:eastAsia="Times New Roman" w:hAnsi="Times New Roman" w:cs="Times New Roman"/>
                <w:color w:val="FF0000"/>
                <w:sz w:val="20"/>
                <w:szCs w:val="20"/>
                <w:lang w:eastAsia="ru-RU"/>
              </w:rPr>
            </w:pPr>
            <w:r w:rsidRPr="002A7F98">
              <w:rPr>
                <w:rFonts w:ascii="Times New Roman" w:eastAsia="Times New Roman" w:hAnsi="Times New Roman" w:cs="Times New Roman"/>
                <w:sz w:val="20"/>
                <w:szCs w:val="20"/>
                <w:lang w:eastAsia="ru-RU"/>
              </w:rPr>
              <w:t>1. Детский сад на 70 мест в д. Маза</w:t>
            </w:r>
          </w:p>
        </w:tc>
      </w:tr>
      <w:tr w:rsidR="00056D83" w:rsidRPr="006F358C" w:rsidTr="00353E1F">
        <w:trPr>
          <w:trHeight w:val="1268"/>
        </w:trPr>
        <w:tc>
          <w:tcPr>
            <w:tcW w:w="792" w:type="dxa"/>
            <w:tcBorders>
              <w:top w:val="single" w:sz="4" w:space="0" w:color="auto"/>
              <w:left w:val="single" w:sz="4" w:space="0" w:color="auto"/>
              <w:bottom w:val="single" w:sz="4" w:space="0" w:color="auto"/>
              <w:right w:val="single" w:sz="4" w:space="0" w:color="auto"/>
            </w:tcBorders>
          </w:tcPr>
          <w:p w:rsidR="00056D83" w:rsidRPr="00E12FD0" w:rsidRDefault="00056D83"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056D83" w:rsidRPr="00554C87" w:rsidRDefault="00056D83" w:rsidP="00056D83">
            <w:pPr>
              <w:widowControl w:val="0"/>
              <w:spacing w:after="0" w:line="240" w:lineRule="auto"/>
              <w:rPr>
                <w:rFonts w:ascii="Times New Roman" w:eastAsia="Times New Roman" w:hAnsi="Times New Roman" w:cs="Times New Roman"/>
                <w:sz w:val="20"/>
                <w:szCs w:val="20"/>
                <w:lang w:eastAsia="ru-RU"/>
              </w:rPr>
            </w:pPr>
            <w:r w:rsidRPr="00554C87">
              <w:rPr>
                <w:rFonts w:ascii="Times New Roman" w:eastAsia="Times New Roman" w:hAnsi="Times New Roman" w:cs="Times New Roman"/>
                <w:sz w:val="20"/>
                <w:szCs w:val="20"/>
                <w:lang w:eastAsia="ru-RU"/>
              </w:rPr>
              <w:t>Общеобразовательные организации</w:t>
            </w:r>
          </w:p>
        </w:tc>
        <w:tc>
          <w:tcPr>
            <w:tcW w:w="1134" w:type="dxa"/>
            <w:tcBorders>
              <w:top w:val="single" w:sz="4" w:space="0" w:color="auto"/>
              <w:left w:val="single" w:sz="4" w:space="0" w:color="auto"/>
              <w:bottom w:val="single" w:sz="4" w:space="0" w:color="auto"/>
              <w:right w:val="single" w:sz="4" w:space="0" w:color="auto"/>
            </w:tcBorders>
          </w:tcPr>
          <w:p w:rsidR="00056D83" w:rsidRPr="00554C87" w:rsidRDefault="00056D83" w:rsidP="00056D83">
            <w:pPr>
              <w:widowControl w:val="0"/>
              <w:spacing w:after="0" w:line="240" w:lineRule="auto"/>
              <w:rPr>
                <w:rFonts w:ascii="Times New Roman" w:eastAsia="Times New Roman" w:hAnsi="Times New Roman" w:cs="Times New Roman"/>
                <w:sz w:val="20"/>
                <w:szCs w:val="20"/>
                <w:lang w:eastAsia="ru-RU"/>
              </w:rPr>
            </w:pPr>
            <w:r w:rsidRPr="00554C87">
              <w:rPr>
                <w:rFonts w:ascii="Times New Roman" w:eastAsia="Times New Roman" w:hAnsi="Times New Roman" w:cs="Times New Roman"/>
                <w:sz w:val="20"/>
                <w:szCs w:val="20"/>
                <w:lang w:eastAsia="ru-RU"/>
              </w:rPr>
              <w:t>мест</w:t>
            </w:r>
          </w:p>
        </w:tc>
        <w:tc>
          <w:tcPr>
            <w:tcW w:w="1985" w:type="dxa"/>
            <w:tcBorders>
              <w:top w:val="single" w:sz="4" w:space="0" w:color="auto"/>
              <w:left w:val="single" w:sz="4" w:space="0" w:color="auto"/>
              <w:bottom w:val="single" w:sz="4" w:space="0" w:color="auto"/>
              <w:right w:val="single" w:sz="4" w:space="0" w:color="auto"/>
            </w:tcBorders>
          </w:tcPr>
          <w:p w:rsidR="00056D83" w:rsidRPr="00554C87" w:rsidRDefault="001B4E98" w:rsidP="00056D83">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r w:rsidR="00056D83" w:rsidRPr="00554C87">
              <w:rPr>
                <w:rFonts w:ascii="Times New Roman" w:eastAsia="Times New Roman" w:hAnsi="Times New Roman" w:cs="Times New Roman"/>
                <w:sz w:val="20"/>
                <w:szCs w:val="20"/>
                <w:lang w:eastAsia="ru-RU"/>
              </w:rPr>
              <w:t>/1000 чел. (согласно МНГП района)</w:t>
            </w:r>
          </w:p>
          <w:p w:rsidR="00056D83" w:rsidRPr="00554C87" w:rsidRDefault="00056D83" w:rsidP="00056D83">
            <w:pPr>
              <w:widowControl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56D83" w:rsidRPr="00554C87" w:rsidRDefault="001B4E98" w:rsidP="00056D83">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165</w:t>
            </w:r>
          </w:p>
        </w:tc>
        <w:tc>
          <w:tcPr>
            <w:tcW w:w="992" w:type="dxa"/>
            <w:tcBorders>
              <w:top w:val="single" w:sz="4" w:space="0" w:color="auto"/>
              <w:left w:val="single" w:sz="4" w:space="0" w:color="auto"/>
              <w:bottom w:val="single" w:sz="4" w:space="0" w:color="auto"/>
              <w:right w:val="single" w:sz="4" w:space="0" w:color="auto"/>
            </w:tcBorders>
          </w:tcPr>
          <w:p w:rsidR="00056D83" w:rsidRPr="00554C87" w:rsidRDefault="00056D83" w:rsidP="00056D83">
            <w:pPr>
              <w:widowControl w:val="0"/>
              <w:spacing w:after="0" w:line="240" w:lineRule="auto"/>
              <w:rPr>
                <w:rFonts w:ascii="Times New Roman" w:eastAsia="Times New Roman" w:hAnsi="Times New Roman" w:cs="Times New Roman"/>
                <w:sz w:val="20"/>
                <w:szCs w:val="20"/>
                <w:lang w:eastAsia="ru-RU"/>
              </w:rPr>
            </w:pPr>
            <w:r w:rsidRPr="00554C87">
              <w:rPr>
                <w:rFonts w:ascii="Times New Roman" w:eastAsia="Times New Roman" w:hAnsi="Times New Roman" w:cs="Times New Roman"/>
                <w:sz w:val="20"/>
                <w:szCs w:val="20"/>
                <w:lang w:eastAsia="ru-RU"/>
              </w:rPr>
              <w:t>226</w:t>
            </w:r>
          </w:p>
        </w:tc>
        <w:tc>
          <w:tcPr>
            <w:tcW w:w="3544"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pStyle w:val="aff5"/>
              <w:spacing w:after="0"/>
              <w:ind w:left="0"/>
            </w:pPr>
            <w:r w:rsidRPr="002A7F98">
              <w:t xml:space="preserve">1. МБОУ «Мазская» основная школа д. Маза </w:t>
            </w:r>
          </w:p>
          <w:p w:rsidR="00056D83" w:rsidRPr="002A7F98" w:rsidRDefault="00056D83" w:rsidP="00056D83">
            <w:pPr>
              <w:pStyle w:val="aff5"/>
              <w:spacing w:after="0"/>
              <w:ind w:left="0"/>
            </w:pPr>
            <w:r w:rsidRPr="002A7F98">
              <w:t>на 120 мест (факт. 28);</w:t>
            </w:r>
          </w:p>
          <w:p w:rsidR="00056D83" w:rsidRPr="002A7F98" w:rsidRDefault="00056D83" w:rsidP="00056D83">
            <w:pPr>
              <w:spacing w:after="0" w:line="240" w:lineRule="auto"/>
              <w:rPr>
                <w:rFonts w:ascii="Times New Roman" w:hAnsi="Times New Roman" w:cs="Times New Roman"/>
                <w:sz w:val="20"/>
                <w:szCs w:val="20"/>
              </w:rPr>
            </w:pPr>
            <w:r w:rsidRPr="002A7F98">
              <w:t xml:space="preserve">2. </w:t>
            </w:r>
            <w:r w:rsidRPr="002A7F98">
              <w:rPr>
                <w:rFonts w:ascii="Times New Roman" w:hAnsi="Times New Roman" w:cs="Times New Roman"/>
                <w:sz w:val="20"/>
                <w:szCs w:val="20"/>
              </w:rPr>
              <w:t>МБОУ «Мазская» основная школа</w:t>
            </w:r>
          </w:p>
          <w:p w:rsidR="00056D83" w:rsidRPr="002A7F98" w:rsidRDefault="00056D83" w:rsidP="00056D83">
            <w:pPr>
              <w:pStyle w:val="aff5"/>
              <w:spacing w:after="0"/>
              <w:ind w:left="0"/>
            </w:pPr>
            <w:r w:rsidRPr="002A7F98">
              <w:t>Барановское структурное подразделение д.Барановская на 106 мест (факт. 16)</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w:t>
            </w:r>
          </w:p>
        </w:tc>
      </w:tr>
      <w:tr w:rsidR="00056D83" w:rsidRPr="006F358C" w:rsidTr="00353E1F">
        <w:trPr>
          <w:trHeight w:val="835"/>
        </w:trPr>
        <w:tc>
          <w:tcPr>
            <w:tcW w:w="792" w:type="dxa"/>
            <w:tcBorders>
              <w:top w:val="single" w:sz="4" w:space="0" w:color="auto"/>
              <w:left w:val="single" w:sz="4" w:space="0" w:color="auto"/>
              <w:bottom w:val="single" w:sz="4" w:space="0" w:color="auto"/>
              <w:right w:val="single" w:sz="4" w:space="0" w:color="auto"/>
            </w:tcBorders>
          </w:tcPr>
          <w:p w:rsidR="00056D83" w:rsidRPr="00E12FD0" w:rsidRDefault="00056D83"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056D83" w:rsidRPr="000D3DEA" w:rsidRDefault="00056D83" w:rsidP="00056D83">
            <w:pPr>
              <w:widowControl w:val="0"/>
              <w:spacing w:after="0" w:line="240" w:lineRule="auto"/>
              <w:rPr>
                <w:rFonts w:ascii="Times New Roman" w:eastAsia="Times New Roman" w:hAnsi="Times New Roman" w:cs="Times New Roman"/>
                <w:sz w:val="20"/>
                <w:szCs w:val="20"/>
                <w:lang w:eastAsia="ru-RU"/>
              </w:rPr>
            </w:pPr>
            <w:r w:rsidRPr="000D3DEA">
              <w:rPr>
                <w:rFonts w:ascii="Times New Roman" w:eastAsia="Times New Roman" w:hAnsi="Times New Roman" w:cs="Times New Roman"/>
                <w:sz w:val="20"/>
                <w:szCs w:val="20"/>
                <w:lang w:eastAsia="ru-RU"/>
              </w:rPr>
              <w:t>Культурно-досуговые учреждения клубного типа</w:t>
            </w:r>
          </w:p>
        </w:tc>
        <w:tc>
          <w:tcPr>
            <w:tcW w:w="1134" w:type="dxa"/>
            <w:tcBorders>
              <w:top w:val="single" w:sz="4" w:space="0" w:color="auto"/>
              <w:left w:val="single" w:sz="4" w:space="0" w:color="auto"/>
              <w:bottom w:val="single" w:sz="4" w:space="0" w:color="auto"/>
              <w:right w:val="single" w:sz="4" w:space="0" w:color="auto"/>
            </w:tcBorders>
          </w:tcPr>
          <w:p w:rsidR="00056D83" w:rsidRPr="000D3DEA" w:rsidRDefault="00056D83" w:rsidP="00056D83">
            <w:pPr>
              <w:widowControl w:val="0"/>
              <w:spacing w:after="0" w:line="240" w:lineRule="auto"/>
              <w:ind w:right="-7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w:t>
            </w:r>
            <w:r w:rsidRPr="000D3DEA">
              <w:rPr>
                <w:rFonts w:ascii="Times New Roman" w:eastAsia="Times New Roman" w:hAnsi="Times New Roman" w:cs="Times New Roman"/>
                <w:sz w:val="20"/>
                <w:szCs w:val="20"/>
                <w:lang w:eastAsia="ru-RU"/>
              </w:rPr>
              <w:t>рител</w:t>
            </w:r>
            <w:r>
              <w:rPr>
                <w:rFonts w:ascii="Times New Roman" w:eastAsia="Times New Roman" w:hAnsi="Times New Roman" w:cs="Times New Roman"/>
                <w:sz w:val="20"/>
                <w:szCs w:val="20"/>
                <w:lang w:eastAsia="ru-RU"/>
              </w:rPr>
              <w:t>ьных</w:t>
            </w:r>
            <w:r w:rsidRPr="000D3DEA">
              <w:rPr>
                <w:rFonts w:ascii="Times New Roman" w:eastAsia="Times New Roman" w:hAnsi="Times New Roman" w:cs="Times New Roman"/>
                <w:sz w:val="20"/>
                <w:szCs w:val="20"/>
                <w:lang w:eastAsia="ru-RU"/>
              </w:rPr>
              <w:t xml:space="preserve"> мест</w:t>
            </w:r>
          </w:p>
        </w:tc>
        <w:tc>
          <w:tcPr>
            <w:tcW w:w="1985" w:type="dxa"/>
            <w:tcBorders>
              <w:top w:val="single" w:sz="4" w:space="0" w:color="auto"/>
              <w:left w:val="single" w:sz="4" w:space="0" w:color="auto"/>
              <w:bottom w:val="single" w:sz="4" w:space="0" w:color="auto"/>
              <w:right w:val="single" w:sz="4" w:space="0" w:color="auto"/>
            </w:tcBorders>
          </w:tcPr>
          <w:p w:rsidR="00056D83" w:rsidRPr="000D3DEA" w:rsidRDefault="00056D83" w:rsidP="00056D83">
            <w:pPr>
              <w:widowControl w:val="0"/>
              <w:spacing w:after="0" w:line="240" w:lineRule="auto"/>
              <w:ind w:right="-108"/>
              <w:rPr>
                <w:rFonts w:ascii="Times New Roman" w:eastAsia="Times New Roman" w:hAnsi="Times New Roman" w:cs="Times New Roman"/>
                <w:sz w:val="20"/>
                <w:szCs w:val="20"/>
                <w:lang w:eastAsia="ru-RU"/>
              </w:rPr>
            </w:pPr>
            <w:r w:rsidRPr="000D3DEA">
              <w:rPr>
                <w:rFonts w:ascii="Times New Roman" w:eastAsia="Times New Roman" w:hAnsi="Times New Roman" w:cs="Times New Roman"/>
                <w:sz w:val="20"/>
                <w:szCs w:val="20"/>
                <w:lang w:eastAsia="ru-RU"/>
              </w:rPr>
              <w:t>от 2,0 до 5,0 тыс. чел. на 1 тыс. чел. 100 мест (согласно региональных нормативов</w:t>
            </w:r>
            <w:r>
              <w:rPr>
                <w:rFonts w:ascii="Times New Roman" w:eastAsia="Times New Roman" w:hAnsi="Times New Roman" w:cs="Times New Roman"/>
                <w:sz w:val="20"/>
                <w:szCs w:val="20"/>
                <w:lang w:eastAsia="ru-RU"/>
              </w:rPr>
              <w:t xml:space="preserve"> градостроительного проектирования</w:t>
            </w:r>
            <w:r w:rsidRPr="000D3DEA">
              <w:rPr>
                <w:rFonts w:ascii="Times New Roman" w:eastAsia="Times New Roman" w:hAnsi="Times New Roman" w:cs="Times New Roman"/>
                <w:sz w:val="20"/>
                <w:szCs w:val="20"/>
                <w:lang w:eastAsia="ru-RU"/>
              </w:rPr>
              <w:t xml:space="preserve"> Вологодской области</w:t>
            </w:r>
            <w:r>
              <w:rPr>
                <w:rStyle w:val="a8"/>
                <w:rFonts w:ascii="Times New Roman" w:eastAsia="Times New Roman" w:hAnsi="Times New Roman" w:cs="Times New Roman"/>
                <w:sz w:val="20"/>
                <w:szCs w:val="20"/>
                <w:lang w:eastAsia="ru-RU"/>
              </w:rPr>
              <w:footnoteReference w:id="13"/>
            </w:r>
            <w:r w:rsidRPr="000D3DEA">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056D83" w:rsidRPr="000D3DEA" w:rsidRDefault="00056D83" w:rsidP="00056D83">
            <w:pPr>
              <w:widowControl w:val="0"/>
              <w:spacing w:after="0" w:line="240" w:lineRule="auto"/>
              <w:rPr>
                <w:rFonts w:ascii="Times New Roman" w:eastAsia="Times New Roman" w:hAnsi="Times New Roman" w:cs="Times New Roman"/>
                <w:sz w:val="20"/>
                <w:szCs w:val="20"/>
                <w:lang w:eastAsia="ru-RU"/>
              </w:rPr>
            </w:pPr>
            <w:r w:rsidRPr="000D3DEA">
              <w:rPr>
                <w:rFonts w:ascii="Times New Roman" w:eastAsia="Times New Roman" w:hAnsi="Times New Roman" w:cs="Times New Roman"/>
                <w:sz w:val="20"/>
                <w:szCs w:val="20"/>
                <w:lang w:eastAsia="ru-RU"/>
              </w:rPr>
              <w:t>206</w:t>
            </w:r>
          </w:p>
          <w:p w:rsidR="00056D83" w:rsidRPr="000D3DEA" w:rsidRDefault="00056D83" w:rsidP="00056D83">
            <w:pPr>
              <w:widowControl w:val="0"/>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056D83" w:rsidRPr="000D3DEA" w:rsidRDefault="00056D83" w:rsidP="00056D83">
            <w:pPr>
              <w:widowControl w:val="0"/>
              <w:spacing w:after="0" w:line="240" w:lineRule="auto"/>
              <w:rPr>
                <w:rFonts w:ascii="Times New Roman" w:eastAsia="Times New Roman" w:hAnsi="Times New Roman" w:cs="Times New Roman"/>
                <w:sz w:val="20"/>
                <w:szCs w:val="20"/>
                <w:lang w:eastAsia="ru-RU"/>
              </w:rPr>
            </w:pPr>
            <w:r w:rsidRPr="000D3DEA">
              <w:rPr>
                <w:rFonts w:ascii="Times New Roman" w:eastAsia="Times New Roman" w:hAnsi="Times New Roman" w:cs="Times New Roman"/>
                <w:sz w:val="20"/>
                <w:szCs w:val="20"/>
                <w:lang w:eastAsia="ru-RU"/>
              </w:rPr>
              <w:t>210</w:t>
            </w:r>
          </w:p>
        </w:tc>
        <w:tc>
          <w:tcPr>
            <w:tcW w:w="3544"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spacing w:after="0" w:line="240" w:lineRule="auto"/>
              <w:rPr>
                <w:rFonts w:ascii="Times New Roman" w:hAnsi="Times New Roman" w:cs="Times New Roman"/>
                <w:sz w:val="20"/>
                <w:szCs w:val="20"/>
              </w:rPr>
            </w:pPr>
            <w:r w:rsidRPr="002A7F98">
              <w:rPr>
                <w:rFonts w:ascii="Times New Roman" w:hAnsi="Times New Roman" w:cs="Times New Roman"/>
                <w:sz w:val="20"/>
                <w:szCs w:val="20"/>
              </w:rPr>
              <w:t>1. МКУК Рукавицкий Дом культуры</w:t>
            </w:r>
          </w:p>
          <w:p w:rsidR="00056D83" w:rsidRPr="002A7F98" w:rsidRDefault="00056D83" w:rsidP="00056D83">
            <w:pPr>
              <w:spacing w:after="0" w:line="240" w:lineRule="auto"/>
              <w:rPr>
                <w:rFonts w:ascii="Times New Roman" w:hAnsi="Times New Roman" w:cs="Times New Roman"/>
                <w:sz w:val="20"/>
                <w:szCs w:val="20"/>
              </w:rPr>
            </w:pPr>
            <w:r w:rsidRPr="002A7F98">
              <w:rPr>
                <w:rFonts w:ascii="Times New Roman" w:hAnsi="Times New Roman" w:cs="Times New Roman"/>
                <w:sz w:val="20"/>
                <w:szCs w:val="20"/>
              </w:rPr>
              <w:t>д. Малая Рукавицкая, на 70 мест (факт. 20);</w:t>
            </w:r>
          </w:p>
          <w:p w:rsidR="00056D83" w:rsidRPr="002A7F98" w:rsidRDefault="00056D83" w:rsidP="00056D83">
            <w:pPr>
              <w:spacing w:after="0" w:line="240" w:lineRule="auto"/>
              <w:rPr>
                <w:rFonts w:ascii="Times New Roman" w:hAnsi="Times New Roman" w:cs="Times New Roman"/>
                <w:sz w:val="20"/>
                <w:szCs w:val="20"/>
              </w:rPr>
            </w:pPr>
            <w:r w:rsidRPr="002A7F98">
              <w:rPr>
                <w:rFonts w:ascii="Times New Roman" w:hAnsi="Times New Roman" w:cs="Times New Roman"/>
                <w:sz w:val="20"/>
                <w:szCs w:val="20"/>
              </w:rPr>
              <w:t>2. МКУК Рукавицкий Дом культуры филиал Мазский Дом культуры д. Маза, на 30 мест (факт. 10);</w:t>
            </w:r>
          </w:p>
          <w:p w:rsidR="00056D83" w:rsidRPr="002A7F98" w:rsidRDefault="00056D83" w:rsidP="00056D83">
            <w:pPr>
              <w:spacing w:after="0" w:line="240" w:lineRule="auto"/>
              <w:rPr>
                <w:rFonts w:ascii="Times New Roman" w:eastAsia="Times New Roman" w:hAnsi="Times New Roman" w:cs="Times New Roman"/>
                <w:color w:val="FF0000"/>
                <w:sz w:val="20"/>
                <w:szCs w:val="20"/>
                <w:lang w:eastAsia="ru-RU"/>
              </w:rPr>
            </w:pPr>
            <w:r w:rsidRPr="002A7F98">
              <w:rPr>
                <w:rFonts w:ascii="Times New Roman" w:hAnsi="Times New Roman" w:cs="Times New Roman"/>
                <w:sz w:val="20"/>
                <w:szCs w:val="20"/>
              </w:rPr>
              <w:t>3. МКУК Рукавицкий Дом культуры филиал Сосновский Дом культуры п. Сосновка на 50 мест;</w:t>
            </w:r>
          </w:p>
        </w:tc>
        <w:tc>
          <w:tcPr>
            <w:tcW w:w="2863"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Реконструкция:</w:t>
            </w:r>
          </w:p>
          <w:p w:rsidR="00056D83" w:rsidRPr="002A7F98" w:rsidRDefault="00056D83" w:rsidP="00056D83">
            <w:pPr>
              <w:spacing w:after="0" w:line="240" w:lineRule="auto"/>
              <w:rPr>
                <w:rFonts w:ascii="Times New Roman" w:eastAsia="Times New Roman" w:hAnsi="Times New Roman" w:cs="Times New Roman"/>
                <w:color w:val="FF0000"/>
                <w:sz w:val="20"/>
                <w:szCs w:val="20"/>
                <w:lang w:eastAsia="ru-RU"/>
              </w:rPr>
            </w:pPr>
            <w:r w:rsidRPr="002A7F98">
              <w:rPr>
                <w:rFonts w:ascii="Times New Roman" w:eastAsia="Times New Roman" w:hAnsi="Times New Roman" w:cs="Times New Roman"/>
                <w:sz w:val="20"/>
                <w:szCs w:val="20"/>
                <w:lang w:eastAsia="ru-RU"/>
              </w:rPr>
              <w:t xml:space="preserve">1. </w:t>
            </w:r>
            <w:r w:rsidRPr="002A7F98">
              <w:rPr>
                <w:rFonts w:ascii="Times New Roman" w:hAnsi="Times New Roman" w:cs="Times New Roman"/>
                <w:sz w:val="20"/>
                <w:szCs w:val="20"/>
              </w:rPr>
              <w:t>МКУК Рукавицкий Дом культуры филиал Мазский Дом культуры д. Маза, увеличение количество мест до 90 мест</w:t>
            </w:r>
          </w:p>
        </w:tc>
      </w:tr>
      <w:tr w:rsidR="00056D83" w:rsidRPr="006F358C" w:rsidTr="00353E1F">
        <w:tc>
          <w:tcPr>
            <w:tcW w:w="792" w:type="dxa"/>
            <w:tcBorders>
              <w:top w:val="single" w:sz="4" w:space="0" w:color="auto"/>
              <w:left w:val="single" w:sz="4" w:space="0" w:color="auto"/>
              <w:bottom w:val="single" w:sz="4" w:space="0" w:color="auto"/>
              <w:right w:val="single" w:sz="4" w:space="0" w:color="auto"/>
            </w:tcBorders>
          </w:tcPr>
          <w:p w:rsidR="00056D83" w:rsidRPr="00E12FD0" w:rsidRDefault="00056D83"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056D83" w:rsidRPr="000D3DEA" w:rsidRDefault="00056D83" w:rsidP="00056D83">
            <w:pPr>
              <w:widowControl w:val="0"/>
              <w:spacing w:after="0" w:line="240" w:lineRule="auto"/>
              <w:rPr>
                <w:rFonts w:ascii="Times New Roman" w:eastAsia="Times New Roman" w:hAnsi="Times New Roman" w:cs="Times New Roman"/>
                <w:sz w:val="20"/>
                <w:szCs w:val="20"/>
                <w:lang w:eastAsia="ru-RU"/>
              </w:rPr>
            </w:pPr>
            <w:r w:rsidRPr="000D3DEA">
              <w:rPr>
                <w:rFonts w:ascii="Times New Roman" w:eastAsia="Times New Roman" w:hAnsi="Times New Roman" w:cs="Times New Roman"/>
                <w:sz w:val="20"/>
                <w:szCs w:val="20"/>
                <w:lang w:eastAsia="ru-RU"/>
              </w:rPr>
              <w:t>Общедоступные библиотеки</w:t>
            </w:r>
          </w:p>
        </w:tc>
        <w:tc>
          <w:tcPr>
            <w:tcW w:w="1134" w:type="dxa"/>
            <w:tcBorders>
              <w:top w:val="single" w:sz="4" w:space="0" w:color="auto"/>
              <w:left w:val="single" w:sz="4" w:space="0" w:color="auto"/>
              <w:bottom w:val="single" w:sz="4" w:space="0" w:color="auto"/>
              <w:right w:val="single" w:sz="4" w:space="0" w:color="auto"/>
            </w:tcBorders>
          </w:tcPr>
          <w:p w:rsidR="00056D83" w:rsidRPr="000D3DEA" w:rsidRDefault="00056D83" w:rsidP="00056D83">
            <w:pPr>
              <w:widowControl w:val="0"/>
              <w:spacing w:after="0" w:line="240" w:lineRule="auto"/>
              <w:rPr>
                <w:rFonts w:ascii="Times New Roman" w:eastAsia="Times New Roman" w:hAnsi="Times New Roman" w:cs="Times New Roman"/>
                <w:sz w:val="20"/>
                <w:szCs w:val="20"/>
                <w:lang w:eastAsia="ru-RU"/>
              </w:rPr>
            </w:pPr>
            <w:r w:rsidRPr="000D3DEA">
              <w:rPr>
                <w:rFonts w:ascii="Times New Roman" w:eastAsia="Times New Roman" w:hAnsi="Times New Roman" w:cs="Times New Roman"/>
                <w:sz w:val="20"/>
                <w:szCs w:val="20"/>
                <w:lang w:eastAsia="ru-RU"/>
              </w:rPr>
              <w:t>объект</w:t>
            </w:r>
          </w:p>
          <w:p w:rsidR="00056D83" w:rsidRPr="000D3DEA" w:rsidRDefault="00056D83" w:rsidP="00056D83">
            <w:pPr>
              <w:widowControl w:val="0"/>
              <w:spacing w:after="0" w:line="240" w:lineRule="auto"/>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056D83" w:rsidRPr="000D3DEA" w:rsidRDefault="00056D83" w:rsidP="00056D83">
            <w:pPr>
              <w:widowControl w:val="0"/>
              <w:spacing w:after="0" w:line="240" w:lineRule="auto"/>
              <w:ind w:right="-108"/>
              <w:rPr>
                <w:rFonts w:ascii="Times New Roman" w:eastAsia="Times New Roman" w:hAnsi="Times New Roman" w:cs="Times New Roman"/>
                <w:spacing w:val="-2"/>
                <w:sz w:val="20"/>
                <w:szCs w:val="20"/>
                <w:lang w:eastAsia="ru-RU"/>
              </w:rPr>
            </w:pPr>
            <w:r w:rsidRPr="000D3DEA">
              <w:rPr>
                <w:rFonts w:ascii="Times New Roman" w:eastAsia="Times New Roman" w:hAnsi="Times New Roman" w:cs="Times New Roman"/>
                <w:spacing w:val="-2"/>
                <w:sz w:val="20"/>
                <w:szCs w:val="20"/>
                <w:lang w:eastAsia="ru-RU"/>
              </w:rPr>
              <w:t xml:space="preserve">с числом жителей более 1000 – </w:t>
            </w:r>
          </w:p>
          <w:p w:rsidR="00056D83" w:rsidRPr="000D3DEA" w:rsidRDefault="00056D83" w:rsidP="00056D83">
            <w:pPr>
              <w:widowControl w:val="0"/>
              <w:spacing w:after="0" w:line="240" w:lineRule="auto"/>
              <w:ind w:right="-108"/>
              <w:rPr>
                <w:rFonts w:ascii="Times New Roman" w:eastAsia="Times New Roman" w:hAnsi="Times New Roman" w:cs="Times New Roman"/>
                <w:sz w:val="20"/>
                <w:szCs w:val="20"/>
                <w:lang w:eastAsia="ru-RU"/>
              </w:rPr>
            </w:pPr>
            <w:r w:rsidRPr="000D3DEA">
              <w:rPr>
                <w:rFonts w:ascii="Times New Roman" w:eastAsia="Times New Roman" w:hAnsi="Times New Roman" w:cs="Times New Roman"/>
                <w:spacing w:val="-2"/>
                <w:sz w:val="20"/>
                <w:szCs w:val="20"/>
                <w:lang w:eastAsia="ru-RU"/>
              </w:rPr>
              <w:lastRenderedPageBreak/>
              <w:t>1 объект/1000 чел.</w:t>
            </w:r>
            <w:r w:rsidRPr="000D3DEA">
              <w:rPr>
                <w:rFonts w:ascii="Times New Roman" w:eastAsia="Times New Roman" w:hAnsi="Times New Roman" w:cs="Times New Roman"/>
                <w:sz w:val="20"/>
                <w:szCs w:val="20"/>
                <w:lang w:eastAsia="ru-RU"/>
              </w:rPr>
              <w:t xml:space="preserve"> </w:t>
            </w:r>
            <w:r w:rsidRPr="002A58AF">
              <w:rPr>
                <w:rFonts w:ascii="Times New Roman" w:eastAsia="Times New Roman" w:hAnsi="Times New Roman" w:cs="Times New Roman"/>
                <w:sz w:val="20"/>
                <w:szCs w:val="20"/>
                <w:lang w:eastAsia="ru-RU"/>
              </w:rPr>
              <w:t xml:space="preserve">(согласно </w:t>
            </w:r>
            <w:r>
              <w:rPr>
                <w:rFonts w:ascii="Times New Roman" w:eastAsia="Times New Roman" w:hAnsi="Times New Roman" w:cs="Times New Roman"/>
                <w:sz w:val="20"/>
                <w:szCs w:val="20"/>
                <w:lang w:eastAsia="ru-RU"/>
              </w:rPr>
              <w:t>РНГП</w:t>
            </w:r>
            <w:r w:rsidRPr="002A58AF">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056D83" w:rsidRPr="000D3DEA" w:rsidRDefault="00056D83" w:rsidP="00056D83">
            <w:pPr>
              <w:widowControl w:val="0"/>
              <w:spacing w:after="0" w:line="240" w:lineRule="auto"/>
              <w:rPr>
                <w:rFonts w:ascii="Times New Roman" w:eastAsia="Times New Roman" w:hAnsi="Times New Roman" w:cs="Times New Roman"/>
                <w:sz w:val="20"/>
                <w:szCs w:val="20"/>
                <w:lang w:eastAsia="ru-RU"/>
              </w:rPr>
            </w:pPr>
            <w:r w:rsidRPr="000D3DEA">
              <w:rPr>
                <w:rFonts w:ascii="Times New Roman" w:eastAsia="Times New Roman" w:hAnsi="Times New Roman" w:cs="Times New Roman"/>
                <w:sz w:val="20"/>
                <w:szCs w:val="20"/>
                <w:lang w:eastAsia="ru-RU"/>
              </w:rPr>
              <w:lastRenderedPageBreak/>
              <w:t>2</w:t>
            </w:r>
          </w:p>
        </w:tc>
        <w:tc>
          <w:tcPr>
            <w:tcW w:w="992" w:type="dxa"/>
            <w:tcBorders>
              <w:top w:val="single" w:sz="4" w:space="0" w:color="auto"/>
              <w:left w:val="single" w:sz="4" w:space="0" w:color="auto"/>
              <w:bottom w:val="single" w:sz="4" w:space="0" w:color="auto"/>
              <w:right w:val="single" w:sz="4" w:space="0" w:color="auto"/>
            </w:tcBorders>
          </w:tcPr>
          <w:p w:rsidR="00056D83" w:rsidRPr="000D3DEA" w:rsidRDefault="00056D83" w:rsidP="00056D83">
            <w:pPr>
              <w:widowControl w:val="0"/>
              <w:spacing w:after="0" w:line="240" w:lineRule="auto"/>
              <w:rPr>
                <w:rFonts w:ascii="Times New Roman" w:eastAsia="Times New Roman" w:hAnsi="Times New Roman" w:cs="Times New Roman"/>
                <w:sz w:val="20"/>
                <w:szCs w:val="20"/>
                <w:lang w:eastAsia="ru-RU"/>
              </w:rPr>
            </w:pPr>
            <w:r w:rsidRPr="000D3DEA">
              <w:rPr>
                <w:rFonts w:ascii="Times New Roman" w:eastAsia="Times New Roman" w:hAnsi="Times New Roman" w:cs="Times New Roman"/>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spacing w:after="0" w:line="240" w:lineRule="auto"/>
              <w:rPr>
                <w:rFonts w:ascii="Times New Roman" w:hAnsi="Times New Roman" w:cs="Times New Roman"/>
                <w:sz w:val="20"/>
                <w:szCs w:val="20"/>
              </w:rPr>
            </w:pPr>
            <w:r w:rsidRPr="002A7F98">
              <w:rPr>
                <w:rFonts w:ascii="Times New Roman" w:hAnsi="Times New Roman" w:cs="Times New Roman"/>
                <w:sz w:val="20"/>
                <w:szCs w:val="20"/>
              </w:rPr>
              <w:t xml:space="preserve">В структуре МБУК Кадуйская МЦБС: </w:t>
            </w:r>
          </w:p>
          <w:p w:rsidR="00056D83" w:rsidRPr="002A7F98" w:rsidRDefault="00056D83" w:rsidP="00056D83">
            <w:pPr>
              <w:spacing w:after="0" w:line="240" w:lineRule="auto"/>
              <w:rPr>
                <w:rFonts w:ascii="Times New Roman" w:hAnsi="Times New Roman" w:cs="Times New Roman"/>
                <w:sz w:val="20"/>
                <w:szCs w:val="20"/>
              </w:rPr>
            </w:pPr>
            <w:r w:rsidRPr="002A7F98">
              <w:rPr>
                <w:rFonts w:ascii="Times New Roman" w:hAnsi="Times New Roman" w:cs="Times New Roman"/>
                <w:sz w:val="20"/>
                <w:szCs w:val="20"/>
              </w:rPr>
              <w:t>1.Барановский филиал № 2;</w:t>
            </w:r>
          </w:p>
          <w:p w:rsidR="00056D83" w:rsidRPr="002A7F98" w:rsidRDefault="00056D83" w:rsidP="00056D83">
            <w:pPr>
              <w:spacing w:after="0" w:line="240" w:lineRule="auto"/>
              <w:rPr>
                <w:rFonts w:ascii="Times New Roman" w:hAnsi="Times New Roman" w:cs="Times New Roman"/>
                <w:sz w:val="20"/>
                <w:szCs w:val="20"/>
              </w:rPr>
            </w:pPr>
            <w:r w:rsidRPr="002A7F98">
              <w:rPr>
                <w:rFonts w:ascii="Times New Roman" w:hAnsi="Times New Roman" w:cs="Times New Roman"/>
                <w:sz w:val="20"/>
                <w:szCs w:val="20"/>
              </w:rPr>
              <w:lastRenderedPageBreak/>
              <w:t>2.Мазский филиал № 6</w:t>
            </w:r>
          </w:p>
          <w:p w:rsidR="00056D83" w:rsidRPr="002A7F98" w:rsidRDefault="00056D83" w:rsidP="00056D83">
            <w:pPr>
              <w:spacing w:after="0" w:line="240" w:lineRule="auto"/>
              <w:rPr>
                <w:rFonts w:ascii="Times New Roman" w:eastAsia="Times New Roman" w:hAnsi="Times New Roman" w:cs="Times New Roman"/>
                <w:sz w:val="20"/>
                <w:szCs w:val="20"/>
                <w:lang w:eastAsia="ru-RU"/>
              </w:rPr>
            </w:pPr>
          </w:p>
        </w:tc>
        <w:tc>
          <w:tcPr>
            <w:tcW w:w="2863"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lastRenderedPageBreak/>
              <w:t>-</w:t>
            </w:r>
          </w:p>
        </w:tc>
      </w:tr>
      <w:tr w:rsidR="00056D83" w:rsidRPr="006F358C" w:rsidTr="00353E1F">
        <w:trPr>
          <w:trHeight w:val="419"/>
        </w:trPr>
        <w:tc>
          <w:tcPr>
            <w:tcW w:w="792" w:type="dxa"/>
            <w:tcBorders>
              <w:top w:val="single" w:sz="4" w:space="0" w:color="auto"/>
              <w:left w:val="single" w:sz="4" w:space="0" w:color="auto"/>
              <w:bottom w:val="single" w:sz="4" w:space="0" w:color="auto"/>
              <w:right w:val="single" w:sz="4" w:space="0" w:color="auto"/>
            </w:tcBorders>
          </w:tcPr>
          <w:p w:rsidR="00056D83" w:rsidRPr="00E12FD0" w:rsidRDefault="00056D83"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056D83" w:rsidRPr="00072D2C" w:rsidRDefault="00056D83" w:rsidP="00056D83">
            <w:pPr>
              <w:widowControl w:val="0"/>
              <w:spacing w:after="0" w:line="240" w:lineRule="auto"/>
              <w:rPr>
                <w:rFonts w:ascii="Times New Roman" w:eastAsia="Times New Roman" w:hAnsi="Times New Roman" w:cs="Times New Roman"/>
                <w:sz w:val="20"/>
                <w:szCs w:val="20"/>
                <w:lang w:eastAsia="ru-RU"/>
              </w:rPr>
            </w:pPr>
            <w:r w:rsidRPr="00072D2C">
              <w:rPr>
                <w:rFonts w:ascii="Times New Roman" w:eastAsia="Times New Roman" w:hAnsi="Times New Roman" w:cs="Times New Roman"/>
                <w:sz w:val="20"/>
                <w:szCs w:val="20"/>
                <w:lang w:eastAsia="ru-RU"/>
              </w:rPr>
              <w:t>Спортивные залы общего пользования</w:t>
            </w:r>
          </w:p>
        </w:tc>
        <w:tc>
          <w:tcPr>
            <w:tcW w:w="1134" w:type="dxa"/>
            <w:tcBorders>
              <w:top w:val="single" w:sz="4" w:space="0" w:color="auto"/>
              <w:left w:val="single" w:sz="4" w:space="0" w:color="auto"/>
              <w:bottom w:val="single" w:sz="4" w:space="0" w:color="auto"/>
              <w:right w:val="single" w:sz="4" w:space="0" w:color="auto"/>
            </w:tcBorders>
          </w:tcPr>
          <w:p w:rsidR="00056D83" w:rsidRPr="00072D2C" w:rsidRDefault="00056D83" w:rsidP="00056D83">
            <w:pPr>
              <w:widowControl w:val="0"/>
              <w:spacing w:after="0" w:line="240" w:lineRule="auto"/>
              <w:ind w:right="-79"/>
              <w:rPr>
                <w:rFonts w:ascii="Times New Roman" w:eastAsia="Times New Roman" w:hAnsi="Times New Roman" w:cs="Times New Roman"/>
                <w:sz w:val="20"/>
                <w:szCs w:val="20"/>
                <w:lang w:eastAsia="ru-RU"/>
              </w:rPr>
            </w:pPr>
            <w:r w:rsidRPr="00072D2C">
              <w:rPr>
                <w:rFonts w:ascii="Times New Roman" w:eastAsia="Times New Roman" w:hAnsi="Times New Roman" w:cs="Times New Roman"/>
                <w:sz w:val="20"/>
                <w:szCs w:val="20"/>
                <w:lang w:eastAsia="ru-RU"/>
              </w:rPr>
              <w:t xml:space="preserve">кв. м площади </w:t>
            </w:r>
            <w:r>
              <w:rPr>
                <w:rFonts w:ascii="Times New Roman" w:eastAsia="Times New Roman" w:hAnsi="Times New Roman" w:cs="Times New Roman"/>
                <w:sz w:val="20"/>
                <w:szCs w:val="20"/>
                <w:lang w:eastAsia="ru-RU"/>
              </w:rPr>
              <w:t>п</w:t>
            </w:r>
            <w:r w:rsidRPr="00072D2C">
              <w:rPr>
                <w:rFonts w:ascii="Times New Roman" w:eastAsia="Times New Roman" w:hAnsi="Times New Roman" w:cs="Times New Roman"/>
                <w:sz w:val="20"/>
                <w:szCs w:val="20"/>
                <w:lang w:eastAsia="ru-RU"/>
              </w:rPr>
              <w:t>ола</w:t>
            </w:r>
          </w:p>
        </w:tc>
        <w:tc>
          <w:tcPr>
            <w:tcW w:w="1985" w:type="dxa"/>
            <w:tcBorders>
              <w:top w:val="single" w:sz="4" w:space="0" w:color="auto"/>
              <w:left w:val="single" w:sz="4" w:space="0" w:color="auto"/>
              <w:bottom w:val="single" w:sz="4" w:space="0" w:color="auto"/>
              <w:right w:val="single" w:sz="4" w:space="0" w:color="auto"/>
            </w:tcBorders>
          </w:tcPr>
          <w:p w:rsidR="00056D83" w:rsidRDefault="00056D83" w:rsidP="00056D83">
            <w:pPr>
              <w:widowControl w:val="0"/>
              <w:spacing w:after="0" w:line="240" w:lineRule="auto"/>
              <w:rPr>
                <w:rFonts w:ascii="Times New Roman" w:eastAsia="Times New Roman" w:hAnsi="Times New Roman" w:cs="Times New Roman"/>
                <w:sz w:val="20"/>
                <w:szCs w:val="20"/>
                <w:lang w:eastAsia="ru-RU"/>
              </w:rPr>
            </w:pPr>
            <w:r w:rsidRPr="00072D2C">
              <w:rPr>
                <w:rFonts w:ascii="Times New Roman" w:eastAsia="Times New Roman" w:hAnsi="Times New Roman" w:cs="Times New Roman"/>
                <w:sz w:val="20"/>
                <w:szCs w:val="20"/>
                <w:lang w:eastAsia="ru-RU"/>
              </w:rPr>
              <w:t>60-80 кв. м площади пола зала/1000 чел.</w:t>
            </w:r>
          </w:p>
          <w:p w:rsidR="00056D83" w:rsidRPr="000723DC" w:rsidRDefault="00056D83" w:rsidP="00056D83">
            <w:pPr>
              <w:widowControl w:val="0"/>
              <w:spacing w:after="0" w:line="240" w:lineRule="auto"/>
              <w:rPr>
                <w:rFonts w:ascii="Times New Roman" w:eastAsia="Times New Roman" w:hAnsi="Times New Roman" w:cs="Times New Roman"/>
                <w:sz w:val="20"/>
                <w:szCs w:val="20"/>
                <w:lang w:val="en-US" w:eastAsia="ru-RU"/>
              </w:rPr>
            </w:pPr>
            <w:r w:rsidRPr="002A58AF">
              <w:rPr>
                <w:rFonts w:ascii="Times New Roman" w:eastAsia="Times New Roman" w:hAnsi="Times New Roman" w:cs="Times New Roman"/>
                <w:sz w:val="20"/>
                <w:szCs w:val="20"/>
                <w:lang w:eastAsia="ru-RU"/>
              </w:rPr>
              <w:t xml:space="preserve">(согласно </w:t>
            </w:r>
            <w:r>
              <w:rPr>
                <w:rFonts w:ascii="Times New Roman" w:eastAsia="Times New Roman" w:hAnsi="Times New Roman" w:cs="Times New Roman"/>
                <w:sz w:val="20"/>
                <w:szCs w:val="20"/>
                <w:lang w:eastAsia="ru-RU"/>
              </w:rPr>
              <w:t>РНГП</w:t>
            </w:r>
            <w:r w:rsidRPr="002A58AF">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056D83" w:rsidRPr="00072D2C" w:rsidRDefault="00056D83" w:rsidP="00056D83">
            <w:pPr>
              <w:widowControl w:val="0"/>
              <w:spacing w:after="0" w:line="240" w:lineRule="auto"/>
              <w:rPr>
                <w:rFonts w:ascii="Times New Roman" w:eastAsia="Times New Roman" w:hAnsi="Times New Roman" w:cs="Times New Roman"/>
                <w:sz w:val="20"/>
                <w:szCs w:val="20"/>
                <w:lang w:eastAsia="ru-RU"/>
              </w:rPr>
            </w:pPr>
            <w:r w:rsidRPr="00072D2C">
              <w:rPr>
                <w:rFonts w:ascii="Times New Roman" w:eastAsia="Times New Roman" w:hAnsi="Times New Roman" w:cs="Times New Roman"/>
                <w:sz w:val="20"/>
                <w:szCs w:val="20"/>
                <w:lang w:eastAsia="ru-RU"/>
              </w:rPr>
              <w:t>123-165</w:t>
            </w:r>
          </w:p>
        </w:tc>
        <w:tc>
          <w:tcPr>
            <w:tcW w:w="992" w:type="dxa"/>
            <w:tcBorders>
              <w:top w:val="single" w:sz="4" w:space="0" w:color="auto"/>
              <w:left w:val="single" w:sz="4" w:space="0" w:color="auto"/>
              <w:bottom w:val="single" w:sz="4" w:space="0" w:color="auto"/>
              <w:right w:val="single" w:sz="4" w:space="0" w:color="auto"/>
            </w:tcBorders>
          </w:tcPr>
          <w:p w:rsidR="00056D83" w:rsidRPr="00072D2C" w:rsidRDefault="00056D83" w:rsidP="00056D83">
            <w:pPr>
              <w:widowControl w:val="0"/>
              <w:spacing w:after="0" w:line="240" w:lineRule="auto"/>
              <w:rPr>
                <w:rFonts w:ascii="Times New Roman" w:eastAsia="Times New Roman" w:hAnsi="Times New Roman" w:cs="Times New Roman"/>
                <w:sz w:val="20"/>
                <w:szCs w:val="20"/>
                <w:lang w:eastAsia="ru-RU"/>
              </w:rPr>
            </w:pPr>
            <w:r w:rsidRPr="00072D2C">
              <w:rPr>
                <w:rFonts w:ascii="Times New Roman" w:eastAsia="Times New Roman" w:hAnsi="Times New Roman" w:cs="Times New Roman"/>
                <w:sz w:val="20"/>
                <w:szCs w:val="20"/>
                <w:lang w:eastAsia="ru-RU"/>
              </w:rPr>
              <w:t>200</w:t>
            </w:r>
          </w:p>
        </w:tc>
        <w:tc>
          <w:tcPr>
            <w:tcW w:w="3544"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xml:space="preserve"> -</w:t>
            </w:r>
          </w:p>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p>
        </w:tc>
        <w:tc>
          <w:tcPr>
            <w:tcW w:w="2863"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Новое строительство:</w:t>
            </w:r>
          </w:p>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Спортивный зал общей площадью 200 кв.м в д. Маза</w:t>
            </w:r>
          </w:p>
        </w:tc>
      </w:tr>
      <w:tr w:rsidR="00056D83" w:rsidRPr="006F358C" w:rsidTr="00353E1F">
        <w:tc>
          <w:tcPr>
            <w:tcW w:w="792" w:type="dxa"/>
            <w:tcBorders>
              <w:top w:val="single" w:sz="4" w:space="0" w:color="auto"/>
              <w:left w:val="single" w:sz="4" w:space="0" w:color="auto"/>
              <w:bottom w:val="single" w:sz="4" w:space="0" w:color="auto"/>
              <w:right w:val="single" w:sz="4" w:space="0" w:color="auto"/>
            </w:tcBorders>
          </w:tcPr>
          <w:p w:rsidR="00056D83" w:rsidRPr="00E12FD0" w:rsidRDefault="00056D83"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056D83" w:rsidRPr="000723DC" w:rsidRDefault="00056D83" w:rsidP="00056D83">
            <w:pPr>
              <w:widowControl w:val="0"/>
              <w:spacing w:after="0" w:line="240" w:lineRule="auto"/>
              <w:rPr>
                <w:rFonts w:ascii="Times New Roman" w:eastAsia="Times New Roman" w:hAnsi="Times New Roman" w:cs="Times New Roman"/>
                <w:sz w:val="20"/>
                <w:szCs w:val="20"/>
                <w:lang w:eastAsia="ru-RU"/>
              </w:rPr>
            </w:pPr>
            <w:r w:rsidRPr="000723DC">
              <w:rPr>
                <w:rFonts w:ascii="Times New Roman" w:hAnsi="Times New Roman" w:cs="Times New Roman"/>
                <w:sz w:val="20"/>
                <w:szCs w:val="20"/>
                <w:lang w:eastAsia="ru-RU"/>
              </w:rPr>
              <w:t>Территория плоскостных спортивных сооружений (стадионы, корты, спортивные площадки, катки и т.д.)</w:t>
            </w:r>
          </w:p>
        </w:tc>
        <w:tc>
          <w:tcPr>
            <w:tcW w:w="1134" w:type="dxa"/>
            <w:tcBorders>
              <w:top w:val="single" w:sz="4" w:space="0" w:color="auto"/>
              <w:left w:val="single" w:sz="4" w:space="0" w:color="auto"/>
              <w:bottom w:val="single" w:sz="4" w:space="0" w:color="auto"/>
              <w:right w:val="single" w:sz="4" w:space="0" w:color="auto"/>
            </w:tcBorders>
          </w:tcPr>
          <w:p w:rsidR="00056D83" w:rsidRPr="000723DC" w:rsidRDefault="00056D83" w:rsidP="00056D83">
            <w:pPr>
              <w:widowControl w:val="0"/>
              <w:spacing w:after="0" w:line="240" w:lineRule="auto"/>
              <w:rPr>
                <w:rFonts w:ascii="Times New Roman" w:eastAsia="Times New Roman" w:hAnsi="Times New Roman" w:cs="Times New Roman"/>
                <w:sz w:val="20"/>
                <w:szCs w:val="20"/>
                <w:lang w:eastAsia="ru-RU"/>
              </w:rPr>
            </w:pPr>
            <w:r w:rsidRPr="000723DC">
              <w:rPr>
                <w:rFonts w:ascii="Times New Roman" w:eastAsia="Times New Roman" w:hAnsi="Times New Roman" w:cs="Times New Roman"/>
                <w:sz w:val="20"/>
                <w:szCs w:val="20"/>
                <w:lang w:eastAsia="ru-RU"/>
              </w:rPr>
              <w:t>га</w:t>
            </w:r>
          </w:p>
        </w:tc>
        <w:tc>
          <w:tcPr>
            <w:tcW w:w="1985" w:type="dxa"/>
            <w:tcBorders>
              <w:top w:val="single" w:sz="4" w:space="0" w:color="auto"/>
              <w:left w:val="single" w:sz="4" w:space="0" w:color="auto"/>
              <w:bottom w:val="single" w:sz="4" w:space="0" w:color="auto"/>
              <w:right w:val="single" w:sz="4" w:space="0" w:color="auto"/>
            </w:tcBorders>
          </w:tcPr>
          <w:p w:rsidR="00056D83" w:rsidRPr="000723DC" w:rsidRDefault="00056D83" w:rsidP="00056D83">
            <w:pPr>
              <w:widowControl w:val="0"/>
              <w:spacing w:after="0" w:line="240" w:lineRule="auto"/>
              <w:rPr>
                <w:rFonts w:ascii="Times New Roman" w:eastAsia="Times New Roman" w:hAnsi="Times New Roman" w:cs="Times New Roman"/>
                <w:sz w:val="20"/>
                <w:szCs w:val="20"/>
                <w:lang w:eastAsia="ru-RU"/>
              </w:rPr>
            </w:pPr>
            <w:r w:rsidRPr="000723DC">
              <w:rPr>
                <w:rFonts w:ascii="Times New Roman" w:eastAsia="Times New Roman" w:hAnsi="Times New Roman" w:cs="Times New Roman"/>
                <w:sz w:val="20"/>
                <w:szCs w:val="20"/>
                <w:lang w:eastAsia="ru-RU"/>
              </w:rPr>
              <w:t>1949,4 кв. м/1000 чел.</w:t>
            </w:r>
          </w:p>
          <w:p w:rsidR="00056D83" w:rsidRPr="000723DC" w:rsidRDefault="00056D83" w:rsidP="00056D83">
            <w:pPr>
              <w:widowControl w:val="0"/>
              <w:spacing w:after="0" w:line="240" w:lineRule="auto"/>
              <w:rPr>
                <w:rFonts w:ascii="Times New Roman" w:eastAsia="Times New Roman" w:hAnsi="Times New Roman" w:cs="Times New Roman"/>
                <w:sz w:val="20"/>
                <w:szCs w:val="20"/>
                <w:lang w:eastAsia="ru-RU"/>
              </w:rPr>
            </w:pPr>
            <w:r w:rsidRPr="000723DC">
              <w:rPr>
                <w:rFonts w:ascii="Times New Roman" w:eastAsia="Times New Roman" w:hAnsi="Times New Roman" w:cs="Times New Roman"/>
                <w:sz w:val="20"/>
                <w:szCs w:val="20"/>
                <w:lang w:eastAsia="ru-RU"/>
              </w:rPr>
              <w:t>(согласно МНГП района)</w:t>
            </w:r>
          </w:p>
        </w:tc>
        <w:tc>
          <w:tcPr>
            <w:tcW w:w="1134" w:type="dxa"/>
            <w:tcBorders>
              <w:top w:val="single" w:sz="4" w:space="0" w:color="auto"/>
              <w:left w:val="single" w:sz="4" w:space="0" w:color="auto"/>
              <w:bottom w:val="single" w:sz="4" w:space="0" w:color="auto"/>
              <w:right w:val="single" w:sz="4" w:space="0" w:color="auto"/>
            </w:tcBorders>
          </w:tcPr>
          <w:p w:rsidR="00056D83" w:rsidRPr="000723DC" w:rsidRDefault="00056D83" w:rsidP="00056D83">
            <w:pPr>
              <w:widowControl w:val="0"/>
              <w:spacing w:after="0" w:line="240" w:lineRule="auto"/>
              <w:rPr>
                <w:rFonts w:ascii="Times New Roman" w:eastAsia="Times New Roman" w:hAnsi="Times New Roman" w:cs="Times New Roman"/>
                <w:sz w:val="20"/>
                <w:szCs w:val="20"/>
                <w:lang w:eastAsia="ru-RU"/>
              </w:rPr>
            </w:pPr>
            <w:r w:rsidRPr="000723DC">
              <w:rPr>
                <w:rFonts w:ascii="Times New Roman" w:eastAsia="Times New Roman" w:hAnsi="Times New Roman" w:cs="Times New Roman"/>
                <w:sz w:val="20"/>
                <w:szCs w:val="20"/>
                <w:lang w:eastAsia="ru-RU"/>
              </w:rPr>
              <w:t>0,4</w:t>
            </w:r>
          </w:p>
        </w:tc>
        <w:tc>
          <w:tcPr>
            <w:tcW w:w="992" w:type="dxa"/>
            <w:tcBorders>
              <w:top w:val="single" w:sz="4" w:space="0" w:color="auto"/>
              <w:left w:val="single" w:sz="4" w:space="0" w:color="auto"/>
              <w:bottom w:val="single" w:sz="4" w:space="0" w:color="auto"/>
              <w:right w:val="single" w:sz="4" w:space="0" w:color="auto"/>
            </w:tcBorders>
          </w:tcPr>
          <w:p w:rsidR="00056D83" w:rsidRPr="000723DC" w:rsidRDefault="00056D83" w:rsidP="00D92CF9">
            <w:pPr>
              <w:widowControl w:val="0"/>
              <w:spacing w:after="0" w:line="240" w:lineRule="auto"/>
              <w:rPr>
                <w:rFonts w:ascii="Times New Roman" w:eastAsia="Times New Roman" w:hAnsi="Times New Roman" w:cs="Times New Roman"/>
                <w:sz w:val="20"/>
                <w:szCs w:val="20"/>
                <w:lang w:eastAsia="ru-RU"/>
              </w:rPr>
            </w:pPr>
            <w:r w:rsidRPr="000723DC">
              <w:rPr>
                <w:rFonts w:ascii="Times New Roman" w:eastAsia="Times New Roman" w:hAnsi="Times New Roman" w:cs="Times New Roman"/>
                <w:sz w:val="20"/>
                <w:szCs w:val="20"/>
                <w:lang w:eastAsia="ru-RU"/>
              </w:rPr>
              <w:t>0,</w:t>
            </w:r>
            <w:r w:rsidR="00D92CF9">
              <w:rPr>
                <w:rFonts w:ascii="Times New Roman" w:eastAsia="Times New Roman" w:hAnsi="Times New Roman" w:cs="Times New Roman"/>
                <w:sz w:val="20"/>
                <w:szCs w:val="20"/>
                <w:lang w:eastAsia="ru-RU"/>
              </w:rPr>
              <w:t>6</w:t>
            </w:r>
          </w:p>
        </w:tc>
        <w:tc>
          <w:tcPr>
            <w:tcW w:w="3544" w:type="dxa"/>
            <w:tcBorders>
              <w:top w:val="single" w:sz="4" w:space="0" w:color="auto"/>
              <w:left w:val="single" w:sz="4" w:space="0" w:color="auto"/>
              <w:bottom w:val="single" w:sz="4" w:space="0" w:color="auto"/>
              <w:right w:val="single" w:sz="4" w:space="0" w:color="auto"/>
            </w:tcBorders>
          </w:tcPr>
          <w:p w:rsidR="00056D83" w:rsidRPr="002A7F98" w:rsidRDefault="00D92CF9" w:rsidP="00056D83">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xml:space="preserve">Строительство спортивной площадки, площадь 0,1 га: </w:t>
            </w:r>
          </w:p>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1. д. Барановская;</w:t>
            </w:r>
          </w:p>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2. д. Уйта;</w:t>
            </w:r>
          </w:p>
          <w:p w:rsidR="00056D83" w:rsidRPr="00A357AA"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3. д</w:t>
            </w:r>
            <w:r w:rsidRPr="00A357AA">
              <w:rPr>
                <w:rFonts w:ascii="Times New Roman" w:eastAsia="Times New Roman" w:hAnsi="Times New Roman" w:cs="Times New Roman"/>
                <w:sz w:val="20"/>
                <w:szCs w:val="20"/>
                <w:lang w:eastAsia="ru-RU"/>
              </w:rPr>
              <w:t>. Малый Смердяч;</w:t>
            </w:r>
          </w:p>
          <w:p w:rsidR="00D92CF9" w:rsidRPr="00A357AA" w:rsidRDefault="00D92CF9" w:rsidP="00D92CF9">
            <w:pPr>
              <w:widowControl w:val="0"/>
              <w:spacing w:after="0" w:line="240" w:lineRule="auto"/>
              <w:rPr>
                <w:rFonts w:ascii="Times New Roman" w:eastAsia="Times New Roman" w:hAnsi="Times New Roman" w:cs="Times New Roman"/>
                <w:sz w:val="20"/>
                <w:szCs w:val="20"/>
                <w:lang w:eastAsia="ru-RU"/>
              </w:rPr>
            </w:pPr>
            <w:r w:rsidRPr="00A357AA">
              <w:rPr>
                <w:rFonts w:ascii="Times New Roman" w:eastAsia="Times New Roman" w:hAnsi="Times New Roman" w:cs="Times New Roman"/>
                <w:sz w:val="20"/>
                <w:szCs w:val="20"/>
                <w:lang w:eastAsia="ru-RU"/>
              </w:rPr>
              <w:t xml:space="preserve">Строительство спортивной площадки, площадь 0,3 га: </w:t>
            </w:r>
          </w:p>
          <w:p w:rsidR="00056D83" w:rsidRPr="002A7F98" w:rsidRDefault="00D92CF9" w:rsidP="00056D83">
            <w:pPr>
              <w:widowControl w:val="0"/>
              <w:spacing w:after="0" w:line="240" w:lineRule="auto"/>
              <w:rPr>
                <w:rFonts w:ascii="Times New Roman" w:eastAsia="Times New Roman" w:hAnsi="Times New Roman" w:cs="Times New Roman"/>
                <w:sz w:val="20"/>
                <w:szCs w:val="20"/>
                <w:lang w:eastAsia="ru-RU"/>
              </w:rPr>
            </w:pPr>
            <w:r w:rsidRPr="00A357AA">
              <w:rPr>
                <w:rFonts w:ascii="Times New Roman" w:eastAsia="Times New Roman" w:hAnsi="Times New Roman" w:cs="Times New Roman"/>
                <w:sz w:val="20"/>
                <w:szCs w:val="20"/>
                <w:lang w:eastAsia="ru-RU"/>
              </w:rPr>
              <w:t>1</w:t>
            </w:r>
            <w:r w:rsidR="00056D83" w:rsidRPr="00A357AA">
              <w:rPr>
                <w:rFonts w:ascii="Times New Roman" w:eastAsia="Times New Roman" w:hAnsi="Times New Roman" w:cs="Times New Roman"/>
                <w:sz w:val="20"/>
                <w:szCs w:val="20"/>
                <w:lang w:eastAsia="ru-RU"/>
              </w:rPr>
              <w:t>. д. Заозерье.</w:t>
            </w:r>
          </w:p>
        </w:tc>
      </w:tr>
      <w:tr w:rsidR="00056D83" w:rsidRPr="006F358C" w:rsidTr="00353E1F">
        <w:tc>
          <w:tcPr>
            <w:tcW w:w="792" w:type="dxa"/>
            <w:tcBorders>
              <w:top w:val="single" w:sz="4" w:space="0" w:color="auto"/>
              <w:left w:val="single" w:sz="4" w:space="0" w:color="auto"/>
              <w:bottom w:val="single" w:sz="4" w:space="0" w:color="auto"/>
              <w:right w:val="single" w:sz="4" w:space="0" w:color="auto"/>
            </w:tcBorders>
          </w:tcPr>
          <w:p w:rsidR="00056D83" w:rsidRPr="00E12FD0" w:rsidRDefault="00056D83"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056D83" w:rsidRPr="000723DC" w:rsidRDefault="00056D83" w:rsidP="00056D83">
            <w:pPr>
              <w:widowControl w:val="0"/>
              <w:spacing w:after="0" w:line="240" w:lineRule="auto"/>
              <w:rPr>
                <w:rFonts w:ascii="Times New Roman" w:eastAsia="Times New Roman" w:hAnsi="Times New Roman" w:cs="Times New Roman"/>
                <w:sz w:val="20"/>
                <w:szCs w:val="20"/>
                <w:lang w:eastAsia="ru-RU"/>
              </w:rPr>
            </w:pPr>
            <w:r w:rsidRPr="000723DC">
              <w:rPr>
                <w:rFonts w:ascii="Times New Roman" w:eastAsia="Times New Roman" w:hAnsi="Times New Roman" w:cs="Times New Roman"/>
                <w:sz w:val="20"/>
                <w:szCs w:val="20"/>
                <w:lang w:eastAsia="ru-RU"/>
              </w:rPr>
              <w:t xml:space="preserve">Учреждения </w:t>
            </w:r>
          </w:p>
          <w:p w:rsidR="00056D83" w:rsidRPr="000723DC" w:rsidRDefault="00056D83" w:rsidP="00056D83">
            <w:pPr>
              <w:widowControl w:val="0"/>
              <w:spacing w:after="0" w:line="240" w:lineRule="auto"/>
              <w:rPr>
                <w:rFonts w:ascii="Times New Roman" w:eastAsia="Times New Roman" w:hAnsi="Times New Roman" w:cs="Times New Roman"/>
                <w:sz w:val="20"/>
                <w:szCs w:val="20"/>
                <w:lang w:eastAsia="ru-RU"/>
              </w:rPr>
            </w:pPr>
            <w:r w:rsidRPr="000723DC">
              <w:rPr>
                <w:rFonts w:ascii="Times New Roman" w:eastAsia="Times New Roman" w:hAnsi="Times New Roman" w:cs="Times New Roman"/>
                <w:sz w:val="20"/>
                <w:szCs w:val="20"/>
                <w:lang w:eastAsia="ru-RU"/>
              </w:rPr>
              <w:t>здравоохранения</w:t>
            </w:r>
          </w:p>
        </w:tc>
        <w:tc>
          <w:tcPr>
            <w:tcW w:w="1134" w:type="dxa"/>
            <w:tcBorders>
              <w:top w:val="single" w:sz="4" w:space="0" w:color="auto"/>
              <w:left w:val="single" w:sz="4" w:space="0" w:color="auto"/>
              <w:bottom w:val="single" w:sz="4" w:space="0" w:color="auto"/>
              <w:right w:val="single" w:sz="4" w:space="0" w:color="auto"/>
            </w:tcBorders>
          </w:tcPr>
          <w:p w:rsidR="00056D83" w:rsidRPr="000723DC" w:rsidRDefault="00056D83" w:rsidP="00056D83">
            <w:pPr>
              <w:widowControl w:val="0"/>
              <w:spacing w:after="0" w:line="240" w:lineRule="auto"/>
              <w:rPr>
                <w:rFonts w:ascii="Times New Roman" w:eastAsia="Times New Roman" w:hAnsi="Times New Roman" w:cs="Times New Roman"/>
                <w:sz w:val="20"/>
                <w:szCs w:val="20"/>
                <w:lang w:eastAsia="ru-RU"/>
              </w:rPr>
            </w:pPr>
            <w:r w:rsidRPr="000723DC">
              <w:rPr>
                <w:rFonts w:ascii="Times New Roman" w:eastAsia="Times New Roman" w:hAnsi="Times New Roman" w:cs="Times New Roman"/>
                <w:sz w:val="20"/>
                <w:szCs w:val="20"/>
                <w:lang w:eastAsia="ru-RU"/>
              </w:rPr>
              <w:t>объект</w:t>
            </w:r>
          </w:p>
          <w:p w:rsidR="00056D83" w:rsidRPr="000723DC" w:rsidRDefault="00056D83" w:rsidP="00056D83">
            <w:pPr>
              <w:widowControl w:val="0"/>
              <w:spacing w:after="0" w:line="240" w:lineRule="auto"/>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056D83" w:rsidRPr="000723DC" w:rsidRDefault="00056D83" w:rsidP="00056D83">
            <w:pPr>
              <w:widowControl w:val="0"/>
              <w:spacing w:after="0" w:line="240" w:lineRule="auto"/>
              <w:rPr>
                <w:rFonts w:ascii="Times New Roman" w:eastAsia="Times New Roman" w:hAnsi="Times New Roman" w:cs="Times New Roman"/>
                <w:sz w:val="20"/>
                <w:szCs w:val="20"/>
                <w:lang w:eastAsia="ru-RU"/>
              </w:rPr>
            </w:pPr>
            <w:r w:rsidRPr="000723DC">
              <w:rPr>
                <w:rFonts w:ascii="Times New Roman" w:eastAsia="Times New Roman" w:hAnsi="Times New Roman" w:cs="Times New Roman"/>
                <w:sz w:val="20"/>
                <w:szCs w:val="20"/>
                <w:lang w:eastAsia="ru-RU"/>
              </w:rPr>
              <w:t xml:space="preserve">по заданию на проектирование </w:t>
            </w:r>
          </w:p>
        </w:tc>
        <w:tc>
          <w:tcPr>
            <w:tcW w:w="1134" w:type="dxa"/>
            <w:tcBorders>
              <w:top w:val="single" w:sz="4" w:space="0" w:color="auto"/>
              <w:left w:val="single" w:sz="4" w:space="0" w:color="auto"/>
              <w:bottom w:val="single" w:sz="4" w:space="0" w:color="auto"/>
              <w:right w:val="single" w:sz="4" w:space="0" w:color="auto"/>
            </w:tcBorders>
          </w:tcPr>
          <w:p w:rsidR="00056D83" w:rsidRPr="000723DC" w:rsidRDefault="00056D83" w:rsidP="00056D83">
            <w:pPr>
              <w:widowControl w:val="0"/>
              <w:spacing w:after="0" w:line="240" w:lineRule="auto"/>
              <w:rPr>
                <w:rFonts w:ascii="Times New Roman" w:eastAsia="Times New Roman" w:hAnsi="Times New Roman" w:cs="Times New Roman"/>
                <w:sz w:val="20"/>
                <w:szCs w:val="20"/>
                <w:lang w:eastAsia="ru-RU"/>
              </w:rPr>
            </w:pPr>
            <w:r w:rsidRPr="000723DC">
              <w:rPr>
                <w:rFonts w:ascii="Times New Roman" w:eastAsia="Times New Roman" w:hAnsi="Times New Roman" w:cs="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rsidR="00056D83" w:rsidRPr="000723DC" w:rsidRDefault="00056D83" w:rsidP="00056D83">
            <w:pPr>
              <w:widowControl w:val="0"/>
              <w:spacing w:after="0" w:line="240" w:lineRule="auto"/>
              <w:rPr>
                <w:rFonts w:ascii="Times New Roman" w:eastAsia="Times New Roman" w:hAnsi="Times New Roman" w:cs="Times New Roman"/>
                <w:sz w:val="20"/>
                <w:szCs w:val="20"/>
                <w:lang w:eastAsia="ru-RU"/>
              </w:rPr>
            </w:pPr>
            <w:r w:rsidRPr="000723DC">
              <w:rPr>
                <w:rFonts w:ascii="Times New Roman" w:eastAsia="Times New Roman" w:hAnsi="Times New Roman" w:cs="Times New Roman"/>
                <w:sz w:val="20"/>
                <w:szCs w:val="20"/>
                <w:lang w:eastAsia="ru-RU"/>
              </w:rPr>
              <w:t>5</w:t>
            </w:r>
          </w:p>
        </w:tc>
        <w:tc>
          <w:tcPr>
            <w:tcW w:w="3544"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widowControl w:val="0"/>
              <w:spacing w:after="0" w:line="240" w:lineRule="auto"/>
              <w:rPr>
                <w:rFonts w:ascii="Times New Roman" w:hAnsi="Times New Roman" w:cs="Times New Roman"/>
                <w:sz w:val="20"/>
                <w:szCs w:val="20"/>
                <w:lang w:eastAsia="ru-RU"/>
              </w:rPr>
            </w:pPr>
            <w:r w:rsidRPr="002A7F98">
              <w:rPr>
                <w:rFonts w:ascii="Times New Roman" w:hAnsi="Times New Roman" w:cs="Times New Roman"/>
                <w:sz w:val="20"/>
                <w:szCs w:val="20"/>
                <w:lang w:eastAsia="ru-RU"/>
              </w:rPr>
              <w:t>1. Мазский фельдшерско-акушерский пункт;</w:t>
            </w:r>
          </w:p>
          <w:p w:rsidR="00056D83" w:rsidRPr="002A7F98" w:rsidRDefault="00056D83" w:rsidP="00056D83">
            <w:pPr>
              <w:widowControl w:val="0"/>
              <w:spacing w:after="0" w:line="240" w:lineRule="auto"/>
              <w:rPr>
                <w:rFonts w:ascii="Times New Roman" w:hAnsi="Times New Roman" w:cs="Times New Roman"/>
                <w:sz w:val="20"/>
                <w:szCs w:val="20"/>
                <w:lang w:eastAsia="ru-RU"/>
              </w:rPr>
            </w:pPr>
            <w:r w:rsidRPr="002A7F98">
              <w:rPr>
                <w:rFonts w:ascii="Times New Roman" w:hAnsi="Times New Roman" w:cs="Times New Roman"/>
                <w:sz w:val="20"/>
                <w:szCs w:val="20"/>
                <w:lang w:eastAsia="ru-RU"/>
              </w:rPr>
              <w:t>2. Ниженский фельдшерско-акушерский пункт;</w:t>
            </w:r>
          </w:p>
          <w:p w:rsidR="00056D83" w:rsidRPr="002A7F98" w:rsidRDefault="00056D83" w:rsidP="00056D83">
            <w:pPr>
              <w:widowControl w:val="0"/>
              <w:spacing w:after="0" w:line="240" w:lineRule="auto"/>
              <w:rPr>
                <w:rFonts w:ascii="Times New Roman" w:hAnsi="Times New Roman" w:cs="Times New Roman"/>
                <w:sz w:val="20"/>
                <w:szCs w:val="20"/>
                <w:lang w:eastAsia="ru-RU"/>
              </w:rPr>
            </w:pPr>
            <w:r w:rsidRPr="002A7F98">
              <w:rPr>
                <w:rFonts w:ascii="Times New Roman" w:hAnsi="Times New Roman" w:cs="Times New Roman"/>
                <w:sz w:val="20"/>
                <w:szCs w:val="20"/>
                <w:lang w:eastAsia="ru-RU"/>
              </w:rPr>
              <w:t>3. Сосновский фельдшерско-акушерский пункт;</w:t>
            </w:r>
          </w:p>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hAnsi="Times New Roman" w:cs="Times New Roman"/>
                <w:sz w:val="20"/>
                <w:szCs w:val="20"/>
                <w:lang w:eastAsia="ru-RU"/>
              </w:rPr>
              <w:t>4. Барановский фельдшерско-акушерский пункт;</w:t>
            </w:r>
            <w:r w:rsidRPr="002A7F98">
              <w:rPr>
                <w:rFonts w:ascii="Times New Roman" w:hAnsi="Times New Roman" w:cs="Times New Roman"/>
                <w:sz w:val="20"/>
                <w:szCs w:val="20"/>
                <w:lang w:eastAsia="ru-RU"/>
              </w:rPr>
              <w:br/>
              <w:t>5. Рукавицкий фельдшерско-акушерский пункт.</w:t>
            </w:r>
          </w:p>
        </w:tc>
        <w:tc>
          <w:tcPr>
            <w:tcW w:w="2863"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w:t>
            </w:r>
          </w:p>
        </w:tc>
      </w:tr>
      <w:tr w:rsidR="00056D83" w:rsidRPr="006F358C" w:rsidTr="00353E1F">
        <w:tc>
          <w:tcPr>
            <w:tcW w:w="792" w:type="dxa"/>
            <w:tcBorders>
              <w:top w:val="single" w:sz="4" w:space="0" w:color="auto"/>
              <w:left w:val="single" w:sz="4" w:space="0" w:color="auto"/>
              <w:bottom w:val="single" w:sz="4" w:space="0" w:color="auto"/>
              <w:right w:val="single" w:sz="4" w:space="0" w:color="auto"/>
            </w:tcBorders>
          </w:tcPr>
          <w:p w:rsidR="00056D83" w:rsidRPr="00E12FD0" w:rsidRDefault="00056D83"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056D83" w:rsidRPr="002D5404" w:rsidRDefault="00056D83" w:rsidP="00056D83">
            <w:pPr>
              <w:pStyle w:val="12"/>
              <w:spacing w:line="276" w:lineRule="auto"/>
              <w:jc w:val="left"/>
              <w:rPr>
                <w:sz w:val="20"/>
                <w:szCs w:val="20"/>
                <w:lang w:eastAsia="ru-RU"/>
              </w:rPr>
            </w:pPr>
            <w:r w:rsidRPr="002D5404">
              <w:rPr>
                <w:sz w:val="20"/>
                <w:szCs w:val="20"/>
                <w:lang w:eastAsia="ru-RU"/>
              </w:rPr>
              <w:t>Аптечный пункт</w:t>
            </w:r>
          </w:p>
        </w:tc>
        <w:tc>
          <w:tcPr>
            <w:tcW w:w="1134" w:type="dxa"/>
            <w:tcBorders>
              <w:top w:val="single" w:sz="4" w:space="0" w:color="auto"/>
              <w:left w:val="single" w:sz="4" w:space="0" w:color="auto"/>
              <w:bottom w:val="single" w:sz="4" w:space="0" w:color="auto"/>
              <w:right w:val="single" w:sz="4" w:space="0" w:color="auto"/>
            </w:tcBorders>
          </w:tcPr>
          <w:p w:rsidR="00056D83" w:rsidRPr="002D5404" w:rsidRDefault="00056D83" w:rsidP="00056D83">
            <w:pPr>
              <w:pStyle w:val="12"/>
              <w:spacing w:line="276" w:lineRule="auto"/>
              <w:jc w:val="left"/>
              <w:rPr>
                <w:sz w:val="20"/>
                <w:szCs w:val="20"/>
                <w:lang w:eastAsia="ru-RU"/>
              </w:rPr>
            </w:pPr>
            <w:r w:rsidRPr="002D5404">
              <w:rPr>
                <w:sz w:val="20"/>
                <w:szCs w:val="20"/>
                <w:lang w:eastAsia="ru-RU"/>
              </w:rPr>
              <w:t>объект</w:t>
            </w:r>
          </w:p>
          <w:p w:rsidR="00056D83" w:rsidRPr="002D5404" w:rsidRDefault="00056D83" w:rsidP="00056D83">
            <w:pPr>
              <w:pStyle w:val="12"/>
              <w:spacing w:line="276" w:lineRule="auto"/>
              <w:jc w:val="left"/>
              <w:rPr>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056D83" w:rsidRPr="002D5404" w:rsidRDefault="00056D83" w:rsidP="00056D83">
            <w:pPr>
              <w:pStyle w:val="12"/>
              <w:spacing w:line="276" w:lineRule="auto"/>
              <w:jc w:val="left"/>
              <w:rPr>
                <w:sz w:val="20"/>
                <w:szCs w:val="20"/>
              </w:rPr>
            </w:pPr>
            <w:r w:rsidRPr="002D5404">
              <w:rPr>
                <w:sz w:val="20"/>
                <w:szCs w:val="20"/>
              </w:rPr>
              <w:t>1 на 6,2 тыс. чел. (согласно РНГП)</w:t>
            </w:r>
          </w:p>
        </w:tc>
        <w:tc>
          <w:tcPr>
            <w:tcW w:w="1134" w:type="dxa"/>
            <w:tcBorders>
              <w:top w:val="single" w:sz="4" w:space="0" w:color="auto"/>
              <w:left w:val="single" w:sz="4" w:space="0" w:color="auto"/>
              <w:bottom w:val="single" w:sz="4" w:space="0" w:color="auto"/>
              <w:right w:val="single" w:sz="4" w:space="0" w:color="auto"/>
            </w:tcBorders>
          </w:tcPr>
          <w:p w:rsidR="00056D83" w:rsidRPr="002D5404" w:rsidRDefault="00056D83" w:rsidP="00056D83">
            <w:pPr>
              <w:pStyle w:val="12"/>
              <w:spacing w:line="276" w:lineRule="auto"/>
              <w:jc w:val="left"/>
              <w:rPr>
                <w:sz w:val="20"/>
                <w:szCs w:val="20"/>
                <w:lang w:eastAsia="ru-RU"/>
              </w:rPr>
            </w:pPr>
            <w:r w:rsidRPr="002D5404">
              <w:rPr>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056D83" w:rsidRPr="002D5404" w:rsidRDefault="00056D83" w:rsidP="00056D83">
            <w:pPr>
              <w:pStyle w:val="12"/>
              <w:spacing w:line="276" w:lineRule="auto"/>
              <w:jc w:val="left"/>
              <w:rPr>
                <w:sz w:val="20"/>
                <w:szCs w:val="20"/>
                <w:lang w:eastAsia="ru-RU"/>
              </w:rPr>
            </w:pPr>
            <w:r w:rsidRPr="002D5404">
              <w:rPr>
                <w:sz w:val="20"/>
                <w:szCs w:val="20"/>
                <w:lang w:eastAsia="ru-RU"/>
              </w:rPr>
              <w:t>1</w:t>
            </w:r>
          </w:p>
        </w:tc>
        <w:tc>
          <w:tcPr>
            <w:tcW w:w="3544"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pStyle w:val="12"/>
              <w:spacing w:line="276" w:lineRule="auto"/>
              <w:jc w:val="left"/>
              <w:rPr>
                <w:sz w:val="20"/>
                <w:szCs w:val="20"/>
                <w:lang w:eastAsia="ru-RU"/>
              </w:rPr>
            </w:pPr>
            <w:r w:rsidRPr="002A7F98">
              <w:rPr>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pStyle w:val="12"/>
              <w:jc w:val="left"/>
              <w:rPr>
                <w:sz w:val="20"/>
                <w:szCs w:val="20"/>
                <w:lang w:eastAsia="ru-RU"/>
              </w:rPr>
            </w:pPr>
            <w:r w:rsidRPr="002A7F98">
              <w:rPr>
                <w:sz w:val="20"/>
                <w:szCs w:val="20"/>
                <w:lang w:eastAsia="ru-RU"/>
              </w:rPr>
              <w:t>Новое строительство:</w:t>
            </w:r>
          </w:p>
          <w:p w:rsidR="00056D83" w:rsidRPr="002A7F98" w:rsidRDefault="00056D83" w:rsidP="00E12FD0">
            <w:pPr>
              <w:pStyle w:val="12"/>
              <w:jc w:val="left"/>
              <w:rPr>
                <w:sz w:val="20"/>
                <w:szCs w:val="20"/>
              </w:rPr>
            </w:pPr>
            <w:r w:rsidRPr="002A7F98">
              <w:rPr>
                <w:sz w:val="20"/>
                <w:szCs w:val="20"/>
              </w:rPr>
              <w:t>Аптечный пункт в магазине запроектированном  в</w:t>
            </w:r>
            <w:r w:rsidR="00E12FD0" w:rsidRPr="002A7F98">
              <w:rPr>
                <w:sz w:val="20"/>
                <w:szCs w:val="20"/>
              </w:rPr>
              <w:t xml:space="preserve"> </w:t>
            </w:r>
            <w:r w:rsidRPr="002A7F98">
              <w:rPr>
                <w:sz w:val="20"/>
                <w:szCs w:val="20"/>
              </w:rPr>
              <w:t>д. Уйта</w:t>
            </w:r>
          </w:p>
        </w:tc>
      </w:tr>
      <w:tr w:rsidR="00056D83" w:rsidRPr="006F358C" w:rsidTr="00353E1F">
        <w:tc>
          <w:tcPr>
            <w:tcW w:w="792" w:type="dxa"/>
            <w:tcBorders>
              <w:top w:val="single" w:sz="4" w:space="0" w:color="auto"/>
              <w:left w:val="single" w:sz="4" w:space="0" w:color="auto"/>
              <w:bottom w:val="single" w:sz="4" w:space="0" w:color="auto"/>
              <w:right w:val="single" w:sz="4" w:space="0" w:color="auto"/>
            </w:tcBorders>
          </w:tcPr>
          <w:p w:rsidR="00056D83" w:rsidRPr="00E12FD0" w:rsidRDefault="00056D83"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056D83" w:rsidRPr="00682E54" w:rsidRDefault="00056D83" w:rsidP="00056D83">
            <w:pPr>
              <w:pStyle w:val="12"/>
              <w:jc w:val="left"/>
              <w:rPr>
                <w:sz w:val="20"/>
                <w:szCs w:val="20"/>
                <w:lang w:eastAsia="ru-RU"/>
              </w:rPr>
            </w:pPr>
            <w:r w:rsidRPr="00682E54">
              <w:rPr>
                <w:sz w:val="20"/>
                <w:szCs w:val="20"/>
                <w:lang w:eastAsia="ru-RU"/>
              </w:rPr>
              <w:t>Объекты бытового обслуживания</w:t>
            </w:r>
          </w:p>
        </w:tc>
        <w:tc>
          <w:tcPr>
            <w:tcW w:w="1134" w:type="dxa"/>
            <w:tcBorders>
              <w:top w:val="single" w:sz="4" w:space="0" w:color="auto"/>
              <w:left w:val="single" w:sz="4" w:space="0" w:color="auto"/>
              <w:bottom w:val="single" w:sz="4" w:space="0" w:color="auto"/>
              <w:right w:val="single" w:sz="4" w:space="0" w:color="auto"/>
            </w:tcBorders>
          </w:tcPr>
          <w:p w:rsidR="00056D83" w:rsidRPr="00682E54" w:rsidRDefault="00056D83" w:rsidP="00056D83">
            <w:pPr>
              <w:pStyle w:val="12"/>
              <w:jc w:val="left"/>
              <w:rPr>
                <w:sz w:val="20"/>
                <w:szCs w:val="20"/>
                <w:lang w:eastAsia="ru-RU"/>
              </w:rPr>
            </w:pPr>
            <w:r w:rsidRPr="00682E54">
              <w:rPr>
                <w:sz w:val="20"/>
                <w:szCs w:val="20"/>
                <w:lang w:eastAsia="ru-RU"/>
              </w:rPr>
              <w:t>раб. место</w:t>
            </w:r>
          </w:p>
        </w:tc>
        <w:tc>
          <w:tcPr>
            <w:tcW w:w="1985" w:type="dxa"/>
            <w:tcBorders>
              <w:top w:val="single" w:sz="4" w:space="0" w:color="auto"/>
              <w:left w:val="single" w:sz="4" w:space="0" w:color="auto"/>
              <w:bottom w:val="single" w:sz="4" w:space="0" w:color="auto"/>
              <w:right w:val="single" w:sz="4" w:space="0" w:color="auto"/>
            </w:tcBorders>
          </w:tcPr>
          <w:p w:rsidR="00056D83" w:rsidRPr="00682E54" w:rsidRDefault="00056D83" w:rsidP="00056D83">
            <w:pPr>
              <w:pStyle w:val="12"/>
              <w:jc w:val="left"/>
              <w:rPr>
                <w:sz w:val="20"/>
                <w:szCs w:val="20"/>
              </w:rPr>
            </w:pPr>
            <w:r w:rsidRPr="00682E54">
              <w:rPr>
                <w:sz w:val="20"/>
                <w:szCs w:val="20"/>
              </w:rPr>
              <w:t xml:space="preserve">7 раб. мест (согласно </w:t>
            </w:r>
            <w:r>
              <w:rPr>
                <w:sz w:val="20"/>
                <w:szCs w:val="20"/>
              </w:rPr>
              <w:t>местных нормативом градостроительного проектирования</w:t>
            </w:r>
            <w:r w:rsidRPr="00682E54">
              <w:rPr>
                <w:sz w:val="20"/>
                <w:szCs w:val="20"/>
              </w:rPr>
              <w:t xml:space="preserve"> поселения</w:t>
            </w:r>
            <w:r>
              <w:rPr>
                <w:rStyle w:val="a8"/>
                <w:sz w:val="20"/>
                <w:szCs w:val="20"/>
              </w:rPr>
              <w:footnoteReference w:id="14"/>
            </w:r>
            <w:r w:rsidRPr="00682E54">
              <w:rPr>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056D83" w:rsidRPr="00682E54" w:rsidRDefault="00056D83" w:rsidP="00056D83">
            <w:pPr>
              <w:pStyle w:val="12"/>
              <w:jc w:val="left"/>
              <w:rPr>
                <w:sz w:val="20"/>
                <w:szCs w:val="20"/>
                <w:lang w:eastAsia="ru-RU"/>
              </w:rPr>
            </w:pPr>
            <w:r w:rsidRPr="00682E54">
              <w:rPr>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056D83" w:rsidRPr="00682E54" w:rsidRDefault="00056D83" w:rsidP="00056D83">
            <w:pPr>
              <w:pStyle w:val="12"/>
              <w:jc w:val="left"/>
              <w:rPr>
                <w:sz w:val="20"/>
                <w:szCs w:val="20"/>
                <w:lang w:eastAsia="ru-RU"/>
              </w:rPr>
            </w:pPr>
            <w:r w:rsidRPr="00682E54">
              <w:rPr>
                <w:sz w:val="20"/>
                <w:szCs w:val="20"/>
                <w:lang w:eastAsia="ru-RU"/>
              </w:rPr>
              <w:t>7</w:t>
            </w:r>
          </w:p>
        </w:tc>
        <w:tc>
          <w:tcPr>
            <w:tcW w:w="3544"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pStyle w:val="12"/>
              <w:jc w:val="left"/>
              <w:rPr>
                <w:sz w:val="20"/>
                <w:szCs w:val="20"/>
                <w:lang w:eastAsia="ru-RU"/>
              </w:rPr>
            </w:pPr>
            <w:r w:rsidRPr="002A7F98">
              <w:rPr>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pStyle w:val="12"/>
              <w:jc w:val="left"/>
              <w:rPr>
                <w:sz w:val="20"/>
                <w:szCs w:val="20"/>
                <w:lang w:eastAsia="ru-RU"/>
              </w:rPr>
            </w:pPr>
            <w:r w:rsidRPr="002A7F98">
              <w:rPr>
                <w:sz w:val="20"/>
                <w:szCs w:val="20"/>
                <w:lang w:eastAsia="ru-RU"/>
              </w:rPr>
              <w:t>Новое строительство:</w:t>
            </w:r>
          </w:p>
          <w:p w:rsidR="00056D83" w:rsidRPr="002A7F98" w:rsidRDefault="00056D83" w:rsidP="00056D83">
            <w:pPr>
              <w:pStyle w:val="12"/>
              <w:jc w:val="left"/>
              <w:rPr>
                <w:sz w:val="20"/>
                <w:szCs w:val="20"/>
                <w:lang w:eastAsia="ru-RU"/>
              </w:rPr>
            </w:pPr>
            <w:r w:rsidRPr="002A7F98">
              <w:rPr>
                <w:sz w:val="20"/>
                <w:szCs w:val="20"/>
                <w:lang w:eastAsia="ru-RU"/>
              </w:rPr>
              <w:t>1. Предприятие бытового обслуживания на 4 раб. места в п. Нижние;</w:t>
            </w:r>
          </w:p>
          <w:p w:rsidR="00056D83" w:rsidRPr="002A7F98" w:rsidRDefault="00056D83" w:rsidP="00056D83">
            <w:pPr>
              <w:pStyle w:val="12"/>
              <w:jc w:val="left"/>
              <w:rPr>
                <w:color w:val="FF0000"/>
                <w:sz w:val="20"/>
                <w:szCs w:val="20"/>
                <w:lang w:eastAsia="ru-RU"/>
              </w:rPr>
            </w:pPr>
            <w:r w:rsidRPr="002A7F98">
              <w:rPr>
                <w:sz w:val="20"/>
                <w:szCs w:val="20"/>
                <w:lang w:eastAsia="ru-RU"/>
              </w:rPr>
              <w:t xml:space="preserve">2. Предприятие бытового обслуживания на 3 раб. места в д. Заозерье </w:t>
            </w:r>
          </w:p>
        </w:tc>
      </w:tr>
      <w:tr w:rsidR="00056D83" w:rsidRPr="006F358C" w:rsidTr="00353E1F">
        <w:tc>
          <w:tcPr>
            <w:tcW w:w="792" w:type="dxa"/>
            <w:tcBorders>
              <w:top w:val="single" w:sz="4" w:space="0" w:color="auto"/>
              <w:left w:val="single" w:sz="4" w:space="0" w:color="auto"/>
              <w:bottom w:val="single" w:sz="4" w:space="0" w:color="auto"/>
              <w:right w:val="single" w:sz="4" w:space="0" w:color="auto"/>
            </w:tcBorders>
          </w:tcPr>
          <w:p w:rsidR="00056D83" w:rsidRPr="00E12FD0" w:rsidRDefault="00056D83"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056D83" w:rsidRPr="0072686B" w:rsidRDefault="00056D83" w:rsidP="00056D83">
            <w:pPr>
              <w:widowControl w:val="0"/>
              <w:spacing w:after="0" w:line="240" w:lineRule="auto"/>
              <w:rPr>
                <w:rFonts w:ascii="Times New Roman" w:eastAsia="Times New Roman" w:hAnsi="Times New Roman" w:cs="Times New Roman"/>
                <w:sz w:val="20"/>
                <w:szCs w:val="20"/>
                <w:lang w:eastAsia="ru-RU"/>
              </w:rPr>
            </w:pPr>
            <w:r w:rsidRPr="0072686B">
              <w:rPr>
                <w:rFonts w:ascii="Times New Roman" w:eastAsia="Times New Roman" w:hAnsi="Times New Roman" w:cs="Times New Roman"/>
                <w:sz w:val="20"/>
                <w:szCs w:val="20"/>
                <w:lang w:eastAsia="ru-RU"/>
              </w:rPr>
              <w:t>Административно-управленческие объекты</w:t>
            </w:r>
          </w:p>
        </w:tc>
        <w:tc>
          <w:tcPr>
            <w:tcW w:w="1134" w:type="dxa"/>
            <w:tcBorders>
              <w:top w:val="single" w:sz="4" w:space="0" w:color="auto"/>
              <w:left w:val="single" w:sz="4" w:space="0" w:color="auto"/>
              <w:bottom w:val="single" w:sz="4" w:space="0" w:color="auto"/>
              <w:right w:val="single" w:sz="4" w:space="0" w:color="auto"/>
            </w:tcBorders>
          </w:tcPr>
          <w:p w:rsidR="00056D83" w:rsidRPr="0072686B" w:rsidRDefault="00056D83" w:rsidP="00056D83">
            <w:pPr>
              <w:widowControl w:val="0"/>
              <w:spacing w:after="0" w:line="240" w:lineRule="auto"/>
              <w:rPr>
                <w:rFonts w:ascii="Times New Roman" w:eastAsia="Times New Roman" w:hAnsi="Times New Roman" w:cs="Times New Roman"/>
                <w:sz w:val="20"/>
                <w:szCs w:val="20"/>
                <w:lang w:eastAsia="ru-RU"/>
              </w:rPr>
            </w:pPr>
            <w:r w:rsidRPr="0072686B">
              <w:rPr>
                <w:rFonts w:ascii="Times New Roman" w:eastAsia="Times New Roman" w:hAnsi="Times New Roman" w:cs="Times New Roman"/>
                <w:sz w:val="20"/>
                <w:szCs w:val="20"/>
                <w:lang w:eastAsia="ru-RU"/>
              </w:rPr>
              <w:t>объект</w:t>
            </w:r>
          </w:p>
        </w:tc>
        <w:tc>
          <w:tcPr>
            <w:tcW w:w="1985" w:type="dxa"/>
            <w:tcBorders>
              <w:top w:val="single" w:sz="4" w:space="0" w:color="auto"/>
              <w:left w:val="single" w:sz="4" w:space="0" w:color="auto"/>
              <w:bottom w:val="single" w:sz="4" w:space="0" w:color="auto"/>
              <w:right w:val="single" w:sz="4" w:space="0" w:color="auto"/>
            </w:tcBorders>
          </w:tcPr>
          <w:p w:rsidR="00056D83" w:rsidRPr="0072686B" w:rsidRDefault="00056D83" w:rsidP="00056D83">
            <w:pPr>
              <w:widowControl w:val="0"/>
              <w:spacing w:after="0" w:line="240" w:lineRule="auto"/>
              <w:rPr>
                <w:rFonts w:ascii="Times New Roman" w:eastAsia="Times New Roman" w:hAnsi="Times New Roman" w:cs="Times New Roman"/>
                <w:sz w:val="20"/>
                <w:szCs w:val="20"/>
                <w:lang w:eastAsia="ru-RU"/>
              </w:rPr>
            </w:pPr>
            <w:r w:rsidRPr="0072686B">
              <w:rPr>
                <w:rFonts w:ascii="Times New Roman" w:eastAsia="Times New Roman" w:hAnsi="Times New Roman" w:cs="Times New Roman"/>
                <w:sz w:val="20"/>
                <w:szCs w:val="20"/>
                <w:lang w:eastAsia="ru-RU"/>
              </w:rPr>
              <w:t>по заданию на проектирование</w:t>
            </w:r>
          </w:p>
        </w:tc>
        <w:tc>
          <w:tcPr>
            <w:tcW w:w="1134" w:type="dxa"/>
            <w:tcBorders>
              <w:top w:val="single" w:sz="4" w:space="0" w:color="auto"/>
              <w:left w:val="single" w:sz="4" w:space="0" w:color="auto"/>
              <w:bottom w:val="single" w:sz="4" w:space="0" w:color="auto"/>
              <w:right w:val="single" w:sz="4" w:space="0" w:color="auto"/>
            </w:tcBorders>
          </w:tcPr>
          <w:p w:rsidR="00056D83" w:rsidRPr="0072686B" w:rsidRDefault="00056D83" w:rsidP="00056D83">
            <w:pPr>
              <w:widowControl w:val="0"/>
              <w:spacing w:after="0" w:line="240" w:lineRule="auto"/>
              <w:rPr>
                <w:rFonts w:ascii="Times New Roman" w:eastAsia="Times New Roman" w:hAnsi="Times New Roman" w:cs="Times New Roman"/>
                <w:sz w:val="20"/>
                <w:szCs w:val="20"/>
                <w:lang w:eastAsia="ru-RU"/>
              </w:rPr>
            </w:pPr>
            <w:r w:rsidRPr="0072686B">
              <w:rPr>
                <w:rFonts w:ascii="Times New Roman" w:eastAsia="Times New Roman" w:hAnsi="Times New Roman" w:cs="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rsidR="00056D83" w:rsidRPr="0072686B" w:rsidRDefault="00056D83" w:rsidP="00056D83">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3544"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autoSpaceDE w:val="0"/>
              <w:autoSpaceDN w:val="0"/>
              <w:adjustRightInd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1. Здание администрации сельского поселения Семизерье, д. Маза ул. Центральная д.66;</w:t>
            </w:r>
          </w:p>
          <w:p w:rsidR="00056D83" w:rsidRPr="002A7F98" w:rsidRDefault="00056D83" w:rsidP="00056D83">
            <w:pPr>
              <w:autoSpaceDE w:val="0"/>
              <w:autoSpaceDN w:val="0"/>
              <w:adjustRightInd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lastRenderedPageBreak/>
              <w:t>2. Здание администрации сельского поселения Семизерье, д.Малая Рукавицкая д.14;</w:t>
            </w:r>
          </w:p>
          <w:p w:rsidR="00056D83" w:rsidRPr="002A7F98" w:rsidRDefault="00056D83" w:rsidP="00056D83">
            <w:pPr>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3. Здание администрации, д.Барановская, ул.Центральная д.15;</w:t>
            </w:r>
          </w:p>
          <w:p w:rsidR="00056D83" w:rsidRPr="002A7F98" w:rsidRDefault="00056D83" w:rsidP="00056D83">
            <w:pPr>
              <w:spacing w:after="0" w:line="240" w:lineRule="auto"/>
              <w:rPr>
                <w:rFonts w:ascii="Times New Roman" w:hAnsi="Times New Roman" w:cs="Times New Roman"/>
                <w:sz w:val="20"/>
                <w:szCs w:val="20"/>
              </w:rPr>
            </w:pPr>
            <w:r w:rsidRPr="002A7F98">
              <w:rPr>
                <w:rFonts w:ascii="Times New Roman" w:eastAsia="Times New Roman" w:hAnsi="Times New Roman" w:cs="Times New Roman"/>
                <w:sz w:val="20"/>
                <w:szCs w:val="20"/>
                <w:lang w:eastAsia="ru-RU"/>
              </w:rPr>
              <w:t>4. Здание конторы бывшего  совхоза Кудуйский д. Малая Рукавицкая ул.Центральная д.35</w:t>
            </w:r>
          </w:p>
        </w:tc>
        <w:tc>
          <w:tcPr>
            <w:tcW w:w="2863"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lastRenderedPageBreak/>
              <w:t>-</w:t>
            </w:r>
          </w:p>
        </w:tc>
      </w:tr>
      <w:tr w:rsidR="00056D83" w:rsidRPr="006F358C" w:rsidTr="00353E1F">
        <w:tc>
          <w:tcPr>
            <w:tcW w:w="792" w:type="dxa"/>
            <w:tcBorders>
              <w:top w:val="single" w:sz="4" w:space="0" w:color="auto"/>
              <w:left w:val="single" w:sz="4" w:space="0" w:color="auto"/>
              <w:bottom w:val="single" w:sz="4" w:space="0" w:color="auto"/>
              <w:right w:val="single" w:sz="4" w:space="0" w:color="auto"/>
            </w:tcBorders>
          </w:tcPr>
          <w:p w:rsidR="00056D83" w:rsidRPr="00E12FD0" w:rsidRDefault="00056D83"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056D83" w:rsidRPr="00895433" w:rsidRDefault="00056D83" w:rsidP="00056D83">
            <w:pPr>
              <w:pStyle w:val="12"/>
              <w:jc w:val="left"/>
              <w:rPr>
                <w:sz w:val="20"/>
                <w:szCs w:val="20"/>
                <w:lang w:eastAsia="ru-RU"/>
              </w:rPr>
            </w:pPr>
            <w:r w:rsidRPr="00895433">
              <w:rPr>
                <w:sz w:val="20"/>
                <w:szCs w:val="20"/>
                <w:lang w:eastAsia="ru-RU"/>
              </w:rPr>
              <w:t>Банки</w:t>
            </w:r>
          </w:p>
          <w:p w:rsidR="00056D83" w:rsidRPr="00895433" w:rsidRDefault="00056D83" w:rsidP="00056D83">
            <w:pPr>
              <w:pStyle w:val="12"/>
              <w:jc w:val="left"/>
              <w:rPr>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56D83" w:rsidRPr="00895433" w:rsidRDefault="00056D83" w:rsidP="00056D83">
            <w:pPr>
              <w:pStyle w:val="12"/>
              <w:ind w:right="-79"/>
              <w:jc w:val="left"/>
              <w:rPr>
                <w:sz w:val="20"/>
                <w:szCs w:val="20"/>
                <w:lang w:eastAsia="ru-RU"/>
              </w:rPr>
            </w:pPr>
            <w:r w:rsidRPr="00895433">
              <w:rPr>
                <w:sz w:val="20"/>
                <w:szCs w:val="20"/>
                <w:lang w:eastAsia="ru-RU"/>
              </w:rPr>
              <w:t>операц. окно</w:t>
            </w:r>
          </w:p>
        </w:tc>
        <w:tc>
          <w:tcPr>
            <w:tcW w:w="1985" w:type="dxa"/>
            <w:tcBorders>
              <w:top w:val="single" w:sz="4" w:space="0" w:color="auto"/>
              <w:left w:val="single" w:sz="4" w:space="0" w:color="auto"/>
              <w:bottom w:val="single" w:sz="4" w:space="0" w:color="auto"/>
              <w:right w:val="single" w:sz="4" w:space="0" w:color="auto"/>
            </w:tcBorders>
          </w:tcPr>
          <w:p w:rsidR="00056D83" w:rsidRPr="00895433" w:rsidRDefault="00056D83" w:rsidP="00056D83">
            <w:pPr>
              <w:pStyle w:val="12"/>
              <w:jc w:val="left"/>
              <w:rPr>
                <w:sz w:val="20"/>
                <w:szCs w:val="20"/>
              </w:rPr>
            </w:pPr>
            <w:r w:rsidRPr="00895433">
              <w:rPr>
                <w:sz w:val="20"/>
                <w:szCs w:val="20"/>
              </w:rPr>
              <w:t>1 окно на 1-2 тыс. жителей</w:t>
            </w:r>
          </w:p>
        </w:tc>
        <w:tc>
          <w:tcPr>
            <w:tcW w:w="1134" w:type="dxa"/>
            <w:tcBorders>
              <w:top w:val="single" w:sz="4" w:space="0" w:color="auto"/>
              <w:left w:val="single" w:sz="4" w:space="0" w:color="auto"/>
              <w:bottom w:val="single" w:sz="4" w:space="0" w:color="auto"/>
              <w:right w:val="single" w:sz="4" w:space="0" w:color="auto"/>
            </w:tcBorders>
          </w:tcPr>
          <w:p w:rsidR="00056D83" w:rsidRPr="00895433" w:rsidRDefault="00056D83" w:rsidP="00056D83">
            <w:pPr>
              <w:pStyle w:val="12"/>
              <w:jc w:val="left"/>
              <w:rPr>
                <w:sz w:val="20"/>
                <w:szCs w:val="20"/>
                <w:lang w:eastAsia="ru-RU"/>
              </w:rPr>
            </w:pPr>
            <w:r w:rsidRPr="00895433">
              <w:rPr>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056D83" w:rsidRPr="00895433" w:rsidRDefault="00056D83" w:rsidP="00056D83">
            <w:pPr>
              <w:pStyle w:val="12"/>
              <w:jc w:val="left"/>
              <w:rPr>
                <w:sz w:val="20"/>
                <w:szCs w:val="20"/>
                <w:lang w:eastAsia="ru-RU"/>
              </w:rPr>
            </w:pPr>
            <w:r w:rsidRPr="00895433">
              <w:rPr>
                <w:sz w:val="20"/>
                <w:szCs w:val="20"/>
                <w:lang w:eastAsia="ru-RU"/>
              </w:rPr>
              <w:t>1</w:t>
            </w:r>
          </w:p>
        </w:tc>
        <w:tc>
          <w:tcPr>
            <w:tcW w:w="3544"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pStyle w:val="12"/>
              <w:jc w:val="left"/>
              <w:rPr>
                <w:sz w:val="20"/>
                <w:szCs w:val="20"/>
              </w:rPr>
            </w:pPr>
            <w:r w:rsidRPr="002A7F98">
              <w:rPr>
                <w:sz w:val="20"/>
                <w:szCs w:val="20"/>
              </w:rPr>
              <w:t>-</w:t>
            </w:r>
          </w:p>
        </w:tc>
        <w:tc>
          <w:tcPr>
            <w:tcW w:w="2863"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pStyle w:val="12"/>
              <w:jc w:val="left"/>
              <w:rPr>
                <w:sz w:val="20"/>
                <w:szCs w:val="20"/>
              </w:rPr>
            </w:pPr>
            <w:r w:rsidRPr="002A7F98">
              <w:rPr>
                <w:sz w:val="20"/>
                <w:szCs w:val="20"/>
              </w:rPr>
              <w:t>Новое строительство:</w:t>
            </w:r>
          </w:p>
          <w:p w:rsidR="00056D83" w:rsidRPr="002A7F98" w:rsidRDefault="00056D83" w:rsidP="00056D83">
            <w:pPr>
              <w:pStyle w:val="12"/>
              <w:jc w:val="left"/>
              <w:rPr>
                <w:sz w:val="20"/>
                <w:szCs w:val="20"/>
              </w:rPr>
            </w:pPr>
            <w:r w:rsidRPr="002A7F98">
              <w:rPr>
                <w:sz w:val="20"/>
                <w:szCs w:val="20"/>
              </w:rPr>
              <w:t>Операционное окно или терминал банка, д. Маза</w:t>
            </w:r>
          </w:p>
        </w:tc>
      </w:tr>
      <w:tr w:rsidR="00056D83" w:rsidRPr="006F358C" w:rsidTr="00353E1F">
        <w:tc>
          <w:tcPr>
            <w:tcW w:w="792" w:type="dxa"/>
            <w:tcBorders>
              <w:top w:val="single" w:sz="4" w:space="0" w:color="auto"/>
              <w:left w:val="single" w:sz="4" w:space="0" w:color="auto"/>
              <w:bottom w:val="single" w:sz="4" w:space="0" w:color="auto"/>
              <w:right w:val="single" w:sz="4" w:space="0" w:color="auto"/>
            </w:tcBorders>
          </w:tcPr>
          <w:p w:rsidR="00056D83" w:rsidRPr="00E12FD0" w:rsidRDefault="00056D83"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056D83" w:rsidRPr="00E301B8" w:rsidRDefault="00056D83" w:rsidP="00056D83">
            <w:pPr>
              <w:widowControl w:val="0"/>
              <w:spacing w:after="0" w:line="240" w:lineRule="auto"/>
              <w:rPr>
                <w:rFonts w:ascii="Times New Roman" w:eastAsia="Times New Roman" w:hAnsi="Times New Roman" w:cs="Times New Roman"/>
                <w:sz w:val="20"/>
                <w:szCs w:val="20"/>
                <w:lang w:eastAsia="ru-RU"/>
              </w:rPr>
            </w:pPr>
            <w:r w:rsidRPr="00E301B8">
              <w:rPr>
                <w:rFonts w:ascii="Times New Roman" w:eastAsia="Times New Roman" w:hAnsi="Times New Roman" w:cs="Times New Roman"/>
                <w:sz w:val="20"/>
                <w:szCs w:val="20"/>
                <w:lang w:eastAsia="ru-RU"/>
              </w:rPr>
              <w:t>Отделение почтовой связи</w:t>
            </w:r>
          </w:p>
        </w:tc>
        <w:tc>
          <w:tcPr>
            <w:tcW w:w="1134" w:type="dxa"/>
            <w:tcBorders>
              <w:top w:val="single" w:sz="4" w:space="0" w:color="auto"/>
              <w:left w:val="single" w:sz="4" w:space="0" w:color="auto"/>
              <w:bottom w:val="single" w:sz="4" w:space="0" w:color="auto"/>
              <w:right w:val="single" w:sz="4" w:space="0" w:color="auto"/>
            </w:tcBorders>
          </w:tcPr>
          <w:p w:rsidR="00056D83" w:rsidRPr="00E301B8" w:rsidRDefault="00056D83" w:rsidP="00056D83">
            <w:pPr>
              <w:widowControl w:val="0"/>
              <w:spacing w:after="0" w:line="240" w:lineRule="auto"/>
              <w:rPr>
                <w:rFonts w:ascii="Times New Roman" w:eastAsia="Times New Roman" w:hAnsi="Times New Roman" w:cs="Times New Roman"/>
                <w:sz w:val="20"/>
                <w:szCs w:val="20"/>
                <w:lang w:eastAsia="ru-RU"/>
              </w:rPr>
            </w:pPr>
            <w:r w:rsidRPr="00E301B8">
              <w:rPr>
                <w:rFonts w:ascii="Times New Roman" w:eastAsia="Times New Roman" w:hAnsi="Times New Roman" w:cs="Times New Roman"/>
                <w:sz w:val="20"/>
                <w:szCs w:val="20"/>
                <w:lang w:eastAsia="ru-RU"/>
              </w:rPr>
              <w:t>объект</w:t>
            </w:r>
          </w:p>
        </w:tc>
        <w:tc>
          <w:tcPr>
            <w:tcW w:w="1985" w:type="dxa"/>
            <w:tcBorders>
              <w:top w:val="single" w:sz="4" w:space="0" w:color="auto"/>
              <w:left w:val="single" w:sz="4" w:space="0" w:color="auto"/>
              <w:bottom w:val="single" w:sz="4" w:space="0" w:color="auto"/>
              <w:right w:val="single" w:sz="4" w:space="0" w:color="auto"/>
            </w:tcBorders>
          </w:tcPr>
          <w:p w:rsidR="00056D83" w:rsidRPr="00E301B8" w:rsidRDefault="00056D83" w:rsidP="00056D83">
            <w:pPr>
              <w:widowControl w:val="0"/>
              <w:spacing w:after="0" w:line="240" w:lineRule="auto"/>
              <w:rPr>
                <w:rFonts w:ascii="Times New Roman" w:eastAsia="Times New Roman" w:hAnsi="Times New Roman" w:cs="Times New Roman"/>
                <w:sz w:val="20"/>
                <w:szCs w:val="20"/>
                <w:lang w:eastAsia="ru-RU"/>
              </w:rPr>
            </w:pPr>
            <w:r w:rsidRPr="00E301B8">
              <w:rPr>
                <w:rFonts w:ascii="Times New Roman" w:eastAsia="Times New Roman" w:hAnsi="Times New Roman" w:cs="Times New Roman"/>
                <w:sz w:val="20"/>
                <w:szCs w:val="20"/>
                <w:lang w:eastAsia="ru-RU"/>
              </w:rPr>
              <w:t>1 объект на 1,7 тыс. чел., но не менее 1 объекта на поселение</w:t>
            </w:r>
          </w:p>
          <w:p w:rsidR="00056D83" w:rsidRPr="00E301B8" w:rsidRDefault="00056D83" w:rsidP="00056D83">
            <w:pPr>
              <w:widowControl w:val="0"/>
              <w:spacing w:after="0" w:line="240" w:lineRule="auto"/>
              <w:rPr>
                <w:rFonts w:ascii="Times New Roman" w:eastAsia="Times New Roman" w:hAnsi="Times New Roman" w:cs="Times New Roman"/>
                <w:sz w:val="20"/>
                <w:szCs w:val="20"/>
                <w:lang w:eastAsia="ru-RU"/>
              </w:rPr>
            </w:pPr>
            <w:r w:rsidRPr="00E301B8">
              <w:rPr>
                <w:rFonts w:ascii="Times New Roman" w:hAnsi="Times New Roman" w:cs="Times New Roman"/>
                <w:sz w:val="20"/>
                <w:szCs w:val="20"/>
              </w:rPr>
              <w:t>(согласно РНГП)</w:t>
            </w:r>
          </w:p>
          <w:p w:rsidR="00056D83" w:rsidRPr="00E301B8" w:rsidRDefault="00056D83" w:rsidP="00056D83">
            <w:pPr>
              <w:widowControl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56D83" w:rsidRPr="00E301B8" w:rsidRDefault="00056D83" w:rsidP="00056D83">
            <w:pPr>
              <w:widowControl w:val="0"/>
              <w:spacing w:after="0" w:line="240" w:lineRule="auto"/>
              <w:rPr>
                <w:rFonts w:ascii="Times New Roman" w:eastAsia="Times New Roman" w:hAnsi="Times New Roman" w:cs="Times New Roman"/>
                <w:sz w:val="20"/>
                <w:szCs w:val="20"/>
                <w:lang w:eastAsia="ru-RU"/>
              </w:rPr>
            </w:pPr>
            <w:r w:rsidRPr="00E301B8">
              <w:rPr>
                <w:rFonts w:ascii="Times New Roman" w:eastAsia="Times New Roman" w:hAnsi="Times New Roman" w:cs="Times New Roman"/>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056D83" w:rsidRPr="00E301B8" w:rsidRDefault="00056D83" w:rsidP="00056D83">
            <w:pPr>
              <w:widowControl w:val="0"/>
              <w:spacing w:after="0" w:line="240" w:lineRule="auto"/>
              <w:rPr>
                <w:rFonts w:ascii="Times New Roman" w:eastAsia="Times New Roman" w:hAnsi="Times New Roman" w:cs="Times New Roman"/>
                <w:sz w:val="20"/>
                <w:szCs w:val="20"/>
                <w:lang w:eastAsia="ru-RU"/>
              </w:rPr>
            </w:pPr>
            <w:r w:rsidRPr="00E301B8">
              <w:rPr>
                <w:rFonts w:ascii="Times New Roman" w:eastAsia="Times New Roman" w:hAnsi="Times New Roman" w:cs="Times New Roman"/>
                <w:sz w:val="20"/>
                <w:szCs w:val="20"/>
                <w:lang w:eastAsia="ru-RU"/>
              </w:rPr>
              <w:t>4</w:t>
            </w:r>
          </w:p>
        </w:tc>
        <w:tc>
          <w:tcPr>
            <w:tcW w:w="3544"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rPr>
              <w:t>ОСП ФГУП «Почта России», о</w:t>
            </w:r>
            <w:r w:rsidRPr="002A7F98">
              <w:rPr>
                <w:rFonts w:ascii="Times New Roman" w:eastAsia="Times New Roman" w:hAnsi="Times New Roman" w:cs="Times New Roman"/>
                <w:sz w:val="20"/>
                <w:szCs w:val="20"/>
                <w:lang w:eastAsia="ru-RU"/>
              </w:rPr>
              <w:t>тделение почтовой связи:</w:t>
            </w:r>
          </w:p>
          <w:p w:rsidR="00056D83" w:rsidRPr="002A7F98" w:rsidRDefault="00056D83" w:rsidP="00056D83">
            <w:pPr>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д. Маза, ул. Центральная, д. 66;</w:t>
            </w:r>
          </w:p>
          <w:p w:rsidR="00056D83" w:rsidRPr="002A7F98" w:rsidRDefault="00056D83" w:rsidP="00056D83">
            <w:pPr>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п. Нижние;</w:t>
            </w:r>
          </w:p>
          <w:p w:rsidR="00056D83" w:rsidRPr="002A7F98" w:rsidRDefault="00056D83" w:rsidP="00056D83">
            <w:pPr>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д. Барановская, ул. Центральная, д. 10;</w:t>
            </w:r>
          </w:p>
          <w:p w:rsidR="00056D83" w:rsidRPr="002A7F98" w:rsidRDefault="00056D83" w:rsidP="00056D83">
            <w:pPr>
              <w:spacing w:after="0" w:line="240" w:lineRule="auto"/>
            </w:pPr>
            <w:r w:rsidRPr="002A7F98">
              <w:rPr>
                <w:rFonts w:ascii="Times New Roman" w:eastAsia="Times New Roman" w:hAnsi="Times New Roman" w:cs="Times New Roman"/>
                <w:sz w:val="20"/>
                <w:szCs w:val="20"/>
                <w:lang w:eastAsia="ru-RU"/>
              </w:rPr>
              <w:t>- п. Сосновка;</w:t>
            </w:r>
          </w:p>
        </w:tc>
        <w:tc>
          <w:tcPr>
            <w:tcW w:w="2863" w:type="dxa"/>
            <w:tcBorders>
              <w:top w:val="single" w:sz="4" w:space="0" w:color="auto"/>
              <w:left w:val="single" w:sz="4" w:space="0" w:color="auto"/>
              <w:bottom w:val="single" w:sz="4" w:space="0" w:color="auto"/>
              <w:right w:val="single" w:sz="4" w:space="0" w:color="auto"/>
            </w:tcBorders>
          </w:tcPr>
          <w:p w:rsidR="00056D83"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w:t>
            </w:r>
          </w:p>
        </w:tc>
      </w:tr>
      <w:tr w:rsidR="00056D83" w:rsidRPr="006F358C" w:rsidTr="00353E1F">
        <w:tc>
          <w:tcPr>
            <w:tcW w:w="792" w:type="dxa"/>
            <w:tcBorders>
              <w:top w:val="single" w:sz="4" w:space="0" w:color="auto"/>
              <w:left w:val="single" w:sz="4" w:space="0" w:color="auto"/>
              <w:bottom w:val="single" w:sz="4" w:space="0" w:color="auto"/>
              <w:right w:val="single" w:sz="4" w:space="0" w:color="auto"/>
            </w:tcBorders>
            <w:shd w:val="clear" w:color="auto" w:fill="auto"/>
          </w:tcPr>
          <w:p w:rsidR="00056D83" w:rsidRPr="00E12FD0" w:rsidRDefault="00056D83"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rsidR="00056D83" w:rsidRPr="00807EB1" w:rsidRDefault="00056D83" w:rsidP="00056D83">
            <w:pPr>
              <w:widowControl w:val="0"/>
              <w:spacing w:after="0" w:line="240" w:lineRule="auto"/>
              <w:rPr>
                <w:rFonts w:ascii="Times New Roman" w:eastAsia="Times New Roman" w:hAnsi="Times New Roman" w:cs="Times New Roman"/>
                <w:sz w:val="20"/>
                <w:szCs w:val="20"/>
                <w:lang w:eastAsia="ru-RU"/>
              </w:rPr>
            </w:pPr>
            <w:r w:rsidRPr="00807EB1">
              <w:rPr>
                <w:rFonts w:ascii="Times New Roman" w:eastAsia="Times New Roman" w:hAnsi="Times New Roman" w:cs="Times New Roman"/>
                <w:sz w:val="20"/>
                <w:szCs w:val="20"/>
                <w:lang w:eastAsia="ru-RU"/>
              </w:rPr>
              <w:t>Пожарные депо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6D83" w:rsidRPr="00807EB1" w:rsidRDefault="00056D83" w:rsidP="00056D83">
            <w:pPr>
              <w:widowControl w:val="0"/>
              <w:spacing w:after="0" w:line="240" w:lineRule="auto"/>
              <w:rPr>
                <w:rFonts w:ascii="Times New Roman" w:eastAsia="Times New Roman" w:hAnsi="Times New Roman" w:cs="Times New Roman"/>
                <w:sz w:val="20"/>
                <w:szCs w:val="20"/>
                <w:lang w:eastAsia="ru-RU"/>
              </w:rPr>
            </w:pPr>
            <w:r w:rsidRPr="00807EB1">
              <w:rPr>
                <w:rFonts w:ascii="Times New Roman" w:eastAsia="Times New Roman" w:hAnsi="Times New Roman" w:cs="Times New Roman"/>
                <w:sz w:val="20"/>
                <w:szCs w:val="20"/>
                <w:lang w:eastAsia="ru-RU"/>
              </w:rPr>
              <w:t>ед.</w:t>
            </w:r>
          </w:p>
          <w:p w:rsidR="00056D83" w:rsidRPr="00807EB1" w:rsidRDefault="00056D83" w:rsidP="00056D83">
            <w:pPr>
              <w:widowControl w:val="0"/>
              <w:spacing w:after="0" w:line="240" w:lineRule="auto"/>
              <w:rPr>
                <w:rFonts w:ascii="Times New Roman" w:eastAsia="Times New Roman" w:hAnsi="Times New Roman" w:cs="Times New Roman"/>
                <w:sz w:val="20"/>
                <w:szCs w:val="20"/>
                <w:lang w:eastAsia="ru-RU"/>
              </w:rPr>
            </w:pPr>
            <w:r w:rsidRPr="00807EB1">
              <w:rPr>
                <w:rFonts w:ascii="Times New Roman" w:eastAsia="Times New Roman" w:hAnsi="Times New Roman" w:cs="Times New Roman"/>
                <w:sz w:val="20"/>
                <w:szCs w:val="20"/>
                <w:lang w:eastAsia="ru-RU"/>
              </w:rPr>
              <w:t>техники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83" w:rsidRPr="00807EB1" w:rsidRDefault="00056D83" w:rsidP="00056D83">
            <w:pPr>
              <w:widowControl w:val="0"/>
              <w:spacing w:after="0" w:line="240" w:lineRule="auto"/>
              <w:rPr>
                <w:rFonts w:ascii="Times New Roman" w:eastAsia="Times New Roman" w:hAnsi="Times New Roman" w:cs="Times New Roman"/>
                <w:sz w:val="20"/>
                <w:szCs w:val="20"/>
                <w:lang w:eastAsia="ru-RU"/>
              </w:rPr>
            </w:pPr>
            <w:r w:rsidRPr="00807EB1">
              <w:rPr>
                <w:rFonts w:ascii="Times New Roman" w:eastAsia="Times New Roman" w:hAnsi="Times New Roman" w:cs="Times New Roman"/>
                <w:sz w:val="20"/>
                <w:szCs w:val="20"/>
                <w:lang w:eastAsia="ru-R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6D83" w:rsidRPr="00807EB1" w:rsidRDefault="00056D83" w:rsidP="00056D83">
            <w:pPr>
              <w:widowControl w:val="0"/>
              <w:spacing w:after="0" w:line="240" w:lineRule="auto"/>
              <w:rPr>
                <w:rFonts w:ascii="Times New Roman" w:eastAsia="Times New Roman" w:hAnsi="Times New Roman" w:cs="Times New Roman"/>
                <w:sz w:val="20"/>
                <w:szCs w:val="20"/>
                <w:lang w:eastAsia="ru-RU"/>
              </w:rPr>
            </w:pPr>
            <w:r w:rsidRPr="00807EB1">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56D83" w:rsidRPr="00807EB1" w:rsidRDefault="00056D83" w:rsidP="00056D83">
            <w:pPr>
              <w:widowControl w:val="0"/>
              <w:spacing w:after="0" w:line="240" w:lineRule="auto"/>
              <w:rPr>
                <w:rFonts w:ascii="Times New Roman" w:eastAsia="Times New Roman" w:hAnsi="Times New Roman" w:cs="Times New Roman"/>
                <w:sz w:val="20"/>
                <w:szCs w:val="20"/>
                <w:lang w:eastAsia="ru-RU"/>
              </w:rPr>
            </w:pPr>
            <w:r w:rsidRPr="00807EB1">
              <w:rPr>
                <w:rFonts w:ascii="Times New Roman" w:eastAsia="Times New Roman" w:hAnsi="Times New Roman" w:cs="Times New Roman"/>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56D83" w:rsidRPr="002A7F98" w:rsidRDefault="00056D83" w:rsidP="00056D83">
            <w:pPr>
              <w:spacing w:after="0" w:line="240" w:lineRule="auto"/>
              <w:rPr>
                <w:rFonts w:ascii="Times New Roman" w:hAnsi="Times New Roman" w:cs="Times New Roman"/>
                <w:sz w:val="20"/>
                <w:szCs w:val="20"/>
              </w:rPr>
            </w:pPr>
            <w:r w:rsidRPr="002A7F98">
              <w:rPr>
                <w:rFonts w:ascii="Times New Roman" w:hAnsi="Times New Roman" w:cs="Times New Roman"/>
                <w:sz w:val="20"/>
                <w:szCs w:val="20"/>
              </w:rPr>
              <w:t xml:space="preserve">Отдельный  пост № 66 </w:t>
            </w:r>
          </w:p>
          <w:p w:rsidR="00056D83" w:rsidRPr="002A7F98" w:rsidRDefault="00056D83" w:rsidP="00E12FD0">
            <w:pPr>
              <w:spacing w:after="0" w:line="240" w:lineRule="auto"/>
              <w:rPr>
                <w:rFonts w:ascii="Times New Roman" w:eastAsia="Times New Roman" w:hAnsi="Times New Roman" w:cs="Times New Roman"/>
                <w:sz w:val="20"/>
                <w:szCs w:val="20"/>
                <w:lang w:eastAsia="ru-RU"/>
              </w:rPr>
            </w:pPr>
            <w:r w:rsidRPr="002A7F98">
              <w:rPr>
                <w:rFonts w:ascii="Times New Roman" w:hAnsi="Times New Roman" w:cs="Times New Roman"/>
                <w:sz w:val="20"/>
                <w:szCs w:val="20"/>
              </w:rPr>
              <w:t>КУ ПБ ВО «Противопожарная служба Вологодской области», д. Маза</w:t>
            </w:r>
            <w:r w:rsidRPr="002A7F98">
              <w:rPr>
                <w:rFonts w:ascii="Times New Roman" w:eastAsia="Times New Roman" w:hAnsi="Times New Roman" w:cs="Times New Roman"/>
                <w:sz w:val="20"/>
                <w:szCs w:val="20"/>
                <w:lang w:eastAsia="ru-RU"/>
              </w:rPr>
              <w:t xml:space="preserve"> – 2 единицы техники</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347212" w:rsidRPr="002A7F98" w:rsidRDefault="00056D83"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Новое строительство</w:t>
            </w:r>
            <w:r w:rsidR="00E12FD0" w:rsidRPr="002A7F98">
              <w:rPr>
                <w:rFonts w:ascii="Times New Roman" w:eastAsia="Times New Roman" w:hAnsi="Times New Roman" w:cs="Times New Roman"/>
                <w:sz w:val="20"/>
                <w:szCs w:val="20"/>
                <w:lang w:eastAsia="ru-RU"/>
              </w:rPr>
              <w:t>:</w:t>
            </w:r>
          </w:p>
          <w:p w:rsidR="00347212" w:rsidRPr="002A7F98" w:rsidRDefault="00347212" w:rsidP="005855AD">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1. П</w:t>
            </w:r>
            <w:r w:rsidR="00056D83" w:rsidRPr="002A7F98">
              <w:rPr>
                <w:rFonts w:ascii="Times New Roman" w:eastAsia="Times New Roman" w:hAnsi="Times New Roman" w:cs="Times New Roman"/>
                <w:sz w:val="20"/>
                <w:szCs w:val="20"/>
                <w:lang w:eastAsia="ru-RU"/>
              </w:rPr>
              <w:t>ожарного поста в д. Барановская на 2 единицы техники</w:t>
            </w:r>
            <w:r w:rsidRPr="002A7F98">
              <w:rPr>
                <w:rFonts w:ascii="Times New Roman" w:eastAsia="Times New Roman" w:hAnsi="Times New Roman" w:cs="Times New Roman"/>
                <w:sz w:val="20"/>
                <w:szCs w:val="20"/>
                <w:lang w:eastAsia="ru-RU"/>
              </w:rPr>
              <w:t>;</w:t>
            </w:r>
          </w:p>
        </w:tc>
      </w:tr>
      <w:tr w:rsidR="00347212" w:rsidRPr="006F358C" w:rsidTr="00353E1F">
        <w:trPr>
          <w:trHeight w:val="1039"/>
        </w:trPr>
        <w:tc>
          <w:tcPr>
            <w:tcW w:w="792" w:type="dxa"/>
            <w:vMerge w:val="restart"/>
            <w:tcBorders>
              <w:top w:val="single" w:sz="4" w:space="0" w:color="auto"/>
              <w:left w:val="single" w:sz="4" w:space="0" w:color="auto"/>
              <w:right w:val="single" w:sz="4" w:space="0" w:color="auto"/>
            </w:tcBorders>
          </w:tcPr>
          <w:p w:rsidR="00347212" w:rsidRPr="00E12FD0" w:rsidRDefault="00347212"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2" w:space="0" w:color="auto"/>
              <w:right w:val="single" w:sz="4" w:space="0" w:color="auto"/>
            </w:tcBorders>
          </w:tcPr>
          <w:p w:rsidR="00347212" w:rsidRPr="00FB7F8B" w:rsidRDefault="00347212" w:rsidP="00056D83">
            <w:pPr>
              <w:spacing w:after="0" w:line="240" w:lineRule="auto"/>
              <w:rPr>
                <w:rFonts w:ascii="Times New Roman" w:eastAsia="Times New Roman" w:hAnsi="Times New Roman" w:cs="Times New Roman"/>
                <w:sz w:val="20"/>
                <w:szCs w:val="20"/>
                <w:lang w:eastAsia="ru-RU"/>
              </w:rPr>
            </w:pPr>
            <w:r w:rsidRPr="00FB7F8B">
              <w:rPr>
                <w:rFonts w:ascii="Times New Roman" w:eastAsia="Times New Roman" w:hAnsi="Times New Roman" w:cs="Times New Roman"/>
                <w:sz w:val="20"/>
                <w:szCs w:val="20"/>
                <w:lang w:eastAsia="ru-RU"/>
              </w:rPr>
              <w:t>Магазины продовольственных товаров</w:t>
            </w:r>
          </w:p>
        </w:tc>
        <w:tc>
          <w:tcPr>
            <w:tcW w:w="1134" w:type="dxa"/>
            <w:tcBorders>
              <w:top w:val="single" w:sz="4" w:space="0" w:color="auto"/>
              <w:left w:val="single" w:sz="4" w:space="0" w:color="auto"/>
              <w:bottom w:val="single" w:sz="2" w:space="0" w:color="auto"/>
              <w:right w:val="single" w:sz="4" w:space="0" w:color="auto"/>
            </w:tcBorders>
          </w:tcPr>
          <w:p w:rsidR="00347212" w:rsidRPr="00FB7F8B" w:rsidRDefault="00347212" w:rsidP="00056D8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кв. м</w:t>
            </w:r>
            <w:r w:rsidRPr="00FB7F8B">
              <w:rPr>
                <w:rFonts w:ascii="Times New Roman" w:eastAsia="Times New Roman" w:hAnsi="Times New Roman" w:cs="Times New Roman"/>
                <w:sz w:val="20"/>
                <w:szCs w:val="20"/>
                <w:lang w:eastAsia="ru-RU"/>
              </w:rPr>
              <w:t xml:space="preserve"> торговой площади</w:t>
            </w:r>
          </w:p>
        </w:tc>
        <w:tc>
          <w:tcPr>
            <w:tcW w:w="1985" w:type="dxa"/>
            <w:tcBorders>
              <w:top w:val="single" w:sz="4" w:space="0" w:color="auto"/>
              <w:left w:val="single" w:sz="4" w:space="0" w:color="auto"/>
              <w:bottom w:val="single" w:sz="2" w:space="0" w:color="auto"/>
              <w:right w:val="single" w:sz="4" w:space="0" w:color="auto"/>
            </w:tcBorders>
          </w:tcPr>
          <w:p w:rsidR="001A1328" w:rsidRDefault="00347212" w:rsidP="00056D83">
            <w:pPr>
              <w:widowControl w:val="0"/>
              <w:spacing w:after="0" w:line="240" w:lineRule="auto"/>
              <w:rPr>
                <w:rFonts w:ascii="Times New Roman" w:eastAsia="Times New Roman" w:hAnsi="Times New Roman" w:cs="Times New Roman"/>
                <w:sz w:val="20"/>
                <w:szCs w:val="20"/>
              </w:rPr>
            </w:pPr>
            <w:r w:rsidRPr="00792286">
              <w:rPr>
                <w:rFonts w:ascii="Times New Roman" w:eastAsia="Times New Roman" w:hAnsi="Times New Roman" w:cs="Times New Roman"/>
                <w:sz w:val="20"/>
                <w:szCs w:val="20"/>
              </w:rPr>
              <w:t>100</w:t>
            </w:r>
            <w:r>
              <w:rPr>
                <w:rFonts w:ascii="Times New Roman" w:eastAsia="Times New Roman" w:hAnsi="Times New Roman" w:cs="Times New Roman"/>
                <w:sz w:val="20"/>
                <w:szCs w:val="20"/>
              </w:rPr>
              <w:t xml:space="preserve"> </w:t>
            </w:r>
          </w:p>
          <w:p w:rsidR="00347212" w:rsidRPr="00E301B8" w:rsidRDefault="00347212" w:rsidP="00056D83">
            <w:pPr>
              <w:widowControl w:val="0"/>
              <w:spacing w:after="0" w:line="240" w:lineRule="auto"/>
              <w:rPr>
                <w:rFonts w:ascii="Times New Roman" w:eastAsia="Times New Roman" w:hAnsi="Times New Roman" w:cs="Times New Roman"/>
                <w:sz w:val="20"/>
                <w:szCs w:val="20"/>
                <w:lang w:eastAsia="ru-RU"/>
              </w:rPr>
            </w:pPr>
            <w:r w:rsidRPr="00E301B8">
              <w:rPr>
                <w:rFonts w:ascii="Times New Roman" w:hAnsi="Times New Roman" w:cs="Times New Roman"/>
                <w:sz w:val="20"/>
                <w:szCs w:val="20"/>
              </w:rPr>
              <w:t>(согласно РНГП)</w:t>
            </w:r>
          </w:p>
          <w:p w:rsidR="00347212" w:rsidRPr="00792286" w:rsidRDefault="00347212" w:rsidP="00056D83">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2" w:space="0" w:color="auto"/>
              <w:right w:val="single" w:sz="4" w:space="0" w:color="auto"/>
            </w:tcBorders>
          </w:tcPr>
          <w:p w:rsidR="00347212" w:rsidRPr="0051066D" w:rsidRDefault="00347212" w:rsidP="00056D83">
            <w:pPr>
              <w:widowControl w:val="0"/>
              <w:spacing w:after="0" w:line="240" w:lineRule="auto"/>
              <w:rPr>
                <w:rFonts w:ascii="Times New Roman" w:eastAsia="Times New Roman" w:hAnsi="Times New Roman" w:cs="Times New Roman"/>
                <w:sz w:val="20"/>
                <w:szCs w:val="20"/>
                <w:lang w:eastAsia="ru-RU"/>
              </w:rPr>
            </w:pPr>
            <w:r w:rsidRPr="0051066D">
              <w:rPr>
                <w:rFonts w:ascii="Times New Roman" w:eastAsia="Times New Roman" w:hAnsi="Times New Roman" w:cs="Times New Roman"/>
                <w:sz w:val="20"/>
                <w:szCs w:val="20"/>
                <w:lang w:eastAsia="ru-RU"/>
              </w:rPr>
              <w:t>206</w:t>
            </w:r>
          </w:p>
        </w:tc>
        <w:tc>
          <w:tcPr>
            <w:tcW w:w="992" w:type="dxa"/>
            <w:vMerge w:val="restart"/>
            <w:tcBorders>
              <w:top w:val="single" w:sz="4" w:space="0" w:color="auto"/>
              <w:left w:val="single" w:sz="4" w:space="0" w:color="auto"/>
              <w:right w:val="single" w:sz="4" w:space="0" w:color="auto"/>
            </w:tcBorders>
          </w:tcPr>
          <w:p w:rsidR="00347212" w:rsidRPr="0051066D" w:rsidRDefault="00347212" w:rsidP="00056D83">
            <w:pPr>
              <w:widowControl w:val="0"/>
              <w:spacing w:after="0" w:line="240" w:lineRule="auto"/>
              <w:rPr>
                <w:rFonts w:ascii="Times New Roman" w:eastAsia="Times New Roman" w:hAnsi="Times New Roman" w:cs="Times New Roman"/>
                <w:sz w:val="20"/>
                <w:szCs w:val="20"/>
                <w:lang w:eastAsia="ru-RU"/>
              </w:rPr>
            </w:pPr>
            <w:r w:rsidRPr="0051066D">
              <w:rPr>
                <w:rFonts w:ascii="Times New Roman" w:eastAsia="Times New Roman" w:hAnsi="Times New Roman" w:cs="Times New Roman"/>
                <w:sz w:val="20"/>
                <w:szCs w:val="20"/>
                <w:lang w:eastAsia="ru-RU"/>
              </w:rPr>
              <w:t>618</w:t>
            </w:r>
          </w:p>
        </w:tc>
        <w:tc>
          <w:tcPr>
            <w:tcW w:w="3544" w:type="dxa"/>
            <w:vMerge w:val="restart"/>
            <w:tcBorders>
              <w:top w:val="single" w:sz="4" w:space="0" w:color="auto"/>
              <w:left w:val="single" w:sz="4" w:space="0" w:color="auto"/>
              <w:right w:val="single" w:sz="4" w:space="0" w:color="auto"/>
            </w:tcBorders>
          </w:tcPr>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Магазины смешанных товаров:</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Магазин «Авоська» д.Маза, ул.Центральная д.40 - 18 кв.м торговой площади;</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xml:space="preserve">- Магазин «Березка» п.Нижние д.1 -4 – </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60 кв.м торговой площади;</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Магазин «Адель» п.Нижние д.17– 30 кв.м;</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Магазин  д.Маза, ул.Центральная д.56а – 30 кв.м торговой площади;</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Магазин «Максим» д.Маза, ул.Центральная д.57а – 20 кв.м торговой площади;</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Магазин «Авоська» п.Сосновка ул.Центральная д.8 – 40 кв.м торговой площади;</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Всего торговой площади: 198 кв.м торговой площади</w:t>
            </w:r>
          </w:p>
        </w:tc>
        <w:tc>
          <w:tcPr>
            <w:tcW w:w="2863" w:type="dxa"/>
            <w:vMerge w:val="restart"/>
            <w:tcBorders>
              <w:top w:val="single" w:sz="4" w:space="0" w:color="auto"/>
              <w:left w:val="single" w:sz="4" w:space="0" w:color="auto"/>
              <w:right w:val="single" w:sz="4" w:space="0" w:color="auto"/>
            </w:tcBorders>
          </w:tcPr>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xml:space="preserve">Новое строительство магазин смешанных товаров: </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1.Д. Малая Рукавицкая – 100 кв. м торговой площади;</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2. д. Барановская – 80 кв. м торговой площади;</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3. д. Заозерье – 40 кв. м торговой площади;</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4. д. Верхний Двор – 50 кв.м торговой площади;</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5. с. Успенское  - 50 кв.м торговой площади;</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6. д. Уйта – 50 кв.м торговой площади;</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7. д. Малый Смердяч – 50 кв.м торговой площади</w:t>
            </w:r>
          </w:p>
        </w:tc>
      </w:tr>
      <w:tr w:rsidR="00347212" w:rsidRPr="006F358C" w:rsidTr="00353E1F">
        <w:trPr>
          <w:trHeight w:val="1021"/>
        </w:trPr>
        <w:tc>
          <w:tcPr>
            <w:tcW w:w="792" w:type="dxa"/>
            <w:vMerge/>
            <w:tcBorders>
              <w:left w:val="single" w:sz="4" w:space="0" w:color="auto"/>
              <w:bottom w:val="single" w:sz="4" w:space="0" w:color="auto"/>
              <w:right w:val="single" w:sz="4" w:space="0" w:color="auto"/>
            </w:tcBorders>
          </w:tcPr>
          <w:p w:rsidR="00347212" w:rsidRPr="00E12FD0" w:rsidRDefault="00347212"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2" w:space="0" w:color="auto"/>
              <w:left w:val="single" w:sz="4" w:space="0" w:color="auto"/>
              <w:bottom w:val="single" w:sz="4" w:space="0" w:color="auto"/>
              <w:right w:val="single" w:sz="4" w:space="0" w:color="auto"/>
            </w:tcBorders>
          </w:tcPr>
          <w:p w:rsidR="00347212" w:rsidRPr="00FB7F8B" w:rsidRDefault="00347212" w:rsidP="00347212">
            <w:pPr>
              <w:spacing w:after="0" w:line="240" w:lineRule="auto"/>
              <w:rPr>
                <w:rFonts w:ascii="Times New Roman" w:eastAsia="Times New Roman" w:hAnsi="Times New Roman" w:cs="Times New Roman"/>
                <w:sz w:val="20"/>
                <w:szCs w:val="20"/>
                <w:lang w:eastAsia="ru-RU"/>
              </w:rPr>
            </w:pPr>
            <w:r w:rsidRPr="00FB7F8B">
              <w:rPr>
                <w:rFonts w:ascii="Times New Roman" w:eastAsia="Times New Roman" w:hAnsi="Times New Roman" w:cs="Times New Roman"/>
                <w:sz w:val="20"/>
                <w:szCs w:val="20"/>
                <w:lang w:eastAsia="ru-RU"/>
              </w:rPr>
              <w:t>Магазины промышленных товаров</w:t>
            </w:r>
          </w:p>
        </w:tc>
        <w:tc>
          <w:tcPr>
            <w:tcW w:w="1134" w:type="dxa"/>
            <w:tcBorders>
              <w:top w:val="single" w:sz="2" w:space="0" w:color="auto"/>
              <w:left w:val="single" w:sz="4" w:space="0" w:color="auto"/>
              <w:bottom w:val="single" w:sz="4" w:space="0" w:color="auto"/>
              <w:right w:val="single" w:sz="4" w:space="0" w:color="auto"/>
            </w:tcBorders>
          </w:tcPr>
          <w:p w:rsidR="00347212" w:rsidRPr="00FB7F8B" w:rsidRDefault="00347212" w:rsidP="0034721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кв. м</w:t>
            </w:r>
            <w:r w:rsidRPr="00FB7F8B">
              <w:rPr>
                <w:rFonts w:ascii="Times New Roman" w:eastAsia="Times New Roman" w:hAnsi="Times New Roman" w:cs="Times New Roman"/>
                <w:sz w:val="20"/>
                <w:szCs w:val="20"/>
                <w:lang w:eastAsia="ru-RU"/>
              </w:rPr>
              <w:t xml:space="preserve"> торговой площади</w:t>
            </w:r>
          </w:p>
        </w:tc>
        <w:tc>
          <w:tcPr>
            <w:tcW w:w="1985" w:type="dxa"/>
            <w:tcBorders>
              <w:top w:val="single" w:sz="2" w:space="0" w:color="auto"/>
              <w:left w:val="single" w:sz="4" w:space="0" w:color="auto"/>
              <w:bottom w:val="single" w:sz="4" w:space="0" w:color="auto"/>
              <w:right w:val="single" w:sz="4" w:space="0" w:color="auto"/>
            </w:tcBorders>
          </w:tcPr>
          <w:p w:rsidR="001A1328" w:rsidRDefault="00347212" w:rsidP="00347212">
            <w:pPr>
              <w:widowControl w:val="0"/>
              <w:spacing w:after="0" w:line="240" w:lineRule="auto"/>
              <w:rPr>
                <w:rFonts w:ascii="Times New Roman" w:eastAsia="Times New Roman" w:hAnsi="Times New Roman" w:cs="Times New Roman"/>
                <w:sz w:val="20"/>
                <w:szCs w:val="20"/>
              </w:rPr>
            </w:pPr>
            <w:r w:rsidRPr="00792286">
              <w:rPr>
                <w:rFonts w:ascii="Times New Roman" w:eastAsia="Times New Roman" w:hAnsi="Times New Roman" w:cs="Times New Roman"/>
                <w:sz w:val="20"/>
                <w:szCs w:val="20"/>
              </w:rPr>
              <w:t>200</w:t>
            </w:r>
            <w:r>
              <w:rPr>
                <w:rFonts w:ascii="Times New Roman" w:eastAsia="Times New Roman" w:hAnsi="Times New Roman" w:cs="Times New Roman"/>
                <w:sz w:val="20"/>
                <w:szCs w:val="20"/>
              </w:rPr>
              <w:t xml:space="preserve"> </w:t>
            </w:r>
          </w:p>
          <w:p w:rsidR="00347212" w:rsidRPr="00E301B8" w:rsidRDefault="00347212" w:rsidP="00347212">
            <w:pPr>
              <w:widowControl w:val="0"/>
              <w:spacing w:after="0" w:line="240" w:lineRule="auto"/>
              <w:rPr>
                <w:rFonts w:ascii="Times New Roman" w:eastAsia="Times New Roman" w:hAnsi="Times New Roman" w:cs="Times New Roman"/>
                <w:sz w:val="20"/>
                <w:szCs w:val="20"/>
                <w:lang w:eastAsia="ru-RU"/>
              </w:rPr>
            </w:pPr>
            <w:r w:rsidRPr="00E301B8">
              <w:rPr>
                <w:rFonts w:ascii="Times New Roman" w:hAnsi="Times New Roman" w:cs="Times New Roman"/>
                <w:sz w:val="20"/>
                <w:szCs w:val="20"/>
              </w:rPr>
              <w:t>(согласно РНГП)</w:t>
            </w:r>
          </w:p>
          <w:p w:rsidR="00347212" w:rsidRPr="00792286" w:rsidRDefault="00347212" w:rsidP="00347212">
            <w:pPr>
              <w:spacing w:after="0" w:line="240" w:lineRule="auto"/>
              <w:rPr>
                <w:rFonts w:ascii="Times New Roman" w:eastAsia="Times New Roman" w:hAnsi="Times New Roman" w:cs="Times New Roman"/>
                <w:sz w:val="20"/>
                <w:szCs w:val="20"/>
              </w:rPr>
            </w:pPr>
          </w:p>
        </w:tc>
        <w:tc>
          <w:tcPr>
            <w:tcW w:w="1134" w:type="dxa"/>
            <w:tcBorders>
              <w:top w:val="single" w:sz="2" w:space="0" w:color="auto"/>
              <w:left w:val="single" w:sz="4" w:space="0" w:color="auto"/>
              <w:bottom w:val="single" w:sz="4" w:space="0" w:color="auto"/>
              <w:right w:val="single" w:sz="4" w:space="0" w:color="auto"/>
            </w:tcBorders>
          </w:tcPr>
          <w:p w:rsidR="00347212" w:rsidRPr="00792286" w:rsidRDefault="00347212" w:rsidP="00347212">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411</w:t>
            </w:r>
          </w:p>
        </w:tc>
        <w:tc>
          <w:tcPr>
            <w:tcW w:w="992" w:type="dxa"/>
            <w:vMerge/>
            <w:tcBorders>
              <w:left w:val="single" w:sz="4" w:space="0" w:color="auto"/>
              <w:bottom w:val="single" w:sz="4" w:space="0" w:color="auto"/>
              <w:right w:val="single" w:sz="4" w:space="0" w:color="auto"/>
            </w:tcBorders>
          </w:tcPr>
          <w:p w:rsidR="00347212" w:rsidRPr="0051066D" w:rsidRDefault="00347212" w:rsidP="00056D83">
            <w:pPr>
              <w:widowControl w:val="0"/>
              <w:spacing w:after="0" w:line="240" w:lineRule="auto"/>
              <w:rPr>
                <w:rFonts w:ascii="Times New Roman" w:eastAsia="Times New Roman" w:hAnsi="Times New Roman" w:cs="Times New Roman"/>
                <w:sz w:val="20"/>
                <w:szCs w:val="20"/>
                <w:lang w:eastAsia="ru-RU"/>
              </w:rPr>
            </w:pPr>
          </w:p>
        </w:tc>
        <w:tc>
          <w:tcPr>
            <w:tcW w:w="3544" w:type="dxa"/>
            <w:vMerge/>
            <w:tcBorders>
              <w:left w:val="single" w:sz="4" w:space="0" w:color="auto"/>
              <w:bottom w:val="single" w:sz="4" w:space="0" w:color="auto"/>
              <w:right w:val="single" w:sz="4" w:space="0" w:color="auto"/>
            </w:tcBorders>
          </w:tcPr>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p>
        </w:tc>
        <w:tc>
          <w:tcPr>
            <w:tcW w:w="2863" w:type="dxa"/>
            <w:vMerge/>
            <w:tcBorders>
              <w:left w:val="single" w:sz="4" w:space="0" w:color="auto"/>
              <w:bottom w:val="single" w:sz="4" w:space="0" w:color="auto"/>
              <w:right w:val="single" w:sz="4" w:space="0" w:color="auto"/>
            </w:tcBorders>
          </w:tcPr>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p>
        </w:tc>
      </w:tr>
      <w:tr w:rsidR="00347212" w:rsidRPr="006F358C" w:rsidTr="00353E1F">
        <w:tc>
          <w:tcPr>
            <w:tcW w:w="792" w:type="dxa"/>
            <w:tcBorders>
              <w:top w:val="single" w:sz="4" w:space="0" w:color="auto"/>
              <w:left w:val="single" w:sz="4" w:space="0" w:color="auto"/>
              <w:bottom w:val="single" w:sz="4" w:space="0" w:color="auto"/>
              <w:right w:val="single" w:sz="4" w:space="0" w:color="auto"/>
            </w:tcBorders>
          </w:tcPr>
          <w:p w:rsidR="00347212" w:rsidRPr="00E12FD0" w:rsidRDefault="00347212"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347212" w:rsidRPr="001C3736" w:rsidRDefault="00347212" w:rsidP="00347212">
            <w:pPr>
              <w:widowControl w:val="0"/>
              <w:spacing w:after="0" w:line="240" w:lineRule="auto"/>
              <w:rPr>
                <w:rFonts w:ascii="Times New Roman" w:eastAsia="Times New Roman" w:hAnsi="Times New Roman" w:cs="Times New Roman"/>
                <w:sz w:val="20"/>
                <w:szCs w:val="20"/>
                <w:lang w:eastAsia="ru-RU"/>
              </w:rPr>
            </w:pPr>
            <w:r w:rsidRPr="001C3736">
              <w:rPr>
                <w:rFonts w:ascii="Times New Roman" w:eastAsia="Times New Roman" w:hAnsi="Times New Roman" w:cs="Times New Roman"/>
                <w:sz w:val="20"/>
                <w:szCs w:val="20"/>
                <w:lang w:eastAsia="ru-RU"/>
              </w:rPr>
              <w:t>Объекты общественного питания</w:t>
            </w:r>
          </w:p>
        </w:tc>
        <w:tc>
          <w:tcPr>
            <w:tcW w:w="1134" w:type="dxa"/>
            <w:tcBorders>
              <w:top w:val="single" w:sz="4" w:space="0" w:color="auto"/>
              <w:left w:val="single" w:sz="4" w:space="0" w:color="auto"/>
              <w:bottom w:val="single" w:sz="4" w:space="0" w:color="auto"/>
              <w:right w:val="single" w:sz="4" w:space="0" w:color="auto"/>
            </w:tcBorders>
          </w:tcPr>
          <w:p w:rsidR="00347212" w:rsidRPr="001C3736" w:rsidRDefault="00347212" w:rsidP="00347212">
            <w:pPr>
              <w:widowControl w:val="0"/>
              <w:spacing w:after="0" w:line="240" w:lineRule="auto"/>
              <w:rPr>
                <w:rFonts w:ascii="Times New Roman" w:eastAsia="Times New Roman" w:hAnsi="Times New Roman" w:cs="Times New Roman"/>
                <w:sz w:val="20"/>
                <w:szCs w:val="20"/>
                <w:lang w:eastAsia="ru-RU"/>
              </w:rPr>
            </w:pPr>
            <w:r w:rsidRPr="001C3736">
              <w:rPr>
                <w:rFonts w:ascii="Times New Roman" w:eastAsia="Times New Roman" w:hAnsi="Times New Roman" w:cs="Times New Roman"/>
                <w:sz w:val="20"/>
                <w:szCs w:val="20"/>
                <w:lang w:eastAsia="ru-RU"/>
              </w:rPr>
              <w:t>мест</w:t>
            </w:r>
          </w:p>
        </w:tc>
        <w:tc>
          <w:tcPr>
            <w:tcW w:w="1985" w:type="dxa"/>
            <w:tcBorders>
              <w:top w:val="single" w:sz="4" w:space="0" w:color="auto"/>
              <w:left w:val="single" w:sz="4" w:space="0" w:color="auto"/>
              <w:bottom w:val="single" w:sz="4" w:space="0" w:color="auto"/>
              <w:right w:val="single" w:sz="4" w:space="0" w:color="auto"/>
            </w:tcBorders>
          </w:tcPr>
          <w:p w:rsidR="00347212" w:rsidRPr="001C3736" w:rsidRDefault="00347212" w:rsidP="00347212">
            <w:pPr>
              <w:widowControl w:val="0"/>
              <w:spacing w:after="0" w:line="240" w:lineRule="auto"/>
              <w:rPr>
                <w:rFonts w:ascii="Times New Roman" w:eastAsia="Times New Roman" w:hAnsi="Times New Roman" w:cs="Times New Roman"/>
                <w:sz w:val="20"/>
                <w:szCs w:val="20"/>
                <w:lang w:eastAsia="ru-RU"/>
              </w:rPr>
            </w:pPr>
            <w:r w:rsidRPr="001C3736">
              <w:rPr>
                <w:rFonts w:ascii="Times New Roman" w:eastAsia="Times New Roman" w:hAnsi="Times New Roman" w:cs="Times New Roman"/>
                <w:sz w:val="20"/>
                <w:szCs w:val="20"/>
                <w:lang w:eastAsia="ru-RU"/>
              </w:rPr>
              <w:t>40 (согласно МНГП поселения)</w:t>
            </w:r>
          </w:p>
        </w:tc>
        <w:tc>
          <w:tcPr>
            <w:tcW w:w="1134" w:type="dxa"/>
            <w:tcBorders>
              <w:top w:val="single" w:sz="4" w:space="0" w:color="auto"/>
              <w:left w:val="single" w:sz="4" w:space="0" w:color="auto"/>
              <w:bottom w:val="single" w:sz="2" w:space="0" w:color="auto"/>
              <w:right w:val="single" w:sz="4" w:space="0" w:color="auto"/>
            </w:tcBorders>
          </w:tcPr>
          <w:p w:rsidR="00347212" w:rsidRPr="001C3736" w:rsidRDefault="00347212" w:rsidP="00347212">
            <w:pPr>
              <w:widowControl w:val="0"/>
              <w:spacing w:after="0" w:line="240" w:lineRule="auto"/>
              <w:rPr>
                <w:rFonts w:ascii="Times New Roman" w:eastAsia="Times New Roman" w:hAnsi="Times New Roman" w:cs="Times New Roman"/>
                <w:sz w:val="20"/>
                <w:szCs w:val="20"/>
                <w:lang w:eastAsia="ru-RU"/>
              </w:rPr>
            </w:pPr>
            <w:r w:rsidRPr="001C3736">
              <w:rPr>
                <w:rFonts w:ascii="Times New Roman" w:eastAsia="Times New Roman" w:hAnsi="Times New Roman" w:cs="Times New Roman"/>
                <w:sz w:val="20"/>
                <w:szCs w:val="20"/>
                <w:lang w:eastAsia="ru-RU"/>
              </w:rPr>
              <w:t>82</w:t>
            </w:r>
          </w:p>
        </w:tc>
        <w:tc>
          <w:tcPr>
            <w:tcW w:w="992" w:type="dxa"/>
            <w:tcBorders>
              <w:top w:val="single" w:sz="4" w:space="0" w:color="auto"/>
              <w:left w:val="single" w:sz="4" w:space="0" w:color="auto"/>
              <w:bottom w:val="single" w:sz="2" w:space="0" w:color="auto"/>
              <w:right w:val="single" w:sz="4" w:space="0" w:color="auto"/>
            </w:tcBorders>
          </w:tcPr>
          <w:p w:rsidR="00347212" w:rsidRDefault="00347212" w:rsidP="00347212">
            <w:pPr>
              <w:widowControl w:val="0"/>
              <w:spacing w:after="0" w:line="240" w:lineRule="auto"/>
              <w:rPr>
                <w:rFonts w:ascii="Times New Roman" w:eastAsia="Times New Roman" w:hAnsi="Times New Roman" w:cs="Times New Roman"/>
                <w:sz w:val="20"/>
                <w:szCs w:val="20"/>
                <w:lang w:eastAsia="ru-RU"/>
              </w:rPr>
            </w:pPr>
            <w:r w:rsidRPr="001C3736">
              <w:rPr>
                <w:rFonts w:ascii="Times New Roman" w:eastAsia="Times New Roman" w:hAnsi="Times New Roman" w:cs="Times New Roman"/>
                <w:sz w:val="20"/>
                <w:szCs w:val="20"/>
                <w:lang w:eastAsia="ru-RU"/>
              </w:rPr>
              <w:t>85</w:t>
            </w:r>
          </w:p>
          <w:p w:rsidR="00347212" w:rsidRPr="001C3736" w:rsidRDefault="00347212" w:rsidP="00347212">
            <w:pPr>
              <w:widowControl w:val="0"/>
              <w:spacing w:after="0" w:line="240" w:lineRule="auto"/>
              <w:rPr>
                <w:rFonts w:ascii="Times New Roman" w:eastAsia="Times New Roman" w:hAnsi="Times New Roman" w:cs="Times New Roman"/>
                <w:sz w:val="20"/>
                <w:szCs w:val="20"/>
                <w:lang w:eastAsia="ru-RU"/>
              </w:rPr>
            </w:pPr>
          </w:p>
        </w:tc>
        <w:tc>
          <w:tcPr>
            <w:tcW w:w="3544" w:type="dxa"/>
            <w:tcBorders>
              <w:top w:val="single" w:sz="4" w:space="0" w:color="auto"/>
              <w:left w:val="single" w:sz="4" w:space="0" w:color="auto"/>
              <w:bottom w:val="single" w:sz="4" w:space="0" w:color="auto"/>
              <w:right w:val="single" w:sz="4" w:space="0" w:color="auto"/>
            </w:tcBorders>
          </w:tcPr>
          <w:p w:rsidR="00347212" w:rsidRPr="002A7F98" w:rsidRDefault="00347212" w:rsidP="00347212">
            <w:pPr>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w:t>
            </w:r>
          </w:p>
          <w:p w:rsidR="00347212" w:rsidRPr="002A7F98" w:rsidRDefault="00347212" w:rsidP="00347212">
            <w:pPr>
              <w:spacing w:after="0" w:line="240" w:lineRule="auto"/>
              <w:rPr>
                <w:rFonts w:ascii="Times New Roman" w:eastAsia="Times New Roman" w:hAnsi="Times New Roman" w:cs="Times New Roman"/>
                <w:sz w:val="20"/>
                <w:szCs w:val="20"/>
                <w:lang w:eastAsia="ru-RU"/>
              </w:rPr>
            </w:pPr>
          </w:p>
        </w:tc>
        <w:tc>
          <w:tcPr>
            <w:tcW w:w="2863" w:type="dxa"/>
            <w:tcBorders>
              <w:top w:val="single" w:sz="4" w:space="0" w:color="auto"/>
              <w:left w:val="single" w:sz="4" w:space="0" w:color="auto"/>
              <w:bottom w:val="single" w:sz="4" w:space="0" w:color="auto"/>
              <w:right w:val="single" w:sz="4" w:space="0" w:color="auto"/>
            </w:tcBorders>
          </w:tcPr>
          <w:p w:rsidR="00347212" w:rsidRPr="002A7F98" w:rsidRDefault="00347212" w:rsidP="00347212">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xml:space="preserve">Новое строительство: </w:t>
            </w:r>
          </w:p>
          <w:p w:rsidR="00347212" w:rsidRPr="002A7F98" w:rsidRDefault="00347212" w:rsidP="00347212">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1. Кафе на 30 мест, д. Маза;</w:t>
            </w:r>
          </w:p>
          <w:p w:rsidR="00347212" w:rsidRPr="002A7F98" w:rsidRDefault="00347212" w:rsidP="00347212">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2. Кафе на 25 мест, д. Большая Рукавицкая;</w:t>
            </w:r>
          </w:p>
          <w:p w:rsidR="00347212" w:rsidRPr="002A7F98" w:rsidRDefault="00347212" w:rsidP="00347212">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3. Кафе на 30 мест д. Барановская</w:t>
            </w:r>
          </w:p>
          <w:p w:rsidR="00347212" w:rsidRPr="002A7F98" w:rsidRDefault="00347212" w:rsidP="00056D83">
            <w:pPr>
              <w:widowControl w:val="0"/>
              <w:spacing w:after="0" w:line="240" w:lineRule="auto"/>
              <w:rPr>
                <w:rFonts w:ascii="Times New Roman" w:eastAsia="Times New Roman" w:hAnsi="Times New Roman" w:cs="Times New Roman"/>
                <w:color w:val="FF0000"/>
                <w:sz w:val="20"/>
                <w:szCs w:val="20"/>
                <w:lang w:eastAsia="ru-RU"/>
              </w:rPr>
            </w:pPr>
          </w:p>
        </w:tc>
      </w:tr>
      <w:tr w:rsidR="00347212" w:rsidRPr="006F358C" w:rsidTr="00353E1F">
        <w:tc>
          <w:tcPr>
            <w:tcW w:w="792" w:type="dxa"/>
            <w:tcBorders>
              <w:top w:val="single" w:sz="4" w:space="0" w:color="auto"/>
              <w:left w:val="single" w:sz="4" w:space="0" w:color="auto"/>
              <w:right w:val="single" w:sz="4" w:space="0" w:color="auto"/>
            </w:tcBorders>
          </w:tcPr>
          <w:p w:rsidR="00347212" w:rsidRPr="00E12FD0" w:rsidRDefault="00347212"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347212" w:rsidRPr="006F358C" w:rsidRDefault="00347212" w:rsidP="00347212">
            <w:pPr>
              <w:spacing w:after="0" w:line="240" w:lineRule="auto"/>
              <w:rPr>
                <w:rFonts w:ascii="Times New Roman" w:eastAsia="Times New Roman" w:hAnsi="Times New Roman" w:cs="Times New Roman"/>
                <w:color w:val="FF0000"/>
                <w:sz w:val="20"/>
                <w:szCs w:val="20"/>
                <w:lang w:eastAsia="ru-RU"/>
              </w:rPr>
            </w:pPr>
            <w:r w:rsidRPr="006A0411">
              <w:rPr>
                <w:rFonts w:ascii="Times New Roman" w:eastAsia="Times New Roman" w:hAnsi="Times New Roman" w:cs="Times New Roman"/>
                <w:sz w:val="20"/>
                <w:szCs w:val="20"/>
                <w:lang w:eastAsia="ru-RU"/>
              </w:rPr>
              <w:t>Гостиницы, гостевые дома</w:t>
            </w:r>
          </w:p>
        </w:tc>
        <w:tc>
          <w:tcPr>
            <w:tcW w:w="1134" w:type="dxa"/>
            <w:tcBorders>
              <w:top w:val="single" w:sz="4" w:space="0" w:color="auto"/>
              <w:left w:val="single" w:sz="4" w:space="0" w:color="auto"/>
              <w:bottom w:val="single" w:sz="4" w:space="0" w:color="auto"/>
              <w:right w:val="single" w:sz="4" w:space="0" w:color="auto"/>
            </w:tcBorders>
          </w:tcPr>
          <w:p w:rsidR="00347212" w:rsidRPr="006F358C" w:rsidRDefault="00347212" w:rsidP="00347212">
            <w:pPr>
              <w:spacing w:after="0" w:line="240" w:lineRule="auto"/>
              <w:rPr>
                <w:rFonts w:ascii="Times New Roman" w:eastAsia="Times New Roman" w:hAnsi="Times New Roman" w:cs="Times New Roman"/>
                <w:color w:val="FF0000"/>
                <w:sz w:val="20"/>
                <w:szCs w:val="20"/>
                <w:lang w:eastAsia="ru-RU"/>
              </w:rPr>
            </w:pPr>
            <w:r w:rsidRPr="006A0411">
              <w:rPr>
                <w:rFonts w:ascii="Times New Roman" w:eastAsia="Times New Roman" w:hAnsi="Times New Roman" w:cs="Times New Roman"/>
                <w:sz w:val="20"/>
                <w:szCs w:val="20"/>
                <w:lang w:eastAsia="ru-RU"/>
              </w:rPr>
              <w:t>1 место</w:t>
            </w:r>
          </w:p>
        </w:tc>
        <w:tc>
          <w:tcPr>
            <w:tcW w:w="1985" w:type="dxa"/>
            <w:tcBorders>
              <w:top w:val="single" w:sz="4" w:space="0" w:color="auto"/>
              <w:left w:val="single" w:sz="4" w:space="0" w:color="auto"/>
              <w:bottom w:val="single" w:sz="4" w:space="0" w:color="auto"/>
              <w:right w:val="single" w:sz="4" w:space="0" w:color="auto"/>
            </w:tcBorders>
          </w:tcPr>
          <w:p w:rsidR="00347212" w:rsidRPr="006F358C" w:rsidRDefault="00347212" w:rsidP="00347212">
            <w:pPr>
              <w:spacing w:after="0" w:line="240" w:lineRule="auto"/>
              <w:rPr>
                <w:rFonts w:ascii="Times New Roman" w:eastAsia="Times New Roman" w:hAnsi="Times New Roman" w:cs="Times New Roman"/>
                <w:color w:val="FF0000"/>
                <w:sz w:val="20"/>
                <w:szCs w:val="20"/>
              </w:rPr>
            </w:pPr>
            <w:r w:rsidRPr="006A0411">
              <w:rPr>
                <w:rFonts w:ascii="Times New Roman" w:eastAsia="Times New Roman" w:hAnsi="Times New Roman" w:cs="Times New Roman"/>
                <w:sz w:val="20"/>
                <w:szCs w:val="20"/>
                <w:lang w:eastAsia="ru-RU"/>
              </w:rPr>
              <w:t xml:space="preserve">6 </w:t>
            </w:r>
            <w:r w:rsidRPr="006A0411">
              <w:rPr>
                <w:rFonts w:ascii="Times New Roman" w:hAnsi="Times New Roman" w:cs="Times New Roman"/>
                <w:sz w:val="20"/>
                <w:szCs w:val="20"/>
              </w:rPr>
              <w:t>(согласно РНГП)</w:t>
            </w:r>
          </w:p>
        </w:tc>
        <w:tc>
          <w:tcPr>
            <w:tcW w:w="1134" w:type="dxa"/>
            <w:tcBorders>
              <w:top w:val="single" w:sz="4" w:space="0" w:color="auto"/>
              <w:left w:val="single" w:sz="4" w:space="0" w:color="auto"/>
              <w:bottom w:val="single" w:sz="4" w:space="0" w:color="auto"/>
              <w:right w:val="single" w:sz="4" w:space="0" w:color="auto"/>
            </w:tcBorders>
          </w:tcPr>
          <w:p w:rsidR="00347212" w:rsidRPr="006F358C" w:rsidRDefault="00347212" w:rsidP="00347212">
            <w:pPr>
              <w:spacing w:after="0" w:line="240" w:lineRule="auto"/>
              <w:rPr>
                <w:rFonts w:ascii="Times New Roman" w:eastAsia="Times New Roman" w:hAnsi="Times New Roman" w:cs="Times New Roman"/>
                <w:color w:val="FF0000"/>
                <w:sz w:val="20"/>
                <w:szCs w:val="20"/>
                <w:lang w:eastAsia="ru-RU"/>
              </w:rPr>
            </w:pPr>
            <w:r w:rsidRPr="006A0411">
              <w:rPr>
                <w:rFonts w:ascii="Times New Roman" w:eastAsia="Times New Roman" w:hAnsi="Times New Roman" w:cs="Times New Roman"/>
                <w:sz w:val="20"/>
                <w:szCs w:val="20"/>
                <w:lang w:eastAsia="ru-RU"/>
              </w:rPr>
              <w:t>20</w:t>
            </w:r>
          </w:p>
        </w:tc>
        <w:tc>
          <w:tcPr>
            <w:tcW w:w="992" w:type="dxa"/>
            <w:tcBorders>
              <w:top w:val="single" w:sz="4" w:space="0" w:color="auto"/>
              <w:left w:val="single" w:sz="4" w:space="0" w:color="auto"/>
              <w:bottom w:val="single" w:sz="2" w:space="0" w:color="auto"/>
              <w:right w:val="single" w:sz="4" w:space="0" w:color="auto"/>
            </w:tcBorders>
          </w:tcPr>
          <w:p w:rsidR="00347212" w:rsidRPr="006A0411" w:rsidRDefault="00347212" w:rsidP="00347212">
            <w:pPr>
              <w:widowControl w:val="0"/>
              <w:spacing w:after="0" w:line="240" w:lineRule="auto"/>
              <w:rPr>
                <w:rFonts w:ascii="Times New Roman" w:eastAsia="Times New Roman" w:hAnsi="Times New Roman" w:cs="Times New Roman"/>
                <w:sz w:val="20"/>
                <w:szCs w:val="20"/>
                <w:lang w:eastAsia="ru-RU"/>
              </w:rPr>
            </w:pPr>
            <w:r w:rsidRPr="006A0411">
              <w:rPr>
                <w:rFonts w:ascii="Times New Roman" w:eastAsia="Times New Roman" w:hAnsi="Times New Roman" w:cs="Times New Roman"/>
                <w:sz w:val="20"/>
                <w:szCs w:val="20"/>
                <w:lang w:eastAsia="ru-RU"/>
              </w:rPr>
              <w:t>20</w:t>
            </w:r>
          </w:p>
          <w:p w:rsidR="00347212" w:rsidRPr="006F358C" w:rsidRDefault="00347212" w:rsidP="00347212">
            <w:pPr>
              <w:widowControl w:val="0"/>
              <w:spacing w:after="0" w:line="240" w:lineRule="auto"/>
              <w:rPr>
                <w:rFonts w:ascii="Times New Roman" w:eastAsia="Times New Roman" w:hAnsi="Times New Roman" w:cs="Times New Roman"/>
                <w:color w:val="FF0000"/>
                <w:sz w:val="20"/>
                <w:szCs w:val="20"/>
                <w:highlight w:val="yellow"/>
                <w:lang w:eastAsia="ru-RU"/>
              </w:rPr>
            </w:pPr>
          </w:p>
        </w:tc>
        <w:tc>
          <w:tcPr>
            <w:tcW w:w="3544" w:type="dxa"/>
            <w:tcBorders>
              <w:top w:val="single" w:sz="4" w:space="0" w:color="auto"/>
              <w:left w:val="single" w:sz="4" w:space="0" w:color="auto"/>
              <w:bottom w:val="single" w:sz="2" w:space="0" w:color="auto"/>
              <w:right w:val="single" w:sz="4" w:space="0" w:color="auto"/>
            </w:tcBorders>
          </w:tcPr>
          <w:p w:rsidR="00347212" w:rsidRPr="002A7F98" w:rsidRDefault="00347212" w:rsidP="00347212">
            <w:pPr>
              <w:spacing w:after="0" w:line="240" w:lineRule="auto"/>
              <w:rPr>
                <w:rFonts w:ascii="Times New Roman" w:eastAsia="Times New Roman" w:hAnsi="Times New Roman" w:cs="Times New Roman"/>
                <w:color w:val="FF0000"/>
                <w:sz w:val="20"/>
                <w:szCs w:val="20"/>
                <w:lang w:eastAsia="ru-RU"/>
              </w:rPr>
            </w:pPr>
            <w:r w:rsidRPr="002A7F98">
              <w:rPr>
                <w:rFonts w:ascii="Times New Roman" w:eastAsia="Times New Roman" w:hAnsi="Times New Roman" w:cs="Times New Roman"/>
                <w:sz w:val="20"/>
                <w:szCs w:val="20"/>
                <w:lang w:eastAsia="ru-RU"/>
              </w:rPr>
              <w:t xml:space="preserve">Гостиница, п. Нижние, д. 8 </w:t>
            </w:r>
          </w:p>
        </w:tc>
        <w:tc>
          <w:tcPr>
            <w:tcW w:w="2863" w:type="dxa"/>
            <w:tcBorders>
              <w:top w:val="single" w:sz="4" w:space="0" w:color="auto"/>
              <w:left w:val="single" w:sz="4" w:space="0" w:color="auto"/>
              <w:bottom w:val="single" w:sz="4" w:space="0" w:color="auto"/>
              <w:right w:val="single" w:sz="4" w:space="0" w:color="auto"/>
            </w:tcBorders>
          </w:tcPr>
          <w:p w:rsidR="00347212" w:rsidRPr="002A7F98" w:rsidRDefault="00347212" w:rsidP="00347212">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w:t>
            </w:r>
          </w:p>
        </w:tc>
      </w:tr>
      <w:tr w:rsidR="00347212" w:rsidRPr="006F358C" w:rsidTr="00353E1F">
        <w:tc>
          <w:tcPr>
            <w:tcW w:w="792" w:type="dxa"/>
            <w:tcBorders>
              <w:top w:val="single" w:sz="4" w:space="0" w:color="auto"/>
              <w:left w:val="single" w:sz="4" w:space="0" w:color="auto"/>
              <w:bottom w:val="single" w:sz="4" w:space="0" w:color="auto"/>
              <w:right w:val="single" w:sz="4" w:space="0" w:color="auto"/>
            </w:tcBorders>
          </w:tcPr>
          <w:p w:rsidR="00347212" w:rsidRPr="00E12FD0" w:rsidRDefault="00347212"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347212" w:rsidRPr="006A0411" w:rsidRDefault="00347212" w:rsidP="00056D83">
            <w:pPr>
              <w:pStyle w:val="12"/>
              <w:spacing w:line="276" w:lineRule="auto"/>
              <w:jc w:val="left"/>
              <w:rPr>
                <w:sz w:val="20"/>
                <w:szCs w:val="20"/>
                <w:lang w:eastAsia="ru-RU"/>
              </w:rPr>
            </w:pPr>
            <w:r w:rsidRPr="006A0411">
              <w:rPr>
                <w:sz w:val="20"/>
                <w:szCs w:val="20"/>
                <w:lang w:eastAsia="ru-RU"/>
              </w:rPr>
              <w:t>Базы отдыха и туризма</w:t>
            </w:r>
          </w:p>
        </w:tc>
        <w:tc>
          <w:tcPr>
            <w:tcW w:w="1134" w:type="dxa"/>
            <w:tcBorders>
              <w:top w:val="single" w:sz="4" w:space="0" w:color="auto"/>
              <w:left w:val="single" w:sz="4" w:space="0" w:color="auto"/>
              <w:bottom w:val="single" w:sz="4" w:space="0" w:color="auto"/>
              <w:right w:val="single" w:sz="4" w:space="0" w:color="auto"/>
            </w:tcBorders>
          </w:tcPr>
          <w:p w:rsidR="00347212" w:rsidRPr="006A0411" w:rsidRDefault="00347212" w:rsidP="00056D83">
            <w:pPr>
              <w:pStyle w:val="12"/>
              <w:spacing w:line="276" w:lineRule="auto"/>
              <w:jc w:val="left"/>
              <w:rPr>
                <w:sz w:val="20"/>
                <w:szCs w:val="20"/>
                <w:lang w:eastAsia="ru-RU"/>
              </w:rPr>
            </w:pPr>
            <w:r w:rsidRPr="006A0411">
              <w:rPr>
                <w:sz w:val="20"/>
                <w:szCs w:val="20"/>
                <w:lang w:eastAsia="ru-RU"/>
              </w:rPr>
              <w:t>объект</w:t>
            </w:r>
          </w:p>
        </w:tc>
        <w:tc>
          <w:tcPr>
            <w:tcW w:w="1985" w:type="dxa"/>
            <w:tcBorders>
              <w:top w:val="single" w:sz="4" w:space="0" w:color="auto"/>
              <w:left w:val="single" w:sz="4" w:space="0" w:color="auto"/>
              <w:bottom w:val="single" w:sz="4" w:space="0" w:color="auto"/>
              <w:right w:val="single" w:sz="4" w:space="0" w:color="auto"/>
            </w:tcBorders>
          </w:tcPr>
          <w:p w:rsidR="00347212" w:rsidRPr="006A0411" w:rsidRDefault="00347212" w:rsidP="00056D83">
            <w:pPr>
              <w:pStyle w:val="12"/>
              <w:spacing w:line="276" w:lineRule="auto"/>
              <w:jc w:val="left"/>
              <w:rPr>
                <w:sz w:val="20"/>
                <w:szCs w:val="20"/>
                <w:lang w:eastAsia="ru-RU"/>
              </w:rPr>
            </w:pPr>
            <w:r w:rsidRPr="006A0411">
              <w:rPr>
                <w:sz w:val="20"/>
                <w:szCs w:val="20"/>
                <w:lang w:eastAsia="ru-RU"/>
              </w:rPr>
              <w:t>по заданию на проектирование</w:t>
            </w:r>
          </w:p>
        </w:tc>
        <w:tc>
          <w:tcPr>
            <w:tcW w:w="1134" w:type="dxa"/>
            <w:tcBorders>
              <w:top w:val="single" w:sz="4" w:space="0" w:color="auto"/>
              <w:left w:val="single" w:sz="4" w:space="0" w:color="auto"/>
              <w:bottom w:val="single" w:sz="4" w:space="0" w:color="auto"/>
              <w:right w:val="single" w:sz="4" w:space="0" w:color="auto"/>
            </w:tcBorders>
          </w:tcPr>
          <w:p w:rsidR="00347212" w:rsidRPr="006A0411" w:rsidRDefault="00347212" w:rsidP="00056D83">
            <w:pPr>
              <w:pStyle w:val="12"/>
              <w:spacing w:line="276" w:lineRule="auto"/>
              <w:jc w:val="left"/>
              <w:rPr>
                <w:sz w:val="20"/>
                <w:szCs w:val="20"/>
                <w:lang w:eastAsia="ru-RU"/>
              </w:rPr>
            </w:pPr>
            <w:r>
              <w:rPr>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rsidR="00347212" w:rsidRPr="006A0411" w:rsidRDefault="00ED268E" w:rsidP="00056D83">
            <w:pPr>
              <w:pStyle w:val="12"/>
              <w:spacing w:line="276" w:lineRule="auto"/>
              <w:jc w:val="left"/>
              <w:rPr>
                <w:sz w:val="20"/>
                <w:szCs w:val="20"/>
                <w:lang w:eastAsia="ru-RU"/>
              </w:rPr>
            </w:pPr>
            <w:r>
              <w:rPr>
                <w:sz w:val="20"/>
                <w:szCs w:val="20"/>
                <w:lang w:eastAsia="ru-RU"/>
              </w:rPr>
              <w:t>4</w:t>
            </w:r>
          </w:p>
        </w:tc>
        <w:tc>
          <w:tcPr>
            <w:tcW w:w="3544" w:type="dxa"/>
            <w:tcBorders>
              <w:top w:val="single" w:sz="4" w:space="0" w:color="auto"/>
              <w:left w:val="single" w:sz="4" w:space="0" w:color="auto"/>
              <w:bottom w:val="single" w:sz="4" w:space="0" w:color="auto"/>
              <w:right w:val="single" w:sz="4" w:space="0" w:color="auto"/>
            </w:tcBorders>
          </w:tcPr>
          <w:p w:rsidR="00347212" w:rsidRPr="002A7F98" w:rsidRDefault="00347212" w:rsidP="00056D83">
            <w:pPr>
              <w:spacing w:after="0" w:line="240" w:lineRule="auto"/>
              <w:rPr>
                <w:sz w:val="20"/>
                <w:szCs w:val="20"/>
                <w:lang w:eastAsia="ru-RU"/>
              </w:rPr>
            </w:pPr>
            <w:r w:rsidRPr="002A7F98">
              <w:rPr>
                <w:rFonts w:ascii="Times New Roman" w:eastAsia="Times New Roman" w:hAnsi="Times New Roman" w:cs="Times New Roman"/>
                <w:sz w:val="20"/>
                <w:szCs w:val="20"/>
                <w:lang w:eastAsia="ru-RU"/>
              </w:rPr>
              <w:t>База отдыха «Сосновка», у д. Круглое</w:t>
            </w:r>
            <w:r w:rsidRPr="002A7F98">
              <w:rPr>
                <w:sz w:val="20"/>
                <w:szCs w:val="20"/>
                <w:lang w:eastAsia="ru-RU"/>
              </w:rPr>
              <w:t xml:space="preserve"> </w:t>
            </w:r>
          </w:p>
        </w:tc>
        <w:tc>
          <w:tcPr>
            <w:tcW w:w="2863" w:type="dxa"/>
            <w:tcBorders>
              <w:top w:val="single" w:sz="4" w:space="0" w:color="auto"/>
              <w:left w:val="single" w:sz="4" w:space="0" w:color="auto"/>
              <w:bottom w:val="single" w:sz="4" w:space="0" w:color="auto"/>
              <w:right w:val="single" w:sz="4" w:space="0" w:color="auto"/>
            </w:tcBorders>
          </w:tcPr>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Новое строительство:</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1. База отдыха на реке Суда, на 20 мест.</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2. База отдыха</w:t>
            </w:r>
            <w:r w:rsidR="00C86B95" w:rsidRPr="002A7F98">
              <w:rPr>
                <w:rFonts w:ascii="Times New Roman" w:eastAsia="Times New Roman" w:hAnsi="Times New Roman" w:cs="Times New Roman"/>
                <w:sz w:val="20"/>
                <w:szCs w:val="20"/>
                <w:lang w:eastAsia="ru-RU"/>
              </w:rPr>
              <w:t xml:space="preserve"> и рыбалки</w:t>
            </w:r>
            <w:r w:rsidRPr="002A7F98">
              <w:rPr>
                <w:rFonts w:ascii="Times New Roman" w:eastAsia="Times New Roman" w:hAnsi="Times New Roman" w:cs="Times New Roman"/>
                <w:sz w:val="20"/>
                <w:szCs w:val="20"/>
                <w:lang w:eastAsia="ru-RU"/>
              </w:rPr>
              <w:t xml:space="preserve"> у д. Усть-Колпь, 2 дома по 6 мест.</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3. База отдыха</w:t>
            </w:r>
            <w:r w:rsidR="00C86B95" w:rsidRPr="002A7F98">
              <w:rPr>
                <w:rFonts w:ascii="Times New Roman" w:eastAsia="Times New Roman" w:hAnsi="Times New Roman" w:cs="Times New Roman"/>
                <w:sz w:val="20"/>
                <w:szCs w:val="20"/>
                <w:lang w:eastAsia="ru-RU"/>
              </w:rPr>
              <w:t xml:space="preserve"> и рыбалки,</w:t>
            </w:r>
            <w:r w:rsidRPr="002A7F98">
              <w:rPr>
                <w:rFonts w:ascii="Times New Roman" w:eastAsia="Times New Roman" w:hAnsi="Times New Roman" w:cs="Times New Roman"/>
                <w:sz w:val="20"/>
                <w:szCs w:val="20"/>
                <w:lang w:eastAsia="ru-RU"/>
              </w:rPr>
              <w:t xml:space="preserve"> кемпинговый лагерь у д. Глухое, на 10 мест.</w:t>
            </w:r>
          </w:p>
          <w:p w:rsidR="00C86B95" w:rsidRPr="002A7F98" w:rsidRDefault="00C86B95" w:rsidP="00C86B95">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4. Дом отдыха санаторного типа на р. Колпь западнее п. Нижние на 50 мест.</w:t>
            </w:r>
          </w:p>
        </w:tc>
      </w:tr>
      <w:tr w:rsidR="00347212" w:rsidRPr="006F358C" w:rsidTr="00353E1F">
        <w:tc>
          <w:tcPr>
            <w:tcW w:w="792" w:type="dxa"/>
            <w:tcBorders>
              <w:top w:val="single" w:sz="4" w:space="0" w:color="auto"/>
              <w:left w:val="single" w:sz="4" w:space="0" w:color="auto"/>
              <w:bottom w:val="single" w:sz="4" w:space="0" w:color="auto"/>
              <w:right w:val="single" w:sz="4" w:space="0" w:color="auto"/>
            </w:tcBorders>
          </w:tcPr>
          <w:p w:rsidR="00347212" w:rsidRPr="00E12FD0" w:rsidRDefault="00347212"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347212" w:rsidRDefault="00347212" w:rsidP="00056D83">
            <w:pPr>
              <w:pStyle w:val="12"/>
              <w:spacing w:line="276" w:lineRule="auto"/>
              <w:jc w:val="left"/>
              <w:rPr>
                <w:sz w:val="20"/>
                <w:szCs w:val="20"/>
                <w:lang w:eastAsia="ru-RU"/>
              </w:rPr>
            </w:pPr>
            <w:r>
              <w:rPr>
                <w:sz w:val="20"/>
                <w:szCs w:val="20"/>
                <w:lang w:eastAsia="ru-RU"/>
              </w:rPr>
              <w:t>Кемпинговая площадка</w:t>
            </w:r>
          </w:p>
        </w:tc>
        <w:tc>
          <w:tcPr>
            <w:tcW w:w="1134" w:type="dxa"/>
            <w:tcBorders>
              <w:top w:val="single" w:sz="4" w:space="0" w:color="auto"/>
              <w:left w:val="single" w:sz="4" w:space="0" w:color="auto"/>
              <w:bottom w:val="single" w:sz="4" w:space="0" w:color="auto"/>
              <w:right w:val="single" w:sz="4" w:space="0" w:color="auto"/>
            </w:tcBorders>
          </w:tcPr>
          <w:p w:rsidR="00347212" w:rsidRPr="006A0411" w:rsidRDefault="00347212" w:rsidP="00056D83">
            <w:pPr>
              <w:pStyle w:val="12"/>
              <w:spacing w:line="276" w:lineRule="auto"/>
              <w:jc w:val="left"/>
              <w:rPr>
                <w:sz w:val="20"/>
                <w:szCs w:val="20"/>
                <w:lang w:eastAsia="ru-RU"/>
              </w:rPr>
            </w:pPr>
            <w:r w:rsidRPr="006A0411">
              <w:rPr>
                <w:sz w:val="20"/>
                <w:szCs w:val="20"/>
                <w:lang w:eastAsia="ru-RU"/>
              </w:rPr>
              <w:t>объект</w:t>
            </w:r>
          </w:p>
        </w:tc>
        <w:tc>
          <w:tcPr>
            <w:tcW w:w="1985" w:type="dxa"/>
            <w:tcBorders>
              <w:top w:val="single" w:sz="4" w:space="0" w:color="auto"/>
              <w:left w:val="single" w:sz="4" w:space="0" w:color="auto"/>
              <w:bottom w:val="single" w:sz="4" w:space="0" w:color="auto"/>
              <w:right w:val="single" w:sz="4" w:space="0" w:color="auto"/>
            </w:tcBorders>
          </w:tcPr>
          <w:p w:rsidR="00347212" w:rsidRPr="006A0411" w:rsidRDefault="00347212" w:rsidP="00056D83">
            <w:pPr>
              <w:pStyle w:val="12"/>
              <w:spacing w:line="276" w:lineRule="auto"/>
              <w:jc w:val="left"/>
              <w:rPr>
                <w:sz w:val="20"/>
                <w:szCs w:val="20"/>
                <w:lang w:eastAsia="ru-RU"/>
              </w:rPr>
            </w:pPr>
            <w:r w:rsidRPr="006A0411">
              <w:rPr>
                <w:sz w:val="20"/>
                <w:szCs w:val="20"/>
                <w:lang w:eastAsia="ru-RU"/>
              </w:rPr>
              <w:t>по заданию на проектирование</w:t>
            </w:r>
          </w:p>
        </w:tc>
        <w:tc>
          <w:tcPr>
            <w:tcW w:w="1134" w:type="dxa"/>
            <w:tcBorders>
              <w:top w:val="single" w:sz="4" w:space="0" w:color="auto"/>
              <w:left w:val="single" w:sz="4" w:space="0" w:color="auto"/>
              <w:bottom w:val="single" w:sz="4" w:space="0" w:color="auto"/>
              <w:right w:val="single" w:sz="4" w:space="0" w:color="auto"/>
            </w:tcBorders>
          </w:tcPr>
          <w:p w:rsidR="00347212" w:rsidRPr="006A0411" w:rsidRDefault="00347212" w:rsidP="00056D83">
            <w:pPr>
              <w:pStyle w:val="12"/>
              <w:spacing w:line="276" w:lineRule="auto"/>
              <w:jc w:val="left"/>
              <w:rPr>
                <w:sz w:val="20"/>
                <w:szCs w:val="20"/>
                <w:lang w:eastAsia="ru-RU"/>
              </w:rPr>
            </w:pPr>
            <w:r>
              <w:rPr>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rsidR="00347212" w:rsidRPr="006A0411" w:rsidRDefault="00ED268E" w:rsidP="00056D83">
            <w:pPr>
              <w:pStyle w:val="12"/>
              <w:spacing w:line="276" w:lineRule="auto"/>
              <w:jc w:val="left"/>
              <w:rPr>
                <w:sz w:val="20"/>
                <w:szCs w:val="20"/>
                <w:lang w:eastAsia="ru-RU"/>
              </w:rPr>
            </w:pPr>
            <w:r>
              <w:rPr>
                <w:sz w:val="20"/>
                <w:szCs w:val="20"/>
                <w:lang w:eastAsia="ru-RU"/>
              </w:rPr>
              <w:t>4</w:t>
            </w:r>
          </w:p>
        </w:tc>
        <w:tc>
          <w:tcPr>
            <w:tcW w:w="3544" w:type="dxa"/>
            <w:tcBorders>
              <w:top w:val="single" w:sz="4" w:space="0" w:color="auto"/>
              <w:left w:val="single" w:sz="4" w:space="0" w:color="auto"/>
              <w:bottom w:val="single" w:sz="4" w:space="0" w:color="auto"/>
              <w:right w:val="single" w:sz="4" w:space="0" w:color="auto"/>
            </w:tcBorders>
          </w:tcPr>
          <w:p w:rsidR="00347212" w:rsidRPr="002A7F98" w:rsidRDefault="00347212" w:rsidP="00056D83">
            <w:pPr>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tcPr>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Новое строительство</w:t>
            </w:r>
            <w:r w:rsidR="00071C5F" w:rsidRPr="002A7F98">
              <w:rPr>
                <w:rFonts w:ascii="Times New Roman" w:eastAsia="Times New Roman" w:hAnsi="Times New Roman" w:cs="Times New Roman"/>
                <w:sz w:val="20"/>
                <w:szCs w:val="20"/>
                <w:lang w:eastAsia="ru-RU"/>
              </w:rPr>
              <w:t xml:space="preserve"> на р. Суда</w:t>
            </w:r>
            <w:r w:rsidRPr="002A7F98">
              <w:rPr>
                <w:rFonts w:ascii="Times New Roman" w:eastAsia="Times New Roman" w:hAnsi="Times New Roman" w:cs="Times New Roman"/>
                <w:sz w:val="20"/>
                <w:szCs w:val="20"/>
                <w:lang w:eastAsia="ru-RU"/>
              </w:rPr>
              <w:t>:</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 xml:space="preserve">1. Кемпинговая площадка в районе </w:t>
            </w:r>
            <w:r w:rsidR="00071C5F" w:rsidRPr="002A7F98">
              <w:rPr>
                <w:rFonts w:ascii="Times New Roman" w:eastAsia="Times New Roman" w:hAnsi="Times New Roman" w:cs="Times New Roman"/>
                <w:sz w:val="20"/>
                <w:szCs w:val="20"/>
                <w:lang w:eastAsia="ru-RU"/>
              </w:rPr>
              <w:t>п</w:t>
            </w:r>
            <w:r w:rsidRPr="002A7F98">
              <w:rPr>
                <w:rFonts w:ascii="Times New Roman" w:eastAsia="Times New Roman" w:hAnsi="Times New Roman" w:cs="Times New Roman"/>
                <w:sz w:val="20"/>
                <w:szCs w:val="20"/>
                <w:lang w:eastAsia="ru-RU"/>
              </w:rPr>
              <w:t>. Сосновка.</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2. Кемпинговая площадка в районе д. Порог</w:t>
            </w:r>
            <w:r w:rsidR="00071C5F" w:rsidRPr="002A7F98">
              <w:rPr>
                <w:rFonts w:ascii="Times New Roman" w:eastAsia="Times New Roman" w:hAnsi="Times New Roman" w:cs="Times New Roman"/>
                <w:sz w:val="20"/>
                <w:szCs w:val="20"/>
                <w:lang w:eastAsia="ru-RU"/>
              </w:rPr>
              <w:t>.</w:t>
            </w:r>
          </w:p>
          <w:p w:rsidR="00071C5F" w:rsidRPr="002A7F98" w:rsidRDefault="00071C5F" w:rsidP="00071C5F">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3. Кемпинговая площадка в районе д. Старостино.</w:t>
            </w:r>
          </w:p>
          <w:p w:rsidR="00071C5F" w:rsidRPr="002A7F98" w:rsidRDefault="00071C5F" w:rsidP="00071C5F">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4. Кемпинговая площадка в районе д. Куракино.</w:t>
            </w:r>
          </w:p>
        </w:tc>
      </w:tr>
      <w:tr w:rsidR="00347212" w:rsidRPr="006F358C" w:rsidTr="00353E1F">
        <w:tc>
          <w:tcPr>
            <w:tcW w:w="792" w:type="dxa"/>
            <w:tcBorders>
              <w:top w:val="single" w:sz="4" w:space="0" w:color="auto"/>
              <w:left w:val="single" w:sz="4" w:space="0" w:color="auto"/>
              <w:bottom w:val="single" w:sz="4" w:space="0" w:color="auto"/>
              <w:right w:val="single" w:sz="4" w:space="0" w:color="auto"/>
            </w:tcBorders>
          </w:tcPr>
          <w:p w:rsidR="00347212" w:rsidRPr="00E12FD0" w:rsidRDefault="00347212" w:rsidP="00A8150C">
            <w:pPr>
              <w:numPr>
                <w:ilvl w:val="0"/>
                <w:numId w:val="9"/>
              </w:numPr>
              <w:spacing w:after="0" w:line="240" w:lineRule="auto"/>
              <w:jc w:val="both"/>
              <w:rPr>
                <w:rFonts w:ascii="Times New Roman" w:eastAsia="Times New Roman" w:hAnsi="Times New Roman" w:cs="Times New Roman"/>
                <w:sz w:val="20"/>
                <w:szCs w:val="20"/>
                <w:lang w:eastAsia="ru-RU"/>
              </w:rPr>
            </w:pPr>
          </w:p>
        </w:tc>
        <w:tc>
          <w:tcPr>
            <w:tcW w:w="2293" w:type="dxa"/>
            <w:tcBorders>
              <w:top w:val="single" w:sz="4" w:space="0" w:color="auto"/>
              <w:left w:val="single" w:sz="4" w:space="0" w:color="auto"/>
              <w:bottom w:val="single" w:sz="4" w:space="0" w:color="auto"/>
              <w:right w:val="single" w:sz="4" w:space="0" w:color="auto"/>
            </w:tcBorders>
          </w:tcPr>
          <w:p w:rsidR="00347212" w:rsidRPr="006A0411" w:rsidRDefault="00347212" w:rsidP="00056D83">
            <w:pPr>
              <w:widowControl w:val="0"/>
              <w:spacing w:after="0" w:line="240" w:lineRule="auto"/>
              <w:rPr>
                <w:rFonts w:ascii="Times New Roman" w:eastAsia="Times New Roman" w:hAnsi="Times New Roman" w:cs="Times New Roman"/>
                <w:sz w:val="20"/>
                <w:szCs w:val="20"/>
                <w:lang w:eastAsia="ru-RU"/>
              </w:rPr>
            </w:pPr>
            <w:r w:rsidRPr="006A0411">
              <w:rPr>
                <w:rFonts w:ascii="Times New Roman" w:eastAsia="Times New Roman" w:hAnsi="Times New Roman" w:cs="Times New Roman"/>
                <w:sz w:val="20"/>
                <w:szCs w:val="20"/>
                <w:lang w:eastAsia="ru-RU"/>
              </w:rPr>
              <w:t>Кладбище традиционного захоронения</w:t>
            </w:r>
          </w:p>
        </w:tc>
        <w:tc>
          <w:tcPr>
            <w:tcW w:w="1134" w:type="dxa"/>
            <w:tcBorders>
              <w:top w:val="single" w:sz="4" w:space="0" w:color="auto"/>
              <w:left w:val="single" w:sz="4" w:space="0" w:color="auto"/>
              <w:bottom w:val="single" w:sz="4" w:space="0" w:color="auto"/>
              <w:right w:val="single" w:sz="4" w:space="0" w:color="auto"/>
            </w:tcBorders>
          </w:tcPr>
          <w:p w:rsidR="00347212" w:rsidRPr="006A0411" w:rsidRDefault="00347212" w:rsidP="00056D83">
            <w:pPr>
              <w:widowControl w:val="0"/>
              <w:spacing w:after="0" w:line="240" w:lineRule="auto"/>
              <w:rPr>
                <w:rFonts w:ascii="Times New Roman" w:eastAsia="Times New Roman" w:hAnsi="Times New Roman" w:cs="Times New Roman"/>
                <w:sz w:val="20"/>
                <w:szCs w:val="20"/>
                <w:lang w:eastAsia="ru-RU"/>
              </w:rPr>
            </w:pPr>
            <w:r w:rsidRPr="006A0411">
              <w:rPr>
                <w:rFonts w:ascii="Times New Roman" w:eastAsia="Times New Roman" w:hAnsi="Times New Roman" w:cs="Times New Roman"/>
                <w:sz w:val="20"/>
                <w:szCs w:val="20"/>
                <w:lang w:eastAsia="ru-RU"/>
              </w:rPr>
              <w:t>га</w:t>
            </w:r>
          </w:p>
        </w:tc>
        <w:tc>
          <w:tcPr>
            <w:tcW w:w="1985" w:type="dxa"/>
            <w:tcBorders>
              <w:top w:val="single" w:sz="4" w:space="0" w:color="auto"/>
              <w:left w:val="single" w:sz="4" w:space="0" w:color="auto"/>
              <w:bottom w:val="single" w:sz="4" w:space="0" w:color="auto"/>
              <w:right w:val="single" w:sz="4" w:space="0" w:color="auto"/>
            </w:tcBorders>
          </w:tcPr>
          <w:p w:rsidR="00347212" w:rsidRPr="002F5219" w:rsidRDefault="00347212" w:rsidP="00056D83">
            <w:pPr>
              <w:widowControl w:val="0"/>
              <w:spacing w:after="0" w:line="240" w:lineRule="auto"/>
              <w:rPr>
                <w:rFonts w:ascii="Times New Roman" w:eastAsia="Times New Roman" w:hAnsi="Times New Roman" w:cs="Times New Roman"/>
                <w:color w:val="FF0000"/>
                <w:sz w:val="20"/>
                <w:szCs w:val="20"/>
                <w:lang w:eastAsia="ru-RU"/>
              </w:rPr>
            </w:pPr>
            <w:r w:rsidRPr="00094B34">
              <w:rPr>
                <w:rFonts w:ascii="Times New Roman" w:eastAsia="Times New Roman" w:hAnsi="Times New Roman" w:cs="Times New Roman"/>
                <w:sz w:val="20"/>
                <w:szCs w:val="20"/>
                <w:lang w:eastAsia="ru-RU"/>
              </w:rPr>
              <w:t>0,24 (согласно МНГП поселения)</w:t>
            </w:r>
          </w:p>
        </w:tc>
        <w:tc>
          <w:tcPr>
            <w:tcW w:w="1134" w:type="dxa"/>
            <w:tcBorders>
              <w:top w:val="single" w:sz="4" w:space="0" w:color="auto"/>
              <w:left w:val="single" w:sz="4" w:space="0" w:color="auto"/>
              <w:bottom w:val="single" w:sz="4" w:space="0" w:color="auto"/>
              <w:right w:val="single" w:sz="4" w:space="0" w:color="auto"/>
            </w:tcBorders>
          </w:tcPr>
          <w:p w:rsidR="00347212" w:rsidRPr="00094B34" w:rsidRDefault="00347212" w:rsidP="00056D83">
            <w:pPr>
              <w:widowControl w:val="0"/>
              <w:spacing w:after="0" w:line="240" w:lineRule="auto"/>
              <w:rPr>
                <w:rFonts w:ascii="Times New Roman" w:eastAsia="Times New Roman" w:hAnsi="Times New Roman" w:cs="Times New Roman"/>
                <w:sz w:val="20"/>
                <w:szCs w:val="20"/>
                <w:lang w:eastAsia="ru-RU"/>
              </w:rPr>
            </w:pPr>
            <w:r w:rsidRPr="00094B34">
              <w:rPr>
                <w:rFonts w:ascii="Times New Roman" w:eastAsia="Times New Roman" w:hAnsi="Times New Roman" w:cs="Times New Roman"/>
                <w:sz w:val="20"/>
                <w:szCs w:val="20"/>
                <w:lang w:eastAsia="ru-RU"/>
              </w:rPr>
              <w:t>19,85</w:t>
            </w:r>
          </w:p>
        </w:tc>
        <w:tc>
          <w:tcPr>
            <w:tcW w:w="992" w:type="dxa"/>
            <w:tcBorders>
              <w:top w:val="single" w:sz="4" w:space="0" w:color="auto"/>
              <w:left w:val="single" w:sz="4" w:space="0" w:color="auto"/>
              <w:bottom w:val="single" w:sz="4" w:space="0" w:color="auto"/>
              <w:right w:val="single" w:sz="4" w:space="0" w:color="auto"/>
            </w:tcBorders>
          </w:tcPr>
          <w:p w:rsidR="00347212" w:rsidRPr="00094B34" w:rsidRDefault="00EE581D" w:rsidP="00C0452B">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r w:rsidR="00C0452B">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5</w:t>
            </w:r>
          </w:p>
        </w:tc>
        <w:tc>
          <w:tcPr>
            <w:tcW w:w="3544" w:type="dxa"/>
            <w:tcBorders>
              <w:top w:val="single" w:sz="4" w:space="0" w:color="auto"/>
              <w:left w:val="single" w:sz="4" w:space="0" w:color="auto"/>
              <w:bottom w:val="single" w:sz="4" w:space="0" w:color="auto"/>
              <w:right w:val="single" w:sz="4" w:space="0" w:color="auto"/>
            </w:tcBorders>
          </w:tcPr>
          <w:p w:rsidR="00347212" w:rsidRPr="002A7F98" w:rsidRDefault="00347212" w:rsidP="00056D83">
            <w:pPr>
              <w:widowControl w:val="0"/>
              <w:spacing w:after="0" w:line="240" w:lineRule="auto"/>
              <w:rPr>
                <w:rFonts w:ascii="Times New Roman" w:eastAsia="Times New Roman" w:hAnsi="Times New Roman" w:cs="Times New Roman"/>
                <w:color w:val="000000" w:themeColor="text1"/>
                <w:sz w:val="20"/>
                <w:szCs w:val="20"/>
                <w:lang w:eastAsia="ru-RU"/>
              </w:rPr>
            </w:pPr>
            <w:r w:rsidRPr="002A7F98">
              <w:rPr>
                <w:rFonts w:ascii="Times New Roman" w:hAnsi="Times New Roman" w:cs="Times New Roman"/>
                <w:color w:val="000000" w:themeColor="text1"/>
                <w:sz w:val="20"/>
                <w:szCs w:val="20"/>
              </w:rPr>
              <w:t xml:space="preserve">1. Кладбище Мазское, расположенное в 0,5 км от д. Маза </w:t>
            </w:r>
            <w:r w:rsidRPr="002A7F98">
              <w:rPr>
                <w:rFonts w:ascii="Times New Roman" w:eastAsia="Times New Roman" w:hAnsi="Times New Roman" w:cs="Times New Roman"/>
                <w:color w:val="000000" w:themeColor="text1"/>
                <w:sz w:val="20"/>
                <w:szCs w:val="20"/>
                <w:lang w:eastAsia="ru-RU"/>
              </w:rPr>
              <w:t xml:space="preserve"> – 1,7 га;</w:t>
            </w:r>
          </w:p>
          <w:p w:rsidR="00347212" w:rsidRPr="002A7F98" w:rsidRDefault="00347212" w:rsidP="00056D83">
            <w:pPr>
              <w:widowControl w:val="0"/>
              <w:spacing w:after="0" w:line="240" w:lineRule="auto"/>
              <w:rPr>
                <w:rFonts w:ascii="Times New Roman" w:hAnsi="Times New Roman" w:cs="Times New Roman"/>
                <w:color w:val="000000" w:themeColor="text1"/>
                <w:sz w:val="20"/>
                <w:szCs w:val="20"/>
              </w:rPr>
            </w:pPr>
            <w:r w:rsidRPr="002A7F98">
              <w:rPr>
                <w:rFonts w:ascii="Times New Roman" w:hAnsi="Times New Roman" w:cs="Times New Roman"/>
                <w:color w:val="000000" w:themeColor="text1"/>
                <w:sz w:val="20"/>
                <w:szCs w:val="20"/>
              </w:rPr>
              <w:t>2. Кладбище Боровское, расположенное в 0,5 км от д. Бор – 0,4 га;</w:t>
            </w:r>
          </w:p>
          <w:p w:rsidR="00347212" w:rsidRPr="002A7F98" w:rsidRDefault="00347212" w:rsidP="00056D83">
            <w:pPr>
              <w:widowControl w:val="0"/>
              <w:spacing w:after="0" w:line="240" w:lineRule="auto"/>
              <w:rPr>
                <w:rFonts w:ascii="Times New Roman" w:hAnsi="Times New Roman" w:cs="Times New Roman"/>
                <w:color w:val="000000" w:themeColor="text1"/>
                <w:sz w:val="20"/>
                <w:szCs w:val="20"/>
              </w:rPr>
            </w:pPr>
            <w:r w:rsidRPr="002A7F98">
              <w:rPr>
                <w:rFonts w:ascii="Times New Roman" w:hAnsi="Times New Roman" w:cs="Times New Roman"/>
                <w:color w:val="000000" w:themeColor="text1"/>
                <w:sz w:val="20"/>
                <w:szCs w:val="20"/>
              </w:rPr>
              <w:t>3. Кладбище Куракинское, граничит с населенным пунктом д. Куракино  – 0,8 га;</w:t>
            </w:r>
          </w:p>
          <w:p w:rsidR="00347212" w:rsidRPr="002A7F98" w:rsidRDefault="00347212" w:rsidP="00056D83">
            <w:pPr>
              <w:widowControl w:val="0"/>
              <w:spacing w:after="0" w:line="240" w:lineRule="auto"/>
              <w:rPr>
                <w:rFonts w:ascii="Times New Roman" w:hAnsi="Times New Roman" w:cs="Times New Roman"/>
                <w:color w:val="000000" w:themeColor="text1"/>
                <w:sz w:val="20"/>
                <w:szCs w:val="20"/>
              </w:rPr>
            </w:pPr>
            <w:r w:rsidRPr="002A7F98">
              <w:rPr>
                <w:rFonts w:ascii="Times New Roman" w:hAnsi="Times New Roman" w:cs="Times New Roman"/>
                <w:color w:val="000000" w:themeColor="text1"/>
                <w:sz w:val="20"/>
                <w:szCs w:val="20"/>
              </w:rPr>
              <w:t xml:space="preserve">4. Кладбище Кузьминское, расположенное в 1,5 км от д. </w:t>
            </w:r>
            <w:r w:rsidRPr="002A7F98">
              <w:rPr>
                <w:rFonts w:ascii="Times New Roman" w:hAnsi="Times New Roman" w:cs="Times New Roman"/>
                <w:color w:val="000000" w:themeColor="text1"/>
                <w:sz w:val="20"/>
                <w:szCs w:val="20"/>
              </w:rPr>
              <w:lastRenderedPageBreak/>
              <w:t>Кузьминка – 0,6 га;</w:t>
            </w:r>
          </w:p>
          <w:p w:rsidR="00347212" w:rsidRPr="002A7F98" w:rsidRDefault="00347212" w:rsidP="00056D83">
            <w:pPr>
              <w:widowControl w:val="0"/>
              <w:spacing w:after="0" w:line="240" w:lineRule="auto"/>
              <w:rPr>
                <w:rFonts w:ascii="Times New Roman" w:hAnsi="Times New Roman" w:cs="Times New Roman"/>
                <w:color w:val="000000" w:themeColor="text1"/>
                <w:sz w:val="20"/>
                <w:szCs w:val="20"/>
              </w:rPr>
            </w:pPr>
            <w:r w:rsidRPr="002A7F98">
              <w:rPr>
                <w:rFonts w:ascii="Times New Roman" w:hAnsi="Times New Roman" w:cs="Times New Roman"/>
                <w:color w:val="000000" w:themeColor="text1"/>
                <w:sz w:val="20"/>
                <w:szCs w:val="20"/>
              </w:rPr>
              <w:t>5. Кладбище Шоборовское, расположенное в 1 км от д. Шоборово – 2,0 га;</w:t>
            </w:r>
          </w:p>
          <w:p w:rsidR="00347212" w:rsidRPr="002A7F98" w:rsidRDefault="00347212" w:rsidP="00056D83">
            <w:pPr>
              <w:widowControl w:val="0"/>
              <w:spacing w:after="0" w:line="240" w:lineRule="auto"/>
              <w:rPr>
                <w:rFonts w:ascii="Times New Roman" w:hAnsi="Times New Roman" w:cs="Times New Roman"/>
                <w:color w:val="000000" w:themeColor="text1"/>
                <w:sz w:val="20"/>
                <w:szCs w:val="20"/>
              </w:rPr>
            </w:pPr>
            <w:r w:rsidRPr="002A7F98">
              <w:rPr>
                <w:rFonts w:ascii="Times New Roman" w:hAnsi="Times New Roman" w:cs="Times New Roman"/>
                <w:color w:val="000000" w:themeColor="text1"/>
                <w:sz w:val="20"/>
                <w:szCs w:val="20"/>
              </w:rPr>
              <w:t>6. Кладбище Ниженское, расположенное в 1,5 км от д. Нижние – 0,6 га;</w:t>
            </w:r>
          </w:p>
          <w:p w:rsidR="00347212" w:rsidRPr="002A7F98" w:rsidRDefault="00347212" w:rsidP="00056D83">
            <w:pPr>
              <w:widowControl w:val="0"/>
              <w:spacing w:after="0" w:line="240" w:lineRule="auto"/>
              <w:rPr>
                <w:rFonts w:ascii="Times New Roman" w:hAnsi="Times New Roman" w:cs="Times New Roman"/>
                <w:color w:val="000000" w:themeColor="text1"/>
                <w:sz w:val="20"/>
                <w:szCs w:val="20"/>
              </w:rPr>
            </w:pPr>
            <w:r w:rsidRPr="002A7F98">
              <w:rPr>
                <w:rFonts w:ascii="Times New Roman" w:hAnsi="Times New Roman" w:cs="Times New Roman"/>
                <w:color w:val="000000" w:themeColor="text1"/>
                <w:sz w:val="20"/>
                <w:szCs w:val="20"/>
              </w:rPr>
              <w:t>7. Кладбище Капчинское, расположенное в 2 км от д. Капчино – 0,55 га;</w:t>
            </w:r>
          </w:p>
          <w:p w:rsidR="00347212" w:rsidRPr="002A7F98" w:rsidRDefault="00347212" w:rsidP="00056D83">
            <w:pPr>
              <w:widowControl w:val="0"/>
              <w:spacing w:after="0" w:line="240" w:lineRule="auto"/>
              <w:rPr>
                <w:rFonts w:ascii="Times New Roman" w:hAnsi="Times New Roman" w:cs="Times New Roman"/>
                <w:color w:val="000000" w:themeColor="text1"/>
                <w:sz w:val="20"/>
                <w:szCs w:val="20"/>
              </w:rPr>
            </w:pPr>
            <w:r w:rsidRPr="002A7F98">
              <w:rPr>
                <w:rFonts w:ascii="Times New Roman" w:hAnsi="Times New Roman" w:cs="Times New Roman"/>
                <w:color w:val="000000" w:themeColor="text1"/>
                <w:sz w:val="20"/>
                <w:szCs w:val="20"/>
              </w:rPr>
              <w:t>8. Кладбище у д.Бережок, расположенное в 2 км от д. Турпал – 3,1 га;</w:t>
            </w:r>
          </w:p>
          <w:p w:rsidR="00347212" w:rsidRPr="002A7F98" w:rsidRDefault="00347212" w:rsidP="00056D83">
            <w:pPr>
              <w:widowControl w:val="0"/>
              <w:spacing w:after="0" w:line="240" w:lineRule="auto"/>
              <w:rPr>
                <w:rFonts w:ascii="Times New Roman" w:hAnsi="Times New Roman" w:cs="Times New Roman"/>
                <w:sz w:val="20"/>
                <w:szCs w:val="20"/>
              </w:rPr>
            </w:pPr>
            <w:r w:rsidRPr="002A7F98">
              <w:rPr>
                <w:rFonts w:ascii="Times New Roman" w:hAnsi="Times New Roman" w:cs="Times New Roman"/>
                <w:color w:val="000000" w:themeColor="text1"/>
                <w:sz w:val="20"/>
                <w:szCs w:val="20"/>
              </w:rPr>
              <w:t xml:space="preserve">9. Кладбище Успенское, расположенное в 0,7 км от с. </w:t>
            </w:r>
            <w:r w:rsidRPr="002A7F98">
              <w:rPr>
                <w:rFonts w:ascii="Times New Roman" w:hAnsi="Times New Roman" w:cs="Times New Roman"/>
                <w:sz w:val="20"/>
                <w:szCs w:val="20"/>
              </w:rPr>
              <w:t>Успенское – 4,1 га;</w:t>
            </w:r>
          </w:p>
          <w:p w:rsidR="00347212" w:rsidRPr="002A7F98" w:rsidRDefault="00347212" w:rsidP="00056D83">
            <w:pPr>
              <w:widowControl w:val="0"/>
              <w:spacing w:after="0" w:line="240" w:lineRule="auto"/>
              <w:rPr>
                <w:rFonts w:ascii="Times New Roman" w:hAnsi="Times New Roman" w:cs="Times New Roman"/>
                <w:sz w:val="20"/>
                <w:szCs w:val="20"/>
              </w:rPr>
            </w:pPr>
            <w:r w:rsidRPr="002A7F98">
              <w:rPr>
                <w:rFonts w:ascii="Times New Roman" w:hAnsi="Times New Roman" w:cs="Times New Roman"/>
                <w:sz w:val="20"/>
                <w:szCs w:val="20"/>
              </w:rPr>
              <w:t xml:space="preserve">10. Кладбище Воронское </w:t>
            </w:r>
            <w:r w:rsidR="002A7F98" w:rsidRPr="002A7F98">
              <w:rPr>
                <w:rFonts w:ascii="Times New Roman" w:hAnsi="Times New Roman" w:cs="Times New Roman"/>
                <w:sz w:val="20"/>
                <w:szCs w:val="20"/>
              </w:rPr>
              <w:t xml:space="preserve"> (местоположение не определено) </w:t>
            </w:r>
            <w:r w:rsidRPr="002A7F98">
              <w:rPr>
                <w:rFonts w:ascii="Times New Roman" w:hAnsi="Times New Roman" w:cs="Times New Roman"/>
                <w:sz w:val="20"/>
                <w:szCs w:val="20"/>
              </w:rPr>
              <w:t>– 1 га;</w:t>
            </w:r>
          </w:p>
          <w:p w:rsidR="00347212" w:rsidRPr="002A7F98" w:rsidRDefault="00347212" w:rsidP="00056D83">
            <w:pPr>
              <w:widowControl w:val="0"/>
              <w:spacing w:after="0" w:line="240" w:lineRule="auto"/>
              <w:rPr>
                <w:rFonts w:ascii="Times New Roman" w:hAnsi="Times New Roman" w:cs="Times New Roman"/>
                <w:sz w:val="20"/>
                <w:szCs w:val="20"/>
              </w:rPr>
            </w:pPr>
            <w:r w:rsidRPr="002A7F98">
              <w:rPr>
                <w:rFonts w:ascii="Times New Roman" w:hAnsi="Times New Roman" w:cs="Times New Roman"/>
                <w:sz w:val="20"/>
                <w:szCs w:val="20"/>
              </w:rPr>
              <w:t>11. Кладбище Ямышевское (закрытое), расположенное в 0,5 км от д. Ямышево – 1 га;</w:t>
            </w:r>
          </w:p>
          <w:p w:rsidR="00347212" w:rsidRPr="002A7F98" w:rsidRDefault="00347212" w:rsidP="00056D83">
            <w:pPr>
              <w:widowControl w:val="0"/>
              <w:spacing w:after="0" w:line="240" w:lineRule="auto"/>
              <w:rPr>
                <w:rFonts w:ascii="Times New Roman" w:hAnsi="Times New Roman" w:cs="Times New Roman"/>
                <w:sz w:val="20"/>
                <w:szCs w:val="20"/>
              </w:rPr>
            </w:pPr>
            <w:r w:rsidRPr="002A7F98">
              <w:rPr>
                <w:rFonts w:ascii="Times New Roman" w:hAnsi="Times New Roman" w:cs="Times New Roman"/>
                <w:sz w:val="20"/>
                <w:szCs w:val="20"/>
              </w:rPr>
              <w:t>12. Кладбище у д.Вершина, расположенное в 0,5 км от д. Вершина – 1 га;</w:t>
            </w:r>
          </w:p>
          <w:p w:rsidR="00347212" w:rsidRPr="002A7F98" w:rsidRDefault="00347212" w:rsidP="00056D83">
            <w:pPr>
              <w:widowControl w:val="0"/>
              <w:spacing w:after="0" w:line="240" w:lineRule="auto"/>
              <w:rPr>
                <w:rFonts w:ascii="Times New Roman" w:hAnsi="Times New Roman" w:cs="Times New Roman"/>
                <w:sz w:val="20"/>
                <w:szCs w:val="20"/>
              </w:rPr>
            </w:pPr>
            <w:r w:rsidRPr="002A7F98">
              <w:rPr>
                <w:rFonts w:ascii="Times New Roman" w:hAnsi="Times New Roman" w:cs="Times New Roman"/>
                <w:sz w:val="20"/>
                <w:szCs w:val="20"/>
              </w:rPr>
              <w:t>13. Кладбище Смердячское, распложенное в 2 км от д. Большой Смердяч и д. Малый Смердяч – 1 га;</w:t>
            </w:r>
          </w:p>
          <w:p w:rsidR="00347212" w:rsidRPr="002A7F98" w:rsidRDefault="00347212" w:rsidP="00056D83">
            <w:pPr>
              <w:widowControl w:val="0"/>
              <w:spacing w:after="0" w:line="240" w:lineRule="auto"/>
              <w:rPr>
                <w:rFonts w:ascii="Times New Roman" w:hAnsi="Times New Roman" w:cs="Times New Roman"/>
                <w:sz w:val="20"/>
                <w:szCs w:val="20"/>
              </w:rPr>
            </w:pPr>
            <w:r w:rsidRPr="002A7F98">
              <w:rPr>
                <w:rFonts w:ascii="Times New Roman" w:hAnsi="Times New Roman" w:cs="Times New Roman"/>
                <w:sz w:val="20"/>
                <w:szCs w:val="20"/>
              </w:rPr>
              <w:t>14. Кладбище Пусторадицкое, распложенноев в 0,3 км от д. Кадуй – 1 га;</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hAnsi="Times New Roman" w:cs="Times New Roman"/>
                <w:sz w:val="20"/>
                <w:szCs w:val="20"/>
              </w:rPr>
              <w:t>15. Кладбище у ст.Комариха, распложенное в 13 км от д. Заозерье</w:t>
            </w:r>
            <w:r w:rsidRPr="002A7F98">
              <w:rPr>
                <w:rFonts w:ascii="Times New Roman" w:eastAsia="Times New Roman" w:hAnsi="Times New Roman" w:cs="Times New Roman"/>
                <w:sz w:val="20"/>
                <w:szCs w:val="20"/>
                <w:lang w:eastAsia="ru-RU"/>
              </w:rPr>
              <w:t xml:space="preserve"> – 1 га.</w:t>
            </w:r>
          </w:p>
          <w:p w:rsidR="00347212" w:rsidRPr="002A7F98" w:rsidRDefault="00347212"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t>Всего: 19,85 га</w:t>
            </w:r>
          </w:p>
        </w:tc>
        <w:tc>
          <w:tcPr>
            <w:tcW w:w="2863" w:type="dxa"/>
            <w:tcBorders>
              <w:top w:val="single" w:sz="4" w:space="0" w:color="auto"/>
              <w:left w:val="single" w:sz="4" w:space="0" w:color="auto"/>
              <w:bottom w:val="single" w:sz="4" w:space="0" w:color="auto"/>
              <w:right w:val="single" w:sz="4" w:space="0" w:color="auto"/>
            </w:tcBorders>
          </w:tcPr>
          <w:p w:rsidR="00347212" w:rsidRPr="002A7F98" w:rsidRDefault="00071C5F" w:rsidP="00056D83">
            <w:pPr>
              <w:widowControl w:val="0"/>
              <w:spacing w:after="0" w:line="240" w:lineRule="auto"/>
              <w:rPr>
                <w:rFonts w:ascii="Times New Roman" w:eastAsia="Times New Roman" w:hAnsi="Times New Roman" w:cs="Times New Roman"/>
                <w:sz w:val="20"/>
                <w:szCs w:val="20"/>
                <w:lang w:eastAsia="ru-RU"/>
              </w:rPr>
            </w:pPr>
            <w:r w:rsidRPr="002A7F98">
              <w:rPr>
                <w:rFonts w:ascii="Times New Roman" w:eastAsia="Times New Roman" w:hAnsi="Times New Roman" w:cs="Times New Roman"/>
                <w:sz w:val="20"/>
                <w:szCs w:val="20"/>
                <w:lang w:eastAsia="ru-RU"/>
              </w:rPr>
              <w:lastRenderedPageBreak/>
              <w:t>Кладбище к закрытию:</w:t>
            </w:r>
          </w:p>
          <w:p w:rsidR="00071C5F" w:rsidRPr="002A7F98" w:rsidRDefault="00071C5F" w:rsidP="00056D83">
            <w:pPr>
              <w:widowControl w:val="0"/>
              <w:spacing w:after="0" w:line="240" w:lineRule="auto"/>
              <w:rPr>
                <w:rFonts w:ascii="Times New Roman" w:hAnsi="Times New Roman" w:cs="Times New Roman"/>
                <w:color w:val="000000" w:themeColor="text1"/>
                <w:sz w:val="20"/>
                <w:szCs w:val="20"/>
              </w:rPr>
            </w:pPr>
            <w:r w:rsidRPr="002A7F98">
              <w:rPr>
                <w:rFonts w:ascii="Times New Roman" w:eastAsia="Times New Roman" w:hAnsi="Times New Roman" w:cs="Times New Roman"/>
                <w:sz w:val="20"/>
                <w:szCs w:val="20"/>
                <w:lang w:eastAsia="ru-RU"/>
              </w:rPr>
              <w:t xml:space="preserve">1. </w:t>
            </w:r>
            <w:r w:rsidRPr="002A7F98">
              <w:rPr>
                <w:rFonts w:ascii="Times New Roman" w:hAnsi="Times New Roman" w:cs="Times New Roman"/>
                <w:color w:val="000000" w:themeColor="text1"/>
                <w:sz w:val="20"/>
                <w:szCs w:val="20"/>
              </w:rPr>
              <w:t>Кладбище Кузьминское</w:t>
            </w:r>
            <w:r w:rsidR="005F2BCE" w:rsidRPr="002A7F98">
              <w:rPr>
                <w:rFonts w:ascii="Times New Roman" w:hAnsi="Times New Roman" w:cs="Times New Roman"/>
                <w:color w:val="000000" w:themeColor="text1"/>
                <w:sz w:val="20"/>
                <w:szCs w:val="20"/>
              </w:rPr>
              <w:t xml:space="preserve"> – площадь 0,6 га</w:t>
            </w:r>
            <w:r w:rsidR="00B66D90" w:rsidRPr="002A7F98">
              <w:rPr>
                <w:rFonts w:ascii="Times New Roman" w:hAnsi="Times New Roman" w:cs="Times New Roman"/>
                <w:color w:val="000000" w:themeColor="text1"/>
                <w:sz w:val="20"/>
                <w:szCs w:val="20"/>
              </w:rPr>
              <w:t>.</w:t>
            </w:r>
          </w:p>
          <w:p w:rsidR="00B66D90" w:rsidRPr="002A7F98" w:rsidRDefault="00B66D90" w:rsidP="00056D83">
            <w:pPr>
              <w:widowControl w:val="0"/>
              <w:spacing w:after="0" w:line="240" w:lineRule="auto"/>
              <w:rPr>
                <w:rFonts w:ascii="Times New Roman" w:hAnsi="Times New Roman" w:cs="Times New Roman"/>
                <w:color w:val="000000" w:themeColor="text1"/>
                <w:sz w:val="20"/>
                <w:szCs w:val="20"/>
              </w:rPr>
            </w:pPr>
            <w:r w:rsidRPr="002A7F98">
              <w:rPr>
                <w:rFonts w:ascii="Times New Roman" w:hAnsi="Times New Roman" w:cs="Times New Roman"/>
                <w:color w:val="000000" w:themeColor="text1"/>
                <w:sz w:val="20"/>
                <w:szCs w:val="20"/>
              </w:rPr>
              <w:t>2. Кладбище Успенское</w:t>
            </w:r>
            <w:r w:rsidR="005F2BCE" w:rsidRPr="002A7F98">
              <w:rPr>
                <w:rFonts w:ascii="Times New Roman" w:hAnsi="Times New Roman" w:cs="Times New Roman"/>
                <w:color w:val="000000" w:themeColor="text1"/>
                <w:sz w:val="20"/>
                <w:szCs w:val="20"/>
              </w:rPr>
              <w:t xml:space="preserve"> – площадь 4,1 га</w:t>
            </w:r>
            <w:r w:rsidRPr="002A7F98">
              <w:rPr>
                <w:rFonts w:ascii="Times New Roman" w:hAnsi="Times New Roman" w:cs="Times New Roman"/>
                <w:color w:val="000000" w:themeColor="text1"/>
                <w:sz w:val="20"/>
                <w:szCs w:val="20"/>
              </w:rPr>
              <w:t>.</w:t>
            </w:r>
          </w:p>
          <w:p w:rsidR="00B66D90" w:rsidRPr="002A7F98" w:rsidRDefault="00B66D90" w:rsidP="00056D83">
            <w:pPr>
              <w:widowControl w:val="0"/>
              <w:spacing w:after="0" w:line="240" w:lineRule="auto"/>
              <w:rPr>
                <w:rFonts w:ascii="Times New Roman" w:hAnsi="Times New Roman" w:cs="Times New Roman"/>
                <w:color w:val="000000" w:themeColor="text1"/>
                <w:sz w:val="20"/>
                <w:szCs w:val="20"/>
              </w:rPr>
            </w:pPr>
            <w:r w:rsidRPr="002A7F98">
              <w:rPr>
                <w:rFonts w:ascii="Times New Roman" w:hAnsi="Times New Roman" w:cs="Times New Roman"/>
                <w:color w:val="000000" w:themeColor="text1"/>
                <w:sz w:val="20"/>
                <w:szCs w:val="20"/>
              </w:rPr>
              <w:t>3.</w:t>
            </w:r>
            <w:r w:rsidR="005F2BCE" w:rsidRPr="002A7F98">
              <w:rPr>
                <w:rFonts w:ascii="Times New Roman" w:hAnsi="Times New Roman" w:cs="Times New Roman"/>
                <w:color w:val="000000" w:themeColor="text1"/>
                <w:sz w:val="20"/>
                <w:szCs w:val="20"/>
              </w:rPr>
              <w:t xml:space="preserve"> Кладбище Куракинское – площадь 0,8 га</w:t>
            </w:r>
          </w:p>
          <w:p w:rsidR="005F2BCE" w:rsidRPr="002A7F98" w:rsidRDefault="005F2BCE" w:rsidP="00056D83">
            <w:pPr>
              <w:widowControl w:val="0"/>
              <w:spacing w:after="0" w:line="240" w:lineRule="auto"/>
              <w:rPr>
                <w:rFonts w:ascii="Times New Roman" w:hAnsi="Times New Roman" w:cs="Times New Roman"/>
                <w:color w:val="000000" w:themeColor="text1"/>
                <w:sz w:val="20"/>
                <w:szCs w:val="20"/>
              </w:rPr>
            </w:pPr>
            <w:r w:rsidRPr="002A7F98">
              <w:rPr>
                <w:rFonts w:ascii="Times New Roman" w:hAnsi="Times New Roman" w:cs="Times New Roman"/>
                <w:color w:val="000000" w:themeColor="text1"/>
                <w:sz w:val="20"/>
                <w:szCs w:val="20"/>
              </w:rPr>
              <w:t>4. Кладбище у д.Вершина – площадь 1,0 га.</w:t>
            </w:r>
          </w:p>
          <w:p w:rsidR="005F2BCE" w:rsidRPr="002A7F98" w:rsidRDefault="005F2BCE" w:rsidP="00056D83">
            <w:pPr>
              <w:widowControl w:val="0"/>
              <w:spacing w:after="0" w:line="240" w:lineRule="auto"/>
              <w:rPr>
                <w:rFonts w:ascii="Times New Roman" w:hAnsi="Times New Roman" w:cs="Times New Roman"/>
                <w:color w:val="000000" w:themeColor="text1"/>
                <w:sz w:val="20"/>
                <w:szCs w:val="20"/>
              </w:rPr>
            </w:pPr>
            <w:r w:rsidRPr="002A7F98">
              <w:rPr>
                <w:rFonts w:ascii="Times New Roman" w:hAnsi="Times New Roman" w:cs="Times New Roman"/>
                <w:color w:val="000000" w:themeColor="text1"/>
                <w:sz w:val="20"/>
                <w:szCs w:val="20"/>
              </w:rPr>
              <w:t xml:space="preserve">5. Кладбище Смердячское – </w:t>
            </w:r>
            <w:r w:rsidRPr="002A7F98">
              <w:rPr>
                <w:rFonts w:ascii="Times New Roman" w:hAnsi="Times New Roman" w:cs="Times New Roman"/>
                <w:color w:val="000000" w:themeColor="text1"/>
                <w:sz w:val="20"/>
                <w:szCs w:val="20"/>
              </w:rPr>
              <w:lastRenderedPageBreak/>
              <w:t>площадь 1,0 га.</w:t>
            </w:r>
          </w:p>
          <w:p w:rsidR="00553628" w:rsidRPr="002A7F98" w:rsidRDefault="00957ECD" w:rsidP="00056D83">
            <w:pPr>
              <w:widowControl w:val="0"/>
              <w:spacing w:after="0" w:line="240" w:lineRule="auto"/>
              <w:rPr>
                <w:rFonts w:ascii="Times New Roman" w:hAnsi="Times New Roman" w:cs="Times New Roman"/>
                <w:color w:val="000000" w:themeColor="text1"/>
                <w:sz w:val="20"/>
                <w:szCs w:val="20"/>
              </w:rPr>
            </w:pPr>
            <w:r w:rsidRPr="002A7F98">
              <w:rPr>
                <w:rFonts w:ascii="Times New Roman" w:hAnsi="Times New Roman" w:cs="Times New Roman"/>
                <w:color w:val="000000" w:themeColor="text1"/>
                <w:sz w:val="20"/>
                <w:szCs w:val="20"/>
              </w:rPr>
              <w:t>6</w:t>
            </w:r>
            <w:r w:rsidR="00553628" w:rsidRPr="002A7F98">
              <w:rPr>
                <w:rFonts w:ascii="Times New Roman" w:hAnsi="Times New Roman" w:cs="Times New Roman"/>
                <w:color w:val="000000" w:themeColor="text1"/>
                <w:sz w:val="20"/>
                <w:szCs w:val="20"/>
              </w:rPr>
              <w:t xml:space="preserve">. </w:t>
            </w:r>
            <w:r w:rsidR="003B6C2F" w:rsidRPr="002A7F98">
              <w:rPr>
                <w:rFonts w:ascii="Times New Roman" w:hAnsi="Times New Roman" w:cs="Times New Roman"/>
                <w:color w:val="000000" w:themeColor="text1"/>
                <w:sz w:val="20"/>
                <w:szCs w:val="20"/>
              </w:rPr>
              <w:t xml:space="preserve">Кладбище у д.Бережок – площадь </w:t>
            </w:r>
            <w:r w:rsidRPr="002A7F98">
              <w:rPr>
                <w:rFonts w:ascii="Times New Roman" w:hAnsi="Times New Roman" w:cs="Times New Roman"/>
                <w:color w:val="000000" w:themeColor="text1"/>
                <w:sz w:val="20"/>
                <w:szCs w:val="20"/>
              </w:rPr>
              <w:t>3,1 га.</w:t>
            </w:r>
          </w:p>
          <w:p w:rsidR="00957ECD" w:rsidRDefault="00D92CF9" w:rsidP="00056D83">
            <w:pPr>
              <w:widowControl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 Кладбище Ниженское – площадь 0,6 га.</w:t>
            </w:r>
          </w:p>
          <w:p w:rsidR="00D92CF9" w:rsidRPr="00A357AA" w:rsidRDefault="00D92CF9" w:rsidP="00056D83">
            <w:pPr>
              <w:widowControl w:val="0"/>
              <w:spacing w:after="0" w:line="240" w:lineRule="auto"/>
              <w:rPr>
                <w:rFonts w:ascii="Times New Roman" w:hAnsi="Times New Roman" w:cs="Times New Roman"/>
                <w:color w:val="000000" w:themeColor="text1"/>
                <w:sz w:val="20"/>
                <w:szCs w:val="20"/>
              </w:rPr>
            </w:pPr>
            <w:r w:rsidRPr="00A357AA">
              <w:rPr>
                <w:rFonts w:ascii="Times New Roman" w:hAnsi="Times New Roman" w:cs="Times New Roman"/>
                <w:color w:val="000000" w:themeColor="text1"/>
                <w:sz w:val="20"/>
                <w:szCs w:val="20"/>
              </w:rPr>
              <w:t xml:space="preserve">Строительство нового кладбища севернее д. Кадуй </w:t>
            </w:r>
          </w:p>
          <w:p w:rsidR="005F2BCE" w:rsidRPr="002A7F98" w:rsidRDefault="00C0452B" w:rsidP="00056D83">
            <w:pPr>
              <w:widowControl w:val="0"/>
              <w:spacing w:after="0" w:line="240" w:lineRule="auto"/>
              <w:rPr>
                <w:rFonts w:ascii="Times New Roman" w:hAnsi="Times New Roman" w:cs="Times New Roman"/>
                <w:color w:val="000000" w:themeColor="text1"/>
                <w:sz w:val="20"/>
                <w:szCs w:val="20"/>
              </w:rPr>
            </w:pPr>
            <w:r w:rsidRPr="00A357AA">
              <w:rPr>
                <w:rFonts w:ascii="Times New Roman" w:hAnsi="Times New Roman" w:cs="Times New Roman"/>
                <w:color w:val="000000" w:themeColor="text1"/>
                <w:sz w:val="20"/>
                <w:szCs w:val="20"/>
              </w:rPr>
              <w:t>площадью 9,9</w:t>
            </w:r>
            <w:r w:rsidR="00D92CF9" w:rsidRPr="00A357AA">
              <w:rPr>
                <w:rFonts w:ascii="Times New Roman" w:hAnsi="Times New Roman" w:cs="Times New Roman"/>
                <w:color w:val="000000" w:themeColor="text1"/>
                <w:sz w:val="20"/>
                <w:szCs w:val="20"/>
              </w:rPr>
              <w:t xml:space="preserve"> га</w:t>
            </w:r>
            <w:r w:rsidR="005F2BCE" w:rsidRPr="002A7F98">
              <w:rPr>
                <w:rFonts w:ascii="Times New Roman" w:hAnsi="Times New Roman" w:cs="Times New Roman"/>
                <w:color w:val="000000" w:themeColor="text1"/>
                <w:sz w:val="20"/>
                <w:szCs w:val="20"/>
              </w:rPr>
              <w:t xml:space="preserve">          </w:t>
            </w:r>
          </w:p>
          <w:p w:rsidR="005F2BCE" w:rsidRPr="002A7F98" w:rsidRDefault="005F2BCE" w:rsidP="00056D83">
            <w:pPr>
              <w:widowControl w:val="0"/>
              <w:spacing w:after="0" w:line="240" w:lineRule="auto"/>
              <w:rPr>
                <w:rFonts w:ascii="Times New Roman" w:hAnsi="Times New Roman" w:cs="Times New Roman"/>
                <w:color w:val="000000" w:themeColor="text1"/>
                <w:sz w:val="20"/>
                <w:szCs w:val="20"/>
              </w:rPr>
            </w:pPr>
          </w:p>
          <w:p w:rsidR="005F2BCE" w:rsidRPr="002A7F98" w:rsidRDefault="005F2BCE" w:rsidP="00056D83">
            <w:pPr>
              <w:widowControl w:val="0"/>
              <w:spacing w:after="0" w:line="240" w:lineRule="auto"/>
              <w:rPr>
                <w:rFonts w:ascii="Times New Roman" w:eastAsia="Times New Roman" w:hAnsi="Times New Roman" w:cs="Times New Roman"/>
                <w:sz w:val="20"/>
                <w:szCs w:val="20"/>
                <w:lang w:eastAsia="ru-RU"/>
              </w:rPr>
            </w:pPr>
          </w:p>
        </w:tc>
      </w:tr>
    </w:tbl>
    <w:p w:rsidR="00AE5E5D" w:rsidRDefault="00AE5E5D" w:rsidP="00412C94">
      <w:pPr>
        <w:spacing w:after="0" w:line="240" w:lineRule="auto"/>
        <w:ind w:firstLine="567"/>
        <w:jc w:val="both"/>
        <w:rPr>
          <w:rFonts w:ascii="Times New Roman" w:eastAsia="Times New Roman" w:hAnsi="Times New Roman" w:cs="Times New Roman"/>
          <w:b/>
          <w:color w:val="000000"/>
          <w:sz w:val="24"/>
          <w:szCs w:val="24"/>
          <w:lang w:eastAsia="ru-RU"/>
        </w:rPr>
        <w:sectPr w:rsidR="00AE5E5D" w:rsidSect="00353E1F">
          <w:footnotePr>
            <w:numRestart w:val="eachPage"/>
          </w:footnotePr>
          <w:pgSz w:w="16838" w:h="11906" w:orient="landscape"/>
          <w:pgMar w:top="1276" w:right="820" w:bottom="851" w:left="1418" w:header="709" w:footer="709" w:gutter="0"/>
          <w:cols w:space="708"/>
          <w:docGrid w:linePitch="360"/>
        </w:sectPr>
      </w:pPr>
    </w:p>
    <w:p w:rsidR="00412C94" w:rsidRPr="00412C94" w:rsidRDefault="00412C94" w:rsidP="00412C94">
      <w:pPr>
        <w:spacing w:after="0" w:line="240" w:lineRule="auto"/>
        <w:ind w:firstLine="567"/>
        <w:jc w:val="both"/>
        <w:rPr>
          <w:rFonts w:ascii="Times New Roman" w:eastAsia="Times New Roman" w:hAnsi="Times New Roman" w:cs="Times New Roman"/>
          <w:b/>
          <w:color w:val="000000"/>
          <w:sz w:val="24"/>
          <w:szCs w:val="24"/>
          <w:lang w:eastAsia="ru-RU"/>
        </w:rPr>
      </w:pPr>
    </w:p>
    <w:p w:rsidR="003B5DE2" w:rsidRPr="003B5DE2" w:rsidRDefault="003B5DE2" w:rsidP="00353E1F">
      <w:pPr>
        <w:keepNext/>
        <w:widowControl w:val="0"/>
        <w:numPr>
          <w:ilvl w:val="2"/>
          <w:numId w:val="4"/>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77" w:name="_Toc100153430"/>
      <w:r w:rsidRPr="003B5DE2">
        <w:rPr>
          <w:rFonts w:ascii="Times New Roman" w:eastAsia="Times New Roman" w:hAnsi="Times New Roman" w:cs="Times New Roman"/>
          <w:b/>
          <w:bCs/>
          <w:sz w:val="28"/>
          <w:szCs w:val="24"/>
          <w:lang w:eastAsia="ru-RU"/>
        </w:rPr>
        <w:t>Современное состояние и перспективы развития экономики</w:t>
      </w:r>
      <w:bookmarkEnd w:id="77"/>
    </w:p>
    <w:p w:rsidR="003B5DE2" w:rsidRPr="00576592" w:rsidRDefault="003B5DE2" w:rsidP="003B5DE2">
      <w:pPr>
        <w:spacing w:after="0" w:line="360" w:lineRule="auto"/>
        <w:ind w:firstLine="709"/>
        <w:jc w:val="both"/>
        <w:rPr>
          <w:rFonts w:ascii="Times New Roman" w:eastAsia="Calibri" w:hAnsi="Times New Roman" w:cs="Times New Roman"/>
          <w:sz w:val="28"/>
          <w:szCs w:val="28"/>
        </w:rPr>
      </w:pPr>
      <w:r w:rsidRPr="00576592">
        <w:rPr>
          <w:rFonts w:ascii="Times New Roman" w:eastAsia="Calibri" w:hAnsi="Times New Roman" w:cs="Times New Roman"/>
          <w:sz w:val="28"/>
          <w:szCs w:val="28"/>
        </w:rPr>
        <w:t xml:space="preserve">Сельское поселение </w:t>
      </w:r>
      <w:r w:rsidR="00576592" w:rsidRPr="00576592">
        <w:rPr>
          <w:rFonts w:ascii="Times New Roman" w:eastAsia="Calibri" w:hAnsi="Times New Roman" w:cs="Times New Roman"/>
          <w:sz w:val="28"/>
          <w:szCs w:val="28"/>
        </w:rPr>
        <w:t>Семизерье</w:t>
      </w:r>
      <w:r w:rsidRPr="00576592">
        <w:rPr>
          <w:rFonts w:ascii="Times New Roman" w:eastAsia="Calibri" w:hAnsi="Times New Roman" w:cs="Times New Roman"/>
          <w:sz w:val="28"/>
          <w:szCs w:val="28"/>
        </w:rPr>
        <w:t xml:space="preserve"> расположено в </w:t>
      </w:r>
      <w:r w:rsidR="00576592" w:rsidRPr="00576592">
        <w:rPr>
          <w:rFonts w:ascii="Times New Roman" w:eastAsia="Calibri" w:hAnsi="Times New Roman" w:cs="Times New Roman"/>
          <w:sz w:val="28"/>
          <w:szCs w:val="28"/>
        </w:rPr>
        <w:t>западной</w:t>
      </w:r>
      <w:r w:rsidRPr="00576592">
        <w:rPr>
          <w:rFonts w:ascii="Times New Roman" w:eastAsia="Calibri" w:hAnsi="Times New Roman" w:cs="Times New Roman"/>
          <w:sz w:val="28"/>
          <w:szCs w:val="28"/>
        </w:rPr>
        <w:t xml:space="preserve"> части </w:t>
      </w:r>
      <w:r w:rsidR="00576592" w:rsidRPr="00576592">
        <w:rPr>
          <w:rFonts w:ascii="Times New Roman" w:eastAsia="Calibri" w:hAnsi="Times New Roman" w:cs="Times New Roman"/>
          <w:sz w:val="28"/>
          <w:szCs w:val="28"/>
        </w:rPr>
        <w:t>Кадуйского</w:t>
      </w:r>
      <w:r w:rsidRPr="00576592">
        <w:rPr>
          <w:rFonts w:ascii="Times New Roman" w:eastAsia="Calibri" w:hAnsi="Times New Roman" w:cs="Times New Roman"/>
          <w:sz w:val="28"/>
          <w:szCs w:val="28"/>
        </w:rPr>
        <w:t xml:space="preserve"> муниципального района. Административный центр – деревня </w:t>
      </w:r>
      <w:r w:rsidR="00576592" w:rsidRPr="00576592">
        <w:rPr>
          <w:rFonts w:ascii="Times New Roman" w:eastAsia="Calibri" w:hAnsi="Times New Roman" w:cs="Times New Roman"/>
          <w:sz w:val="28"/>
          <w:szCs w:val="28"/>
        </w:rPr>
        <w:t>Малая Рукавицкая.</w:t>
      </w:r>
      <w:r w:rsidRPr="00576592">
        <w:rPr>
          <w:rFonts w:ascii="Times New Roman" w:eastAsia="Calibri" w:hAnsi="Times New Roman" w:cs="Times New Roman"/>
          <w:sz w:val="28"/>
          <w:szCs w:val="28"/>
        </w:rPr>
        <w:t xml:space="preserve"> Согласно административно-территориальному делению Вологодской области в состав сельского поселения входит </w:t>
      </w:r>
      <w:r w:rsidR="00576592" w:rsidRPr="00576592">
        <w:rPr>
          <w:rFonts w:ascii="Times New Roman" w:eastAsia="Calibri" w:hAnsi="Times New Roman" w:cs="Times New Roman"/>
          <w:sz w:val="28"/>
          <w:szCs w:val="28"/>
        </w:rPr>
        <w:t>83</w:t>
      </w:r>
      <w:r w:rsidRPr="00576592">
        <w:rPr>
          <w:rFonts w:ascii="Times New Roman" w:eastAsia="Calibri" w:hAnsi="Times New Roman" w:cs="Times New Roman"/>
          <w:sz w:val="28"/>
          <w:szCs w:val="28"/>
        </w:rPr>
        <w:t xml:space="preserve"> населенных пункт</w:t>
      </w:r>
      <w:r w:rsidR="00576592" w:rsidRPr="00576592">
        <w:rPr>
          <w:rFonts w:ascii="Times New Roman" w:eastAsia="Calibri" w:hAnsi="Times New Roman" w:cs="Times New Roman"/>
          <w:sz w:val="28"/>
          <w:szCs w:val="28"/>
        </w:rPr>
        <w:t>а</w:t>
      </w:r>
      <w:r w:rsidRPr="00576592">
        <w:rPr>
          <w:rFonts w:ascii="Times New Roman" w:eastAsia="Calibri" w:hAnsi="Times New Roman" w:cs="Times New Roman"/>
          <w:sz w:val="28"/>
          <w:szCs w:val="28"/>
        </w:rPr>
        <w:t>.</w:t>
      </w:r>
    </w:p>
    <w:p w:rsidR="003B5DE2" w:rsidRPr="00576592" w:rsidRDefault="003B5DE2" w:rsidP="003B5DE2">
      <w:pPr>
        <w:spacing w:after="0" w:line="360" w:lineRule="auto"/>
        <w:ind w:firstLine="709"/>
        <w:jc w:val="both"/>
        <w:rPr>
          <w:rFonts w:ascii="Times New Roman" w:eastAsia="Calibri" w:hAnsi="Times New Roman" w:cs="Times New Roman"/>
          <w:sz w:val="28"/>
          <w:szCs w:val="28"/>
        </w:rPr>
      </w:pPr>
      <w:r w:rsidRPr="00576592">
        <w:rPr>
          <w:rFonts w:ascii="Times New Roman" w:eastAsia="Calibri" w:hAnsi="Times New Roman" w:cs="Times New Roman"/>
          <w:sz w:val="28"/>
          <w:szCs w:val="28"/>
        </w:rPr>
        <w:t>Экономический потенциал сельского поселения определяется основными факторами: экономико-географическим положением, обеспеченностью природными ресурсами, промышленным и трудовым потенциалом. В структуре занятости преобладает бюджетная сфера, сельское хозяйство, лесная отрасль.</w:t>
      </w:r>
    </w:p>
    <w:p w:rsidR="00AE75B3" w:rsidRPr="00576592" w:rsidRDefault="003B5DE2" w:rsidP="003B5DE2">
      <w:pPr>
        <w:spacing w:after="0" w:line="360" w:lineRule="auto"/>
        <w:ind w:firstLine="709"/>
        <w:jc w:val="both"/>
        <w:rPr>
          <w:rFonts w:ascii="Times New Roman" w:eastAsia="Calibri" w:hAnsi="Times New Roman" w:cs="Times New Roman"/>
          <w:sz w:val="28"/>
          <w:szCs w:val="28"/>
        </w:rPr>
      </w:pPr>
      <w:r w:rsidRPr="00576592">
        <w:rPr>
          <w:rFonts w:ascii="Times New Roman" w:eastAsia="Calibri" w:hAnsi="Times New Roman" w:cs="Times New Roman"/>
          <w:sz w:val="28"/>
          <w:szCs w:val="28"/>
        </w:rPr>
        <w:t xml:space="preserve">Основой экономического развития являются предприятия лесопромышленного и сельскохозяйственного производства, розничной торговли, от </w:t>
      </w:r>
      <w:r w:rsidR="00BD3FBC" w:rsidRPr="00576592">
        <w:rPr>
          <w:rFonts w:ascii="Times New Roman" w:eastAsia="Calibri" w:hAnsi="Times New Roman" w:cs="Times New Roman"/>
          <w:sz w:val="28"/>
          <w:szCs w:val="28"/>
        </w:rPr>
        <w:t>результатов,</w:t>
      </w:r>
      <w:r w:rsidRPr="00576592">
        <w:rPr>
          <w:rFonts w:ascii="Times New Roman" w:eastAsia="Calibri" w:hAnsi="Times New Roman" w:cs="Times New Roman"/>
          <w:sz w:val="28"/>
          <w:szCs w:val="28"/>
        </w:rPr>
        <w:t xml:space="preserve"> деятельности которых</w:t>
      </w:r>
      <w:r w:rsidR="00BD3FBC" w:rsidRPr="00576592">
        <w:rPr>
          <w:rFonts w:ascii="Times New Roman" w:eastAsia="Calibri" w:hAnsi="Times New Roman" w:cs="Times New Roman"/>
          <w:sz w:val="28"/>
          <w:szCs w:val="28"/>
        </w:rPr>
        <w:t>,</w:t>
      </w:r>
      <w:r w:rsidRPr="00576592">
        <w:rPr>
          <w:rFonts w:ascii="Times New Roman" w:eastAsia="Calibri" w:hAnsi="Times New Roman" w:cs="Times New Roman"/>
          <w:sz w:val="28"/>
          <w:szCs w:val="28"/>
        </w:rPr>
        <w:t xml:space="preserve"> зависит пополнение бюджета сельского поселения, решение проблем занятости трудоспособной части населения.</w:t>
      </w:r>
    </w:p>
    <w:p w:rsidR="00CF0238" w:rsidRPr="00576592" w:rsidRDefault="00CF0238" w:rsidP="00CF0238">
      <w:pPr>
        <w:pStyle w:val="ad"/>
        <w:spacing w:line="360" w:lineRule="auto"/>
        <w:ind w:firstLine="709"/>
        <w:rPr>
          <w:color w:val="FF0000"/>
          <w:sz w:val="28"/>
          <w:szCs w:val="28"/>
        </w:rPr>
      </w:pPr>
      <w:r w:rsidRPr="00576592">
        <w:rPr>
          <w:sz w:val="28"/>
          <w:szCs w:val="28"/>
        </w:rPr>
        <w:t xml:space="preserve">В таблице </w:t>
      </w:r>
      <w:r w:rsidR="00562AB5" w:rsidRPr="00576592">
        <w:rPr>
          <w:sz w:val="28"/>
          <w:szCs w:val="28"/>
        </w:rPr>
        <w:t>4.</w:t>
      </w:r>
      <w:r w:rsidR="000A65ED" w:rsidRPr="00576592">
        <w:rPr>
          <w:sz w:val="28"/>
          <w:szCs w:val="28"/>
        </w:rPr>
        <w:t>4</w:t>
      </w:r>
      <w:r w:rsidR="00562AB5" w:rsidRPr="00576592">
        <w:rPr>
          <w:sz w:val="28"/>
          <w:szCs w:val="28"/>
        </w:rPr>
        <w:t>.4.1</w:t>
      </w:r>
      <w:r w:rsidRPr="00576592">
        <w:rPr>
          <w:sz w:val="28"/>
          <w:szCs w:val="28"/>
        </w:rPr>
        <w:t xml:space="preserve"> представлен перечень производственных объектов, влияющих на развитие экономики, по </w:t>
      </w:r>
      <w:r w:rsidR="00743BCE" w:rsidRPr="00576592">
        <w:rPr>
          <w:sz w:val="28"/>
          <w:szCs w:val="28"/>
        </w:rPr>
        <w:t>информации</w:t>
      </w:r>
      <w:r w:rsidR="00EF2BDE" w:rsidRPr="00576592">
        <w:rPr>
          <w:sz w:val="28"/>
          <w:szCs w:val="28"/>
        </w:rPr>
        <w:t>,</w:t>
      </w:r>
      <w:r w:rsidRPr="00576592">
        <w:rPr>
          <w:sz w:val="28"/>
          <w:szCs w:val="28"/>
        </w:rPr>
        <w:t xml:space="preserve"> предоставленной адм</w:t>
      </w:r>
      <w:r w:rsidR="005059D8">
        <w:rPr>
          <w:sz w:val="28"/>
          <w:szCs w:val="28"/>
        </w:rPr>
        <w:t xml:space="preserve">инистрацией </w:t>
      </w:r>
      <w:r w:rsidR="005059D8" w:rsidRPr="005059D8">
        <w:rPr>
          <w:sz w:val="28"/>
          <w:szCs w:val="28"/>
        </w:rPr>
        <w:t>сельского поселения</w:t>
      </w:r>
      <w:r w:rsidR="005059D8" w:rsidRPr="005059D8">
        <w:rPr>
          <w:rStyle w:val="a8"/>
          <w:sz w:val="28"/>
          <w:szCs w:val="28"/>
        </w:rPr>
        <w:footnoteReference w:id="15"/>
      </w:r>
      <w:r w:rsidR="008A5DB1">
        <w:rPr>
          <w:sz w:val="28"/>
          <w:szCs w:val="28"/>
        </w:rPr>
        <w:t>,</w:t>
      </w:r>
      <w:r w:rsidRPr="005059D8">
        <w:rPr>
          <w:sz w:val="28"/>
          <w:szCs w:val="28"/>
        </w:rPr>
        <w:t xml:space="preserve"> </w:t>
      </w:r>
      <w:r w:rsidR="005059D8" w:rsidRPr="005059D8">
        <w:rPr>
          <w:sz w:val="28"/>
          <w:szCs w:val="28"/>
        </w:rPr>
        <w:t>и с учетом письма</w:t>
      </w:r>
      <w:r w:rsidRPr="005059D8">
        <w:rPr>
          <w:sz w:val="28"/>
          <w:szCs w:val="28"/>
        </w:rPr>
        <w:t xml:space="preserve"> </w:t>
      </w:r>
      <w:r w:rsidR="005059D8" w:rsidRPr="005059D8">
        <w:rPr>
          <w:sz w:val="28"/>
          <w:szCs w:val="28"/>
        </w:rPr>
        <w:t>админи</w:t>
      </w:r>
      <w:r w:rsidR="00353E1F">
        <w:rPr>
          <w:sz w:val="28"/>
          <w:szCs w:val="28"/>
        </w:rPr>
        <w:t>страции сельского поселения от 6 июля 2021 года</w:t>
      </w:r>
      <w:r w:rsidRPr="005059D8">
        <w:rPr>
          <w:sz w:val="28"/>
          <w:szCs w:val="28"/>
        </w:rPr>
        <w:t xml:space="preserve"> № </w:t>
      </w:r>
      <w:r w:rsidR="005059D8" w:rsidRPr="005059D8">
        <w:rPr>
          <w:sz w:val="28"/>
          <w:szCs w:val="28"/>
        </w:rPr>
        <w:t>95</w:t>
      </w:r>
      <w:r w:rsidRPr="005059D8">
        <w:rPr>
          <w:sz w:val="28"/>
          <w:szCs w:val="28"/>
        </w:rPr>
        <w:t>.</w:t>
      </w:r>
    </w:p>
    <w:p w:rsidR="00257DD9" w:rsidRPr="0014673E" w:rsidRDefault="00257DD9" w:rsidP="00257DD9">
      <w:pPr>
        <w:widowControl w:val="0"/>
        <w:spacing w:after="0" w:line="360" w:lineRule="auto"/>
        <w:jc w:val="right"/>
        <w:rPr>
          <w:rFonts w:ascii="Times New Roman" w:eastAsiaTheme="minorEastAsia" w:hAnsi="Times New Roman" w:cs="Times New Roman"/>
          <w:sz w:val="28"/>
          <w:szCs w:val="28"/>
        </w:rPr>
      </w:pPr>
      <w:r w:rsidRPr="0014673E">
        <w:rPr>
          <w:rFonts w:ascii="Times New Roman" w:eastAsiaTheme="minorEastAsia" w:hAnsi="Times New Roman" w:cs="Times New Roman"/>
          <w:sz w:val="28"/>
          <w:szCs w:val="28"/>
        </w:rPr>
        <w:t>Таблица 4.</w:t>
      </w:r>
      <w:r w:rsidR="000A65ED" w:rsidRPr="0014673E">
        <w:rPr>
          <w:rFonts w:ascii="Times New Roman" w:eastAsiaTheme="minorEastAsia" w:hAnsi="Times New Roman" w:cs="Times New Roman"/>
          <w:sz w:val="28"/>
          <w:szCs w:val="28"/>
        </w:rPr>
        <w:t>4</w:t>
      </w:r>
      <w:r w:rsidRPr="0014673E">
        <w:rPr>
          <w:rFonts w:ascii="Times New Roman" w:eastAsiaTheme="minorEastAsia" w:hAnsi="Times New Roman" w:cs="Times New Roman"/>
          <w:sz w:val="28"/>
          <w:szCs w:val="28"/>
        </w:rPr>
        <w:t>.4.1</w:t>
      </w:r>
    </w:p>
    <w:p w:rsidR="009E078F" w:rsidRPr="0014673E" w:rsidRDefault="009E078F" w:rsidP="009E078F">
      <w:pPr>
        <w:widowControl w:val="0"/>
        <w:spacing w:after="0" w:line="360" w:lineRule="auto"/>
        <w:jc w:val="center"/>
        <w:rPr>
          <w:rFonts w:ascii="Times New Roman" w:eastAsiaTheme="minorEastAsia" w:hAnsi="Times New Roman" w:cs="Times New Roman"/>
          <w:sz w:val="28"/>
          <w:szCs w:val="28"/>
        </w:rPr>
      </w:pPr>
      <w:r w:rsidRPr="0014673E">
        <w:rPr>
          <w:rFonts w:ascii="Times New Roman" w:eastAsiaTheme="minorEastAsia" w:hAnsi="Times New Roman" w:cs="Times New Roman"/>
          <w:sz w:val="28"/>
          <w:szCs w:val="28"/>
        </w:rPr>
        <w:t>Характеристика существующих производственных объектов</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620"/>
        <w:gridCol w:w="4024"/>
        <w:gridCol w:w="3544"/>
        <w:gridCol w:w="1843"/>
      </w:tblGrid>
      <w:tr w:rsidR="009E078F" w:rsidRPr="0002260F" w:rsidTr="00A9199C">
        <w:tc>
          <w:tcPr>
            <w:tcW w:w="620" w:type="dxa"/>
            <w:tcBorders>
              <w:top w:val="single" w:sz="4" w:space="0" w:color="auto"/>
              <w:left w:val="single" w:sz="4" w:space="0" w:color="auto"/>
              <w:bottom w:val="nil"/>
              <w:right w:val="single" w:sz="4" w:space="0" w:color="auto"/>
            </w:tcBorders>
            <w:vAlign w:val="center"/>
            <w:hideMark/>
          </w:tcPr>
          <w:p w:rsidR="009E078F" w:rsidRPr="0002260F" w:rsidRDefault="009E078F" w:rsidP="009E078F">
            <w:pPr>
              <w:spacing w:after="0" w:line="240" w:lineRule="auto"/>
              <w:jc w:val="center"/>
              <w:rPr>
                <w:rFonts w:ascii="Times New Roman" w:eastAsia="Times New Roman" w:hAnsi="Times New Roman" w:cs="Times New Roman"/>
                <w:sz w:val="20"/>
                <w:szCs w:val="20"/>
                <w:lang w:eastAsia="ru-RU"/>
              </w:rPr>
            </w:pPr>
            <w:r w:rsidRPr="0002260F">
              <w:rPr>
                <w:rFonts w:ascii="Times New Roman" w:eastAsia="Times New Roman" w:hAnsi="Times New Roman" w:cs="Times New Roman"/>
                <w:sz w:val="20"/>
                <w:szCs w:val="20"/>
                <w:lang w:eastAsia="ru-RU"/>
              </w:rPr>
              <w:t>№№ п/п</w:t>
            </w:r>
          </w:p>
        </w:tc>
        <w:tc>
          <w:tcPr>
            <w:tcW w:w="4024" w:type="dxa"/>
            <w:tcBorders>
              <w:top w:val="single" w:sz="4" w:space="0" w:color="auto"/>
              <w:left w:val="single" w:sz="4" w:space="0" w:color="auto"/>
              <w:bottom w:val="nil"/>
              <w:right w:val="single" w:sz="4" w:space="0" w:color="auto"/>
            </w:tcBorders>
            <w:vAlign w:val="center"/>
            <w:hideMark/>
          </w:tcPr>
          <w:p w:rsidR="009E078F" w:rsidRPr="0002260F" w:rsidRDefault="009E078F" w:rsidP="009E078F">
            <w:pPr>
              <w:spacing w:after="0" w:line="240" w:lineRule="auto"/>
              <w:jc w:val="center"/>
              <w:rPr>
                <w:rFonts w:ascii="Times New Roman" w:eastAsia="Times New Roman" w:hAnsi="Times New Roman" w:cs="Times New Roman"/>
                <w:sz w:val="20"/>
                <w:szCs w:val="20"/>
                <w:lang w:eastAsia="ru-RU"/>
              </w:rPr>
            </w:pPr>
            <w:r w:rsidRPr="0002260F">
              <w:rPr>
                <w:rFonts w:ascii="Times New Roman" w:eastAsia="Times New Roman" w:hAnsi="Times New Roman" w:cs="Times New Roman"/>
                <w:sz w:val="20"/>
                <w:szCs w:val="20"/>
                <w:lang w:eastAsia="ru-RU"/>
              </w:rPr>
              <w:t>Наименование, характеристика объекта</w:t>
            </w:r>
          </w:p>
        </w:tc>
        <w:tc>
          <w:tcPr>
            <w:tcW w:w="3544" w:type="dxa"/>
            <w:tcBorders>
              <w:top w:val="single" w:sz="4" w:space="0" w:color="auto"/>
              <w:left w:val="single" w:sz="4" w:space="0" w:color="auto"/>
              <w:bottom w:val="nil"/>
              <w:right w:val="single" w:sz="4" w:space="0" w:color="auto"/>
            </w:tcBorders>
            <w:vAlign w:val="center"/>
            <w:hideMark/>
          </w:tcPr>
          <w:p w:rsidR="009E078F" w:rsidRPr="0002260F" w:rsidRDefault="009E078F" w:rsidP="009E078F">
            <w:pPr>
              <w:spacing w:after="0" w:line="240" w:lineRule="auto"/>
              <w:jc w:val="center"/>
              <w:rPr>
                <w:rFonts w:ascii="Times New Roman" w:eastAsia="Times New Roman" w:hAnsi="Times New Roman" w:cs="Times New Roman"/>
                <w:sz w:val="20"/>
                <w:szCs w:val="20"/>
                <w:lang w:eastAsia="ru-RU"/>
              </w:rPr>
            </w:pPr>
            <w:r w:rsidRPr="0002260F">
              <w:rPr>
                <w:rFonts w:ascii="Times New Roman" w:eastAsia="Times New Roman" w:hAnsi="Times New Roman" w:cs="Times New Roman"/>
                <w:sz w:val="20"/>
                <w:szCs w:val="20"/>
                <w:lang w:eastAsia="ru-RU"/>
              </w:rPr>
              <w:t>Местоположение</w:t>
            </w:r>
          </w:p>
        </w:tc>
        <w:tc>
          <w:tcPr>
            <w:tcW w:w="1843" w:type="dxa"/>
            <w:tcBorders>
              <w:top w:val="single" w:sz="4" w:space="0" w:color="auto"/>
              <w:left w:val="single" w:sz="4" w:space="0" w:color="auto"/>
              <w:bottom w:val="nil"/>
              <w:right w:val="single" w:sz="4" w:space="0" w:color="auto"/>
            </w:tcBorders>
            <w:vAlign w:val="center"/>
            <w:hideMark/>
          </w:tcPr>
          <w:p w:rsidR="009E078F" w:rsidRPr="0002260F" w:rsidRDefault="009E078F" w:rsidP="009E078F">
            <w:pPr>
              <w:spacing w:after="0" w:line="240" w:lineRule="auto"/>
              <w:jc w:val="center"/>
              <w:rPr>
                <w:rFonts w:ascii="Times New Roman" w:eastAsia="Times New Roman" w:hAnsi="Times New Roman" w:cs="Times New Roman"/>
                <w:sz w:val="20"/>
                <w:szCs w:val="20"/>
                <w:lang w:eastAsia="ru-RU"/>
              </w:rPr>
            </w:pPr>
            <w:r w:rsidRPr="0002260F">
              <w:rPr>
                <w:rFonts w:ascii="Times New Roman" w:eastAsia="Times New Roman" w:hAnsi="Times New Roman" w:cs="Times New Roman"/>
                <w:sz w:val="20"/>
                <w:szCs w:val="20"/>
                <w:lang w:eastAsia="ru-RU"/>
              </w:rPr>
              <w:t>Класс опасности</w:t>
            </w:r>
            <w:r w:rsidRPr="0002260F">
              <w:rPr>
                <w:rFonts w:ascii="Times New Roman" w:eastAsia="Times New Roman" w:hAnsi="Times New Roman" w:cs="Times New Roman"/>
                <w:sz w:val="20"/>
                <w:szCs w:val="20"/>
                <w:vertAlign w:val="superscript"/>
                <w:lang w:eastAsia="ru-RU"/>
              </w:rPr>
              <w:footnoteReference w:id="16"/>
            </w:r>
          </w:p>
        </w:tc>
      </w:tr>
    </w:tbl>
    <w:p w:rsidR="009E078F" w:rsidRPr="0002260F" w:rsidRDefault="009E078F" w:rsidP="009E078F">
      <w:pPr>
        <w:widowControl w:val="0"/>
        <w:spacing w:after="0" w:line="240" w:lineRule="auto"/>
        <w:jc w:val="center"/>
        <w:rPr>
          <w:rFonts w:ascii="Times New Roman" w:eastAsiaTheme="minorEastAsia" w:hAnsi="Times New Roman" w:cs="Times New Roman"/>
          <w:sz w:val="2"/>
          <w:szCs w:val="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
        <w:gridCol w:w="4024"/>
        <w:gridCol w:w="3544"/>
        <w:gridCol w:w="1843"/>
      </w:tblGrid>
      <w:tr w:rsidR="009E078F" w:rsidRPr="00AA4F5E" w:rsidTr="00A9199C">
        <w:trPr>
          <w:tblHeader/>
        </w:trPr>
        <w:tc>
          <w:tcPr>
            <w:tcW w:w="620" w:type="dxa"/>
            <w:tcBorders>
              <w:top w:val="single" w:sz="4" w:space="0" w:color="auto"/>
              <w:left w:val="single" w:sz="4" w:space="0" w:color="auto"/>
              <w:bottom w:val="single" w:sz="4" w:space="0" w:color="auto"/>
              <w:right w:val="single" w:sz="4" w:space="0" w:color="auto"/>
            </w:tcBorders>
            <w:vAlign w:val="center"/>
            <w:hideMark/>
          </w:tcPr>
          <w:p w:rsidR="009E078F" w:rsidRPr="00AA4F5E" w:rsidRDefault="009E078F" w:rsidP="009E078F">
            <w:pPr>
              <w:spacing w:after="0" w:line="240" w:lineRule="auto"/>
              <w:jc w:val="center"/>
              <w:rPr>
                <w:rFonts w:ascii="Times New Roman" w:eastAsia="Times New Roman" w:hAnsi="Times New Roman" w:cs="Times New Roman"/>
                <w:sz w:val="20"/>
                <w:szCs w:val="20"/>
                <w:lang w:eastAsia="ru-RU"/>
              </w:rPr>
            </w:pPr>
            <w:r w:rsidRPr="00AA4F5E">
              <w:rPr>
                <w:rFonts w:ascii="Times New Roman" w:eastAsia="Times New Roman" w:hAnsi="Times New Roman" w:cs="Times New Roman"/>
                <w:sz w:val="20"/>
                <w:szCs w:val="20"/>
                <w:lang w:eastAsia="ru-RU"/>
              </w:rPr>
              <w:t>1</w:t>
            </w:r>
          </w:p>
        </w:tc>
        <w:tc>
          <w:tcPr>
            <w:tcW w:w="4024" w:type="dxa"/>
            <w:tcBorders>
              <w:top w:val="single" w:sz="4" w:space="0" w:color="auto"/>
              <w:left w:val="single" w:sz="4" w:space="0" w:color="auto"/>
              <w:bottom w:val="single" w:sz="4" w:space="0" w:color="auto"/>
              <w:right w:val="single" w:sz="4" w:space="0" w:color="auto"/>
            </w:tcBorders>
            <w:vAlign w:val="center"/>
            <w:hideMark/>
          </w:tcPr>
          <w:p w:rsidR="009E078F" w:rsidRPr="00AA4F5E" w:rsidRDefault="009E078F" w:rsidP="009E078F">
            <w:pPr>
              <w:spacing w:after="0" w:line="240" w:lineRule="auto"/>
              <w:jc w:val="center"/>
              <w:rPr>
                <w:rFonts w:ascii="Times New Roman" w:eastAsia="Times New Roman" w:hAnsi="Times New Roman" w:cs="Times New Roman"/>
                <w:sz w:val="20"/>
                <w:szCs w:val="20"/>
                <w:lang w:eastAsia="ru-RU"/>
              </w:rPr>
            </w:pPr>
            <w:r w:rsidRPr="00AA4F5E">
              <w:rPr>
                <w:rFonts w:ascii="Times New Roman" w:eastAsia="Times New Roman" w:hAnsi="Times New Roman" w:cs="Times New Roman"/>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9E078F" w:rsidRPr="00AA4F5E" w:rsidRDefault="009E078F" w:rsidP="009E078F">
            <w:pPr>
              <w:spacing w:after="0" w:line="240" w:lineRule="auto"/>
              <w:jc w:val="center"/>
              <w:rPr>
                <w:rFonts w:ascii="Times New Roman" w:eastAsia="Times New Roman" w:hAnsi="Times New Roman" w:cs="Times New Roman"/>
                <w:sz w:val="20"/>
                <w:szCs w:val="20"/>
                <w:lang w:eastAsia="ru-RU"/>
              </w:rPr>
            </w:pPr>
            <w:r w:rsidRPr="00AA4F5E">
              <w:rPr>
                <w:rFonts w:ascii="Times New Roman" w:eastAsia="Times New Roman" w:hAnsi="Times New Roman" w:cs="Times New Roman"/>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078F" w:rsidRPr="00AA4F5E" w:rsidRDefault="009E078F" w:rsidP="009E078F">
            <w:pPr>
              <w:spacing w:after="0" w:line="240" w:lineRule="auto"/>
              <w:jc w:val="center"/>
              <w:rPr>
                <w:rFonts w:ascii="Times New Roman" w:eastAsiaTheme="minorEastAsia" w:hAnsi="Times New Roman" w:cs="Times New Roman"/>
                <w:sz w:val="20"/>
                <w:szCs w:val="20"/>
                <w:lang w:eastAsia="ru-RU"/>
              </w:rPr>
            </w:pPr>
            <w:r w:rsidRPr="00AA4F5E">
              <w:rPr>
                <w:rFonts w:ascii="Times New Roman" w:eastAsiaTheme="minorEastAsia" w:hAnsi="Times New Roman" w:cs="Times New Roman"/>
                <w:sz w:val="20"/>
                <w:szCs w:val="20"/>
              </w:rPr>
              <w:t>4</w:t>
            </w:r>
          </w:p>
        </w:tc>
      </w:tr>
      <w:tr w:rsidR="009E078F" w:rsidRPr="00AA4F5E" w:rsidTr="00562AB5">
        <w:tc>
          <w:tcPr>
            <w:tcW w:w="10031" w:type="dxa"/>
            <w:gridSpan w:val="4"/>
            <w:tcBorders>
              <w:top w:val="single" w:sz="4" w:space="0" w:color="auto"/>
              <w:left w:val="single" w:sz="4" w:space="0" w:color="auto"/>
              <w:bottom w:val="single" w:sz="4" w:space="0" w:color="auto"/>
              <w:right w:val="single" w:sz="4" w:space="0" w:color="auto"/>
            </w:tcBorders>
            <w:hideMark/>
          </w:tcPr>
          <w:p w:rsidR="009E078F" w:rsidRPr="00AA4F5E" w:rsidRDefault="009E078F" w:rsidP="009E078F">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Объекты сельскохозяйственного производства</w:t>
            </w:r>
          </w:p>
        </w:tc>
      </w:tr>
      <w:tr w:rsidR="009E078F" w:rsidRPr="00AA4F5E"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9E078F" w:rsidRPr="00AA4F5E" w:rsidRDefault="009E078F" w:rsidP="005A14AF">
            <w:pPr>
              <w:numPr>
                <w:ilvl w:val="0"/>
                <w:numId w:val="7"/>
              </w:numPr>
              <w:spacing w:after="0" w:line="240" w:lineRule="auto"/>
              <w:jc w:val="both"/>
              <w:rPr>
                <w:rFonts w:ascii="Times New Roman" w:eastAsia="Times New Roman" w:hAnsi="Times New Roman" w:cs="Times New Roman"/>
                <w:sz w:val="20"/>
                <w:szCs w:val="20"/>
                <w:lang w:eastAsia="ru-RU"/>
              </w:rPr>
            </w:pPr>
          </w:p>
        </w:tc>
        <w:tc>
          <w:tcPr>
            <w:tcW w:w="4024" w:type="dxa"/>
            <w:tcBorders>
              <w:top w:val="single" w:sz="4" w:space="0" w:color="auto"/>
              <w:left w:val="single" w:sz="4" w:space="0" w:color="auto"/>
              <w:bottom w:val="single" w:sz="4" w:space="0" w:color="auto"/>
              <w:right w:val="single" w:sz="4" w:space="0" w:color="auto"/>
            </w:tcBorders>
          </w:tcPr>
          <w:p w:rsidR="00576592" w:rsidRPr="00AA4F5E" w:rsidRDefault="00576592" w:rsidP="00576592">
            <w:pPr>
              <w:snapToGrid w:val="0"/>
              <w:spacing w:after="0" w:line="240" w:lineRule="auto"/>
              <w:rPr>
                <w:rFonts w:ascii="Times New Roman" w:hAnsi="Times New Roman" w:cs="Times New Roman"/>
                <w:sz w:val="20"/>
                <w:szCs w:val="20"/>
              </w:rPr>
            </w:pPr>
            <w:r w:rsidRPr="00AA4F5E">
              <w:rPr>
                <w:rFonts w:ascii="Times New Roman" w:hAnsi="Times New Roman" w:cs="Times New Roman"/>
                <w:sz w:val="20"/>
                <w:szCs w:val="20"/>
              </w:rPr>
              <w:t>КФХ, Спирина Г.С</w:t>
            </w:r>
            <w:r w:rsidR="00AF0153" w:rsidRPr="00AA4F5E">
              <w:rPr>
                <w:rFonts w:ascii="Times New Roman" w:hAnsi="Times New Roman" w:cs="Times New Roman"/>
                <w:sz w:val="20"/>
                <w:szCs w:val="20"/>
              </w:rPr>
              <w:t>, 477 голов</w:t>
            </w:r>
          </w:p>
          <w:p w:rsidR="009E078F" w:rsidRPr="00AA4F5E" w:rsidRDefault="009E078F" w:rsidP="00576592">
            <w:pPr>
              <w:spacing w:after="0" w:line="240" w:lineRule="auto"/>
              <w:rPr>
                <w:rFonts w:ascii="Times New Roman" w:eastAsiaTheme="minorEastAsia"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02260F" w:rsidRPr="00AA4F5E" w:rsidRDefault="0002260F" w:rsidP="00576592">
            <w:pPr>
              <w:snapToGrid w:val="0"/>
              <w:spacing w:after="0" w:line="240" w:lineRule="auto"/>
              <w:rPr>
                <w:rFonts w:ascii="Times New Roman" w:eastAsia="Times New Roman" w:hAnsi="Times New Roman" w:cs="Times New Roman"/>
                <w:sz w:val="20"/>
                <w:szCs w:val="20"/>
                <w:lang w:eastAsia="ru-RU"/>
              </w:rPr>
            </w:pPr>
            <w:r w:rsidRPr="00AA4F5E">
              <w:rPr>
                <w:rFonts w:ascii="Times New Roman" w:eastAsia="Times New Roman" w:hAnsi="Times New Roman" w:cs="Times New Roman"/>
                <w:sz w:val="20"/>
                <w:szCs w:val="20"/>
                <w:lang w:eastAsia="ru-RU"/>
              </w:rPr>
              <w:t>Восточнее д. Малая Рукавицкая.</w:t>
            </w:r>
          </w:p>
          <w:p w:rsidR="00576592" w:rsidRPr="00AA4F5E" w:rsidRDefault="00576592" w:rsidP="00576592">
            <w:pPr>
              <w:snapToGrid w:val="0"/>
              <w:spacing w:after="0" w:line="240" w:lineRule="auto"/>
              <w:rPr>
                <w:rFonts w:ascii="Times New Roman" w:eastAsia="Times New Roman" w:hAnsi="Times New Roman" w:cs="Times New Roman"/>
                <w:sz w:val="20"/>
                <w:szCs w:val="20"/>
                <w:lang w:eastAsia="ru-RU"/>
              </w:rPr>
            </w:pPr>
            <w:r w:rsidRPr="00AA4F5E">
              <w:rPr>
                <w:rFonts w:ascii="Times New Roman" w:eastAsia="Times New Roman" w:hAnsi="Times New Roman" w:cs="Times New Roman"/>
                <w:sz w:val="20"/>
                <w:szCs w:val="20"/>
                <w:lang w:eastAsia="ru-RU"/>
              </w:rPr>
              <w:t>Земельные участки с кадастровыми номерами 35:20:0105001:579,</w:t>
            </w:r>
          </w:p>
          <w:p w:rsidR="009E078F" w:rsidRPr="00AA4F5E" w:rsidRDefault="00576592" w:rsidP="00576592">
            <w:pPr>
              <w:spacing w:after="0" w:line="240" w:lineRule="auto"/>
              <w:rPr>
                <w:rFonts w:ascii="Times New Roman" w:eastAsiaTheme="minorEastAsia" w:hAnsi="Times New Roman" w:cs="Times New Roman"/>
                <w:sz w:val="20"/>
                <w:szCs w:val="20"/>
              </w:rPr>
            </w:pPr>
            <w:r w:rsidRPr="00AA4F5E">
              <w:rPr>
                <w:rFonts w:ascii="Times New Roman" w:eastAsia="Times New Roman" w:hAnsi="Times New Roman" w:cs="Times New Roman"/>
                <w:sz w:val="20"/>
                <w:szCs w:val="20"/>
                <w:lang w:eastAsia="ru-RU"/>
              </w:rPr>
              <w:t>35:20:0105001:580, 35:20:0105001:581, 35:20:0105001:582, 35:20:0105001:583</w:t>
            </w:r>
          </w:p>
        </w:tc>
        <w:tc>
          <w:tcPr>
            <w:tcW w:w="1843" w:type="dxa"/>
            <w:tcBorders>
              <w:top w:val="single" w:sz="4" w:space="0" w:color="auto"/>
              <w:left w:val="single" w:sz="4" w:space="0" w:color="auto"/>
              <w:bottom w:val="single" w:sz="4" w:space="0" w:color="auto"/>
              <w:right w:val="single" w:sz="4" w:space="0" w:color="auto"/>
            </w:tcBorders>
          </w:tcPr>
          <w:p w:rsidR="009E078F" w:rsidRPr="00AA4F5E" w:rsidRDefault="009E078F" w:rsidP="009E078F">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lang w:val="en-US"/>
              </w:rPr>
              <w:t>III</w:t>
            </w:r>
            <w:r w:rsidRPr="00AA4F5E">
              <w:rPr>
                <w:rFonts w:ascii="Times New Roman" w:eastAsiaTheme="minorEastAsia" w:hAnsi="Times New Roman" w:cs="Times New Roman"/>
                <w:sz w:val="20"/>
                <w:szCs w:val="20"/>
              </w:rPr>
              <w:t xml:space="preserve"> класс</w:t>
            </w:r>
          </w:p>
        </w:tc>
      </w:tr>
      <w:tr w:rsidR="009E078F" w:rsidRPr="00AA4F5E" w:rsidTr="00562AB5">
        <w:trPr>
          <w:trHeight w:val="150"/>
        </w:trPr>
        <w:tc>
          <w:tcPr>
            <w:tcW w:w="10031" w:type="dxa"/>
            <w:gridSpan w:val="4"/>
            <w:tcBorders>
              <w:top w:val="single" w:sz="4" w:space="0" w:color="auto"/>
              <w:left w:val="single" w:sz="4" w:space="0" w:color="auto"/>
              <w:bottom w:val="single" w:sz="4" w:space="0" w:color="auto"/>
              <w:right w:val="single" w:sz="4" w:space="0" w:color="auto"/>
            </w:tcBorders>
          </w:tcPr>
          <w:p w:rsidR="009E078F" w:rsidRPr="00AA4F5E" w:rsidRDefault="009E078F" w:rsidP="009E078F">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Объекты деревообрабатывающей промышленности</w:t>
            </w:r>
          </w:p>
        </w:tc>
      </w:tr>
      <w:tr w:rsidR="009E078F" w:rsidRPr="00AA4F5E"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9E078F" w:rsidRPr="00AA4F5E" w:rsidRDefault="009E078F" w:rsidP="005A14AF">
            <w:pPr>
              <w:numPr>
                <w:ilvl w:val="0"/>
                <w:numId w:val="8"/>
              </w:numPr>
              <w:spacing w:after="0" w:line="240" w:lineRule="auto"/>
              <w:jc w:val="both"/>
              <w:rPr>
                <w:rFonts w:ascii="Times New Roman" w:eastAsia="Times New Roman" w:hAnsi="Times New Roman" w:cs="Times New Roman"/>
                <w:sz w:val="20"/>
                <w:szCs w:val="20"/>
                <w:lang w:eastAsia="ru-RU"/>
              </w:rPr>
            </w:pPr>
          </w:p>
        </w:tc>
        <w:tc>
          <w:tcPr>
            <w:tcW w:w="4024" w:type="dxa"/>
            <w:tcBorders>
              <w:top w:val="single" w:sz="4" w:space="0" w:color="auto"/>
              <w:left w:val="single" w:sz="4" w:space="0" w:color="auto"/>
              <w:bottom w:val="single" w:sz="4" w:space="0" w:color="auto"/>
              <w:right w:val="single" w:sz="4" w:space="0" w:color="auto"/>
            </w:tcBorders>
          </w:tcPr>
          <w:p w:rsidR="0002260F" w:rsidRPr="00AA4F5E" w:rsidRDefault="0002260F" w:rsidP="0002260F">
            <w:pPr>
              <w:spacing w:after="0" w:line="240" w:lineRule="auto"/>
              <w:rPr>
                <w:rFonts w:ascii="Times New Roman" w:hAnsi="Times New Roman" w:cs="Times New Roman"/>
                <w:sz w:val="20"/>
                <w:szCs w:val="20"/>
              </w:rPr>
            </w:pPr>
            <w:r w:rsidRPr="00AA4F5E">
              <w:rPr>
                <w:rFonts w:ascii="Times New Roman" w:hAnsi="Times New Roman" w:cs="Times New Roman"/>
                <w:sz w:val="20"/>
                <w:szCs w:val="20"/>
              </w:rPr>
              <w:t>Пилорама, ООО «СофИван»</w:t>
            </w:r>
          </w:p>
          <w:p w:rsidR="009E078F" w:rsidRPr="00AA4F5E" w:rsidRDefault="009E078F" w:rsidP="0002260F">
            <w:pPr>
              <w:spacing w:after="0" w:line="240" w:lineRule="auto"/>
              <w:rPr>
                <w:rFonts w:ascii="Times New Roman" w:eastAsiaTheme="minorEastAsia"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02260F" w:rsidRPr="00AA4F5E" w:rsidRDefault="0002260F" w:rsidP="0002260F">
            <w:pPr>
              <w:spacing w:after="0" w:line="240" w:lineRule="auto"/>
              <w:rPr>
                <w:rFonts w:ascii="Times New Roman" w:hAnsi="Times New Roman" w:cs="Times New Roman"/>
                <w:sz w:val="20"/>
                <w:szCs w:val="20"/>
              </w:rPr>
            </w:pPr>
            <w:r w:rsidRPr="00AA4F5E">
              <w:rPr>
                <w:rFonts w:ascii="Times New Roman" w:hAnsi="Times New Roman" w:cs="Times New Roman"/>
                <w:sz w:val="20"/>
                <w:szCs w:val="20"/>
              </w:rPr>
              <w:t>В 1,5 км от д. Малая Рукавицкая.</w:t>
            </w:r>
          </w:p>
          <w:p w:rsidR="009E078F" w:rsidRPr="00AA4F5E" w:rsidRDefault="0002260F" w:rsidP="0002260F">
            <w:pPr>
              <w:spacing w:after="0" w:line="240" w:lineRule="auto"/>
              <w:rPr>
                <w:rFonts w:ascii="Times New Roman" w:eastAsiaTheme="minorEastAsia" w:hAnsi="Times New Roman" w:cs="Times New Roman"/>
                <w:sz w:val="20"/>
                <w:szCs w:val="20"/>
              </w:rPr>
            </w:pPr>
            <w:r w:rsidRPr="00AA4F5E">
              <w:rPr>
                <w:rFonts w:ascii="Times New Roman" w:hAnsi="Times New Roman" w:cs="Times New Roman"/>
                <w:sz w:val="20"/>
                <w:szCs w:val="20"/>
              </w:rPr>
              <w:t xml:space="preserve">Земельный участок с кадастровым </w:t>
            </w:r>
            <w:r w:rsidRPr="00AA4F5E">
              <w:rPr>
                <w:rFonts w:ascii="Times New Roman" w:hAnsi="Times New Roman" w:cs="Times New Roman"/>
                <w:sz w:val="20"/>
                <w:szCs w:val="20"/>
              </w:rPr>
              <w:lastRenderedPageBreak/>
              <w:t>номером 35:20:0105001:7</w:t>
            </w:r>
          </w:p>
        </w:tc>
        <w:tc>
          <w:tcPr>
            <w:tcW w:w="1843" w:type="dxa"/>
            <w:tcBorders>
              <w:top w:val="single" w:sz="4" w:space="0" w:color="auto"/>
              <w:left w:val="single" w:sz="4" w:space="0" w:color="auto"/>
              <w:bottom w:val="single" w:sz="4" w:space="0" w:color="auto"/>
              <w:right w:val="single" w:sz="4" w:space="0" w:color="auto"/>
            </w:tcBorders>
          </w:tcPr>
          <w:p w:rsidR="009E078F" w:rsidRPr="00AA4F5E" w:rsidRDefault="009E078F" w:rsidP="009E078F">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lang w:val="en-US"/>
              </w:rPr>
              <w:lastRenderedPageBreak/>
              <w:t>IV</w:t>
            </w:r>
            <w:r w:rsidRPr="00AA4F5E">
              <w:rPr>
                <w:rFonts w:ascii="Times New Roman" w:eastAsiaTheme="minorEastAsia" w:hAnsi="Times New Roman" w:cs="Times New Roman"/>
                <w:sz w:val="20"/>
                <w:szCs w:val="20"/>
              </w:rPr>
              <w:t xml:space="preserve"> класс</w:t>
            </w:r>
          </w:p>
        </w:tc>
      </w:tr>
      <w:tr w:rsidR="009E078F" w:rsidRPr="00AA4F5E"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9E078F" w:rsidRPr="00AA4F5E" w:rsidRDefault="009E078F" w:rsidP="005A14AF">
            <w:pPr>
              <w:numPr>
                <w:ilvl w:val="0"/>
                <w:numId w:val="8"/>
              </w:numPr>
              <w:spacing w:after="0" w:line="240" w:lineRule="auto"/>
              <w:rPr>
                <w:rFonts w:ascii="Times New Roman" w:eastAsia="Times New Roman" w:hAnsi="Times New Roman" w:cs="Times New Roman"/>
                <w:sz w:val="20"/>
                <w:szCs w:val="20"/>
                <w:lang w:eastAsia="ru-RU"/>
              </w:rPr>
            </w:pPr>
          </w:p>
        </w:tc>
        <w:tc>
          <w:tcPr>
            <w:tcW w:w="4024" w:type="dxa"/>
            <w:tcBorders>
              <w:top w:val="single" w:sz="4" w:space="0" w:color="auto"/>
              <w:left w:val="single" w:sz="4" w:space="0" w:color="auto"/>
              <w:bottom w:val="single" w:sz="4" w:space="0" w:color="auto"/>
              <w:right w:val="single" w:sz="4" w:space="0" w:color="auto"/>
            </w:tcBorders>
          </w:tcPr>
          <w:p w:rsidR="009E078F" w:rsidRPr="00AA4F5E" w:rsidRDefault="005250C0" w:rsidP="009E078F">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Пилорама, ИП  Трунов</w:t>
            </w:r>
          </w:p>
          <w:p w:rsidR="009E078F" w:rsidRPr="00AA4F5E" w:rsidRDefault="009E078F" w:rsidP="009E078F">
            <w:pPr>
              <w:spacing w:after="0" w:line="240" w:lineRule="auto"/>
              <w:rPr>
                <w:rFonts w:ascii="Times New Roman" w:eastAsiaTheme="minorEastAsia"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9E078F" w:rsidRPr="00AA4F5E" w:rsidRDefault="005250C0" w:rsidP="009E078F">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 xml:space="preserve">Д. Малая Рукавицкая </w:t>
            </w:r>
          </w:p>
          <w:p w:rsidR="005250C0" w:rsidRPr="00AA4F5E" w:rsidRDefault="005250C0" w:rsidP="009E078F">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35:20:0105001:298</w:t>
            </w:r>
          </w:p>
        </w:tc>
        <w:tc>
          <w:tcPr>
            <w:tcW w:w="1843" w:type="dxa"/>
            <w:tcBorders>
              <w:top w:val="single" w:sz="4" w:space="0" w:color="auto"/>
              <w:left w:val="single" w:sz="4" w:space="0" w:color="auto"/>
              <w:bottom w:val="single" w:sz="4" w:space="0" w:color="auto"/>
              <w:right w:val="single" w:sz="4" w:space="0" w:color="auto"/>
            </w:tcBorders>
          </w:tcPr>
          <w:p w:rsidR="009E078F" w:rsidRPr="00AA4F5E" w:rsidRDefault="005250C0" w:rsidP="009E078F">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lang w:val="en-US"/>
              </w:rPr>
              <w:t>IV</w:t>
            </w:r>
            <w:r w:rsidRPr="00AA4F5E">
              <w:rPr>
                <w:rFonts w:ascii="Times New Roman" w:eastAsiaTheme="minorEastAsia" w:hAnsi="Times New Roman" w:cs="Times New Roman"/>
                <w:sz w:val="20"/>
                <w:szCs w:val="20"/>
              </w:rPr>
              <w:t xml:space="preserve"> класс</w:t>
            </w:r>
          </w:p>
        </w:tc>
      </w:tr>
      <w:tr w:rsidR="005250C0" w:rsidRPr="00AA4F5E"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5250C0" w:rsidRPr="00AA4F5E" w:rsidRDefault="005250C0" w:rsidP="005A14AF">
            <w:pPr>
              <w:numPr>
                <w:ilvl w:val="0"/>
                <w:numId w:val="8"/>
              </w:numPr>
              <w:spacing w:after="0" w:line="240" w:lineRule="auto"/>
              <w:rPr>
                <w:rFonts w:ascii="Times New Roman" w:eastAsia="Times New Roman" w:hAnsi="Times New Roman" w:cs="Times New Roman"/>
                <w:sz w:val="20"/>
                <w:szCs w:val="20"/>
                <w:lang w:eastAsia="ru-RU"/>
              </w:rPr>
            </w:pPr>
          </w:p>
        </w:tc>
        <w:tc>
          <w:tcPr>
            <w:tcW w:w="4024" w:type="dxa"/>
            <w:tcBorders>
              <w:top w:val="single" w:sz="4" w:space="0" w:color="auto"/>
              <w:left w:val="single" w:sz="4" w:space="0" w:color="auto"/>
              <w:bottom w:val="single" w:sz="4" w:space="0" w:color="auto"/>
              <w:right w:val="single" w:sz="4" w:space="0" w:color="auto"/>
            </w:tcBorders>
          </w:tcPr>
          <w:p w:rsidR="005250C0" w:rsidRPr="00AA4F5E" w:rsidRDefault="005250C0" w:rsidP="005250C0">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Пилорама, ИП  Богданов</w:t>
            </w:r>
          </w:p>
          <w:p w:rsidR="005250C0" w:rsidRPr="00AA4F5E" w:rsidRDefault="005250C0" w:rsidP="005250C0">
            <w:pPr>
              <w:spacing w:after="0" w:line="240" w:lineRule="auto"/>
              <w:rPr>
                <w:rFonts w:ascii="Times New Roman" w:eastAsiaTheme="minorEastAsia"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5250C0" w:rsidRPr="00AA4F5E" w:rsidRDefault="005250C0" w:rsidP="005250C0">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 xml:space="preserve">Д. Малая Рукавицкая </w:t>
            </w:r>
          </w:p>
          <w:p w:rsidR="005250C0" w:rsidRPr="00AA4F5E" w:rsidRDefault="002379E2" w:rsidP="005250C0">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35:20:0401007:52</w:t>
            </w:r>
          </w:p>
        </w:tc>
        <w:tc>
          <w:tcPr>
            <w:tcW w:w="1843" w:type="dxa"/>
            <w:tcBorders>
              <w:top w:val="single" w:sz="4" w:space="0" w:color="auto"/>
              <w:left w:val="single" w:sz="4" w:space="0" w:color="auto"/>
              <w:bottom w:val="single" w:sz="4" w:space="0" w:color="auto"/>
              <w:right w:val="single" w:sz="4" w:space="0" w:color="auto"/>
            </w:tcBorders>
          </w:tcPr>
          <w:p w:rsidR="005250C0" w:rsidRPr="00AA4F5E" w:rsidRDefault="005250C0" w:rsidP="005250C0">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lang w:val="en-US"/>
              </w:rPr>
              <w:t>IV</w:t>
            </w:r>
            <w:r w:rsidRPr="00AA4F5E">
              <w:rPr>
                <w:rFonts w:ascii="Times New Roman" w:eastAsiaTheme="minorEastAsia" w:hAnsi="Times New Roman" w:cs="Times New Roman"/>
                <w:sz w:val="20"/>
                <w:szCs w:val="20"/>
              </w:rPr>
              <w:t xml:space="preserve"> класс</w:t>
            </w:r>
          </w:p>
        </w:tc>
      </w:tr>
      <w:tr w:rsidR="005250C0" w:rsidRPr="00AA4F5E"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5250C0" w:rsidRPr="00AA4F5E" w:rsidRDefault="005250C0" w:rsidP="005A14AF">
            <w:pPr>
              <w:numPr>
                <w:ilvl w:val="0"/>
                <w:numId w:val="8"/>
              </w:numPr>
              <w:spacing w:after="0" w:line="240" w:lineRule="auto"/>
              <w:rPr>
                <w:rFonts w:ascii="Times New Roman" w:eastAsia="Times New Roman" w:hAnsi="Times New Roman" w:cs="Times New Roman"/>
                <w:sz w:val="20"/>
                <w:szCs w:val="20"/>
                <w:lang w:eastAsia="ru-RU"/>
              </w:rPr>
            </w:pPr>
          </w:p>
        </w:tc>
        <w:tc>
          <w:tcPr>
            <w:tcW w:w="4024" w:type="dxa"/>
            <w:tcBorders>
              <w:top w:val="single" w:sz="4" w:space="0" w:color="auto"/>
              <w:left w:val="single" w:sz="4" w:space="0" w:color="auto"/>
              <w:bottom w:val="single" w:sz="4" w:space="0" w:color="auto"/>
              <w:right w:val="single" w:sz="4" w:space="0" w:color="auto"/>
            </w:tcBorders>
          </w:tcPr>
          <w:p w:rsidR="005250C0" w:rsidRPr="00AA4F5E" w:rsidRDefault="005250C0" w:rsidP="005250C0">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Пилорама, ООО СПМ</w:t>
            </w:r>
            <w:r w:rsidR="00CE6DFE" w:rsidRPr="00AA4F5E">
              <w:rPr>
                <w:rFonts w:ascii="Times New Roman" w:eastAsiaTheme="minorEastAsia" w:hAnsi="Times New Roman" w:cs="Times New Roman"/>
                <w:sz w:val="20"/>
                <w:szCs w:val="20"/>
              </w:rPr>
              <w:t xml:space="preserve"> </w:t>
            </w:r>
            <w:r w:rsidRPr="00AA4F5E">
              <w:rPr>
                <w:rFonts w:ascii="Times New Roman" w:eastAsiaTheme="minorEastAsia" w:hAnsi="Times New Roman" w:cs="Times New Roman"/>
                <w:sz w:val="20"/>
                <w:szCs w:val="20"/>
              </w:rPr>
              <w:t>Строй</w:t>
            </w:r>
          </w:p>
        </w:tc>
        <w:tc>
          <w:tcPr>
            <w:tcW w:w="3544" w:type="dxa"/>
            <w:tcBorders>
              <w:top w:val="single" w:sz="4" w:space="0" w:color="auto"/>
              <w:left w:val="single" w:sz="4" w:space="0" w:color="auto"/>
              <w:bottom w:val="single" w:sz="4" w:space="0" w:color="auto"/>
              <w:right w:val="single" w:sz="4" w:space="0" w:color="auto"/>
            </w:tcBorders>
          </w:tcPr>
          <w:p w:rsidR="005250C0" w:rsidRPr="00AA4F5E" w:rsidRDefault="005250C0" w:rsidP="005250C0">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 xml:space="preserve">Д. Малая Рукавицкая </w:t>
            </w:r>
          </w:p>
          <w:p w:rsidR="005250C0" w:rsidRPr="00AA4F5E" w:rsidRDefault="005250C0" w:rsidP="005250C0">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35:20:0105001:592</w:t>
            </w:r>
          </w:p>
        </w:tc>
        <w:tc>
          <w:tcPr>
            <w:tcW w:w="1843" w:type="dxa"/>
            <w:tcBorders>
              <w:top w:val="single" w:sz="4" w:space="0" w:color="auto"/>
              <w:left w:val="single" w:sz="4" w:space="0" w:color="auto"/>
              <w:bottom w:val="single" w:sz="4" w:space="0" w:color="auto"/>
              <w:right w:val="single" w:sz="4" w:space="0" w:color="auto"/>
            </w:tcBorders>
          </w:tcPr>
          <w:p w:rsidR="005250C0" w:rsidRPr="00AA4F5E" w:rsidRDefault="005250C0" w:rsidP="005250C0">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lang w:val="en-US"/>
              </w:rPr>
              <w:t>IV</w:t>
            </w:r>
            <w:r w:rsidRPr="00AA4F5E">
              <w:rPr>
                <w:rFonts w:ascii="Times New Roman" w:eastAsiaTheme="minorEastAsia" w:hAnsi="Times New Roman" w:cs="Times New Roman"/>
                <w:sz w:val="20"/>
                <w:szCs w:val="20"/>
              </w:rPr>
              <w:t xml:space="preserve"> класс</w:t>
            </w:r>
          </w:p>
        </w:tc>
      </w:tr>
      <w:tr w:rsidR="009E078F" w:rsidRPr="00AA4F5E"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9E078F" w:rsidRPr="00AA4F5E" w:rsidRDefault="009E078F" w:rsidP="005A14AF">
            <w:pPr>
              <w:numPr>
                <w:ilvl w:val="0"/>
                <w:numId w:val="8"/>
              </w:numPr>
              <w:spacing w:after="0" w:line="240" w:lineRule="auto"/>
              <w:rPr>
                <w:rFonts w:ascii="Times New Roman" w:eastAsia="Times New Roman" w:hAnsi="Times New Roman" w:cs="Times New Roman"/>
                <w:sz w:val="20"/>
                <w:szCs w:val="20"/>
                <w:lang w:eastAsia="ru-RU"/>
              </w:rPr>
            </w:pPr>
          </w:p>
        </w:tc>
        <w:tc>
          <w:tcPr>
            <w:tcW w:w="4024" w:type="dxa"/>
            <w:tcBorders>
              <w:top w:val="single" w:sz="4" w:space="0" w:color="auto"/>
              <w:left w:val="single" w:sz="4" w:space="0" w:color="auto"/>
              <w:bottom w:val="single" w:sz="4" w:space="0" w:color="auto"/>
              <w:right w:val="single" w:sz="4" w:space="0" w:color="auto"/>
            </w:tcBorders>
          </w:tcPr>
          <w:p w:rsidR="009E078F" w:rsidRPr="00AA4F5E" w:rsidRDefault="005250C0" w:rsidP="009E078F">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Пилорама, ООО «Безотходные технологии»</w:t>
            </w:r>
          </w:p>
        </w:tc>
        <w:tc>
          <w:tcPr>
            <w:tcW w:w="3544" w:type="dxa"/>
            <w:tcBorders>
              <w:top w:val="single" w:sz="4" w:space="0" w:color="auto"/>
              <w:left w:val="single" w:sz="4" w:space="0" w:color="auto"/>
              <w:bottom w:val="single" w:sz="4" w:space="0" w:color="auto"/>
              <w:right w:val="single" w:sz="4" w:space="0" w:color="auto"/>
            </w:tcBorders>
          </w:tcPr>
          <w:p w:rsidR="009E078F" w:rsidRPr="00AA4F5E" w:rsidRDefault="005250C0" w:rsidP="009E078F">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Д. Барановская, 35:20:0102008:237</w:t>
            </w:r>
          </w:p>
        </w:tc>
        <w:tc>
          <w:tcPr>
            <w:tcW w:w="1843" w:type="dxa"/>
            <w:tcBorders>
              <w:top w:val="single" w:sz="4" w:space="0" w:color="auto"/>
              <w:left w:val="single" w:sz="4" w:space="0" w:color="auto"/>
              <w:bottom w:val="single" w:sz="4" w:space="0" w:color="auto"/>
              <w:right w:val="single" w:sz="4" w:space="0" w:color="auto"/>
            </w:tcBorders>
          </w:tcPr>
          <w:p w:rsidR="009E078F" w:rsidRPr="00AA4F5E" w:rsidRDefault="009E078F" w:rsidP="009E078F">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lang w:val="en-US"/>
              </w:rPr>
              <w:t>IV</w:t>
            </w:r>
            <w:r w:rsidRPr="00AA4F5E">
              <w:rPr>
                <w:rFonts w:ascii="Times New Roman" w:eastAsiaTheme="minorEastAsia" w:hAnsi="Times New Roman" w:cs="Times New Roman"/>
                <w:sz w:val="20"/>
                <w:szCs w:val="20"/>
              </w:rPr>
              <w:t xml:space="preserve"> класс</w:t>
            </w:r>
          </w:p>
        </w:tc>
      </w:tr>
      <w:tr w:rsidR="004B5D4E" w:rsidRPr="00AA4F5E" w:rsidTr="00A9199C">
        <w:trPr>
          <w:trHeight w:val="150"/>
        </w:trPr>
        <w:tc>
          <w:tcPr>
            <w:tcW w:w="620" w:type="dxa"/>
            <w:tcBorders>
              <w:top w:val="single" w:sz="4" w:space="0" w:color="auto"/>
              <w:left w:val="single" w:sz="4" w:space="0" w:color="auto"/>
              <w:bottom w:val="single" w:sz="4" w:space="0" w:color="auto"/>
              <w:right w:val="single" w:sz="4" w:space="0" w:color="auto"/>
            </w:tcBorders>
          </w:tcPr>
          <w:p w:rsidR="004B5D4E" w:rsidRPr="00AA4F5E" w:rsidRDefault="004B5D4E" w:rsidP="005A14AF">
            <w:pPr>
              <w:numPr>
                <w:ilvl w:val="0"/>
                <w:numId w:val="8"/>
              </w:numPr>
              <w:spacing w:after="0" w:line="240" w:lineRule="auto"/>
              <w:rPr>
                <w:rFonts w:ascii="Times New Roman" w:eastAsia="Times New Roman" w:hAnsi="Times New Roman" w:cs="Times New Roman"/>
                <w:sz w:val="20"/>
                <w:szCs w:val="20"/>
                <w:lang w:eastAsia="ru-RU"/>
              </w:rPr>
            </w:pPr>
          </w:p>
        </w:tc>
        <w:tc>
          <w:tcPr>
            <w:tcW w:w="4024" w:type="dxa"/>
            <w:tcBorders>
              <w:top w:val="single" w:sz="4" w:space="0" w:color="auto"/>
              <w:left w:val="single" w:sz="4" w:space="0" w:color="auto"/>
              <w:bottom w:val="single" w:sz="4" w:space="0" w:color="auto"/>
              <w:right w:val="single" w:sz="4" w:space="0" w:color="auto"/>
            </w:tcBorders>
          </w:tcPr>
          <w:p w:rsidR="004B5D4E" w:rsidRPr="00AA4F5E" w:rsidRDefault="004B5D4E" w:rsidP="004B5D4E">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Пилорама, ИП Усков</w:t>
            </w:r>
          </w:p>
        </w:tc>
        <w:tc>
          <w:tcPr>
            <w:tcW w:w="3544" w:type="dxa"/>
            <w:tcBorders>
              <w:top w:val="single" w:sz="4" w:space="0" w:color="auto"/>
              <w:left w:val="single" w:sz="4" w:space="0" w:color="auto"/>
              <w:bottom w:val="single" w:sz="4" w:space="0" w:color="auto"/>
              <w:right w:val="single" w:sz="4" w:space="0" w:color="auto"/>
            </w:tcBorders>
          </w:tcPr>
          <w:p w:rsidR="004B5D4E" w:rsidRPr="00AA4F5E" w:rsidRDefault="004B5D4E" w:rsidP="00ED268E">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rPr>
              <w:t>П</w:t>
            </w:r>
            <w:r w:rsidR="00ED268E" w:rsidRPr="00AA4F5E">
              <w:rPr>
                <w:rFonts w:ascii="Times New Roman" w:eastAsiaTheme="minorEastAsia" w:hAnsi="Times New Roman" w:cs="Times New Roman"/>
                <w:sz w:val="20"/>
                <w:szCs w:val="20"/>
              </w:rPr>
              <w:t>. Сосновка, ул. Центральная, д. 29-1 (местоположение не определено)</w:t>
            </w:r>
          </w:p>
        </w:tc>
        <w:tc>
          <w:tcPr>
            <w:tcW w:w="1843" w:type="dxa"/>
            <w:tcBorders>
              <w:top w:val="single" w:sz="4" w:space="0" w:color="auto"/>
              <w:left w:val="single" w:sz="4" w:space="0" w:color="auto"/>
              <w:bottom w:val="single" w:sz="4" w:space="0" w:color="auto"/>
              <w:right w:val="single" w:sz="4" w:space="0" w:color="auto"/>
            </w:tcBorders>
          </w:tcPr>
          <w:p w:rsidR="004B5D4E" w:rsidRPr="00AA4F5E" w:rsidRDefault="004B5D4E" w:rsidP="004B5D4E">
            <w:pPr>
              <w:spacing w:after="0" w:line="240" w:lineRule="auto"/>
              <w:rPr>
                <w:rFonts w:ascii="Times New Roman" w:eastAsiaTheme="minorEastAsia" w:hAnsi="Times New Roman" w:cs="Times New Roman"/>
                <w:sz w:val="20"/>
                <w:szCs w:val="20"/>
              </w:rPr>
            </w:pPr>
            <w:r w:rsidRPr="00AA4F5E">
              <w:rPr>
                <w:rFonts w:ascii="Times New Roman" w:eastAsiaTheme="minorEastAsia" w:hAnsi="Times New Roman" w:cs="Times New Roman"/>
                <w:sz w:val="20"/>
                <w:szCs w:val="20"/>
                <w:lang w:val="en-US"/>
              </w:rPr>
              <w:t>IV</w:t>
            </w:r>
            <w:r w:rsidRPr="00AA4F5E">
              <w:rPr>
                <w:rFonts w:ascii="Times New Roman" w:eastAsiaTheme="minorEastAsia" w:hAnsi="Times New Roman" w:cs="Times New Roman"/>
                <w:sz w:val="20"/>
                <w:szCs w:val="20"/>
              </w:rPr>
              <w:t xml:space="preserve"> класс</w:t>
            </w:r>
          </w:p>
        </w:tc>
      </w:tr>
    </w:tbl>
    <w:p w:rsidR="00383C97" w:rsidRPr="00383C97" w:rsidRDefault="00383C97" w:rsidP="004659C7">
      <w:pPr>
        <w:keepNext/>
        <w:keepLines/>
        <w:numPr>
          <w:ilvl w:val="1"/>
          <w:numId w:val="4"/>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78" w:name="_Toc72837741"/>
      <w:bookmarkStart w:id="79" w:name="_Toc100153431"/>
      <w:r w:rsidRPr="00383C97">
        <w:rPr>
          <w:rFonts w:ascii="Times New Roman" w:eastAsia="Times New Roman" w:hAnsi="Times New Roman" w:cs="Times New Roman"/>
          <w:b/>
          <w:bCs/>
          <w:sz w:val="28"/>
          <w:szCs w:val="26"/>
        </w:rPr>
        <w:t>Комплексная оценка территории</w:t>
      </w:r>
      <w:bookmarkEnd w:id="78"/>
      <w:bookmarkEnd w:id="79"/>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Анализ территориальных ресурсов поселения и оценка возможностей его перспективного градостроительного развития на прилегающих территориях выполнены с учетом оценки системы планировочных ограничений, основанных на требованиях действующих нормативных документов.</w:t>
      </w:r>
    </w:p>
    <w:p w:rsidR="00383C97" w:rsidRPr="00FB4769" w:rsidRDefault="00383C97" w:rsidP="00335075">
      <w:pPr>
        <w:pStyle w:val="aa"/>
        <w:keepNext/>
        <w:widowControl w:val="0"/>
        <w:numPr>
          <w:ilvl w:val="2"/>
          <w:numId w:val="4"/>
        </w:numPr>
        <w:spacing w:before="240" w:line="240" w:lineRule="auto"/>
        <w:ind w:left="0" w:firstLine="0"/>
        <w:jc w:val="center"/>
        <w:outlineLvl w:val="2"/>
        <w:rPr>
          <w:rFonts w:ascii="Times New Roman" w:eastAsia="Times New Roman" w:hAnsi="Times New Roman" w:cs="Times New Roman"/>
          <w:b/>
          <w:bCs/>
          <w:sz w:val="28"/>
          <w:szCs w:val="28"/>
          <w:lang w:eastAsia="ru-RU"/>
        </w:rPr>
      </w:pPr>
      <w:bookmarkStart w:id="80" w:name="_Toc72837742"/>
      <w:bookmarkStart w:id="81" w:name="_Toc100153432"/>
      <w:r w:rsidRPr="00FB4769">
        <w:rPr>
          <w:rFonts w:ascii="Times New Roman" w:eastAsia="Times New Roman" w:hAnsi="Times New Roman" w:cs="Times New Roman"/>
          <w:b/>
          <w:bCs/>
          <w:sz w:val="28"/>
          <w:szCs w:val="28"/>
          <w:lang w:eastAsia="ru-RU"/>
        </w:rPr>
        <w:t>Зоны с особыми условиями использования территории</w:t>
      </w:r>
      <w:bookmarkEnd w:id="80"/>
      <w:r w:rsidR="006F2B49">
        <w:rPr>
          <w:rFonts w:ascii="Times New Roman" w:eastAsia="Times New Roman" w:hAnsi="Times New Roman" w:cs="Times New Roman"/>
          <w:b/>
          <w:bCs/>
          <w:sz w:val="28"/>
          <w:szCs w:val="28"/>
          <w:lang w:eastAsia="ru-RU"/>
        </w:rPr>
        <w:t xml:space="preserve">. </w:t>
      </w:r>
      <w:r w:rsidR="006F2B49" w:rsidRPr="0009077F">
        <w:rPr>
          <w:rFonts w:ascii="Times New Roman" w:eastAsia="Times New Roman" w:hAnsi="Times New Roman" w:cs="Times New Roman"/>
          <w:b/>
          <w:bCs/>
          <w:sz w:val="28"/>
          <w:szCs w:val="28"/>
          <w:lang w:eastAsia="ru-RU"/>
        </w:rPr>
        <w:t>Характеристики ограничений по экологическим и санитарно-эпидемиологическим условиям</w:t>
      </w:r>
      <w:bookmarkEnd w:id="81"/>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Зоны с особыми условиями использования территорий устанавливаются в следующих целях:</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1) защита жизни и здоровья граждан;</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2) безопасная эксплуатация объектов транспорта, связи, энергетики, объектов обороны страны и безопасности государства;</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3) обеспечение сохранности объектов культурного наследия;</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5) обеспечение обороны страны и безопасности государства.</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 xml:space="preserve">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w:t>
      </w:r>
      <w:r w:rsidRPr="00383C97">
        <w:rPr>
          <w:rFonts w:ascii="Times New Roman" w:eastAsia="Calibri" w:hAnsi="Times New Roman" w:cs="Times New Roman"/>
          <w:sz w:val="28"/>
        </w:rPr>
        <w:lastRenderedPageBreak/>
        <w:t>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r w:rsidRPr="00383C97">
        <w:rPr>
          <w:rFonts w:ascii="Times New Roman" w:eastAsia="Calibri" w:hAnsi="Times New Roman" w:cs="Times New Roman"/>
          <w:sz w:val="28"/>
          <w:vertAlign w:val="superscript"/>
        </w:rPr>
        <w:footnoteReference w:id="17"/>
      </w:r>
      <w:r w:rsidRPr="00383C97">
        <w:rPr>
          <w:rFonts w:ascii="Times New Roman" w:eastAsia="Calibri" w:hAnsi="Times New Roman" w:cs="Times New Roman"/>
          <w:sz w:val="28"/>
        </w:rPr>
        <w:t>.</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szCs w:val="28"/>
        </w:rPr>
      </w:pPr>
      <w:r w:rsidRPr="00383C97">
        <w:rPr>
          <w:rFonts w:ascii="Times New Roman" w:eastAsia="Calibri" w:hAnsi="Times New Roman" w:cs="Times New Roman"/>
          <w:sz w:val="28"/>
          <w:szCs w:val="28"/>
        </w:rPr>
        <w:t xml:space="preserve">Перечень </w:t>
      </w:r>
      <w:r w:rsidRPr="00383C97">
        <w:rPr>
          <w:rFonts w:ascii="Times New Roman" w:eastAsia="Calibri" w:hAnsi="Times New Roman" w:cs="Times New Roman"/>
          <w:sz w:val="28"/>
        </w:rPr>
        <w:t>зон с особыми условиями использования территорий изложен в статье 105</w:t>
      </w:r>
      <w:r w:rsidRPr="00383C97">
        <w:rPr>
          <w:rFonts w:ascii="Times New Roman" w:eastAsia="Calibri" w:hAnsi="Times New Roman" w:cs="Times New Roman"/>
          <w:sz w:val="28"/>
          <w:szCs w:val="28"/>
        </w:rPr>
        <w:t xml:space="preserve"> Земельного кодекса Российской Федерации.</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Правительство Российской Федерации утверждает положение в отношении каждого вида зон с особыми условиями использования территорий, за исключением зон с особыми условиями использования территорий, которые возникают в силу федерального закона (водоохранные зоны, прибрежные защитные полосы, защитные зоны объектов культурного наследия)</w:t>
      </w:r>
      <w:r w:rsidRPr="00383C97">
        <w:rPr>
          <w:rFonts w:ascii="Times New Roman" w:eastAsia="Calibri" w:hAnsi="Times New Roman" w:cs="Times New Roman"/>
          <w:sz w:val="28"/>
          <w:vertAlign w:val="superscript"/>
        </w:rPr>
        <w:footnoteReference w:id="18"/>
      </w:r>
      <w:r w:rsidRPr="00383C97">
        <w:rPr>
          <w:rFonts w:ascii="Times New Roman" w:eastAsia="Calibri" w:hAnsi="Times New Roman" w:cs="Times New Roman"/>
          <w:sz w:val="28"/>
        </w:rPr>
        <w:t>.</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w:t>
      </w:r>
      <w:r w:rsidRPr="00383C97">
        <w:rPr>
          <w:rFonts w:ascii="Times New Roman" w:eastAsia="Calibri" w:hAnsi="Times New Roman" w:cs="Times New Roman"/>
          <w:sz w:val="28"/>
          <w:vertAlign w:val="superscript"/>
        </w:rPr>
        <w:footnoteReference w:id="19"/>
      </w:r>
      <w:r w:rsidRPr="00383C97">
        <w:rPr>
          <w:rFonts w:ascii="Times New Roman" w:eastAsia="Calibri" w:hAnsi="Times New Roman" w:cs="Times New Roman"/>
          <w:sz w:val="28"/>
        </w:rPr>
        <w:t>.</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Обязательным приложением к решению об установлении зоны с особыми условиями использования территории, а также к решению об изменении зоны с особыми условиями использования территории, предусматривающему изменение границ данной зоны, являются сведения о границах данной зоны,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Pr="00383C97">
        <w:rPr>
          <w:rFonts w:ascii="Times New Roman" w:eastAsia="Calibri" w:hAnsi="Times New Roman" w:cs="Times New Roman"/>
          <w:sz w:val="28"/>
          <w:vertAlign w:val="superscript"/>
        </w:rPr>
        <w:footnoteReference w:id="20"/>
      </w:r>
      <w:r w:rsidRPr="00383C97">
        <w:rPr>
          <w:rFonts w:ascii="Times New Roman" w:eastAsia="Calibri" w:hAnsi="Times New Roman" w:cs="Times New Roman"/>
          <w:sz w:val="28"/>
        </w:rPr>
        <w:t>.</w:t>
      </w:r>
    </w:p>
    <w:p w:rsidR="00383C97" w:rsidRPr="00383C97" w:rsidRDefault="00444F4C" w:rsidP="00383C97">
      <w:pPr>
        <w:widowControl w:val="0"/>
        <w:spacing w:after="0" w:line="360" w:lineRule="auto"/>
        <w:ind w:firstLine="709"/>
        <w:jc w:val="both"/>
        <w:rPr>
          <w:rFonts w:ascii="Times New Roman" w:eastAsia="Calibri" w:hAnsi="Times New Roman" w:cs="Times New Roman"/>
          <w:sz w:val="28"/>
          <w:szCs w:val="28"/>
        </w:rPr>
      </w:pPr>
      <w:hyperlink r:id="rId15" w:history="1">
        <w:r w:rsidR="00383C97" w:rsidRPr="00383C97">
          <w:rPr>
            <w:rFonts w:ascii="Times New Roman" w:eastAsia="Calibri" w:hAnsi="Times New Roman" w:cs="Times New Roman"/>
            <w:sz w:val="28"/>
          </w:rPr>
          <w:t>Форма</w:t>
        </w:r>
      </w:hyperlink>
      <w:r w:rsidR="00383C97" w:rsidRPr="00383C97">
        <w:rPr>
          <w:rFonts w:ascii="Times New Roman" w:eastAsia="Calibri" w:hAnsi="Times New Roman" w:cs="Times New Roman"/>
          <w:sz w:val="28"/>
        </w:rPr>
        <w:t xml:space="preserve"> графического описания местоположения границ зоны с особыми условиями использования территории, </w:t>
      </w:r>
      <w:hyperlink r:id="rId16" w:history="1">
        <w:r w:rsidR="00383C97" w:rsidRPr="00383C97">
          <w:rPr>
            <w:rFonts w:ascii="Times New Roman" w:eastAsia="Calibri" w:hAnsi="Times New Roman" w:cs="Times New Roman"/>
            <w:sz w:val="28"/>
          </w:rPr>
          <w:t>требования</w:t>
        </w:r>
      </w:hyperlink>
      <w:r w:rsidR="00383C97" w:rsidRPr="00383C97">
        <w:rPr>
          <w:rFonts w:ascii="Times New Roman" w:eastAsia="Calibri" w:hAnsi="Times New Roman" w:cs="Times New Roman"/>
          <w:sz w:val="28"/>
        </w:rPr>
        <w:t xml:space="preserve"> к точности определения </w:t>
      </w:r>
      <w:r w:rsidR="00383C97" w:rsidRPr="00383C97">
        <w:rPr>
          <w:rFonts w:ascii="Times New Roman" w:eastAsia="Calibri" w:hAnsi="Times New Roman" w:cs="Times New Roman"/>
          <w:sz w:val="28"/>
        </w:rPr>
        <w:lastRenderedPageBreak/>
        <w:t xml:space="preserve">координат характерных точек границ зоны с особыми условиями использования территории, формату электронного документа, содержащего указанные сведения, установлены приказом </w:t>
      </w:r>
      <w:r w:rsidR="00383C97" w:rsidRPr="00383C97">
        <w:rPr>
          <w:rFonts w:ascii="Times New Roman" w:eastAsia="Calibri" w:hAnsi="Times New Roman" w:cs="Times New Roman"/>
          <w:sz w:val="28"/>
          <w:szCs w:val="28"/>
        </w:rPr>
        <w:t>Министерства экономического развития Российской Федерации от 23</w:t>
      </w:r>
      <w:r w:rsidR="00353E1F">
        <w:rPr>
          <w:rFonts w:ascii="Times New Roman" w:eastAsia="Calibri" w:hAnsi="Times New Roman" w:cs="Times New Roman"/>
          <w:sz w:val="28"/>
          <w:szCs w:val="28"/>
        </w:rPr>
        <w:t xml:space="preserve"> ноября </w:t>
      </w:r>
      <w:r w:rsidR="00383C97" w:rsidRPr="00383C97">
        <w:rPr>
          <w:rFonts w:ascii="Times New Roman" w:eastAsia="Calibri" w:hAnsi="Times New Roman" w:cs="Times New Roman"/>
          <w:sz w:val="28"/>
          <w:szCs w:val="28"/>
        </w:rPr>
        <w:t>2018</w:t>
      </w:r>
      <w:r w:rsidR="00353E1F">
        <w:rPr>
          <w:rFonts w:ascii="Times New Roman" w:eastAsia="Calibri" w:hAnsi="Times New Roman" w:cs="Times New Roman"/>
          <w:sz w:val="28"/>
          <w:szCs w:val="28"/>
        </w:rPr>
        <w:t xml:space="preserve"> года</w:t>
      </w:r>
      <w:r w:rsidR="00383C97" w:rsidRPr="00383C97">
        <w:rPr>
          <w:rFonts w:ascii="Times New Roman" w:eastAsia="Calibri" w:hAnsi="Times New Roman" w:cs="Times New Roman"/>
          <w:sz w:val="28"/>
          <w:szCs w:val="28"/>
        </w:rPr>
        <w:t xml:space="preserve"> № 650 (в редакции приказа Миэконмразивтия России от 27</w:t>
      </w:r>
      <w:r w:rsidR="00353E1F">
        <w:rPr>
          <w:rFonts w:ascii="Times New Roman" w:eastAsia="Calibri" w:hAnsi="Times New Roman" w:cs="Times New Roman"/>
          <w:sz w:val="28"/>
          <w:szCs w:val="28"/>
        </w:rPr>
        <w:t xml:space="preserve"> декабря </w:t>
      </w:r>
      <w:r w:rsidR="00383C97" w:rsidRPr="00383C97">
        <w:rPr>
          <w:rFonts w:ascii="Times New Roman" w:eastAsia="Calibri" w:hAnsi="Times New Roman" w:cs="Times New Roman"/>
          <w:sz w:val="28"/>
          <w:szCs w:val="28"/>
        </w:rPr>
        <w:t>2019</w:t>
      </w:r>
      <w:r w:rsidR="00353E1F">
        <w:rPr>
          <w:rFonts w:ascii="Times New Roman" w:eastAsia="Calibri" w:hAnsi="Times New Roman" w:cs="Times New Roman"/>
          <w:sz w:val="28"/>
          <w:szCs w:val="28"/>
        </w:rPr>
        <w:t xml:space="preserve"> года</w:t>
      </w:r>
      <w:r w:rsidR="00383C97" w:rsidRPr="00383C97">
        <w:rPr>
          <w:rFonts w:ascii="Times New Roman" w:eastAsia="Calibri" w:hAnsi="Times New Roman" w:cs="Times New Roman"/>
          <w:sz w:val="28"/>
          <w:szCs w:val="28"/>
        </w:rPr>
        <w:t xml:space="preserve"> № 860).</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Подготовка предусмотренных сведений о границах зоны с особыми условиями использования территории обеспечивается собственниками зданий, сооружений, в связи с размещением которых устанавливаются или изменяются соответствующие зоны, иным правообладателем таких здания, сооружения, если данная обязанность предусмотрена документом, на основании которого им осуществляются владение и (или) пользование такими зданием, сооружением, застройщиками в случае установления зоны с особыми условиями использования территории в связи с размещением планируемого к строительству объекта, а при отсутствии правообладателей, застройщиков или в случае установления зон с особыми условиями использования территорий по основаниям, не связанным с размещением зданий, сооружений, - органами государственной власти или органами местного самоуправления, уполномоченными на принятие решений об установлении, изменении, о прекращении существования зоны с особыми условиями использования территории, органами государственной власти или органами местного самоуправления, уполномоченными на установление границ зоны с особыми условиями использования территории, возникающей в силу Федерального закона</w:t>
      </w:r>
      <w:r w:rsidRPr="00383C97">
        <w:rPr>
          <w:rFonts w:ascii="Times New Roman" w:eastAsia="Calibri" w:hAnsi="Times New Roman" w:cs="Times New Roman"/>
          <w:sz w:val="28"/>
          <w:vertAlign w:val="superscript"/>
        </w:rPr>
        <w:footnoteReference w:id="21"/>
      </w:r>
      <w:r w:rsidRPr="00383C97">
        <w:rPr>
          <w:rFonts w:ascii="Times New Roman" w:eastAsia="Calibri" w:hAnsi="Times New Roman" w:cs="Times New Roman"/>
          <w:sz w:val="28"/>
        </w:rPr>
        <w:t>.</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В случае, если зона с особыми условиями использования территории возникает в силу федерального закона, принятие решения об установлении или изменении зоны с особыми условиями использования территории не требуется</w:t>
      </w:r>
      <w:r w:rsidRPr="00383C97">
        <w:rPr>
          <w:rFonts w:ascii="Times New Roman" w:eastAsia="Calibri" w:hAnsi="Times New Roman" w:cs="Times New Roman"/>
          <w:sz w:val="28"/>
          <w:vertAlign w:val="superscript"/>
        </w:rPr>
        <w:footnoteReference w:id="22"/>
      </w:r>
      <w:r w:rsidRPr="00383C97">
        <w:rPr>
          <w:rFonts w:ascii="Times New Roman" w:eastAsia="Calibri" w:hAnsi="Times New Roman" w:cs="Times New Roman"/>
          <w:sz w:val="28"/>
        </w:rPr>
        <w:t>.</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 xml:space="preserve">Последствия установления, изменения, прекращения существования зон с </w:t>
      </w:r>
      <w:r w:rsidRPr="00383C97">
        <w:rPr>
          <w:rFonts w:ascii="Times New Roman" w:eastAsia="Calibri" w:hAnsi="Times New Roman" w:cs="Times New Roman"/>
          <w:sz w:val="28"/>
        </w:rPr>
        <w:lastRenderedPageBreak/>
        <w:t>особыми условиями использования территорий установлены статьей 107 Земельного кодекса Российской Федерации.</w:t>
      </w:r>
    </w:p>
    <w:p w:rsidR="00383C97" w:rsidRPr="00383C97" w:rsidRDefault="00383C97" w:rsidP="00383C97">
      <w:pPr>
        <w:widowControl w:val="0"/>
        <w:spacing w:after="0" w:line="360" w:lineRule="auto"/>
        <w:ind w:firstLine="709"/>
        <w:jc w:val="both"/>
        <w:rPr>
          <w:rFonts w:ascii="Times New Roman" w:eastAsia="Calibri" w:hAnsi="Times New Roman" w:cs="Times New Roman"/>
          <w:sz w:val="28"/>
        </w:rPr>
      </w:pPr>
      <w:r w:rsidRPr="00383C97">
        <w:rPr>
          <w:rFonts w:ascii="Times New Roman" w:eastAsia="Calibri" w:hAnsi="Times New Roman" w:cs="Times New Roman"/>
          <w:sz w:val="28"/>
        </w:rPr>
        <w:t>Согласно законодательным требованиям при размещении, проектировании, строительстве и реконструкции территорий должен соблюдаться комплекс ограничений, обеспечивающий благоприятное состояние окружающей среды для жизнедеятельности человека и функционирования природных экосистем.</w:t>
      </w:r>
    </w:p>
    <w:p w:rsidR="00335542" w:rsidRPr="00335542" w:rsidRDefault="00335542" w:rsidP="00335542">
      <w:pPr>
        <w:widowControl w:val="0"/>
        <w:tabs>
          <w:tab w:val="left" w:pos="142"/>
        </w:tabs>
        <w:spacing w:after="0" w:line="360" w:lineRule="auto"/>
        <w:ind w:firstLine="708"/>
        <w:jc w:val="both"/>
        <w:rPr>
          <w:rFonts w:ascii="Times New Roman" w:eastAsia="Times New Roman" w:hAnsi="Times New Roman" w:cs="Times New Roman"/>
          <w:sz w:val="28"/>
          <w:szCs w:val="24"/>
          <w:lang w:eastAsia="ru-RU"/>
        </w:rPr>
      </w:pPr>
      <w:r w:rsidRPr="00335542">
        <w:rPr>
          <w:rFonts w:ascii="Times New Roman" w:eastAsia="Times New Roman" w:hAnsi="Times New Roman" w:cs="Times New Roman"/>
          <w:sz w:val="28"/>
          <w:szCs w:val="24"/>
          <w:lang w:eastAsia="ru-RU"/>
        </w:rPr>
        <w:t>На картах материалов по обоснованию отображены зоны с особыми условиями использования территории</w:t>
      </w:r>
      <w:r w:rsidR="005D40E7">
        <w:rPr>
          <w:rFonts w:ascii="Times New Roman" w:eastAsia="Times New Roman" w:hAnsi="Times New Roman" w:cs="Times New Roman"/>
          <w:sz w:val="28"/>
          <w:szCs w:val="24"/>
          <w:lang w:eastAsia="ru-RU"/>
        </w:rPr>
        <w:t xml:space="preserve">, действующие </w:t>
      </w:r>
      <w:r w:rsidRPr="00335542">
        <w:rPr>
          <w:rFonts w:ascii="Times New Roman" w:eastAsia="Times New Roman" w:hAnsi="Times New Roman" w:cs="Times New Roman"/>
          <w:sz w:val="28"/>
          <w:szCs w:val="24"/>
          <w:lang w:eastAsia="ru-RU"/>
        </w:rPr>
        <w:t>в силу федерального законодательства</w:t>
      </w:r>
      <w:r w:rsidR="005D40E7">
        <w:rPr>
          <w:rFonts w:ascii="Times New Roman" w:eastAsia="Times New Roman" w:hAnsi="Times New Roman" w:cs="Times New Roman"/>
          <w:sz w:val="28"/>
          <w:szCs w:val="24"/>
          <w:lang w:eastAsia="ru-RU"/>
        </w:rPr>
        <w:t xml:space="preserve"> и </w:t>
      </w:r>
      <w:r w:rsidRPr="00335542">
        <w:rPr>
          <w:rFonts w:ascii="Times New Roman" w:eastAsia="Times New Roman" w:hAnsi="Times New Roman" w:cs="Times New Roman"/>
          <w:sz w:val="28"/>
          <w:szCs w:val="24"/>
          <w:lang w:eastAsia="ru-RU"/>
        </w:rPr>
        <w:t>сведения о которых содержатся в Едином государственном реестре недвижимости</w:t>
      </w:r>
      <w:r w:rsidRPr="005D40E7">
        <w:rPr>
          <w:rFonts w:ascii="Times New Roman" w:eastAsia="Times New Roman" w:hAnsi="Times New Roman" w:cs="Times New Roman"/>
          <w:sz w:val="28"/>
          <w:szCs w:val="24"/>
          <w:vertAlign w:val="superscript"/>
          <w:lang w:eastAsia="ru-RU"/>
        </w:rPr>
        <w:footnoteReference w:id="23"/>
      </w:r>
      <w:r w:rsidR="006F6B87">
        <w:rPr>
          <w:rFonts w:ascii="Times New Roman" w:eastAsia="Times New Roman" w:hAnsi="Times New Roman" w:cs="Times New Roman"/>
          <w:sz w:val="28"/>
          <w:szCs w:val="24"/>
          <w:lang w:eastAsia="ru-RU"/>
        </w:rPr>
        <w:t>.</w:t>
      </w:r>
    </w:p>
    <w:p w:rsidR="00335542" w:rsidRDefault="00335542" w:rsidP="00335542">
      <w:pPr>
        <w:widowControl w:val="0"/>
        <w:tabs>
          <w:tab w:val="left" w:pos="142"/>
        </w:tabs>
        <w:spacing w:after="0" w:line="360" w:lineRule="auto"/>
        <w:ind w:firstLine="708"/>
        <w:jc w:val="both"/>
        <w:rPr>
          <w:rFonts w:ascii="Times New Roman" w:eastAsia="Times New Roman" w:hAnsi="Times New Roman" w:cs="Times New Roman"/>
          <w:sz w:val="28"/>
          <w:szCs w:val="24"/>
          <w:lang w:eastAsia="ru-RU"/>
        </w:rPr>
      </w:pPr>
      <w:r w:rsidRPr="005D40E7">
        <w:rPr>
          <w:rFonts w:ascii="Times New Roman" w:eastAsia="Times New Roman" w:hAnsi="Times New Roman" w:cs="Times New Roman"/>
          <w:sz w:val="28"/>
          <w:szCs w:val="24"/>
          <w:lang w:eastAsia="ru-RU"/>
        </w:rPr>
        <w:t xml:space="preserve">Также </w:t>
      </w:r>
      <w:r w:rsidR="005D40E7">
        <w:rPr>
          <w:rFonts w:ascii="Times New Roman" w:eastAsia="Times New Roman" w:hAnsi="Times New Roman" w:cs="Times New Roman"/>
          <w:sz w:val="28"/>
          <w:szCs w:val="24"/>
          <w:lang w:eastAsia="ru-RU"/>
        </w:rPr>
        <w:t>н</w:t>
      </w:r>
      <w:r w:rsidR="005D40E7" w:rsidRPr="00335542">
        <w:rPr>
          <w:rFonts w:ascii="Times New Roman" w:eastAsia="Times New Roman" w:hAnsi="Times New Roman" w:cs="Times New Roman"/>
          <w:sz w:val="28"/>
          <w:szCs w:val="24"/>
          <w:lang w:eastAsia="ru-RU"/>
        </w:rPr>
        <w:t xml:space="preserve">а картах материалов по обоснованию </w:t>
      </w:r>
      <w:r w:rsidRPr="005D40E7">
        <w:rPr>
          <w:rFonts w:ascii="Times New Roman" w:eastAsia="Times New Roman" w:hAnsi="Times New Roman" w:cs="Times New Roman"/>
          <w:sz w:val="28"/>
          <w:szCs w:val="24"/>
          <w:lang w:eastAsia="ru-RU"/>
        </w:rPr>
        <w:t>отображены ограничения по экологическим и санитарно-эпидемиологическим условиям от существующих и планируемых к размещению территорий, и объектов.</w:t>
      </w:r>
    </w:p>
    <w:p w:rsidR="00335542" w:rsidRPr="00FB4769" w:rsidRDefault="00335542" w:rsidP="00FB4769">
      <w:pPr>
        <w:pStyle w:val="aa"/>
        <w:keepNext/>
        <w:widowControl w:val="0"/>
        <w:numPr>
          <w:ilvl w:val="3"/>
          <w:numId w:val="4"/>
        </w:numPr>
        <w:spacing w:before="240" w:after="0" w:line="240" w:lineRule="auto"/>
        <w:ind w:left="0" w:firstLine="0"/>
        <w:jc w:val="center"/>
        <w:outlineLvl w:val="2"/>
        <w:rPr>
          <w:rFonts w:ascii="Times New Roman" w:eastAsia="Times New Roman" w:hAnsi="Times New Roman" w:cs="Times New Roman"/>
          <w:b/>
          <w:bCs/>
          <w:sz w:val="28"/>
          <w:szCs w:val="28"/>
          <w:lang w:eastAsia="ru-RU"/>
        </w:rPr>
      </w:pPr>
      <w:bookmarkStart w:id="82" w:name="_Toc64556319"/>
      <w:bookmarkStart w:id="83" w:name="_Toc100153433"/>
      <w:r w:rsidRPr="00FB4769">
        <w:rPr>
          <w:rFonts w:ascii="Times New Roman" w:eastAsia="Times New Roman" w:hAnsi="Times New Roman" w:cs="Times New Roman"/>
          <w:b/>
          <w:bCs/>
          <w:sz w:val="28"/>
          <w:szCs w:val="28"/>
          <w:lang w:eastAsia="ru-RU"/>
        </w:rPr>
        <w:t>Охранная зона объектов электроэнергетики</w:t>
      </w:r>
      <w:r w:rsidRPr="00FB4769">
        <w:rPr>
          <w:rFonts w:ascii="Times New Roman" w:eastAsia="Times New Roman" w:hAnsi="Times New Roman" w:cs="Times New Roman"/>
          <w:b/>
          <w:bCs/>
          <w:sz w:val="28"/>
          <w:szCs w:val="28"/>
          <w:lang w:eastAsia="ru-RU"/>
        </w:rPr>
        <w:br/>
        <w:t>(объектов электросетевого хозяйства и объектов по производству электрической энергии)</w:t>
      </w:r>
      <w:bookmarkEnd w:id="82"/>
      <w:bookmarkEnd w:id="83"/>
    </w:p>
    <w:p w:rsidR="0053144E" w:rsidRDefault="0053144E" w:rsidP="0053144E">
      <w:pPr>
        <w:widowControl w:val="0"/>
        <w:spacing w:after="0" w:line="360" w:lineRule="auto"/>
        <w:ind w:firstLine="709"/>
        <w:jc w:val="both"/>
        <w:rPr>
          <w:rFonts w:ascii="Times New Roman" w:eastAsia="Times New Roman" w:hAnsi="Times New Roman" w:cs="Times New Roman"/>
          <w:sz w:val="28"/>
          <w:szCs w:val="28"/>
          <w:lang w:eastAsia="ru-RU"/>
        </w:rPr>
      </w:pPr>
      <w:r w:rsidRPr="00D52A3F">
        <w:rPr>
          <w:rFonts w:ascii="Times New Roman" w:eastAsia="Times New Roman" w:hAnsi="Times New Roman" w:cs="Times New Roman"/>
          <w:sz w:val="28"/>
          <w:szCs w:val="28"/>
          <w:lang w:eastAsia="ru-RU"/>
        </w:rPr>
        <w:t>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территории и определяются в соответствии с Порядком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D52A3F">
        <w:rPr>
          <w:rFonts w:ascii="Times New Roman" w:eastAsia="Times New Roman" w:hAnsi="Times New Roman" w:cs="Times New Roman"/>
          <w:sz w:val="28"/>
          <w:szCs w:val="28"/>
          <w:vertAlign w:val="superscript"/>
          <w:lang w:eastAsia="ru-RU"/>
        </w:rPr>
        <w:footnoteReference w:id="24"/>
      </w:r>
      <w:r>
        <w:rPr>
          <w:rFonts w:ascii="Times New Roman" w:eastAsia="Times New Roman" w:hAnsi="Times New Roman" w:cs="Times New Roman"/>
          <w:sz w:val="28"/>
          <w:szCs w:val="28"/>
          <w:lang w:eastAsia="ru-RU"/>
        </w:rPr>
        <w:t>.</w:t>
      </w:r>
      <w:r w:rsidRPr="003A3D4A">
        <w:rPr>
          <w:rFonts w:ascii="Times New Roman" w:eastAsia="Times New Roman" w:hAnsi="Times New Roman" w:cs="Times New Roman"/>
          <w:sz w:val="28"/>
          <w:szCs w:val="28"/>
          <w:lang w:eastAsia="ru-RU"/>
        </w:rPr>
        <w:t xml:space="preserve"> </w:t>
      </w:r>
    </w:p>
    <w:p w:rsidR="00B33B12" w:rsidRPr="00CE6DFE" w:rsidRDefault="0053144E" w:rsidP="00A357AA">
      <w:pPr>
        <w:widowControl w:val="0"/>
        <w:spacing w:after="0" w:line="360" w:lineRule="auto"/>
        <w:ind w:firstLine="709"/>
        <w:jc w:val="both"/>
        <w:rPr>
          <w:rFonts w:ascii="Times New Roman" w:eastAsia="Times New Roman" w:hAnsi="Times New Roman" w:cs="Times New Roman"/>
          <w:sz w:val="28"/>
          <w:szCs w:val="28"/>
          <w:lang w:eastAsia="ru-RU"/>
        </w:rPr>
      </w:pPr>
      <w:r w:rsidRPr="005F7219">
        <w:rPr>
          <w:rFonts w:ascii="Times New Roman" w:eastAsia="Times New Roman" w:hAnsi="Times New Roman" w:cs="Times New Roman"/>
          <w:sz w:val="28"/>
          <w:szCs w:val="28"/>
          <w:lang w:eastAsia="ru-RU"/>
        </w:rPr>
        <w:t>О</w:t>
      </w:r>
      <w:r w:rsidRPr="005F7219">
        <w:rPr>
          <w:rFonts w:ascii="Times New Roman" w:eastAsia="Times New Roman" w:hAnsi="Times New Roman" w:cs="Times New Roman"/>
          <w:sz w:val="28"/>
          <w:szCs w:val="24"/>
          <w:lang w:eastAsia="ru-RU"/>
        </w:rPr>
        <w:t>тображены зоны с особыми условиями использования территории</w:t>
      </w:r>
      <w:r w:rsidRPr="005F7219">
        <w:rPr>
          <w:rFonts w:ascii="Times New Roman" w:eastAsia="Times New Roman" w:hAnsi="Times New Roman" w:cs="Times New Roman"/>
          <w:sz w:val="28"/>
          <w:szCs w:val="28"/>
          <w:lang w:eastAsia="ru-RU"/>
        </w:rPr>
        <w:t xml:space="preserve">, </w:t>
      </w:r>
      <w:r w:rsidRPr="005F7219">
        <w:rPr>
          <w:rFonts w:ascii="Times New Roman" w:eastAsia="Times New Roman" w:hAnsi="Times New Roman" w:cs="Times New Roman"/>
          <w:sz w:val="28"/>
          <w:szCs w:val="24"/>
          <w:lang w:eastAsia="ru-RU"/>
        </w:rPr>
        <w:t>сведения о которых содержатся в</w:t>
      </w:r>
      <w:r w:rsidRPr="005F7219">
        <w:rPr>
          <w:rFonts w:ascii="Times New Roman" w:eastAsia="Times New Roman" w:hAnsi="Times New Roman" w:cs="Times New Roman"/>
          <w:sz w:val="28"/>
          <w:szCs w:val="28"/>
          <w:lang w:eastAsia="ru-RU"/>
        </w:rPr>
        <w:t xml:space="preserve"> Едином государственном реестре недвижимости с регистрационными номерами 35:20-6.331; 35:20-6.274; 35:20-</w:t>
      </w:r>
      <w:r w:rsidRPr="005F7219">
        <w:rPr>
          <w:rFonts w:ascii="Times New Roman" w:eastAsia="Times New Roman" w:hAnsi="Times New Roman" w:cs="Times New Roman"/>
          <w:sz w:val="28"/>
          <w:szCs w:val="28"/>
          <w:lang w:eastAsia="ru-RU"/>
        </w:rPr>
        <w:lastRenderedPageBreak/>
        <w:t>6.259; 35:20-6.195; 35:20-6.289; 35:20-6.246; 35:20-6.189; 35:20-6.187; 35:20-6.231; 35:20-6.298; 35:20-6.252; 35:20-6.271; 35:20-6.229; 35:20-6.291; 35:20-6.268; 35:20-6.230; 35:20-6.148; 35:20-6.284; 35:20-6.144; 35:20-6.244; 35:20-6.304; 35:20-6.277; 35:20-6.179; 35:20-6.186; 35:20-6.200; 35:20-6.151; 35:20-6.108; 35:20-6.335; 35:20-6.178; 35:20-6.255; 35:20-6.228; 35:20-6.329; 35:20-6.303; 35:20-6.236; 35:20-6.333; 35:20-6.336; 35:20-6.132; 35:20-6.206; 35:20-6.235; 35:20-6.68; 35:20-6.102; 35:20-6.317; 35:20-6.269; 35:20-6.89; 35:20-6.99; 35:20-6.218; 35:20-6.294; 35:00-6.244; 35:20-6.242; 35:20-6.30; 35:20-6.32; 35:20-6.43; 35:20-6.221; 35:20-6.48; 35:20-6.267; 35:20-6.295; 35:20-6.60; 35:20-6.160; 35:20-6.278; 35:20-6.263; 35:20-6.128; 35:20-6.174; 35:20-6.207; 35:20-6.147; 35:20-6.302; 35:20-6.61; 35:20-6.65; 35:20-6.197; 35:20-6.334; 35:20-6.307; 35:20-6.320; 35:20-6.325; 35:20-6.248; 35:20-6.214; 35:20-6.190; 35:20-6.182; 35:20-6.52; 35:20-6.279; 35:20-6.251; 35:20-6.216; 35:20-6.188; 35:20-6.222; 35:20-6.275; 35:20-6.226; 35:20-6.201; 35:20-6.113; 35:20-6.117; 35:20-6.114; 35:20-6.121; 35:20-6.309; 35:20-6.199; 35:20-6.297; 35:20-6.233; 35:20-6.315; 35:20-6.158; 35:20-6.150; 35:20-6.156; 35:20-6.157; 35:20-6.</w:t>
      </w:r>
      <w:r w:rsidRPr="00CE6DFE">
        <w:rPr>
          <w:rFonts w:ascii="Times New Roman" w:eastAsia="Times New Roman" w:hAnsi="Times New Roman" w:cs="Times New Roman"/>
          <w:sz w:val="28"/>
          <w:szCs w:val="28"/>
          <w:lang w:eastAsia="ru-RU"/>
        </w:rPr>
        <w:t>337</w:t>
      </w:r>
      <w:r w:rsidR="00B33B12" w:rsidRPr="00CE6DFE">
        <w:rPr>
          <w:rFonts w:ascii="Times New Roman" w:eastAsia="Times New Roman" w:hAnsi="Times New Roman" w:cs="Times New Roman"/>
          <w:sz w:val="28"/>
          <w:szCs w:val="28"/>
          <w:lang w:eastAsia="ru-RU"/>
        </w:rPr>
        <w:t>.</w:t>
      </w:r>
    </w:p>
    <w:p w:rsidR="00335542" w:rsidRPr="00F461AD" w:rsidRDefault="00335542" w:rsidP="003B7C30">
      <w:pPr>
        <w:pStyle w:val="aa"/>
        <w:keepNext/>
        <w:widowControl w:val="0"/>
        <w:numPr>
          <w:ilvl w:val="3"/>
          <w:numId w:val="4"/>
        </w:numPr>
        <w:spacing w:before="240" w:after="0" w:line="240" w:lineRule="auto"/>
        <w:ind w:left="0" w:firstLine="0"/>
        <w:jc w:val="center"/>
        <w:outlineLvl w:val="2"/>
        <w:rPr>
          <w:rFonts w:ascii="Times New Roman" w:eastAsia="Times New Roman" w:hAnsi="Times New Roman" w:cs="Times New Roman"/>
          <w:b/>
          <w:bCs/>
          <w:sz w:val="28"/>
          <w:szCs w:val="28"/>
          <w:lang w:eastAsia="ru-RU"/>
        </w:rPr>
      </w:pPr>
      <w:bookmarkStart w:id="84" w:name="_Toc64556320"/>
      <w:bookmarkStart w:id="85" w:name="_Toc100153434"/>
      <w:r w:rsidRPr="00F461AD">
        <w:rPr>
          <w:rFonts w:ascii="Times New Roman" w:eastAsia="Times New Roman" w:hAnsi="Times New Roman" w:cs="Times New Roman"/>
          <w:b/>
          <w:bCs/>
          <w:sz w:val="28"/>
          <w:szCs w:val="28"/>
          <w:lang w:eastAsia="ru-RU"/>
        </w:rPr>
        <w:t xml:space="preserve">Охранная </w:t>
      </w:r>
      <w:hyperlink r:id="rId17" w:history="1">
        <w:r w:rsidRPr="00F461AD">
          <w:rPr>
            <w:rFonts w:ascii="Times New Roman" w:eastAsia="Times New Roman" w:hAnsi="Times New Roman" w:cs="Times New Roman"/>
            <w:b/>
            <w:bCs/>
            <w:sz w:val="28"/>
            <w:szCs w:val="28"/>
            <w:lang w:eastAsia="ru-RU"/>
          </w:rPr>
          <w:t>зона</w:t>
        </w:r>
      </w:hyperlink>
      <w:r w:rsidRPr="00F461AD">
        <w:rPr>
          <w:rFonts w:ascii="Times New Roman" w:eastAsia="Times New Roman" w:hAnsi="Times New Roman" w:cs="Times New Roman"/>
          <w:b/>
          <w:bCs/>
          <w:sz w:val="28"/>
          <w:szCs w:val="28"/>
          <w:lang w:eastAsia="ru-RU"/>
        </w:rPr>
        <w:t xml:space="preserve"> трубопроводов (газопроводов, нефтепроводов и нефтепродуктопроводов, аммиакопроводов)</w:t>
      </w:r>
      <w:bookmarkEnd w:id="84"/>
      <w:bookmarkEnd w:id="85"/>
    </w:p>
    <w:p w:rsidR="00344400" w:rsidRPr="00344400" w:rsidRDefault="00344400" w:rsidP="00344400">
      <w:pPr>
        <w:pStyle w:val="aa"/>
        <w:widowControl w:val="0"/>
        <w:spacing w:after="0" w:line="360" w:lineRule="auto"/>
        <w:ind w:left="0" w:firstLine="709"/>
        <w:jc w:val="both"/>
        <w:rPr>
          <w:rFonts w:ascii="Times New Roman" w:eastAsia="Times New Roman" w:hAnsi="Times New Roman" w:cs="Times New Roman"/>
          <w:sz w:val="28"/>
          <w:szCs w:val="28"/>
          <w:lang w:eastAsia="ru-RU"/>
        </w:rPr>
      </w:pPr>
      <w:bookmarkStart w:id="86" w:name="_Toc64556321"/>
      <w:r w:rsidRPr="00344400">
        <w:rPr>
          <w:rFonts w:ascii="Times New Roman" w:eastAsia="Times New Roman" w:hAnsi="Times New Roman" w:cs="Times New Roman"/>
          <w:sz w:val="28"/>
          <w:szCs w:val="28"/>
          <w:lang w:eastAsia="ru-RU"/>
        </w:rPr>
        <w:t>Охранная зона газопровода</w:t>
      </w:r>
      <w:r w:rsidRPr="00344400">
        <w:rPr>
          <w:rFonts w:ascii="Times New Roman" w:eastAsia="Times New Roman" w:hAnsi="Times New Roman" w:cs="Times New Roman"/>
          <w:sz w:val="28"/>
          <w:szCs w:val="28"/>
          <w:vertAlign w:val="superscript"/>
          <w:lang w:eastAsia="ru-RU"/>
        </w:rPr>
        <w:footnoteReference w:id="25"/>
      </w:r>
      <w:r w:rsidRPr="00344400">
        <w:rPr>
          <w:rFonts w:ascii="Times New Roman" w:eastAsia="Times New Roman" w:hAnsi="Times New Roman" w:cs="Times New Roman"/>
          <w:sz w:val="28"/>
          <w:szCs w:val="28"/>
          <w:lang w:eastAsia="ru-RU"/>
        </w:rPr>
        <w:t xml:space="preserve"> – это зона с особыми условиями использования территории, которая устанавливается в </w:t>
      </w:r>
      <w:hyperlink r:id="rId18" w:history="1">
        <w:r w:rsidRPr="00344400">
          <w:rPr>
            <w:rFonts w:ascii="Times New Roman" w:eastAsia="Times New Roman" w:hAnsi="Times New Roman" w:cs="Times New Roman"/>
            <w:sz w:val="28"/>
            <w:szCs w:val="28"/>
            <w:lang w:eastAsia="ru-RU"/>
          </w:rPr>
          <w:t>порядке</w:t>
        </w:r>
        <w:r w:rsidRPr="00344400">
          <w:rPr>
            <w:rFonts w:ascii="Times New Roman" w:eastAsia="Times New Roman" w:hAnsi="Times New Roman" w:cs="Times New Roman"/>
            <w:sz w:val="28"/>
            <w:szCs w:val="28"/>
            <w:vertAlign w:val="superscript"/>
            <w:lang w:eastAsia="ru-RU"/>
          </w:rPr>
          <w:footnoteReference w:id="26"/>
        </w:r>
      </w:hyperlink>
      <w:r w:rsidRPr="00344400">
        <w:rPr>
          <w:rFonts w:ascii="Times New Roman" w:eastAsia="Times New Roman" w:hAnsi="Times New Roman" w:cs="Times New Roman"/>
          <w:sz w:val="28"/>
          <w:szCs w:val="28"/>
          <w:lang w:eastAsia="ru-RU"/>
        </w:rPr>
        <w:t>, определенном Правительством Российской Федерации,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w:t>
      </w:r>
    </w:p>
    <w:p w:rsidR="00FE3723" w:rsidRPr="00FE3723" w:rsidRDefault="00FE3723" w:rsidP="00344400">
      <w:pPr>
        <w:widowControl w:val="0"/>
        <w:spacing w:after="0" w:line="360" w:lineRule="auto"/>
        <w:ind w:firstLine="709"/>
        <w:jc w:val="both"/>
        <w:rPr>
          <w:rFonts w:ascii="Times New Roman" w:eastAsia="Times New Roman" w:hAnsi="Times New Roman" w:cs="Times New Roman"/>
          <w:sz w:val="28"/>
          <w:szCs w:val="28"/>
          <w:lang w:eastAsia="ru-RU"/>
        </w:rPr>
      </w:pPr>
      <w:r w:rsidRPr="00344400">
        <w:rPr>
          <w:rFonts w:ascii="Times New Roman" w:eastAsia="Times New Roman" w:hAnsi="Times New Roman" w:cs="Times New Roman"/>
          <w:sz w:val="28"/>
          <w:szCs w:val="28"/>
          <w:lang w:eastAsia="ru-RU"/>
        </w:rPr>
        <w:t>их повреждения.</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 xml:space="preserve">На земельные участки, входящие в охранные зоны газораспределительных сетей, в целях предупреждения их повреждения или </w:t>
      </w:r>
      <w:r w:rsidRPr="00FE3723">
        <w:rPr>
          <w:rFonts w:ascii="Times New Roman" w:eastAsia="Times New Roman" w:hAnsi="Times New Roman" w:cs="Times New Roman"/>
          <w:sz w:val="28"/>
          <w:szCs w:val="28"/>
          <w:lang w:eastAsia="ru-RU"/>
        </w:rPr>
        <w:lastRenderedPageBreak/>
        <w:t>нарушения условий их нормальной эксплуатации налагаются ограничения (обр</w:t>
      </w:r>
      <w:r w:rsidR="00344400">
        <w:rPr>
          <w:rFonts w:ascii="Times New Roman" w:eastAsia="Times New Roman" w:hAnsi="Times New Roman" w:cs="Times New Roman"/>
          <w:sz w:val="28"/>
          <w:szCs w:val="28"/>
          <w:lang w:eastAsia="ru-RU"/>
        </w:rPr>
        <w:t>еменения), которыми запрещается</w:t>
      </w:r>
      <w:r w:rsidRPr="00FE3723">
        <w:rPr>
          <w:rFonts w:ascii="Times New Roman" w:eastAsia="Times New Roman" w:hAnsi="Times New Roman" w:cs="Times New Roman"/>
          <w:sz w:val="28"/>
          <w:szCs w:val="28"/>
          <w:lang w:eastAsia="ru-RU"/>
        </w:rPr>
        <w:t>:</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а) строить объекты жилищно-гражданского и производственного назначения;</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д) устраивать свалки и склады, разливать растворы кислот, солей, щелочей и других химически активных веществ;</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ж) разводить огонь и размещать источники огня;</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з) рыть погреба, копать и обрабатывать почву сельскохозяйственными и мелиоративными орудиями и механизмами на глубину более 0,3 метра;</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л) самовольно подключаться к газораспределительным сетям.</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lastRenderedPageBreak/>
        <w:t>В охранных зонах магистральных газопроводов запрещается</w:t>
      </w:r>
      <w:r w:rsidRPr="00FE3723">
        <w:rPr>
          <w:rFonts w:ascii="Times New Roman" w:eastAsia="Times New Roman" w:hAnsi="Times New Roman" w:cs="Times New Roman"/>
          <w:sz w:val="28"/>
          <w:szCs w:val="28"/>
          <w:vertAlign w:val="superscript"/>
          <w:lang w:eastAsia="ru-RU"/>
        </w:rPr>
        <w:footnoteReference w:id="27"/>
      </w:r>
      <w:r w:rsidRPr="00FE3723">
        <w:rPr>
          <w:rFonts w:ascii="Times New Roman" w:eastAsia="Times New Roman" w:hAnsi="Times New Roman" w:cs="Times New Roman"/>
          <w:sz w:val="28"/>
          <w:szCs w:val="28"/>
          <w:lang w:eastAsia="ru-RU"/>
        </w:rPr>
        <w:t>:</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в) устраивать свалки, осуществлять сброс и слив едких и коррозионно-агрессивных веществ и горюче-смазочных материалов;</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г) складировать любые материалы, в том числе горюче-смазочные, или размещать хранилища любых материалов;</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з) проводить работы с использованием ударно-импульсных устройств и вспомогательных механизмов, сбрасывать грузы;</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lastRenderedPageBreak/>
        <w:t xml:space="preserve">и) осуществлять рекреационную деятельность, кроме деятельности, предусмотренной </w:t>
      </w:r>
      <w:hyperlink r:id="rId19" w:history="1">
        <w:r w:rsidRPr="00FE3723">
          <w:rPr>
            <w:rFonts w:ascii="Times New Roman" w:eastAsia="Times New Roman" w:hAnsi="Times New Roman" w:cs="Times New Roman"/>
            <w:sz w:val="28"/>
            <w:szCs w:val="28"/>
            <w:lang w:eastAsia="ru-RU"/>
          </w:rPr>
          <w:t>подпунктом «ж» пункта 6</w:t>
        </w:r>
      </w:hyperlink>
      <w:r w:rsidRPr="00FE3723">
        <w:rPr>
          <w:rFonts w:ascii="Times New Roman" w:eastAsia="Times New Roman" w:hAnsi="Times New Roman" w:cs="Times New Roman"/>
          <w:sz w:val="28"/>
          <w:szCs w:val="28"/>
          <w:lang w:eastAsia="ru-RU"/>
        </w:rPr>
        <w:t xml:space="preserve"> Правил охраны магистральных трубопроводов, разводить костры и размещать источники огня;</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к) огораживать и перегораживать охранные зоны;</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 xml:space="preserve">л) размещать какие-либо здания, строения, сооружения, не относящиеся к объектам, указанным в </w:t>
      </w:r>
      <w:hyperlink r:id="rId20" w:history="1">
        <w:r w:rsidRPr="00FE3723">
          <w:rPr>
            <w:rFonts w:ascii="Times New Roman" w:eastAsia="Times New Roman" w:hAnsi="Times New Roman" w:cs="Times New Roman"/>
            <w:sz w:val="28"/>
            <w:szCs w:val="28"/>
            <w:lang w:eastAsia="ru-RU"/>
          </w:rPr>
          <w:t>пункте 2</w:t>
        </w:r>
      </w:hyperlink>
      <w:r w:rsidRPr="00FE3723">
        <w:rPr>
          <w:rFonts w:ascii="Times New Roman" w:eastAsia="Times New Roman" w:hAnsi="Times New Roman" w:cs="Times New Roman"/>
          <w:sz w:val="28"/>
          <w:szCs w:val="28"/>
          <w:lang w:eastAsia="ru-RU"/>
        </w:rPr>
        <w:t xml:space="preserve"> Правил охраны магистральных трубопроводов, за исключением объектов, указанных в </w:t>
      </w:r>
      <w:hyperlink r:id="rId21" w:history="1">
        <w:r w:rsidRPr="00FE3723">
          <w:rPr>
            <w:rFonts w:ascii="Times New Roman" w:eastAsia="Times New Roman" w:hAnsi="Times New Roman" w:cs="Times New Roman"/>
            <w:sz w:val="28"/>
            <w:szCs w:val="28"/>
            <w:lang w:eastAsia="ru-RU"/>
          </w:rPr>
          <w:t>подпунктах «д</w:t>
        </w:r>
      </w:hyperlink>
      <w:r w:rsidRPr="00FE3723">
        <w:rPr>
          <w:rFonts w:ascii="Times New Roman" w:eastAsia="Times New Roman" w:hAnsi="Times New Roman" w:cs="Times New Roman"/>
          <w:sz w:val="28"/>
          <w:szCs w:val="28"/>
          <w:lang w:eastAsia="ru-RU"/>
        </w:rPr>
        <w:t xml:space="preserve">» - </w:t>
      </w:r>
      <w:hyperlink r:id="rId22" w:history="1">
        <w:r w:rsidRPr="00FE3723">
          <w:rPr>
            <w:rFonts w:ascii="Times New Roman" w:eastAsia="Times New Roman" w:hAnsi="Times New Roman" w:cs="Times New Roman"/>
            <w:sz w:val="28"/>
            <w:szCs w:val="28"/>
            <w:lang w:eastAsia="ru-RU"/>
          </w:rPr>
          <w:t>«к»</w:t>
        </w:r>
      </w:hyperlink>
      <w:r w:rsidRPr="00FE3723">
        <w:rPr>
          <w:rFonts w:ascii="Times New Roman" w:eastAsia="Times New Roman" w:hAnsi="Times New Roman" w:cs="Times New Roman"/>
          <w:sz w:val="28"/>
          <w:szCs w:val="28"/>
          <w:lang w:eastAsia="ru-RU"/>
        </w:rPr>
        <w:t xml:space="preserve"> и </w:t>
      </w:r>
      <w:hyperlink r:id="rId23" w:history="1">
        <w:r w:rsidRPr="00FE3723">
          <w:rPr>
            <w:rFonts w:ascii="Times New Roman" w:eastAsia="Times New Roman" w:hAnsi="Times New Roman" w:cs="Times New Roman"/>
            <w:sz w:val="28"/>
            <w:szCs w:val="28"/>
            <w:lang w:eastAsia="ru-RU"/>
          </w:rPr>
          <w:t>«м» пункта 6</w:t>
        </w:r>
      </w:hyperlink>
      <w:r w:rsidRPr="00FE3723">
        <w:rPr>
          <w:rFonts w:ascii="Times New Roman" w:eastAsia="Times New Roman" w:hAnsi="Times New Roman" w:cs="Times New Roman"/>
          <w:sz w:val="28"/>
          <w:szCs w:val="28"/>
          <w:lang w:eastAsia="ru-RU"/>
        </w:rPr>
        <w:t xml:space="preserve"> Правил;</w:t>
      </w:r>
    </w:p>
    <w:p w:rsidR="00FE3723" w:rsidRPr="00FE3723" w:rsidRDefault="00FE3723" w:rsidP="00FE3723">
      <w:pPr>
        <w:widowControl w:val="0"/>
        <w:spacing w:after="0" w:line="360" w:lineRule="auto"/>
        <w:ind w:firstLine="709"/>
        <w:jc w:val="both"/>
        <w:rPr>
          <w:rFonts w:ascii="Times New Roman" w:eastAsia="Times New Roman" w:hAnsi="Times New Roman" w:cs="Times New Roman"/>
          <w:sz w:val="28"/>
          <w:szCs w:val="28"/>
          <w:lang w:eastAsia="ru-RU"/>
        </w:rPr>
      </w:pPr>
      <w:r w:rsidRPr="00FE3723">
        <w:rPr>
          <w:rFonts w:ascii="Times New Roman" w:eastAsia="Times New Roman" w:hAnsi="Times New Roman" w:cs="Times New Roman"/>
          <w:sz w:val="28"/>
          <w:szCs w:val="28"/>
          <w:lang w:eastAsia="ru-RU"/>
        </w:rPr>
        <w:t>м) осуществлять несанкционированное подключение (присоединение) к магистральному газопроводу.</w:t>
      </w:r>
    </w:p>
    <w:p w:rsidR="00335542" w:rsidRPr="003B7C30" w:rsidRDefault="00335542" w:rsidP="00840562">
      <w:pPr>
        <w:pStyle w:val="aa"/>
        <w:keepNext/>
        <w:widowControl w:val="0"/>
        <w:numPr>
          <w:ilvl w:val="3"/>
          <w:numId w:val="4"/>
        </w:numPr>
        <w:spacing w:before="240" w:line="240" w:lineRule="auto"/>
        <w:ind w:left="0" w:firstLine="0"/>
        <w:jc w:val="center"/>
        <w:outlineLvl w:val="2"/>
        <w:rPr>
          <w:rFonts w:ascii="Times New Roman" w:eastAsia="Times New Roman" w:hAnsi="Times New Roman" w:cs="Times New Roman"/>
          <w:b/>
          <w:bCs/>
          <w:sz w:val="28"/>
          <w:szCs w:val="28"/>
          <w:lang w:eastAsia="ru-RU"/>
        </w:rPr>
      </w:pPr>
      <w:bookmarkStart w:id="87" w:name="_Toc100153435"/>
      <w:r w:rsidRPr="003B7C30">
        <w:rPr>
          <w:rFonts w:ascii="Times New Roman" w:eastAsia="Times New Roman" w:hAnsi="Times New Roman" w:cs="Times New Roman"/>
          <w:b/>
          <w:bCs/>
          <w:sz w:val="28"/>
          <w:szCs w:val="28"/>
          <w:lang w:eastAsia="ru-RU"/>
        </w:rPr>
        <w:t xml:space="preserve">Охранная </w:t>
      </w:r>
      <w:hyperlink r:id="rId24" w:history="1">
        <w:r w:rsidRPr="003B7C30">
          <w:rPr>
            <w:rFonts w:ascii="Times New Roman" w:eastAsia="Times New Roman" w:hAnsi="Times New Roman" w:cs="Times New Roman"/>
            <w:b/>
            <w:bCs/>
            <w:sz w:val="28"/>
            <w:szCs w:val="28"/>
            <w:lang w:eastAsia="ru-RU"/>
          </w:rPr>
          <w:t>зона</w:t>
        </w:r>
      </w:hyperlink>
      <w:r w:rsidRPr="003B7C30">
        <w:rPr>
          <w:rFonts w:ascii="Times New Roman" w:eastAsia="Times New Roman" w:hAnsi="Times New Roman" w:cs="Times New Roman"/>
          <w:b/>
          <w:bCs/>
          <w:sz w:val="28"/>
          <w:szCs w:val="28"/>
          <w:lang w:eastAsia="ru-RU"/>
        </w:rPr>
        <w:t xml:space="preserve"> линий и сооружений связи</w:t>
      </w:r>
      <w:bookmarkEnd w:id="86"/>
      <w:bookmarkEnd w:id="87"/>
    </w:p>
    <w:p w:rsidR="0053144E" w:rsidRPr="00F8118A" w:rsidRDefault="0053144E" w:rsidP="0053144E">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F8118A">
        <w:rPr>
          <w:rFonts w:ascii="Times New Roman" w:eastAsia="Times New Roman" w:hAnsi="Times New Roman" w:cs="Times New Roman"/>
          <w:sz w:val="28"/>
          <w:szCs w:val="24"/>
          <w:lang w:eastAsia="ru-RU"/>
        </w:rPr>
        <w:t>Линии связи</w:t>
      </w:r>
      <w:r w:rsidRPr="00F8118A">
        <w:rPr>
          <w:rFonts w:ascii="Times New Roman" w:eastAsia="Times New Roman" w:hAnsi="Times New Roman" w:cs="Times New Roman"/>
          <w:sz w:val="28"/>
          <w:szCs w:val="24"/>
          <w:vertAlign w:val="superscript"/>
          <w:lang w:eastAsia="ru-RU"/>
        </w:rPr>
        <w:footnoteReference w:id="28"/>
      </w:r>
      <w:r w:rsidRPr="00F8118A">
        <w:rPr>
          <w:rFonts w:ascii="Times New Roman" w:eastAsia="Times New Roman" w:hAnsi="Times New Roman" w:cs="Times New Roman"/>
          <w:sz w:val="28"/>
          <w:szCs w:val="24"/>
          <w:lang w:eastAsia="ru-RU"/>
        </w:rPr>
        <w:t xml:space="preserve"> – это линии передачи, физические цепи и линейно-кабельные сооружения связи.</w:t>
      </w:r>
    </w:p>
    <w:p w:rsidR="0053144E" w:rsidRPr="00F8118A" w:rsidRDefault="0053144E" w:rsidP="0053144E">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F8118A">
        <w:rPr>
          <w:rFonts w:ascii="Times New Roman" w:eastAsia="Times New Roman" w:hAnsi="Times New Roman" w:cs="Times New Roman"/>
          <w:sz w:val="28"/>
          <w:szCs w:val="24"/>
          <w:lang w:eastAsia="ru-RU"/>
        </w:rPr>
        <w:t>Сооружения связи</w:t>
      </w:r>
      <w:r w:rsidRPr="00F8118A">
        <w:rPr>
          <w:rFonts w:ascii="Times New Roman" w:eastAsia="Times New Roman" w:hAnsi="Times New Roman" w:cs="Times New Roman"/>
          <w:sz w:val="28"/>
          <w:szCs w:val="24"/>
          <w:vertAlign w:val="superscript"/>
          <w:lang w:eastAsia="ru-RU"/>
        </w:rPr>
        <w:footnoteReference w:id="29"/>
      </w:r>
      <w:r w:rsidRPr="00F8118A">
        <w:rPr>
          <w:rFonts w:ascii="Times New Roman" w:eastAsia="Times New Roman" w:hAnsi="Times New Roman" w:cs="Times New Roman"/>
          <w:sz w:val="28"/>
          <w:szCs w:val="24"/>
          <w:lang w:eastAsia="ru-RU"/>
        </w:rPr>
        <w:t xml:space="preserve"> -  это объекты инженерной инфраструктуры (в том числе линейно-кабельные сооружения связи), созданные или приспособленные для размещения средств связи, кабелей связи.</w:t>
      </w:r>
    </w:p>
    <w:p w:rsidR="0053144E" w:rsidRDefault="0053144E" w:rsidP="0053144E">
      <w:pPr>
        <w:widowControl w:val="0"/>
        <w:spacing w:after="0" w:line="360" w:lineRule="auto"/>
        <w:ind w:firstLine="709"/>
        <w:contextualSpacing/>
        <w:jc w:val="both"/>
        <w:rPr>
          <w:rFonts w:ascii="Times New Roman" w:eastAsia="Times New Roman" w:hAnsi="Times New Roman" w:cs="Times New Roman"/>
          <w:color w:val="FF0000"/>
          <w:sz w:val="28"/>
          <w:szCs w:val="28"/>
          <w:lang w:eastAsia="ru-RU"/>
        </w:rPr>
      </w:pPr>
      <w:r w:rsidRPr="00F8118A">
        <w:rPr>
          <w:rFonts w:ascii="Times New Roman" w:eastAsia="Times New Roman" w:hAnsi="Times New Roman" w:cs="Times New Roman"/>
          <w:sz w:val="28"/>
          <w:szCs w:val="24"/>
          <w:lang w:eastAsia="ru-RU"/>
        </w:rPr>
        <w:t>Охранные зоны линий и сооружений связи и линий, и сооружений радиофикации устанавливаются в соответствии с Правилами охраны линий и сооружений связи Российской Федерации</w:t>
      </w:r>
      <w:r w:rsidRPr="00F8118A">
        <w:rPr>
          <w:rFonts w:ascii="Times New Roman" w:eastAsia="Times New Roman" w:hAnsi="Times New Roman" w:cs="Times New Roman"/>
          <w:sz w:val="28"/>
          <w:szCs w:val="24"/>
          <w:vertAlign w:val="superscript"/>
          <w:lang w:eastAsia="ru-RU"/>
        </w:rPr>
        <w:footnoteReference w:id="30"/>
      </w:r>
      <w:r w:rsidRPr="00F8118A">
        <w:rPr>
          <w:rFonts w:ascii="Times New Roman" w:eastAsia="Times New Roman" w:hAnsi="Times New Roman" w:cs="Times New Roman"/>
          <w:sz w:val="28"/>
          <w:szCs w:val="24"/>
          <w:lang w:eastAsia="ru-RU"/>
        </w:rPr>
        <w:t>.</w:t>
      </w:r>
      <w:r w:rsidRPr="003A3D4A">
        <w:rPr>
          <w:rFonts w:ascii="Times New Roman" w:eastAsia="Times New Roman" w:hAnsi="Times New Roman" w:cs="Times New Roman"/>
          <w:color w:val="FF0000"/>
          <w:sz w:val="28"/>
          <w:szCs w:val="28"/>
          <w:lang w:eastAsia="ru-RU"/>
        </w:rPr>
        <w:t xml:space="preserve"> </w:t>
      </w:r>
    </w:p>
    <w:p w:rsidR="00FF28F7" w:rsidRDefault="0053144E" w:rsidP="0053144E">
      <w:pPr>
        <w:widowControl w:val="0"/>
        <w:spacing w:before="240" w:after="0" w:line="360" w:lineRule="auto"/>
        <w:ind w:firstLine="709"/>
        <w:contextualSpacing/>
        <w:jc w:val="both"/>
        <w:rPr>
          <w:rFonts w:ascii="Times New Roman" w:eastAsia="Times New Roman" w:hAnsi="Times New Roman" w:cs="Times New Roman"/>
          <w:color w:val="FF0000"/>
          <w:sz w:val="28"/>
          <w:szCs w:val="24"/>
          <w:lang w:eastAsia="ru-RU"/>
        </w:rPr>
      </w:pPr>
      <w:r w:rsidRPr="00D4610F">
        <w:rPr>
          <w:rFonts w:ascii="Times New Roman" w:eastAsia="Times New Roman" w:hAnsi="Times New Roman" w:cs="Times New Roman"/>
          <w:sz w:val="28"/>
          <w:szCs w:val="28"/>
          <w:lang w:eastAsia="ru-RU"/>
        </w:rPr>
        <w:t>О</w:t>
      </w:r>
      <w:r w:rsidRPr="00D4610F">
        <w:rPr>
          <w:rFonts w:ascii="Times New Roman" w:eastAsia="Times New Roman" w:hAnsi="Times New Roman" w:cs="Times New Roman"/>
          <w:sz w:val="28"/>
          <w:szCs w:val="24"/>
          <w:lang w:eastAsia="ru-RU"/>
        </w:rPr>
        <w:t>тображены зоны с особыми условиями использования территории</w:t>
      </w:r>
      <w:r w:rsidRPr="00D4610F">
        <w:rPr>
          <w:rFonts w:ascii="Times New Roman" w:eastAsia="Times New Roman" w:hAnsi="Times New Roman" w:cs="Times New Roman"/>
          <w:sz w:val="28"/>
          <w:szCs w:val="28"/>
          <w:lang w:eastAsia="ru-RU"/>
        </w:rPr>
        <w:t xml:space="preserve">, </w:t>
      </w:r>
      <w:r w:rsidRPr="00D4610F">
        <w:rPr>
          <w:rFonts w:ascii="Times New Roman" w:eastAsia="Times New Roman" w:hAnsi="Times New Roman" w:cs="Times New Roman"/>
          <w:sz w:val="28"/>
          <w:szCs w:val="24"/>
          <w:lang w:eastAsia="ru-RU"/>
        </w:rPr>
        <w:t>сведения о которых содержатся в</w:t>
      </w:r>
      <w:r w:rsidRPr="00D4610F">
        <w:rPr>
          <w:rFonts w:ascii="Times New Roman" w:eastAsia="Times New Roman" w:hAnsi="Times New Roman" w:cs="Times New Roman"/>
          <w:sz w:val="28"/>
          <w:szCs w:val="28"/>
          <w:lang w:eastAsia="ru-RU"/>
        </w:rPr>
        <w:t xml:space="preserve"> Едином государственном реестре недвижимости с регистрационными номерами</w:t>
      </w:r>
      <w:r w:rsidRPr="003A3D4A">
        <w:rPr>
          <w:rFonts w:ascii="Times New Roman" w:eastAsia="Times New Roman" w:hAnsi="Times New Roman" w:cs="Times New Roman"/>
          <w:color w:val="FF0000"/>
          <w:sz w:val="28"/>
          <w:szCs w:val="28"/>
          <w:lang w:eastAsia="ru-RU"/>
        </w:rPr>
        <w:t xml:space="preserve"> </w:t>
      </w:r>
      <w:r w:rsidRPr="00D4610F">
        <w:rPr>
          <w:rFonts w:ascii="Times New Roman" w:eastAsia="Times New Roman" w:hAnsi="Times New Roman" w:cs="Times New Roman"/>
          <w:sz w:val="28"/>
          <w:szCs w:val="24"/>
          <w:lang w:eastAsia="ru-RU"/>
        </w:rPr>
        <w:t>35:20-6.322; 35:20-6.258; 35:20-6.208; 35:20-6.229; 35:20-6.205 35:20-6.312; 35:20-6.321; 35:20-6.165;</w:t>
      </w:r>
      <w:r>
        <w:rPr>
          <w:rFonts w:ascii="Times New Roman" w:eastAsia="Times New Roman" w:hAnsi="Times New Roman" w:cs="Times New Roman"/>
          <w:sz w:val="28"/>
          <w:szCs w:val="24"/>
          <w:lang w:eastAsia="ru-RU"/>
        </w:rPr>
        <w:t xml:space="preserve"> </w:t>
      </w:r>
      <w:r w:rsidRPr="00D4610F">
        <w:rPr>
          <w:rFonts w:ascii="Times New Roman" w:eastAsia="Times New Roman" w:hAnsi="Times New Roman" w:cs="Times New Roman"/>
          <w:sz w:val="28"/>
          <w:szCs w:val="24"/>
          <w:lang w:eastAsia="ru-RU"/>
        </w:rPr>
        <w:t>35:20-6.283; 35:20-6.67</w:t>
      </w:r>
      <w:r w:rsidR="00FF28F7" w:rsidRPr="00D76F18">
        <w:rPr>
          <w:rFonts w:ascii="Times New Roman" w:eastAsia="Times New Roman" w:hAnsi="Times New Roman" w:cs="Times New Roman"/>
          <w:color w:val="FF0000"/>
          <w:sz w:val="28"/>
          <w:szCs w:val="24"/>
          <w:lang w:eastAsia="ru-RU"/>
        </w:rPr>
        <w:t>.</w:t>
      </w:r>
    </w:p>
    <w:p w:rsidR="00D76F18" w:rsidRPr="00D76F18" w:rsidRDefault="00D76F18" w:rsidP="00D76F18">
      <w:pPr>
        <w:pStyle w:val="aa"/>
        <w:keepNext/>
        <w:widowControl w:val="0"/>
        <w:numPr>
          <w:ilvl w:val="3"/>
          <w:numId w:val="4"/>
        </w:numPr>
        <w:spacing w:before="240" w:after="0" w:line="240" w:lineRule="auto"/>
        <w:ind w:left="567" w:hanging="567"/>
        <w:jc w:val="center"/>
        <w:outlineLvl w:val="2"/>
        <w:rPr>
          <w:rFonts w:ascii="Times New Roman" w:eastAsia="Times New Roman" w:hAnsi="Times New Roman" w:cs="Times New Roman"/>
          <w:b/>
          <w:bCs/>
          <w:sz w:val="28"/>
          <w:szCs w:val="28"/>
          <w:lang w:eastAsia="ru-RU"/>
        </w:rPr>
      </w:pPr>
      <w:bookmarkStart w:id="88" w:name="_Toc38541715"/>
      <w:r w:rsidRPr="00D76F18">
        <w:rPr>
          <w:rFonts w:ascii="Times New Roman" w:eastAsia="Times New Roman" w:hAnsi="Times New Roman" w:cs="Times New Roman"/>
          <w:b/>
          <w:bCs/>
          <w:sz w:val="28"/>
          <w:szCs w:val="28"/>
          <w:lang w:eastAsia="ru-RU"/>
        </w:rPr>
        <w:t xml:space="preserve"> </w:t>
      </w:r>
      <w:hyperlink r:id="rId25" w:history="1">
        <w:bookmarkStart w:id="89" w:name="_Toc100153436"/>
        <w:r w:rsidRPr="00D76F18">
          <w:rPr>
            <w:rFonts w:ascii="Times New Roman" w:eastAsia="Times New Roman" w:hAnsi="Times New Roman" w:cs="Times New Roman"/>
            <w:b/>
            <w:bCs/>
            <w:sz w:val="28"/>
            <w:szCs w:val="28"/>
            <w:lang w:eastAsia="ru-RU"/>
          </w:rPr>
          <w:t>Зона</w:t>
        </w:r>
      </w:hyperlink>
      <w:r w:rsidRPr="00D76F18">
        <w:rPr>
          <w:rFonts w:ascii="Times New Roman" w:eastAsia="Times New Roman" w:hAnsi="Times New Roman" w:cs="Times New Roman"/>
          <w:b/>
          <w:bCs/>
          <w:sz w:val="28"/>
          <w:szCs w:val="28"/>
          <w:lang w:eastAsia="ru-RU"/>
        </w:rPr>
        <w:t xml:space="preserve"> охраняемого военного объекта, охранная зона военного объекта, запретные и специальные зоны, устанавливаемые в связи с </w:t>
      </w:r>
      <w:r w:rsidRPr="00D76F18">
        <w:rPr>
          <w:rFonts w:ascii="Times New Roman" w:eastAsia="Times New Roman" w:hAnsi="Times New Roman" w:cs="Times New Roman"/>
          <w:b/>
          <w:bCs/>
          <w:sz w:val="28"/>
          <w:szCs w:val="28"/>
          <w:lang w:eastAsia="ru-RU"/>
        </w:rPr>
        <w:lastRenderedPageBreak/>
        <w:t>размещением указанных объектов</w:t>
      </w:r>
      <w:bookmarkEnd w:id="88"/>
      <w:bookmarkEnd w:id="89"/>
    </w:p>
    <w:p w:rsidR="00D76F18" w:rsidRPr="00E5118A" w:rsidRDefault="00D76F18" w:rsidP="00D76F18">
      <w:pPr>
        <w:widowControl w:val="0"/>
        <w:spacing w:after="0" w:line="360" w:lineRule="auto"/>
        <w:ind w:firstLine="709"/>
        <w:contextualSpacing/>
        <w:jc w:val="both"/>
        <w:rPr>
          <w:rFonts w:ascii="Times New Roman" w:eastAsia="Times New Roman" w:hAnsi="Times New Roman" w:cs="Times New Roman"/>
          <w:sz w:val="16"/>
          <w:szCs w:val="16"/>
          <w:lang w:eastAsia="ru-RU"/>
        </w:rPr>
      </w:pPr>
    </w:p>
    <w:p w:rsidR="00D76F18" w:rsidRDefault="00D76F18" w:rsidP="00D76F18">
      <w:pPr>
        <w:pStyle w:val="ConsPlusNormal"/>
        <w:widowControl w:val="0"/>
        <w:spacing w:line="360" w:lineRule="auto"/>
        <w:ind w:firstLine="709"/>
        <w:jc w:val="both"/>
      </w:pPr>
      <w:r>
        <w:t>З</w:t>
      </w:r>
      <w:r w:rsidRPr="00C509C3">
        <w:t xml:space="preserve">апретная зона </w:t>
      </w:r>
      <w:r>
        <w:t>–</w:t>
      </w:r>
      <w:r w:rsidRPr="00C509C3">
        <w:t xml:space="preserve"> </w:t>
      </w:r>
      <w:r>
        <w:t xml:space="preserve">это </w:t>
      </w:r>
      <w:r w:rsidRPr="00C509C3">
        <w:t xml:space="preserve">территория вокруг военного объекта, включающая земельный участок, на котором </w:t>
      </w:r>
      <w:r>
        <w:t>он размещен, в границах которой в соответствии с настоящим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чрезвычайных ситуаций природного и техногенного характера или совершении террористического акта.</w:t>
      </w:r>
    </w:p>
    <w:p w:rsidR="00D76F18" w:rsidRPr="00C509C3" w:rsidRDefault="00D76F18" w:rsidP="00D76F18">
      <w:pPr>
        <w:widowControl w:val="0"/>
        <w:spacing w:after="0" w:line="360" w:lineRule="auto"/>
        <w:ind w:firstLine="709"/>
        <w:contextualSpacing/>
        <w:jc w:val="both"/>
        <w:rPr>
          <w:rFonts w:ascii="Times New Roman" w:hAnsi="Times New Roman" w:cs="Times New Roman"/>
          <w:sz w:val="28"/>
          <w:szCs w:val="28"/>
        </w:rPr>
      </w:pPr>
      <w:r w:rsidRPr="00C509C3">
        <w:rPr>
          <w:rFonts w:ascii="Times New Roman" w:hAnsi="Times New Roman" w:cs="Times New Roman"/>
          <w:sz w:val="28"/>
          <w:szCs w:val="28"/>
        </w:rPr>
        <w:t xml:space="preserve">В границах запретной зоны </w:t>
      </w:r>
      <w:r w:rsidRPr="00C509C3">
        <w:rPr>
          <w:rFonts w:ascii="Times New Roman" w:eastAsia="Times New Roman" w:hAnsi="Times New Roman" w:cs="Times New Roman"/>
          <w:sz w:val="28"/>
          <w:szCs w:val="28"/>
          <w:lang w:eastAsia="ru-RU"/>
        </w:rPr>
        <w:t>могут</w:t>
      </w:r>
      <w:r w:rsidRPr="00C509C3">
        <w:rPr>
          <w:rFonts w:ascii="Times New Roman" w:hAnsi="Times New Roman" w:cs="Times New Roman"/>
          <w:sz w:val="28"/>
          <w:szCs w:val="28"/>
        </w:rPr>
        <w:t xml:space="preserve"> устанавливаться зоны охраняемых военных объектов и охранные зоны военных объектов.</w:t>
      </w:r>
    </w:p>
    <w:p w:rsidR="00D76F18" w:rsidRDefault="00D76F18" w:rsidP="00D76F18">
      <w:pPr>
        <w:pStyle w:val="ConsPlusNormal"/>
        <w:widowControl w:val="0"/>
        <w:spacing w:line="360" w:lineRule="auto"/>
        <w:ind w:firstLine="709"/>
        <w:jc w:val="both"/>
      </w:pPr>
      <w:r>
        <w:t>Зоной охраняемого военного объекта является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w:t>
      </w:r>
    </w:p>
    <w:p w:rsidR="00D76F18" w:rsidRDefault="00D76F18" w:rsidP="00D76F18">
      <w:pPr>
        <w:pStyle w:val="ConsPlusNormal"/>
        <w:widowControl w:val="0"/>
        <w:spacing w:line="360" w:lineRule="auto"/>
        <w:ind w:firstLine="709"/>
        <w:jc w:val="both"/>
      </w:pPr>
      <w:r>
        <w:t>Охранная зона военного объекта – это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техногенного характера или совершении террористического акта.</w:t>
      </w:r>
    </w:p>
    <w:p w:rsidR="00D76F18" w:rsidRDefault="00D76F18" w:rsidP="00D76F18">
      <w:pPr>
        <w:pStyle w:val="ConsPlusNormal"/>
        <w:widowControl w:val="0"/>
        <w:spacing w:line="360" w:lineRule="auto"/>
        <w:ind w:firstLine="709"/>
        <w:jc w:val="both"/>
      </w:pPr>
      <w:r>
        <w:t>Специальная зона – это территория вокруг военного объекта, в границах которой с целью обеспечения защиты сосредоточенных на военном объекте сведений, составляющих государственную тайну, запрещается или ограничивается ведение хозяйственной деятельности, строительство объектов капитального строительства, проживание и (или) нахождение физических лиц.</w:t>
      </w:r>
    </w:p>
    <w:p w:rsidR="00D76F18" w:rsidRDefault="00444F4C" w:rsidP="00D76F18">
      <w:pPr>
        <w:widowControl w:val="0"/>
        <w:spacing w:after="0" w:line="360" w:lineRule="auto"/>
        <w:ind w:firstLine="709"/>
        <w:contextualSpacing/>
        <w:jc w:val="both"/>
        <w:rPr>
          <w:rFonts w:ascii="Times New Roman" w:eastAsia="Times New Roman" w:hAnsi="Times New Roman" w:cs="Times New Roman"/>
          <w:sz w:val="28"/>
          <w:szCs w:val="28"/>
          <w:lang w:eastAsia="ru-RU"/>
        </w:rPr>
      </w:pPr>
      <w:hyperlink r:id="rId26" w:history="1">
        <w:r w:rsidR="00D76F18" w:rsidRPr="00E5118A">
          <w:rPr>
            <w:rFonts w:ascii="Times New Roman" w:eastAsia="Times New Roman" w:hAnsi="Times New Roman" w:cs="Times New Roman"/>
            <w:sz w:val="28"/>
            <w:szCs w:val="28"/>
            <w:lang w:eastAsia="ru-RU"/>
          </w:rPr>
          <w:t>Зоны</w:t>
        </w:r>
      </w:hyperlink>
      <w:r w:rsidR="00D76F18" w:rsidRPr="00E5118A">
        <w:rPr>
          <w:rFonts w:ascii="Times New Roman" w:eastAsia="Times New Roman" w:hAnsi="Times New Roman" w:cs="Times New Roman"/>
          <w:sz w:val="28"/>
          <w:szCs w:val="28"/>
          <w:lang w:eastAsia="ru-RU"/>
        </w:rPr>
        <w:t xml:space="preserve">  охраняемого военного объекта, охранная зона военного объекта, запретные и специальные зоны, устанавливаются </w:t>
      </w:r>
      <w:r w:rsidR="00D76F18">
        <w:rPr>
          <w:rFonts w:ascii="Times New Roman" w:eastAsia="Times New Roman" w:hAnsi="Times New Roman" w:cs="Times New Roman"/>
          <w:sz w:val="28"/>
          <w:szCs w:val="28"/>
          <w:lang w:eastAsia="ru-RU"/>
        </w:rPr>
        <w:t xml:space="preserve">в </w:t>
      </w:r>
      <w:r w:rsidR="00781BDA">
        <w:rPr>
          <w:rFonts w:ascii="Times New Roman" w:eastAsia="Times New Roman" w:hAnsi="Times New Roman" w:cs="Times New Roman"/>
          <w:sz w:val="28"/>
          <w:szCs w:val="28"/>
          <w:lang w:eastAsia="ru-RU"/>
        </w:rPr>
        <w:t xml:space="preserve">соответсвии </w:t>
      </w:r>
      <w:r w:rsidR="00D76F18">
        <w:rPr>
          <w:rFonts w:ascii="Times New Roman" w:eastAsia="Times New Roman" w:hAnsi="Times New Roman" w:cs="Times New Roman"/>
          <w:sz w:val="28"/>
          <w:szCs w:val="28"/>
          <w:lang w:eastAsia="ru-RU"/>
        </w:rPr>
        <w:t xml:space="preserve">с </w:t>
      </w:r>
      <w:r w:rsidR="00D76F18">
        <w:rPr>
          <w:rFonts w:ascii="Times New Roman" w:eastAsia="Times New Roman" w:hAnsi="Times New Roman" w:cs="Times New Roman"/>
          <w:sz w:val="28"/>
          <w:szCs w:val="28"/>
          <w:lang w:eastAsia="ru-RU"/>
        </w:rPr>
        <w:lastRenderedPageBreak/>
        <w:t>Положением</w:t>
      </w:r>
      <w:r w:rsidR="00D76F18">
        <w:rPr>
          <w:rStyle w:val="a8"/>
          <w:rFonts w:ascii="Times New Roman" w:eastAsia="Times New Roman" w:hAnsi="Times New Roman" w:cs="Times New Roman"/>
          <w:sz w:val="28"/>
          <w:szCs w:val="28"/>
          <w:lang w:eastAsia="ru-RU"/>
        </w:rPr>
        <w:footnoteReference w:id="31"/>
      </w:r>
      <w:r w:rsidR="00D76F18">
        <w:rPr>
          <w:rFonts w:ascii="Times New Roman" w:eastAsia="Times New Roman" w:hAnsi="Times New Roman" w:cs="Times New Roman"/>
          <w:sz w:val="28"/>
          <w:szCs w:val="28"/>
          <w:lang w:eastAsia="ru-RU"/>
        </w:rPr>
        <w:t xml:space="preserve"> о</w:t>
      </w:r>
      <w:r w:rsidR="00D76F18" w:rsidRPr="00E5118A">
        <w:rPr>
          <w:rFonts w:ascii="Times New Roman" w:eastAsia="Times New Roman" w:hAnsi="Times New Roman" w:cs="Times New Roman"/>
          <w:sz w:val="28"/>
          <w:szCs w:val="28"/>
          <w:lang w:eastAsia="ru-RU"/>
        </w:rPr>
        <w:t>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D76F18">
        <w:rPr>
          <w:rFonts w:ascii="Times New Roman" w:eastAsia="Times New Roman" w:hAnsi="Times New Roman" w:cs="Times New Roman"/>
          <w:sz w:val="28"/>
          <w:szCs w:val="28"/>
          <w:lang w:eastAsia="ru-RU"/>
        </w:rPr>
        <w:t>.</w:t>
      </w:r>
    </w:p>
    <w:p w:rsidR="00781BDA" w:rsidRPr="00781BDA" w:rsidRDefault="00781BDA" w:rsidP="00781BDA">
      <w:pPr>
        <w:widowControl w:val="0"/>
        <w:spacing w:after="0" w:line="360" w:lineRule="auto"/>
        <w:ind w:firstLine="709"/>
        <w:jc w:val="both"/>
        <w:rPr>
          <w:rFonts w:ascii="Times New Roman" w:eastAsia="Times New Roman" w:hAnsi="Times New Roman" w:cs="Times New Roman"/>
          <w:sz w:val="28"/>
          <w:szCs w:val="28"/>
          <w:highlight w:val="yellow"/>
          <w:lang w:eastAsia="ru-RU"/>
        </w:rPr>
      </w:pPr>
      <w:r w:rsidRPr="00781BDA">
        <w:rPr>
          <w:rFonts w:ascii="Times New Roman" w:eastAsia="Times New Roman" w:hAnsi="Times New Roman" w:cs="Times New Roman"/>
          <w:sz w:val="28"/>
          <w:szCs w:val="28"/>
          <w:lang w:eastAsia="ru-RU"/>
        </w:rPr>
        <w:t>В материалах генерального плана отображена зона с особыми условиями использования территории, сведения о которой содержатся в Едином государственном реестре недвижимости с учетным номером 35.00.2.43.</w:t>
      </w:r>
    </w:p>
    <w:p w:rsidR="00335542" w:rsidRPr="003B7C30" w:rsidRDefault="00335542" w:rsidP="00781BDA">
      <w:pPr>
        <w:pStyle w:val="aa"/>
        <w:keepNext/>
        <w:widowControl w:val="0"/>
        <w:numPr>
          <w:ilvl w:val="3"/>
          <w:numId w:val="4"/>
        </w:numPr>
        <w:spacing w:before="240" w:after="0" w:line="240" w:lineRule="auto"/>
        <w:ind w:left="567" w:hanging="567"/>
        <w:jc w:val="center"/>
        <w:outlineLvl w:val="2"/>
        <w:rPr>
          <w:rFonts w:ascii="Times New Roman" w:eastAsia="Times New Roman" w:hAnsi="Times New Roman" w:cs="Times New Roman"/>
          <w:b/>
          <w:bCs/>
          <w:sz w:val="28"/>
          <w:szCs w:val="28"/>
          <w:lang w:eastAsia="ru-RU"/>
        </w:rPr>
      </w:pPr>
      <w:bookmarkStart w:id="90" w:name="_Toc100153437"/>
      <w:bookmarkStart w:id="91" w:name="_Toc64556322"/>
      <w:r w:rsidRPr="003B7C30">
        <w:rPr>
          <w:rFonts w:ascii="Times New Roman" w:eastAsia="Times New Roman" w:hAnsi="Times New Roman" w:cs="Times New Roman"/>
          <w:b/>
          <w:bCs/>
          <w:sz w:val="28"/>
          <w:szCs w:val="28"/>
          <w:lang w:eastAsia="ru-RU"/>
        </w:rPr>
        <w:t>Охранная зона стационарных пунктов наблюдений за состоянием окружающей среды, ее загрязнением</w:t>
      </w:r>
      <w:bookmarkEnd w:id="90"/>
    </w:p>
    <w:p w:rsidR="000F5C6A" w:rsidRPr="000F5C6A" w:rsidRDefault="000F5C6A" w:rsidP="000F5C6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0F5C6A">
        <w:rPr>
          <w:rFonts w:ascii="Times New Roman" w:eastAsia="Times New Roman" w:hAnsi="Times New Roman" w:cs="Times New Roman"/>
          <w:sz w:val="28"/>
          <w:szCs w:val="28"/>
          <w:lang w:eastAsia="ru-RU"/>
        </w:rPr>
        <w:t>Стационарный пункт наблюдений за состоянием окружающей среды, ее загрязнением (далее – стационарный пункт наблюдений</w:t>
      </w:r>
      <w:r w:rsidRPr="000F5C6A">
        <w:rPr>
          <w:rFonts w:ascii="Times New Roman" w:eastAsia="Times New Roman" w:hAnsi="Times New Roman" w:cs="Times New Roman"/>
          <w:sz w:val="28"/>
          <w:szCs w:val="28"/>
          <w:vertAlign w:val="superscript"/>
          <w:lang w:eastAsia="ru-RU"/>
        </w:rPr>
        <w:footnoteReference w:id="32"/>
      </w:r>
      <w:r w:rsidRPr="000F5C6A">
        <w:rPr>
          <w:rFonts w:ascii="Times New Roman" w:eastAsia="Times New Roman" w:hAnsi="Times New Roman" w:cs="Times New Roman"/>
          <w:sz w:val="28"/>
          <w:szCs w:val="28"/>
          <w:lang w:eastAsia="ru-RU"/>
        </w:rPr>
        <w:t>) – это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среды, ее загрязнения.</w:t>
      </w:r>
    </w:p>
    <w:p w:rsidR="000F5C6A" w:rsidRPr="000F5C6A" w:rsidRDefault="000F5C6A" w:rsidP="000F5C6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0F5C6A">
        <w:rPr>
          <w:rFonts w:ascii="Times New Roman" w:eastAsia="Times New Roman" w:hAnsi="Times New Roman" w:cs="Times New Roman"/>
          <w:sz w:val="28"/>
          <w:szCs w:val="28"/>
          <w:lang w:eastAsia="ru-RU"/>
        </w:rPr>
        <w:t xml:space="preserve">В целях получения достоверной информации о состоянии окружающей среды, ее загрязнении вокруг стационарных пунктов наблюдений создаются охранные зоны, в которых устанавливаются ограничения использования земельных участков. </w:t>
      </w:r>
    </w:p>
    <w:p w:rsidR="000F5C6A" w:rsidRPr="000F5C6A" w:rsidRDefault="000F5C6A" w:rsidP="000F5C6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0F5C6A">
        <w:rPr>
          <w:rFonts w:ascii="Times New Roman" w:eastAsia="Times New Roman" w:hAnsi="Times New Roman" w:cs="Times New Roman"/>
          <w:sz w:val="28"/>
          <w:szCs w:val="28"/>
          <w:lang w:eastAsia="ru-RU"/>
        </w:rPr>
        <w:t>На земельные участки, через которые осуществляется проход или проезд к</w:t>
      </w:r>
      <w:r>
        <w:rPr>
          <w:rFonts w:ascii="Times New Roman" w:eastAsia="Times New Roman" w:hAnsi="Times New Roman" w:cs="Times New Roman"/>
          <w:sz w:val="28"/>
          <w:szCs w:val="28"/>
          <w:lang w:eastAsia="ru-RU"/>
        </w:rPr>
        <w:t xml:space="preserve"> </w:t>
      </w:r>
      <w:r w:rsidRPr="000F5C6A">
        <w:rPr>
          <w:rFonts w:ascii="Times New Roman" w:eastAsia="Times New Roman" w:hAnsi="Times New Roman" w:cs="Times New Roman"/>
          <w:sz w:val="28"/>
          <w:szCs w:val="28"/>
          <w:lang w:eastAsia="ru-RU"/>
        </w:rPr>
        <w:t>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r w:rsidRPr="000F5C6A">
        <w:rPr>
          <w:rFonts w:ascii="Times New Roman" w:eastAsia="Times New Roman" w:hAnsi="Times New Roman" w:cs="Times New Roman"/>
          <w:sz w:val="28"/>
          <w:szCs w:val="28"/>
          <w:vertAlign w:val="superscript"/>
          <w:lang w:eastAsia="ru-RU"/>
        </w:rPr>
        <w:footnoteReference w:id="33"/>
      </w:r>
      <w:r w:rsidRPr="000F5C6A">
        <w:rPr>
          <w:rFonts w:ascii="Times New Roman" w:eastAsia="Times New Roman" w:hAnsi="Times New Roman" w:cs="Times New Roman"/>
          <w:sz w:val="28"/>
          <w:szCs w:val="28"/>
          <w:lang w:eastAsia="ru-RU"/>
        </w:rPr>
        <w:t>.</w:t>
      </w:r>
    </w:p>
    <w:p w:rsidR="000F5C6A" w:rsidRPr="000F5C6A" w:rsidRDefault="000F5C6A" w:rsidP="000F5C6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0F5C6A">
        <w:rPr>
          <w:rFonts w:ascii="Times New Roman" w:eastAsia="Times New Roman" w:hAnsi="Times New Roman" w:cs="Times New Roman"/>
          <w:sz w:val="28"/>
          <w:szCs w:val="28"/>
          <w:lang w:eastAsia="ru-RU"/>
        </w:rPr>
        <w:t xml:space="preserve">Порядок создания охранных зон стационарных пунктов наблюдений за состоянием окружающей природной среды, ее загрязнением, входящих в государственную наблюдательную сеть, относящуюся исключительно к </w:t>
      </w:r>
      <w:r w:rsidRPr="000F5C6A">
        <w:rPr>
          <w:rFonts w:ascii="Times New Roman" w:eastAsia="Times New Roman" w:hAnsi="Times New Roman" w:cs="Times New Roman"/>
          <w:sz w:val="28"/>
          <w:szCs w:val="28"/>
          <w:lang w:eastAsia="ru-RU"/>
        </w:rPr>
        <w:lastRenderedPageBreak/>
        <w:t>федеральной собственности и находящуюся под охраной государства установлен Положением об охранной зоне стационарных пунктов наблюдений за состоянием окружающей среды, ее загрязнением</w:t>
      </w:r>
      <w:r w:rsidRPr="000F5C6A">
        <w:rPr>
          <w:rFonts w:eastAsiaTheme="minorEastAsia"/>
          <w:vertAlign w:val="superscript"/>
        </w:rPr>
        <w:footnoteReference w:id="34"/>
      </w:r>
      <w:r w:rsidRPr="000F5C6A">
        <w:rPr>
          <w:rFonts w:ascii="Times New Roman" w:eastAsia="Times New Roman" w:hAnsi="Times New Roman" w:cs="Times New Roman"/>
          <w:sz w:val="28"/>
          <w:szCs w:val="28"/>
          <w:lang w:eastAsia="ru-RU"/>
        </w:rPr>
        <w:t xml:space="preserve"> (далее – Положение).</w:t>
      </w:r>
    </w:p>
    <w:p w:rsidR="000F5C6A" w:rsidRPr="000F5C6A" w:rsidRDefault="000F5C6A" w:rsidP="000F5C6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0F5C6A">
        <w:rPr>
          <w:rFonts w:ascii="Times New Roman" w:eastAsia="Times New Roman" w:hAnsi="Times New Roman" w:cs="Times New Roman"/>
          <w:sz w:val="28"/>
          <w:szCs w:val="28"/>
          <w:lang w:eastAsia="ru-RU"/>
        </w:rPr>
        <w:t>В соответствии с Положением об охранной зоне стационарных пунктов наблюдений за состоянием окружающей среды, ее загрязнением предельные размеры охранной зоны составляют:</w:t>
      </w:r>
    </w:p>
    <w:p w:rsidR="000F5C6A" w:rsidRPr="000F5C6A" w:rsidRDefault="000F5C6A" w:rsidP="000F5C6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0F5C6A">
        <w:rPr>
          <w:rFonts w:ascii="Times New Roman" w:eastAsia="Times New Roman" w:hAnsi="Times New Roman" w:cs="Times New Roman"/>
          <w:sz w:val="28"/>
          <w:szCs w:val="28"/>
          <w:lang w:eastAsia="ru-RU"/>
        </w:rPr>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0F5C6A" w:rsidRPr="000F5C6A" w:rsidRDefault="000F5C6A" w:rsidP="000F5C6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0F5C6A">
        <w:rPr>
          <w:rFonts w:ascii="Times New Roman" w:eastAsia="Times New Roman" w:hAnsi="Times New Roman" w:cs="Times New Roman"/>
          <w:sz w:val="28"/>
          <w:szCs w:val="28"/>
          <w:lang w:eastAsia="ru-RU"/>
        </w:rPr>
        <w:t>б) 200 метров – для стационарных пунктов наблюдений в случаях, не указанных в подпункте «а».</w:t>
      </w:r>
    </w:p>
    <w:p w:rsidR="000F5C6A" w:rsidRPr="000F5C6A" w:rsidRDefault="000F5C6A" w:rsidP="000F5C6A">
      <w:pPr>
        <w:widowControl w:val="0"/>
        <w:spacing w:after="0" w:line="360" w:lineRule="auto"/>
        <w:ind w:firstLine="708"/>
        <w:jc w:val="both"/>
        <w:rPr>
          <w:rFonts w:ascii="Times New Roman" w:eastAsia="Times New Roman" w:hAnsi="Times New Roman" w:cs="Times New Roman"/>
          <w:sz w:val="28"/>
          <w:szCs w:val="28"/>
          <w:lang w:eastAsia="ru-RU"/>
        </w:rPr>
      </w:pPr>
      <w:r w:rsidRPr="000F5C6A">
        <w:rPr>
          <w:rFonts w:ascii="Times New Roman" w:eastAsia="Times New Roman" w:hAnsi="Times New Roman" w:cs="Times New Roman"/>
          <w:sz w:val="28"/>
          <w:szCs w:val="28"/>
          <w:lang w:eastAsia="ru-RU"/>
        </w:rPr>
        <w:t>Предоставление (изъятие) земельных участков и частей акваторий под охранные зоны стационарных пунктов наблюдений производится в соответствии с земельным, водным и лесным законодательством Российской Федерации на основании схем размещения указанных пунктов, утвержденных Федеральной службой по гидрометеорологии и мониторингу окружающей среды, и по согласованию с органами исполнительной власти субъектов Российской Федерации.</w:t>
      </w:r>
    </w:p>
    <w:p w:rsidR="000F5C6A" w:rsidRPr="000F5C6A" w:rsidRDefault="000F5C6A" w:rsidP="000F5C6A">
      <w:pPr>
        <w:widowControl w:val="0"/>
        <w:spacing w:after="0" w:line="360" w:lineRule="auto"/>
        <w:ind w:firstLine="708"/>
        <w:jc w:val="both"/>
        <w:rPr>
          <w:rFonts w:ascii="Times New Roman" w:eastAsia="Times New Roman" w:hAnsi="Times New Roman" w:cs="Times New Roman"/>
          <w:sz w:val="28"/>
          <w:szCs w:val="28"/>
          <w:lang w:eastAsia="ru-RU"/>
        </w:rPr>
      </w:pPr>
      <w:r w:rsidRPr="000F5C6A">
        <w:rPr>
          <w:rFonts w:ascii="Times New Roman" w:eastAsia="Times New Roman" w:hAnsi="Times New Roman" w:cs="Times New Roman"/>
          <w:sz w:val="28"/>
          <w:szCs w:val="28"/>
          <w:lang w:eastAsia="ru-RU"/>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335542" w:rsidRPr="00335542" w:rsidRDefault="00335542" w:rsidP="000F5C6A">
      <w:pPr>
        <w:widowControl w:val="0"/>
        <w:spacing w:before="240"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 xml:space="preserve">На территории сельского поселения </w:t>
      </w:r>
      <w:r w:rsidR="00D76F18">
        <w:rPr>
          <w:rFonts w:ascii="Times New Roman" w:eastAsia="Times New Roman" w:hAnsi="Times New Roman" w:cs="Times New Roman"/>
          <w:sz w:val="28"/>
          <w:szCs w:val="28"/>
          <w:lang w:eastAsia="ru-RU"/>
        </w:rPr>
        <w:t>Семизерье</w:t>
      </w:r>
      <w:r w:rsidRPr="00335542">
        <w:rPr>
          <w:rFonts w:ascii="Times New Roman" w:eastAsia="Times New Roman" w:hAnsi="Times New Roman" w:cs="Times New Roman"/>
          <w:sz w:val="28"/>
          <w:szCs w:val="28"/>
          <w:lang w:eastAsia="ru-RU"/>
        </w:rPr>
        <w:t xml:space="preserve"> располагается один гидрологический пост ФГБУ «Северное УГМС» 1 разряда </w:t>
      </w:r>
      <w:r w:rsidR="00D76F18">
        <w:rPr>
          <w:rFonts w:ascii="Times New Roman" w:eastAsia="Times New Roman" w:hAnsi="Times New Roman" w:cs="Times New Roman"/>
          <w:sz w:val="28"/>
          <w:szCs w:val="28"/>
          <w:lang w:eastAsia="ru-RU"/>
        </w:rPr>
        <w:t>Куракино - река Суда</w:t>
      </w:r>
      <w:r w:rsidRPr="00335542">
        <w:rPr>
          <w:rFonts w:ascii="Times New Roman" w:eastAsia="Times New Roman" w:hAnsi="Times New Roman" w:cs="Times New Roman"/>
          <w:sz w:val="28"/>
          <w:szCs w:val="28"/>
          <w:lang w:eastAsia="ru-RU"/>
        </w:rPr>
        <w:t xml:space="preserve"> (земельны</w:t>
      </w:r>
      <w:r w:rsidR="00D76F18">
        <w:rPr>
          <w:rFonts w:ascii="Times New Roman" w:eastAsia="Times New Roman" w:hAnsi="Times New Roman" w:cs="Times New Roman"/>
          <w:sz w:val="28"/>
          <w:szCs w:val="28"/>
          <w:lang w:eastAsia="ru-RU"/>
        </w:rPr>
        <w:t>й</w:t>
      </w:r>
      <w:r w:rsidRPr="00335542">
        <w:rPr>
          <w:rFonts w:ascii="Times New Roman" w:eastAsia="Times New Roman" w:hAnsi="Times New Roman" w:cs="Times New Roman"/>
          <w:sz w:val="28"/>
          <w:szCs w:val="28"/>
          <w:lang w:eastAsia="ru-RU"/>
        </w:rPr>
        <w:t xml:space="preserve"> участ</w:t>
      </w:r>
      <w:r w:rsidR="00D76F18">
        <w:rPr>
          <w:rFonts w:ascii="Times New Roman" w:eastAsia="Times New Roman" w:hAnsi="Times New Roman" w:cs="Times New Roman"/>
          <w:sz w:val="28"/>
          <w:szCs w:val="28"/>
          <w:lang w:eastAsia="ru-RU"/>
        </w:rPr>
        <w:t>ок</w:t>
      </w:r>
      <w:r w:rsidRPr="00335542">
        <w:rPr>
          <w:rFonts w:ascii="Times New Roman" w:eastAsia="Times New Roman" w:hAnsi="Times New Roman" w:cs="Times New Roman"/>
          <w:sz w:val="28"/>
          <w:szCs w:val="28"/>
          <w:lang w:eastAsia="ru-RU"/>
        </w:rPr>
        <w:t xml:space="preserve"> с кадастровым номер</w:t>
      </w:r>
      <w:r w:rsidR="00D76F18">
        <w:rPr>
          <w:rFonts w:ascii="Times New Roman" w:eastAsia="Times New Roman" w:hAnsi="Times New Roman" w:cs="Times New Roman"/>
          <w:sz w:val="28"/>
          <w:szCs w:val="28"/>
          <w:lang w:eastAsia="ru-RU"/>
        </w:rPr>
        <w:t xml:space="preserve">ом </w:t>
      </w:r>
      <w:r w:rsidR="00D76F18" w:rsidRPr="00D76F18">
        <w:rPr>
          <w:rFonts w:ascii="Times New Roman" w:eastAsia="Times New Roman" w:hAnsi="Times New Roman" w:cs="Times New Roman"/>
          <w:sz w:val="28"/>
          <w:szCs w:val="28"/>
          <w:lang w:eastAsia="ru-RU"/>
        </w:rPr>
        <w:t>35:20:0102018:383</w:t>
      </w:r>
      <w:r w:rsidRPr="00335542">
        <w:rPr>
          <w:rFonts w:ascii="Times New Roman" w:eastAsia="Times New Roman" w:hAnsi="Times New Roman" w:cs="Times New Roman"/>
          <w:sz w:val="28"/>
          <w:szCs w:val="28"/>
          <w:lang w:eastAsia="ru-RU"/>
        </w:rPr>
        <w:t>).</w:t>
      </w:r>
    </w:p>
    <w:p w:rsidR="00335542" w:rsidRPr="00496D80" w:rsidRDefault="00335542" w:rsidP="004C18A8">
      <w:pPr>
        <w:pStyle w:val="aa"/>
        <w:keepNext/>
        <w:widowControl w:val="0"/>
        <w:numPr>
          <w:ilvl w:val="3"/>
          <w:numId w:val="4"/>
        </w:numPr>
        <w:spacing w:before="240" w:line="240" w:lineRule="auto"/>
        <w:ind w:left="0" w:firstLine="0"/>
        <w:jc w:val="center"/>
        <w:outlineLvl w:val="2"/>
        <w:rPr>
          <w:rFonts w:ascii="Times New Roman" w:eastAsia="Times New Roman" w:hAnsi="Times New Roman" w:cs="Times New Roman"/>
          <w:b/>
          <w:bCs/>
          <w:sz w:val="28"/>
          <w:szCs w:val="28"/>
          <w:lang w:eastAsia="ru-RU"/>
        </w:rPr>
      </w:pPr>
      <w:bookmarkStart w:id="92" w:name="_Toc100153438"/>
      <w:r w:rsidRPr="00496D80">
        <w:rPr>
          <w:rFonts w:ascii="Times New Roman" w:eastAsia="Times New Roman" w:hAnsi="Times New Roman" w:cs="Times New Roman"/>
          <w:b/>
          <w:bCs/>
          <w:sz w:val="28"/>
          <w:szCs w:val="28"/>
          <w:lang w:eastAsia="ru-RU"/>
        </w:rPr>
        <w:lastRenderedPageBreak/>
        <w:t xml:space="preserve">Водоохранная зона и прибрежные </w:t>
      </w:r>
      <w:r w:rsidRPr="00496D80">
        <w:rPr>
          <w:rFonts w:ascii="Times New Roman" w:eastAsia="Times New Roman" w:hAnsi="Times New Roman" w:cs="Times New Roman"/>
          <w:b/>
          <w:bCs/>
          <w:sz w:val="28"/>
          <w:szCs w:val="28"/>
          <w:lang w:eastAsia="ru-RU"/>
        </w:rPr>
        <w:br/>
        <w:t>защитные полосы</w:t>
      </w:r>
      <w:bookmarkEnd w:id="91"/>
      <w:bookmarkEnd w:id="92"/>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Водоохранными зонами являются территории</w:t>
      </w:r>
      <w:r w:rsidRPr="00335542">
        <w:rPr>
          <w:rFonts w:ascii="Times New Roman" w:eastAsia="Times New Roman" w:hAnsi="Times New Roman" w:cs="Times New Roman"/>
          <w:sz w:val="28"/>
          <w:szCs w:val="28"/>
          <w:vertAlign w:val="superscript"/>
          <w:lang w:eastAsia="ru-RU"/>
        </w:rPr>
        <w:footnoteReference w:id="35"/>
      </w:r>
      <w:r w:rsidRPr="00335542">
        <w:rPr>
          <w:rFonts w:ascii="Times New Roman" w:eastAsia="Times New Roman" w:hAnsi="Times New Roman" w:cs="Times New Roman"/>
          <w:sz w:val="28"/>
          <w:szCs w:val="28"/>
          <w:lang w:eastAsia="ru-RU"/>
        </w:rPr>
        <w:t>,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 xml:space="preserve">В границах водоохранных зон устанавливаются прибрежные защитные полосы, на территориях которых вводятся дополнительные </w:t>
      </w:r>
      <w:hyperlink r:id="rId27" w:history="1">
        <w:r w:rsidRPr="00335542">
          <w:rPr>
            <w:rFonts w:ascii="Times New Roman" w:eastAsia="Times New Roman" w:hAnsi="Times New Roman" w:cs="Times New Roman"/>
            <w:sz w:val="28"/>
            <w:szCs w:val="28"/>
            <w:lang w:eastAsia="ru-RU"/>
          </w:rPr>
          <w:t>ограничения</w:t>
        </w:r>
      </w:hyperlink>
      <w:r w:rsidRPr="00335542">
        <w:rPr>
          <w:rFonts w:ascii="Times New Roman" w:eastAsia="Times New Roman" w:hAnsi="Times New Roman" w:cs="Times New Roman"/>
          <w:sz w:val="28"/>
          <w:szCs w:val="28"/>
          <w:lang w:eastAsia="ru-RU"/>
        </w:rPr>
        <w:t xml:space="preserve"> хозяйственной и иной деятельности</w:t>
      </w:r>
      <w:r w:rsidRPr="00335542">
        <w:rPr>
          <w:rFonts w:ascii="Times New Roman" w:eastAsia="Times New Roman" w:hAnsi="Times New Roman" w:cs="Times New Roman"/>
          <w:sz w:val="28"/>
          <w:szCs w:val="28"/>
          <w:vertAlign w:val="superscript"/>
          <w:lang w:eastAsia="ru-RU"/>
        </w:rPr>
        <w:footnoteReference w:id="36"/>
      </w:r>
      <w:r w:rsidRPr="00335542">
        <w:rPr>
          <w:rFonts w:ascii="Times New Roman" w:eastAsia="Times New Roman" w:hAnsi="Times New Roman" w:cs="Times New Roman"/>
          <w:sz w:val="28"/>
          <w:szCs w:val="28"/>
          <w:lang w:eastAsia="ru-RU"/>
        </w:rPr>
        <w:t>.</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В границах водоохранных зон запрещаются</w:t>
      </w:r>
      <w:r w:rsidRPr="00335542">
        <w:rPr>
          <w:rFonts w:ascii="Times New Roman" w:eastAsia="Times New Roman" w:hAnsi="Times New Roman" w:cs="Times New Roman"/>
          <w:sz w:val="28"/>
          <w:szCs w:val="28"/>
          <w:vertAlign w:val="superscript"/>
          <w:lang w:eastAsia="ru-RU"/>
        </w:rPr>
        <w:footnoteReference w:id="37"/>
      </w:r>
      <w:r w:rsidRPr="00335542">
        <w:rPr>
          <w:rFonts w:ascii="Times New Roman" w:eastAsia="Times New Roman" w:hAnsi="Times New Roman" w:cs="Times New Roman"/>
          <w:sz w:val="28"/>
          <w:szCs w:val="28"/>
          <w:lang w:eastAsia="ru-RU"/>
        </w:rPr>
        <w:t>:</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1) использование сточных вод в целях регулирования плодородия почв;</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000B622A" w:rsidRPr="000B622A">
        <w:rPr>
          <w:rFonts w:ascii="Times New Roman" w:eastAsia="Times New Roman" w:hAnsi="Times New Roman" w:cs="Times New Roman"/>
          <w:sz w:val="28"/>
          <w:szCs w:val="28"/>
        </w:rPr>
        <w:t>,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0B622A">
        <w:rPr>
          <w:rFonts w:ascii="Times New Roman" w:eastAsia="Times New Roman" w:hAnsi="Times New Roman" w:cs="Times New Roman"/>
          <w:sz w:val="28"/>
          <w:szCs w:val="28"/>
          <w:lang w:eastAsia="ru-RU"/>
        </w:rPr>
        <w:t>;</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3) осуществление авиационных мер по борьбе с вредными организмами;</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w:t>
      </w:r>
      <w:r w:rsidRPr="00335542">
        <w:rPr>
          <w:rFonts w:ascii="Times New Roman" w:eastAsia="Times New Roman" w:hAnsi="Times New Roman" w:cs="Times New Roman"/>
          <w:sz w:val="28"/>
          <w:szCs w:val="28"/>
          <w:lang w:eastAsia="ru-RU"/>
        </w:rPr>
        <w:lastRenderedPageBreak/>
        <w:t>(сооружений)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7) сброс сточных, в том числе дренажных, вод;</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 xml:space="preserve">8) разведка и добыча общераспространенных полезных ископаемых </w:t>
      </w:r>
      <w:r w:rsidRPr="00335542">
        <w:rPr>
          <w:rFonts w:ascii="Times New Roman" w:eastAsia="Times New Roman" w:hAnsi="Times New Roman" w:cs="Times New Roman"/>
          <w:sz w:val="28"/>
          <w:szCs w:val="28"/>
          <w:lang w:eastAsia="ru-RU"/>
        </w:rPr>
        <w:br/>
        <w:t xml:space="preserve">(за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8" w:history="1">
        <w:r w:rsidRPr="00335542">
          <w:rPr>
            <w:rFonts w:ascii="Times New Roman" w:eastAsia="Times New Roman" w:hAnsi="Times New Roman" w:cs="Times New Roman"/>
            <w:sz w:val="28"/>
            <w:szCs w:val="28"/>
            <w:lang w:eastAsia="ru-RU"/>
          </w:rPr>
          <w:t>статьей 19.1</w:t>
        </w:r>
      </w:hyperlink>
      <w:r w:rsidRPr="00335542">
        <w:rPr>
          <w:rFonts w:ascii="Times New Roman" w:eastAsia="Times New Roman" w:hAnsi="Times New Roman" w:cs="Times New Roman"/>
          <w:sz w:val="28"/>
          <w:szCs w:val="28"/>
          <w:lang w:eastAsia="ru-RU"/>
        </w:rPr>
        <w:t xml:space="preserve"> Закона Российской Федерации от 21.02.1992 № 2395-1 «О недрах»).</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В границах прибрежных защитных полос запрещаются</w:t>
      </w:r>
      <w:r w:rsidRPr="00335542">
        <w:rPr>
          <w:rFonts w:ascii="Times New Roman" w:eastAsia="Times New Roman" w:hAnsi="Times New Roman" w:cs="Times New Roman"/>
          <w:sz w:val="28"/>
          <w:szCs w:val="28"/>
          <w:vertAlign w:val="superscript"/>
          <w:lang w:eastAsia="ru-RU"/>
        </w:rPr>
        <w:footnoteReference w:id="38"/>
      </w:r>
      <w:r w:rsidRPr="00335542">
        <w:rPr>
          <w:rFonts w:ascii="Times New Roman" w:eastAsia="Times New Roman" w:hAnsi="Times New Roman" w:cs="Times New Roman"/>
          <w:sz w:val="28"/>
          <w:szCs w:val="28"/>
          <w:lang w:eastAsia="ru-RU"/>
        </w:rPr>
        <w:t>:</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1) распашка земель;</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2) размещение отвалов размываемых грунтов;</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3) выпас сельскохозяйственных животных и организация для них летних лагерей, ванн.</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соответствии с правилами установления границ водоохранных зон и границ прибрежных защитных полос водных объектов</w:t>
      </w:r>
      <w:r w:rsidRPr="00335542">
        <w:rPr>
          <w:rFonts w:ascii="Times New Roman" w:eastAsia="Times New Roman" w:hAnsi="Times New Roman" w:cs="Times New Roman"/>
          <w:sz w:val="28"/>
          <w:szCs w:val="28"/>
          <w:vertAlign w:val="superscript"/>
          <w:lang w:eastAsia="ru-RU"/>
        </w:rPr>
        <w:footnoteReference w:id="39"/>
      </w:r>
      <w:r w:rsidRPr="00335542">
        <w:rPr>
          <w:rFonts w:ascii="Times New Roman" w:eastAsia="Times New Roman" w:hAnsi="Times New Roman" w:cs="Times New Roman"/>
          <w:sz w:val="28"/>
          <w:szCs w:val="28"/>
          <w:lang w:eastAsia="ru-RU"/>
        </w:rPr>
        <w:t>.</w:t>
      </w:r>
    </w:p>
    <w:p w:rsidR="0034005B" w:rsidRDefault="000318CC" w:rsidP="00335542">
      <w:pPr>
        <w:widowControl w:val="0"/>
        <w:spacing w:after="0" w:line="360" w:lineRule="auto"/>
        <w:ind w:firstLine="708"/>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 xml:space="preserve">Сведения о границах </w:t>
      </w:r>
      <w:r w:rsidR="00B24A8C">
        <w:rPr>
          <w:rFonts w:ascii="Times New Roman" w:eastAsia="Times New Roman" w:hAnsi="Times New Roman" w:cs="Times New Roman"/>
          <w:sz w:val="28"/>
          <w:szCs w:val="24"/>
        </w:rPr>
        <w:t>в</w:t>
      </w:r>
      <w:r w:rsidR="0034005B" w:rsidRPr="0034005B">
        <w:rPr>
          <w:rFonts w:ascii="Times New Roman" w:eastAsia="Times New Roman" w:hAnsi="Times New Roman" w:cs="Times New Roman"/>
          <w:sz w:val="28"/>
          <w:szCs w:val="24"/>
        </w:rPr>
        <w:t>одоохранн</w:t>
      </w:r>
      <w:r w:rsidR="00B24A8C">
        <w:rPr>
          <w:rFonts w:ascii="Times New Roman" w:eastAsia="Times New Roman" w:hAnsi="Times New Roman" w:cs="Times New Roman"/>
          <w:sz w:val="28"/>
          <w:szCs w:val="24"/>
        </w:rPr>
        <w:t>ой</w:t>
      </w:r>
      <w:r w:rsidR="0034005B" w:rsidRPr="0034005B">
        <w:rPr>
          <w:rFonts w:ascii="Times New Roman" w:eastAsia="Times New Roman" w:hAnsi="Times New Roman" w:cs="Times New Roman"/>
          <w:sz w:val="28"/>
          <w:szCs w:val="24"/>
        </w:rPr>
        <w:t xml:space="preserve"> зон</w:t>
      </w:r>
      <w:r w:rsidR="00B24A8C">
        <w:rPr>
          <w:rFonts w:ascii="Times New Roman" w:eastAsia="Times New Roman" w:hAnsi="Times New Roman" w:cs="Times New Roman"/>
          <w:sz w:val="28"/>
          <w:szCs w:val="24"/>
        </w:rPr>
        <w:t>ы</w:t>
      </w:r>
      <w:r w:rsidRPr="000318CC">
        <w:rPr>
          <w:rFonts w:ascii="Times New Roman" w:eastAsia="Times New Roman" w:hAnsi="Times New Roman" w:cs="Times New Roman"/>
          <w:sz w:val="28"/>
          <w:szCs w:val="24"/>
        </w:rPr>
        <w:t xml:space="preserve"> </w:t>
      </w:r>
      <w:r w:rsidRPr="0034005B">
        <w:rPr>
          <w:rFonts w:ascii="Times New Roman" w:eastAsia="Times New Roman" w:hAnsi="Times New Roman" w:cs="Times New Roman"/>
          <w:sz w:val="28"/>
          <w:szCs w:val="24"/>
        </w:rPr>
        <w:t>и прибрежно-защитные полосы</w:t>
      </w:r>
      <w:r w:rsidR="0034005B" w:rsidRPr="0034005B">
        <w:rPr>
          <w:rFonts w:ascii="Times New Roman" w:eastAsia="Times New Roman" w:hAnsi="Times New Roman" w:cs="Times New Roman"/>
          <w:sz w:val="28"/>
          <w:szCs w:val="24"/>
        </w:rPr>
        <w:t xml:space="preserve"> рек Андога и Суда на территории сельского поселения Семизерье </w:t>
      </w:r>
      <w:r w:rsidR="00D0016F">
        <w:rPr>
          <w:rFonts w:ascii="Times New Roman" w:eastAsia="Times New Roman" w:hAnsi="Times New Roman" w:cs="Times New Roman"/>
          <w:sz w:val="28"/>
          <w:szCs w:val="24"/>
        </w:rPr>
        <w:t>содержатся</w:t>
      </w:r>
      <w:r>
        <w:rPr>
          <w:rFonts w:ascii="Times New Roman" w:eastAsia="Times New Roman" w:hAnsi="Times New Roman" w:cs="Times New Roman"/>
          <w:sz w:val="28"/>
          <w:szCs w:val="24"/>
        </w:rPr>
        <w:t xml:space="preserve"> в Едином государственном реестре недвижимости </w:t>
      </w:r>
      <w:r w:rsidR="0034005B" w:rsidRPr="0034005B">
        <w:rPr>
          <w:rFonts w:ascii="Times New Roman" w:eastAsia="Times New Roman" w:hAnsi="Times New Roman" w:cs="Times New Roman"/>
          <w:sz w:val="28"/>
          <w:szCs w:val="24"/>
        </w:rPr>
        <w:t>с реестровым</w:t>
      </w:r>
      <w:r>
        <w:rPr>
          <w:rFonts w:ascii="Times New Roman" w:eastAsia="Times New Roman" w:hAnsi="Times New Roman" w:cs="Times New Roman"/>
          <w:sz w:val="28"/>
          <w:szCs w:val="24"/>
        </w:rPr>
        <w:t>и номерами</w:t>
      </w:r>
      <w:r w:rsidRPr="000318CC">
        <w:rPr>
          <w:rFonts w:ascii="Times New Roman" w:eastAsia="Times New Roman" w:hAnsi="Times New Roman" w:cs="Times New Roman"/>
          <w:sz w:val="28"/>
          <w:szCs w:val="24"/>
        </w:rPr>
        <w:t xml:space="preserve"> </w:t>
      </w:r>
      <w:r w:rsidR="0034005B" w:rsidRPr="0034005B">
        <w:rPr>
          <w:rFonts w:ascii="Times New Roman" w:eastAsia="Times New Roman" w:hAnsi="Times New Roman" w:cs="Times New Roman"/>
          <w:sz w:val="28"/>
          <w:szCs w:val="24"/>
        </w:rPr>
        <w:t>35:20-6.58 и 35:20-6.71</w:t>
      </w:r>
      <w:r>
        <w:rPr>
          <w:rFonts w:ascii="Times New Roman" w:eastAsia="Times New Roman" w:hAnsi="Times New Roman" w:cs="Times New Roman"/>
          <w:sz w:val="28"/>
          <w:szCs w:val="24"/>
        </w:rPr>
        <w:t xml:space="preserve"> соответственно</w:t>
      </w:r>
      <w:r w:rsidR="0034005B" w:rsidRPr="0034005B">
        <w:rPr>
          <w:rFonts w:ascii="Times New Roman" w:eastAsia="Times New Roman" w:hAnsi="Times New Roman" w:cs="Times New Roman"/>
          <w:sz w:val="28"/>
          <w:szCs w:val="24"/>
        </w:rPr>
        <w:t xml:space="preserve">. </w:t>
      </w:r>
    </w:p>
    <w:p w:rsidR="0034005B" w:rsidRDefault="00335542" w:rsidP="00335542">
      <w:pPr>
        <w:widowControl w:val="0"/>
        <w:spacing w:after="0" w:line="360" w:lineRule="auto"/>
        <w:ind w:firstLine="708"/>
        <w:jc w:val="both"/>
        <w:rPr>
          <w:rFonts w:ascii="Times New Roman" w:eastAsia="Times New Roman" w:hAnsi="Times New Roman" w:cs="Times New Roman"/>
          <w:sz w:val="28"/>
          <w:szCs w:val="24"/>
        </w:rPr>
      </w:pPr>
      <w:r w:rsidRPr="00335542">
        <w:rPr>
          <w:rFonts w:ascii="Times New Roman" w:eastAsia="Times New Roman" w:hAnsi="Times New Roman" w:cs="Times New Roman"/>
          <w:sz w:val="28"/>
          <w:szCs w:val="24"/>
        </w:rPr>
        <w:t>Размеры водоохранных зон и прибрежных защитных</w:t>
      </w:r>
      <w:r w:rsidR="004A4071">
        <w:rPr>
          <w:rFonts w:ascii="Times New Roman" w:eastAsia="Times New Roman" w:hAnsi="Times New Roman" w:cs="Times New Roman"/>
          <w:sz w:val="28"/>
          <w:szCs w:val="24"/>
        </w:rPr>
        <w:t xml:space="preserve"> полос представлены в таблице 15</w:t>
      </w:r>
      <w:r w:rsidRPr="00335542">
        <w:rPr>
          <w:rFonts w:ascii="Times New Roman" w:eastAsia="Times New Roman" w:hAnsi="Times New Roman" w:cs="Times New Roman"/>
          <w:sz w:val="28"/>
          <w:szCs w:val="24"/>
        </w:rPr>
        <w:t>.2.1.1.</w:t>
      </w:r>
    </w:p>
    <w:p w:rsidR="004C18A8" w:rsidRPr="004C18A8" w:rsidRDefault="004C18A8" w:rsidP="006440E8">
      <w:pPr>
        <w:pStyle w:val="aa"/>
        <w:keepNext/>
        <w:widowControl w:val="0"/>
        <w:numPr>
          <w:ilvl w:val="3"/>
          <w:numId w:val="4"/>
        </w:numPr>
        <w:spacing w:before="240" w:line="240" w:lineRule="auto"/>
        <w:ind w:left="0" w:firstLine="0"/>
        <w:jc w:val="center"/>
        <w:outlineLvl w:val="2"/>
        <w:rPr>
          <w:rFonts w:ascii="Times New Roman" w:eastAsia="Times New Roman" w:hAnsi="Times New Roman" w:cs="Times New Roman"/>
          <w:b/>
          <w:bCs/>
          <w:sz w:val="28"/>
          <w:szCs w:val="28"/>
          <w:lang w:eastAsia="ru-RU"/>
        </w:rPr>
      </w:pPr>
      <w:bookmarkStart w:id="93" w:name="_Toc100153439"/>
      <w:r w:rsidRPr="004C18A8">
        <w:rPr>
          <w:rFonts w:ascii="Times New Roman" w:eastAsia="Times New Roman" w:hAnsi="Times New Roman" w:cs="Times New Roman"/>
          <w:b/>
          <w:bCs/>
          <w:sz w:val="28"/>
          <w:szCs w:val="28"/>
          <w:lang w:eastAsia="ru-RU"/>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93"/>
    </w:p>
    <w:p w:rsidR="004C18A8" w:rsidRPr="0079256E" w:rsidRDefault="004C18A8" w:rsidP="004C18A8">
      <w:pPr>
        <w:widowControl w:val="0"/>
        <w:spacing w:after="0" w:line="360" w:lineRule="auto"/>
        <w:ind w:firstLine="708"/>
        <w:jc w:val="both"/>
        <w:rPr>
          <w:rFonts w:ascii="Times New Roman" w:eastAsia="Times New Roman" w:hAnsi="Times New Roman" w:cs="Times New Roman"/>
          <w:sz w:val="28"/>
          <w:szCs w:val="24"/>
        </w:rPr>
      </w:pPr>
      <w:r w:rsidRPr="0079256E">
        <w:rPr>
          <w:rFonts w:ascii="Times New Roman" w:eastAsia="Times New Roman" w:hAnsi="Times New Roman" w:cs="Times New Roman"/>
          <w:sz w:val="28"/>
          <w:szCs w:val="24"/>
        </w:rPr>
        <w:t xml:space="preserve">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w:t>
      </w:r>
      <w:r w:rsidR="00492C7D" w:rsidRPr="00D2115F">
        <w:rPr>
          <w:rFonts w:ascii="Times New Roman" w:hAnsi="Times New Roman"/>
          <w:sz w:val="28"/>
          <w:szCs w:val="24"/>
        </w:rPr>
        <w:t>Федерации</w:t>
      </w:r>
      <w:r w:rsidR="00492C7D" w:rsidRPr="00D2115F">
        <w:rPr>
          <w:szCs w:val="28"/>
          <w:vertAlign w:val="superscript"/>
        </w:rPr>
        <w:footnoteReference w:id="40"/>
      </w:r>
      <w:r w:rsidR="00492C7D" w:rsidRPr="00D2115F">
        <w:rPr>
          <w:rFonts w:ascii="Times New Roman" w:hAnsi="Times New Roman"/>
          <w:sz w:val="28"/>
          <w:szCs w:val="24"/>
        </w:rPr>
        <w:t>.</w:t>
      </w:r>
    </w:p>
    <w:p w:rsidR="004C18A8" w:rsidRPr="0079256E" w:rsidRDefault="004C18A8" w:rsidP="004C18A8">
      <w:pPr>
        <w:widowControl w:val="0"/>
        <w:spacing w:after="0" w:line="360" w:lineRule="auto"/>
        <w:ind w:firstLine="708"/>
        <w:jc w:val="both"/>
        <w:rPr>
          <w:rFonts w:ascii="Times New Roman" w:eastAsia="Times New Roman" w:hAnsi="Times New Roman" w:cs="Times New Roman"/>
          <w:sz w:val="28"/>
          <w:szCs w:val="24"/>
        </w:rPr>
      </w:pPr>
      <w:r w:rsidRPr="0079256E">
        <w:rPr>
          <w:rFonts w:ascii="Times New Roman" w:eastAsia="Times New Roman" w:hAnsi="Times New Roman" w:cs="Times New Roman"/>
          <w:sz w:val="28"/>
          <w:szCs w:val="24"/>
        </w:rPr>
        <w:t xml:space="preserve">Санитарно - эпидемиологические требования к организации и эксплуатации зон санитарной охраны (ЗСО) источников водоснабжения и водопроводов питьевого назначения установлены в СанПиН 2.1.4.1110-02  «Зоны санитарной охраны источников водоснабжения и водопроводов питьевого назначения». </w:t>
      </w:r>
    </w:p>
    <w:p w:rsidR="004C18A8" w:rsidRPr="0079256E" w:rsidRDefault="004C18A8" w:rsidP="004C18A8">
      <w:pPr>
        <w:widowControl w:val="0"/>
        <w:spacing w:after="0" w:line="360" w:lineRule="auto"/>
        <w:ind w:firstLine="708"/>
        <w:jc w:val="both"/>
        <w:rPr>
          <w:rFonts w:ascii="Times New Roman" w:eastAsia="Times New Roman" w:hAnsi="Times New Roman" w:cs="Times New Roman"/>
          <w:sz w:val="28"/>
          <w:szCs w:val="24"/>
        </w:rPr>
      </w:pPr>
      <w:r w:rsidRPr="0079256E">
        <w:rPr>
          <w:rFonts w:ascii="Times New Roman" w:eastAsia="Times New Roman" w:hAnsi="Times New Roman" w:cs="Times New Roman"/>
          <w:sz w:val="28"/>
          <w:szCs w:val="24"/>
        </w:rPr>
        <w:t xml:space="preserve">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4C18A8" w:rsidRPr="0079256E" w:rsidRDefault="004C18A8" w:rsidP="004C18A8">
      <w:pPr>
        <w:widowControl w:val="0"/>
        <w:spacing w:after="0" w:line="360" w:lineRule="auto"/>
        <w:ind w:firstLine="708"/>
        <w:jc w:val="both"/>
        <w:rPr>
          <w:rFonts w:ascii="Times New Roman" w:eastAsia="Times New Roman" w:hAnsi="Times New Roman" w:cs="Times New Roman"/>
          <w:sz w:val="28"/>
          <w:szCs w:val="24"/>
        </w:rPr>
      </w:pPr>
      <w:r w:rsidRPr="0079256E">
        <w:rPr>
          <w:rFonts w:ascii="Times New Roman" w:eastAsia="Times New Roman" w:hAnsi="Times New Roman" w:cs="Times New Roman"/>
          <w:sz w:val="28"/>
          <w:szCs w:val="24"/>
        </w:rPr>
        <w:lastRenderedPageBreak/>
        <w:t>Зоны санитарной охраны принимаются в соответствии с требованиями СанПиН 2.1.4.1110-02 и предусматриваются из 3-х поясов:</w:t>
      </w:r>
    </w:p>
    <w:p w:rsidR="004C18A8" w:rsidRPr="0079256E" w:rsidRDefault="004C18A8" w:rsidP="004C18A8">
      <w:pPr>
        <w:widowControl w:val="0"/>
        <w:spacing w:after="0" w:line="360" w:lineRule="auto"/>
        <w:ind w:firstLine="708"/>
        <w:jc w:val="both"/>
        <w:rPr>
          <w:rFonts w:ascii="Times New Roman" w:eastAsia="Times New Roman" w:hAnsi="Times New Roman" w:cs="Times New Roman"/>
          <w:sz w:val="28"/>
          <w:szCs w:val="24"/>
        </w:rPr>
      </w:pPr>
      <w:r w:rsidRPr="0079256E">
        <w:rPr>
          <w:rFonts w:ascii="Times New Roman" w:eastAsia="Times New Roman" w:hAnsi="Times New Roman" w:cs="Times New Roman"/>
          <w:sz w:val="28"/>
          <w:szCs w:val="24"/>
        </w:rPr>
        <w:t>первый пояс (зона строгого режима) включает территорию расположения водозабора и площадку ВОС;</w:t>
      </w:r>
    </w:p>
    <w:p w:rsidR="004C18A8" w:rsidRPr="0079256E" w:rsidRDefault="004C18A8" w:rsidP="004C18A8">
      <w:pPr>
        <w:widowControl w:val="0"/>
        <w:spacing w:after="0" w:line="360" w:lineRule="auto"/>
        <w:ind w:firstLine="708"/>
        <w:jc w:val="both"/>
        <w:rPr>
          <w:rFonts w:ascii="Times New Roman" w:eastAsia="Times New Roman" w:hAnsi="Times New Roman" w:cs="Times New Roman"/>
          <w:sz w:val="28"/>
          <w:szCs w:val="24"/>
        </w:rPr>
      </w:pPr>
      <w:r w:rsidRPr="0079256E">
        <w:rPr>
          <w:rFonts w:ascii="Times New Roman" w:eastAsia="Times New Roman" w:hAnsi="Times New Roman" w:cs="Times New Roman"/>
          <w:sz w:val="28"/>
          <w:szCs w:val="24"/>
        </w:rPr>
        <w:t>второй и третий пояс (зона ограничений) включает территорию, назначенную для охраны от загрязнения источника водоснабжения. Санитарная охрана магистральных водопроводов обеспечивается санитарно-защитной полосой. Проект зон санитарной охраны источников водоснабжения разрабатывается отдельно на основании сведений санитарно-топографического обследования территорий, отведенных для включения в водоохранные полосы и зоны.</w:t>
      </w:r>
    </w:p>
    <w:p w:rsidR="004C18A8" w:rsidRPr="0079256E" w:rsidRDefault="004C18A8" w:rsidP="004C18A8">
      <w:pPr>
        <w:widowControl w:val="0"/>
        <w:spacing w:after="0" w:line="360" w:lineRule="auto"/>
        <w:ind w:firstLine="708"/>
        <w:jc w:val="both"/>
        <w:rPr>
          <w:rFonts w:ascii="Times New Roman" w:eastAsia="Times New Roman" w:hAnsi="Times New Roman" w:cs="Times New Roman"/>
          <w:sz w:val="28"/>
          <w:szCs w:val="24"/>
        </w:rPr>
      </w:pPr>
      <w:r w:rsidRPr="0079256E">
        <w:rPr>
          <w:rFonts w:ascii="Times New Roman" w:eastAsia="Times New Roman" w:hAnsi="Times New Roman" w:cs="Times New Roman"/>
          <w:sz w:val="28"/>
          <w:szCs w:val="24"/>
        </w:rPr>
        <w:t>Санитарная охрана водоводов обеспечивается санитарно - защитной полосой.</w:t>
      </w:r>
    </w:p>
    <w:p w:rsidR="004C18A8" w:rsidRPr="0079256E" w:rsidRDefault="004C18A8" w:rsidP="004C18A8">
      <w:pPr>
        <w:widowControl w:val="0"/>
        <w:spacing w:after="0" w:line="360" w:lineRule="auto"/>
        <w:ind w:firstLine="708"/>
        <w:jc w:val="both"/>
        <w:rPr>
          <w:rFonts w:ascii="Times New Roman" w:eastAsia="Times New Roman" w:hAnsi="Times New Roman" w:cs="Times New Roman"/>
          <w:sz w:val="28"/>
          <w:szCs w:val="24"/>
        </w:rPr>
      </w:pPr>
      <w:r w:rsidRPr="0079256E">
        <w:rPr>
          <w:rFonts w:ascii="Times New Roman" w:eastAsia="Times New Roman" w:hAnsi="Times New Roman" w:cs="Times New Roman"/>
          <w:sz w:val="28"/>
          <w:szCs w:val="24"/>
        </w:rPr>
        <w:t>Ширина санитарно-защитной полосы водоводов принимается 50 м по обе стороны от крайних линий. При прокладке водоводов по застроенной территории ширина санитарно-защитной полосы согласовывается с Роспотребнадзором.</w:t>
      </w:r>
    </w:p>
    <w:p w:rsidR="004C18A8" w:rsidRDefault="004C18A8" w:rsidP="004C18A8">
      <w:pPr>
        <w:widowControl w:val="0"/>
        <w:spacing w:after="0" w:line="360" w:lineRule="auto"/>
        <w:ind w:firstLine="708"/>
        <w:jc w:val="both"/>
        <w:rPr>
          <w:rFonts w:ascii="Times New Roman" w:eastAsia="Times New Roman" w:hAnsi="Times New Roman" w:cs="Times New Roman"/>
          <w:sz w:val="28"/>
          <w:szCs w:val="24"/>
        </w:rPr>
      </w:pPr>
      <w:r w:rsidRPr="0079256E">
        <w:rPr>
          <w:rFonts w:ascii="Times New Roman" w:eastAsia="Times New Roman" w:hAnsi="Times New Roman" w:cs="Times New Roman"/>
          <w:sz w:val="28"/>
          <w:szCs w:val="24"/>
        </w:rPr>
        <w:t>Мероприятия предусматриваются для каждого пояса ЗСО в соответствии с его назначением. Они могут быть единовременными, осуществляемыми до начала эксплуатации водозабора, либо постоянными, режимного характера. Основные мероприятия на территории ЗСО установлены разделом III СанПиН 2.1.4.1110-02.</w:t>
      </w:r>
    </w:p>
    <w:p w:rsidR="0079256E" w:rsidRPr="0079256E" w:rsidRDefault="0079256E" w:rsidP="004C18A8">
      <w:pPr>
        <w:widowControl w:val="0"/>
        <w:spacing w:after="0" w:line="360" w:lineRule="auto"/>
        <w:ind w:firstLine="708"/>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Информация по ЗСО в сельском поселении подробно изложена в разделе 10.1.1. «Водоснабжение. Существующее положение».</w:t>
      </w:r>
    </w:p>
    <w:p w:rsidR="00335542" w:rsidRPr="00496D80" w:rsidRDefault="00335542" w:rsidP="00496D80">
      <w:pPr>
        <w:pStyle w:val="aa"/>
        <w:keepNext/>
        <w:widowControl w:val="0"/>
        <w:numPr>
          <w:ilvl w:val="3"/>
          <w:numId w:val="4"/>
        </w:numPr>
        <w:spacing w:before="240" w:after="0" w:line="240" w:lineRule="auto"/>
        <w:ind w:left="0" w:firstLine="0"/>
        <w:jc w:val="center"/>
        <w:outlineLvl w:val="2"/>
        <w:rPr>
          <w:rFonts w:ascii="Times New Roman" w:eastAsia="Times New Roman" w:hAnsi="Times New Roman" w:cs="Times New Roman"/>
          <w:b/>
          <w:bCs/>
          <w:sz w:val="28"/>
          <w:szCs w:val="28"/>
          <w:lang w:eastAsia="ru-RU"/>
        </w:rPr>
      </w:pPr>
      <w:bookmarkStart w:id="94" w:name="_Toc64556323"/>
      <w:bookmarkStart w:id="95" w:name="_Toc100153440"/>
      <w:r w:rsidRPr="00496D80">
        <w:rPr>
          <w:rFonts w:ascii="Times New Roman" w:eastAsia="Times New Roman" w:hAnsi="Times New Roman" w:cs="Times New Roman"/>
          <w:b/>
          <w:bCs/>
          <w:sz w:val="28"/>
          <w:szCs w:val="28"/>
          <w:lang w:eastAsia="ru-RU"/>
        </w:rPr>
        <w:t>Санитарно-защитная зона</w:t>
      </w:r>
      <w:bookmarkEnd w:id="94"/>
      <w:bookmarkEnd w:id="95"/>
    </w:p>
    <w:p w:rsidR="00335542" w:rsidRPr="00335542" w:rsidRDefault="00335542" w:rsidP="00BF51FD">
      <w:pPr>
        <w:widowControl w:val="0"/>
        <w:spacing w:before="240"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Санитарно-защитная зона</w:t>
      </w:r>
      <w:r w:rsidRPr="00335542">
        <w:rPr>
          <w:rFonts w:ascii="Times New Roman" w:eastAsia="Times New Roman" w:hAnsi="Times New Roman" w:cs="Times New Roman"/>
          <w:sz w:val="28"/>
          <w:szCs w:val="28"/>
          <w:vertAlign w:val="superscript"/>
          <w:lang w:eastAsia="ru-RU"/>
        </w:rPr>
        <w:footnoteReference w:id="41"/>
      </w:r>
      <w:r w:rsidRPr="00335542">
        <w:rPr>
          <w:rFonts w:ascii="Times New Roman" w:eastAsia="Times New Roman" w:hAnsi="Times New Roman" w:cs="Times New Roman"/>
          <w:sz w:val="28"/>
          <w:szCs w:val="28"/>
          <w:lang w:eastAsia="ru-RU"/>
        </w:rPr>
        <w:t xml:space="preserve"> (далее - СЗЗ) - это специальная территория с </w:t>
      </w:r>
      <w:r w:rsidRPr="00335542">
        <w:rPr>
          <w:rFonts w:ascii="Times New Roman" w:eastAsia="Times New Roman" w:hAnsi="Times New Roman" w:cs="Times New Roman"/>
          <w:sz w:val="28"/>
          <w:szCs w:val="28"/>
          <w:lang w:eastAsia="ru-RU"/>
        </w:rPr>
        <w:lastRenderedPageBreak/>
        <w:t>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барьером, обеспечивающим уровень безопасности населения при эксплуатации объекта в штатном режиме.</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w:t>
      </w:r>
      <w:r w:rsidRPr="00335542">
        <w:rPr>
          <w:rFonts w:ascii="Times New Roman" w:eastAsia="Times New Roman" w:hAnsi="Times New Roman" w:cs="Times New Roman"/>
          <w:sz w:val="28"/>
          <w:szCs w:val="28"/>
          <w:vertAlign w:val="superscript"/>
          <w:lang w:eastAsia="ru-RU"/>
        </w:rPr>
        <w:footnoteReference w:id="42"/>
      </w:r>
      <w:r w:rsidRPr="00335542">
        <w:rPr>
          <w:rFonts w:ascii="Times New Roman" w:eastAsia="Times New Roman" w:hAnsi="Times New Roman" w:cs="Times New Roman"/>
          <w:sz w:val="28"/>
          <w:szCs w:val="28"/>
          <w:lang w:eastAsia="ru-RU"/>
        </w:rPr>
        <w:t xml:space="preserve">. </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Санитарно-защитные зоны устанавливаются в соответствии с СанПиНом 2.2.1/2.1.1.1200-03</w:t>
      </w:r>
      <w:r w:rsidRPr="00335542">
        <w:rPr>
          <w:rFonts w:ascii="Times New Roman" w:eastAsia="Times New Roman" w:hAnsi="Times New Roman" w:cs="Times New Roman"/>
          <w:sz w:val="28"/>
          <w:szCs w:val="28"/>
          <w:vertAlign w:val="superscript"/>
          <w:lang w:eastAsia="ru-RU"/>
        </w:rPr>
        <w:footnoteReference w:id="43"/>
      </w:r>
      <w:r w:rsidRPr="00335542">
        <w:rPr>
          <w:rFonts w:ascii="Times New Roman" w:eastAsia="Times New Roman" w:hAnsi="Times New Roman" w:cs="Times New Roman"/>
          <w:sz w:val="28"/>
          <w:szCs w:val="28"/>
          <w:lang w:eastAsia="ru-RU"/>
        </w:rPr>
        <w:t xml:space="preserve"> «Санитарно-защитные зоны и санитарная классификация предприятий, сооружений и иных объектов». Требования указанных санитарных правил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в соответствии с Правилами установления санитарно-защитных зон и использования земельных участков, расположенных в границах санитарно-защитных зон</w:t>
      </w:r>
      <w:r w:rsidRPr="00335542">
        <w:rPr>
          <w:rFonts w:ascii="Times New Roman" w:eastAsia="Times New Roman" w:hAnsi="Times New Roman" w:cs="Times New Roman"/>
          <w:sz w:val="28"/>
          <w:szCs w:val="28"/>
          <w:vertAlign w:val="superscript"/>
          <w:lang w:eastAsia="ru-RU"/>
        </w:rPr>
        <w:footnoteReference w:id="44"/>
      </w:r>
      <w:r w:rsidRPr="00335542">
        <w:rPr>
          <w:rFonts w:ascii="Times New Roman" w:eastAsia="Times New Roman" w:hAnsi="Times New Roman" w:cs="Times New Roman"/>
          <w:sz w:val="28"/>
          <w:szCs w:val="28"/>
          <w:lang w:eastAsia="ru-RU"/>
        </w:rPr>
        <w:t>.</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lastRenderedPageBreak/>
        <w:t>Территория СЗЗ предназначена для:</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обеспечения снижения уровня воздействия до требуемых гигиенических нормативов по всем факторам воздействия за ее пределами предельно-допустимых концентраций, предельно-допустимых уровней);</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создания санитарно-защитного барьера между территорией предприятия (группы предприятий) и территорией жилой застройки;</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975DC6" w:rsidRPr="00781BDA" w:rsidRDefault="004C18A8" w:rsidP="00975DC6">
      <w:pPr>
        <w:widowControl w:val="0"/>
        <w:spacing w:after="0" w:line="360" w:lineRule="auto"/>
        <w:ind w:firstLine="709"/>
        <w:jc w:val="both"/>
        <w:rPr>
          <w:rFonts w:ascii="Times New Roman" w:eastAsia="Times New Roman" w:hAnsi="Times New Roman" w:cs="Times New Roman"/>
          <w:color w:val="FF0000"/>
          <w:sz w:val="28"/>
          <w:szCs w:val="28"/>
          <w:highlight w:val="yellow"/>
          <w:lang w:eastAsia="ru-RU"/>
        </w:rPr>
      </w:pPr>
      <w:r>
        <w:rPr>
          <w:rFonts w:ascii="Times New Roman" w:eastAsia="Times New Roman" w:hAnsi="Times New Roman" w:cs="Times New Roman"/>
          <w:sz w:val="28"/>
          <w:szCs w:val="28"/>
          <w:lang w:eastAsia="ru-RU"/>
        </w:rPr>
        <w:t>На территорию сельского поселния Семизерье накладывается часть санитрано-защитной зоны от э</w:t>
      </w:r>
      <w:r w:rsidRPr="004C18A8">
        <w:rPr>
          <w:rFonts w:ascii="Times New Roman" w:eastAsia="Times New Roman" w:hAnsi="Times New Roman" w:cs="Times New Roman"/>
          <w:sz w:val="28"/>
          <w:szCs w:val="28"/>
          <w:lang w:eastAsia="ru-RU"/>
        </w:rPr>
        <w:t>нергетическ</w:t>
      </w:r>
      <w:r>
        <w:rPr>
          <w:rFonts w:ascii="Times New Roman" w:eastAsia="Times New Roman" w:hAnsi="Times New Roman" w:cs="Times New Roman"/>
          <w:sz w:val="28"/>
          <w:szCs w:val="28"/>
          <w:lang w:eastAsia="ru-RU"/>
        </w:rPr>
        <w:t>ого</w:t>
      </w:r>
      <w:r w:rsidRPr="004C18A8">
        <w:rPr>
          <w:rFonts w:ascii="Times New Roman" w:eastAsia="Times New Roman" w:hAnsi="Times New Roman" w:cs="Times New Roman"/>
          <w:sz w:val="28"/>
          <w:szCs w:val="28"/>
          <w:lang w:eastAsia="ru-RU"/>
        </w:rPr>
        <w:t xml:space="preserve"> производственно-технологического комплекс</w:t>
      </w:r>
      <w:r>
        <w:rPr>
          <w:rFonts w:ascii="Times New Roman" w:eastAsia="Times New Roman" w:hAnsi="Times New Roman" w:cs="Times New Roman"/>
          <w:sz w:val="28"/>
          <w:szCs w:val="28"/>
          <w:lang w:eastAsia="ru-RU"/>
        </w:rPr>
        <w:t>а</w:t>
      </w:r>
      <w:r w:rsidRPr="004C18A8">
        <w:rPr>
          <w:rFonts w:ascii="Times New Roman" w:eastAsia="Times New Roman" w:hAnsi="Times New Roman" w:cs="Times New Roman"/>
          <w:sz w:val="28"/>
          <w:szCs w:val="28"/>
          <w:lang w:eastAsia="ru-RU"/>
        </w:rPr>
        <w:t xml:space="preserve"> </w:t>
      </w:r>
      <w:r w:rsidR="00D06AEF">
        <w:rPr>
          <w:rFonts w:ascii="Times New Roman" w:eastAsia="Times New Roman" w:hAnsi="Times New Roman" w:cs="Times New Roman"/>
          <w:sz w:val="28"/>
          <w:szCs w:val="28"/>
          <w:lang w:eastAsia="ru-RU"/>
        </w:rPr>
        <w:t>«</w:t>
      </w:r>
      <w:r w:rsidRPr="004C18A8">
        <w:rPr>
          <w:rFonts w:ascii="Times New Roman" w:eastAsia="Times New Roman" w:hAnsi="Times New Roman" w:cs="Times New Roman"/>
          <w:sz w:val="28"/>
          <w:szCs w:val="28"/>
          <w:lang w:eastAsia="ru-RU"/>
        </w:rPr>
        <w:t>Череповецкая Государс</w:t>
      </w:r>
      <w:r w:rsidR="00D06AEF">
        <w:rPr>
          <w:rFonts w:ascii="Times New Roman" w:eastAsia="Times New Roman" w:hAnsi="Times New Roman" w:cs="Times New Roman"/>
          <w:sz w:val="28"/>
          <w:szCs w:val="28"/>
          <w:lang w:eastAsia="ru-RU"/>
        </w:rPr>
        <w:t>твенная Районная Электростанция»</w:t>
      </w:r>
      <w:r>
        <w:rPr>
          <w:rFonts w:ascii="Times New Roman" w:eastAsia="Times New Roman" w:hAnsi="Times New Roman" w:cs="Times New Roman"/>
          <w:sz w:val="28"/>
          <w:szCs w:val="28"/>
          <w:lang w:eastAsia="ru-RU"/>
        </w:rPr>
        <w:t xml:space="preserve">. </w:t>
      </w:r>
      <w:r w:rsidR="002441FD" w:rsidRPr="00781BDA">
        <w:rPr>
          <w:rFonts w:ascii="Times New Roman" w:eastAsia="Times New Roman" w:hAnsi="Times New Roman" w:cs="Times New Roman"/>
          <w:sz w:val="28"/>
          <w:szCs w:val="28"/>
          <w:lang w:eastAsia="ru-RU"/>
        </w:rPr>
        <w:t>В материалах генерального плана о</w:t>
      </w:r>
      <w:r w:rsidR="00975DC6" w:rsidRPr="00781BDA">
        <w:rPr>
          <w:rFonts w:ascii="Times New Roman" w:eastAsia="Times New Roman" w:hAnsi="Times New Roman" w:cs="Times New Roman"/>
          <w:sz w:val="28"/>
          <w:szCs w:val="28"/>
          <w:lang w:eastAsia="ru-RU"/>
        </w:rPr>
        <w:t>тображен</w:t>
      </w:r>
      <w:r>
        <w:rPr>
          <w:rFonts w:ascii="Times New Roman" w:eastAsia="Times New Roman" w:hAnsi="Times New Roman" w:cs="Times New Roman"/>
          <w:sz w:val="28"/>
          <w:szCs w:val="28"/>
          <w:lang w:eastAsia="ru-RU"/>
        </w:rPr>
        <w:t>ы</w:t>
      </w:r>
      <w:r w:rsidR="00975DC6" w:rsidRPr="00781BDA">
        <w:rPr>
          <w:rFonts w:ascii="Times New Roman" w:eastAsia="Times New Roman" w:hAnsi="Times New Roman" w:cs="Times New Roman"/>
          <w:sz w:val="28"/>
          <w:szCs w:val="28"/>
          <w:lang w:eastAsia="ru-RU"/>
        </w:rPr>
        <w:t xml:space="preserve"> зон</w:t>
      </w:r>
      <w:r>
        <w:rPr>
          <w:rFonts w:ascii="Times New Roman" w:eastAsia="Times New Roman" w:hAnsi="Times New Roman" w:cs="Times New Roman"/>
          <w:sz w:val="28"/>
          <w:szCs w:val="28"/>
          <w:lang w:eastAsia="ru-RU"/>
        </w:rPr>
        <w:t>ы</w:t>
      </w:r>
      <w:r w:rsidR="00975DC6" w:rsidRPr="00781BDA">
        <w:rPr>
          <w:rFonts w:ascii="Times New Roman" w:eastAsia="Times New Roman" w:hAnsi="Times New Roman" w:cs="Times New Roman"/>
          <w:sz w:val="28"/>
          <w:szCs w:val="28"/>
          <w:lang w:eastAsia="ru-RU"/>
        </w:rPr>
        <w:t xml:space="preserve"> с особыми условиями использования территории, сведения о которых </w:t>
      </w:r>
      <w:r w:rsidR="00975DC6" w:rsidRPr="004C18A8">
        <w:rPr>
          <w:rFonts w:ascii="Times New Roman" w:eastAsia="Times New Roman" w:hAnsi="Times New Roman" w:cs="Times New Roman"/>
          <w:sz w:val="28"/>
          <w:szCs w:val="28"/>
          <w:lang w:eastAsia="ru-RU"/>
        </w:rPr>
        <w:t xml:space="preserve">содержатся в Едином государственном реестре недвижимости с регистрационными номерами </w:t>
      </w:r>
      <w:r w:rsidRPr="004C18A8">
        <w:rPr>
          <w:rFonts w:ascii="Times New Roman" w:eastAsia="Times New Roman" w:hAnsi="Times New Roman" w:cs="Times New Roman"/>
          <w:bCs/>
          <w:iCs/>
          <w:sz w:val="28"/>
          <w:szCs w:val="28"/>
        </w:rPr>
        <w:t>35:20-6.100, 35:20-6.162</w:t>
      </w:r>
      <w:r w:rsidR="00975DC6" w:rsidRPr="004C18A8">
        <w:rPr>
          <w:rFonts w:ascii="Times New Roman" w:eastAsia="Times New Roman" w:hAnsi="Times New Roman" w:cs="Times New Roman"/>
          <w:bCs/>
          <w:iCs/>
          <w:sz w:val="28"/>
          <w:szCs w:val="28"/>
        </w:rPr>
        <w:t>.</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Размеры санитарно-защитных зон предприятий и соору</w:t>
      </w:r>
      <w:r w:rsidR="00BF51FD">
        <w:rPr>
          <w:rFonts w:ascii="Times New Roman" w:eastAsia="Times New Roman" w:hAnsi="Times New Roman" w:cs="Times New Roman"/>
          <w:sz w:val="28"/>
          <w:szCs w:val="28"/>
          <w:lang w:eastAsia="ru-RU"/>
        </w:rPr>
        <w:t>жений представлены в разделах 15.1.1 и 15</w:t>
      </w:r>
      <w:r w:rsidRPr="00335542">
        <w:rPr>
          <w:rFonts w:ascii="Times New Roman" w:eastAsia="Times New Roman" w:hAnsi="Times New Roman" w:cs="Times New Roman"/>
          <w:sz w:val="28"/>
          <w:szCs w:val="28"/>
          <w:lang w:eastAsia="ru-RU"/>
        </w:rPr>
        <w:t>.1.2 материалов по обоснованию.</w:t>
      </w:r>
    </w:p>
    <w:p w:rsidR="00335542" w:rsidRPr="00C37657" w:rsidRDefault="00335542" w:rsidP="00E15927">
      <w:pPr>
        <w:pStyle w:val="aa"/>
        <w:keepNext/>
        <w:widowControl w:val="0"/>
        <w:numPr>
          <w:ilvl w:val="3"/>
          <w:numId w:val="4"/>
        </w:numPr>
        <w:spacing w:before="240" w:after="0" w:line="240" w:lineRule="auto"/>
        <w:ind w:left="0" w:firstLine="0"/>
        <w:jc w:val="center"/>
        <w:outlineLvl w:val="2"/>
        <w:rPr>
          <w:rFonts w:ascii="Times New Roman" w:eastAsia="Times New Roman" w:hAnsi="Times New Roman" w:cs="Times New Roman"/>
          <w:b/>
          <w:bCs/>
          <w:sz w:val="28"/>
          <w:szCs w:val="28"/>
          <w:lang w:eastAsia="ru-RU"/>
        </w:rPr>
      </w:pPr>
      <w:bookmarkStart w:id="96" w:name="_Toc64556324"/>
      <w:bookmarkStart w:id="97" w:name="_Toc100153441"/>
      <w:r w:rsidRPr="00C37657">
        <w:rPr>
          <w:rFonts w:ascii="Times New Roman" w:eastAsia="Times New Roman" w:hAnsi="Times New Roman" w:cs="Times New Roman"/>
          <w:b/>
          <w:bCs/>
          <w:sz w:val="28"/>
          <w:szCs w:val="28"/>
          <w:lang w:eastAsia="ru-RU"/>
        </w:rPr>
        <w:t xml:space="preserve">Охранная зона пунктов государственной геодезической сети, государственной нивелирной сети и государственной </w:t>
      </w:r>
      <w:r w:rsidRPr="00C37657">
        <w:rPr>
          <w:rFonts w:ascii="Times New Roman" w:eastAsia="Times New Roman" w:hAnsi="Times New Roman" w:cs="Times New Roman"/>
          <w:b/>
          <w:bCs/>
          <w:sz w:val="28"/>
          <w:szCs w:val="28"/>
          <w:lang w:eastAsia="ru-RU"/>
        </w:rPr>
        <w:br/>
        <w:t>гравиметрической сети</w:t>
      </w:r>
      <w:bookmarkEnd w:id="96"/>
      <w:bookmarkEnd w:id="97"/>
    </w:p>
    <w:p w:rsidR="00335542" w:rsidRPr="00335542" w:rsidRDefault="00335542" w:rsidP="00C37657">
      <w:pPr>
        <w:widowControl w:val="0"/>
        <w:spacing w:before="240"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Геодезическая сеть</w:t>
      </w:r>
      <w:r w:rsidRPr="00335542">
        <w:rPr>
          <w:rFonts w:ascii="Times New Roman" w:eastAsia="Times New Roman" w:hAnsi="Times New Roman" w:cs="Times New Roman"/>
          <w:sz w:val="28"/>
          <w:szCs w:val="28"/>
          <w:vertAlign w:val="superscript"/>
          <w:lang w:eastAsia="ru-RU"/>
        </w:rPr>
        <w:footnoteReference w:id="45"/>
      </w:r>
      <w:r w:rsidRPr="00335542">
        <w:rPr>
          <w:rFonts w:ascii="Times New Roman" w:eastAsia="Times New Roman" w:hAnsi="Times New Roman" w:cs="Times New Roman"/>
          <w:sz w:val="28"/>
          <w:szCs w:val="28"/>
          <w:lang w:eastAsia="ru-RU"/>
        </w:rPr>
        <w:t xml:space="preserve"> – это совокупность геодезических пунктов, используемых в целях установления и (или) распространения предусмотренных Федеральным </w:t>
      </w:r>
      <w:r w:rsidRPr="006F6B87">
        <w:rPr>
          <w:rFonts w:ascii="Times New Roman" w:eastAsia="Times New Roman" w:hAnsi="Times New Roman" w:cs="Times New Roman"/>
          <w:sz w:val="28"/>
          <w:szCs w:val="28"/>
          <w:lang w:eastAsia="ru-RU"/>
        </w:rPr>
        <w:t>законом от 30</w:t>
      </w:r>
      <w:r w:rsidR="006F6B87" w:rsidRPr="006F6B87">
        <w:rPr>
          <w:rFonts w:ascii="Times New Roman" w:eastAsia="Times New Roman" w:hAnsi="Times New Roman" w:cs="Times New Roman"/>
          <w:sz w:val="28"/>
          <w:szCs w:val="28"/>
          <w:lang w:eastAsia="ru-RU"/>
        </w:rPr>
        <w:t xml:space="preserve"> декабря </w:t>
      </w:r>
      <w:r w:rsidRPr="006F6B87">
        <w:rPr>
          <w:rFonts w:ascii="Times New Roman" w:eastAsia="Times New Roman" w:hAnsi="Times New Roman" w:cs="Times New Roman"/>
          <w:sz w:val="28"/>
          <w:szCs w:val="28"/>
          <w:lang w:eastAsia="ru-RU"/>
        </w:rPr>
        <w:t>2015</w:t>
      </w:r>
      <w:r w:rsidR="006F6B87" w:rsidRPr="006F6B87">
        <w:rPr>
          <w:rFonts w:ascii="Times New Roman" w:eastAsia="Times New Roman" w:hAnsi="Times New Roman" w:cs="Times New Roman"/>
          <w:sz w:val="28"/>
          <w:szCs w:val="28"/>
          <w:lang w:eastAsia="ru-RU"/>
        </w:rPr>
        <w:t xml:space="preserve"> года</w:t>
      </w:r>
      <w:r w:rsidRPr="00335542">
        <w:rPr>
          <w:rFonts w:ascii="Times New Roman" w:eastAsia="Times New Roman" w:hAnsi="Times New Roman" w:cs="Times New Roman"/>
          <w:sz w:val="28"/>
          <w:szCs w:val="28"/>
          <w:lang w:eastAsia="ru-RU"/>
        </w:rPr>
        <w:t xml:space="preserve"> № 431-ФЗ «О геодезии, картографии и пространственных данных и о внесении изменений в отдельные законодательные акты Российской Федерации» систем координат.</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 xml:space="preserve">Государственная нивелирная сеть -  это совокупность нивелирных пунктов, используемых в целях установления или распространения </w:t>
      </w:r>
      <w:r w:rsidRPr="00335542">
        <w:rPr>
          <w:rFonts w:ascii="Times New Roman" w:eastAsia="Times New Roman" w:hAnsi="Times New Roman" w:cs="Times New Roman"/>
          <w:sz w:val="28"/>
          <w:szCs w:val="28"/>
          <w:lang w:eastAsia="ru-RU"/>
        </w:rPr>
        <w:lastRenderedPageBreak/>
        <w:t>государственной системы высот.</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Государственная гравиметрическая сеть – это совокупность гравиметрических пунктов, имеющих значения, определенные в результате гравиметрических измерений.</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Для обеспечения выполнения геодезических и картографических работ на территории Российской Федерации создаются и используются государственная геодезическая сеть, государственная нивелирная сеть и государственная гравиметрическая сеть</w:t>
      </w:r>
      <w:r w:rsidRPr="00335542">
        <w:rPr>
          <w:rFonts w:ascii="Times New Roman" w:eastAsia="Times New Roman" w:hAnsi="Times New Roman" w:cs="Times New Roman"/>
          <w:sz w:val="28"/>
          <w:szCs w:val="28"/>
          <w:vertAlign w:val="superscript"/>
          <w:lang w:eastAsia="ru-RU"/>
        </w:rPr>
        <w:footnoteReference w:id="46"/>
      </w:r>
      <w:r w:rsidRPr="00335542">
        <w:rPr>
          <w:rFonts w:ascii="Times New Roman" w:eastAsia="Times New Roman" w:hAnsi="Times New Roman" w:cs="Times New Roman"/>
          <w:sz w:val="28"/>
          <w:szCs w:val="28"/>
          <w:lang w:eastAsia="ru-RU"/>
        </w:rPr>
        <w:t>.</w:t>
      </w:r>
    </w:p>
    <w:p w:rsidR="00335542" w:rsidRPr="00335542" w:rsidRDefault="00444F4C"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hyperlink r:id="rId29" w:history="1">
        <w:r w:rsidR="00335542" w:rsidRPr="00335542">
          <w:rPr>
            <w:rFonts w:ascii="Times New Roman" w:eastAsia="Times New Roman" w:hAnsi="Times New Roman" w:cs="Times New Roman"/>
            <w:sz w:val="28"/>
            <w:szCs w:val="28"/>
            <w:lang w:eastAsia="ru-RU"/>
          </w:rPr>
          <w:t>Структура</w:t>
        </w:r>
        <w:r w:rsidR="00335542" w:rsidRPr="00335542">
          <w:rPr>
            <w:rFonts w:ascii="Times New Roman" w:eastAsia="Times New Roman" w:hAnsi="Times New Roman" w:cs="Times New Roman"/>
            <w:sz w:val="28"/>
            <w:szCs w:val="28"/>
            <w:vertAlign w:val="superscript"/>
            <w:lang w:eastAsia="ru-RU"/>
          </w:rPr>
          <w:footnoteReference w:id="47"/>
        </w:r>
      </w:hyperlink>
      <w:r w:rsidR="00335542" w:rsidRPr="00335542">
        <w:rPr>
          <w:rFonts w:ascii="Times New Roman" w:eastAsia="Times New Roman" w:hAnsi="Times New Roman" w:cs="Times New Roman"/>
          <w:sz w:val="28"/>
          <w:szCs w:val="28"/>
          <w:lang w:eastAsia="ru-RU"/>
        </w:rPr>
        <w:t xml:space="preserve"> государственной геодезической сети и </w:t>
      </w:r>
      <w:hyperlink r:id="rId30" w:history="1">
        <w:r w:rsidR="00335542" w:rsidRPr="00335542">
          <w:rPr>
            <w:rFonts w:ascii="Times New Roman" w:eastAsia="Times New Roman" w:hAnsi="Times New Roman" w:cs="Times New Roman"/>
            <w:sz w:val="28"/>
            <w:szCs w:val="28"/>
            <w:lang w:eastAsia="ru-RU"/>
          </w:rPr>
          <w:t>требования</w:t>
        </w:r>
      </w:hyperlink>
      <w:r w:rsidR="00335542" w:rsidRPr="00335542">
        <w:rPr>
          <w:rFonts w:ascii="Times New Roman" w:eastAsia="Times New Roman" w:hAnsi="Times New Roman" w:cs="Times New Roman"/>
          <w:sz w:val="28"/>
          <w:szCs w:val="28"/>
          <w:lang w:eastAsia="ru-RU"/>
        </w:rPr>
        <w:t xml:space="preserve"> к ее созданию, включая требования к геодезическим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 xml:space="preserve">Государственная нивелирная сеть создается и используется в целях распространения государственной системы высот на территорию Российской Федерации. </w:t>
      </w:r>
      <w:hyperlink r:id="rId31" w:history="1">
        <w:r w:rsidRPr="00335542">
          <w:rPr>
            <w:rFonts w:ascii="Times New Roman" w:eastAsia="Times New Roman" w:hAnsi="Times New Roman" w:cs="Times New Roman"/>
            <w:sz w:val="28"/>
            <w:szCs w:val="28"/>
            <w:lang w:eastAsia="ru-RU"/>
          </w:rPr>
          <w:t>Структура</w:t>
        </w:r>
        <w:r w:rsidRPr="00335542">
          <w:rPr>
            <w:rFonts w:ascii="Times New Roman" w:eastAsia="Times New Roman" w:hAnsi="Times New Roman" w:cs="Times New Roman"/>
            <w:sz w:val="28"/>
            <w:szCs w:val="28"/>
            <w:vertAlign w:val="superscript"/>
            <w:lang w:eastAsia="ru-RU"/>
          </w:rPr>
          <w:footnoteReference w:id="48"/>
        </w:r>
      </w:hyperlink>
      <w:r w:rsidRPr="00335542">
        <w:rPr>
          <w:rFonts w:ascii="Times New Roman" w:eastAsia="Times New Roman" w:hAnsi="Times New Roman" w:cs="Times New Roman"/>
          <w:sz w:val="28"/>
          <w:szCs w:val="28"/>
          <w:lang w:eastAsia="ru-RU"/>
        </w:rPr>
        <w:t xml:space="preserve"> государственной нивелирной сети и </w:t>
      </w:r>
      <w:hyperlink r:id="rId32" w:history="1">
        <w:r w:rsidRPr="00335542">
          <w:rPr>
            <w:rFonts w:ascii="Times New Roman" w:eastAsia="Times New Roman" w:hAnsi="Times New Roman" w:cs="Times New Roman"/>
            <w:sz w:val="28"/>
            <w:szCs w:val="28"/>
            <w:lang w:eastAsia="ru-RU"/>
          </w:rPr>
          <w:t>требования</w:t>
        </w:r>
      </w:hyperlink>
      <w:r w:rsidRPr="00335542">
        <w:rPr>
          <w:rFonts w:ascii="Times New Roman" w:eastAsia="Times New Roman" w:hAnsi="Times New Roman" w:cs="Times New Roman"/>
          <w:sz w:val="28"/>
          <w:szCs w:val="28"/>
          <w:lang w:eastAsia="ru-RU"/>
        </w:rPr>
        <w:t xml:space="preserve"> к ее созданию, включая требования к нивелирным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 xml:space="preserve">Государственная гравиметрическая сеть создается и используется в целях распространения государственной гравиметрической системы на территорию Российской Федерации. </w:t>
      </w:r>
      <w:hyperlink r:id="rId33" w:history="1">
        <w:r w:rsidRPr="00335542">
          <w:rPr>
            <w:rFonts w:ascii="Times New Roman" w:eastAsia="Times New Roman" w:hAnsi="Times New Roman" w:cs="Times New Roman"/>
            <w:sz w:val="28"/>
            <w:szCs w:val="28"/>
            <w:lang w:eastAsia="ru-RU"/>
          </w:rPr>
          <w:t>Структура</w:t>
        </w:r>
        <w:r w:rsidRPr="00335542">
          <w:rPr>
            <w:rFonts w:ascii="Times New Roman" w:eastAsia="Times New Roman" w:hAnsi="Times New Roman" w:cs="Times New Roman"/>
            <w:sz w:val="28"/>
            <w:szCs w:val="28"/>
            <w:vertAlign w:val="superscript"/>
            <w:lang w:eastAsia="ru-RU"/>
          </w:rPr>
          <w:footnoteReference w:id="49"/>
        </w:r>
      </w:hyperlink>
      <w:r w:rsidRPr="00335542">
        <w:rPr>
          <w:rFonts w:ascii="Times New Roman" w:eastAsia="Times New Roman" w:hAnsi="Times New Roman" w:cs="Times New Roman"/>
          <w:sz w:val="28"/>
          <w:szCs w:val="28"/>
          <w:lang w:eastAsia="ru-RU"/>
        </w:rPr>
        <w:t xml:space="preserve"> государственной гравиметрической сети и </w:t>
      </w:r>
      <w:hyperlink r:id="rId34" w:history="1">
        <w:r w:rsidRPr="00335542">
          <w:rPr>
            <w:rFonts w:ascii="Times New Roman" w:eastAsia="Times New Roman" w:hAnsi="Times New Roman" w:cs="Times New Roman"/>
            <w:sz w:val="28"/>
            <w:szCs w:val="28"/>
            <w:lang w:eastAsia="ru-RU"/>
          </w:rPr>
          <w:t>требования</w:t>
        </w:r>
      </w:hyperlink>
      <w:r w:rsidRPr="00335542">
        <w:rPr>
          <w:rFonts w:ascii="Times New Roman" w:eastAsia="Times New Roman" w:hAnsi="Times New Roman" w:cs="Times New Roman"/>
          <w:sz w:val="28"/>
          <w:szCs w:val="28"/>
          <w:lang w:eastAsia="ru-RU"/>
        </w:rPr>
        <w:t xml:space="preserve"> к ее созданию, включая требования к гравиметрическим пунктам, </w:t>
      </w:r>
      <w:r w:rsidRPr="00335542">
        <w:rPr>
          <w:rFonts w:ascii="Times New Roman" w:eastAsia="Times New Roman" w:hAnsi="Times New Roman" w:cs="Times New Roman"/>
          <w:sz w:val="28"/>
          <w:szCs w:val="28"/>
          <w:lang w:eastAsia="ru-RU"/>
        </w:rPr>
        <w:lastRenderedPageBreak/>
        <w:t>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335542" w:rsidRP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установлен Положением</w:t>
      </w:r>
      <w:r w:rsidRPr="00335542">
        <w:rPr>
          <w:rFonts w:ascii="Times New Roman" w:eastAsia="Times New Roman" w:hAnsi="Times New Roman" w:cs="Times New Roman"/>
          <w:sz w:val="28"/>
          <w:szCs w:val="28"/>
          <w:vertAlign w:val="superscript"/>
          <w:lang w:eastAsia="ru-RU"/>
        </w:rPr>
        <w:footnoteReference w:id="50"/>
      </w:r>
      <w:r w:rsidRPr="00335542">
        <w:rPr>
          <w:rFonts w:ascii="Times New Roman" w:eastAsia="Times New Roman" w:hAnsi="Times New Roman" w:cs="Times New Roman"/>
          <w:sz w:val="28"/>
          <w:szCs w:val="28"/>
          <w:lang w:eastAsia="ru-RU"/>
        </w:rPr>
        <w:t xml:space="preserve"> об охранных зонах пунктов государственной геодезической сети, государственной нивелирной сети и государственной гравиметрической сети (далее – Положение).</w:t>
      </w:r>
    </w:p>
    <w:p w:rsidR="00335542" w:rsidRDefault="00335542"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35542">
        <w:rPr>
          <w:rFonts w:ascii="Times New Roman" w:eastAsia="Times New Roman" w:hAnsi="Times New Roman" w:cs="Times New Roman"/>
          <w:sz w:val="28"/>
          <w:szCs w:val="28"/>
          <w:lang w:eastAsia="ru-RU"/>
        </w:rPr>
        <w:t xml:space="preserve">Охранные зоны пунктов устанавливаются для всех пунктов в соответствии с Положением. </w:t>
      </w:r>
    </w:p>
    <w:p w:rsidR="00C37657" w:rsidRPr="00335542" w:rsidRDefault="00C37657" w:rsidP="00335542">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материалах генерального плана о</w:t>
      </w:r>
      <w:r w:rsidRPr="00AA4B2A">
        <w:rPr>
          <w:rFonts w:ascii="Times New Roman" w:eastAsia="Times New Roman" w:hAnsi="Times New Roman" w:cs="Times New Roman"/>
          <w:sz w:val="28"/>
          <w:szCs w:val="24"/>
          <w:lang w:eastAsia="ru-RU"/>
        </w:rPr>
        <w:t>тображены зоны с особыми условиями использования территории</w:t>
      </w:r>
      <w:r w:rsidRPr="00AA4B2A">
        <w:rPr>
          <w:rFonts w:ascii="Times New Roman" w:eastAsia="Times New Roman" w:hAnsi="Times New Roman" w:cs="Times New Roman"/>
          <w:sz w:val="28"/>
          <w:szCs w:val="28"/>
          <w:lang w:eastAsia="ru-RU"/>
        </w:rPr>
        <w:t xml:space="preserve">, </w:t>
      </w:r>
      <w:r w:rsidRPr="00AA4B2A">
        <w:rPr>
          <w:rFonts w:ascii="Times New Roman" w:eastAsia="Times New Roman" w:hAnsi="Times New Roman" w:cs="Times New Roman"/>
          <w:sz w:val="28"/>
          <w:szCs w:val="24"/>
          <w:lang w:eastAsia="ru-RU"/>
        </w:rPr>
        <w:t>сведения о которых содержатся в</w:t>
      </w:r>
      <w:r w:rsidRPr="00AA4B2A">
        <w:rPr>
          <w:rFonts w:ascii="Times New Roman" w:eastAsia="Times New Roman" w:hAnsi="Times New Roman" w:cs="Times New Roman"/>
          <w:sz w:val="28"/>
          <w:szCs w:val="28"/>
          <w:lang w:eastAsia="ru-RU"/>
        </w:rPr>
        <w:t xml:space="preserve"> Едином госуд</w:t>
      </w:r>
      <w:r>
        <w:rPr>
          <w:rFonts w:ascii="Times New Roman" w:eastAsia="Times New Roman" w:hAnsi="Times New Roman" w:cs="Times New Roman"/>
          <w:sz w:val="28"/>
          <w:szCs w:val="28"/>
          <w:lang w:eastAsia="ru-RU"/>
        </w:rPr>
        <w:t>арственном реестре недвижимости.</w:t>
      </w:r>
    </w:p>
    <w:p w:rsidR="00335542" w:rsidRPr="00A11B7A" w:rsidRDefault="00335542" w:rsidP="00E15927">
      <w:pPr>
        <w:pStyle w:val="aa"/>
        <w:keepNext/>
        <w:widowControl w:val="0"/>
        <w:numPr>
          <w:ilvl w:val="3"/>
          <w:numId w:val="4"/>
        </w:numPr>
        <w:spacing w:before="240" w:after="0" w:line="240" w:lineRule="auto"/>
        <w:ind w:left="0" w:firstLine="0"/>
        <w:jc w:val="center"/>
        <w:outlineLvl w:val="2"/>
        <w:rPr>
          <w:rFonts w:ascii="Times New Roman" w:eastAsia="Times New Roman" w:hAnsi="Times New Roman" w:cs="Times New Roman"/>
          <w:b/>
          <w:bCs/>
          <w:sz w:val="28"/>
          <w:szCs w:val="28"/>
          <w:lang w:eastAsia="ru-RU"/>
        </w:rPr>
      </w:pPr>
      <w:bookmarkStart w:id="98" w:name="_Toc57212410"/>
      <w:bookmarkStart w:id="99" w:name="_Toc64556325"/>
      <w:bookmarkStart w:id="100" w:name="_Toc100153442"/>
      <w:r w:rsidRPr="00F461AD">
        <w:rPr>
          <w:rFonts w:ascii="Times New Roman" w:eastAsia="Times New Roman" w:hAnsi="Times New Roman" w:cs="Times New Roman"/>
          <w:b/>
          <w:bCs/>
          <w:sz w:val="28"/>
          <w:szCs w:val="28"/>
          <w:lang w:eastAsia="ru-RU"/>
        </w:rPr>
        <w:t>Охранная зона тепловых сетей</w:t>
      </w:r>
      <w:bookmarkEnd w:id="98"/>
      <w:bookmarkEnd w:id="99"/>
      <w:bookmarkEnd w:id="100"/>
    </w:p>
    <w:p w:rsidR="00A11B7A" w:rsidRPr="00A11B7A" w:rsidRDefault="00A11B7A" w:rsidP="00A11B7A">
      <w:pPr>
        <w:widowControl w:val="0"/>
        <w:spacing w:before="240" w:after="0" w:line="360" w:lineRule="auto"/>
        <w:ind w:firstLine="709"/>
        <w:contextualSpacing/>
        <w:jc w:val="both"/>
        <w:rPr>
          <w:rFonts w:ascii="Times New Roman" w:eastAsia="Times New Roman" w:hAnsi="Times New Roman" w:cs="Times New Roman"/>
          <w:sz w:val="28"/>
          <w:szCs w:val="24"/>
          <w:lang w:eastAsia="ru-RU"/>
        </w:rPr>
      </w:pPr>
      <w:r w:rsidRPr="00A11B7A">
        <w:rPr>
          <w:rFonts w:ascii="Times New Roman" w:eastAsia="Times New Roman" w:hAnsi="Times New Roman" w:cs="Times New Roman"/>
          <w:sz w:val="28"/>
          <w:szCs w:val="24"/>
          <w:lang w:eastAsia="ru-RU"/>
        </w:rPr>
        <w:t>Тепловая сеть</w:t>
      </w:r>
      <w:r w:rsidRPr="00A11B7A">
        <w:rPr>
          <w:rFonts w:ascii="Times New Roman" w:eastAsia="Times New Roman" w:hAnsi="Times New Roman" w:cs="Times New Roman"/>
          <w:sz w:val="28"/>
          <w:szCs w:val="24"/>
          <w:vertAlign w:val="superscript"/>
          <w:lang w:eastAsia="ru-RU"/>
        </w:rPr>
        <w:footnoteReference w:id="51"/>
      </w:r>
      <w:r w:rsidRPr="00A11B7A">
        <w:rPr>
          <w:rFonts w:ascii="Times New Roman" w:eastAsia="Times New Roman" w:hAnsi="Times New Roman" w:cs="Times New Roman"/>
          <w:sz w:val="28"/>
          <w:szCs w:val="24"/>
          <w:lang w:eastAsia="ru-RU"/>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A11B7A" w:rsidRPr="00A11B7A"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A11B7A">
        <w:rPr>
          <w:rFonts w:ascii="Times New Roman" w:eastAsia="Times New Roman" w:hAnsi="Times New Roman" w:cs="Times New Roman"/>
          <w:sz w:val="28"/>
          <w:szCs w:val="24"/>
          <w:lang w:eastAsia="ru-RU"/>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A11B7A" w:rsidRPr="00A11B7A"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A11B7A">
        <w:rPr>
          <w:rFonts w:ascii="Times New Roman" w:eastAsia="Times New Roman" w:hAnsi="Times New Roman" w:cs="Times New Roman"/>
          <w:sz w:val="28"/>
          <w:szCs w:val="24"/>
          <w:lang w:eastAsia="ru-RU"/>
        </w:rPr>
        <w:t xml:space="preserve">Минимально допустимые расстояния от тепловых сетей до зданий, сооружений, линейных объектов определяются в зависимости от типа </w:t>
      </w:r>
      <w:r w:rsidRPr="00A11B7A">
        <w:rPr>
          <w:rFonts w:ascii="Times New Roman" w:eastAsia="Times New Roman" w:hAnsi="Times New Roman" w:cs="Times New Roman"/>
          <w:sz w:val="28"/>
          <w:szCs w:val="24"/>
          <w:lang w:eastAsia="ru-RU"/>
        </w:rPr>
        <w:lastRenderedPageBreak/>
        <w:t xml:space="preserve">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СП 124.13330.2012 </w:t>
      </w:r>
      <w:r w:rsidRPr="00A11B7A">
        <w:rPr>
          <w:rFonts w:ascii="Times New Roman" w:eastAsia="Times New Roman" w:hAnsi="Times New Roman" w:cs="Times New Roman"/>
          <w:sz w:val="28"/>
          <w:szCs w:val="24"/>
          <w:vertAlign w:val="superscript"/>
          <w:lang w:eastAsia="ru-RU"/>
        </w:rPr>
        <w:footnoteReference w:id="52"/>
      </w:r>
      <w:r w:rsidRPr="00A11B7A">
        <w:rPr>
          <w:rFonts w:ascii="Times New Roman" w:eastAsia="Times New Roman" w:hAnsi="Times New Roman" w:cs="Times New Roman"/>
          <w:sz w:val="28"/>
          <w:szCs w:val="24"/>
          <w:lang w:eastAsia="ru-RU"/>
        </w:rPr>
        <w:t xml:space="preserve"> «Тепловые сети».</w:t>
      </w:r>
    </w:p>
    <w:p w:rsidR="00A11B7A" w:rsidRPr="00A11B7A"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A11B7A">
        <w:rPr>
          <w:rFonts w:ascii="Times New Roman" w:eastAsia="Times New Roman" w:hAnsi="Times New Roman" w:cs="Times New Roman"/>
          <w:sz w:val="28"/>
          <w:szCs w:val="24"/>
          <w:lang w:eastAsia="ru-RU"/>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A11B7A" w:rsidRPr="00A11B7A"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A11B7A">
        <w:rPr>
          <w:rFonts w:ascii="Times New Roman" w:eastAsia="Times New Roman" w:hAnsi="Times New Roman" w:cs="Times New Roman"/>
          <w:sz w:val="28"/>
          <w:szCs w:val="24"/>
          <w:lang w:eastAsia="ru-RU"/>
        </w:rPr>
        <w:t>производить строительство, капитальный ремонт, реконструкцию или снос любых зданий и сооружений;</w:t>
      </w:r>
    </w:p>
    <w:p w:rsidR="00A11B7A" w:rsidRPr="00A11B7A"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A11B7A">
        <w:rPr>
          <w:rFonts w:ascii="Times New Roman" w:eastAsia="Times New Roman" w:hAnsi="Times New Roman" w:cs="Times New Roman"/>
          <w:sz w:val="28"/>
          <w:szCs w:val="24"/>
          <w:lang w:eastAsia="ru-RU"/>
        </w:rPr>
        <w:t>производить земляные работы, планировку грунта, посадку деревьев и кустарников, устраивать монументальные клумбы;</w:t>
      </w:r>
    </w:p>
    <w:p w:rsidR="00A11B7A" w:rsidRPr="00A11B7A"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A11B7A">
        <w:rPr>
          <w:rFonts w:ascii="Times New Roman" w:eastAsia="Times New Roman" w:hAnsi="Times New Roman" w:cs="Times New Roman"/>
          <w:sz w:val="28"/>
          <w:szCs w:val="24"/>
          <w:lang w:eastAsia="ru-RU"/>
        </w:rPr>
        <w:t>производить погрузочно-разгрузочные работы, а также работы, связанные с разбиванием грунта и дорожных покрытий;</w:t>
      </w:r>
    </w:p>
    <w:p w:rsidR="00A11B7A" w:rsidRPr="00A11B7A" w:rsidRDefault="00A11B7A" w:rsidP="00A11B7A">
      <w:pPr>
        <w:widowControl w:val="0"/>
        <w:spacing w:after="0" w:line="360" w:lineRule="auto"/>
        <w:ind w:firstLine="709"/>
        <w:contextualSpacing/>
        <w:jc w:val="both"/>
        <w:rPr>
          <w:rFonts w:ascii="Times New Roman" w:eastAsia="Times New Roman" w:hAnsi="Times New Roman" w:cs="Times New Roman"/>
          <w:b/>
          <w:bCs/>
          <w:sz w:val="28"/>
          <w:szCs w:val="24"/>
          <w:lang w:eastAsia="ru-RU"/>
        </w:rPr>
      </w:pPr>
      <w:r w:rsidRPr="00A11B7A">
        <w:rPr>
          <w:rFonts w:ascii="Times New Roman" w:eastAsia="Times New Roman" w:hAnsi="Times New Roman" w:cs="Times New Roman"/>
          <w:sz w:val="28"/>
          <w:szCs w:val="24"/>
          <w:lang w:eastAsia="ru-RU"/>
        </w:rPr>
        <w:t>сооружать переезды и переходы через трубопроводы тепловых сетей.</w:t>
      </w:r>
      <w:r w:rsidRPr="00A11B7A">
        <w:rPr>
          <w:rFonts w:ascii="Times New Roman" w:eastAsia="Times New Roman" w:hAnsi="Times New Roman" w:cs="Times New Roman"/>
          <w:b/>
          <w:bCs/>
          <w:sz w:val="28"/>
          <w:szCs w:val="24"/>
          <w:lang w:eastAsia="ru-RU"/>
        </w:rPr>
        <w:t xml:space="preserve"> </w:t>
      </w:r>
    </w:p>
    <w:p w:rsidR="00A11B7A" w:rsidRPr="00A11B7A" w:rsidRDefault="00A11B7A" w:rsidP="003A1F90">
      <w:pPr>
        <w:pStyle w:val="aa"/>
        <w:keepNext/>
        <w:widowControl w:val="0"/>
        <w:numPr>
          <w:ilvl w:val="3"/>
          <w:numId w:val="4"/>
        </w:numPr>
        <w:spacing w:before="240" w:line="240" w:lineRule="auto"/>
        <w:ind w:left="0" w:firstLine="0"/>
        <w:jc w:val="center"/>
        <w:outlineLvl w:val="2"/>
        <w:rPr>
          <w:rFonts w:ascii="Times New Roman" w:eastAsia="Times New Roman" w:hAnsi="Times New Roman" w:cs="Times New Roman"/>
          <w:b/>
          <w:bCs/>
          <w:sz w:val="28"/>
          <w:szCs w:val="28"/>
          <w:lang w:eastAsia="ru-RU"/>
        </w:rPr>
      </w:pPr>
      <w:bookmarkStart w:id="101" w:name="_Toc100153443"/>
      <w:r w:rsidRPr="00A11B7A">
        <w:rPr>
          <w:rFonts w:ascii="Times New Roman" w:eastAsia="Times New Roman" w:hAnsi="Times New Roman" w:cs="Times New Roman"/>
          <w:b/>
          <w:bCs/>
          <w:sz w:val="28"/>
          <w:szCs w:val="28"/>
          <w:lang w:eastAsia="ru-RU"/>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101"/>
    </w:p>
    <w:p w:rsidR="00A11B7A" w:rsidRPr="004A3215"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A3215">
        <w:rPr>
          <w:rFonts w:ascii="Times New Roman" w:eastAsia="Times New Roman" w:hAnsi="Times New Roman" w:cs="Times New Roman"/>
          <w:sz w:val="28"/>
          <w:szCs w:val="24"/>
          <w:lang w:eastAsia="ru-RU"/>
        </w:rPr>
        <w:t>Трубопровод магистральный</w:t>
      </w:r>
      <w:r w:rsidRPr="004A3215">
        <w:rPr>
          <w:rStyle w:val="a8"/>
          <w:rFonts w:ascii="Times New Roman" w:eastAsia="Times New Roman" w:hAnsi="Times New Roman" w:cs="Times New Roman"/>
          <w:sz w:val="28"/>
          <w:szCs w:val="24"/>
          <w:lang w:eastAsia="ru-RU"/>
        </w:rPr>
        <w:footnoteReference w:id="53"/>
      </w:r>
      <w:r w:rsidRPr="004A3215">
        <w:rPr>
          <w:rFonts w:ascii="Times New Roman" w:eastAsia="Times New Roman" w:hAnsi="Times New Roman" w:cs="Times New Roman"/>
          <w:sz w:val="28"/>
          <w:szCs w:val="24"/>
          <w:lang w:eastAsia="ru-RU"/>
        </w:rPr>
        <w:t xml:space="preserve"> - это единый производственно-технологический комплекс, включающий в себя здания, сооружения, его линейную часть, в том числе объекты, используемые для обеспечения транспортирования, хранения и (или) перевалки на автомобильный, железнодорожный и водный виды транспорта жидких или газообразных углеводородов, измерения жидких (нефть, нефтепродукты, сжиженные углеводородные газы, газовый конденсат, широкая фракция легких углеводородов, их смеси) или газообразных (газ) углеводородов, соответствующих требованиям законодательства Российской Федерации.</w:t>
      </w:r>
    </w:p>
    <w:p w:rsidR="00A11B7A" w:rsidRPr="004A3215"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A3215">
        <w:rPr>
          <w:rFonts w:ascii="Times New Roman" w:eastAsia="Times New Roman" w:hAnsi="Times New Roman" w:cs="Times New Roman"/>
          <w:sz w:val="28"/>
          <w:szCs w:val="24"/>
          <w:lang w:eastAsia="ru-RU"/>
        </w:rPr>
        <w:t xml:space="preserve">В соответствии с п. 7 и таблицей 4 СП 36.13330.2012 для перспективных магистральных газопроводов: Северо-Европейский газопровод 3 нитка (Ду </w:t>
      </w:r>
      <w:r w:rsidRPr="004A3215">
        <w:rPr>
          <w:rFonts w:ascii="Times New Roman" w:eastAsia="Times New Roman" w:hAnsi="Times New Roman" w:cs="Times New Roman"/>
          <w:sz w:val="28"/>
          <w:szCs w:val="24"/>
          <w:lang w:eastAsia="ru-RU"/>
        </w:rPr>
        <w:lastRenderedPageBreak/>
        <w:t>1400мм) и Северо-Европейский газопровод 4 нитка (Ду 1400мм) устанавливается ориентировочный санитарный разрыв (зона минимальных расстояний), принимаемый до границ населенных пунктов, 350 м.</w:t>
      </w:r>
    </w:p>
    <w:p w:rsidR="00A11B7A"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A3215">
        <w:rPr>
          <w:rFonts w:ascii="Times New Roman" w:eastAsia="Times New Roman" w:hAnsi="Times New Roman" w:cs="Times New Roman"/>
          <w:sz w:val="28"/>
          <w:szCs w:val="24"/>
          <w:lang w:eastAsia="ru-RU"/>
        </w:rPr>
        <w:t>Для перспективной газораспределительной станции Маза принимается санитарный разрыв в размере 150 м (в соответствии п. 7 и таблицей 5 СП 36.13330.2012).</w:t>
      </w:r>
    </w:p>
    <w:p w:rsidR="008A37BF" w:rsidRPr="00FA6C38" w:rsidRDefault="008A37BF" w:rsidP="008A37BF">
      <w:pPr>
        <w:keepNext/>
        <w:keepLines/>
        <w:spacing w:after="0"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Для существующих </w:t>
      </w:r>
      <w:r w:rsidR="00266C5C">
        <w:rPr>
          <w:rFonts w:ascii="Times New Roman" w:eastAsia="Times New Roman" w:hAnsi="Times New Roman" w:cs="Times New Roman"/>
          <w:sz w:val="28"/>
          <w:szCs w:val="24"/>
          <w:lang w:eastAsia="ru-RU"/>
        </w:rPr>
        <w:t>м</w:t>
      </w:r>
      <w:r w:rsidRPr="00FA6C38">
        <w:rPr>
          <w:rFonts w:ascii="Times New Roman" w:eastAsia="Times New Roman" w:hAnsi="Times New Roman" w:cs="Times New Roman"/>
          <w:sz w:val="28"/>
          <w:szCs w:val="24"/>
          <w:lang w:eastAsia="ru-RU"/>
        </w:rPr>
        <w:t>агистральны</w:t>
      </w:r>
      <w:r w:rsidR="00266C5C">
        <w:rPr>
          <w:rFonts w:ascii="Times New Roman" w:eastAsia="Times New Roman" w:hAnsi="Times New Roman" w:cs="Times New Roman"/>
          <w:sz w:val="28"/>
          <w:szCs w:val="24"/>
          <w:lang w:eastAsia="ru-RU"/>
        </w:rPr>
        <w:t>х</w:t>
      </w:r>
      <w:r w:rsidRPr="00FA6C38">
        <w:rPr>
          <w:rFonts w:ascii="Times New Roman" w:eastAsia="Times New Roman" w:hAnsi="Times New Roman" w:cs="Times New Roman"/>
          <w:sz w:val="28"/>
          <w:szCs w:val="24"/>
          <w:lang w:eastAsia="ru-RU"/>
        </w:rPr>
        <w:t xml:space="preserve"> газопровод</w:t>
      </w:r>
      <w:r w:rsidR="00266C5C">
        <w:rPr>
          <w:rFonts w:ascii="Times New Roman" w:eastAsia="Times New Roman" w:hAnsi="Times New Roman" w:cs="Times New Roman"/>
          <w:sz w:val="28"/>
          <w:szCs w:val="24"/>
          <w:lang w:eastAsia="ru-RU"/>
        </w:rPr>
        <w:t>ов</w:t>
      </w:r>
      <w:r w:rsidRPr="00FA6C38">
        <w:rPr>
          <w:rFonts w:ascii="Times New Roman" w:eastAsia="Times New Roman" w:hAnsi="Times New Roman" w:cs="Times New Roman"/>
          <w:sz w:val="28"/>
          <w:szCs w:val="24"/>
          <w:lang w:eastAsia="ru-RU"/>
        </w:rPr>
        <w:t>:</w:t>
      </w:r>
    </w:p>
    <w:p w:rsidR="008A37BF" w:rsidRPr="00FA6C38" w:rsidRDefault="008A37BF" w:rsidP="008A37BF">
      <w:pPr>
        <w:keepNext/>
        <w:keepLines/>
        <w:spacing w:after="0" w:line="360" w:lineRule="auto"/>
        <w:ind w:firstLine="709"/>
        <w:contextualSpacing/>
        <w:jc w:val="both"/>
        <w:rPr>
          <w:rFonts w:ascii="Times New Roman" w:eastAsia="Times New Roman" w:hAnsi="Times New Roman" w:cs="Times New Roman"/>
          <w:sz w:val="28"/>
          <w:szCs w:val="24"/>
          <w:lang w:eastAsia="ru-RU"/>
        </w:rPr>
      </w:pPr>
      <w:r w:rsidRPr="00FA6C38">
        <w:rPr>
          <w:rFonts w:ascii="Times New Roman" w:eastAsia="Times New Roman" w:hAnsi="Times New Roman" w:cs="Times New Roman"/>
          <w:sz w:val="28"/>
          <w:szCs w:val="24"/>
          <w:lang w:eastAsia="ru-RU"/>
        </w:rPr>
        <w:t xml:space="preserve">газопровод Грязовец-Ленинград I – 2 нитка </w:t>
      </w:r>
      <w:r w:rsidR="00266C5C">
        <w:rPr>
          <w:rFonts w:ascii="Times New Roman" w:eastAsia="Times New Roman" w:hAnsi="Times New Roman" w:cs="Times New Roman"/>
          <w:sz w:val="28"/>
          <w:szCs w:val="24"/>
          <w:lang w:eastAsia="ru-RU"/>
        </w:rPr>
        <w:t>(</w:t>
      </w:r>
      <w:r w:rsidRPr="00FA6C38">
        <w:rPr>
          <w:rFonts w:ascii="Times New Roman" w:eastAsia="Times New Roman" w:hAnsi="Times New Roman" w:cs="Times New Roman"/>
          <w:sz w:val="28"/>
          <w:szCs w:val="24"/>
          <w:lang w:eastAsia="ru-RU"/>
        </w:rPr>
        <w:t>Ду = 1000мм</w:t>
      </w:r>
      <w:r w:rsidR="00266C5C">
        <w:rPr>
          <w:rFonts w:ascii="Times New Roman" w:eastAsia="Times New Roman" w:hAnsi="Times New Roman" w:cs="Times New Roman"/>
          <w:sz w:val="28"/>
          <w:szCs w:val="24"/>
          <w:lang w:eastAsia="ru-RU"/>
        </w:rPr>
        <w:t>) – 350м</w:t>
      </w:r>
      <w:r w:rsidRPr="00FA6C38">
        <w:rPr>
          <w:rFonts w:ascii="Times New Roman" w:eastAsia="Times New Roman" w:hAnsi="Times New Roman" w:cs="Times New Roman"/>
          <w:sz w:val="28"/>
          <w:szCs w:val="24"/>
          <w:lang w:eastAsia="ru-RU"/>
        </w:rPr>
        <w:t>;</w:t>
      </w:r>
    </w:p>
    <w:p w:rsidR="008A37BF" w:rsidRPr="00FA6C38" w:rsidRDefault="008A37BF" w:rsidP="008A37BF">
      <w:pPr>
        <w:keepNext/>
        <w:keepLines/>
        <w:spacing w:after="0" w:line="360" w:lineRule="auto"/>
        <w:ind w:firstLine="709"/>
        <w:contextualSpacing/>
        <w:jc w:val="both"/>
        <w:rPr>
          <w:rFonts w:ascii="Times New Roman" w:eastAsia="Times New Roman" w:hAnsi="Times New Roman" w:cs="Times New Roman"/>
          <w:sz w:val="28"/>
          <w:szCs w:val="24"/>
          <w:lang w:eastAsia="ru-RU"/>
        </w:rPr>
      </w:pPr>
      <w:r w:rsidRPr="00FA6C38">
        <w:rPr>
          <w:rFonts w:ascii="Times New Roman" w:eastAsia="Times New Roman" w:hAnsi="Times New Roman" w:cs="Times New Roman"/>
          <w:sz w:val="28"/>
          <w:szCs w:val="24"/>
          <w:lang w:eastAsia="ru-RU"/>
        </w:rPr>
        <w:t xml:space="preserve">газопровод Грязовец-Ленинград II – 3 нитка </w:t>
      </w:r>
      <w:r w:rsidR="00266C5C">
        <w:rPr>
          <w:rFonts w:ascii="Times New Roman" w:eastAsia="Times New Roman" w:hAnsi="Times New Roman" w:cs="Times New Roman"/>
          <w:sz w:val="28"/>
          <w:szCs w:val="24"/>
          <w:lang w:eastAsia="ru-RU"/>
        </w:rPr>
        <w:t>(</w:t>
      </w:r>
      <w:r w:rsidRPr="00FA6C38">
        <w:rPr>
          <w:rFonts w:ascii="Times New Roman" w:eastAsia="Times New Roman" w:hAnsi="Times New Roman" w:cs="Times New Roman"/>
          <w:sz w:val="28"/>
          <w:szCs w:val="24"/>
          <w:lang w:eastAsia="ru-RU"/>
        </w:rPr>
        <w:t>Ду = 1200мм</w:t>
      </w:r>
      <w:r w:rsidR="00266C5C">
        <w:rPr>
          <w:rFonts w:ascii="Times New Roman" w:eastAsia="Times New Roman" w:hAnsi="Times New Roman" w:cs="Times New Roman"/>
          <w:sz w:val="28"/>
          <w:szCs w:val="24"/>
          <w:lang w:eastAsia="ru-RU"/>
        </w:rPr>
        <w:t>) – 350м</w:t>
      </w:r>
      <w:r w:rsidRPr="00FA6C38">
        <w:rPr>
          <w:rFonts w:ascii="Times New Roman" w:eastAsia="Times New Roman" w:hAnsi="Times New Roman" w:cs="Times New Roman"/>
          <w:sz w:val="28"/>
          <w:szCs w:val="24"/>
          <w:lang w:eastAsia="ru-RU"/>
        </w:rPr>
        <w:t>;</w:t>
      </w:r>
    </w:p>
    <w:p w:rsidR="008A37BF" w:rsidRPr="00FA6C38" w:rsidRDefault="008A37BF" w:rsidP="008A37BF">
      <w:pPr>
        <w:keepNext/>
        <w:keepLines/>
        <w:spacing w:after="0" w:line="360" w:lineRule="auto"/>
        <w:ind w:firstLine="709"/>
        <w:contextualSpacing/>
        <w:jc w:val="both"/>
        <w:rPr>
          <w:rFonts w:ascii="Times New Roman" w:eastAsia="Times New Roman" w:hAnsi="Times New Roman" w:cs="Times New Roman"/>
          <w:sz w:val="28"/>
          <w:szCs w:val="24"/>
          <w:lang w:eastAsia="ru-RU"/>
        </w:rPr>
      </w:pPr>
      <w:r w:rsidRPr="00FA6C38">
        <w:rPr>
          <w:rFonts w:ascii="Times New Roman" w:eastAsia="Times New Roman" w:hAnsi="Times New Roman" w:cs="Times New Roman"/>
          <w:sz w:val="28"/>
          <w:szCs w:val="24"/>
          <w:lang w:eastAsia="ru-RU"/>
        </w:rPr>
        <w:t>Северо - Европейский газопровод, Участок Грязовец – Выборг</w:t>
      </w:r>
      <w:r>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I</w:t>
      </w:r>
      <w:r w:rsidRPr="008601E7">
        <w:rPr>
          <w:rFonts w:ascii="Times New Roman" w:eastAsia="Times New Roman" w:hAnsi="Times New Roman" w:cs="Times New Roman"/>
          <w:sz w:val="28"/>
          <w:szCs w:val="24"/>
          <w:lang w:eastAsia="ru-RU"/>
        </w:rPr>
        <w:t xml:space="preserve"> -</w:t>
      </w:r>
      <w:r w:rsidRPr="00FA6C38">
        <w:rPr>
          <w:rFonts w:ascii="Times New Roman" w:eastAsia="Times New Roman" w:hAnsi="Times New Roman" w:cs="Times New Roman"/>
          <w:sz w:val="28"/>
          <w:szCs w:val="24"/>
          <w:lang w:eastAsia="ru-RU"/>
        </w:rPr>
        <w:t xml:space="preserve"> 1 нитка </w:t>
      </w:r>
      <w:r w:rsidR="00266C5C">
        <w:rPr>
          <w:rFonts w:ascii="Times New Roman" w:eastAsia="Times New Roman" w:hAnsi="Times New Roman" w:cs="Times New Roman"/>
          <w:sz w:val="28"/>
          <w:szCs w:val="24"/>
          <w:lang w:eastAsia="ru-RU"/>
        </w:rPr>
        <w:t>(</w:t>
      </w:r>
      <w:r w:rsidRPr="00FA6C38">
        <w:rPr>
          <w:rFonts w:ascii="Times New Roman" w:eastAsia="Times New Roman" w:hAnsi="Times New Roman" w:cs="Times New Roman"/>
          <w:sz w:val="28"/>
          <w:szCs w:val="24"/>
          <w:lang w:eastAsia="ru-RU"/>
        </w:rPr>
        <w:t>Ду = 1400 мм</w:t>
      </w:r>
      <w:r w:rsidR="00266C5C">
        <w:rPr>
          <w:rFonts w:ascii="Times New Roman" w:eastAsia="Times New Roman" w:hAnsi="Times New Roman" w:cs="Times New Roman"/>
          <w:sz w:val="28"/>
          <w:szCs w:val="24"/>
          <w:lang w:eastAsia="ru-RU"/>
        </w:rPr>
        <w:t>) – 350м</w:t>
      </w:r>
      <w:r w:rsidRPr="00FA6C38">
        <w:rPr>
          <w:rFonts w:ascii="Times New Roman" w:eastAsia="Times New Roman" w:hAnsi="Times New Roman" w:cs="Times New Roman"/>
          <w:sz w:val="28"/>
          <w:szCs w:val="24"/>
          <w:lang w:eastAsia="ru-RU"/>
        </w:rPr>
        <w:t>;</w:t>
      </w:r>
    </w:p>
    <w:p w:rsidR="008A37BF" w:rsidRPr="00FA6C38" w:rsidRDefault="008A37BF" w:rsidP="008A37BF">
      <w:pPr>
        <w:keepNext/>
        <w:keepLines/>
        <w:spacing w:after="0" w:line="360" w:lineRule="auto"/>
        <w:ind w:firstLine="709"/>
        <w:contextualSpacing/>
        <w:jc w:val="both"/>
        <w:rPr>
          <w:rFonts w:ascii="Times New Roman" w:eastAsia="Times New Roman" w:hAnsi="Times New Roman" w:cs="Times New Roman"/>
          <w:sz w:val="28"/>
          <w:szCs w:val="24"/>
          <w:lang w:eastAsia="ru-RU"/>
        </w:rPr>
      </w:pPr>
      <w:r w:rsidRPr="00FA6C38">
        <w:rPr>
          <w:rFonts w:ascii="Times New Roman" w:eastAsia="Times New Roman" w:hAnsi="Times New Roman" w:cs="Times New Roman"/>
          <w:sz w:val="28"/>
          <w:szCs w:val="24"/>
          <w:lang w:eastAsia="ru-RU"/>
        </w:rPr>
        <w:t>Северо - Европейский газопровод, Участок Грязовец – Выборг</w:t>
      </w:r>
      <w:r w:rsidRPr="008601E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II</w:t>
      </w:r>
      <w:r w:rsidRPr="008601E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2 нитка </w:t>
      </w:r>
      <w:r w:rsidR="00266C5C">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Ду = 1400 мм</w:t>
      </w:r>
      <w:r w:rsidR="00266C5C">
        <w:rPr>
          <w:rFonts w:ascii="Times New Roman" w:eastAsia="Times New Roman" w:hAnsi="Times New Roman" w:cs="Times New Roman"/>
          <w:sz w:val="28"/>
          <w:szCs w:val="24"/>
          <w:lang w:eastAsia="ru-RU"/>
        </w:rPr>
        <w:t>) – 350м</w:t>
      </w:r>
      <w:r>
        <w:rPr>
          <w:rFonts w:ascii="Times New Roman" w:eastAsia="Times New Roman" w:hAnsi="Times New Roman" w:cs="Times New Roman"/>
          <w:sz w:val="28"/>
          <w:szCs w:val="24"/>
          <w:lang w:eastAsia="ru-RU"/>
        </w:rPr>
        <w:t>.</w:t>
      </w:r>
    </w:p>
    <w:p w:rsidR="00A11B7A" w:rsidRPr="004A3215"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A3215">
        <w:rPr>
          <w:rFonts w:ascii="Times New Roman" w:eastAsia="Times New Roman" w:hAnsi="Times New Roman" w:cs="Times New Roman"/>
          <w:sz w:val="28"/>
          <w:szCs w:val="24"/>
          <w:lang w:eastAsia="ru-RU"/>
        </w:rPr>
        <w:t>Зоной минимальных расстояний считается участок местности, ограниченный замкнутой линией, отстоящей от оси и концов участка трубопровода на расстояниях, равных минимальным расстояниям от оси трубопровода и его объектов до городов и других населенных пунктов, зданий и иных сооружений, установленным строительными нормами и правилами по проектированию магистральных трубопроводов и утвержденными в установленном порядке.</w:t>
      </w:r>
    </w:p>
    <w:p w:rsidR="00A11B7A" w:rsidRPr="004A3215"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A3215">
        <w:rPr>
          <w:rFonts w:ascii="Times New Roman" w:eastAsia="Times New Roman" w:hAnsi="Times New Roman" w:cs="Times New Roman"/>
          <w:sz w:val="28"/>
          <w:szCs w:val="24"/>
          <w:lang w:eastAsia="ru-RU"/>
        </w:rPr>
        <w:t>На многониточных трубопроводах границы зоны минимальных расстояний привязываются к осям крайних ниток трубопровода.</w:t>
      </w:r>
    </w:p>
    <w:p w:rsidR="00A11B7A" w:rsidRPr="004A3215"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A3215">
        <w:rPr>
          <w:rFonts w:ascii="Times New Roman" w:eastAsia="Times New Roman" w:hAnsi="Times New Roman" w:cs="Times New Roman"/>
          <w:sz w:val="28"/>
          <w:szCs w:val="24"/>
          <w:lang w:eastAsia="ru-RU"/>
        </w:rPr>
        <w:t>При наличии сопутствующих факторов (погодные и климатические условия, географическое положение, инженерно-геологические и другие условия) имеется вероятность воздействия опасных производственных факторов и за пределами зоны минимальных расстояний.</w:t>
      </w:r>
    </w:p>
    <w:p w:rsidR="00A11B7A" w:rsidRPr="004A3215"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A3215">
        <w:rPr>
          <w:rFonts w:ascii="Times New Roman" w:eastAsia="Times New Roman" w:hAnsi="Times New Roman" w:cs="Times New Roman"/>
          <w:sz w:val="28"/>
          <w:szCs w:val="24"/>
          <w:lang w:eastAsia="ru-RU"/>
        </w:rPr>
        <w:t>В пределах зоны минимальных расстояний трубопровода и его объектов запрещается:</w:t>
      </w:r>
    </w:p>
    <w:p w:rsidR="00A11B7A" w:rsidRPr="004A3215"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A3215">
        <w:rPr>
          <w:rFonts w:ascii="Times New Roman" w:eastAsia="Times New Roman" w:hAnsi="Times New Roman" w:cs="Times New Roman"/>
          <w:sz w:val="28"/>
          <w:szCs w:val="24"/>
          <w:lang w:eastAsia="ru-RU"/>
        </w:rPr>
        <w:t xml:space="preserve">проводить любые мероприятия, связанные со скоплением людей, сосредоточивать персонал, транспортные средства, оборудование, материалы и </w:t>
      </w:r>
      <w:r w:rsidRPr="004A3215">
        <w:rPr>
          <w:rFonts w:ascii="Times New Roman" w:eastAsia="Times New Roman" w:hAnsi="Times New Roman" w:cs="Times New Roman"/>
          <w:sz w:val="28"/>
          <w:szCs w:val="24"/>
          <w:lang w:eastAsia="ru-RU"/>
        </w:rPr>
        <w:lastRenderedPageBreak/>
        <w:t>другие ценности, непосредственно не занятые и не используемые при выполнении разрешенных в установленном порядке работ, а также размещать места отдыха, обогрева, приема пищи, передвижные вагончики, палатки и т.п.;</w:t>
      </w:r>
    </w:p>
    <w:p w:rsidR="00A11B7A" w:rsidRPr="004A3215"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A3215">
        <w:rPr>
          <w:rFonts w:ascii="Times New Roman" w:eastAsia="Times New Roman" w:hAnsi="Times New Roman" w:cs="Times New Roman"/>
          <w:sz w:val="28"/>
          <w:szCs w:val="24"/>
          <w:lang w:eastAsia="ru-RU"/>
        </w:rPr>
        <w:t>строительство жилых массивов (населенных пунктов), промышленных и других объектов, отдельных зданий, строений (жилых и нежилых) и сооружений может производиться в районе нахождения действующих, строящихся и проектируемых трубопроводов при строгом соблюдении минимальных расстояний от оси трубопровода (от его объектов) до строений и сооружений, предусмотренных строительными нормами и правилами по проектированию магистральных трубопроводов.</w:t>
      </w:r>
    </w:p>
    <w:p w:rsidR="00A11B7A" w:rsidRDefault="00A11B7A" w:rsidP="00A11B7A">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A3215">
        <w:rPr>
          <w:rFonts w:ascii="Times New Roman" w:eastAsia="Times New Roman" w:hAnsi="Times New Roman" w:cs="Times New Roman"/>
          <w:sz w:val="28"/>
          <w:szCs w:val="24"/>
          <w:lang w:eastAsia="ru-RU"/>
        </w:rPr>
        <w:t>Местные исполнительные и распорядительные органы, предприятия трубопроводного транспорта обязаны принимать необходимые меры для обеспечения минимальных расстояний от трубопроводов до строений и сооружений, предусмотренных строительными нормами и правилами по проектированию магистральных трубопроводов.</w:t>
      </w:r>
    </w:p>
    <w:p w:rsidR="00E429F7" w:rsidRPr="00E429F7" w:rsidRDefault="00E429F7" w:rsidP="003A1F90">
      <w:pPr>
        <w:pStyle w:val="aa"/>
        <w:keepNext/>
        <w:widowControl w:val="0"/>
        <w:numPr>
          <w:ilvl w:val="2"/>
          <w:numId w:val="4"/>
        </w:numPr>
        <w:spacing w:before="240" w:after="0" w:line="360" w:lineRule="auto"/>
        <w:ind w:left="0" w:firstLine="0"/>
        <w:jc w:val="center"/>
        <w:outlineLvl w:val="2"/>
        <w:rPr>
          <w:rFonts w:ascii="Times New Roman" w:eastAsia="Times New Roman" w:hAnsi="Times New Roman" w:cs="Times New Roman"/>
          <w:b/>
          <w:bCs/>
          <w:sz w:val="28"/>
          <w:szCs w:val="28"/>
          <w:lang w:eastAsia="ru-RU"/>
        </w:rPr>
      </w:pPr>
      <w:bookmarkStart w:id="102" w:name="_Toc72837743"/>
      <w:bookmarkStart w:id="103" w:name="_Toc100153444"/>
      <w:r w:rsidRPr="00E429F7">
        <w:rPr>
          <w:rFonts w:ascii="Times New Roman" w:eastAsia="Times New Roman" w:hAnsi="Times New Roman" w:cs="Times New Roman"/>
          <w:b/>
          <w:bCs/>
          <w:sz w:val="28"/>
          <w:szCs w:val="28"/>
          <w:lang w:eastAsia="ru-RU"/>
        </w:rPr>
        <w:t>Особенности освоения территорий вблизи водных объектов</w:t>
      </w:r>
      <w:bookmarkEnd w:id="102"/>
      <w:bookmarkEnd w:id="103"/>
    </w:p>
    <w:p w:rsidR="00E429F7" w:rsidRPr="00E429F7" w:rsidRDefault="00E429F7" w:rsidP="00E429F7">
      <w:pPr>
        <w:spacing w:after="0" w:line="360" w:lineRule="auto"/>
        <w:ind w:firstLine="709"/>
        <w:jc w:val="both"/>
        <w:rPr>
          <w:rFonts w:ascii="Times New Roman" w:eastAsia="Times New Roman" w:hAnsi="Times New Roman" w:cs="Times New Roman"/>
          <w:sz w:val="28"/>
          <w:szCs w:val="28"/>
          <w:lang w:eastAsia="ru-RU"/>
        </w:rPr>
      </w:pPr>
      <w:r w:rsidRPr="00E429F7">
        <w:rPr>
          <w:rFonts w:ascii="Times New Roman" w:eastAsia="Times New Roman" w:hAnsi="Times New Roman" w:cs="Times New Roman"/>
          <w:sz w:val="28"/>
          <w:szCs w:val="28"/>
          <w:lang w:eastAsia="ru-RU"/>
        </w:rPr>
        <w:t>В соответствии Водным кодексом Российской Федерации территории вблизи водных объектов, используемые для строительства и эксплуатации, а также планируемые для последующего освоения, должны быть защищены от затопления и подтопления паводковыми водами, ветровым нагоном воды и подтоплением грунтовыми водами.</w:t>
      </w:r>
    </w:p>
    <w:p w:rsidR="00E429F7" w:rsidRPr="00E429F7" w:rsidRDefault="00E429F7" w:rsidP="00E429F7">
      <w:pPr>
        <w:widowControl w:val="0"/>
        <w:spacing w:after="0" w:line="360" w:lineRule="auto"/>
        <w:ind w:firstLine="709"/>
        <w:jc w:val="both"/>
        <w:rPr>
          <w:rFonts w:ascii="Times New Roman" w:eastAsia="Times New Roman" w:hAnsi="Times New Roman" w:cs="Times New Roman"/>
          <w:sz w:val="28"/>
          <w:szCs w:val="28"/>
          <w:lang w:eastAsia="ru-RU"/>
        </w:rPr>
      </w:pPr>
      <w:r w:rsidRPr="00E429F7">
        <w:rPr>
          <w:rFonts w:ascii="Times New Roman" w:eastAsia="Times New Roman" w:hAnsi="Times New Roman" w:cs="Times New Roman"/>
          <w:sz w:val="28"/>
          <w:szCs w:val="28"/>
          <w:lang w:eastAsia="ru-RU"/>
        </w:rPr>
        <w:t>Перед освоением данных территорий требуется выполнение проектов инженерно-гидрологических изысканий на каждый участок для определения 1% и 10% уровня затопления.</w:t>
      </w:r>
    </w:p>
    <w:p w:rsidR="00E429F7" w:rsidRPr="00E429F7" w:rsidRDefault="00E429F7" w:rsidP="00E429F7">
      <w:pPr>
        <w:widowControl w:val="0"/>
        <w:spacing w:after="0" w:line="360" w:lineRule="auto"/>
        <w:ind w:firstLine="709"/>
        <w:jc w:val="both"/>
        <w:rPr>
          <w:rFonts w:ascii="Times New Roman" w:eastAsia="Times New Roman" w:hAnsi="Times New Roman" w:cs="Times New Roman"/>
          <w:sz w:val="28"/>
          <w:szCs w:val="28"/>
          <w:lang w:eastAsia="ru-RU"/>
        </w:rPr>
      </w:pPr>
      <w:r w:rsidRPr="00E429F7">
        <w:rPr>
          <w:rFonts w:ascii="Times New Roman" w:eastAsia="Times New Roman" w:hAnsi="Times New Roman" w:cs="Times New Roman"/>
          <w:sz w:val="28"/>
          <w:szCs w:val="28"/>
          <w:lang w:eastAsia="ru-RU"/>
        </w:rPr>
        <w:t>По результатам данных проектов, по необходимости разрабатывается комплекс мероприятий по предотвращению негативного воздействия вод в границах зон подтопления или затопления.</w:t>
      </w:r>
    </w:p>
    <w:p w:rsidR="00E429F7" w:rsidRDefault="00E429F7" w:rsidP="00E429F7">
      <w:pPr>
        <w:widowControl w:val="0"/>
        <w:spacing w:after="0" w:line="360" w:lineRule="auto"/>
        <w:ind w:firstLine="709"/>
        <w:jc w:val="both"/>
        <w:rPr>
          <w:rFonts w:ascii="Times New Roman" w:eastAsia="Times New Roman" w:hAnsi="Times New Roman" w:cs="Times New Roman"/>
          <w:sz w:val="28"/>
          <w:szCs w:val="28"/>
          <w:lang w:eastAsia="ru-RU"/>
        </w:rPr>
      </w:pPr>
      <w:r w:rsidRPr="00E429F7">
        <w:rPr>
          <w:rFonts w:ascii="Times New Roman" w:eastAsia="Times New Roman" w:hAnsi="Times New Roman" w:cs="Times New Roman"/>
          <w:sz w:val="28"/>
          <w:szCs w:val="28"/>
          <w:lang w:eastAsia="ru-RU"/>
        </w:rPr>
        <w:t xml:space="preserve">На участках развития и на существующей территории в зоне подтопления 1% обеспеченности строительство объектов капитального строительства </w:t>
      </w:r>
      <w:r w:rsidRPr="00E429F7">
        <w:rPr>
          <w:rFonts w:ascii="Times New Roman" w:eastAsia="Times New Roman" w:hAnsi="Times New Roman" w:cs="Times New Roman"/>
          <w:sz w:val="28"/>
          <w:szCs w:val="28"/>
          <w:lang w:eastAsia="ru-RU"/>
        </w:rPr>
        <w:lastRenderedPageBreak/>
        <w:t>возможно только при выполнении специальных защитных мероприятий по предотвращению негативного воздействия вод в границах зон затопления, подтопления в соответствии с частью 2 статьи 67.1 Водного кодекса Российской Федерации.</w:t>
      </w:r>
    </w:p>
    <w:p w:rsidR="00E429F7" w:rsidRPr="00F461AD" w:rsidRDefault="00E429F7" w:rsidP="00F461AD">
      <w:pPr>
        <w:keepNext/>
        <w:keepLines/>
        <w:numPr>
          <w:ilvl w:val="1"/>
          <w:numId w:val="4"/>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104" w:name="_Toc72837744"/>
      <w:bookmarkStart w:id="105" w:name="_Toc100153445"/>
      <w:bookmarkStart w:id="106" w:name="_Toc518912677"/>
      <w:bookmarkStart w:id="107" w:name="_Toc64441228"/>
      <w:r w:rsidRPr="00F461AD">
        <w:rPr>
          <w:rFonts w:ascii="Times New Roman" w:eastAsia="Times New Roman" w:hAnsi="Times New Roman" w:cs="Times New Roman"/>
          <w:b/>
          <w:bCs/>
          <w:sz w:val="28"/>
          <w:szCs w:val="26"/>
        </w:rPr>
        <w:t>Планировочная организация территории</w:t>
      </w:r>
      <w:bookmarkEnd w:id="104"/>
      <w:bookmarkEnd w:id="105"/>
    </w:p>
    <w:p w:rsidR="00C37657" w:rsidRPr="006440E8" w:rsidRDefault="00C37657" w:rsidP="00C37657">
      <w:pPr>
        <w:widowControl w:val="0"/>
        <w:spacing w:after="0" w:line="360" w:lineRule="auto"/>
        <w:ind w:firstLine="709"/>
        <w:jc w:val="both"/>
        <w:rPr>
          <w:rFonts w:ascii="Times New Roman" w:eastAsia="Times New Roman" w:hAnsi="Times New Roman" w:cs="Times New Roman"/>
          <w:sz w:val="28"/>
          <w:szCs w:val="28"/>
          <w:lang w:eastAsia="ru-RU"/>
        </w:rPr>
      </w:pPr>
      <w:r w:rsidRPr="006440E8">
        <w:rPr>
          <w:rFonts w:ascii="Times New Roman" w:eastAsia="Times New Roman" w:hAnsi="Times New Roman" w:cs="Times New Roman"/>
          <w:sz w:val="28"/>
          <w:szCs w:val="28"/>
          <w:lang w:eastAsia="ru-RU"/>
        </w:rPr>
        <w:t xml:space="preserve">В целом планировочная организация территории сельского поселения </w:t>
      </w:r>
      <w:r w:rsidR="006440E8" w:rsidRPr="006440E8">
        <w:rPr>
          <w:rFonts w:ascii="Times New Roman" w:eastAsia="Times New Roman" w:hAnsi="Times New Roman" w:cs="Times New Roman"/>
          <w:sz w:val="28"/>
          <w:szCs w:val="28"/>
          <w:lang w:eastAsia="ru-RU"/>
        </w:rPr>
        <w:t>Семизерье</w:t>
      </w:r>
      <w:r w:rsidRPr="006440E8">
        <w:rPr>
          <w:rFonts w:ascii="Times New Roman" w:eastAsia="Times New Roman" w:hAnsi="Times New Roman" w:cs="Times New Roman"/>
          <w:sz w:val="28"/>
          <w:szCs w:val="28"/>
          <w:lang w:eastAsia="ru-RU"/>
        </w:rPr>
        <w:t xml:space="preserve"> представляет собой кустовой тип расселения с неравномерным распределением демографической и производственной нагрузки.</w:t>
      </w:r>
    </w:p>
    <w:p w:rsidR="00886F60" w:rsidRPr="00AF0153" w:rsidRDefault="00886F60" w:rsidP="00886F60">
      <w:pPr>
        <w:widowControl w:val="0"/>
        <w:spacing w:after="0" w:line="360" w:lineRule="auto"/>
        <w:ind w:firstLine="708"/>
        <w:jc w:val="both"/>
        <w:rPr>
          <w:rFonts w:ascii="Times New Roman" w:eastAsia="Times New Roman" w:hAnsi="Times New Roman" w:cs="Times New Roman"/>
          <w:bCs/>
          <w:sz w:val="28"/>
          <w:szCs w:val="28"/>
        </w:rPr>
      </w:pPr>
      <w:r w:rsidRPr="00AF0153">
        <w:rPr>
          <w:rFonts w:ascii="Times New Roman" w:eastAsia="Times New Roman" w:hAnsi="Times New Roman" w:cs="Times New Roman"/>
          <w:bCs/>
          <w:sz w:val="28"/>
          <w:szCs w:val="28"/>
        </w:rPr>
        <w:t xml:space="preserve">Сеть автомобильных дорог связывает поселение с районным центром </w:t>
      </w:r>
      <w:r w:rsidR="00AF0153" w:rsidRPr="00AF0153">
        <w:rPr>
          <w:rFonts w:ascii="Times New Roman" w:eastAsia="Times New Roman" w:hAnsi="Times New Roman" w:cs="Times New Roman"/>
          <w:bCs/>
          <w:sz w:val="28"/>
          <w:szCs w:val="28"/>
        </w:rPr>
        <w:t>п. Кадуй</w:t>
      </w:r>
      <w:r w:rsidRPr="00AF0153">
        <w:rPr>
          <w:rFonts w:ascii="Times New Roman" w:eastAsia="Times New Roman" w:hAnsi="Times New Roman" w:cs="Times New Roman"/>
          <w:bCs/>
          <w:sz w:val="28"/>
          <w:szCs w:val="28"/>
        </w:rPr>
        <w:t xml:space="preserve">, ближайшими сельскими поселениями </w:t>
      </w:r>
      <w:r w:rsidR="00AF0153" w:rsidRPr="00AF0153">
        <w:rPr>
          <w:rFonts w:ascii="Times New Roman" w:eastAsia="Times New Roman" w:hAnsi="Times New Roman" w:cs="Times New Roman"/>
          <w:bCs/>
          <w:sz w:val="28"/>
          <w:szCs w:val="28"/>
        </w:rPr>
        <w:t>Кадуйского</w:t>
      </w:r>
      <w:r w:rsidRPr="00AF0153">
        <w:rPr>
          <w:rFonts w:ascii="Times New Roman" w:eastAsia="Times New Roman" w:hAnsi="Times New Roman" w:cs="Times New Roman"/>
          <w:bCs/>
          <w:sz w:val="28"/>
          <w:szCs w:val="28"/>
        </w:rPr>
        <w:t xml:space="preserve"> муниципального района.</w:t>
      </w:r>
    </w:p>
    <w:p w:rsidR="00C37657" w:rsidRPr="00B52FBE" w:rsidRDefault="00C37657" w:rsidP="00C37657">
      <w:pPr>
        <w:widowControl w:val="0"/>
        <w:spacing w:after="0" w:line="360" w:lineRule="auto"/>
        <w:ind w:firstLine="709"/>
        <w:jc w:val="both"/>
        <w:rPr>
          <w:rFonts w:ascii="Times New Roman" w:hAnsi="Times New Roman" w:cs="Times New Roman"/>
          <w:sz w:val="28"/>
          <w:szCs w:val="28"/>
        </w:rPr>
      </w:pPr>
      <w:r w:rsidRPr="00B52FBE">
        <w:rPr>
          <w:rFonts w:ascii="Times New Roman" w:eastAsia="Times New Roman" w:hAnsi="Times New Roman" w:cs="Times New Roman"/>
          <w:sz w:val="28"/>
          <w:szCs w:val="28"/>
          <w:lang w:eastAsia="ru-RU"/>
        </w:rPr>
        <w:t>Согласно исходным данным, предоставленным для разработки генерального плана администрацией сельского поселения, общая численность населения</w:t>
      </w:r>
      <w:r w:rsidRPr="00B52FBE">
        <w:rPr>
          <w:rFonts w:ascii="Times New Roman" w:eastAsia="Times New Roman" w:hAnsi="Times New Roman" w:cs="Arial"/>
          <w:sz w:val="28"/>
          <w:szCs w:val="28"/>
          <w:shd w:val="clear" w:color="auto" w:fill="FFFFFF"/>
          <w:lang w:eastAsia="ru-RU"/>
        </w:rPr>
        <w:t xml:space="preserve"> сельского поселения</w:t>
      </w:r>
      <w:r w:rsidRPr="00B52FBE">
        <w:rPr>
          <w:rFonts w:ascii="Times New Roman" w:eastAsia="Times New Roman" w:hAnsi="Times New Roman" w:cs="Arial"/>
          <w:b/>
          <w:sz w:val="28"/>
          <w:szCs w:val="28"/>
          <w:shd w:val="clear" w:color="auto" w:fill="FFFFFF"/>
          <w:lang w:eastAsia="ru-RU"/>
        </w:rPr>
        <w:t xml:space="preserve"> </w:t>
      </w:r>
      <w:r w:rsidR="00A37F7A">
        <w:rPr>
          <w:rFonts w:ascii="Times New Roman" w:eastAsia="Times New Roman" w:hAnsi="Times New Roman" w:cs="Times New Roman"/>
          <w:sz w:val="28"/>
          <w:szCs w:val="28"/>
          <w:lang w:eastAsia="ru-RU"/>
        </w:rPr>
        <w:t>Семезерье</w:t>
      </w:r>
      <w:r w:rsidRPr="00B52FBE">
        <w:rPr>
          <w:rFonts w:ascii="Times New Roman" w:eastAsia="Times New Roman" w:hAnsi="Times New Roman" w:cs="Times New Roman"/>
          <w:sz w:val="28"/>
          <w:szCs w:val="28"/>
          <w:lang w:eastAsia="ru-RU"/>
        </w:rPr>
        <w:t xml:space="preserve"> </w:t>
      </w:r>
      <w:r w:rsidRPr="00B52FBE">
        <w:rPr>
          <w:rFonts w:ascii="Times New Roman" w:hAnsi="Times New Roman" w:cs="Times New Roman"/>
          <w:sz w:val="28"/>
          <w:szCs w:val="28"/>
        </w:rPr>
        <w:t>по состоянию на</w:t>
      </w:r>
      <w:r w:rsidR="00B52FBE" w:rsidRPr="00B52FBE">
        <w:rPr>
          <w:rFonts w:ascii="Times New Roman" w:hAnsi="Times New Roman" w:cs="Times New Roman"/>
          <w:sz w:val="28"/>
          <w:szCs w:val="28"/>
        </w:rPr>
        <w:t xml:space="preserve"> </w:t>
      </w:r>
      <w:r w:rsidR="00A37F7A">
        <w:rPr>
          <w:rFonts w:ascii="Times New Roman" w:hAnsi="Times New Roman" w:cs="Times New Roman"/>
          <w:sz w:val="28"/>
          <w:szCs w:val="28"/>
        </w:rPr>
        <w:t>1 января 2021 года</w:t>
      </w:r>
      <w:r w:rsidRPr="00B52FBE">
        <w:rPr>
          <w:rFonts w:ascii="Times New Roman" w:eastAsia="Times New Roman" w:hAnsi="Times New Roman" w:cs="Arial"/>
          <w:sz w:val="28"/>
          <w:szCs w:val="28"/>
          <w:shd w:val="clear" w:color="auto" w:fill="FFFFFF"/>
          <w:lang w:eastAsia="ru-RU"/>
        </w:rPr>
        <w:t xml:space="preserve"> составила </w:t>
      </w:r>
      <w:r w:rsidR="00B52FBE" w:rsidRPr="00B52FBE">
        <w:rPr>
          <w:rFonts w:ascii="Times New Roman" w:hAnsi="Times New Roman" w:cs="Times New Roman"/>
          <w:sz w:val="28"/>
          <w:szCs w:val="28"/>
        </w:rPr>
        <w:t>1615</w:t>
      </w:r>
      <w:r w:rsidRPr="00B52FBE">
        <w:rPr>
          <w:rFonts w:ascii="Times New Roman" w:hAnsi="Times New Roman" w:cs="Times New Roman"/>
          <w:sz w:val="28"/>
          <w:szCs w:val="28"/>
        </w:rPr>
        <w:t xml:space="preserve"> человек </w:t>
      </w:r>
      <w:r w:rsidRPr="00B52FBE">
        <w:rPr>
          <w:rFonts w:ascii="Times New Roman" w:eastAsia="Times New Roman" w:hAnsi="Times New Roman" w:cs="Arial"/>
          <w:sz w:val="28"/>
          <w:szCs w:val="28"/>
          <w:shd w:val="clear" w:color="auto" w:fill="FFFFFF"/>
          <w:lang w:eastAsia="ru-RU"/>
        </w:rPr>
        <w:t xml:space="preserve">постоянных жителей и </w:t>
      </w:r>
      <w:r w:rsidR="00B52FBE" w:rsidRPr="00B52FBE">
        <w:rPr>
          <w:rFonts w:ascii="Times New Roman" w:eastAsia="Times New Roman" w:hAnsi="Times New Roman" w:cs="Arial"/>
          <w:sz w:val="28"/>
          <w:szCs w:val="28"/>
          <w:shd w:val="clear" w:color="auto" w:fill="FFFFFF"/>
          <w:lang w:eastAsia="ru-RU"/>
        </w:rPr>
        <w:t>5141</w:t>
      </w:r>
      <w:r w:rsidRPr="00B52FBE">
        <w:rPr>
          <w:rFonts w:ascii="Times New Roman" w:eastAsia="Times New Roman" w:hAnsi="Times New Roman" w:cs="Arial"/>
          <w:sz w:val="28"/>
          <w:szCs w:val="28"/>
          <w:shd w:val="clear" w:color="auto" w:fill="FFFFFF"/>
          <w:lang w:eastAsia="ru-RU"/>
        </w:rPr>
        <w:t xml:space="preserve"> человек </w:t>
      </w:r>
      <w:r w:rsidRPr="00B52FBE">
        <w:rPr>
          <w:rFonts w:ascii="Times New Roman" w:hAnsi="Times New Roman"/>
          <w:sz w:val="28"/>
          <w:szCs w:val="28"/>
          <w:shd w:val="clear" w:color="auto" w:fill="FFFFFF"/>
        </w:rPr>
        <w:t>сезонно проживающего населения</w:t>
      </w:r>
      <w:r w:rsidRPr="00B52FBE">
        <w:rPr>
          <w:rFonts w:ascii="Times New Roman" w:eastAsia="Times New Roman" w:hAnsi="Times New Roman" w:cs="Arial"/>
          <w:sz w:val="28"/>
          <w:szCs w:val="28"/>
          <w:shd w:val="clear" w:color="auto" w:fill="FFFFFF"/>
          <w:lang w:eastAsia="ru-RU"/>
        </w:rPr>
        <w:t>.</w:t>
      </w:r>
    </w:p>
    <w:p w:rsidR="00C37657" w:rsidRPr="006440E8" w:rsidRDefault="00C37657" w:rsidP="00C37657">
      <w:pPr>
        <w:widowControl w:val="0"/>
        <w:spacing w:after="0" w:line="360" w:lineRule="auto"/>
        <w:ind w:firstLine="709"/>
        <w:jc w:val="both"/>
        <w:rPr>
          <w:rFonts w:ascii="Times New Roman" w:eastAsia="Times New Roman" w:hAnsi="Times New Roman" w:cs="Arial"/>
          <w:color w:val="FF0000"/>
          <w:sz w:val="28"/>
          <w:szCs w:val="28"/>
          <w:shd w:val="clear" w:color="auto" w:fill="FFFFFF"/>
          <w:lang w:eastAsia="ru-RU"/>
        </w:rPr>
      </w:pPr>
      <w:r w:rsidRPr="00B52FBE">
        <w:rPr>
          <w:rFonts w:ascii="Times New Roman" w:eastAsia="Times New Roman" w:hAnsi="Times New Roman" w:cs="Arial"/>
          <w:sz w:val="28"/>
          <w:szCs w:val="28"/>
          <w:shd w:val="clear" w:color="auto" w:fill="FFFFFF"/>
          <w:lang w:eastAsia="ru-RU"/>
        </w:rPr>
        <w:t xml:space="preserve">На территории сельского поселения расположено </w:t>
      </w:r>
      <w:r w:rsidR="00B52FBE" w:rsidRPr="00B52FBE">
        <w:rPr>
          <w:rFonts w:ascii="Times New Roman" w:eastAsia="Times New Roman" w:hAnsi="Times New Roman" w:cs="Arial"/>
          <w:sz w:val="28"/>
          <w:szCs w:val="28"/>
          <w:shd w:val="clear" w:color="auto" w:fill="FFFFFF"/>
          <w:lang w:eastAsia="ru-RU"/>
        </w:rPr>
        <w:t>83</w:t>
      </w:r>
      <w:r w:rsidRPr="00B52FBE">
        <w:rPr>
          <w:rFonts w:ascii="Times New Roman" w:eastAsia="Times New Roman" w:hAnsi="Times New Roman" w:cs="Arial"/>
          <w:sz w:val="28"/>
          <w:szCs w:val="28"/>
          <w:shd w:val="clear" w:color="auto" w:fill="FFFFFF"/>
          <w:lang w:eastAsia="ru-RU"/>
        </w:rPr>
        <w:t xml:space="preserve"> населенных пунктов, из которых в </w:t>
      </w:r>
      <w:r w:rsidR="00B52FBE" w:rsidRPr="00B52FBE">
        <w:rPr>
          <w:rFonts w:ascii="Times New Roman" w:eastAsia="Times New Roman" w:hAnsi="Times New Roman" w:cs="Arial"/>
          <w:sz w:val="28"/>
          <w:szCs w:val="28"/>
          <w:shd w:val="clear" w:color="auto" w:fill="FFFFFF"/>
          <w:lang w:eastAsia="ru-RU"/>
        </w:rPr>
        <w:t>11</w:t>
      </w:r>
      <w:r w:rsidRPr="00B52FBE">
        <w:rPr>
          <w:rFonts w:ascii="Times New Roman" w:eastAsia="Times New Roman" w:hAnsi="Times New Roman" w:cs="Arial"/>
          <w:sz w:val="28"/>
          <w:szCs w:val="28"/>
          <w:shd w:val="clear" w:color="auto" w:fill="FFFFFF"/>
          <w:lang w:eastAsia="ru-RU"/>
        </w:rPr>
        <w:t xml:space="preserve"> населенных пунктах отсутствуют постоянно проживающее население, в остальных населенных пунктах количество населения в пределах от 1 до </w:t>
      </w:r>
      <w:r w:rsidR="00B52FBE" w:rsidRPr="00B52FBE">
        <w:rPr>
          <w:rFonts w:ascii="Times New Roman" w:hAnsi="Times New Roman" w:cs="Times New Roman"/>
          <w:sz w:val="28"/>
          <w:szCs w:val="28"/>
        </w:rPr>
        <w:t>243</w:t>
      </w:r>
      <w:r w:rsidRPr="00B52FBE">
        <w:rPr>
          <w:rFonts w:ascii="Times New Roman" w:eastAsia="Times New Roman" w:hAnsi="Times New Roman" w:cs="Arial"/>
          <w:sz w:val="28"/>
          <w:szCs w:val="28"/>
          <w:shd w:val="clear" w:color="auto" w:fill="FFFFFF"/>
          <w:lang w:eastAsia="ru-RU"/>
        </w:rPr>
        <w:t xml:space="preserve"> человек</w:t>
      </w:r>
      <w:r w:rsidRPr="006440E8">
        <w:rPr>
          <w:rFonts w:ascii="Times New Roman" w:eastAsia="Times New Roman" w:hAnsi="Times New Roman" w:cs="Arial"/>
          <w:color w:val="FF0000"/>
          <w:sz w:val="28"/>
          <w:szCs w:val="28"/>
          <w:shd w:val="clear" w:color="auto" w:fill="FFFFFF"/>
          <w:lang w:eastAsia="ru-RU"/>
        </w:rPr>
        <w:t>.</w:t>
      </w:r>
    </w:p>
    <w:p w:rsidR="00B52FBE" w:rsidRPr="00B52FBE" w:rsidRDefault="00B52FBE" w:rsidP="00C37657">
      <w:pPr>
        <w:widowControl w:val="0"/>
        <w:spacing w:after="0" w:line="360" w:lineRule="auto"/>
        <w:ind w:firstLine="709"/>
        <w:jc w:val="both"/>
        <w:rPr>
          <w:rFonts w:ascii="Times New Roman" w:hAnsi="Times New Roman" w:cs="Times New Roman"/>
          <w:sz w:val="28"/>
          <w:szCs w:val="28"/>
        </w:rPr>
      </w:pPr>
      <w:r w:rsidRPr="00B52FBE">
        <w:rPr>
          <w:rFonts w:ascii="Times New Roman" w:hAnsi="Times New Roman" w:cs="Times New Roman"/>
          <w:sz w:val="28"/>
          <w:szCs w:val="28"/>
        </w:rPr>
        <w:t xml:space="preserve">Центры расселения сосредоточены в крупных населенных пунктах: д. Малая Рукавицкая – 243 человек; д. Барановская – 122 человека; д. Маза – 212 человек; п. Сосновка - 109 человек. В деревнях Григорово, Корнинская, Крюково, Низ, Пименово, Подосинник, Рыканец, Сельцо Родное, Сидорово, Торки постоянно проживающее население отсутствует, их доля от общего количества составляет 13,3%. Доля населенных пунктов с численностью населения от 1 до 20 человек составляет 71%, это говорит о серьезной территориальной рассредоточенности жителей. </w:t>
      </w:r>
    </w:p>
    <w:p w:rsidR="00E429F7" w:rsidRPr="00B52FBE" w:rsidRDefault="00E429F7" w:rsidP="00E429F7">
      <w:pPr>
        <w:widowControl w:val="0"/>
        <w:spacing w:after="0" w:line="360" w:lineRule="auto"/>
        <w:ind w:firstLine="709"/>
        <w:jc w:val="both"/>
        <w:rPr>
          <w:rFonts w:ascii="Times New Roman" w:eastAsia="Times New Roman" w:hAnsi="Times New Roman" w:cs="Times New Roman"/>
          <w:sz w:val="28"/>
          <w:szCs w:val="28"/>
          <w:lang w:eastAsia="ru-RU"/>
        </w:rPr>
      </w:pPr>
      <w:r w:rsidRPr="00B52FBE">
        <w:rPr>
          <w:rFonts w:ascii="Times New Roman" w:eastAsia="Times New Roman" w:hAnsi="Times New Roman" w:cs="Times New Roman"/>
          <w:sz w:val="28"/>
          <w:szCs w:val="28"/>
          <w:lang w:eastAsia="ru-RU"/>
        </w:rPr>
        <w:t xml:space="preserve">В целом социально-экономическое состояние сельского поселения </w:t>
      </w:r>
      <w:r w:rsidR="00B52FBE" w:rsidRPr="00B52FBE">
        <w:rPr>
          <w:rFonts w:ascii="Times New Roman" w:eastAsia="Times New Roman" w:hAnsi="Times New Roman" w:cs="Times New Roman"/>
          <w:sz w:val="28"/>
          <w:szCs w:val="28"/>
          <w:lang w:eastAsia="ru-RU"/>
        </w:rPr>
        <w:lastRenderedPageBreak/>
        <w:t>Семизерье</w:t>
      </w:r>
      <w:r w:rsidRPr="00B52FBE">
        <w:rPr>
          <w:rFonts w:ascii="Times New Roman" w:eastAsia="Times New Roman" w:hAnsi="Times New Roman" w:cs="Times New Roman"/>
          <w:sz w:val="28"/>
          <w:szCs w:val="28"/>
          <w:lang w:eastAsia="ru-RU"/>
        </w:rPr>
        <w:t xml:space="preserve"> достаточно стабильное, что позволяет рассматривать сельское поселение как перспективное для частных инвестиций не только местного значения, но и регионального, что обосновывается ростом экономики, средним уровнем доходов населения и удобной транспортной доступностью.</w:t>
      </w:r>
    </w:p>
    <w:p w:rsidR="002309F7" w:rsidRDefault="00ED44BE" w:rsidP="00FD549C">
      <w:pPr>
        <w:pStyle w:val="1"/>
        <w:pageBreakBefore/>
        <w:widowControl w:val="0"/>
        <w:numPr>
          <w:ilvl w:val="0"/>
          <w:numId w:val="2"/>
        </w:numPr>
        <w:spacing w:before="240" w:after="160" w:line="240" w:lineRule="auto"/>
        <w:jc w:val="center"/>
        <w:rPr>
          <w:rFonts w:ascii="Times New Roman" w:eastAsia="Times New Roman" w:hAnsi="Times New Roman" w:cs="Times New Roman"/>
          <w:color w:val="auto"/>
        </w:rPr>
      </w:pPr>
      <w:bookmarkStart w:id="108" w:name="_Toc72837745"/>
      <w:bookmarkStart w:id="109" w:name="_Toc100153446"/>
      <w:bookmarkEnd w:id="106"/>
      <w:bookmarkEnd w:id="107"/>
      <w:r w:rsidRPr="00FD549C">
        <w:rPr>
          <w:rFonts w:ascii="Times New Roman" w:eastAsia="Times New Roman" w:hAnsi="Times New Roman" w:cs="Times New Roman"/>
          <w:color w:val="auto"/>
        </w:rPr>
        <w:lastRenderedPageBreak/>
        <w:t>Оценка возможного влияния планируемых для размещения объектов местного значения поселения на комплексное развитие этих территорий</w:t>
      </w:r>
      <w:bookmarkEnd w:id="108"/>
      <w:bookmarkEnd w:id="109"/>
    </w:p>
    <w:p w:rsidR="00421DE0" w:rsidRPr="00524926" w:rsidRDefault="00524926" w:rsidP="00524926">
      <w:pPr>
        <w:jc w:val="right"/>
        <w:rPr>
          <w:rFonts w:ascii="Times New Roman" w:eastAsia="Times New Roman" w:hAnsi="Times New Roman" w:cs="Times New Roman"/>
          <w:sz w:val="28"/>
          <w:szCs w:val="28"/>
          <w:lang w:eastAsia="ru-RU"/>
        </w:rPr>
      </w:pPr>
      <w:r w:rsidRPr="00524926">
        <w:rPr>
          <w:rFonts w:ascii="Times New Roman" w:eastAsia="Times New Roman" w:hAnsi="Times New Roman" w:cs="Times New Roman"/>
          <w:sz w:val="28"/>
          <w:szCs w:val="28"/>
          <w:lang w:eastAsia="ru-RU"/>
        </w:rPr>
        <w:t xml:space="preserve">Таблица 5.1. </w:t>
      </w:r>
    </w:p>
    <w:tbl>
      <w:tblPr>
        <w:tblStyle w:val="a5"/>
        <w:tblW w:w="0" w:type="auto"/>
        <w:tblLook w:val="04A0"/>
      </w:tblPr>
      <w:tblGrid>
        <w:gridCol w:w="516"/>
        <w:gridCol w:w="4128"/>
        <w:gridCol w:w="4927"/>
      </w:tblGrid>
      <w:tr w:rsidR="00421DE0" w:rsidRPr="00A04F04" w:rsidTr="00421DE0">
        <w:tc>
          <w:tcPr>
            <w:tcW w:w="516" w:type="dxa"/>
          </w:tcPr>
          <w:p w:rsidR="00421DE0" w:rsidRPr="00A04F04" w:rsidRDefault="00421DE0" w:rsidP="00524926">
            <w:pPr>
              <w:jc w:val="right"/>
              <w:rPr>
                <w:sz w:val="24"/>
                <w:szCs w:val="24"/>
              </w:rPr>
            </w:pPr>
            <w:r w:rsidRPr="00A04F04">
              <w:rPr>
                <w:sz w:val="24"/>
                <w:szCs w:val="24"/>
              </w:rPr>
              <w:t>№ пп</w:t>
            </w:r>
          </w:p>
        </w:tc>
        <w:tc>
          <w:tcPr>
            <w:tcW w:w="4128" w:type="dxa"/>
          </w:tcPr>
          <w:p w:rsidR="00421DE0" w:rsidRPr="00A04F04" w:rsidRDefault="00421DE0" w:rsidP="00421DE0">
            <w:pPr>
              <w:jc w:val="center"/>
              <w:rPr>
                <w:sz w:val="24"/>
                <w:szCs w:val="24"/>
              </w:rPr>
            </w:pPr>
            <w:r w:rsidRPr="00A04F04">
              <w:rPr>
                <w:sz w:val="24"/>
                <w:szCs w:val="24"/>
              </w:rPr>
              <w:t>Наименование мероприятия</w:t>
            </w:r>
          </w:p>
        </w:tc>
        <w:tc>
          <w:tcPr>
            <w:tcW w:w="4927" w:type="dxa"/>
          </w:tcPr>
          <w:p w:rsidR="00421DE0" w:rsidRPr="00A04F04" w:rsidRDefault="00421DE0" w:rsidP="00421DE0">
            <w:pPr>
              <w:jc w:val="center"/>
              <w:rPr>
                <w:sz w:val="24"/>
                <w:szCs w:val="24"/>
              </w:rPr>
            </w:pPr>
            <w:r w:rsidRPr="00A04F04">
              <w:rPr>
                <w:sz w:val="24"/>
                <w:szCs w:val="24"/>
              </w:rPr>
              <w:t>Результаты</w:t>
            </w:r>
          </w:p>
        </w:tc>
      </w:tr>
      <w:tr w:rsidR="00421DE0" w:rsidRPr="00A04F04" w:rsidTr="00421DE0">
        <w:tc>
          <w:tcPr>
            <w:tcW w:w="516" w:type="dxa"/>
          </w:tcPr>
          <w:p w:rsidR="00421DE0" w:rsidRPr="00A04F04" w:rsidRDefault="00421DE0" w:rsidP="00421DE0">
            <w:pPr>
              <w:jc w:val="center"/>
              <w:rPr>
                <w:sz w:val="24"/>
                <w:szCs w:val="24"/>
              </w:rPr>
            </w:pPr>
            <w:r w:rsidRPr="00A04F04">
              <w:rPr>
                <w:sz w:val="24"/>
                <w:szCs w:val="24"/>
              </w:rPr>
              <w:t>1</w:t>
            </w:r>
          </w:p>
        </w:tc>
        <w:tc>
          <w:tcPr>
            <w:tcW w:w="4128" w:type="dxa"/>
          </w:tcPr>
          <w:p w:rsidR="00421DE0" w:rsidRPr="00A04F04" w:rsidRDefault="00421DE0" w:rsidP="00421DE0">
            <w:pPr>
              <w:jc w:val="center"/>
              <w:rPr>
                <w:sz w:val="24"/>
                <w:szCs w:val="24"/>
              </w:rPr>
            </w:pPr>
            <w:r w:rsidRPr="00A04F04">
              <w:rPr>
                <w:sz w:val="24"/>
                <w:szCs w:val="24"/>
              </w:rPr>
              <w:t>2</w:t>
            </w:r>
          </w:p>
        </w:tc>
        <w:tc>
          <w:tcPr>
            <w:tcW w:w="4927" w:type="dxa"/>
          </w:tcPr>
          <w:p w:rsidR="00421DE0" w:rsidRPr="00A04F04" w:rsidRDefault="00421DE0" w:rsidP="00421DE0">
            <w:pPr>
              <w:jc w:val="center"/>
              <w:rPr>
                <w:sz w:val="24"/>
                <w:szCs w:val="24"/>
              </w:rPr>
            </w:pPr>
            <w:r w:rsidRPr="00A04F04">
              <w:rPr>
                <w:sz w:val="24"/>
                <w:szCs w:val="24"/>
              </w:rPr>
              <w:t>3</w:t>
            </w:r>
          </w:p>
        </w:tc>
      </w:tr>
      <w:tr w:rsidR="00421DE0" w:rsidRPr="00A04F04" w:rsidTr="00421DE0">
        <w:tc>
          <w:tcPr>
            <w:tcW w:w="516" w:type="dxa"/>
          </w:tcPr>
          <w:p w:rsidR="00421DE0" w:rsidRPr="00A04F04" w:rsidRDefault="00421DE0" w:rsidP="00421DE0">
            <w:pPr>
              <w:rPr>
                <w:sz w:val="24"/>
                <w:szCs w:val="24"/>
              </w:rPr>
            </w:pPr>
            <w:r w:rsidRPr="00A04F04">
              <w:rPr>
                <w:sz w:val="24"/>
                <w:szCs w:val="24"/>
              </w:rPr>
              <w:t>1</w:t>
            </w:r>
          </w:p>
        </w:tc>
        <w:tc>
          <w:tcPr>
            <w:tcW w:w="4128" w:type="dxa"/>
          </w:tcPr>
          <w:p w:rsidR="00421DE0" w:rsidRPr="00A04F04" w:rsidRDefault="00421DE0" w:rsidP="00A04F04">
            <w:pPr>
              <w:rPr>
                <w:sz w:val="24"/>
                <w:szCs w:val="24"/>
              </w:rPr>
            </w:pPr>
            <w:r w:rsidRPr="00A04F04">
              <w:rPr>
                <w:sz w:val="24"/>
                <w:szCs w:val="24"/>
              </w:rPr>
              <w:t>Строительство индивидуального жилья в границах населенных пунктах, входящих в состав сельского поселения</w:t>
            </w:r>
          </w:p>
        </w:tc>
        <w:tc>
          <w:tcPr>
            <w:tcW w:w="4927" w:type="dxa"/>
          </w:tcPr>
          <w:p w:rsidR="00421DE0" w:rsidRPr="00A04F04" w:rsidRDefault="00421DE0" w:rsidP="00421DE0">
            <w:pPr>
              <w:rPr>
                <w:sz w:val="24"/>
                <w:szCs w:val="24"/>
              </w:rPr>
            </w:pPr>
            <w:r w:rsidRPr="00A04F04">
              <w:rPr>
                <w:sz w:val="24"/>
                <w:szCs w:val="24"/>
              </w:rPr>
              <w:t>замена аварийного жилья новым, укрепление жилищного фонда населенных пунктов, создание условий для стабилизации демографической ситуации, обеспечение населения жильем с учетом его потребностей</w:t>
            </w:r>
          </w:p>
        </w:tc>
      </w:tr>
      <w:tr w:rsidR="00421DE0" w:rsidRPr="00A04F04" w:rsidTr="00421DE0">
        <w:tc>
          <w:tcPr>
            <w:tcW w:w="516" w:type="dxa"/>
            <w:vMerge w:val="restart"/>
          </w:tcPr>
          <w:p w:rsidR="00421DE0" w:rsidRPr="00A04F04" w:rsidRDefault="00421DE0" w:rsidP="00421DE0">
            <w:pPr>
              <w:rPr>
                <w:sz w:val="24"/>
                <w:szCs w:val="24"/>
              </w:rPr>
            </w:pPr>
            <w:r w:rsidRPr="00A04F04">
              <w:rPr>
                <w:sz w:val="24"/>
                <w:szCs w:val="24"/>
              </w:rPr>
              <w:t>2</w:t>
            </w:r>
          </w:p>
        </w:tc>
        <w:tc>
          <w:tcPr>
            <w:tcW w:w="4128" w:type="dxa"/>
          </w:tcPr>
          <w:p w:rsidR="00421DE0" w:rsidRPr="00A04F04" w:rsidRDefault="00421DE0" w:rsidP="00421DE0">
            <w:pPr>
              <w:rPr>
                <w:sz w:val="24"/>
                <w:szCs w:val="24"/>
              </w:rPr>
            </w:pPr>
            <w:r w:rsidRPr="00A04F04">
              <w:rPr>
                <w:sz w:val="24"/>
                <w:szCs w:val="24"/>
              </w:rPr>
              <w:t>Размещение объектов физкультурно-спортивного назначения:</w:t>
            </w:r>
          </w:p>
        </w:tc>
        <w:tc>
          <w:tcPr>
            <w:tcW w:w="4927" w:type="dxa"/>
            <w:vMerge w:val="restart"/>
          </w:tcPr>
          <w:p w:rsidR="00421DE0" w:rsidRPr="00A04F04" w:rsidRDefault="00421DE0" w:rsidP="00421DE0">
            <w:pPr>
              <w:rPr>
                <w:sz w:val="24"/>
                <w:szCs w:val="24"/>
              </w:rPr>
            </w:pPr>
            <w:r w:rsidRPr="00A04F04">
              <w:rPr>
                <w:sz w:val="24"/>
                <w:szCs w:val="24"/>
              </w:rPr>
              <w:t>обеспечение потребностей населения в активном отдыхе и занятиях спортом; повышение качества среды проживания за счет оборудования территории жилой застройки; улучшение здоровья населения на перспективу</w:t>
            </w:r>
          </w:p>
        </w:tc>
      </w:tr>
      <w:tr w:rsidR="00421DE0" w:rsidRPr="00A04F04" w:rsidTr="00421DE0">
        <w:tc>
          <w:tcPr>
            <w:tcW w:w="516" w:type="dxa"/>
            <w:vMerge/>
          </w:tcPr>
          <w:p w:rsidR="00421DE0" w:rsidRPr="00A04F04" w:rsidRDefault="00421DE0" w:rsidP="00421DE0">
            <w:pPr>
              <w:rPr>
                <w:sz w:val="24"/>
                <w:szCs w:val="24"/>
              </w:rPr>
            </w:pPr>
          </w:p>
        </w:tc>
        <w:tc>
          <w:tcPr>
            <w:tcW w:w="4128" w:type="dxa"/>
          </w:tcPr>
          <w:p w:rsidR="00421DE0" w:rsidRPr="00A04F04" w:rsidRDefault="00421DE0" w:rsidP="00421DE0">
            <w:pPr>
              <w:rPr>
                <w:sz w:val="24"/>
                <w:szCs w:val="24"/>
              </w:rPr>
            </w:pPr>
            <w:r w:rsidRPr="00A04F04">
              <w:rPr>
                <w:sz w:val="24"/>
                <w:szCs w:val="24"/>
              </w:rPr>
              <w:t>спортивные залы общего пользования</w:t>
            </w:r>
          </w:p>
        </w:tc>
        <w:tc>
          <w:tcPr>
            <w:tcW w:w="4927" w:type="dxa"/>
            <w:vMerge/>
          </w:tcPr>
          <w:p w:rsidR="00421DE0" w:rsidRPr="00A04F04" w:rsidRDefault="00421DE0" w:rsidP="00421DE0">
            <w:pPr>
              <w:rPr>
                <w:sz w:val="24"/>
                <w:szCs w:val="24"/>
              </w:rPr>
            </w:pPr>
          </w:p>
        </w:tc>
      </w:tr>
      <w:tr w:rsidR="00421DE0" w:rsidRPr="00A04F04" w:rsidTr="00421DE0">
        <w:tc>
          <w:tcPr>
            <w:tcW w:w="516" w:type="dxa"/>
            <w:vMerge/>
          </w:tcPr>
          <w:p w:rsidR="00421DE0" w:rsidRPr="00A04F04" w:rsidRDefault="00421DE0" w:rsidP="00421DE0">
            <w:pPr>
              <w:rPr>
                <w:sz w:val="24"/>
                <w:szCs w:val="24"/>
              </w:rPr>
            </w:pPr>
          </w:p>
        </w:tc>
        <w:tc>
          <w:tcPr>
            <w:tcW w:w="4128" w:type="dxa"/>
          </w:tcPr>
          <w:p w:rsidR="00421DE0" w:rsidRPr="00A04F04" w:rsidRDefault="00421DE0" w:rsidP="00421DE0">
            <w:pPr>
              <w:rPr>
                <w:sz w:val="24"/>
                <w:szCs w:val="24"/>
              </w:rPr>
            </w:pPr>
            <w:r w:rsidRPr="00A04F04">
              <w:rPr>
                <w:sz w:val="24"/>
                <w:szCs w:val="24"/>
              </w:rPr>
              <w:t>территория плоскостных спортивных сооружений (стадионы, корты, спортивные площадки, катки и т.д.)</w:t>
            </w:r>
          </w:p>
        </w:tc>
        <w:tc>
          <w:tcPr>
            <w:tcW w:w="4927" w:type="dxa"/>
            <w:vMerge/>
          </w:tcPr>
          <w:p w:rsidR="00421DE0" w:rsidRPr="00A04F04" w:rsidRDefault="00421DE0" w:rsidP="00421DE0">
            <w:pPr>
              <w:rPr>
                <w:sz w:val="24"/>
                <w:szCs w:val="24"/>
              </w:rPr>
            </w:pPr>
          </w:p>
        </w:tc>
      </w:tr>
      <w:tr w:rsidR="00421DE0" w:rsidRPr="00A04F04" w:rsidTr="00421DE0">
        <w:tc>
          <w:tcPr>
            <w:tcW w:w="516" w:type="dxa"/>
          </w:tcPr>
          <w:p w:rsidR="00421DE0" w:rsidRPr="00A04F04" w:rsidRDefault="00421DE0" w:rsidP="00421DE0">
            <w:pPr>
              <w:rPr>
                <w:sz w:val="24"/>
                <w:szCs w:val="24"/>
              </w:rPr>
            </w:pPr>
            <w:r w:rsidRPr="00A04F04">
              <w:rPr>
                <w:sz w:val="24"/>
                <w:szCs w:val="24"/>
              </w:rPr>
              <w:t>3</w:t>
            </w:r>
          </w:p>
        </w:tc>
        <w:tc>
          <w:tcPr>
            <w:tcW w:w="4128" w:type="dxa"/>
          </w:tcPr>
          <w:p w:rsidR="00421DE0" w:rsidRPr="00A04F04" w:rsidRDefault="004F66ED" w:rsidP="004F66ED">
            <w:pPr>
              <w:rPr>
                <w:sz w:val="24"/>
                <w:szCs w:val="24"/>
              </w:rPr>
            </w:pPr>
            <w:r w:rsidRPr="00A04F04">
              <w:rPr>
                <w:sz w:val="24"/>
                <w:szCs w:val="24"/>
              </w:rPr>
              <w:t>Строительство объектов бытового обслуживания</w:t>
            </w:r>
          </w:p>
        </w:tc>
        <w:tc>
          <w:tcPr>
            <w:tcW w:w="4927" w:type="dxa"/>
          </w:tcPr>
          <w:p w:rsidR="00421DE0" w:rsidRPr="00A04F04" w:rsidRDefault="004F66ED" w:rsidP="00421DE0">
            <w:pPr>
              <w:rPr>
                <w:sz w:val="24"/>
                <w:szCs w:val="24"/>
              </w:rPr>
            </w:pPr>
            <w:r w:rsidRPr="00A04F04">
              <w:rPr>
                <w:sz w:val="24"/>
                <w:szCs w:val="24"/>
              </w:rPr>
              <w:t>развитие системы бытового обслуживания населения, создание рабочих мест</w:t>
            </w:r>
          </w:p>
        </w:tc>
      </w:tr>
      <w:tr w:rsidR="00421DE0" w:rsidRPr="00A04F04" w:rsidTr="00421DE0">
        <w:tc>
          <w:tcPr>
            <w:tcW w:w="516" w:type="dxa"/>
          </w:tcPr>
          <w:p w:rsidR="00421DE0" w:rsidRPr="00A04F04" w:rsidRDefault="007C7E12" w:rsidP="00421DE0">
            <w:pPr>
              <w:rPr>
                <w:sz w:val="24"/>
                <w:szCs w:val="24"/>
              </w:rPr>
            </w:pPr>
            <w:r w:rsidRPr="00A04F04">
              <w:rPr>
                <w:sz w:val="24"/>
                <w:szCs w:val="24"/>
              </w:rPr>
              <w:t>4</w:t>
            </w:r>
          </w:p>
        </w:tc>
        <w:tc>
          <w:tcPr>
            <w:tcW w:w="4128" w:type="dxa"/>
          </w:tcPr>
          <w:p w:rsidR="00421DE0" w:rsidRPr="00A04F04" w:rsidRDefault="007C7E12" w:rsidP="00421DE0">
            <w:pPr>
              <w:rPr>
                <w:sz w:val="24"/>
                <w:szCs w:val="24"/>
              </w:rPr>
            </w:pPr>
            <w:r w:rsidRPr="00A04F04">
              <w:rPr>
                <w:sz w:val="24"/>
                <w:szCs w:val="24"/>
              </w:rPr>
              <w:t>Размещение объектов инженерной инфраструктуры</w:t>
            </w:r>
          </w:p>
        </w:tc>
        <w:tc>
          <w:tcPr>
            <w:tcW w:w="4927" w:type="dxa"/>
          </w:tcPr>
          <w:p w:rsidR="00421DE0" w:rsidRPr="00A04F04" w:rsidRDefault="007C7E12" w:rsidP="00421DE0">
            <w:pPr>
              <w:rPr>
                <w:sz w:val="24"/>
                <w:szCs w:val="24"/>
              </w:rPr>
            </w:pPr>
            <w:r w:rsidRPr="00A04F04">
              <w:rPr>
                <w:sz w:val="24"/>
                <w:szCs w:val="24"/>
              </w:rPr>
              <w:t>развитие инженерной инфраструктуры сельского поселения; обеспечение потребностей в электроэнергии, отоплении, связи, водоснабжении и водоотведении</w:t>
            </w:r>
          </w:p>
        </w:tc>
      </w:tr>
      <w:tr w:rsidR="00421DE0" w:rsidRPr="00A04F04" w:rsidTr="00421DE0">
        <w:tc>
          <w:tcPr>
            <w:tcW w:w="516" w:type="dxa"/>
          </w:tcPr>
          <w:p w:rsidR="00421DE0" w:rsidRPr="00A04F04" w:rsidRDefault="006662DC" w:rsidP="00421DE0">
            <w:pPr>
              <w:rPr>
                <w:sz w:val="24"/>
                <w:szCs w:val="24"/>
              </w:rPr>
            </w:pPr>
            <w:r w:rsidRPr="00A04F04">
              <w:rPr>
                <w:sz w:val="24"/>
                <w:szCs w:val="24"/>
              </w:rPr>
              <w:t>5</w:t>
            </w:r>
          </w:p>
        </w:tc>
        <w:tc>
          <w:tcPr>
            <w:tcW w:w="4128" w:type="dxa"/>
          </w:tcPr>
          <w:p w:rsidR="00421DE0" w:rsidRPr="00A04F04" w:rsidRDefault="007C7E12" w:rsidP="00421DE0">
            <w:pPr>
              <w:rPr>
                <w:sz w:val="24"/>
                <w:szCs w:val="24"/>
              </w:rPr>
            </w:pPr>
            <w:r w:rsidRPr="00A04F04">
              <w:rPr>
                <w:sz w:val="24"/>
                <w:szCs w:val="24"/>
              </w:rPr>
              <w:t>Размещение объектов рекреации</w:t>
            </w:r>
          </w:p>
        </w:tc>
        <w:tc>
          <w:tcPr>
            <w:tcW w:w="4927" w:type="dxa"/>
          </w:tcPr>
          <w:p w:rsidR="00421DE0" w:rsidRPr="00A04F04" w:rsidRDefault="007C7E12" w:rsidP="00421DE0">
            <w:pPr>
              <w:rPr>
                <w:sz w:val="24"/>
                <w:szCs w:val="24"/>
              </w:rPr>
            </w:pPr>
            <w:r w:rsidRPr="00A04F04">
              <w:rPr>
                <w:sz w:val="24"/>
                <w:szCs w:val="24"/>
              </w:rPr>
              <w:t>обеспечение потребностей населения в активном и пассивном отдыхе на свежем воздухе; озеленение территории населенных пунктов, улучшение экологической обстановки</w:t>
            </w:r>
          </w:p>
        </w:tc>
      </w:tr>
      <w:tr w:rsidR="00421DE0" w:rsidRPr="00A04F04" w:rsidTr="00421DE0">
        <w:tc>
          <w:tcPr>
            <w:tcW w:w="516" w:type="dxa"/>
          </w:tcPr>
          <w:p w:rsidR="00421DE0" w:rsidRPr="00A04F04" w:rsidRDefault="006662DC" w:rsidP="00421DE0">
            <w:pPr>
              <w:rPr>
                <w:sz w:val="24"/>
                <w:szCs w:val="24"/>
              </w:rPr>
            </w:pPr>
            <w:r w:rsidRPr="00A04F04">
              <w:rPr>
                <w:sz w:val="24"/>
                <w:szCs w:val="24"/>
              </w:rPr>
              <w:t>6</w:t>
            </w:r>
          </w:p>
        </w:tc>
        <w:tc>
          <w:tcPr>
            <w:tcW w:w="4128" w:type="dxa"/>
          </w:tcPr>
          <w:p w:rsidR="006662DC" w:rsidRPr="00A04F04" w:rsidRDefault="007C7E12" w:rsidP="006662DC">
            <w:pPr>
              <w:rPr>
                <w:sz w:val="24"/>
                <w:szCs w:val="24"/>
              </w:rPr>
            </w:pPr>
            <w:r w:rsidRPr="00A04F04">
              <w:rPr>
                <w:sz w:val="24"/>
                <w:szCs w:val="24"/>
              </w:rPr>
              <w:t>Размещение промышленных предприятий по производству и переработке сельскохозяйственной продукции, складов сельскохозяйственной продукции и техники</w:t>
            </w:r>
            <w:r w:rsidR="006662DC" w:rsidRPr="00A04F04">
              <w:rPr>
                <w:sz w:val="24"/>
                <w:szCs w:val="24"/>
              </w:rPr>
              <w:t>, производственной деятельности и территорий для размещения предприятия по обработке древесины</w:t>
            </w:r>
          </w:p>
        </w:tc>
        <w:tc>
          <w:tcPr>
            <w:tcW w:w="4927" w:type="dxa"/>
          </w:tcPr>
          <w:p w:rsidR="00421DE0" w:rsidRPr="00A04F04" w:rsidRDefault="007C7E12" w:rsidP="00421DE0">
            <w:pPr>
              <w:rPr>
                <w:sz w:val="24"/>
                <w:szCs w:val="24"/>
              </w:rPr>
            </w:pPr>
            <w:r w:rsidRPr="00A04F04">
              <w:rPr>
                <w:sz w:val="24"/>
                <w:szCs w:val="24"/>
              </w:rPr>
              <w:t>создание новых рабочих мест; улучшение экономической ситуации в округе; получение прибыли от вовлечения земель в производство</w:t>
            </w:r>
          </w:p>
        </w:tc>
      </w:tr>
      <w:tr w:rsidR="00421DE0" w:rsidRPr="00A04F04" w:rsidTr="00421DE0">
        <w:tc>
          <w:tcPr>
            <w:tcW w:w="516" w:type="dxa"/>
          </w:tcPr>
          <w:p w:rsidR="00421DE0" w:rsidRPr="00A04F04" w:rsidRDefault="006662DC" w:rsidP="00421DE0">
            <w:pPr>
              <w:rPr>
                <w:sz w:val="24"/>
                <w:szCs w:val="24"/>
              </w:rPr>
            </w:pPr>
            <w:r w:rsidRPr="00A04F04">
              <w:rPr>
                <w:sz w:val="24"/>
                <w:szCs w:val="24"/>
              </w:rPr>
              <w:t>7</w:t>
            </w:r>
          </w:p>
        </w:tc>
        <w:tc>
          <w:tcPr>
            <w:tcW w:w="4128" w:type="dxa"/>
          </w:tcPr>
          <w:p w:rsidR="00421DE0" w:rsidRPr="00A04F04" w:rsidRDefault="00F46965" w:rsidP="00421DE0">
            <w:pPr>
              <w:rPr>
                <w:sz w:val="24"/>
                <w:szCs w:val="24"/>
              </w:rPr>
            </w:pPr>
            <w:r w:rsidRPr="00A04F04">
              <w:rPr>
                <w:sz w:val="24"/>
                <w:szCs w:val="24"/>
              </w:rPr>
              <w:t>Установление</w:t>
            </w:r>
            <w:r w:rsidR="007C7E12" w:rsidRPr="00A04F04">
              <w:rPr>
                <w:sz w:val="24"/>
                <w:szCs w:val="24"/>
              </w:rPr>
              <w:t xml:space="preserve"> санитарно-защитных зон и охранных зон для вновь создаваемых и реконструируемых объектов производства разных классов опасности</w:t>
            </w:r>
          </w:p>
        </w:tc>
        <w:tc>
          <w:tcPr>
            <w:tcW w:w="4927" w:type="dxa"/>
          </w:tcPr>
          <w:p w:rsidR="00421DE0" w:rsidRPr="00A04F04" w:rsidRDefault="006662DC" w:rsidP="006662DC">
            <w:pPr>
              <w:rPr>
                <w:sz w:val="24"/>
                <w:szCs w:val="24"/>
              </w:rPr>
            </w:pPr>
            <w:r w:rsidRPr="00A04F04">
              <w:rPr>
                <w:sz w:val="24"/>
                <w:szCs w:val="24"/>
              </w:rPr>
              <w:t>с</w:t>
            </w:r>
            <w:r w:rsidR="007C7E12" w:rsidRPr="00A04F04">
              <w:rPr>
                <w:sz w:val="24"/>
                <w:szCs w:val="24"/>
              </w:rPr>
              <w:t xml:space="preserve"> целью предотвращения возможного вреда здоровью людей и окружающей среде, вокруг каждого объекта необходимо уста</w:t>
            </w:r>
            <w:r w:rsidRPr="00A04F04">
              <w:rPr>
                <w:sz w:val="24"/>
                <w:szCs w:val="24"/>
              </w:rPr>
              <w:t>новление санитарно-защитных зон.</w:t>
            </w:r>
          </w:p>
        </w:tc>
      </w:tr>
    </w:tbl>
    <w:p w:rsidR="00FE1BEB" w:rsidRDefault="00FE1BEB" w:rsidP="00FD549C">
      <w:pPr>
        <w:pStyle w:val="1"/>
        <w:pageBreakBefore/>
        <w:widowControl w:val="0"/>
        <w:spacing w:before="240" w:after="160" w:line="240" w:lineRule="auto"/>
        <w:jc w:val="center"/>
        <w:rPr>
          <w:rFonts w:ascii="Times New Roman" w:eastAsia="Times New Roman" w:hAnsi="Times New Roman" w:cs="Times New Roman"/>
          <w:color w:val="auto"/>
          <w:highlight w:val="yellow"/>
        </w:rPr>
        <w:sectPr w:rsidR="00FE1BEB" w:rsidSect="004C18A8">
          <w:footnotePr>
            <w:numRestart w:val="eachPage"/>
          </w:footnotePr>
          <w:pgSz w:w="11906" w:h="16838"/>
          <w:pgMar w:top="1134" w:right="850" w:bottom="1134" w:left="1418" w:header="708" w:footer="708" w:gutter="0"/>
          <w:cols w:space="708"/>
          <w:docGrid w:linePitch="360"/>
        </w:sectPr>
      </w:pPr>
      <w:bookmarkStart w:id="110" w:name="_Toc64556330"/>
    </w:p>
    <w:p w:rsidR="00FE1BEB" w:rsidRPr="00AC69B5" w:rsidRDefault="00FE1BEB" w:rsidP="00971E26">
      <w:pPr>
        <w:pStyle w:val="1"/>
        <w:pageBreakBefore/>
        <w:widowControl w:val="0"/>
        <w:numPr>
          <w:ilvl w:val="0"/>
          <w:numId w:val="33"/>
        </w:numPr>
        <w:spacing w:before="240" w:after="160" w:line="240" w:lineRule="auto"/>
        <w:jc w:val="center"/>
        <w:rPr>
          <w:rFonts w:ascii="Times New Roman" w:eastAsia="Times New Roman" w:hAnsi="Times New Roman" w:cs="Times New Roman"/>
          <w:color w:val="auto"/>
        </w:rPr>
      </w:pPr>
      <w:bookmarkStart w:id="111" w:name="_Toc100153447"/>
      <w:r w:rsidRPr="00AC69B5">
        <w:rPr>
          <w:rFonts w:ascii="Times New Roman" w:eastAsia="Times New Roman" w:hAnsi="Times New Roman" w:cs="Times New Roman"/>
          <w:color w:val="auto"/>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w:t>
      </w:r>
      <w:r w:rsidR="00E5467B" w:rsidRPr="00AC69B5">
        <w:rPr>
          <w:rFonts w:ascii="Times New Roman" w:eastAsia="Times New Roman" w:hAnsi="Times New Roman" w:cs="Times New Roman"/>
          <w:color w:val="auto"/>
        </w:rPr>
        <w:t xml:space="preserve">щения на территориях поселения </w:t>
      </w:r>
      <w:r w:rsidRPr="00AC69B5">
        <w:rPr>
          <w:rFonts w:ascii="Times New Roman" w:eastAsia="Times New Roman" w:hAnsi="Times New Roman" w:cs="Times New Roman"/>
          <w:color w:val="auto"/>
        </w:rPr>
        <w:t>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10"/>
      <w:bookmarkEnd w:id="111"/>
    </w:p>
    <w:p w:rsidR="00FE1BEB" w:rsidRPr="00AC69B5" w:rsidRDefault="00761FBE" w:rsidP="00FE1BEB">
      <w:pPr>
        <w:spacing w:after="0" w:line="240" w:lineRule="auto"/>
        <w:ind w:firstLine="567"/>
        <w:jc w:val="right"/>
        <w:rPr>
          <w:rFonts w:ascii="Times New Roman" w:eastAsia="Times New Roman" w:hAnsi="Times New Roman" w:cs="Times New Roman"/>
          <w:sz w:val="28"/>
          <w:szCs w:val="24"/>
        </w:rPr>
      </w:pPr>
      <w:r w:rsidRPr="00AC69B5">
        <w:rPr>
          <w:rFonts w:ascii="Times New Roman" w:eastAsia="Times New Roman" w:hAnsi="Times New Roman" w:cs="Times New Roman"/>
          <w:sz w:val="28"/>
          <w:szCs w:val="24"/>
        </w:rPr>
        <w:t>Таблица 6</w:t>
      </w:r>
      <w:r w:rsidR="00FE1BEB" w:rsidRPr="00AC69B5">
        <w:rPr>
          <w:rFonts w:ascii="Times New Roman" w:eastAsia="Times New Roman" w:hAnsi="Times New Roman" w:cs="Times New Roman"/>
          <w:sz w:val="28"/>
          <w:szCs w:val="24"/>
        </w:rPr>
        <w:t>.1</w:t>
      </w:r>
    </w:p>
    <w:p w:rsidR="00FE1BEB" w:rsidRPr="00AC69B5" w:rsidRDefault="00FE1BEB" w:rsidP="00FE1BEB">
      <w:pPr>
        <w:spacing w:after="0" w:line="14" w:lineRule="auto"/>
        <w:ind w:firstLine="567"/>
        <w:jc w:val="center"/>
        <w:rPr>
          <w:rFonts w:ascii="Times New Roman" w:eastAsia="Times New Roman" w:hAnsi="Times New Roman" w:cs="Times New Roman"/>
          <w:sz w:val="20"/>
          <w:szCs w:val="20"/>
          <w:highlight w:val="yellow"/>
        </w:rPr>
      </w:pPr>
    </w:p>
    <w:tbl>
      <w:tblPr>
        <w:tblW w:w="15310"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596"/>
        <w:gridCol w:w="2240"/>
        <w:gridCol w:w="2693"/>
        <w:gridCol w:w="2268"/>
        <w:gridCol w:w="1701"/>
        <w:gridCol w:w="1559"/>
        <w:gridCol w:w="2410"/>
        <w:gridCol w:w="1843"/>
      </w:tblGrid>
      <w:tr w:rsidR="00FE1BEB" w:rsidRPr="00AC69B5" w:rsidTr="002309F7">
        <w:trPr>
          <w:tblHeader/>
        </w:trPr>
        <w:tc>
          <w:tcPr>
            <w:tcW w:w="596" w:type="dxa"/>
            <w:shd w:val="clear" w:color="auto" w:fill="auto"/>
          </w:tcPr>
          <w:p w:rsidR="00FE1BEB" w:rsidRPr="00AC69B5" w:rsidRDefault="00FE1BEB" w:rsidP="00FE1BEB">
            <w:pPr>
              <w:spacing w:after="0" w:line="240" w:lineRule="auto"/>
              <w:jc w:val="center"/>
              <w:rPr>
                <w:rFonts w:ascii="Times New Roman" w:eastAsia="Times New Roman" w:hAnsi="Times New Roman"/>
                <w:sz w:val="20"/>
                <w:szCs w:val="20"/>
                <w:lang w:eastAsia="ru-RU"/>
              </w:rPr>
            </w:pPr>
            <w:r w:rsidRPr="00AC69B5">
              <w:rPr>
                <w:rFonts w:ascii="Times New Roman" w:eastAsia="Times New Roman" w:hAnsi="Times New Roman"/>
                <w:sz w:val="20"/>
                <w:szCs w:val="20"/>
                <w:lang w:eastAsia="ru-RU"/>
              </w:rPr>
              <w:t>№ п/п</w:t>
            </w:r>
          </w:p>
        </w:tc>
        <w:tc>
          <w:tcPr>
            <w:tcW w:w="2240" w:type="dxa"/>
            <w:shd w:val="clear" w:color="auto" w:fill="auto"/>
          </w:tcPr>
          <w:p w:rsidR="00FE1BEB" w:rsidRPr="00AC69B5" w:rsidRDefault="00FE1BEB" w:rsidP="00FE1BEB">
            <w:pPr>
              <w:spacing w:after="0" w:line="240" w:lineRule="auto"/>
              <w:jc w:val="center"/>
              <w:rPr>
                <w:rFonts w:ascii="Times New Roman" w:eastAsia="Times New Roman" w:hAnsi="Times New Roman"/>
                <w:sz w:val="20"/>
                <w:szCs w:val="20"/>
                <w:lang w:eastAsia="ru-RU"/>
              </w:rPr>
            </w:pPr>
            <w:r w:rsidRPr="00AC69B5">
              <w:rPr>
                <w:rFonts w:ascii="Times New Roman" w:eastAsia="Times New Roman" w:hAnsi="Times New Roman"/>
                <w:sz w:val="20"/>
                <w:szCs w:val="20"/>
                <w:lang w:eastAsia="ru-RU"/>
              </w:rPr>
              <w:t>Наименование</w:t>
            </w:r>
            <w:r w:rsidRPr="00AC69B5">
              <w:rPr>
                <w:rFonts w:ascii="Times New Roman" w:eastAsia="Times New Roman" w:hAnsi="Times New Roman"/>
                <w:sz w:val="20"/>
                <w:szCs w:val="20"/>
                <w:vertAlign w:val="superscript"/>
                <w:lang w:eastAsia="ru-RU"/>
              </w:rPr>
              <w:footnoteReference w:id="54"/>
            </w:r>
            <w:r w:rsidRPr="00AC69B5">
              <w:rPr>
                <w:rFonts w:ascii="Times New Roman" w:eastAsia="Times New Roman" w:hAnsi="Times New Roman"/>
                <w:sz w:val="20"/>
                <w:szCs w:val="20"/>
                <w:lang w:eastAsia="ru-RU"/>
              </w:rPr>
              <w:t xml:space="preserve"> </w:t>
            </w:r>
            <w:r w:rsidRPr="00AC69B5">
              <w:rPr>
                <w:rFonts w:ascii="Times New Roman" w:eastAsiaTheme="minorEastAsia" w:hAnsi="Times New Roman"/>
                <w:sz w:val="20"/>
                <w:szCs w:val="20"/>
              </w:rPr>
              <w:t>планируемых для размещения объектов</w:t>
            </w:r>
          </w:p>
        </w:tc>
        <w:tc>
          <w:tcPr>
            <w:tcW w:w="2693" w:type="dxa"/>
            <w:shd w:val="clear" w:color="auto" w:fill="auto"/>
          </w:tcPr>
          <w:p w:rsidR="00FE1BEB" w:rsidRPr="00AC69B5" w:rsidRDefault="00FE1BEB" w:rsidP="00FE1BEB">
            <w:pPr>
              <w:widowControl w:val="0"/>
              <w:spacing w:after="0" w:line="240" w:lineRule="auto"/>
              <w:jc w:val="center"/>
              <w:rPr>
                <w:rFonts w:ascii="Times New Roman" w:eastAsiaTheme="minorEastAsia" w:hAnsi="Times New Roman"/>
                <w:sz w:val="20"/>
                <w:szCs w:val="20"/>
              </w:rPr>
            </w:pPr>
            <w:r w:rsidRPr="00AC69B5">
              <w:rPr>
                <w:rFonts w:ascii="Times New Roman" w:eastAsiaTheme="minorEastAsia" w:hAnsi="Times New Roman"/>
                <w:sz w:val="20"/>
                <w:szCs w:val="20"/>
              </w:rPr>
              <w:t>Вид</w:t>
            </w:r>
            <w:r w:rsidRPr="00AC69B5">
              <w:rPr>
                <w:rFonts w:ascii="Times New Roman" w:eastAsiaTheme="minorEastAsia" w:hAnsi="Times New Roman"/>
                <w:sz w:val="20"/>
                <w:szCs w:val="20"/>
                <w:vertAlign w:val="superscript"/>
                <w:lang w:eastAsia="ru-RU"/>
              </w:rPr>
              <w:footnoteReference w:id="55"/>
            </w:r>
            <w:r w:rsidRPr="00AC69B5">
              <w:rPr>
                <w:rFonts w:ascii="Times New Roman" w:eastAsiaTheme="minorEastAsia" w:hAnsi="Times New Roman"/>
                <w:sz w:val="20"/>
                <w:szCs w:val="20"/>
              </w:rPr>
              <w:t>(группа/ вид объекта строительства/ код), назначение объектов</w:t>
            </w:r>
          </w:p>
        </w:tc>
        <w:tc>
          <w:tcPr>
            <w:tcW w:w="2268" w:type="dxa"/>
            <w:shd w:val="clear" w:color="auto" w:fill="auto"/>
          </w:tcPr>
          <w:p w:rsidR="00FE1BEB" w:rsidRPr="00AC69B5" w:rsidRDefault="00FE1BEB" w:rsidP="00FE1BEB">
            <w:pPr>
              <w:spacing w:after="0" w:line="240" w:lineRule="auto"/>
              <w:jc w:val="center"/>
              <w:rPr>
                <w:rFonts w:ascii="Times New Roman" w:eastAsia="Times New Roman" w:hAnsi="Times New Roman"/>
                <w:sz w:val="20"/>
                <w:szCs w:val="20"/>
                <w:lang w:eastAsia="ru-RU"/>
              </w:rPr>
            </w:pPr>
            <w:r w:rsidRPr="00AC69B5">
              <w:rPr>
                <w:rFonts w:ascii="Times New Roman" w:eastAsiaTheme="minorEastAsia" w:hAnsi="Times New Roman"/>
                <w:sz w:val="20"/>
                <w:szCs w:val="20"/>
              </w:rPr>
              <w:t>Основные характеристики объектов</w:t>
            </w:r>
          </w:p>
        </w:tc>
        <w:tc>
          <w:tcPr>
            <w:tcW w:w="1701" w:type="dxa"/>
            <w:shd w:val="clear" w:color="auto" w:fill="auto"/>
          </w:tcPr>
          <w:p w:rsidR="00FE1BEB" w:rsidRPr="00AC69B5" w:rsidRDefault="00FE1BEB" w:rsidP="00FE1BEB">
            <w:pPr>
              <w:widowControl w:val="0"/>
              <w:spacing w:after="0" w:line="240" w:lineRule="auto"/>
              <w:jc w:val="center"/>
              <w:rPr>
                <w:rFonts w:ascii="Times New Roman" w:eastAsiaTheme="minorEastAsia" w:hAnsi="Times New Roman"/>
                <w:sz w:val="20"/>
                <w:szCs w:val="20"/>
              </w:rPr>
            </w:pPr>
            <w:r w:rsidRPr="00AC69B5">
              <w:rPr>
                <w:rFonts w:ascii="Times New Roman" w:eastAsiaTheme="minorEastAsia" w:hAnsi="Times New Roman"/>
                <w:sz w:val="20"/>
                <w:szCs w:val="20"/>
              </w:rPr>
              <w:t>Местоположение</w:t>
            </w:r>
          </w:p>
          <w:p w:rsidR="00FE1BEB" w:rsidRPr="00AC69B5" w:rsidRDefault="00FE1BEB" w:rsidP="00FE1BEB">
            <w:pPr>
              <w:spacing w:after="0" w:line="240" w:lineRule="auto"/>
              <w:jc w:val="center"/>
              <w:rPr>
                <w:rFonts w:ascii="Times New Roman" w:eastAsia="Times New Roman" w:hAnsi="Times New Roman"/>
                <w:sz w:val="20"/>
                <w:szCs w:val="20"/>
                <w:lang w:eastAsia="ru-RU"/>
              </w:rPr>
            </w:pPr>
            <w:r w:rsidRPr="00AC69B5">
              <w:rPr>
                <w:rFonts w:ascii="Times New Roman" w:eastAsiaTheme="minorEastAsia" w:hAnsi="Times New Roman"/>
                <w:sz w:val="20"/>
                <w:szCs w:val="20"/>
              </w:rPr>
              <w:t>объектов</w:t>
            </w:r>
          </w:p>
        </w:tc>
        <w:tc>
          <w:tcPr>
            <w:tcW w:w="1559" w:type="dxa"/>
            <w:shd w:val="clear" w:color="auto" w:fill="auto"/>
          </w:tcPr>
          <w:p w:rsidR="00FE1BEB" w:rsidRPr="00AC69B5" w:rsidRDefault="00FE1BEB" w:rsidP="00FE1BEB">
            <w:pPr>
              <w:spacing w:after="0" w:line="240" w:lineRule="auto"/>
              <w:jc w:val="center"/>
              <w:rPr>
                <w:rFonts w:ascii="Times New Roman" w:eastAsia="Times New Roman" w:hAnsi="Times New Roman"/>
                <w:sz w:val="20"/>
                <w:szCs w:val="20"/>
                <w:lang w:eastAsia="ru-RU"/>
              </w:rPr>
            </w:pPr>
            <w:r w:rsidRPr="00AC69B5">
              <w:rPr>
                <w:rFonts w:ascii="Times New Roman" w:eastAsia="Times New Roman" w:hAnsi="Times New Roman"/>
                <w:sz w:val="20"/>
                <w:szCs w:val="20"/>
                <w:lang w:eastAsia="ru-RU"/>
              </w:rPr>
              <w:t>Статус</w:t>
            </w:r>
            <w:r w:rsidRPr="00AC69B5">
              <w:rPr>
                <w:rFonts w:ascii="Times New Roman" w:eastAsia="Times New Roman" w:hAnsi="Times New Roman"/>
                <w:sz w:val="20"/>
                <w:szCs w:val="20"/>
                <w:vertAlign w:val="superscript"/>
                <w:lang w:eastAsia="ru-RU"/>
              </w:rPr>
              <w:footnoteReference w:id="56"/>
            </w:r>
            <w:r w:rsidRPr="00AC69B5">
              <w:rPr>
                <w:rFonts w:ascii="Times New Roman" w:eastAsia="Times New Roman" w:hAnsi="Times New Roman"/>
                <w:sz w:val="20"/>
                <w:szCs w:val="20"/>
                <w:lang w:eastAsia="ru-RU"/>
              </w:rPr>
              <w:t xml:space="preserve"> объектов</w:t>
            </w:r>
          </w:p>
        </w:tc>
        <w:tc>
          <w:tcPr>
            <w:tcW w:w="2410" w:type="dxa"/>
            <w:shd w:val="clear" w:color="auto" w:fill="auto"/>
          </w:tcPr>
          <w:p w:rsidR="00FE1BEB" w:rsidRPr="00AC69B5" w:rsidRDefault="00FE1BEB" w:rsidP="00FE1BEB">
            <w:pPr>
              <w:spacing w:after="0" w:line="240" w:lineRule="auto"/>
              <w:jc w:val="center"/>
              <w:rPr>
                <w:rFonts w:ascii="Times New Roman" w:eastAsia="Times New Roman" w:hAnsi="Times New Roman"/>
                <w:sz w:val="20"/>
                <w:szCs w:val="20"/>
                <w:lang w:eastAsia="ru-RU"/>
              </w:rPr>
            </w:pPr>
            <w:r w:rsidRPr="00AC69B5">
              <w:rPr>
                <w:rFonts w:ascii="Times New Roman" w:eastAsiaTheme="minorEastAsia" w:hAnsi="Times New Roman"/>
                <w:sz w:val="20"/>
                <w:szCs w:val="20"/>
              </w:rPr>
              <w:t>Характеристики зон с особыми условиями использования территорий</w:t>
            </w:r>
          </w:p>
        </w:tc>
        <w:tc>
          <w:tcPr>
            <w:tcW w:w="1843" w:type="dxa"/>
            <w:shd w:val="clear" w:color="auto" w:fill="auto"/>
          </w:tcPr>
          <w:p w:rsidR="00FE1BEB" w:rsidRPr="00AC69B5" w:rsidRDefault="00FE1BEB" w:rsidP="00FE1BEB">
            <w:pPr>
              <w:spacing w:after="0" w:line="240" w:lineRule="auto"/>
              <w:jc w:val="center"/>
              <w:rPr>
                <w:rFonts w:ascii="Times New Roman" w:eastAsia="Times New Roman" w:hAnsi="Times New Roman"/>
                <w:sz w:val="20"/>
                <w:szCs w:val="20"/>
                <w:lang w:eastAsia="ru-RU"/>
              </w:rPr>
            </w:pPr>
            <w:r w:rsidRPr="00AC69B5">
              <w:rPr>
                <w:rFonts w:ascii="Times New Roman" w:eastAsia="Times New Roman" w:hAnsi="Times New Roman"/>
                <w:sz w:val="20"/>
                <w:szCs w:val="20"/>
                <w:lang w:eastAsia="ru-RU"/>
              </w:rPr>
              <w:t>Примечание</w:t>
            </w:r>
            <w:r w:rsidRPr="00AC69B5">
              <w:rPr>
                <w:rFonts w:ascii="Times New Roman" w:eastAsia="Times New Roman" w:hAnsi="Times New Roman"/>
                <w:sz w:val="20"/>
                <w:szCs w:val="20"/>
                <w:vertAlign w:val="superscript"/>
                <w:lang w:eastAsia="ru-RU"/>
              </w:rPr>
              <w:footnoteReference w:id="57"/>
            </w:r>
          </w:p>
          <w:p w:rsidR="00FE1BEB" w:rsidRPr="00AC69B5" w:rsidRDefault="00FE1BEB" w:rsidP="00FE1BEB">
            <w:pPr>
              <w:spacing w:after="0" w:line="240" w:lineRule="auto"/>
              <w:jc w:val="center"/>
              <w:rPr>
                <w:rFonts w:ascii="Times New Roman" w:eastAsia="Times New Roman" w:hAnsi="Times New Roman"/>
                <w:sz w:val="20"/>
                <w:szCs w:val="20"/>
                <w:lang w:eastAsia="ru-RU"/>
              </w:rPr>
            </w:pPr>
          </w:p>
        </w:tc>
      </w:tr>
    </w:tbl>
    <w:p w:rsidR="00FE1BEB" w:rsidRPr="006440E8" w:rsidRDefault="00FE1BEB" w:rsidP="00FE1BEB">
      <w:pPr>
        <w:spacing w:after="0" w:line="240" w:lineRule="auto"/>
        <w:jc w:val="both"/>
        <w:rPr>
          <w:rFonts w:ascii="Times New Roman" w:eastAsia="Times New Roman" w:hAnsi="Times New Roman" w:cs="Times New Roman"/>
          <w:color w:val="FF0000"/>
          <w:sz w:val="2"/>
          <w:szCs w:val="2"/>
          <w:highlight w:val="yellow"/>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2693"/>
        <w:gridCol w:w="2268"/>
        <w:gridCol w:w="1701"/>
        <w:gridCol w:w="1559"/>
        <w:gridCol w:w="2410"/>
        <w:gridCol w:w="1843"/>
      </w:tblGrid>
      <w:tr w:rsidR="00FE1BEB" w:rsidRPr="006440E8" w:rsidTr="004B5143">
        <w:trPr>
          <w:trHeight w:val="20"/>
          <w:tblHeader/>
        </w:trPr>
        <w:tc>
          <w:tcPr>
            <w:tcW w:w="568" w:type="dxa"/>
            <w:shd w:val="clear" w:color="auto" w:fill="auto"/>
          </w:tcPr>
          <w:p w:rsidR="00FE1BEB" w:rsidRPr="00AC69B5" w:rsidRDefault="00FE1BEB" w:rsidP="00FD549C">
            <w:pPr>
              <w:widowControl w:val="0"/>
              <w:spacing w:after="0" w:line="240" w:lineRule="auto"/>
              <w:ind w:firstLine="25"/>
              <w:contextualSpacing/>
              <w:rPr>
                <w:rFonts w:ascii="Times New Roman" w:eastAsiaTheme="minorEastAsia" w:hAnsi="Times New Roman" w:cs="Times New Roman"/>
                <w:sz w:val="20"/>
                <w:szCs w:val="20"/>
              </w:rPr>
            </w:pPr>
            <w:r w:rsidRPr="00AC69B5">
              <w:rPr>
                <w:rFonts w:ascii="Times New Roman" w:eastAsiaTheme="minorEastAsia" w:hAnsi="Times New Roman" w:cs="Times New Roman"/>
                <w:sz w:val="20"/>
                <w:szCs w:val="20"/>
              </w:rPr>
              <w:t>1</w:t>
            </w:r>
          </w:p>
        </w:tc>
        <w:tc>
          <w:tcPr>
            <w:tcW w:w="2268" w:type="dxa"/>
            <w:shd w:val="clear" w:color="auto" w:fill="auto"/>
            <w:vAlign w:val="center"/>
          </w:tcPr>
          <w:p w:rsidR="00FE1BEB" w:rsidRPr="00AC69B5"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AC69B5">
              <w:rPr>
                <w:rFonts w:ascii="Times New Roman" w:eastAsiaTheme="minorEastAsia" w:hAnsi="Times New Roman" w:cs="Times New Roman"/>
                <w:sz w:val="20"/>
                <w:szCs w:val="20"/>
              </w:rPr>
              <w:t>2</w:t>
            </w:r>
          </w:p>
        </w:tc>
        <w:tc>
          <w:tcPr>
            <w:tcW w:w="2693" w:type="dxa"/>
            <w:shd w:val="clear" w:color="auto" w:fill="auto"/>
            <w:vAlign w:val="center"/>
          </w:tcPr>
          <w:p w:rsidR="00FE1BEB" w:rsidRPr="00AC69B5"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AC69B5">
              <w:rPr>
                <w:rFonts w:ascii="Times New Roman" w:eastAsiaTheme="minorEastAsia" w:hAnsi="Times New Roman" w:cs="Times New Roman"/>
                <w:sz w:val="20"/>
                <w:szCs w:val="20"/>
              </w:rPr>
              <w:t>3</w:t>
            </w:r>
          </w:p>
        </w:tc>
        <w:tc>
          <w:tcPr>
            <w:tcW w:w="2268" w:type="dxa"/>
            <w:shd w:val="clear" w:color="auto" w:fill="auto"/>
            <w:vAlign w:val="center"/>
          </w:tcPr>
          <w:p w:rsidR="00FE1BEB" w:rsidRPr="00AC69B5"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AC69B5">
              <w:rPr>
                <w:rFonts w:ascii="Times New Roman" w:eastAsiaTheme="minorEastAsia" w:hAnsi="Times New Roman" w:cs="Times New Roman"/>
                <w:sz w:val="20"/>
                <w:szCs w:val="20"/>
              </w:rPr>
              <w:t>4</w:t>
            </w:r>
          </w:p>
        </w:tc>
        <w:tc>
          <w:tcPr>
            <w:tcW w:w="1701" w:type="dxa"/>
            <w:shd w:val="clear" w:color="auto" w:fill="auto"/>
            <w:vAlign w:val="center"/>
          </w:tcPr>
          <w:p w:rsidR="00FE1BEB" w:rsidRPr="00AC69B5"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AC69B5">
              <w:rPr>
                <w:rFonts w:ascii="Times New Roman" w:eastAsiaTheme="minorEastAsia" w:hAnsi="Times New Roman" w:cs="Times New Roman"/>
                <w:sz w:val="20"/>
                <w:szCs w:val="20"/>
              </w:rPr>
              <w:t>5</w:t>
            </w:r>
          </w:p>
        </w:tc>
        <w:tc>
          <w:tcPr>
            <w:tcW w:w="1559" w:type="dxa"/>
            <w:shd w:val="clear" w:color="auto" w:fill="auto"/>
            <w:vAlign w:val="center"/>
          </w:tcPr>
          <w:p w:rsidR="00FE1BEB" w:rsidRPr="00AC69B5"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AC69B5">
              <w:rPr>
                <w:rFonts w:ascii="Times New Roman" w:eastAsiaTheme="minorEastAsia" w:hAnsi="Times New Roman" w:cs="Times New Roman"/>
                <w:sz w:val="20"/>
                <w:szCs w:val="20"/>
              </w:rPr>
              <w:t>6</w:t>
            </w:r>
          </w:p>
        </w:tc>
        <w:tc>
          <w:tcPr>
            <w:tcW w:w="2410" w:type="dxa"/>
            <w:shd w:val="clear" w:color="auto" w:fill="auto"/>
            <w:vAlign w:val="center"/>
          </w:tcPr>
          <w:p w:rsidR="00FE1BEB" w:rsidRPr="00AC69B5"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AC69B5">
              <w:rPr>
                <w:rFonts w:ascii="Times New Roman" w:eastAsiaTheme="minorEastAsia" w:hAnsi="Times New Roman" w:cs="Times New Roman"/>
                <w:sz w:val="20"/>
                <w:szCs w:val="20"/>
              </w:rPr>
              <w:t>7</w:t>
            </w:r>
          </w:p>
        </w:tc>
        <w:tc>
          <w:tcPr>
            <w:tcW w:w="1843" w:type="dxa"/>
            <w:shd w:val="clear" w:color="auto" w:fill="auto"/>
            <w:vAlign w:val="center"/>
          </w:tcPr>
          <w:p w:rsidR="00FE1BEB" w:rsidRPr="00AC69B5"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AC69B5">
              <w:rPr>
                <w:rFonts w:ascii="Times New Roman" w:eastAsiaTheme="minorEastAsia" w:hAnsi="Times New Roman" w:cs="Times New Roman"/>
                <w:sz w:val="20"/>
                <w:szCs w:val="20"/>
              </w:rPr>
              <w:t>8</w:t>
            </w:r>
          </w:p>
        </w:tc>
      </w:tr>
      <w:tr w:rsidR="00FE1BEB" w:rsidRPr="006440E8" w:rsidTr="004B5143">
        <w:trPr>
          <w:trHeight w:val="20"/>
        </w:trPr>
        <w:tc>
          <w:tcPr>
            <w:tcW w:w="568" w:type="dxa"/>
            <w:shd w:val="clear" w:color="auto" w:fill="auto"/>
          </w:tcPr>
          <w:p w:rsidR="00FE1BEB" w:rsidRPr="00AC69B5" w:rsidRDefault="00FE1BEB" w:rsidP="00A8150C">
            <w:pPr>
              <w:numPr>
                <w:ilvl w:val="0"/>
                <w:numId w:val="10"/>
              </w:numPr>
              <w:spacing w:after="0" w:line="240" w:lineRule="auto"/>
              <w:rPr>
                <w:rFonts w:ascii="Times New Roman" w:eastAsia="Times New Roman" w:hAnsi="Times New Roman" w:cs="Times New Roman"/>
                <w:sz w:val="20"/>
                <w:szCs w:val="20"/>
                <w:lang w:eastAsia="ru-RU"/>
              </w:rPr>
            </w:pPr>
          </w:p>
        </w:tc>
        <w:tc>
          <w:tcPr>
            <w:tcW w:w="14742" w:type="dxa"/>
            <w:gridSpan w:val="7"/>
            <w:shd w:val="clear" w:color="auto" w:fill="auto"/>
          </w:tcPr>
          <w:p w:rsidR="00FE1BEB" w:rsidRPr="00AC69B5" w:rsidRDefault="00FE1BEB" w:rsidP="00FE1BEB">
            <w:pPr>
              <w:spacing w:after="0" w:line="240" w:lineRule="auto"/>
              <w:jc w:val="both"/>
              <w:rPr>
                <w:rFonts w:ascii="Times New Roman" w:eastAsia="Times New Roman" w:hAnsi="Times New Roman" w:cs="Times New Roman"/>
                <w:sz w:val="20"/>
                <w:szCs w:val="20"/>
              </w:rPr>
            </w:pPr>
            <w:r w:rsidRPr="00AC69B5">
              <w:rPr>
                <w:rFonts w:ascii="Times New Roman" w:eastAsia="Times New Roman" w:hAnsi="Times New Roman" w:cs="Times New Roman"/>
                <w:sz w:val="20"/>
                <w:szCs w:val="20"/>
              </w:rPr>
              <w:t>Объекты в области инженерной инфраструктуры</w:t>
            </w:r>
          </w:p>
        </w:tc>
      </w:tr>
      <w:tr w:rsidR="00372C7A" w:rsidRPr="006440E8" w:rsidTr="004B5143">
        <w:trPr>
          <w:trHeight w:val="20"/>
        </w:trPr>
        <w:tc>
          <w:tcPr>
            <w:tcW w:w="568" w:type="dxa"/>
            <w:shd w:val="clear" w:color="auto" w:fill="auto"/>
          </w:tcPr>
          <w:p w:rsidR="00372C7A" w:rsidRPr="00AC69B5" w:rsidRDefault="00372C7A" w:rsidP="00A8150C">
            <w:pPr>
              <w:numPr>
                <w:ilvl w:val="0"/>
                <w:numId w:val="12"/>
              </w:num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rsidR="00372C7A" w:rsidRPr="00AC69B5" w:rsidRDefault="00372C7A" w:rsidP="0031131A">
            <w:pPr>
              <w:spacing w:after="0" w:line="240" w:lineRule="atLeast"/>
              <w:rPr>
                <w:rFonts w:ascii="Times New Roman" w:eastAsia="Times New Roman" w:hAnsi="Times New Roman" w:cs="Times New Roman"/>
                <w:sz w:val="20"/>
                <w:szCs w:val="20"/>
                <w:lang w:eastAsia="ru-RU"/>
              </w:rPr>
            </w:pPr>
            <w:r w:rsidRPr="00AC69B5">
              <w:rPr>
                <w:rFonts w:ascii="Times New Roman" w:eastAsia="Times New Roman" w:hAnsi="Times New Roman" w:cs="Times New Roman"/>
                <w:sz w:val="20"/>
                <w:szCs w:val="20"/>
                <w:lang w:eastAsia="ru-RU"/>
              </w:rPr>
              <w:t xml:space="preserve">Магистральный газопровод, </w:t>
            </w:r>
          </w:p>
          <w:p w:rsidR="00372C7A" w:rsidRPr="00AC69B5" w:rsidRDefault="00372C7A" w:rsidP="0031131A">
            <w:pPr>
              <w:spacing w:after="0" w:line="240" w:lineRule="atLeast"/>
              <w:rPr>
                <w:rFonts w:ascii="Times New Roman" w:eastAsia="Times New Roman" w:hAnsi="Times New Roman" w:cs="Times New Roman"/>
                <w:sz w:val="20"/>
                <w:szCs w:val="20"/>
                <w:lang w:eastAsia="ru-RU"/>
              </w:rPr>
            </w:pPr>
            <w:r w:rsidRPr="00AC69B5">
              <w:rPr>
                <w:rFonts w:ascii="Times New Roman" w:eastAsia="Times New Roman" w:hAnsi="Times New Roman" w:cs="Times New Roman"/>
                <w:sz w:val="20"/>
                <w:szCs w:val="20"/>
                <w:lang w:eastAsia="ru-RU"/>
              </w:rPr>
              <w:t>код 602040403</w:t>
            </w:r>
          </w:p>
        </w:tc>
        <w:tc>
          <w:tcPr>
            <w:tcW w:w="2693" w:type="dxa"/>
            <w:shd w:val="clear" w:color="auto" w:fill="auto"/>
          </w:tcPr>
          <w:p w:rsidR="00372C7A" w:rsidRPr="00AC69B5" w:rsidRDefault="00372C7A" w:rsidP="0031131A">
            <w:pPr>
              <w:spacing w:after="0" w:line="240" w:lineRule="atLeast"/>
              <w:rPr>
                <w:rFonts w:ascii="Times New Roman" w:eastAsia="Times New Roman" w:hAnsi="Times New Roman" w:cs="Times New Roman"/>
                <w:sz w:val="20"/>
                <w:szCs w:val="20"/>
                <w:lang w:eastAsia="ru-RU"/>
              </w:rPr>
            </w:pPr>
            <w:r w:rsidRPr="00D62D1D">
              <w:rPr>
                <w:rFonts w:ascii="Times New Roman" w:eastAsia="Times New Roman" w:hAnsi="Times New Roman" w:cs="Times New Roman"/>
                <w:sz w:val="20"/>
                <w:szCs w:val="20"/>
                <w:lang w:eastAsia="ru-RU"/>
              </w:rPr>
              <w:t>Газопроводы. 20.5.1.1 -20.5.1.8</w:t>
            </w:r>
          </w:p>
        </w:tc>
        <w:tc>
          <w:tcPr>
            <w:tcW w:w="2268" w:type="dxa"/>
            <w:shd w:val="clear" w:color="auto" w:fill="auto"/>
          </w:tcPr>
          <w:p w:rsidR="00372C7A" w:rsidRPr="00AC69B5" w:rsidRDefault="00372C7A" w:rsidP="0011191B">
            <w:pPr>
              <w:spacing w:after="0" w:line="240" w:lineRule="atLeast"/>
              <w:rPr>
                <w:rFonts w:ascii="Times New Roman" w:eastAsia="Times New Roman" w:hAnsi="Times New Roman" w:cs="Times New Roman"/>
                <w:sz w:val="20"/>
                <w:szCs w:val="20"/>
                <w:lang w:eastAsia="ru-RU"/>
              </w:rPr>
            </w:pPr>
            <w:r w:rsidRPr="00207165">
              <w:rPr>
                <w:rFonts w:ascii="Times New Roman" w:eastAsia="Times New Roman" w:hAnsi="Times New Roman" w:cs="Times New Roman"/>
                <w:sz w:val="20"/>
                <w:szCs w:val="20"/>
                <w:lang w:eastAsia="ru-RU"/>
              </w:rPr>
              <w:t>Развитие газотранспортных мощностей ЕСГ Северо-Западного региона, у</w:t>
            </w:r>
            <w:r>
              <w:rPr>
                <w:rFonts w:ascii="Times New Roman" w:eastAsia="Times New Roman" w:hAnsi="Times New Roman" w:cs="Times New Roman"/>
                <w:sz w:val="20"/>
                <w:szCs w:val="20"/>
                <w:lang w:eastAsia="ru-RU"/>
              </w:rPr>
              <w:t xml:space="preserve">часток Грязовец - КС </w:t>
            </w:r>
            <w:r>
              <w:rPr>
                <w:rFonts w:ascii="Times New Roman" w:eastAsia="Times New Roman" w:hAnsi="Times New Roman" w:cs="Times New Roman"/>
                <w:sz w:val="20"/>
                <w:szCs w:val="20"/>
                <w:lang w:eastAsia="ru-RU"/>
              </w:rPr>
              <w:lastRenderedPageBreak/>
              <w:t xml:space="preserve">Славянская, </w:t>
            </w:r>
            <w:r w:rsidRPr="00207165">
              <w:rPr>
                <w:rFonts w:ascii="Times New Roman" w:eastAsia="Times New Roman" w:hAnsi="Times New Roman" w:cs="Times New Roman"/>
                <w:sz w:val="20"/>
                <w:szCs w:val="20"/>
                <w:lang w:eastAsia="ru-RU"/>
              </w:rPr>
              <w:t>увеличение экспорта российского газа в страны Европы, транспортировка природного газа потребителям Ленинградской области, промышленной зоны "Усть-Луга"</w:t>
            </w:r>
          </w:p>
        </w:tc>
        <w:tc>
          <w:tcPr>
            <w:tcW w:w="1701" w:type="dxa"/>
            <w:shd w:val="clear" w:color="auto" w:fill="auto"/>
          </w:tcPr>
          <w:p w:rsidR="00372C7A" w:rsidRPr="00211900" w:rsidRDefault="00372C7A" w:rsidP="00BC1009">
            <w:pPr>
              <w:pStyle w:val="aa"/>
              <w:widowControl w:val="0"/>
              <w:spacing w:after="0" w:line="240" w:lineRule="atLeast"/>
              <w:ind w:left="0"/>
              <w:rPr>
                <w:rFonts w:ascii="Times New Roman" w:hAnsi="Times New Roman" w:cs="Times New Roman"/>
                <w:sz w:val="20"/>
                <w:szCs w:val="20"/>
              </w:rPr>
            </w:pPr>
            <w:r>
              <w:rPr>
                <w:rFonts w:ascii="Times New Roman" w:hAnsi="Times New Roman" w:cs="Times New Roman"/>
                <w:sz w:val="20"/>
                <w:szCs w:val="20"/>
              </w:rPr>
              <w:lastRenderedPageBreak/>
              <w:t>Кадуйский район, СП Семизерье</w:t>
            </w:r>
          </w:p>
        </w:tc>
        <w:tc>
          <w:tcPr>
            <w:tcW w:w="1559" w:type="dxa"/>
            <w:shd w:val="clear" w:color="auto" w:fill="auto"/>
          </w:tcPr>
          <w:p w:rsidR="00372C7A" w:rsidRPr="00211900" w:rsidRDefault="00372C7A" w:rsidP="00BC1009">
            <w:pPr>
              <w:spacing w:after="0" w:line="240" w:lineRule="atLeast"/>
              <w:rPr>
                <w:rFonts w:ascii="Times New Roman" w:hAnsi="Times New Roman" w:cs="Times New Roman"/>
                <w:sz w:val="20"/>
                <w:szCs w:val="20"/>
              </w:rPr>
            </w:pPr>
            <w:r w:rsidRPr="00211900">
              <w:rPr>
                <w:rFonts w:ascii="Times New Roman" w:hAnsi="Times New Roman" w:cs="Times New Roman"/>
                <w:sz w:val="20"/>
                <w:szCs w:val="20"/>
              </w:rPr>
              <w:t>Планируемы</w:t>
            </w:r>
            <w:r>
              <w:rPr>
                <w:rFonts w:ascii="Times New Roman" w:hAnsi="Times New Roman" w:cs="Times New Roman"/>
                <w:sz w:val="20"/>
                <w:szCs w:val="20"/>
              </w:rPr>
              <w:t>й</w:t>
            </w:r>
            <w:r w:rsidRPr="00211900">
              <w:rPr>
                <w:rFonts w:ascii="Times New Roman" w:hAnsi="Times New Roman" w:cs="Times New Roman"/>
                <w:sz w:val="20"/>
                <w:szCs w:val="20"/>
              </w:rPr>
              <w:t xml:space="preserve"> к размещению</w:t>
            </w:r>
          </w:p>
        </w:tc>
        <w:tc>
          <w:tcPr>
            <w:tcW w:w="2410" w:type="dxa"/>
            <w:vMerge w:val="restart"/>
            <w:shd w:val="clear" w:color="auto" w:fill="auto"/>
          </w:tcPr>
          <w:p w:rsidR="00372C7A" w:rsidRPr="00211900" w:rsidRDefault="00372C7A" w:rsidP="00207165">
            <w:pPr>
              <w:spacing w:after="0" w:line="240" w:lineRule="atLeast"/>
              <w:rPr>
                <w:rFonts w:ascii="Times New Roman" w:hAnsi="Times New Roman" w:cs="Times New Roman"/>
                <w:sz w:val="20"/>
                <w:szCs w:val="20"/>
              </w:rPr>
            </w:pPr>
            <w:r w:rsidRPr="00211900">
              <w:rPr>
                <w:rFonts w:ascii="Times New Roman" w:hAnsi="Times New Roman" w:cs="Times New Roman"/>
                <w:sz w:val="20"/>
                <w:szCs w:val="20"/>
              </w:rPr>
              <w:t xml:space="preserve">В соответствии с п. </w:t>
            </w:r>
            <w:r w:rsidRPr="0049086E">
              <w:rPr>
                <w:rFonts w:ascii="Times New Roman" w:hAnsi="Times New Roman" w:cs="Times New Roman"/>
                <w:sz w:val="20"/>
                <w:szCs w:val="20"/>
              </w:rPr>
              <w:t>3</w:t>
            </w:r>
            <w:r w:rsidRPr="00211900">
              <w:rPr>
                <w:rFonts w:ascii="Times New Roman" w:hAnsi="Times New Roman" w:cs="Times New Roman"/>
                <w:sz w:val="20"/>
                <w:szCs w:val="20"/>
              </w:rPr>
              <w:t xml:space="preserve"> Правил охраны магистральных трубопроводов</w:t>
            </w:r>
            <w:r w:rsidRPr="00211900">
              <w:rPr>
                <w:rStyle w:val="a8"/>
                <w:rFonts w:ascii="Times New Roman" w:hAnsi="Times New Roman" w:cs="Times New Roman"/>
                <w:sz w:val="20"/>
                <w:szCs w:val="20"/>
              </w:rPr>
              <w:footnoteReference w:id="58"/>
            </w:r>
            <w:r w:rsidRPr="00211900">
              <w:rPr>
                <w:rFonts w:ascii="Times New Roman" w:hAnsi="Times New Roman" w:cs="Times New Roman"/>
                <w:sz w:val="20"/>
                <w:szCs w:val="20"/>
              </w:rPr>
              <w:t xml:space="preserve"> охранная зона 25 м. </w:t>
            </w:r>
          </w:p>
          <w:p w:rsidR="00372C7A" w:rsidRPr="00211900" w:rsidRDefault="00372C7A" w:rsidP="00207165">
            <w:pPr>
              <w:spacing w:after="0" w:line="240" w:lineRule="atLeast"/>
              <w:rPr>
                <w:rFonts w:ascii="Times New Roman" w:hAnsi="Times New Roman" w:cs="Times New Roman"/>
                <w:sz w:val="20"/>
                <w:szCs w:val="20"/>
              </w:rPr>
            </w:pPr>
            <w:r w:rsidRPr="00211900">
              <w:rPr>
                <w:rFonts w:ascii="Times New Roman" w:hAnsi="Times New Roman" w:cs="Times New Roman"/>
                <w:sz w:val="20"/>
                <w:szCs w:val="20"/>
              </w:rPr>
              <w:t xml:space="preserve">В соответствии с п. 7 и </w:t>
            </w:r>
            <w:r w:rsidRPr="00211900">
              <w:rPr>
                <w:rFonts w:ascii="Times New Roman" w:hAnsi="Times New Roman" w:cs="Times New Roman"/>
                <w:sz w:val="20"/>
                <w:szCs w:val="20"/>
              </w:rPr>
              <w:lastRenderedPageBreak/>
              <w:t>таблицей 4 СП 36.13330.2012</w:t>
            </w:r>
            <w:r w:rsidRPr="00211900">
              <w:rPr>
                <w:rStyle w:val="a8"/>
                <w:rFonts w:ascii="Times New Roman" w:hAnsi="Times New Roman" w:cs="Times New Roman"/>
                <w:sz w:val="20"/>
                <w:szCs w:val="20"/>
              </w:rPr>
              <w:footnoteReference w:id="59"/>
            </w:r>
            <w:r w:rsidRPr="00211900">
              <w:rPr>
                <w:rFonts w:ascii="Times New Roman" w:hAnsi="Times New Roman" w:cs="Times New Roman"/>
                <w:sz w:val="20"/>
                <w:szCs w:val="20"/>
              </w:rPr>
              <w:t xml:space="preserve"> ориентировочный санитарный разрыв 350 м</w:t>
            </w:r>
          </w:p>
        </w:tc>
        <w:tc>
          <w:tcPr>
            <w:tcW w:w="1843" w:type="dxa"/>
            <w:vMerge w:val="restart"/>
            <w:shd w:val="clear" w:color="auto" w:fill="auto"/>
          </w:tcPr>
          <w:p w:rsidR="00372C7A" w:rsidRDefault="00372C7A" w:rsidP="00BC1009">
            <w:pPr>
              <w:pStyle w:val="12"/>
              <w:rPr>
                <w:rFonts w:eastAsiaTheme="minorHAnsi"/>
                <w:sz w:val="20"/>
                <w:szCs w:val="20"/>
              </w:rPr>
            </w:pPr>
            <w:r w:rsidRPr="00BC1009">
              <w:rPr>
                <w:rFonts w:eastAsiaTheme="minorHAnsi"/>
                <w:sz w:val="20"/>
                <w:szCs w:val="20"/>
              </w:rPr>
              <w:lastRenderedPageBreak/>
              <w:t>Схем</w:t>
            </w:r>
            <w:r>
              <w:rPr>
                <w:rFonts w:eastAsiaTheme="minorHAnsi"/>
                <w:sz w:val="20"/>
                <w:szCs w:val="20"/>
              </w:rPr>
              <w:t>а</w:t>
            </w:r>
            <w:r w:rsidRPr="00BC1009">
              <w:rPr>
                <w:rFonts w:eastAsiaTheme="minorHAnsi"/>
                <w:sz w:val="20"/>
                <w:szCs w:val="20"/>
              </w:rPr>
              <w:t xml:space="preserve"> территориального планирования Российской Федерации в области </w:t>
            </w:r>
            <w:r w:rsidRPr="00BC1009">
              <w:rPr>
                <w:rFonts w:eastAsiaTheme="minorHAnsi"/>
                <w:sz w:val="20"/>
                <w:szCs w:val="20"/>
              </w:rPr>
              <w:lastRenderedPageBreak/>
              <w:t>федерального транспорта (в части тр</w:t>
            </w:r>
            <w:r>
              <w:rPr>
                <w:rFonts w:eastAsiaTheme="minorHAnsi"/>
                <w:sz w:val="20"/>
                <w:szCs w:val="20"/>
              </w:rPr>
              <w:t>у</w:t>
            </w:r>
            <w:r w:rsidRPr="00BC1009">
              <w:rPr>
                <w:rFonts w:eastAsiaTheme="minorHAnsi"/>
                <w:sz w:val="20"/>
                <w:szCs w:val="20"/>
              </w:rPr>
              <w:t>бопроводного транспорта</w:t>
            </w:r>
          </w:p>
          <w:p w:rsidR="00372C7A" w:rsidRDefault="00372C7A" w:rsidP="00BC1009">
            <w:pPr>
              <w:pStyle w:val="12"/>
              <w:rPr>
                <w:rFonts w:eastAsiaTheme="minorHAnsi"/>
                <w:sz w:val="20"/>
                <w:szCs w:val="20"/>
              </w:rPr>
            </w:pPr>
          </w:p>
          <w:p w:rsidR="00372C7A" w:rsidRPr="00AC69B5" w:rsidRDefault="00372C7A" w:rsidP="00D402C4">
            <w:pPr>
              <w:pStyle w:val="12"/>
              <w:rPr>
                <w:rFonts w:eastAsiaTheme="minorHAnsi"/>
                <w:sz w:val="20"/>
                <w:szCs w:val="20"/>
              </w:rPr>
            </w:pPr>
            <w:r>
              <w:rPr>
                <w:rFonts w:eastAsiaTheme="minorHAnsi"/>
                <w:sz w:val="20"/>
                <w:szCs w:val="20"/>
              </w:rPr>
              <w:t>Схема территориального планирования Вологодской области</w:t>
            </w:r>
          </w:p>
        </w:tc>
      </w:tr>
      <w:tr w:rsidR="00372C7A" w:rsidRPr="006440E8" w:rsidTr="00E46B41">
        <w:trPr>
          <w:trHeight w:val="3840"/>
        </w:trPr>
        <w:tc>
          <w:tcPr>
            <w:tcW w:w="568" w:type="dxa"/>
            <w:tcBorders>
              <w:bottom w:val="single" w:sz="4" w:space="0" w:color="auto"/>
            </w:tcBorders>
            <w:shd w:val="clear" w:color="auto" w:fill="auto"/>
          </w:tcPr>
          <w:p w:rsidR="00372C7A" w:rsidRPr="00AC69B5" w:rsidRDefault="00372C7A" w:rsidP="00A8150C">
            <w:pPr>
              <w:numPr>
                <w:ilvl w:val="0"/>
                <w:numId w:val="12"/>
              </w:numPr>
              <w:spacing w:after="0" w:line="240" w:lineRule="auto"/>
              <w:rPr>
                <w:rFonts w:ascii="Times New Roman" w:eastAsia="Times New Roman" w:hAnsi="Times New Roman" w:cs="Times New Roman"/>
                <w:sz w:val="20"/>
                <w:szCs w:val="20"/>
                <w:lang w:eastAsia="ru-RU"/>
              </w:rPr>
            </w:pPr>
          </w:p>
        </w:tc>
        <w:tc>
          <w:tcPr>
            <w:tcW w:w="2268" w:type="dxa"/>
            <w:tcBorders>
              <w:bottom w:val="single" w:sz="4" w:space="0" w:color="auto"/>
            </w:tcBorders>
            <w:shd w:val="clear" w:color="auto" w:fill="auto"/>
          </w:tcPr>
          <w:p w:rsidR="00372C7A" w:rsidRPr="00BC1009" w:rsidRDefault="00372C7A" w:rsidP="00BC1009">
            <w:pPr>
              <w:spacing w:after="0" w:line="240" w:lineRule="atLeast"/>
              <w:rPr>
                <w:rFonts w:ascii="Times New Roman" w:eastAsia="Times New Roman" w:hAnsi="Times New Roman" w:cs="Times New Roman"/>
                <w:sz w:val="20"/>
                <w:szCs w:val="20"/>
                <w:lang w:eastAsia="ru-RU"/>
              </w:rPr>
            </w:pPr>
            <w:r w:rsidRPr="00BC1009">
              <w:rPr>
                <w:rFonts w:ascii="Times New Roman" w:eastAsia="Times New Roman" w:hAnsi="Times New Roman" w:cs="Times New Roman"/>
                <w:sz w:val="20"/>
                <w:szCs w:val="20"/>
                <w:lang w:eastAsia="ru-RU"/>
              </w:rPr>
              <w:t xml:space="preserve">Магистральный газопровод, </w:t>
            </w:r>
          </w:p>
          <w:p w:rsidR="00372C7A" w:rsidRPr="00BC1009" w:rsidRDefault="00372C7A" w:rsidP="00BC1009">
            <w:pPr>
              <w:spacing w:after="0" w:line="240" w:lineRule="atLeast"/>
              <w:rPr>
                <w:rFonts w:ascii="Times New Roman" w:eastAsia="Times New Roman" w:hAnsi="Times New Roman" w:cs="Times New Roman"/>
                <w:sz w:val="20"/>
                <w:szCs w:val="20"/>
                <w:lang w:eastAsia="ru-RU"/>
              </w:rPr>
            </w:pPr>
            <w:r w:rsidRPr="00BC1009">
              <w:rPr>
                <w:rFonts w:ascii="Times New Roman" w:eastAsia="Times New Roman" w:hAnsi="Times New Roman" w:cs="Times New Roman"/>
                <w:sz w:val="20"/>
                <w:szCs w:val="20"/>
                <w:lang w:eastAsia="ru-RU"/>
              </w:rPr>
              <w:t>код 602040403</w:t>
            </w:r>
          </w:p>
        </w:tc>
        <w:tc>
          <w:tcPr>
            <w:tcW w:w="2693" w:type="dxa"/>
            <w:tcBorders>
              <w:bottom w:val="single" w:sz="4" w:space="0" w:color="auto"/>
            </w:tcBorders>
            <w:shd w:val="clear" w:color="auto" w:fill="auto"/>
          </w:tcPr>
          <w:p w:rsidR="00372C7A" w:rsidRPr="00BC1009" w:rsidRDefault="00372C7A" w:rsidP="00C22926">
            <w:pPr>
              <w:spacing w:after="0" w:line="240" w:lineRule="atLeast"/>
              <w:rPr>
                <w:rFonts w:ascii="Times New Roman" w:eastAsia="Times New Roman" w:hAnsi="Times New Roman" w:cs="Times New Roman"/>
                <w:sz w:val="20"/>
                <w:szCs w:val="20"/>
                <w:lang w:eastAsia="ru-RU"/>
              </w:rPr>
            </w:pPr>
            <w:r w:rsidRPr="00AC69B5">
              <w:rPr>
                <w:rFonts w:ascii="Times New Roman" w:eastAsia="Times New Roman" w:hAnsi="Times New Roman" w:cs="Times New Roman"/>
                <w:sz w:val="20"/>
                <w:szCs w:val="20"/>
                <w:lang w:eastAsia="ru-RU"/>
              </w:rPr>
              <w:t xml:space="preserve">Газопроводы. </w:t>
            </w:r>
            <w:r w:rsidRPr="00C22926">
              <w:rPr>
                <w:rFonts w:ascii="Times New Roman" w:eastAsia="Times New Roman" w:hAnsi="Times New Roman" w:cs="Times New Roman"/>
                <w:sz w:val="20"/>
                <w:szCs w:val="20"/>
                <w:lang w:eastAsia="ru-RU"/>
              </w:rPr>
              <w:t>20.5.1.1</w:t>
            </w:r>
            <w:r>
              <w:rPr>
                <w:rFonts w:ascii="Times New Roman" w:eastAsia="Times New Roman" w:hAnsi="Times New Roman" w:cs="Times New Roman"/>
                <w:sz w:val="20"/>
                <w:szCs w:val="20"/>
                <w:lang w:eastAsia="ru-RU"/>
              </w:rPr>
              <w:t xml:space="preserve"> -</w:t>
            </w:r>
            <w:r w:rsidRPr="00AC69B5">
              <w:rPr>
                <w:rFonts w:ascii="Times New Roman" w:eastAsia="Times New Roman" w:hAnsi="Times New Roman" w:cs="Times New Roman"/>
                <w:sz w:val="20"/>
                <w:szCs w:val="20"/>
                <w:lang w:eastAsia="ru-RU"/>
              </w:rPr>
              <w:t>20.5.1.</w:t>
            </w:r>
            <w:r>
              <w:rPr>
                <w:rFonts w:ascii="Times New Roman" w:eastAsia="Times New Roman" w:hAnsi="Times New Roman" w:cs="Times New Roman"/>
                <w:sz w:val="20"/>
                <w:szCs w:val="20"/>
                <w:lang w:eastAsia="ru-RU"/>
              </w:rPr>
              <w:t>8</w:t>
            </w:r>
          </w:p>
        </w:tc>
        <w:tc>
          <w:tcPr>
            <w:tcW w:w="2268" w:type="dxa"/>
            <w:tcBorders>
              <w:bottom w:val="single" w:sz="4" w:space="0" w:color="auto"/>
            </w:tcBorders>
            <w:shd w:val="clear" w:color="auto" w:fill="auto"/>
          </w:tcPr>
          <w:p w:rsidR="00372C7A" w:rsidRPr="00BC1009" w:rsidRDefault="00372C7A" w:rsidP="00BC1009">
            <w:pPr>
              <w:spacing w:after="0" w:line="240" w:lineRule="atLeast"/>
              <w:rPr>
                <w:rFonts w:ascii="Times New Roman" w:eastAsia="Times New Roman" w:hAnsi="Times New Roman" w:cs="Times New Roman"/>
                <w:sz w:val="20"/>
                <w:szCs w:val="20"/>
                <w:lang w:eastAsia="ru-RU"/>
              </w:rPr>
            </w:pPr>
            <w:r w:rsidRPr="00BC1009">
              <w:rPr>
                <w:rFonts w:ascii="Times New Roman" w:eastAsia="Times New Roman" w:hAnsi="Times New Roman" w:cs="Times New Roman"/>
                <w:sz w:val="20"/>
                <w:szCs w:val="20"/>
                <w:lang w:eastAsia="ru-RU"/>
              </w:rPr>
              <w:t>Реконструкция ЕСГ Северо-Западного региона для обеспечения транспортировки этансодержащего газа до побережья Балтийского моря</w:t>
            </w:r>
          </w:p>
          <w:p w:rsidR="00372C7A" w:rsidRDefault="00372C7A" w:rsidP="00BC1009">
            <w:pPr>
              <w:spacing w:after="0" w:line="240"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Вологодская область.</w:t>
            </w:r>
          </w:p>
          <w:p w:rsidR="00372C7A" w:rsidRPr="00BC1009" w:rsidRDefault="00372C7A" w:rsidP="00BC1009">
            <w:pPr>
              <w:spacing w:after="0" w:line="240"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BC1009">
              <w:rPr>
                <w:rFonts w:ascii="Times New Roman" w:eastAsia="Times New Roman" w:hAnsi="Times New Roman" w:cs="Times New Roman"/>
                <w:sz w:val="20"/>
                <w:szCs w:val="20"/>
                <w:lang w:eastAsia="ru-RU"/>
              </w:rPr>
              <w:t>одача этансодержащего газа на побережье Балтийского моря для обеспечения сырьем газоперерабатывающих производств</w:t>
            </w:r>
          </w:p>
        </w:tc>
        <w:tc>
          <w:tcPr>
            <w:tcW w:w="1701" w:type="dxa"/>
            <w:tcBorders>
              <w:bottom w:val="single" w:sz="4" w:space="0" w:color="auto"/>
            </w:tcBorders>
            <w:shd w:val="clear" w:color="auto" w:fill="auto"/>
          </w:tcPr>
          <w:p w:rsidR="00372C7A" w:rsidRPr="00211900" w:rsidRDefault="00372C7A" w:rsidP="0031131A">
            <w:pPr>
              <w:pStyle w:val="aa"/>
              <w:widowControl w:val="0"/>
              <w:spacing w:after="0" w:line="240" w:lineRule="atLeast"/>
              <w:ind w:left="0"/>
              <w:rPr>
                <w:rFonts w:ascii="Times New Roman" w:hAnsi="Times New Roman" w:cs="Times New Roman"/>
                <w:sz w:val="20"/>
                <w:szCs w:val="20"/>
              </w:rPr>
            </w:pPr>
            <w:r>
              <w:rPr>
                <w:rFonts w:ascii="Times New Roman" w:hAnsi="Times New Roman" w:cs="Times New Roman"/>
                <w:sz w:val="20"/>
                <w:szCs w:val="20"/>
              </w:rPr>
              <w:t>Кадуйский район, СП Семизерье</w:t>
            </w:r>
          </w:p>
        </w:tc>
        <w:tc>
          <w:tcPr>
            <w:tcW w:w="1559" w:type="dxa"/>
            <w:tcBorders>
              <w:bottom w:val="single" w:sz="4" w:space="0" w:color="auto"/>
            </w:tcBorders>
            <w:shd w:val="clear" w:color="auto" w:fill="auto"/>
          </w:tcPr>
          <w:p w:rsidR="00372C7A" w:rsidRPr="00211900" w:rsidRDefault="00372C7A" w:rsidP="00BC1009">
            <w:pPr>
              <w:spacing w:after="0" w:line="240" w:lineRule="atLeast"/>
              <w:rPr>
                <w:rFonts w:ascii="Times New Roman" w:hAnsi="Times New Roman" w:cs="Times New Roman"/>
                <w:sz w:val="20"/>
                <w:szCs w:val="20"/>
              </w:rPr>
            </w:pPr>
            <w:r w:rsidRPr="00211900">
              <w:rPr>
                <w:rFonts w:ascii="Times New Roman" w:hAnsi="Times New Roman" w:cs="Times New Roman"/>
                <w:sz w:val="20"/>
                <w:szCs w:val="20"/>
              </w:rPr>
              <w:t>Планируемы</w:t>
            </w:r>
            <w:r>
              <w:rPr>
                <w:rFonts w:ascii="Times New Roman" w:hAnsi="Times New Roman" w:cs="Times New Roman"/>
                <w:sz w:val="20"/>
                <w:szCs w:val="20"/>
              </w:rPr>
              <w:t>й</w:t>
            </w:r>
            <w:r w:rsidRPr="00211900">
              <w:rPr>
                <w:rFonts w:ascii="Times New Roman" w:hAnsi="Times New Roman" w:cs="Times New Roman"/>
                <w:sz w:val="20"/>
                <w:szCs w:val="20"/>
              </w:rPr>
              <w:t xml:space="preserve"> к р</w:t>
            </w:r>
            <w:r>
              <w:rPr>
                <w:rFonts w:ascii="Times New Roman" w:hAnsi="Times New Roman" w:cs="Times New Roman"/>
                <w:sz w:val="20"/>
                <w:szCs w:val="20"/>
              </w:rPr>
              <w:t>еконструкции</w:t>
            </w:r>
          </w:p>
        </w:tc>
        <w:tc>
          <w:tcPr>
            <w:tcW w:w="2410" w:type="dxa"/>
            <w:vMerge/>
            <w:tcBorders>
              <w:bottom w:val="single" w:sz="4" w:space="0" w:color="auto"/>
            </w:tcBorders>
            <w:shd w:val="clear" w:color="auto" w:fill="auto"/>
          </w:tcPr>
          <w:p w:rsidR="00372C7A" w:rsidRPr="00211900" w:rsidRDefault="00372C7A" w:rsidP="0011191B">
            <w:pPr>
              <w:spacing w:after="0" w:line="240" w:lineRule="atLeast"/>
              <w:rPr>
                <w:rFonts w:ascii="Times New Roman" w:hAnsi="Times New Roman" w:cs="Times New Roman"/>
                <w:sz w:val="20"/>
                <w:szCs w:val="20"/>
              </w:rPr>
            </w:pPr>
          </w:p>
        </w:tc>
        <w:tc>
          <w:tcPr>
            <w:tcW w:w="1843" w:type="dxa"/>
            <w:vMerge/>
            <w:tcBorders>
              <w:bottom w:val="single" w:sz="4" w:space="0" w:color="auto"/>
            </w:tcBorders>
            <w:shd w:val="clear" w:color="auto" w:fill="auto"/>
          </w:tcPr>
          <w:p w:rsidR="00372C7A" w:rsidRPr="006440E8" w:rsidRDefault="00372C7A" w:rsidP="00252CF8">
            <w:pPr>
              <w:spacing w:after="0" w:line="240" w:lineRule="auto"/>
              <w:rPr>
                <w:rFonts w:ascii="Times New Roman" w:eastAsia="Times New Roman" w:hAnsi="Times New Roman" w:cs="Times New Roman"/>
                <w:color w:val="FF0000"/>
                <w:sz w:val="20"/>
                <w:szCs w:val="20"/>
                <w:lang w:eastAsia="ru-RU"/>
              </w:rPr>
            </w:pPr>
          </w:p>
        </w:tc>
      </w:tr>
      <w:tr w:rsidR="00372C7A" w:rsidRPr="006440E8" w:rsidTr="00AC69B5">
        <w:trPr>
          <w:trHeight w:val="140"/>
        </w:trPr>
        <w:tc>
          <w:tcPr>
            <w:tcW w:w="568" w:type="dxa"/>
            <w:shd w:val="clear" w:color="auto" w:fill="auto"/>
          </w:tcPr>
          <w:p w:rsidR="00372C7A" w:rsidRPr="00AC69B5" w:rsidRDefault="00372C7A" w:rsidP="00A8150C">
            <w:pPr>
              <w:numPr>
                <w:ilvl w:val="0"/>
                <w:numId w:val="12"/>
              </w:num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rsidR="00372C7A" w:rsidRPr="00BC1009" w:rsidRDefault="00372C7A" w:rsidP="0031131A">
            <w:pPr>
              <w:spacing w:after="0" w:line="240" w:lineRule="atLeast"/>
              <w:rPr>
                <w:rFonts w:ascii="Times New Roman" w:eastAsia="Times New Roman" w:hAnsi="Times New Roman" w:cs="Times New Roman"/>
                <w:sz w:val="20"/>
                <w:szCs w:val="20"/>
                <w:lang w:eastAsia="ru-RU"/>
              </w:rPr>
            </w:pPr>
            <w:r w:rsidRPr="00BC1009">
              <w:rPr>
                <w:rFonts w:ascii="Times New Roman" w:eastAsia="Times New Roman" w:hAnsi="Times New Roman" w:cs="Times New Roman"/>
                <w:sz w:val="20"/>
                <w:szCs w:val="20"/>
                <w:lang w:eastAsia="ru-RU"/>
              </w:rPr>
              <w:t xml:space="preserve">Магистральный газопровод, </w:t>
            </w:r>
          </w:p>
          <w:p w:rsidR="00372C7A" w:rsidRPr="00BC1009" w:rsidRDefault="00372C7A" w:rsidP="0031131A">
            <w:pPr>
              <w:spacing w:after="0" w:line="240" w:lineRule="atLeast"/>
              <w:rPr>
                <w:rFonts w:ascii="Times New Roman" w:eastAsia="Times New Roman" w:hAnsi="Times New Roman" w:cs="Times New Roman"/>
                <w:sz w:val="20"/>
                <w:szCs w:val="20"/>
                <w:lang w:eastAsia="ru-RU"/>
              </w:rPr>
            </w:pPr>
            <w:r w:rsidRPr="00BC1009">
              <w:rPr>
                <w:rFonts w:ascii="Times New Roman" w:eastAsia="Times New Roman" w:hAnsi="Times New Roman" w:cs="Times New Roman"/>
                <w:sz w:val="20"/>
                <w:szCs w:val="20"/>
                <w:lang w:eastAsia="ru-RU"/>
              </w:rPr>
              <w:t>код 602040403</w:t>
            </w:r>
          </w:p>
        </w:tc>
        <w:tc>
          <w:tcPr>
            <w:tcW w:w="2693" w:type="dxa"/>
            <w:shd w:val="clear" w:color="auto" w:fill="auto"/>
          </w:tcPr>
          <w:p w:rsidR="00372C7A" w:rsidRPr="00BC1009" w:rsidRDefault="00372C7A" w:rsidP="0031131A">
            <w:pPr>
              <w:spacing w:after="0" w:line="240" w:lineRule="atLeast"/>
              <w:rPr>
                <w:rFonts w:ascii="Times New Roman" w:eastAsia="Times New Roman" w:hAnsi="Times New Roman" w:cs="Times New Roman"/>
                <w:sz w:val="20"/>
                <w:szCs w:val="20"/>
                <w:lang w:eastAsia="ru-RU"/>
              </w:rPr>
            </w:pPr>
            <w:r w:rsidRPr="00AC69B5">
              <w:rPr>
                <w:rFonts w:ascii="Times New Roman" w:eastAsia="Times New Roman" w:hAnsi="Times New Roman" w:cs="Times New Roman"/>
                <w:sz w:val="20"/>
                <w:szCs w:val="20"/>
                <w:lang w:eastAsia="ru-RU"/>
              </w:rPr>
              <w:t xml:space="preserve">Газопроводы. </w:t>
            </w:r>
            <w:r w:rsidRPr="00C22926">
              <w:rPr>
                <w:rFonts w:ascii="Times New Roman" w:eastAsia="Times New Roman" w:hAnsi="Times New Roman" w:cs="Times New Roman"/>
                <w:sz w:val="20"/>
                <w:szCs w:val="20"/>
                <w:lang w:eastAsia="ru-RU"/>
              </w:rPr>
              <w:t>20.5.1.1</w:t>
            </w:r>
            <w:r>
              <w:rPr>
                <w:rFonts w:ascii="Times New Roman" w:eastAsia="Times New Roman" w:hAnsi="Times New Roman" w:cs="Times New Roman"/>
                <w:sz w:val="20"/>
                <w:szCs w:val="20"/>
                <w:lang w:eastAsia="ru-RU"/>
              </w:rPr>
              <w:t xml:space="preserve"> -</w:t>
            </w:r>
            <w:r w:rsidRPr="00AC69B5">
              <w:rPr>
                <w:rFonts w:ascii="Times New Roman" w:eastAsia="Times New Roman" w:hAnsi="Times New Roman" w:cs="Times New Roman"/>
                <w:sz w:val="20"/>
                <w:szCs w:val="20"/>
                <w:lang w:eastAsia="ru-RU"/>
              </w:rPr>
              <w:t>20.5.1.</w:t>
            </w:r>
            <w:r>
              <w:rPr>
                <w:rFonts w:ascii="Times New Roman" w:eastAsia="Times New Roman" w:hAnsi="Times New Roman" w:cs="Times New Roman"/>
                <w:sz w:val="20"/>
                <w:szCs w:val="20"/>
                <w:lang w:eastAsia="ru-RU"/>
              </w:rPr>
              <w:t>8</w:t>
            </w:r>
          </w:p>
        </w:tc>
        <w:tc>
          <w:tcPr>
            <w:tcW w:w="2268" w:type="dxa"/>
            <w:shd w:val="clear" w:color="auto" w:fill="auto"/>
          </w:tcPr>
          <w:p w:rsidR="00372C7A" w:rsidRDefault="00372C7A" w:rsidP="00F22986">
            <w:pPr>
              <w:spacing w:after="0" w:line="240" w:lineRule="atLeast"/>
              <w:rPr>
                <w:rFonts w:ascii="Times New Roman" w:eastAsia="Times New Roman" w:hAnsi="Times New Roman" w:cs="Times New Roman"/>
                <w:sz w:val="20"/>
                <w:szCs w:val="20"/>
                <w:lang w:eastAsia="ru-RU"/>
              </w:rPr>
            </w:pPr>
            <w:r w:rsidRPr="00F22986">
              <w:rPr>
                <w:rFonts w:ascii="Times New Roman" w:eastAsia="Times New Roman" w:hAnsi="Times New Roman" w:cs="Times New Roman"/>
                <w:sz w:val="20"/>
                <w:szCs w:val="20"/>
                <w:lang w:eastAsia="ru-RU"/>
              </w:rPr>
              <w:t>Реконструкция газопрово</w:t>
            </w:r>
            <w:r>
              <w:rPr>
                <w:rFonts w:ascii="Times New Roman" w:eastAsia="Times New Roman" w:hAnsi="Times New Roman" w:cs="Times New Roman"/>
                <w:sz w:val="20"/>
                <w:szCs w:val="20"/>
                <w:lang w:eastAsia="ru-RU"/>
              </w:rPr>
              <w:t>да Грязовец – Ленинград 1 нитка.</w:t>
            </w:r>
          </w:p>
          <w:p w:rsidR="00372C7A" w:rsidRPr="00AC69B5" w:rsidRDefault="00372C7A" w:rsidP="00F22986">
            <w:pPr>
              <w:spacing w:after="0" w:line="240"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F22986">
              <w:rPr>
                <w:rFonts w:ascii="Times New Roman" w:eastAsia="Times New Roman" w:hAnsi="Times New Roman" w:cs="Times New Roman"/>
                <w:sz w:val="20"/>
                <w:szCs w:val="20"/>
                <w:lang w:eastAsia="ru-RU"/>
              </w:rPr>
              <w:t xml:space="preserve">овышение надежности и обеспечение бесперебойности газоснабжения </w:t>
            </w:r>
            <w:r w:rsidRPr="00F22986">
              <w:rPr>
                <w:rFonts w:ascii="Times New Roman" w:eastAsia="Times New Roman" w:hAnsi="Times New Roman" w:cs="Times New Roman"/>
                <w:sz w:val="20"/>
                <w:szCs w:val="20"/>
                <w:lang w:eastAsia="ru-RU"/>
              </w:rPr>
              <w:lastRenderedPageBreak/>
              <w:t>потребителей Северо-Западного региона России</w:t>
            </w:r>
          </w:p>
        </w:tc>
        <w:tc>
          <w:tcPr>
            <w:tcW w:w="1701" w:type="dxa"/>
            <w:shd w:val="clear" w:color="auto" w:fill="auto"/>
          </w:tcPr>
          <w:p w:rsidR="00372C7A" w:rsidRPr="00211900" w:rsidRDefault="00372C7A" w:rsidP="0031131A">
            <w:pPr>
              <w:pStyle w:val="aa"/>
              <w:widowControl w:val="0"/>
              <w:spacing w:after="0" w:line="240" w:lineRule="atLeast"/>
              <w:ind w:left="0"/>
              <w:rPr>
                <w:rFonts w:ascii="Times New Roman" w:hAnsi="Times New Roman" w:cs="Times New Roman"/>
                <w:sz w:val="20"/>
                <w:szCs w:val="20"/>
              </w:rPr>
            </w:pPr>
            <w:r>
              <w:rPr>
                <w:rFonts w:ascii="Times New Roman" w:hAnsi="Times New Roman" w:cs="Times New Roman"/>
                <w:sz w:val="20"/>
                <w:szCs w:val="20"/>
              </w:rPr>
              <w:lastRenderedPageBreak/>
              <w:t>Кадуйский район, СП Семизерье</w:t>
            </w:r>
          </w:p>
        </w:tc>
        <w:tc>
          <w:tcPr>
            <w:tcW w:w="1559" w:type="dxa"/>
            <w:shd w:val="clear" w:color="auto" w:fill="auto"/>
          </w:tcPr>
          <w:p w:rsidR="00372C7A" w:rsidRPr="00211900" w:rsidRDefault="00372C7A" w:rsidP="0031131A">
            <w:pPr>
              <w:spacing w:after="0" w:line="240" w:lineRule="atLeast"/>
              <w:rPr>
                <w:rFonts w:ascii="Times New Roman" w:hAnsi="Times New Roman" w:cs="Times New Roman"/>
                <w:sz w:val="20"/>
                <w:szCs w:val="20"/>
              </w:rPr>
            </w:pPr>
            <w:r w:rsidRPr="00211900">
              <w:rPr>
                <w:rFonts w:ascii="Times New Roman" w:hAnsi="Times New Roman" w:cs="Times New Roman"/>
                <w:sz w:val="20"/>
                <w:szCs w:val="20"/>
              </w:rPr>
              <w:t>Планируемы</w:t>
            </w:r>
            <w:r>
              <w:rPr>
                <w:rFonts w:ascii="Times New Roman" w:hAnsi="Times New Roman" w:cs="Times New Roman"/>
                <w:sz w:val="20"/>
                <w:szCs w:val="20"/>
              </w:rPr>
              <w:t>й</w:t>
            </w:r>
            <w:r w:rsidRPr="00211900">
              <w:rPr>
                <w:rFonts w:ascii="Times New Roman" w:hAnsi="Times New Roman" w:cs="Times New Roman"/>
                <w:sz w:val="20"/>
                <w:szCs w:val="20"/>
              </w:rPr>
              <w:t xml:space="preserve"> к р</w:t>
            </w:r>
            <w:r>
              <w:rPr>
                <w:rFonts w:ascii="Times New Roman" w:hAnsi="Times New Roman" w:cs="Times New Roman"/>
                <w:sz w:val="20"/>
                <w:szCs w:val="20"/>
              </w:rPr>
              <w:t>еконструкции</w:t>
            </w:r>
          </w:p>
        </w:tc>
        <w:tc>
          <w:tcPr>
            <w:tcW w:w="2410" w:type="dxa"/>
            <w:vMerge/>
            <w:shd w:val="clear" w:color="auto" w:fill="auto"/>
          </w:tcPr>
          <w:p w:rsidR="00372C7A" w:rsidRPr="00211900" w:rsidRDefault="00372C7A" w:rsidP="0011191B">
            <w:pPr>
              <w:spacing w:after="0" w:line="240" w:lineRule="atLeast"/>
              <w:rPr>
                <w:rFonts w:ascii="Times New Roman" w:hAnsi="Times New Roman" w:cs="Times New Roman"/>
                <w:sz w:val="20"/>
                <w:szCs w:val="20"/>
              </w:rPr>
            </w:pPr>
          </w:p>
        </w:tc>
        <w:tc>
          <w:tcPr>
            <w:tcW w:w="1843" w:type="dxa"/>
            <w:vMerge/>
            <w:shd w:val="clear" w:color="auto" w:fill="auto"/>
          </w:tcPr>
          <w:p w:rsidR="00372C7A" w:rsidRPr="006440E8" w:rsidRDefault="00372C7A" w:rsidP="00252CF8">
            <w:pPr>
              <w:spacing w:after="0" w:line="240" w:lineRule="auto"/>
              <w:rPr>
                <w:rFonts w:ascii="Times New Roman" w:eastAsia="Times New Roman" w:hAnsi="Times New Roman" w:cs="Times New Roman"/>
                <w:color w:val="FF0000"/>
                <w:sz w:val="20"/>
                <w:szCs w:val="20"/>
                <w:lang w:eastAsia="ru-RU"/>
              </w:rPr>
            </w:pPr>
          </w:p>
        </w:tc>
      </w:tr>
      <w:tr w:rsidR="00372C7A" w:rsidRPr="006440E8" w:rsidTr="00AC69B5">
        <w:trPr>
          <w:trHeight w:val="140"/>
        </w:trPr>
        <w:tc>
          <w:tcPr>
            <w:tcW w:w="568" w:type="dxa"/>
            <w:shd w:val="clear" w:color="auto" w:fill="auto"/>
          </w:tcPr>
          <w:p w:rsidR="00372C7A" w:rsidRPr="00AC69B5" w:rsidRDefault="00372C7A" w:rsidP="00A8150C">
            <w:pPr>
              <w:numPr>
                <w:ilvl w:val="0"/>
                <w:numId w:val="12"/>
              </w:num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rsidR="00372C7A" w:rsidRPr="0049086E" w:rsidRDefault="00372C7A" w:rsidP="0011191B">
            <w:pPr>
              <w:spacing w:after="0" w:line="240" w:lineRule="atLeast"/>
              <w:rPr>
                <w:rFonts w:ascii="Times New Roman" w:eastAsia="Times New Roman" w:hAnsi="Times New Roman" w:cs="Times New Roman"/>
                <w:sz w:val="20"/>
                <w:szCs w:val="20"/>
                <w:lang w:eastAsia="ru-RU"/>
              </w:rPr>
            </w:pPr>
            <w:r w:rsidRPr="0049086E">
              <w:rPr>
                <w:rFonts w:ascii="Times New Roman" w:eastAsia="Times New Roman" w:hAnsi="Times New Roman" w:cs="Times New Roman"/>
                <w:sz w:val="20"/>
                <w:szCs w:val="20"/>
                <w:lang w:val="en-US" w:eastAsia="ru-RU"/>
              </w:rPr>
              <w:t>Газораспределительная станция (ГРС)</w:t>
            </w:r>
            <w:r w:rsidRPr="0049086E">
              <w:rPr>
                <w:rFonts w:ascii="Times New Roman" w:eastAsia="Times New Roman" w:hAnsi="Times New Roman" w:cs="Times New Roman"/>
                <w:sz w:val="20"/>
                <w:szCs w:val="20"/>
                <w:lang w:eastAsia="ru-RU"/>
              </w:rPr>
              <w:t xml:space="preserve">, </w:t>
            </w:r>
          </w:p>
          <w:p w:rsidR="00372C7A" w:rsidRPr="0049086E" w:rsidRDefault="00372C7A" w:rsidP="0011191B">
            <w:pPr>
              <w:spacing w:after="0" w:line="240" w:lineRule="atLeast"/>
              <w:rPr>
                <w:rFonts w:ascii="Times New Roman" w:eastAsia="Times New Roman" w:hAnsi="Times New Roman" w:cs="Times New Roman"/>
                <w:sz w:val="20"/>
                <w:szCs w:val="20"/>
                <w:lang w:eastAsia="ru-RU"/>
              </w:rPr>
            </w:pPr>
            <w:r w:rsidRPr="0049086E">
              <w:rPr>
                <w:rFonts w:ascii="Times New Roman" w:eastAsia="Times New Roman" w:hAnsi="Times New Roman" w:cs="Times New Roman"/>
                <w:sz w:val="20"/>
                <w:szCs w:val="20"/>
                <w:lang w:eastAsia="ru-RU"/>
              </w:rPr>
              <w:t>код 602040506</w:t>
            </w:r>
          </w:p>
        </w:tc>
        <w:tc>
          <w:tcPr>
            <w:tcW w:w="2693" w:type="dxa"/>
            <w:shd w:val="clear" w:color="auto" w:fill="auto"/>
          </w:tcPr>
          <w:p w:rsidR="00372C7A" w:rsidRPr="0049086E" w:rsidRDefault="00372C7A" w:rsidP="0011191B">
            <w:pPr>
              <w:spacing w:after="0" w:line="240" w:lineRule="atLeast"/>
              <w:rPr>
                <w:rFonts w:ascii="Times New Roman" w:eastAsia="Times New Roman" w:hAnsi="Times New Roman" w:cs="Times New Roman"/>
                <w:sz w:val="20"/>
                <w:szCs w:val="20"/>
                <w:lang w:eastAsia="ru-RU"/>
              </w:rPr>
            </w:pPr>
            <w:r w:rsidRPr="0049086E">
              <w:rPr>
                <w:rFonts w:ascii="Times New Roman" w:eastAsia="Times New Roman" w:hAnsi="Times New Roman" w:cs="Times New Roman"/>
                <w:sz w:val="20"/>
                <w:szCs w:val="20"/>
                <w:lang w:eastAsia="ru-RU"/>
              </w:rPr>
              <w:t>Сооружение газораспределительной станции (ГРС, АГРС) газопровода /20.5.2.3</w:t>
            </w:r>
          </w:p>
        </w:tc>
        <w:tc>
          <w:tcPr>
            <w:tcW w:w="2268" w:type="dxa"/>
            <w:shd w:val="clear" w:color="auto" w:fill="auto"/>
          </w:tcPr>
          <w:p w:rsidR="00372C7A" w:rsidRPr="0049086E" w:rsidRDefault="00372C7A" w:rsidP="0011191B">
            <w:pPr>
              <w:spacing w:after="0" w:line="240" w:lineRule="atLeast"/>
              <w:rPr>
                <w:rFonts w:ascii="Times New Roman" w:eastAsia="Times New Roman" w:hAnsi="Times New Roman" w:cs="Times New Roman"/>
                <w:sz w:val="20"/>
                <w:szCs w:val="20"/>
                <w:lang w:eastAsia="ru-RU"/>
              </w:rPr>
            </w:pPr>
            <w:r w:rsidRPr="0049086E">
              <w:rPr>
                <w:rFonts w:ascii="Times New Roman" w:eastAsia="Times New Roman" w:hAnsi="Times New Roman" w:cs="Times New Roman"/>
                <w:sz w:val="20"/>
                <w:szCs w:val="20"/>
                <w:lang w:eastAsia="ru-RU"/>
              </w:rPr>
              <w:t xml:space="preserve">Строительство газораспределительной станции Маза на территории сельского поселения Семизерье. </w:t>
            </w:r>
          </w:p>
        </w:tc>
        <w:tc>
          <w:tcPr>
            <w:tcW w:w="1701" w:type="dxa"/>
            <w:shd w:val="clear" w:color="auto" w:fill="auto"/>
          </w:tcPr>
          <w:p w:rsidR="00372C7A" w:rsidRPr="0049086E" w:rsidRDefault="00372C7A" w:rsidP="0011191B">
            <w:pPr>
              <w:spacing w:after="0" w:line="240" w:lineRule="atLeast"/>
              <w:rPr>
                <w:rFonts w:ascii="Times New Roman" w:eastAsia="Times New Roman" w:hAnsi="Times New Roman" w:cs="Times New Roman"/>
                <w:sz w:val="20"/>
                <w:szCs w:val="20"/>
                <w:lang w:eastAsia="ru-RU"/>
              </w:rPr>
            </w:pPr>
            <w:r w:rsidRPr="0049086E">
              <w:rPr>
                <w:rFonts w:ascii="Times New Roman" w:eastAsia="Times New Roman" w:hAnsi="Times New Roman" w:cs="Times New Roman"/>
                <w:sz w:val="20"/>
                <w:szCs w:val="20"/>
                <w:lang w:eastAsia="ru-RU"/>
              </w:rPr>
              <w:t>Расположение ГРС Маза вблизи д. Маза указано ориентировочно. Точное расположение определяется рабочим проектированием.</w:t>
            </w:r>
          </w:p>
        </w:tc>
        <w:tc>
          <w:tcPr>
            <w:tcW w:w="1559" w:type="dxa"/>
            <w:shd w:val="clear" w:color="auto" w:fill="auto"/>
          </w:tcPr>
          <w:p w:rsidR="00372C7A" w:rsidRPr="0049086E" w:rsidRDefault="00372C7A" w:rsidP="0011191B">
            <w:pPr>
              <w:spacing w:after="0" w:line="240" w:lineRule="atLeast"/>
              <w:rPr>
                <w:rFonts w:ascii="Times New Roman" w:eastAsia="Times New Roman" w:hAnsi="Times New Roman" w:cs="Times New Roman"/>
                <w:sz w:val="20"/>
                <w:szCs w:val="20"/>
                <w:lang w:eastAsia="ru-RU"/>
              </w:rPr>
            </w:pPr>
            <w:r w:rsidRPr="0049086E">
              <w:rPr>
                <w:rFonts w:ascii="Times New Roman" w:eastAsia="Times New Roman" w:hAnsi="Times New Roman" w:cs="Times New Roman"/>
                <w:sz w:val="20"/>
                <w:szCs w:val="20"/>
                <w:lang w:eastAsia="ru-RU"/>
              </w:rPr>
              <w:t>Планируемый к размещению</w:t>
            </w:r>
          </w:p>
        </w:tc>
        <w:tc>
          <w:tcPr>
            <w:tcW w:w="2410" w:type="dxa"/>
            <w:shd w:val="clear" w:color="auto" w:fill="auto"/>
          </w:tcPr>
          <w:p w:rsidR="00372C7A" w:rsidRPr="00211900" w:rsidRDefault="00372C7A" w:rsidP="0011191B">
            <w:pPr>
              <w:spacing w:after="0" w:line="240" w:lineRule="atLeast"/>
              <w:rPr>
                <w:rFonts w:ascii="Times New Roman" w:hAnsi="Times New Roman" w:cs="Times New Roman"/>
                <w:sz w:val="20"/>
                <w:szCs w:val="20"/>
              </w:rPr>
            </w:pPr>
            <w:r w:rsidRPr="00211900">
              <w:rPr>
                <w:rFonts w:ascii="Times New Roman" w:hAnsi="Times New Roman" w:cs="Times New Roman"/>
                <w:sz w:val="20"/>
                <w:szCs w:val="20"/>
              </w:rPr>
              <w:t xml:space="preserve">В соответствии с п. </w:t>
            </w:r>
            <w:r w:rsidRPr="0049086E">
              <w:rPr>
                <w:rFonts w:ascii="Times New Roman" w:hAnsi="Times New Roman" w:cs="Times New Roman"/>
                <w:sz w:val="20"/>
                <w:szCs w:val="20"/>
              </w:rPr>
              <w:t>3</w:t>
            </w:r>
            <w:r w:rsidRPr="00211900">
              <w:rPr>
                <w:rFonts w:ascii="Times New Roman" w:hAnsi="Times New Roman" w:cs="Times New Roman"/>
                <w:sz w:val="20"/>
                <w:szCs w:val="20"/>
              </w:rPr>
              <w:t xml:space="preserve"> Правил охраны магистральных трубопроводов</w:t>
            </w:r>
            <w:r w:rsidRPr="00211900">
              <w:rPr>
                <w:rStyle w:val="a8"/>
                <w:rFonts w:ascii="Times New Roman" w:hAnsi="Times New Roman" w:cs="Times New Roman"/>
                <w:sz w:val="20"/>
                <w:szCs w:val="20"/>
              </w:rPr>
              <w:footnoteReference w:id="60"/>
            </w:r>
            <w:r w:rsidRPr="00211900">
              <w:rPr>
                <w:rFonts w:ascii="Times New Roman" w:hAnsi="Times New Roman" w:cs="Times New Roman"/>
                <w:sz w:val="20"/>
                <w:szCs w:val="20"/>
              </w:rPr>
              <w:t xml:space="preserve"> охранная зона </w:t>
            </w:r>
            <w:r w:rsidRPr="0049086E">
              <w:rPr>
                <w:rFonts w:ascii="Times New Roman" w:hAnsi="Times New Roman" w:cs="Times New Roman"/>
                <w:sz w:val="20"/>
                <w:szCs w:val="20"/>
              </w:rPr>
              <w:t>100</w:t>
            </w:r>
            <w:r w:rsidRPr="00211900">
              <w:rPr>
                <w:rFonts w:ascii="Times New Roman" w:hAnsi="Times New Roman" w:cs="Times New Roman"/>
                <w:sz w:val="20"/>
                <w:szCs w:val="20"/>
              </w:rPr>
              <w:t xml:space="preserve"> м. </w:t>
            </w:r>
          </w:p>
          <w:p w:rsidR="00372C7A" w:rsidRPr="002F5219" w:rsidRDefault="00372C7A" w:rsidP="00252CF8">
            <w:pPr>
              <w:spacing w:line="240" w:lineRule="auto"/>
              <w:rPr>
                <w:rFonts w:ascii="Times New Roman" w:eastAsia="Calibri" w:hAnsi="Times New Roman" w:cs="Times New Roman"/>
                <w:color w:val="FF0000"/>
                <w:sz w:val="20"/>
                <w:szCs w:val="20"/>
              </w:rPr>
            </w:pPr>
            <w:r w:rsidRPr="00211900">
              <w:rPr>
                <w:rFonts w:ascii="Times New Roman" w:hAnsi="Times New Roman" w:cs="Times New Roman"/>
                <w:sz w:val="20"/>
                <w:szCs w:val="20"/>
              </w:rPr>
              <w:t xml:space="preserve">В соответствии с п. 7 и таблицей </w:t>
            </w:r>
            <w:r w:rsidRPr="0049086E">
              <w:rPr>
                <w:rFonts w:ascii="Times New Roman" w:hAnsi="Times New Roman" w:cs="Times New Roman"/>
                <w:sz w:val="20"/>
                <w:szCs w:val="20"/>
              </w:rPr>
              <w:t>5</w:t>
            </w:r>
            <w:r w:rsidRPr="00211900">
              <w:rPr>
                <w:rFonts w:ascii="Times New Roman" w:hAnsi="Times New Roman" w:cs="Times New Roman"/>
                <w:sz w:val="20"/>
                <w:szCs w:val="20"/>
              </w:rPr>
              <w:t xml:space="preserve"> СП 36.13330.2012 ориентировочный санитарный разрыв </w:t>
            </w:r>
            <w:r w:rsidRPr="0049086E">
              <w:rPr>
                <w:rFonts w:ascii="Times New Roman" w:hAnsi="Times New Roman" w:cs="Times New Roman"/>
                <w:sz w:val="20"/>
                <w:szCs w:val="20"/>
              </w:rPr>
              <w:t>1</w:t>
            </w:r>
            <w:r w:rsidRPr="00211900">
              <w:rPr>
                <w:rFonts w:ascii="Times New Roman" w:hAnsi="Times New Roman" w:cs="Times New Roman"/>
                <w:sz w:val="20"/>
                <w:szCs w:val="20"/>
              </w:rPr>
              <w:t>50 м</w:t>
            </w:r>
          </w:p>
        </w:tc>
        <w:tc>
          <w:tcPr>
            <w:tcW w:w="1843" w:type="dxa"/>
            <w:vMerge/>
            <w:shd w:val="clear" w:color="auto" w:fill="auto"/>
          </w:tcPr>
          <w:p w:rsidR="00372C7A" w:rsidRPr="006440E8" w:rsidRDefault="00372C7A" w:rsidP="00FE1BEB">
            <w:pPr>
              <w:spacing w:after="0" w:line="240" w:lineRule="auto"/>
              <w:rPr>
                <w:rFonts w:ascii="Times New Roman" w:eastAsia="Times New Roman" w:hAnsi="Times New Roman" w:cs="Times New Roman"/>
                <w:color w:val="FF0000"/>
                <w:sz w:val="20"/>
                <w:szCs w:val="20"/>
                <w:lang w:eastAsia="ru-RU"/>
              </w:rPr>
            </w:pPr>
          </w:p>
        </w:tc>
      </w:tr>
      <w:tr w:rsidR="00372C7A" w:rsidRPr="006440E8" w:rsidTr="00AC69B5">
        <w:trPr>
          <w:trHeight w:val="140"/>
        </w:trPr>
        <w:tc>
          <w:tcPr>
            <w:tcW w:w="568" w:type="dxa"/>
            <w:shd w:val="clear" w:color="auto" w:fill="auto"/>
          </w:tcPr>
          <w:p w:rsidR="00372C7A" w:rsidRPr="00AC69B5" w:rsidRDefault="00372C7A" w:rsidP="00A8150C">
            <w:pPr>
              <w:numPr>
                <w:ilvl w:val="0"/>
                <w:numId w:val="12"/>
              </w:num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rsidR="00372C7A" w:rsidRPr="005E738E" w:rsidRDefault="00372C7A" w:rsidP="0011191B">
            <w:pPr>
              <w:spacing w:line="240" w:lineRule="atLeast"/>
              <w:rPr>
                <w:rFonts w:ascii="Times New Roman" w:hAnsi="Times New Roman"/>
                <w:sz w:val="20"/>
                <w:szCs w:val="20"/>
              </w:rPr>
            </w:pPr>
            <w:r w:rsidRPr="005E738E">
              <w:rPr>
                <w:rFonts w:ascii="Times New Roman" w:hAnsi="Times New Roman"/>
                <w:sz w:val="20"/>
                <w:szCs w:val="20"/>
              </w:rPr>
              <w:t>Газопровод распределительный высокого давления, код 602040601</w:t>
            </w:r>
          </w:p>
        </w:tc>
        <w:tc>
          <w:tcPr>
            <w:tcW w:w="2693" w:type="dxa"/>
            <w:shd w:val="clear" w:color="auto" w:fill="auto"/>
          </w:tcPr>
          <w:p w:rsidR="00372C7A" w:rsidRPr="005E738E" w:rsidRDefault="00372C7A" w:rsidP="0011191B">
            <w:pPr>
              <w:spacing w:line="240" w:lineRule="atLeast"/>
              <w:rPr>
                <w:rFonts w:ascii="Times New Roman" w:hAnsi="Times New Roman"/>
                <w:sz w:val="20"/>
                <w:szCs w:val="20"/>
              </w:rPr>
            </w:pPr>
            <w:r w:rsidRPr="005E738E">
              <w:rPr>
                <w:rFonts w:ascii="Times New Roman" w:hAnsi="Times New Roman"/>
                <w:sz w:val="20"/>
                <w:szCs w:val="20"/>
              </w:rPr>
              <w:t>Газораспределительные сети. Сооружение участка газопровода с подземной прокладкой/16.6.1.4</w:t>
            </w:r>
          </w:p>
        </w:tc>
        <w:tc>
          <w:tcPr>
            <w:tcW w:w="2268" w:type="dxa"/>
            <w:shd w:val="clear" w:color="auto" w:fill="auto"/>
          </w:tcPr>
          <w:p w:rsidR="00372C7A" w:rsidRPr="005E738E" w:rsidRDefault="00372C7A" w:rsidP="0011191B">
            <w:pPr>
              <w:spacing w:line="240" w:lineRule="atLeast"/>
              <w:rPr>
                <w:rFonts w:ascii="Times New Roman" w:hAnsi="Times New Roman"/>
                <w:sz w:val="20"/>
                <w:szCs w:val="20"/>
              </w:rPr>
            </w:pPr>
            <w:r w:rsidRPr="005E738E">
              <w:rPr>
                <w:rFonts w:ascii="Times New Roman" w:hAnsi="Times New Roman"/>
                <w:sz w:val="20"/>
                <w:szCs w:val="20"/>
              </w:rPr>
              <w:t>Распределительные газопроводы высокого давления к населенным пунктам.</w:t>
            </w:r>
          </w:p>
          <w:p w:rsidR="00372C7A" w:rsidRPr="005E738E" w:rsidRDefault="00372C7A" w:rsidP="0011191B">
            <w:pPr>
              <w:spacing w:line="240" w:lineRule="atLeast"/>
              <w:rPr>
                <w:rFonts w:ascii="Times New Roman" w:hAnsi="Times New Roman"/>
                <w:sz w:val="20"/>
                <w:szCs w:val="20"/>
              </w:rPr>
            </w:pPr>
            <w:r w:rsidRPr="005E738E">
              <w:rPr>
                <w:rFonts w:ascii="Times New Roman" w:hAnsi="Times New Roman"/>
                <w:sz w:val="20"/>
                <w:szCs w:val="20"/>
              </w:rPr>
              <w:t>Диаметры газопроводов и точное местоположение определить при рабочем проектировании</w:t>
            </w:r>
          </w:p>
        </w:tc>
        <w:tc>
          <w:tcPr>
            <w:tcW w:w="1701" w:type="dxa"/>
            <w:shd w:val="clear" w:color="auto" w:fill="auto"/>
          </w:tcPr>
          <w:p w:rsidR="00372C7A" w:rsidRPr="008D10C0" w:rsidRDefault="00372C7A" w:rsidP="0011191B">
            <w:pPr>
              <w:spacing w:line="240" w:lineRule="atLeast"/>
              <w:rPr>
                <w:rFonts w:ascii="Times New Roman" w:hAnsi="Times New Roman"/>
                <w:sz w:val="20"/>
                <w:szCs w:val="20"/>
              </w:rPr>
            </w:pPr>
            <w:r w:rsidRPr="005E738E">
              <w:rPr>
                <w:rFonts w:ascii="Times New Roman" w:hAnsi="Times New Roman"/>
                <w:sz w:val="20"/>
                <w:szCs w:val="20"/>
              </w:rPr>
              <w:t xml:space="preserve">Прокладка распределитель-ного газопровода высокого давления по территории сельского поселения от запроектирован-ной газораспредели-тельной станции </w:t>
            </w:r>
            <w:r w:rsidRPr="0049086E">
              <w:rPr>
                <w:rFonts w:ascii="Times New Roman" w:hAnsi="Times New Roman"/>
                <w:sz w:val="20"/>
                <w:szCs w:val="20"/>
              </w:rPr>
              <w:t>Маза</w:t>
            </w:r>
            <w:r w:rsidRPr="005F6991">
              <w:rPr>
                <w:rFonts w:ascii="Times New Roman" w:hAnsi="Times New Roman"/>
                <w:sz w:val="20"/>
                <w:szCs w:val="20"/>
              </w:rPr>
              <w:t xml:space="preserve"> в сторону </w:t>
            </w:r>
            <w:r w:rsidRPr="008D10C0">
              <w:rPr>
                <w:rFonts w:ascii="Times New Roman" w:hAnsi="Times New Roman"/>
                <w:sz w:val="20"/>
                <w:szCs w:val="20"/>
              </w:rPr>
              <w:t>селького поселения Санинское Бабаевского муниципального района</w:t>
            </w:r>
          </w:p>
        </w:tc>
        <w:tc>
          <w:tcPr>
            <w:tcW w:w="1559" w:type="dxa"/>
            <w:shd w:val="clear" w:color="auto" w:fill="auto"/>
          </w:tcPr>
          <w:p w:rsidR="00372C7A" w:rsidRPr="005E738E" w:rsidRDefault="00372C7A" w:rsidP="0011191B">
            <w:pPr>
              <w:spacing w:line="240" w:lineRule="atLeast"/>
              <w:rPr>
                <w:rFonts w:ascii="Times New Roman" w:hAnsi="Times New Roman"/>
                <w:sz w:val="20"/>
                <w:szCs w:val="20"/>
              </w:rPr>
            </w:pPr>
            <w:r w:rsidRPr="005E738E">
              <w:rPr>
                <w:rFonts w:ascii="Times New Roman" w:hAnsi="Times New Roman"/>
                <w:sz w:val="20"/>
                <w:szCs w:val="20"/>
              </w:rPr>
              <w:t>Планируемый к размещению</w:t>
            </w:r>
          </w:p>
        </w:tc>
        <w:tc>
          <w:tcPr>
            <w:tcW w:w="2410" w:type="dxa"/>
            <w:vMerge w:val="restart"/>
            <w:shd w:val="clear" w:color="auto" w:fill="auto"/>
          </w:tcPr>
          <w:p w:rsidR="00372C7A" w:rsidRPr="006440E8" w:rsidRDefault="00372C7A" w:rsidP="00FE1BEB">
            <w:pPr>
              <w:spacing w:after="0" w:line="240" w:lineRule="auto"/>
              <w:rPr>
                <w:rFonts w:ascii="Times New Roman" w:eastAsia="Times New Roman" w:hAnsi="Times New Roman" w:cs="Times New Roman"/>
                <w:color w:val="FF0000"/>
                <w:sz w:val="20"/>
                <w:szCs w:val="20"/>
              </w:rPr>
            </w:pPr>
            <w:r w:rsidRPr="005E738E">
              <w:rPr>
                <w:rFonts w:ascii="Times New Roman" w:hAnsi="Times New Roman"/>
                <w:sz w:val="20"/>
                <w:szCs w:val="20"/>
              </w:rPr>
              <w:t>Охранные зоны вдоль трасс распределительных газопроводов устанавливаются в соответствии с пунктом 7 Правил охраны газораспределительных сетей</w:t>
            </w:r>
            <w:r w:rsidRPr="0049086E">
              <w:rPr>
                <w:rFonts w:ascii="Times New Roman" w:hAnsi="Times New Roman"/>
                <w:sz w:val="20"/>
                <w:szCs w:val="20"/>
              </w:rPr>
              <w:t xml:space="preserve"> </w:t>
            </w:r>
            <w:r>
              <w:rPr>
                <w:rStyle w:val="a8"/>
                <w:rFonts w:ascii="Times New Roman" w:hAnsi="Times New Roman"/>
                <w:sz w:val="20"/>
                <w:szCs w:val="20"/>
              </w:rPr>
              <w:footnoteReference w:id="61"/>
            </w:r>
            <w:r w:rsidRPr="005E738E">
              <w:rPr>
                <w:rFonts w:ascii="Times New Roman" w:hAnsi="Times New Roman"/>
                <w:sz w:val="20"/>
                <w:szCs w:val="20"/>
              </w:rPr>
              <w:t>не более 3 м</w:t>
            </w:r>
          </w:p>
        </w:tc>
        <w:tc>
          <w:tcPr>
            <w:tcW w:w="1843" w:type="dxa"/>
            <w:vMerge/>
            <w:shd w:val="clear" w:color="auto" w:fill="auto"/>
          </w:tcPr>
          <w:p w:rsidR="00372C7A" w:rsidRPr="006440E8" w:rsidRDefault="00372C7A" w:rsidP="00FE1BEB">
            <w:pPr>
              <w:spacing w:after="0" w:line="240" w:lineRule="auto"/>
              <w:rPr>
                <w:rFonts w:ascii="Times New Roman" w:eastAsia="Times New Roman" w:hAnsi="Times New Roman" w:cs="Times New Roman"/>
                <w:color w:val="FF0000"/>
                <w:sz w:val="20"/>
                <w:szCs w:val="20"/>
                <w:lang w:eastAsia="ru-RU"/>
              </w:rPr>
            </w:pPr>
          </w:p>
        </w:tc>
      </w:tr>
      <w:tr w:rsidR="00372C7A" w:rsidRPr="006440E8" w:rsidTr="00AC69B5">
        <w:trPr>
          <w:trHeight w:val="140"/>
        </w:trPr>
        <w:tc>
          <w:tcPr>
            <w:tcW w:w="568" w:type="dxa"/>
            <w:shd w:val="clear" w:color="auto" w:fill="auto"/>
          </w:tcPr>
          <w:p w:rsidR="00372C7A" w:rsidRPr="00AC69B5" w:rsidRDefault="00372C7A" w:rsidP="00A8150C">
            <w:pPr>
              <w:numPr>
                <w:ilvl w:val="0"/>
                <w:numId w:val="12"/>
              </w:num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rsidR="00372C7A" w:rsidRPr="005E738E" w:rsidRDefault="00372C7A" w:rsidP="0011191B">
            <w:pPr>
              <w:spacing w:line="240" w:lineRule="atLeast"/>
              <w:rPr>
                <w:rFonts w:ascii="Times New Roman" w:hAnsi="Times New Roman"/>
                <w:sz w:val="20"/>
                <w:szCs w:val="20"/>
              </w:rPr>
            </w:pPr>
            <w:r w:rsidRPr="005E738E">
              <w:rPr>
                <w:rFonts w:ascii="Times New Roman" w:hAnsi="Times New Roman"/>
                <w:sz w:val="20"/>
                <w:szCs w:val="20"/>
              </w:rPr>
              <w:t>Газопровод распределительный высокого давления, код 602040601</w:t>
            </w:r>
          </w:p>
        </w:tc>
        <w:tc>
          <w:tcPr>
            <w:tcW w:w="2693" w:type="dxa"/>
            <w:shd w:val="clear" w:color="auto" w:fill="auto"/>
          </w:tcPr>
          <w:p w:rsidR="00372C7A" w:rsidRPr="005E738E" w:rsidRDefault="00372C7A" w:rsidP="0011191B">
            <w:pPr>
              <w:spacing w:line="240" w:lineRule="atLeast"/>
              <w:rPr>
                <w:rFonts w:ascii="Times New Roman" w:hAnsi="Times New Roman"/>
                <w:sz w:val="20"/>
                <w:szCs w:val="20"/>
              </w:rPr>
            </w:pPr>
            <w:r w:rsidRPr="005E738E">
              <w:rPr>
                <w:rFonts w:ascii="Times New Roman" w:hAnsi="Times New Roman"/>
                <w:sz w:val="20"/>
                <w:szCs w:val="20"/>
              </w:rPr>
              <w:t>Газораспределительные сети. Сооружение участка газопровода с подземной прокладкой/16.6.1.4</w:t>
            </w:r>
          </w:p>
        </w:tc>
        <w:tc>
          <w:tcPr>
            <w:tcW w:w="2268" w:type="dxa"/>
            <w:shd w:val="clear" w:color="auto" w:fill="auto"/>
          </w:tcPr>
          <w:p w:rsidR="00372C7A" w:rsidRPr="005E738E" w:rsidRDefault="00372C7A" w:rsidP="0011191B">
            <w:pPr>
              <w:spacing w:line="240" w:lineRule="atLeast"/>
              <w:rPr>
                <w:rFonts w:ascii="Times New Roman" w:hAnsi="Times New Roman"/>
                <w:sz w:val="20"/>
                <w:szCs w:val="20"/>
              </w:rPr>
            </w:pPr>
            <w:r w:rsidRPr="005E738E">
              <w:rPr>
                <w:rFonts w:ascii="Times New Roman" w:hAnsi="Times New Roman"/>
                <w:sz w:val="20"/>
                <w:szCs w:val="20"/>
              </w:rPr>
              <w:t>Распределительные газопроводы высокого давления к населенным пунктам.</w:t>
            </w:r>
          </w:p>
          <w:p w:rsidR="00372C7A" w:rsidRPr="005E738E" w:rsidRDefault="00372C7A" w:rsidP="0011191B">
            <w:pPr>
              <w:spacing w:line="240" w:lineRule="atLeast"/>
              <w:rPr>
                <w:rFonts w:ascii="Times New Roman" w:hAnsi="Times New Roman"/>
                <w:sz w:val="20"/>
                <w:szCs w:val="20"/>
              </w:rPr>
            </w:pPr>
            <w:r w:rsidRPr="005E738E">
              <w:rPr>
                <w:rFonts w:ascii="Times New Roman" w:hAnsi="Times New Roman"/>
                <w:sz w:val="20"/>
                <w:szCs w:val="20"/>
              </w:rPr>
              <w:t>Диаметры газопроводов и точное местоположение определить при рабочем проектировании</w:t>
            </w:r>
          </w:p>
        </w:tc>
        <w:tc>
          <w:tcPr>
            <w:tcW w:w="1701" w:type="dxa"/>
            <w:shd w:val="clear" w:color="auto" w:fill="auto"/>
          </w:tcPr>
          <w:p w:rsidR="00372C7A" w:rsidRPr="008D10C0" w:rsidRDefault="00372C7A" w:rsidP="0011191B">
            <w:pPr>
              <w:spacing w:line="240" w:lineRule="atLeast"/>
              <w:rPr>
                <w:rFonts w:ascii="Times New Roman" w:hAnsi="Times New Roman"/>
                <w:sz w:val="20"/>
                <w:szCs w:val="20"/>
              </w:rPr>
            </w:pPr>
            <w:r w:rsidRPr="005E738E">
              <w:rPr>
                <w:rFonts w:ascii="Times New Roman" w:hAnsi="Times New Roman"/>
                <w:sz w:val="20"/>
                <w:szCs w:val="20"/>
              </w:rPr>
              <w:t xml:space="preserve">Прокладка распределитель-ного газопровода высокого давления </w:t>
            </w:r>
            <w:r w:rsidRPr="008D10C0">
              <w:rPr>
                <w:rFonts w:ascii="Times New Roman" w:hAnsi="Times New Roman"/>
                <w:sz w:val="20"/>
                <w:szCs w:val="20"/>
              </w:rPr>
              <w:t>к населенным пунктам сельског поселения С</w:t>
            </w:r>
            <w:r>
              <w:rPr>
                <w:rFonts w:ascii="Times New Roman" w:hAnsi="Times New Roman"/>
                <w:sz w:val="20"/>
                <w:szCs w:val="20"/>
              </w:rPr>
              <w:t>емизерье</w:t>
            </w:r>
            <w:r w:rsidRPr="008D10C0">
              <w:rPr>
                <w:rFonts w:ascii="Times New Roman" w:hAnsi="Times New Roman"/>
                <w:sz w:val="20"/>
                <w:szCs w:val="20"/>
              </w:rPr>
              <w:t>: д. Большой Смердяч и д. Малый Смердяч от существующей газораспределительной станции Кадуй</w:t>
            </w:r>
          </w:p>
        </w:tc>
        <w:tc>
          <w:tcPr>
            <w:tcW w:w="1559" w:type="dxa"/>
            <w:shd w:val="clear" w:color="auto" w:fill="auto"/>
          </w:tcPr>
          <w:p w:rsidR="00372C7A" w:rsidRPr="005E738E" w:rsidRDefault="00372C7A" w:rsidP="0011191B">
            <w:pPr>
              <w:spacing w:line="240" w:lineRule="atLeast"/>
              <w:rPr>
                <w:rFonts w:ascii="Times New Roman" w:hAnsi="Times New Roman"/>
                <w:sz w:val="20"/>
                <w:szCs w:val="20"/>
              </w:rPr>
            </w:pPr>
            <w:r w:rsidRPr="005E738E">
              <w:rPr>
                <w:rFonts w:ascii="Times New Roman" w:hAnsi="Times New Roman"/>
                <w:sz w:val="20"/>
                <w:szCs w:val="20"/>
              </w:rPr>
              <w:t>Планируемый к размещению</w:t>
            </w:r>
          </w:p>
        </w:tc>
        <w:tc>
          <w:tcPr>
            <w:tcW w:w="2410" w:type="dxa"/>
            <w:vMerge/>
            <w:shd w:val="clear" w:color="auto" w:fill="auto"/>
          </w:tcPr>
          <w:p w:rsidR="00372C7A" w:rsidRPr="006440E8" w:rsidRDefault="00372C7A" w:rsidP="00FE1BEB">
            <w:pPr>
              <w:spacing w:after="0" w:line="240" w:lineRule="auto"/>
              <w:rPr>
                <w:rFonts w:ascii="Times New Roman" w:eastAsia="Times New Roman" w:hAnsi="Times New Roman" w:cs="Times New Roman"/>
                <w:color w:val="FF0000"/>
                <w:sz w:val="20"/>
                <w:szCs w:val="20"/>
              </w:rPr>
            </w:pPr>
          </w:p>
        </w:tc>
        <w:tc>
          <w:tcPr>
            <w:tcW w:w="1843" w:type="dxa"/>
            <w:vMerge/>
            <w:shd w:val="clear" w:color="auto" w:fill="auto"/>
          </w:tcPr>
          <w:p w:rsidR="00372C7A" w:rsidRPr="006440E8" w:rsidRDefault="00372C7A" w:rsidP="00FE1BEB">
            <w:pPr>
              <w:spacing w:after="0" w:line="240" w:lineRule="auto"/>
              <w:rPr>
                <w:rFonts w:ascii="Times New Roman" w:eastAsia="Times New Roman" w:hAnsi="Times New Roman" w:cs="Times New Roman"/>
                <w:color w:val="FF0000"/>
                <w:sz w:val="20"/>
                <w:szCs w:val="20"/>
                <w:lang w:eastAsia="ru-RU"/>
              </w:rPr>
            </w:pPr>
          </w:p>
        </w:tc>
      </w:tr>
      <w:tr w:rsidR="00FE1BEB" w:rsidRPr="006440E8" w:rsidTr="00AC69B5">
        <w:tc>
          <w:tcPr>
            <w:tcW w:w="568" w:type="dxa"/>
            <w:shd w:val="clear" w:color="auto" w:fill="auto"/>
          </w:tcPr>
          <w:p w:rsidR="00FE1BEB" w:rsidRPr="00E52B71" w:rsidRDefault="00FE1BEB" w:rsidP="00A8150C">
            <w:pPr>
              <w:numPr>
                <w:ilvl w:val="0"/>
                <w:numId w:val="10"/>
              </w:numPr>
              <w:spacing w:after="0" w:line="240" w:lineRule="auto"/>
              <w:rPr>
                <w:rFonts w:ascii="Times New Roman" w:eastAsia="Times New Roman" w:hAnsi="Times New Roman" w:cs="Times New Roman"/>
                <w:sz w:val="20"/>
                <w:szCs w:val="20"/>
                <w:lang w:eastAsia="ru-RU"/>
              </w:rPr>
            </w:pPr>
          </w:p>
        </w:tc>
        <w:tc>
          <w:tcPr>
            <w:tcW w:w="14742" w:type="dxa"/>
            <w:gridSpan w:val="7"/>
            <w:shd w:val="clear" w:color="auto" w:fill="auto"/>
          </w:tcPr>
          <w:p w:rsidR="00FE1BEB" w:rsidRPr="00E52B71" w:rsidRDefault="00FE1BEB" w:rsidP="00FE1BEB">
            <w:pPr>
              <w:spacing w:after="0" w:line="240" w:lineRule="auto"/>
              <w:jc w:val="both"/>
              <w:rPr>
                <w:rFonts w:ascii="Times New Roman" w:eastAsia="Times New Roman" w:hAnsi="Times New Roman" w:cs="Times New Roman"/>
                <w:sz w:val="20"/>
                <w:szCs w:val="20"/>
              </w:rPr>
            </w:pPr>
            <w:r w:rsidRPr="00E52B71">
              <w:rPr>
                <w:rFonts w:ascii="Times New Roman" w:eastAsia="Times New Roman" w:hAnsi="Times New Roman" w:cs="Times New Roman"/>
                <w:sz w:val="20"/>
                <w:szCs w:val="20"/>
              </w:rPr>
              <w:t>Объекты в области транспорта:</w:t>
            </w:r>
          </w:p>
        </w:tc>
      </w:tr>
      <w:tr w:rsidR="006D5E80" w:rsidRPr="006440E8" w:rsidTr="00054751">
        <w:trPr>
          <w:trHeight w:val="314"/>
        </w:trPr>
        <w:tc>
          <w:tcPr>
            <w:tcW w:w="568" w:type="dxa"/>
            <w:tcBorders>
              <w:bottom w:val="single" w:sz="4" w:space="0" w:color="auto"/>
            </w:tcBorders>
            <w:shd w:val="clear" w:color="auto" w:fill="auto"/>
          </w:tcPr>
          <w:p w:rsidR="006D5E80" w:rsidRPr="00E52B71" w:rsidRDefault="00054751" w:rsidP="00054751">
            <w:pPr>
              <w:spacing w:after="0" w:line="240" w:lineRule="auto"/>
              <w:rPr>
                <w:rFonts w:ascii="Times New Roman" w:eastAsia="Times New Roman" w:hAnsi="Times New Roman" w:cs="Times New Roman"/>
                <w:sz w:val="20"/>
                <w:szCs w:val="20"/>
                <w:lang w:eastAsia="ru-RU"/>
              </w:rPr>
            </w:pPr>
            <w:r w:rsidRPr="00054751">
              <w:rPr>
                <w:rFonts w:ascii="Times New Roman" w:eastAsia="Times New Roman" w:hAnsi="Times New Roman" w:cs="Times New Roman"/>
                <w:sz w:val="20"/>
                <w:szCs w:val="20"/>
                <w:lang w:eastAsia="ru-RU"/>
              </w:rPr>
              <w:t>2.1</w:t>
            </w:r>
          </w:p>
        </w:tc>
        <w:tc>
          <w:tcPr>
            <w:tcW w:w="2268" w:type="dxa"/>
            <w:tcBorders>
              <w:bottom w:val="single" w:sz="4" w:space="0" w:color="auto"/>
            </w:tcBorders>
            <w:shd w:val="clear" w:color="auto" w:fill="auto"/>
          </w:tcPr>
          <w:p w:rsidR="006D5E80" w:rsidRPr="00E52B71" w:rsidRDefault="006D5E80" w:rsidP="0056203E">
            <w:pPr>
              <w:widowControl w:val="0"/>
              <w:spacing w:after="0" w:line="240" w:lineRule="auto"/>
              <w:ind w:hanging="1"/>
              <w:contextualSpacing/>
              <w:rPr>
                <w:rFonts w:ascii="Times New Roman" w:eastAsiaTheme="minorEastAsia" w:hAnsi="Times New Roman" w:cs="Times New Roman"/>
                <w:sz w:val="20"/>
                <w:szCs w:val="20"/>
              </w:rPr>
            </w:pPr>
            <w:r w:rsidRPr="00E52B71">
              <w:rPr>
                <w:rFonts w:ascii="Times New Roman" w:eastAsiaTheme="minorEastAsia" w:hAnsi="Times New Roman" w:cs="Times New Roman"/>
                <w:sz w:val="20"/>
                <w:szCs w:val="20"/>
              </w:rPr>
              <w:t>Автомобильные дороги регионального или межмуниципального значения,</w:t>
            </w:r>
          </w:p>
          <w:p w:rsidR="006D5E80" w:rsidRPr="00E52B71" w:rsidRDefault="006D5E80" w:rsidP="0056203E">
            <w:pPr>
              <w:widowControl w:val="0"/>
              <w:spacing w:after="0" w:line="240" w:lineRule="auto"/>
              <w:ind w:hanging="1"/>
              <w:contextualSpacing/>
              <w:rPr>
                <w:rFonts w:ascii="Times New Roman" w:eastAsiaTheme="minorEastAsia" w:hAnsi="Times New Roman" w:cs="Times New Roman"/>
                <w:sz w:val="20"/>
                <w:szCs w:val="20"/>
              </w:rPr>
            </w:pPr>
            <w:r w:rsidRPr="00E52B71">
              <w:rPr>
                <w:rFonts w:ascii="Times New Roman" w:eastAsiaTheme="minorEastAsia" w:hAnsi="Times New Roman" w:cs="Times New Roman"/>
                <w:sz w:val="20"/>
                <w:szCs w:val="20"/>
              </w:rPr>
              <w:t>код 602030302</w:t>
            </w:r>
          </w:p>
        </w:tc>
        <w:tc>
          <w:tcPr>
            <w:tcW w:w="2693" w:type="dxa"/>
            <w:tcBorders>
              <w:bottom w:val="single" w:sz="4" w:space="0" w:color="auto"/>
            </w:tcBorders>
            <w:shd w:val="clear" w:color="auto" w:fill="auto"/>
          </w:tcPr>
          <w:p w:rsidR="006D5E80" w:rsidRPr="00E52B71" w:rsidRDefault="006D5E80" w:rsidP="0056203E">
            <w:pPr>
              <w:widowControl w:val="0"/>
              <w:spacing w:after="0" w:line="240" w:lineRule="auto"/>
              <w:ind w:hanging="1"/>
              <w:contextualSpacing/>
              <w:jc w:val="both"/>
              <w:rPr>
                <w:rFonts w:ascii="Times New Roman" w:eastAsiaTheme="minorEastAsia" w:hAnsi="Times New Roman" w:cs="Times New Roman"/>
                <w:sz w:val="20"/>
                <w:szCs w:val="20"/>
              </w:rPr>
            </w:pPr>
            <w:r w:rsidRPr="00E52B71">
              <w:rPr>
                <w:rFonts w:ascii="Times New Roman" w:eastAsiaTheme="minorEastAsia" w:hAnsi="Times New Roman" w:cs="Times New Roman"/>
                <w:sz w:val="20"/>
                <w:szCs w:val="20"/>
              </w:rPr>
              <w:t>Автомобильные дороги вне населенных пунктов/Обычная автомобильная дорога/20.1.1.2</w:t>
            </w:r>
          </w:p>
        </w:tc>
        <w:tc>
          <w:tcPr>
            <w:tcW w:w="2268" w:type="dxa"/>
            <w:tcBorders>
              <w:bottom w:val="single" w:sz="4" w:space="0" w:color="auto"/>
            </w:tcBorders>
            <w:shd w:val="clear" w:color="auto" w:fill="auto"/>
          </w:tcPr>
          <w:p w:rsidR="006D5E80" w:rsidRDefault="00E72283" w:rsidP="0085313B">
            <w:pPr>
              <w:widowControl w:val="0"/>
              <w:spacing w:after="0" w:line="240" w:lineRule="auto"/>
              <w:ind w:hanging="1"/>
              <w:contextualSpacing/>
              <w:jc w:val="both"/>
              <w:rPr>
                <w:rFonts w:ascii="Times New Roman" w:eastAsiaTheme="minorEastAsia" w:hAnsi="Times New Roman" w:cs="Times New Roman"/>
                <w:sz w:val="20"/>
                <w:szCs w:val="20"/>
              </w:rPr>
            </w:pPr>
            <w:r w:rsidRPr="00E72283">
              <w:rPr>
                <w:rFonts w:ascii="Times New Roman" w:eastAsiaTheme="minorEastAsia" w:hAnsi="Times New Roman" w:cs="Times New Roman"/>
                <w:sz w:val="20"/>
                <w:szCs w:val="20"/>
              </w:rPr>
              <w:t>Автомобильная дорога «Бабаево – Сиуч – Капчино»</w:t>
            </w:r>
          </w:p>
          <w:p w:rsidR="00E72283" w:rsidRPr="00E52B71" w:rsidRDefault="00E72283" w:rsidP="0085313B">
            <w:pPr>
              <w:widowControl w:val="0"/>
              <w:spacing w:after="0" w:line="240" w:lineRule="auto"/>
              <w:ind w:hanging="1"/>
              <w:contextualSpacing/>
              <w:jc w:val="both"/>
              <w:rPr>
                <w:rFonts w:ascii="Times New Roman" w:eastAsiaTheme="minorEastAsia" w:hAnsi="Times New Roman" w:cs="Times New Roman"/>
                <w:sz w:val="20"/>
                <w:szCs w:val="20"/>
              </w:rPr>
            </w:pPr>
            <w:r w:rsidRPr="00E72283">
              <w:rPr>
                <w:rFonts w:ascii="Times New Roman" w:eastAsiaTheme="minorEastAsia" w:hAnsi="Times New Roman" w:cs="Times New Roman"/>
                <w:sz w:val="20"/>
                <w:szCs w:val="20"/>
              </w:rPr>
              <w:t>Реконструкция по 3-ей технической категории до автодороги Кадуй – Нижние</w:t>
            </w:r>
          </w:p>
        </w:tc>
        <w:tc>
          <w:tcPr>
            <w:tcW w:w="1701" w:type="dxa"/>
            <w:tcBorders>
              <w:bottom w:val="single" w:sz="4" w:space="0" w:color="auto"/>
            </w:tcBorders>
            <w:shd w:val="clear" w:color="auto" w:fill="auto"/>
          </w:tcPr>
          <w:p w:rsidR="006D5E80" w:rsidRPr="00E52B71" w:rsidRDefault="00E72283" w:rsidP="00E72283">
            <w:pPr>
              <w:widowControl w:val="0"/>
              <w:spacing w:after="0" w:line="240" w:lineRule="auto"/>
              <w:ind w:hanging="1"/>
              <w:contextualSpacing/>
              <w:rPr>
                <w:rFonts w:ascii="Times New Roman" w:eastAsiaTheme="minorEastAsia" w:hAnsi="Times New Roman" w:cs="Times New Roman"/>
                <w:sz w:val="20"/>
                <w:szCs w:val="20"/>
              </w:rPr>
            </w:pPr>
            <w:r>
              <w:rPr>
                <w:rFonts w:ascii="Times New Roman" w:eastAsiaTheme="minorEastAsia" w:hAnsi="Times New Roman" w:cs="Times New Roman"/>
                <w:sz w:val="20"/>
                <w:szCs w:val="20"/>
              </w:rPr>
              <w:t>СП Семизерье</w:t>
            </w:r>
          </w:p>
        </w:tc>
        <w:tc>
          <w:tcPr>
            <w:tcW w:w="1559" w:type="dxa"/>
            <w:tcBorders>
              <w:bottom w:val="single" w:sz="4" w:space="0" w:color="auto"/>
            </w:tcBorders>
            <w:shd w:val="clear" w:color="auto" w:fill="auto"/>
          </w:tcPr>
          <w:p w:rsidR="006D5E80" w:rsidRPr="00E52B71" w:rsidRDefault="006D5E80" w:rsidP="00FE1BEB">
            <w:pPr>
              <w:widowControl w:val="0"/>
              <w:spacing w:after="0" w:line="240" w:lineRule="auto"/>
              <w:ind w:hanging="1"/>
              <w:contextualSpacing/>
              <w:jc w:val="both"/>
              <w:rPr>
                <w:rFonts w:ascii="Times New Roman" w:eastAsiaTheme="minorEastAsia" w:hAnsi="Times New Roman" w:cs="Times New Roman"/>
                <w:sz w:val="20"/>
                <w:szCs w:val="20"/>
              </w:rPr>
            </w:pPr>
            <w:r w:rsidRPr="00460866">
              <w:rPr>
                <w:rFonts w:ascii="Times New Roman" w:eastAsia="Times New Roman" w:hAnsi="Times New Roman" w:cs="Times New Roman"/>
                <w:sz w:val="20"/>
                <w:szCs w:val="20"/>
              </w:rPr>
              <w:t>Планируемый к реконструкции</w:t>
            </w:r>
          </w:p>
        </w:tc>
        <w:tc>
          <w:tcPr>
            <w:tcW w:w="2410" w:type="dxa"/>
            <w:shd w:val="clear" w:color="auto" w:fill="auto"/>
          </w:tcPr>
          <w:p w:rsidR="006D5E80" w:rsidRPr="00E52B71" w:rsidRDefault="006D5E80" w:rsidP="00FE1BEB">
            <w:pPr>
              <w:spacing w:after="0" w:line="240" w:lineRule="auto"/>
              <w:rPr>
                <w:rFonts w:ascii="Times New Roman" w:eastAsia="Times New Roman" w:hAnsi="Times New Roman" w:cs="Times New Roman"/>
                <w:sz w:val="20"/>
                <w:szCs w:val="20"/>
              </w:rPr>
            </w:pPr>
            <w:r w:rsidRPr="00E52B71">
              <w:rPr>
                <w:rFonts w:ascii="Times New Roman" w:eastAsia="Calibri" w:hAnsi="Times New Roman" w:cs="Times New Roman"/>
                <w:sz w:val="20"/>
                <w:szCs w:val="20"/>
              </w:rPr>
              <w:t>Придорожная полоса</w:t>
            </w:r>
            <w:r w:rsidRPr="00E52B71">
              <w:rPr>
                <w:rFonts w:ascii="Times New Roman" w:eastAsia="Calibri" w:hAnsi="Times New Roman" w:cs="Times New Roman"/>
                <w:sz w:val="20"/>
                <w:szCs w:val="20"/>
                <w:vertAlign w:val="superscript"/>
              </w:rPr>
              <w:footnoteReference w:id="62"/>
            </w:r>
          </w:p>
        </w:tc>
        <w:tc>
          <w:tcPr>
            <w:tcW w:w="1843" w:type="dxa"/>
            <w:vMerge w:val="restart"/>
            <w:tcBorders>
              <w:bottom w:val="single" w:sz="4" w:space="0" w:color="auto"/>
            </w:tcBorders>
            <w:shd w:val="clear" w:color="auto" w:fill="auto"/>
          </w:tcPr>
          <w:p w:rsidR="006D5E80" w:rsidRPr="00E52B71" w:rsidRDefault="006D5E80" w:rsidP="00054751">
            <w:pPr>
              <w:spacing w:after="0" w:line="240" w:lineRule="auto"/>
              <w:ind w:right="-1"/>
              <w:rPr>
                <w:rFonts w:ascii="Times New Roman" w:eastAsia="Times New Roman" w:hAnsi="Times New Roman" w:cs="Times New Roman"/>
                <w:sz w:val="20"/>
                <w:szCs w:val="20"/>
              </w:rPr>
            </w:pPr>
            <w:r w:rsidRPr="00E52B71">
              <w:rPr>
                <w:rFonts w:ascii="Times New Roman" w:eastAsia="Times New Roman" w:hAnsi="Times New Roman" w:cs="Times New Roman"/>
                <w:sz w:val="20"/>
                <w:szCs w:val="20"/>
                <w:lang w:eastAsia="ru-RU"/>
              </w:rPr>
              <w:t>С</w:t>
            </w:r>
            <w:r w:rsidR="00054751">
              <w:rPr>
                <w:rFonts w:ascii="Times New Roman" w:eastAsia="Times New Roman" w:hAnsi="Times New Roman" w:cs="Times New Roman"/>
                <w:sz w:val="20"/>
                <w:szCs w:val="20"/>
                <w:lang w:eastAsia="ru-RU"/>
              </w:rPr>
              <w:t xml:space="preserve">хема территориального планирования </w:t>
            </w:r>
            <w:r>
              <w:rPr>
                <w:rFonts w:ascii="Times New Roman" w:eastAsia="Times New Roman" w:hAnsi="Times New Roman" w:cs="Times New Roman"/>
                <w:sz w:val="20"/>
                <w:szCs w:val="20"/>
                <w:lang w:eastAsia="ru-RU"/>
              </w:rPr>
              <w:t xml:space="preserve">Вологодской </w:t>
            </w:r>
            <w:r w:rsidRPr="00E52B71">
              <w:rPr>
                <w:rFonts w:ascii="Times New Roman" w:eastAsia="Times New Roman" w:hAnsi="Times New Roman" w:cs="Times New Roman"/>
                <w:sz w:val="20"/>
                <w:szCs w:val="20"/>
              </w:rPr>
              <w:t>области</w:t>
            </w:r>
          </w:p>
        </w:tc>
      </w:tr>
      <w:tr w:rsidR="00054751" w:rsidRPr="006440E8" w:rsidTr="00054751">
        <w:trPr>
          <w:trHeight w:val="1150"/>
        </w:trPr>
        <w:tc>
          <w:tcPr>
            <w:tcW w:w="568" w:type="dxa"/>
            <w:tcBorders>
              <w:bottom w:val="single" w:sz="4" w:space="0" w:color="auto"/>
            </w:tcBorders>
            <w:shd w:val="clear" w:color="auto" w:fill="auto"/>
          </w:tcPr>
          <w:p w:rsidR="00054751" w:rsidRDefault="00054751" w:rsidP="00E52B71">
            <w:pPr>
              <w:spacing w:after="0" w:line="240" w:lineRule="auto"/>
              <w:ind w:left="20"/>
              <w:rPr>
                <w:rFonts w:ascii="Times New Roman" w:eastAsia="Times New Roman" w:hAnsi="Times New Roman" w:cs="Times New Roman"/>
                <w:color w:val="FF0000"/>
                <w:sz w:val="20"/>
                <w:szCs w:val="20"/>
                <w:lang w:eastAsia="ru-RU"/>
              </w:rPr>
            </w:pPr>
            <w:r w:rsidRPr="00054751">
              <w:rPr>
                <w:rFonts w:ascii="Times New Roman" w:eastAsia="Times New Roman" w:hAnsi="Times New Roman" w:cs="Times New Roman"/>
                <w:sz w:val="20"/>
                <w:szCs w:val="20"/>
                <w:lang w:eastAsia="ru-RU"/>
              </w:rPr>
              <w:t>2.2</w:t>
            </w:r>
          </w:p>
        </w:tc>
        <w:tc>
          <w:tcPr>
            <w:tcW w:w="2268" w:type="dxa"/>
            <w:tcBorders>
              <w:bottom w:val="single" w:sz="4" w:space="0" w:color="auto"/>
            </w:tcBorders>
            <w:shd w:val="clear" w:color="auto" w:fill="auto"/>
          </w:tcPr>
          <w:p w:rsidR="00054751" w:rsidRPr="00E52B71" w:rsidRDefault="00054751" w:rsidP="007D374C">
            <w:pPr>
              <w:widowControl w:val="0"/>
              <w:spacing w:after="0" w:line="240" w:lineRule="auto"/>
              <w:ind w:hanging="1"/>
              <w:contextualSpacing/>
              <w:rPr>
                <w:rFonts w:ascii="Times New Roman" w:eastAsiaTheme="minorEastAsia" w:hAnsi="Times New Roman" w:cs="Times New Roman"/>
                <w:sz w:val="20"/>
                <w:szCs w:val="20"/>
              </w:rPr>
            </w:pPr>
            <w:r w:rsidRPr="00E52B71">
              <w:rPr>
                <w:rFonts w:ascii="Times New Roman" w:eastAsiaTheme="minorEastAsia" w:hAnsi="Times New Roman" w:cs="Times New Roman"/>
                <w:sz w:val="20"/>
                <w:szCs w:val="20"/>
              </w:rPr>
              <w:t>Автомобильные дороги регионального или межмуниципального значения,</w:t>
            </w:r>
          </w:p>
          <w:p w:rsidR="00054751" w:rsidRPr="00E52B71" w:rsidRDefault="00054751" w:rsidP="007D374C">
            <w:pPr>
              <w:widowControl w:val="0"/>
              <w:spacing w:after="0" w:line="240" w:lineRule="auto"/>
              <w:ind w:hanging="1"/>
              <w:contextualSpacing/>
              <w:rPr>
                <w:rFonts w:ascii="Times New Roman" w:eastAsiaTheme="minorEastAsia" w:hAnsi="Times New Roman" w:cs="Times New Roman"/>
                <w:sz w:val="20"/>
                <w:szCs w:val="20"/>
              </w:rPr>
            </w:pPr>
            <w:r w:rsidRPr="00E52B71">
              <w:rPr>
                <w:rFonts w:ascii="Times New Roman" w:eastAsiaTheme="minorEastAsia" w:hAnsi="Times New Roman" w:cs="Times New Roman"/>
                <w:sz w:val="20"/>
                <w:szCs w:val="20"/>
              </w:rPr>
              <w:t>код 602030302</w:t>
            </w:r>
          </w:p>
        </w:tc>
        <w:tc>
          <w:tcPr>
            <w:tcW w:w="2693" w:type="dxa"/>
            <w:tcBorders>
              <w:bottom w:val="single" w:sz="4" w:space="0" w:color="auto"/>
            </w:tcBorders>
            <w:shd w:val="clear" w:color="auto" w:fill="auto"/>
          </w:tcPr>
          <w:p w:rsidR="00054751" w:rsidRPr="00E52B71" w:rsidRDefault="00054751" w:rsidP="007D374C">
            <w:pPr>
              <w:widowControl w:val="0"/>
              <w:spacing w:after="0" w:line="240" w:lineRule="auto"/>
              <w:ind w:hanging="1"/>
              <w:contextualSpacing/>
              <w:jc w:val="both"/>
              <w:rPr>
                <w:rFonts w:ascii="Times New Roman" w:eastAsiaTheme="minorEastAsia" w:hAnsi="Times New Roman" w:cs="Times New Roman"/>
                <w:sz w:val="20"/>
                <w:szCs w:val="20"/>
              </w:rPr>
            </w:pPr>
            <w:r w:rsidRPr="00E52B71">
              <w:rPr>
                <w:rFonts w:ascii="Times New Roman" w:eastAsiaTheme="minorEastAsia" w:hAnsi="Times New Roman" w:cs="Times New Roman"/>
                <w:sz w:val="20"/>
                <w:szCs w:val="20"/>
              </w:rPr>
              <w:t>Автомобильные дороги вне населенных пунктов/Обычная автомобильная дорога/20.1.1.2</w:t>
            </w:r>
          </w:p>
        </w:tc>
        <w:tc>
          <w:tcPr>
            <w:tcW w:w="2268" w:type="dxa"/>
            <w:tcBorders>
              <w:bottom w:val="single" w:sz="4" w:space="0" w:color="auto"/>
            </w:tcBorders>
            <w:shd w:val="clear" w:color="auto" w:fill="auto"/>
          </w:tcPr>
          <w:p w:rsidR="00054751" w:rsidRDefault="00054751" w:rsidP="0085313B">
            <w:pPr>
              <w:widowControl w:val="0"/>
              <w:spacing w:after="0" w:line="240" w:lineRule="auto"/>
              <w:ind w:hanging="1"/>
              <w:contextualSpacing/>
              <w:jc w:val="both"/>
              <w:rPr>
                <w:rFonts w:ascii="Times New Roman" w:eastAsiaTheme="minorEastAsia" w:hAnsi="Times New Roman" w:cs="Times New Roman"/>
                <w:sz w:val="20"/>
                <w:szCs w:val="20"/>
              </w:rPr>
            </w:pPr>
            <w:r w:rsidRPr="00D17D9F">
              <w:rPr>
                <w:rFonts w:ascii="Times New Roman" w:eastAsiaTheme="minorEastAsia" w:hAnsi="Times New Roman" w:cs="Times New Roman"/>
                <w:sz w:val="20"/>
                <w:szCs w:val="20"/>
              </w:rPr>
              <w:t>Автомобильная дорога «Кадуй –Нижние»</w:t>
            </w:r>
          </w:p>
          <w:p w:rsidR="00054751" w:rsidRPr="00E72283" w:rsidRDefault="00054751" w:rsidP="0085313B">
            <w:pPr>
              <w:widowControl w:val="0"/>
              <w:spacing w:after="0" w:line="240" w:lineRule="auto"/>
              <w:ind w:hanging="1"/>
              <w:contextualSpacing/>
              <w:jc w:val="both"/>
              <w:rPr>
                <w:rFonts w:ascii="Times New Roman" w:eastAsiaTheme="minorEastAsia" w:hAnsi="Times New Roman" w:cs="Times New Roman"/>
                <w:sz w:val="20"/>
                <w:szCs w:val="20"/>
              </w:rPr>
            </w:pPr>
            <w:r w:rsidRPr="00D17D9F">
              <w:rPr>
                <w:rFonts w:ascii="Times New Roman" w:eastAsiaTheme="minorEastAsia" w:hAnsi="Times New Roman" w:cs="Times New Roman"/>
                <w:sz w:val="20"/>
                <w:szCs w:val="20"/>
              </w:rPr>
              <w:t>Реконструкция по 3-ей технической категории</w:t>
            </w:r>
          </w:p>
        </w:tc>
        <w:tc>
          <w:tcPr>
            <w:tcW w:w="1701" w:type="dxa"/>
            <w:tcBorders>
              <w:bottom w:val="single" w:sz="4" w:space="0" w:color="auto"/>
            </w:tcBorders>
            <w:shd w:val="clear" w:color="auto" w:fill="auto"/>
          </w:tcPr>
          <w:p w:rsidR="00054751" w:rsidRDefault="00054751" w:rsidP="00E72283">
            <w:pPr>
              <w:widowControl w:val="0"/>
              <w:spacing w:after="0" w:line="240" w:lineRule="auto"/>
              <w:ind w:hanging="1"/>
              <w:contextualSpacing/>
              <w:rPr>
                <w:rFonts w:ascii="Times New Roman" w:eastAsiaTheme="minorEastAsia" w:hAnsi="Times New Roman" w:cs="Times New Roman"/>
                <w:sz w:val="20"/>
                <w:szCs w:val="20"/>
              </w:rPr>
            </w:pPr>
            <w:r>
              <w:rPr>
                <w:rFonts w:ascii="Times New Roman" w:eastAsiaTheme="minorEastAsia" w:hAnsi="Times New Roman" w:cs="Times New Roman"/>
                <w:sz w:val="20"/>
                <w:szCs w:val="20"/>
              </w:rPr>
              <w:t>СП Семизерье</w:t>
            </w:r>
          </w:p>
        </w:tc>
        <w:tc>
          <w:tcPr>
            <w:tcW w:w="1559" w:type="dxa"/>
            <w:tcBorders>
              <w:bottom w:val="single" w:sz="4" w:space="0" w:color="auto"/>
            </w:tcBorders>
            <w:shd w:val="clear" w:color="auto" w:fill="auto"/>
          </w:tcPr>
          <w:p w:rsidR="00054751" w:rsidRPr="00460866" w:rsidRDefault="00054751" w:rsidP="00FE1BEB">
            <w:pPr>
              <w:widowControl w:val="0"/>
              <w:spacing w:after="0" w:line="240" w:lineRule="auto"/>
              <w:ind w:hanging="1"/>
              <w:contextualSpacing/>
              <w:jc w:val="both"/>
              <w:rPr>
                <w:rFonts w:ascii="Times New Roman" w:eastAsia="Times New Roman" w:hAnsi="Times New Roman" w:cs="Times New Roman"/>
                <w:sz w:val="20"/>
                <w:szCs w:val="20"/>
              </w:rPr>
            </w:pPr>
            <w:r w:rsidRPr="00460866">
              <w:rPr>
                <w:rFonts w:ascii="Times New Roman" w:eastAsia="Times New Roman" w:hAnsi="Times New Roman" w:cs="Times New Roman"/>
                <w:sz w:val="20"/>
                <w:szCs w:val="20"/>
              </w:rPr>
              <w:t>Планируемый к реконструкции</w:t>
            </w:r>
          </w:p>
        </w:tc>
        <w:tc>
          <w:tcPr>
            <w:tcW w:w="2410" w:type="dxa"/>
            <w:shd w:val="clear" w:color="auto" w:fill="auto"/>
          </w:tcPr>
          <w:p w:rsidR="00054751" w:rsidRPr="00E52B71" w:rsidRDefault="00054751" w:rsidP="00FE1BEB">
            <w:pPr>
              <w:spacing w:after="0" w:line="240" w:lineRule="auto"/>
              <w:rPr>
                <w:rFonts w:ascii="Times New Roman" w:eastAsia="Calibri" w:hAnsi="Times New Roman" w:cs="Times New Roman"/>
                <w:sz w:val="20"/>
                <w:szCs w:val="20"/>
              </w:rPr>
            </w:pPr>
            <w:r w:rsidRPr="00E52B71">
              <w:rPr>
                <w:rFonts w:ascii="Times New Roman" w:eastAsia="Calibri" w:hAnsi="Times New Roman" w:cs="Times New Roman"/>
                <w:sz w:val="20"/>
                <w:szCs w:val="20"/>
              </w:rPr>
              <w:t>Придорожная полоса</w:t>
            </w:r>
          </w:p>
        </w:tc>
        <w:tc>
          <w:tcPr>
            <w:tcW w:w="1843" w:type="dxa"/>
            <w:vMerge/>
            <w:tcBorders>
              <w:bottom w:val="single" w:sz="4" w:space="0" w:color="auto"/>
            </w:tcBorders>
            <w:shd w:val="clear" w:color="auto" w:fill="auto"/>
          </w:tcPr>
          <w:p w:rsidR="00054751" w:rsidRPr="00E52B71" w:rsidRDefault="00054751" w:rsidP="00C01FAA">
            <w:pPr>
              <w:spacing w:after="0" w:line="240" w:lineRule="auto"/>
              <w:ind w:right="-1"/>
              <w:rPr>
                <w:rFonts w:ascii="Times New Roman" w:eastAsia="Times New Roman" w:hAnsi="Times New Roman" w:cs="Times New Roman"/>
                <w:sz w:val="20"/>
                <w:szCs w:val="20"/>
                <w:lang w:eastAsia="ru-RU"/>
              </w:rPr>
            </w:pPr>
          </w:p>
        </w:tc>
      </w:tr>
      <w:tr w:rsidR="005B6FA2" w:rsidRPr="006440E8" w:rsidTr="00054751">
        <w:tc>
          <w:tcPr>
            <w:tcW w:w="568" w:type="dxa"/>
            <w:shd w:val="clear" w:color="auto" w:fill="auto"/>
          </w:tcPr>
          <w:p w:rsidR="005B6FA2" w:rsidRPr="006440E8" w:rsidRDefault="00054751" w:rsidP="00054751">
            <w:pPr>
              <w:spacing w:after="0" w:line="240" w:lineRule="auto"/>
              <w:ind w:left="20"/>
              <w:rPr>
                <w:rFonts w:ascii="Times New Roman" w:eastAsia="Times New Roman" w:hAnsi="Times New Roman" w:cs="Times New Roman"/>
                <w:color w:val="FF0000"/>
                <w:sz w:val="20"/>
                <w:szCs w:val="20"/>
                <w:lang w:eastAsia="ru-RU"/>
              </w:rPr>
            </w:pPr>
            <w:r w:rsidRPr="00054751">
              <w:rPr>
                <w:rFonts w:ascii="Times New Roman" w:eastAsia="Times New Roman" w:hAnsi="Times New Roman" w:cs="Times New Roman"/>
                <w:sz w:val="20"/>
                <w:szCs w:val="20"/>
                <w:lang w:eastAsia="ru-RU"/>
              </w:rPr>
              <w:t>2.3</w:t>
            </w:r>
          </w:p>
        </w:tc>
        <w:tc>
          <w:tcPr>
            <w:tcW w:w="2268" w:type="dxa"/>
            <w:shd w:val="clear" w:color="auto" w:fill="auto"/>
          </w:tcPr>
          <w:p w:rsidR="005B6FA2" w:rsidRPr="0093237D" w:rsidRDefault="005B6FA2" w:rsidP="000905BA">
            <w:pPr>
              <w:spacing w:after="0" w:line="240" w:lineRule="auto"/>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 xml:space="preserve">Мостовое сооружение, </w:t>
            </w:r>
          </w:p>
          <w:p w:rsidR="005B6FA2" w:rsidRPr="0093237D" w:rsidRDefault="005B6FA2" w:rsidP="000905BA">
            <w:pPr>
              <w:spacing w:after="0" w:line="240" w:lineRule="auto"/>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код 602031601</w:t>
            </w:r>
          </w:p>
        </w:tc>
        <w:tc>
          <w:tcPr>
            <w:tcW w:w="2693" w:type="dxa"/>
            <w:shd w:val="clear" w:color="auto" w:fill="auto"/>
          </w:tcPr>
          <w:p w:rsidR="005B6FA2" w:rsidRPr="0093237D" w:rsidRDefault="005B6FA2" w:rsidP="000905BA">
            <w:pPr>
              <w:spacing w:after="0" w:line="240" w:lineRule="auto"/>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Мостовые сооружения/Автодорожный мост/20.10.1.3</w:t>
            </w:r>
          </w:p>
        </w:tc>
        <w:tc>
          <w:tcPr>
            <w:tcW w:w="2268" w:type="dxa"/>
            <w:shd w:val="clear" w:color="auto" w:fill="auto"/>
          </w:tcPr>
          <w:p w:rsidR="005B6FA2" w:rsidRPr="0093237D" w:rsidRDefault="00054751" w:rsidP="000905BA">
            <w:pPr>
              <w:spacing w:after="0" w:line="240" w:lineRule="auto"/>
              <w:jc w:val="both"/>
              <w:rPr>
                <w:rFonts w:ascii="Times New Roman" w:eastAsia="Times New Roman" w:hAnsi="Times New Roman" w:cs="Times New Roman"/>
                <w:sz w:val="20"/>
                <w:szCs w:val="20"/>
                <w:lang w:eastAsia="ru-RU"/>
              </w:rPr>
            </w:pPr>
            <w:r w:rsidRPr="0093237D">
              <w:rPr>
                <w:rFonts w:ascii="Times New Roman" w:eastAsia="Times New Roman" w:hAnsi="Times New Roman" w:cs="Times New Roman"/>
                <w:sz w:val="20"/>
                <w:szCs w:val="20"/>
              </w:rPr>
              <w:t>Мостовое сооружение через р.</w:t>
            </w:r>
            <w:r>
              <w:rPr>
                <w:rFonts w:ascii="Times New Roman" w:eastAsia="Times New Roman" w:hAnsi="Times New Roman" w:cs="Times New Roman"/>
                <w:sz w:val="20"/>
                <w:szCs w:val="20"/>
              </w:rPr>
              <w:t>Колпь</w:t>
            </w:r>
            <w:r w:rsidRPr="0093237D">
              <w:rPr>
                <w:rFonts w:ascii="Times New Roman" w:eastAsia="Times New Roman" w:hAnsi="Times New Roman" w:cs="Times New Roman"/>
                <w:sz w:val="20"/>
                <w:szCs w:val="20"/>
              </w:rPr>
              <w:t xml:space="preserve"> на а/д д. </w:t>
            </w:r>
            <w:r>
              <w:rPr>
                <w:rFonts w:ascii="Times New Roman" w:eastAsia="Times New Roman" w:hAnsi="Times New Roman" w:cs="Times New Roman"/>
                <w:sz w:val="20"/>
                <w:szCs w:val="20"/>
              </w:rPr>
              <w:t>Кадуй-Порог</w:t>
            </w:r>
          </w:p>
        </w:tc>
        <w:tc>
          <w:tcPr>
            <w:tcW w:w="1701" w:type="dxa"/>
            <w:shd w:val="clear" w:color="auto" w:fill="auto"/>
          </w:tcPr>
          <w:p w:rsidR="005B6FA2" w:rsidRPr="0093237D" w:rsidRDefault="00054751" w:rsidP="005B6FA2">
            <w:pPr>
              <w:spacing w:after="0" w:line="240" w:lineRule="auto"/>
              <w:jc w:val="both"/>
              <w:rPr>
                <w:rFonts w:ascii="Times New Roman" w:eastAsia="Times New Roman" w:hAnsi="Times New Roman" w:cs="Times New Roman"/>
                <w:sz w:val="20"/>
                <w:szCs w:val="20"/>
              </w:rPr>
            </w:pPr>
            <w:r w:rsidRPr="00054751">
              <w:rPr>
                <w:rFonts w:ascii="Times New Roman" w:eastAsia="Times New Roman" w:hAnsi="Times New Roman" w:cs="Times New Roman"/>
                <w:sz w:val="20"/>
                <w:szCs w:val="20"/>
              </w:rPr>
              <w:t>СП Семизерье</w:t>
            </w:r>
          </w:p>
        </w:tc>
        <w:tc>
          <w:tcPr>
            <w:tcW w:w="1559" w:type="dxa"/>
            <w:shd w:val="clear" w:color="auto" w:fill="auto"/>
          </w:tcPr>
          <w:p w:rsidR="005B6FA2" w:rsidRPr="00460866" w:rsidRDefault="005B6FA2" w:rsidP="000905BA">
            <w:pPr>
              <w:spacing w:after="0" w:line="240" w:lineRule="auto"/>
              <w:jc w:val="both"/>
              <w:rPr>
                <w:rFonts w:ascii="Times New Roman" w:eastAsia="Times New Roman" w:hAnsi="Times New Roman" w:cs="Times New Roman"/>
                <w:sz w:val="20"/>
                <w:szCs w:val="20"/>
              </w:rPr>
            </w:pPr>
            <w:r w:rsidRPr="00460866">
              <w:rPr>
                <w:rFonts w:ascii="Times New Roman" w:eastAsia="Times New Roman" w:hAnsi="Times New Roman" w:cs="Times New Roman"/>
                <w:sz w:val="20"/>
                <w:szCs w:val="20"/>
              </w:rPr>
              <w:t>Планируемый к реконструкции</w:t>
            </w:r>
          </w:p>
        </w:tc>
        <w:tc>
          <w:tcPr>
            <w:tcW w:w="2410" w:type="dxa"/>
            <w:shd w:val="clear" w:color="auto" w:fill="auto"/>
          </w:tcPr>
          <w:p w:rsidR="005B6FA2" w:rsidRPr="00460866" w:rsidRDefault="005B6FA2" w:rsidP="00FE1BEB">
            <w:pPr>
              <w:spacing w:after="0" w:line="240" w:lineRule="auto"/>
              <w:rPr>
                <w:rFonts w:ascii="Times New Roman" w:eastAsia="Calibri" w:hAnsi="Times New Roman" w:cs="Times New Roman"/>
                <w:sz w:val="20"/>
                <w:szCs w:val="20"/>
              </w:rPr>
            </w:pPr>
            <w:r w:rsidRPr="00460866">
              <w:rPr>
                <w:rFonts w:ascii="Times New Roman" w:eastAsia="Calibri" w:hAnsi="Times New Roman" w:cs="Times New Roman"/>
                <w:sz w:val="20"/>
                <w:szCs w:val="20"/>
              </w:rPr>
              <w:t>-</w:t>
            </w:r>
          </w:p>
        </w:tc>
        <w:tc>
          <w:tcPr>
            <w:tcW w:w="1843" w:type="dxa"/>
            <w:vMerge/>
            <w:shd w:val="clear" w:color="auto" w:fill="auto"/>
          </w:tcPr>
          <w:p w:rsidR="005B6FA2" w:rsidRPr="006440E8" w:rsidRDefault="005B6FA2" w:rsidP="00FE1BEB">
            <w:pPr>
              <w:spacing w:after="0" w:line="240" w:lineRule="auto"/>
              <w:ind w:right="-1"/>
              <w:rPr>
                <w:rFonts w:ascii="Times New Roman" w:eastAsia="Times New Roman" w:hAnsi="Times New Roman" w:cs="Times New Roman"/>
                <w:color w:val="FF0000"/>
                <w:sz w:val="20"/>
                <w:szCs w:val="20"/>
                <w:highlight w:val="yellow"/>
                <w:lang w:eastAsia="ru-RU"/>
              </w:rPr>
            </w:pPr>
          </w:p>
        </w:tc>
      </w:tr>
    </w:tbl>
    <w:p w:rsidR="00FE1BEB" w:rsidRPr="00747324" w:rsidRDefault="00FE1BEB" w:rsidP="00A357AA">
      <w:pPr>
        <w:pStyle w:val="1"/>
        <w:pageBreakBefore/>
        <w:widowControl w:val="0"/>
        <w:numPr>
          <w:ilvl w:val="0"/>
          <w:numId w:val="33"/>
        </w:numPr>
        <w:spacing w:before="0" w:after="160" w:line="240" w:lineRule="auto"/>
        <w:ind w:left="0" w:firstLine="0"/>
        <w:rPr>
          <w:rFonts w:ascii="Times New Roman" w:eastAsia="Times New Roman" w:hAnsi="Times New Roman" w:cs="Times New Roman"/>
          <w:color w:val="auto"/>
          <w:szCs w:val="24"/>
        </w:rPr>
      </w:pPr>
      <w:bookmarkStart w:id="112" w:name="_Toc64556331"/>
      <w:bookmarkStart w:id="113" w:name="_Toc100153448"/>
      <w:r w:rsidRPr="00747324">
        <w:rPr>
          <w:rFonts w:ascii="Times New Roman" w:eastAsia="Times New Roman" w:hAnsi="Times New Roman" w:cs="Times New Roman"/>
          <w:color w:val="auto"/>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12"/>
      <w:bookmarkEnd w:id="113"/>
    </w:p>
    <w:p w:rsidR="00FE1BEB" w:rsidRPr="00747324" w:rsidRDefault="00FE1BEB" w:rsidP="00FE1BEB">
      <w:pPr>
        <w:spacing w:after="0" w:line="240" w:lineRule="auto"/>
        <w:ind w:firstLine="567"/>
        <w:jc w:val="right"/>
        <w:rPr>
          <w:rFonts w:ascii="Times New Roman" w:eastAsia="Times New Roman" w:hAnsi="Times New Roman" w:cs="Times New Roman"/>
          <w:sz w:val="28"/>
          <w:szCs w:val="24"/>
        </w:rPr>
      </w:pPr>
      <w:r w:rsidRPr="00747324">
        <w:rPr>
          <w:rFonts w:ascii="Times New Roman" w:eastAsia="Times New Roman" w:hAnsi="Times New Roman" w:cs="Times New Roman"/>
          <w:sz w:val="28"/>
          <w:szCs w:val="24"/>
        </w:rPr>
        <w:t xml:space="preserve">Таблица </w:t>
      </w:r>
      <w:r w:rsidR="00761FBE" w:rsidRPr="00747324">
        <w:rPr>
          <w:rFonts w:ascii="Times New Roman" w:eastAsia="Times New Roman" w:hAnsi="Times New Roman" w:cs="Times New Roman"/>
          <w:sz w:val="28"/>
          <w:szCs w:val="24"/>
        </w:rPr>
        <w:t>7</w:t>
      </w:r>
      <w:r w:rsidRPr="00747324">
        <w:rPr>
          <w:rFonts w:ascii="Times New Roman" w:eastAsia="Times New Roman" w:hAnsi="Times New Roman" w:cs="Times New Roman"/>
          <w:sz w:val="28"/>
          <w:szCs w:val="24"/>
        </w:rPr>
        <w:t>.1</w:t>
      </w:r>
    </w:p>
    <w:p w:rsidR="00FE1BEB" w:rsidRPr="006440E8" w:rsidRDefault="00FE1BEB" w:rsidP="00FE1BEB">
      <w:pPr>
        <w:spacing w:after="0" w:line="14" w:lineRule="auto"/>
        <w:ind w:firstLine="567"/>
        <w:jc w:val="center"/>
        <w:rPr>
          <w:rFonts w:ascii="Times New Roman" w:eastAsia="Times New Roman" w:hAnsi="Times New Roman" w:cs="Times New Roman"/>
          <w:color w:val="FF0000"/>
          <w:sz w:val="20"/>
          <w:szCs w:val="20"/>
        </w:rPr>
      </w:pPr>
    </w:p>
    <w:tbl>
      <w:tblPr>
        <w:tblW w:w="15168"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2127"/>
        <w:gridCol w:w="2693"/>
        <w:gridCol w:w="2268"/>
        <w:gridCol w:w="1701"/>
        <w:gridCol w:w="1559"/>
        <w:gridCol w:w="2268"/>
        <w:gridCol w:w="1843"/>
      </w:tblGrid>
      <w:tr w:rsidR="00FE1BEB" w:rsidRPr="00747324" w:rsidTr="00C40291">
        <w:trPr>
          <w:tblHeader/>
        </w:trPr>
        <w:tc>
          <w:tcPr>
            <w:tcW w:w="709" w:type="dxa"/>
            <w:shd w:val="clear" w:color="auto" w:fill="auto"/>
          </w:tcPr>
          <w:p w:rsidR="00FE1BEB" w:rsidRPr="00747324" w:rsidRDefault="00FE1BEB" w:rsidP="00FE1BEB">
            <w:pPr>
              <w:spacing w:after="0" w:line="240" w:lineRule="auto"/>
              <w:jc w:val="center"/>
              <w:rPr>
                <w:rFonts w:ascii="Times New Roman" w:eastAsia="Times New Roman" w:hAnsi="Times New Roman"/>
                <w:sz w:val="20"/>
                <w:szCs w:val="20"/>
                <w:lang w:eastAsia="ru-RU"/>
              </w:rPr>
            </w:pPr>
            <w:r w:rsidRPr="00747324">
              <w:rPr>
                <w:rFonts w:ascii="Times New Roman" w:eastAsia="Times New Roman" w:hAnsi="Times New Roman"/>
                <w:sz w:val="20"/>
                <w:szCs w:val="20"/>
                <w:lang w:eastAsia="ru-RU"/>
              </w:rPr>
              <w:t>№ п/п</w:t>
            </w:r>
          </w:p>
        </w:tc>
        <w:tc>
          <w:tcPr>
            <w:tcW w:w="2127" w:type="dxa"/>
            <w:shd w:val="clear" w:color="auto" w:fill="auto"/>
          </w:tcPr>
          <w:p w:rsidR="00FE1BEB" w:rsidRPr="00747324" w:rsidRDefault="00FE1BEB" w:rsidP="00FE1BEB">
            <w:pPr>
              <w:spacing w:after="0" w:line="240" w:lineRule="auto"/>
              <w:jc w:val="center"/>
              <w:rPr>
                <w:rFonts w:ascii="Times New Roman" w:eastAsia="Times New Roman" w:hAnsi="Times New Roman"/>
                <w:sz w:val="20"/>
                <w:szCs w:val="20"/>
                <w:lang w:eastAsia="ru-RU"/>
              </w:rPr>
            </w:pPr>
            <w:r w:rsidRPr="00747324">
              <w:rPr>
                <w:rFonts w:ascii="Times New Roman" w:eastAsia="Times New Roman" w:hAnsi="Times New Roman"/>
                <w:sz w:val="20"/>
                <w:szCs w:val="20"/>
                <w:lang w:eastAsia="ru-RU"/>
              </w:rPr>
              <w:t>Наименование</w:t>
            </w:r>
            <w:r w:rsidRPr="00747324">
              <w:rPr>
                <w:rFonts w:ascii="Times New Roman" w:eastAsia="Times New Roman" w:hAnsi="Times New Roman"/>
                <w:sz w:val="20"/>
                <w:szCs w:val="20"/>
                <w:vertAlign w:val="superscript"/>
                <w:lang w:eastAsia="ru-RU"/>
              </w:rPr>
              <w:footnoteReference w:id="63"/>
            </w:r>
            <w:r w:rsidRPr="00747324">
              <w:rPr>
                <w:rFonts w:ascii="Times New Roman" w:eastAsia="Times New Roman" w:hAnsi="Times New Roman"/>
                <w:sz w:val="20"/>
                <w:szCs w:val="20"/>
                <w:lang w:eastAsia="ru-RU"/>
              </w:rPr>
              <w:t xml:space="preserve"> </w:t>
            </w:r>
            <w:r w:rsidRPr="00747324">
              <w:rPr>
                <w:rFonts w:ascii="Times New Roman" w:eastAsiaTheme="minorEastAsia" w:hAnsi="Times New Roman"/>
                <w:sz w:val="20"/>
                <w:szCs w:val="20"/>
              </w:rPr>
              <w:t>планируемых для размещения объектов местного значения</w:t>
            </w:r>
          </w:p>
        </w:tc>
        <w:tc>
          <w:tcPr>
            <w:tcW w:w="2693" w:type="dxa"/>
            <w:shd w:val="clear" w:color="auto" w:fill="auto"/>
          </w:tcPr>
          <w:p w:rsidR="00FE1BEB" w:rsidRPr="00747324" w:rsidRDefault="00FE1BEB" w:rsidP="00FE1BEB">
            <w:pPr>
              <w:widowControl w:val="0"/>
              <w:spacing w:after="0" w:line="240" w:lineRule="auto"/>
              <w:jc w:val="center"/>
              <w:rPr>
                <w:rFonts w:ascii="Times New Roman" w:eastAsiaTheme="minorEastAsia" w:hAnsi="Times New Roman"/>
                <w:sz w:val="20"/>
                <w:szCs w:val="20"/>
              </w:rPr>
            </w:pPr>
            <w:r w:rsidRPr="00747324">
              <w:rPr>
                <w:rFonts w:ascii="Times New Roman" w:eastAsiaTheme="minorEastAsia" w:hAnsi="Times New Roman"/>
                <w:sz w:val="20"/>
                <w:szCs w:val="20"/>
              </w:rPr>
              <w:t>Вид</w:t>
            </w:r>
            <w:r w:rsidRPr="00747324">
              <w:rPr>
                <w:rFonts w:ascii="Times New Roman" w:eastAsiaTheme="minorEastAsia" w:hAnsi="Times New Roman"/>
                <w:sz w:val="20"/>
                <w:szCs w:val="20"/>
                <w:vertAlign w:val="superscript"/>
                <w:lang w:eastAsia="ru-RU"/>
              </w:rPr>
              <w:footnoteReference w:id="64"/>
            </w:r>
            <w:r w:rsidRPr="00747324">
              <w:rPr>
                <w:rFonts w:ascii="Times New Roman" w:eastAsiaTheme="minorEastAsia" w:hAnsi="Times New Roman"/>
                <w:sz w:val="20"/>
                <w:szCs w:val="20"/>
              </w:rPr>
              <w:t>(группа/ вид объекта строительства/ код), назначение объектов местного значения</w:t>
            </w:r>
          </w:p>
        </w:tc>
        <w:tc>
          <w:tcPr>
            <w:tcW w:w="2268" w:type="dxa"/>
            <w:shd w:val="clear" w:color="auto" w:fill="auto"/>
          </w:tcPr>
          <w:p w:rsidR="00FE1BEB" w:rsidRPr="00747324" w:rsidRDefault="00FE1BEB" w:rsidP="00FE1BEB">
            <w:pPr>
              <w:spacing w:after="0" w:line="240" w:lineRule="auto"/>
              <w:jc w:val="center"/>
              <w:rPr>
                <w:rFonts w:ascii="Times New Roman" w:eastAsia="Times New Roman" w:hAnsi="Times New Roman"/>
                <w:sz w:val="20"/>
                <w:szCs w:val="20"/>
                <w:lang w:eastAsia="ru-RU"/>
              </w:rPr>
            </w:pPr>
            <w:r w:rsidRPr="00747324">
              <w:rPr>
                <w:rFonts w:ascii="Times New Roman" w:eastAsiaTheme="minorEastAsia" w:hAnsi="Times New Roman"/>
                <w:sz w:val="20"/>
                <w:szCs w:val="20"/>
              </w:rPr>
              <w:t>Основные характеристики объектов местного значения</w:t>
            </w:r>
          </w:p>
        </w:tc>
        <w:tc>
          <w:tcPr>
            <w:tcW w:w="1701" w:type="dxa"/>
            <w:shd w:val="clear" w:color="auto" w:fill="auto"/>
          </w:tcPr>
          <w:p w:rsidR="00FE1BEB" w:rsidRPr="00747324" w:rsidRDefault="00FE1BEB" w:rsidP="00FE1BEB">
            <w:pPr>
              <w:widowControl w:val="0"/>
              <w:spacing w:after="0" w:line="240" w:lineRule="auto"/>
              <w:jc w:val="center"/>
              <w:rPr>
                <w:rFonts w:ascii="Times New Roman" w:eastAsiaTheme="minorEastAsia" w:hAnsi="Times New Roman"/>
                <w:sz w:val="20"/>
                <w:szCs w:val="20"/>
              </w:rPr>
            </w:pPr>
            <w:r w:rsidRPr="00747324">
              <w:rPr>
                <w:rFonts w:ascii="Times New Roman" w:eastAsiaTheme="minorEastAsia" w:hAnsi="Times New Roman"/>
                <w:sz w:val="20"/>
                <w:szCs w:val="20"/>
              </w:rPr>
              <w:t>Местоположение</w:t>
            </w:r>
          </w:p>
          <w:p w:rsidR="00FE1BEB" w:rsidRPr="00747324" w:rsidRDefault="00FE1BEB" w:rsidP="00FE1BEB">
            <w:pPr>
              <w:spacing w:after="0" w:line="240" w:lineRule="auto"/>
              <w:jc w:val="center"/>
              <w:rPr>
                <w:rFonts w:ascii="Times New Roman" w:eastAsia="Times New Roman" w:hAnsi="Times New Roman"/>
                <w:sz w:val="20"/>
                <w:szCs w:val="20"/>
                <w:lang w:eastAsia="ru-RU"/>
              </w:rPr>
            </w:pPr>
            <w:r w:rsidRPr="00747324">
              <w:rPr>
                <w:rFonts w:ascii="Times New Roman" w:eastAsiaTheme="minorEastAsia" w:hAnsi="Times New Roman"/>
                <w:sz w:val="20"/>
                <w:szCs w:val="20"/>
              </w:rPr>
              <w:t>объектов местного значения</w:t>
            </w:r>
          </w:p>
        </w:tc>
        <w:tc>
          <w:tcPr>
            <w:tcW w:w="1559" w:type="dxa"/>
            <w:shd w:val="clear" w:color="auto" w:fill="auto"/>
          </w:tcPr>
          <w:p w:rsidR="00FE1BEB" w:rsidRPr="00747324" w:rsidRDefault="00FE1BEB" w:rsidP="00FE1BEB">
            <w:pPr>
              <w:spacing w:after="0" w:line="240" w:lineRule="auto"/>
              <w:jc w:val="center"/>
              <w:rPr>
                <w:rFonts w:ascii="Times New Roman" w:eastAsia="Times New Roman" w:hAnsi="Times New Roman"/>
                <w:sz w:val="20"/>
                <w:szCs w:val="20"/>
                <w:lang w:eastAsia="ru-RU"/>
              </w:rPr>
            </w:pPr>
            <w:r w:rsidRPr="00747324">
              <w:rPr>
                <w:rFonts w:ascii="Times New Roman" w:eastAsia="Times New Roman" w:hAnsi="Times New Roman"/>
                <w:sz w:val="20"/>
                <w:szCs w:val="20"/>
                <w:lang w:eastAsia="ru-RU"/>
              </w:rPr>
              <w:t>Статус</w:t>
            </w:r>
            <w:r w:rsidRPr="00747324">
              <w:rPr>
                <w:rFonts w:ascii="Times New Roman" w:eastAsia="Times New Roman" w:hAnsi="Times New Roman"/>
                <w:sz w:val="20"/>
                <w:szCs w:val="20"/>
                <w:vertAlign w:val="superscript"/>
                <w:lang w:eastAsia="ru-RU"/>
              </w:rPr>
              <w:footnoteReference w:id="65"/>
            </w:r>
            <w:r w:rsidRPr="00747324">
              <w:rPr>
                <w:rFonts w:ascii="Times New Roman" w:eastAsia="Times New Roman" w:hAnsi="Times New Roman"/>
                <w:sz w:val="20"/>
                <w:szCs w:val="20"/>
                <w:lang w:eastAsia="ru-RU"/>
              </w:rPr>
              <w:t xml:space="preserve"> объектов местного значения</w:t>
            </w:r>
          </w:p>
        </w:tc>
        <w:tc>
          <w:tcPr>
            <w:tcW w:w="2268" w:type="dxa"/>
            <w:shd w:val="clear" w:color="auto" w:fill="auto"/>
          </w:tcPr>
          <w:p w:rsidR="00FE1BEB" w:rsidRPr="00747324" w:rsidRDefault="00FE1BEB" w:rsidP="00FE1BEB">
            <w:pPr>
              <w:spacing w:after="0" w:line="240" w:lineRule="auto"/>
              <w:jc w:val="center"/>
              <w:rPr>
                <w:rFonts w:ascii="Times New Roman" w:eastAsia="Times New Roman" w:hAnsi="Times New Roman"/>
                <w:sz w:val="20"/>
                <w:szCs w:val="20"/>
                <w:lang w:eastAsia="ru-RU"/>
              </w:rPr>
            </w:pPr>
            <w:r w:rsidRPr="00747324">
              <w:rPr>
                <w:rFonts w:ascii="Times New Roman" w:eastAsiaTheme="minorEastAsia" w:hAnsi="Times New Roman"/>
                <w:sz w:val="20"/>
                <w:szCs w:val="20"/>
              </w:rPr>
              <w:t>Характеристики зон с особыми условиями использования территорий</w:t>
            </w:r>
          </w:p>
        </w:tc>
        <w:tc>
          <w:tcPr>
            <w:tcW w:w="1843" w:type="dxa"/>
            <w:shd w:val="clear" w:color="auto" w:fill="auto"/>
          </w:tcPr>
          <w:p w:rsidR="00FE1BEB" w:rsidRPr="00747324" w:rsidRDefault="00FE1BEB" w:rsidP="00FE1BEB">
            <w:pPr>
              <w:spacing w:after="0" w:line="240" w:lineRule="auto"/>
              <w:jc w:val="center"/>
              <w:rPr>
                <w:rFonts w:ascii="Times New Roman" w:eastAsia="Times New Roman" w:hAnsi="Times New Roman"/>
                <w:sz w:val="20"/>
                <w:szCs w:val="20"/>
                <w:lang w:eastAsia="ru-RU"/>
              </w:rPr>
            </w:pPr>
            <w:r w:rsidRPr="00747324">
              <w:rPr>
                <w:rFonts w:ascii="Times New Roman" w:eastAsia="Times New Roman" w:hAnsi="Times New Roman"/>
                <w:sz w:val="20"/>
                <w:szCs w:val="20"/>
                <w:lang w:eastAsia="ru-RU"/>
              </w:rPr>
              <w:t>Примечание</w:t>
            </w:r>
            <w:r w:rsidRPr="00747324">
              <w:rPr>
                <w:rFonts w:ascii="Times New Roman" w:eastAsia="Times New Roman" w:hAnsi="Times New Roman"/>
                <w:sz w:val="20"/>
                <w:szCs w:val="20"/>
                <w:vertAlign w:val="superscript"/>
                <w:lang w:eastAsia="ru-RU"/>
              </w:rPr>
              <w:footnoteReference w:id="66"/>
            </w:r>
          </w:p>
          <w:p w:rsidR="00FE1BEB" w:rsidRPr="00747324" w:rsidRDefault="00FE1BEB" w:rsidP="00FE1BEB">
            <w:pPr>
              <w:spacing w:after="0" w:line="240" w:lineRule="auto"/>
              <w:jc w:val="center"/>
              <w:rPr>
                <w:rFonts w:ascii="Times New Roman" w:eastAsia="Times New Roman" w:hAnsi="Times New Roman"/>
                <w:sz w:val="20"/>
                <w:szCs w:val="20"/>
                <w:lang w:eastAsia="ru-RU"/>
              </w:rPr>
            </w:pPr>
          </w:p>
        </w:tc>
      </w:tr>
    </w:tbl>
    <w:p w:rsidR="00FE1BEB" w:rsidRPr="006440E8" w:rsidRDefault="00FE1BEB" w:rsidP="00FE1BEB">
      <w:pPr>
        <w:spacing w:after="0" w:line="240" w:lineRule="auto"/>
        <w:jc w:val="both"/>
        <w:rPr>
          <w:rFonts w:ascii="Times New Roman" w:eastAsia="Times New Roman" w:hAnsi="Times New Roman" w:cs="Times New Roman"/>
          <w:color w:val="FF0000"/>
          <w:sz w:val="2"/>
          <w:szCs w:val="2"/>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27"/>
        <w:gridCol w:w="2693"/>
        <w:gridCol w:w="2268"/>
        <w:gridCol w:w="1701"/>
        <w:gridCol w:w="1559"/>
        <w:gridCol w:w="2268"/>
        <w:gridCol w:w="1843"/>
      </w:tblGrid>
      <w:tr w:rsidR="00FE1BEB" w:rsidRPr="006440E8" w:rsidTr="00C40291">
        <w:trPr>
          <w:tblHeader/>
        </w:trPr>
        <w:tc>
          <w:tcPr>
            <w:tcW w:w="709" w:type="dxa"/>
            <w:shd w:val="clear" w:color="auto" w:fill="auto"/>
            <w:vAlign w:val="center"/>
          </w:tcPr>
          <w:p w:rsidR="00FE1BEB" w:rsidRPr="00747324" w:rsidRDefault="00FE1BEB" w:rsidP="00FE1BEB">
            <w:pPr>
              <w:widowControl w:val="0"/>
              <w:spacing w:after="0" w:line="240" w:lineRule="auto"/>
              <w:ind w:firstLine="25"/>
              <w:contextualSpacing/>
              <w:jc w:val="center"/>
              <w:rPr>
                <w:rFonts w:ascii="Times New Roman" w:eastAsiaTheme="minorEastAsia" w:hAnsi="Times New Roman" w:cs="Times New Roman"/>
                <w:sz w:val="20"/>
                <w:szCs w:val="20"/>
              </w:rPr>
            </w:pPr>
            <w:r w:rsidRPr="00747324">
              <w:rPr>
                <w:rFonts w:ascii="Times New Roman" w:eastAsiaTheme="minorEastAsia" w:hAnsi="Times New Roman" w:cs="Times New Roman"/>
                <w:sz w:val="20"/>
                <w:szCs w:val="20"/>
              </w:rPr>
              <w:t>1</w:t>
            </w:r>
          </w:p>
        </w:tc>
        <w:tc>
          <w:tcPr>
            <w:tcW w:w="2127" w:type="dxa"/>
            <w:shd w:val="clear" w:color="auto" w:fill="auto"/>
            <w:vAlign w:val="center"/>
          </w:tcPr>
          <w:p w:rsidR="00FE1BEB" w:rsidRPr="00747324"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47324">
              <w:rPr>
                <w:rFonts w:ascii="Times New Roman" w:eastAsiaTheme="minorEastAsia" w:hAnsi="Times New Roman" w:cs="Times New Roman"/>
                <w:sz w:val="20"/>
                <w:szCs w:val="20"/>
              </w:rPr>
              <w:t>2</w:t>
            </w:r>
          </w:p>
        </w:tc>
        <w:tc>
          <w:tcPr>
            <w:tcW w:w="2693" w:type="dxa"/>
            <w:shd w:val="clear" w:color="auto" w:fill="auto"/>
            <w:vAlign w:val="center"/>
          </w:tcPr>
          <w:p w:rsidR="00FE1BEB" w:rsidRPr="00747324"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47324">
              <w:rPr>
                <w:rFonts w:ascii="Times New Roman" w:eastAsiaTheme="minorEastAsia" w:hAnsi="Times New Roman" w:cs="Times New Roman"/>
                <w:sz w:val="20"/>
                <w:szCs w:val="20"/>
              </w:rPr>
              <w:t>3</w:t>
            </w:r>
          </w:p>
        </w:tc>
        <w:tc>
          <w:tcPr>
            <w:tcW w:w="2268" w:type="dxa"/>
            <w:shd w:val="clear" w:color="auto" w:fill="auto"/>
            <w:vAlign w:val="center"/>
          </w:tcPr>
          <w:p w:rsidR="00FE1BEB" w:rsidRPr="00747324"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47324">
              <w:rPr>
                <w:rFonts w:ascii="Times New Roman" w:eastAsiaTheme="minorEastAsia" w:hAnsi="Times New Roman" w:cs="Times New Roman"/>
                <w:sz w:val="20"/>
                <w:szCs w:val="20"/>
              </w:rPr>
              <w:t>4</w:t>
            </w:r>
          </w:p>
        </w:tc>
        <w:tc>
          <w:tcPr>
            <w:tcW w:w="1701" w:type="dxa"/>
            <w:shd w:val="clear" w:color="auto" w:fill="auto"/>
            <w:vAlign w:val="center"/>
          </w:tcPr>
          <w:p w:rsidR="00FE1BEB" w:rsidRPr="00747324"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47324">
              <w:rPr>
                <w:rFonts w:ascii="Times New Roman" w:eastAsiaTheme="minorEastAsia" w:hAnsi="Times New Roman" w:cs="Times New Roman"/>
                <w:sz w:val="20"/>
                <w:szCs w:val="20"/>
              </w:rPr>
              <w:t>5</w:t>
            </w:r>
          </w:p>
        </w:tc>
        <w:tc>
          <w:tcPr>
            <w:tcW w:w="1559" w:type="dxa"/>
            <w:shd w:val="clear" w:color="auto" w:fill="auto"/>
            <w:vAlign w:val="center"/>
          </w:tcPr>
          <w:p w:rsidR="00FE1BEB" w:rsidRPr="00747324"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47324">
              <w:rPr>
                <w:rFonts w:ascii="Times New Roman" w:eastAsiaTheme="minorEastAsia" w:hAnsi="Times New Roman" w:cs="Times New Roman"/>
                <w:sz w:val="20"/>
                <w:szCs w:val="20"/>
              </w:rPr>
              <w:t>6</w:t>
            </w:r>
          </w:p>
        </w:tc>
        <w:tc>
          <w:tcPr>
            <w:tcW w:w="2268" w:type="dxa"/>
            <w:shd w:val="clear" w:color="auto" w:fill="auto"/>
            <w:vAlign w:val="center"/>
          </w:tcPr>
          <w:p w:rsidR="00FE1BEB" w:rsidRPr="00747324"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47324">
              <w:rPr>
                <w:rFonts w:ascii="Times New Roman" w:eastAsiaTheme="minorEastAsia" w:hAnsi="Times New Roman" w:cs="Times New Roman"/>
                <w:sz w:val="20"/>
                <w:szCs w:val="20"/>
              </w:rPr>
              <w:t>7</w:t>
            </w:r>
          </w:p>
        </w:tc>
        <w:tc>
          <w:tcPr>
            <w:tcW w:w="1843" w:type="dxa"/>
            <w:shd w:val="clear" w:color="auto" w:fill="auto"/>
            <w:vAlign w:val="center"/>
          </w:tcPr>
          <w:p w:rsidR="00FE1BEB" w:rsidRPr="00747324"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47324">
              <w:rPr>
                <w:rFonts w:ascii="Times New Roman" w:eastAsiaTheme="minorEastAsia" w:hAnsi="Times New Roman" w:cs="Times New Roman"/>
                <w:sz w:val="20"/>
                <w:szCs w:val="20"/>
              </w:rPr>
              <w:t>8</w:t>
            </w:r>
          </w:p>
        </w:tc>
      </w:tr>
      <w:tr w:rsidR="00FE1BEB" w:rsidRPr="006440E8" w:rsidTr="00C40291">
        <w:trPr>
          <w:trHeight w:val="85"/>
        </w:trPr>
        <w:tc>
          <w:tcPr>
            <w:tcW w:w="709" w:type="dxa"/>
            <w:shd w:val="clear" w:color="auto" w:fill="auto"/>
          </w:tcPr>
          <w:p w:rsidR="00FE1BEB" w:rsidRPr="00747324" w:rsidRDefault="00FE1BEB" w:rsidP="00FE1BEB">
            <w:pPr>
              <w:spacing w:after="0" w:line="240" w:lineRule="auto"/>
              <w:jc w:val="both"/>
              <w:rPr>
                <w:rFonts w:ascii="Times New Roman" w:eastAsia="Times New Roman" w:hAnsi="Times New Roman" w:cs="Times New Roman"/>
                <w:sz w:val="20"/>
                <w:szCs w:val="20"/>
              </w:rPr>
            </w:pPr>
            <w:r w:rsidRPr="00747324">
              <w:rPr>
                <w:rFonts w:ascii="Times New Roman" w:eastAsia="Times New Roman" w:hAnsi="Times New Roman" w:cs="Times New Roman"/>
                <w:sz w:val="20"/>
                <w:szCs w:val="20"/>
              </w:rPr>
              <w:t>1</w:t>
            </w:r>
          </w:p>
        </w:tc>
        <w:tc>
          <w:tcPr>
            <w:tcW w:w="14459" w:type="dxa"/>
            <w:gridSpan w:val="7"/>
          </w:tcPr>
          <w:p w:rsidR="00FE1BEB" w:rsidRPr="00747324" w:rsidRDefault="00FE1BEB" w:rsidP="00FE1BEB">
            <w:pPr>
              <w:spacing w:after="0" w:line="240" w:lineRule="auto"/>
              <w:jc w:val="both"/>
              <w:rPr>
                <w:rFonts w:ascii="Times New Roman" w:eastAsia="Times New Roman" w:hAnsi="Times New Roman" w:cs="Times New Roman"/>
                <w:sz w:val="20"/>
                <w:szCs w:val="20"/>
                <w:lang w:eastAsia="ru-RU"/>
              </w:rPr>
            </w:pPr>
            <w:r w:rsidRPr="00747324">
              <w:rPr>
                <w:rFonts w:ascii="Times New Roman" w:eastAsia="Times New Roman" w:hAnsi="Times New Roman" w:cs="Times New Roman"/>
                <w:sz w:val="20"/>
                <w:szCs w:val="20"/>
                <w:lang w:eastAsia="ru-RU"/>
              </w:rPr>
              <w:t>Объекты электро- и газоснабжения:</w:t>
            </w:r>
          </w:p>
        </w:tc>
      </w:tr>
      <w:tr w:rsidR="00FE1BEB" w:rsidRPr="006440E8" w:rsidTr="00C40291">
        <w:trPr>
          <w:trHeight w:val="85"/>
        </w:trPr>
        <w:tc>
          <w:tcPr>
            <w:tcW w:w="709" w:type="dxa"/>
            <w:shd w:val="clear" w:color="auto" w:fill="auto"/>
          </w:tcPr>
          <w:p w:rsidR="00FE1BEB" w:rsidRPr="00747324" w:rsidRDefault="00FE1BEB" w:rsidP="00FE1BEB">
            <w:pPr>
              <w:spacing w:after="0" w:line="240" w:lineRule="auto"/>
              <w:rPr>
                <w:rFonts w:ascii="Times New Roman" w:eastAsia="Times New Roman" w:hAnsi="Times New Roman" w:cs="Times New Roman"/>
                <w:sz w:val="20"/>
                <w:szCs w:val="20"/>
                <w:lang w:eastAsia="ru-RU"/>
              </w:rPr>
            </w:pPr>
            <w:r w:rsidRPr="00747324">
              <w:rPr>
                <w:rFonts w:ascii="Times New Roman" w:eastAsia="Times New Roman" w:hAnsi="Times New Roman" w:cs="Times New Roman"/>
                <w:sz w:val="20"/>
                <w:szCs w:val="20"/>
                <w:lang w:eastAsia="ru-RU"/>
              </w:rPr>
              <w:t>1.1</w:t>
            </w:r>
          </w:p>
        </w:tc>
        <w:tc>
          <w:tcPr>
            <w:tcW w:w="14459" w:type="dxa"/>
            <w:gridSpan w:val="7"/>
          </w:tcPr>
          <w:p w:rsidR="00FE1BEB" w:rsidRPr="00747324" w:rsidRDefault="00FE1BEB" w:rsidP="00FE1BEB">
            <w:pPr>
              <w:spacing w:after="0" w:line="240" w:lineRule="auto"/>
              <w:jc w:val="both"/>
              <w:rPr>
                <w:rFonts w:ascii="Times New Roman" w:eastAsia="Times New Roman" w:hAnsi="Times New Roman" w:cs="Times New Roman"/>
                <w:sz w:val="20"/>
                <w:szCs w:val="20"/>
                <w:lang w:eastAsia="ru-RU"/>
              </w:rPr>
            </w:pPr>
            <w:r w:rsidRPr="00747324">
              <w:rPr>
                <w:rFonts w:ascii="Times New Roman" w:eastAsia="Times New Roman" w:hAnsi="Times New Roman" w:cs="Times New Roman"/>
                <w:sz w:val="20"/>
                <w:szCs w:val="20"/>
                <w:lang w:eastAsia="ru-RU"/>
              </w:rPr>
              <w:t>Объекты электроснабжения</w:t>
            </w:r>
          </w:p>
        </w:tc>
      </w:tr>
      <w:tr w:rsidR="00FE1BEB" w:rsidRPr="006440E8" w:rsidTr="00C40291">
        <w:trPr>
          <w:trHeight w:val="85"/>
        </w:trPr>
        <w:tc>
          <w:tcPr>
            <w:tcW w:w="709" w:type="dxa"/>
            <w:shd w:val="clear" w:color="auto" w:fill="auto"/>
          </w:tcPr>
          <w:p w:rsidR="00FE1BEB" w:rsidRPr="00747324" w:rsidRDefault="00FE1BEB" w:rsidP="00FE1BEB">
            <w:pPr>
              <w:spacing w:after="0" w:line="240" w:lineRule="auto"/>
              <w:rPr>
                <w:rFonts w:ascii="Times New Roman" w:eastAsia="Times New Roman" w:hAnsi="Times New Roman" w:cs="Times New Roman"/>
                <w:sz w:val="20"/>
                <w:szCs w:val="20"/>
                <w:lang w:eastAsia="ru-RU"/>
              </w:rPr>
            </w:pPr>
          </w:p>
        </w:tc>
        <w:tc>
          <w:tcPr>
            <w:tcW w:w="2127" w:type="dxa"/>
          </w:tcPr>
          <w:p w:rsidR="00FE1BEB" w:rsidRPr="00747324" w:rsidRDefault="00FE1BEB" w:rsidP="00FE1BEB">
            <w:pPr>
              <w:spacing w:after="0" w:line="240" w:lineRule="auto"/>
              <w:jc w:val="both"/>
              <w:rPr>
                <w:rFonts w:ascii="Times New Roman" w:eastAsia="Times New Roman" w:hAnsi="Times New Roman" w:cs="Times New Roman"/>
                <w:sz w:val="20"/>
                <w:szCs w:val="20"/>
                <w:lang w:eastAsia="ru-RU"/>
              </w:rPr>
            </w:pPr>
            <w:r w:rsidRPr="00747324">
              <w:rPr>
                <w:rFonts w:ascii="Times New Roman" w:eastAsia="Times New Roman" w:hAnsi="Times New Roman" w:cs="Times New Roman"/>
                <w:sz w:val="20"/>
                <w:szCs w:val="20"/>
                <w:lang w:eastAsia="ru-RU"/>
              </w:rPr>
              <w:t>-</w:t>
            </w:r>
          </w:p>
        </w:tc>
        <w:tc>
          <w:tcPr>
            <w:tcW w:w="2693" w:type="dxa"/>
          </w:tcPr>
          <w:p w:rsidR="00FE1BEB" w:rsidRPr="00747324" w:rsidRDefault="00FE1BEB" w:rsidP="00FE1BEB">
            <w:pPr>
              <w:spacing w:after="0" w:line="240" w:lineRule="auto"/>
              <w:jc w:val="both"/>
              <w:rPr>
                <w:rFonts w:ascii="Times New Roman" w:eastAsia="Times New Roman" w:hAnsi="Times New Roman" w:cs="Times New Roman"/>
                <w:sz w:val="20"/>
                <w:szCs w:val="20"/>
                <w:lang w:eastAsia="ru-RU"/>
              </w:rPr>
            </w:pPr>
          </w:p>
        </w:tc>
        <w:tc>
          <w:tcPr>
            <w:tcW w:w="2268" w:type="dxa"/>
          </w:tcPr>
          <w:p w:rsidR="00FE1BEB" w:rsidRPr="00747324" w:rsidRDefault="00FE1BEB" w:rsidP="00FE1BEB">
            <w:pPr>
              <w:spacing w:after="0" w:line="240" w:lineRule="auto"/>
              <w:jc w:val="both"/>
              <w:rPr>
                <w:rFonts w:ascii="Times New Roman" w:eastAsia="Times New Roman" w:hAnsi="Times New Roman" w:cs="Times New Roman"/>
                <w:sz w:val="20"/>
                <w:szCs w:val="20"/>
                <w:lang w:eastAsia="ru-RU"/>
              </w:rPr>
            </w:pPr>
          </w:p>
        </w:tc>
        <w:tc>
          <w:tcPr>
            <w:tcW w:w="1701" w:type="dxa"/>
            <w:shd w:val="clear" w:color="auto" w:fill="auto"/>
          </w:tcPr>
          <w:p w:rsidR="00FE1BEB" w:rsidRPr="00747324" w:rsidRDefault="00FE1BEB" w:rsidP="00FE1BEB">
            <w:pPr>
              <w:spacing w:after="0" w:line="240" w:lineRule="auto"/>
              <w:jc w:val="both"/>
              <w:rPr>
                <w:rFonts w:ascii="Times New Roman" w:eastAsia="Times New Roman" w:hAnsi="Times New Roman" w:cs="Times New Roman"/>
                <w:sz w:val="20"/>
                <w:szCs w:val="20"/>
              </w:rPr>
            </w:pPr>
          </w:p>
        </w:tc>
        <w:tc>
          <w:tcPr>
            <w:tcW w:w="1559" w:type="dxa"/>
            <w:shd w:val="clear" w:color="auto" w:fill="auto"/>
          </w:tcPr>
          <w:p w:rsidR="00FE1BEB" w:rsidRPr="006440E8" w:rsidRDefault="00FE1BEB" w:rsidP="00FE1BEB">
            <w:pPr>
              <w:spacing w:after="0" w:line="240" w:lineRule="auto"/>
              <w:jc w:val="both"/>
              <w:rPr>
                <w:rFonts w:ascii="Times New Roman" w:eastAsia="Times New Roman" w:hAnsi="Times New Roman" w:cs="Times New Roman"/>
                <w:color w:val="FF0000"/>
                <w:sz w:val="20"/>
                <w:szCs w:val="20"/>
              </w:rPr>
            </w:pPr>
          </w:p>
        </w:tc>
        <w:tc>
          <w:tcPr>
            <w:tcW w:w="2268" w:type="dxa"/>
            <w:shd w:val="clear" w:color="auto" w:fill="auto"/>
          </w:tcPr>
          <w:p w:rsidR="00FE1BEB" w:rsidRPr="006440E8" w:rsidRDefault="00FE1BEB" w:rsidP="00FE1BEB">
            <w:pPr>
              <w:spacing w:after="0" w:line="240" w:lineRule="auto"/>
              <w:jc w:val="both"/>
              <w:rPr>
                <w:rFonts w:ascii="Times New Roman" w:eastAsia="Times New Roman" w:hAnsi="Times New Roman" w:cs="Times New Roman"/>
                <w:color w:val="FF0000"/>
                <w:sz w:val="20"/>
                <w:szCs w:val="20"/>
              </w:rPr>
            </w:pPr>
          </w:p>
        </w:tc>
        <w:tc>
          <w:tcPr>
            <w:tcW w:w="1843" w:type="dxa"/>
            <w:shd w:val="clear" w:color="auto" w:fill="auto"/>
          </w:tcPr>
          <w:p w:rsidR="00FE1BEB" w:rsidRPr="006440E8" w:rsidRDefault="00FE1BEB" w:rsidP="00FE1BEB">
            <w:pPr>
              <w:spacing w:after="0" w:line="240" w:lineRule="auto"/>
              <w:jc w:val="both"/>
              <w:rPr>
                <w:rFonts w:ascii="Times New Roman" w:eastAsia="Times New Roman" w:hAnsi="Times New Roman" w:cs="Times New Roman"/>
                <w:color w:val="FF0000"/>
                <w:sz w:val="20"/>
                <w:szCs w:val="20"/>
                <w:lang w:eastAsia="ru-RU"/>
              </w:rPr>
            </w:pPr>
          </w:p>
        </w:tc>
      </w:tr>
      <w:tr w:rsidR="00201736" w:rsidRPr="006440E8" w:rsidTr="00C40291">
        <w:trPr>
          <w:trHeight w:val="85"/>
        </w:trPr>
        <w:tc>
          <w:tcPr>
            <w:tcW w:w="709" w:type="dxa"/>
            <w:shd w:val="clear" w:color="auto" w:fill="auto"/>
          </w:tcPr>
          <w:p w:rsidR="00201736" w:rsidRPr="00747324" w:rsidRDefault="00201736" w:rsidP="00FE1BEB">
            <w:pPr>
              <w:spacing w:after="0" w:line="240" w:lineRule="auto"/>
              <w:rPr>
                <w:rFonts w:ascii="Times New Roman" w:eastAsia="Times New Roman" w:hAnsi="Times New Roman" w:cs="Times New Roman"/>
                <w:sz w:val="20"/>
                <w:szCs w:val="20"/>
                <w:lang w:eastAsia="ru-RU"/>
              </w:rPr>
            </w:pPr>
            <w:r w:rsidRPr="00747324">
              <w:rPr>
                <w:rFonts w:ascii="Times New Roman" w:eastAsia="Times New Roman" w:hAnsi="Times New Roman" w:cs="Times New Roman"/>
                <w:sz w:val="20"/>
                <w:szCs w:val="20"/>
                <w:lang w:eastAsia="ru-RU"/>
              </w:rPr>
              <w:t>1.2</w:t>
            </w:r>
          </w:p>
        </w:tc>
        <w:tc>
          <w:tcPr>
            <w:tcW w:w="14459" w:type="dxa"/>
            <w:gridSpan w:val="7"/>
          </w:tcPr>
          <w:p w:rsidR="00201736" w:rsidRPr="006440E8" w:rsidRDefault="00201736" w:rsidP="00FE1BEB">
            <w:pPr>
              <w:spacing w:after="0" w:line="240" w:lineRule="auto"/>
              <w:jc w:val="both"/>
              <w:rPr>
                <w:rFonts w:ascii="Times New Roman" w:eastAsia="Times New Roman" w:hAnsi="Times New Roman" w:cs="Times New Roman"/>
                <w:color w:val="FF0000"/>
                <w:sz w:val="20"/>
                <w:szCs w:val="20"/>
                <w:lang w:eastAsia="ru-RU"/>
              </w:rPr>
            </w:pPr>
            <w:r w:rsidRPr="00747324">
              <w:rPr>
                <w:rFonts w:ascii="Times New Roman" w:eastAsia="Times New Roman" w:hAnsi="Times New Roman" w:cs="Times New Roman"/>
                <w:sz w:val="20"/>
                <w:szCs w:val="20"/>
                <w:lang w:eastAsia="ru-RU"/>
              </w:rPr>
              <w:t>Объекты газоснабжения</w:t>
            </w:r>
          </w:p>
        </w:tc>
      </w:tr>
      <w:tr w:rsidR="00FE1BEB" w:rsidRPr="006440E8" w:rsidTr="00C40291">
        <w:trPr>
          <w:trHeight w:val="85"/>
        </w:trPr>
        <w:tc>
          <w:tcPr>
            <w:tcW w:w="709" w:type="dxa"/>
            <w:shd w:val="clear" w:color="auto" w:fill="auto"/>
          </w:tcPr>
          <w:p w:rsidR="00FE1BEB" w:rsidRPr="00747324" w:rsidRDefault="00FE1BEB" w:rsidP="00FE1BEB">
            <w:pPr>
              <w:spacing w:after="0" w:line="240" w:lineRule="auto"/>
              <w:rPr>
                <w:rFonts w:ascii="Times New Roman" w:eastAsia="Times New Roman" w:hAnsi="Times New Roman" w:cs="Times New Roman"/>
                <w:sz w:val="20"/>
                <w:szCs w:val="20"/>
                <w:lang w:eastAsia="ru-RU"/>
              </w:rPr>
            </w:pPr>
          </w:p>
        </w:tc>
        <w:tc>
          <w:tcPr>
            <w:tcW w:w="2127" w:type="dxa"/>
          </w:tcPr>
          <w:p w:rsidR="00FE1BEB" w:rsidRPr="00747324" w:rsidRDefault="00FE1BEB" w:rsidP="00FE1BEB">
            <w:pPr>
              <w:spacing w:after="0" w:line="240" w:lineRule="auto"/>
              <w:jc w:val="both"/>
              <w:rPr>
                <w:rFonts w:ascii="Times New Roman" w:eastAsia="Times New Roman" w:hAnsi="Times New Roman" w:cs="Times New Roman"/>
                <w:sz w:val="20"/>
                <w:szCs w:val="20"/>
                <w:lang w:eastAsia="ru-RU"/>
              </w:rPr>
            </w:pPr>
            <w:r w:rsidRPr="00747324">
              <w:rPr>
                <w:rFonts w:ascii="Times New Roman" w:eastAsia="Times New Roman" w:hAnsi="Times New Roman" w:cs="Times New Roman"/>
                <w:sz w:val="20"/>
                <w:szCs w:val="20"/>
                <w:lang w:eastAsia="ru-RU"/>
              </w:rPr>
              <w:t>-</w:t>
            </w:r>
          </w:p>
        </w:tc>
        <w:tc>
          <w:tcPr>
            <w:tcW w:w="2693" w:type="dxa"/>
          </w:tcPr>
          <w:p w:rsidR="00FE1BEB" w:rsidRPr="00747324" w:rsidRDefault="00FE1BEB" w:rsidP="00FE1BEB">
            <w:pPr>
              <w:spacing w:after="0" w:line="240" w:lineRule="auto"/>
              <w:jc w:val="both"/>
              <w:rPr>
                <w:rFonts w:ascii="Times New Roman" w:eastAsia="Times New Roman" w:hAnsi="Times New Roman" w:cs="Times New Roman"/>
                <w:sz w:val="20"/>
                <w:szCs w:val="20"/>
                <w:lang w:eastAsia="ru-RU"/>
              </w:rPr>
            </w:pPr>
          </w:p>
        </w:tc>
        <w:tc>
          <w:tcPr>
            <w:tcW w:w="2268" w:type="dxa"/>
          </w:tcPr>
          <w:p w:rsidR="00FE1BEB" w:rsidRPr="00747324" w:rsidRDefault="00FE1BEB" w:rsidP="00FE1BEB">
            <w:pPr>
              <w:spacing w:after="0" w:line="240" w:lineRule="auto"/>
              <w:jc w:val="both"/>
              <w:rPr>
                <w:rFonts w:ascii="Times New Roman" w:eastAsia="Times New Roman" w:hAnsi="Times New Roman" w:cs="Times New Roman"/>
                <w:sz w:val="20"/>
                <w:szCs w:val="20"/>
                <w:lang w:eastAsia="ru-RU"/>
              </w:rPr>
            </w:pPr>
          </w:p>
        </w:tc>
        <w:tc>
          <w:tcPr>
            <w:tcW w:w="1701" w:type="dxa"/>
            <w:shd w:val="clear" w:color="auto" w:fill="auto"/>
          </w:tcPr>
          <w:p w:rsidR="00FE1BEB" w:rsidRPr="00747324" w:rsidRDefault="00FE1BEB" w:rsidP="00FE1BEB">
            <w:pPr>
              <w:spacing w:after="0" w:line="240" w:lineRule="auto"/>
              <w:jc w:val="both"/>
              <w:rPr>
                <w:rFonts w:ascii="Times New Roman" w:eastAsia="Times New Roman" w:hAnsi="Times New Roman" w:cs="Times New Roman"/>
                <w:sz w:val="20"/>
                <w:szCs w:val="20"/>
              </w:rPr>
            </w:pPr>
          </w:p>
        </w:tc>
        <w:tc>
          <w:tcPr>
            <w:tcW w:w="1559" w:type="dxa"/>
            <w:shd w:val="clear" w:color="auto" w:fill="auto"/>
          </w:tcPr>
          <w:p w:rsidR="00FE1BEB" w:rsidRPr="006440E8" w:rsidRDefault="00FE1BEB" w:rsidP="00FE1BEB">
            <w:pPr>
              <w:spacing w:after="0" w:line="240" w:lineRule="auto"/>
              <w:jc w:val="both"/>
              <w:rPr>
                <w:rFonts w:ascii="Times New Roman" w:eastAsia="Times New Roman" w:hAnsi="Times New Roman" w:cs="Times New Roman"/>
                <w:color w:val="FF0000"/>
                <w:sz w:val="20"/>
                <w:szCs w:val="20"/>
              </w:rPr>
            </w:pPr>
          </w:p>
        </w:tc>
        <w:tc>
          <w:tcPr>
            <w:tcW w:w="2268" w:type="dxa"/>
            <w:shd w:val="clear" w:color="auto" w:fill="auto"/>
          </w:tcPr>
          <w:p w:rsidR="00FE1BEB" w:rsidRPr="006440E8" w:rsidRDefault="00FE1BEB" w:rsidP="00FE1BEB">
            <w:pPr>
              <w:spacing w:after="0" w:line="240" w:lineRule="auto"/>
              <w:jc w:val="both"/>
              <w:rPr>
                <w:rFonts w:ascii="Times New Roman" w:eastAsia="Times New Roman" w:hAnsi="Times New Roman" w:cs="Times New Roman"/>
                <w:color w:val="FF0000"/>
                <w:sz w:val="20"/>
                <w:szCs w:val="20"/>
              </w:rPr>
            </w:pPr>
          </w:p>
        </w:tc>
        <w:tc>
          <w:tcPr>
            <w:tcW w:w="1843" w:type="dxa"/>
            <w:shd w:val="clear" w:color="auto" w:fill="auto"/>
          </w:tcPr>
          <w:p w:rsidR="00FE1BEB" w:rsidRPr="006440E8" w:rsidRDefault="00FE1BEB" w:rsidP="00FE1BEB">
            <w:pPr>
              <w:spacing w:after="0" w:line="240" w:lineRule="auto"/>
              <w:jc w:val="both"/>
              <w:rPr>
                <w:rFonts w:ascii="Times New Roman" w:eastAsia="Times New Roman" w:hAnsi="Times New Roman" w:cs="Times New Roman"/>
                <w:color w:val="FF0000"/>
                <w:sz w:val="20"/>
                <w:szCs w:val="20"/>
                <w:lang w:eastAsia="ru-RU"/>
              </w:rPr>
            </w:pPr>
          </w:p>
        </w:tc>
      </w:tr>
      <w:tr w:rsidR="00E52B71" w:rsidRPr="006440E8" w:rsidTr="00C40291">
        <w:trPr>
          <w:trHeight w:val="85"/>
        </w:trPr>
        <w:tc>
          <w:tcPr>
            <w:tcW w:w="709" w:type="dxa"/>
            <w:shd w:val="clear" w:color="auto" w:fill="auto"/>
          </w:tcPr>
          <w:p w:rsidR="00E52B71" w:rsidRPr="00E6229A" w:rsidRDefault="00E52B71" w:rsidP="00FE1BEB">
            <w:pPr>
              <w:spacing w:after="0" w:line="240" w:lineRule="auto"/>
              <w:rPr>
                <w:rFonts w:ascii="Times New Roman" w:eastAsia="Times New Roman" w:hAnsi="Times New Roman" w:cs="Times New Roman"/>
                <w:sz w:val="20"/>
                <w:szCs w:val="20"/>
                <w:lang w:eastAsia="ru-RU"/>
              </w:rPr>
            </w:pPr>
            <w:r w:rsidRPr="00E6229A">
              <w:rPr>
                <w:rFonts w:ascii="Times New Roman" w:eastAsia="Times New Roman" w:hAnsi="Times New Roman" w:cs="Times New Roman"/>
                <w:sz w:val="20"/>
                <w:szCs w:val="20"/>
                <w:lang w:eastAsia="ru-RU"/>
              </w:rPr>
              <w:t>2</w:t>
            </w:r>
          </w:p>
        </w:tc>
        <w:tc>
          <w:tcPr>
            <w:tcW w:w="14459" w:type="dxa"/>
            <w:gridSpan w:val="7"/>
          </w:tcPr>
          <w:p w:rsidR="00E52B71" w:rsidRPr="00E6229A" w:rsidRDefault="00E52B71" w:rsidP="00FE1BEB">
            <w:pPr>
              <w:spacing w:after="0" w:line="240" w:lineRule="auto"/>
              <w:jc w:val="both"/>
              <w:rPr>
                <w:rFonts w:ascii="Times New Roman" w:eastAsia="Times New Roman" w:hAnsi="Times New Roman" w:cs="Times New Roman"/>
                <w:sz w:val="20"/>
                <w:szCs w:val="20"/>
                <w:lang w:eastAsia="ru-RU"/>
              </w:rPr>
            </w:pPr>
            <w:r w:rsidRPr="00E6229A">
              <w:rPr>
                <w:rFonts w:ascii="Times New Roman" w:eastAsia="Times New Roman" w:hAnsi="Times New Roman" w:cs="Times New Roman"/>
                <w:sz w:val="20"/>
                <w:szCs w:val="20"/>
                <w:lang w:eastAsia="ru-RU"/>
              </w:rPr>
              <w:t>Объекты в области транспорта</w:t>
            </w:r>
          </w:p>
        </w:tc>
      </w:tr>
      <w:tr w:rsidR="007D374C" w:rsidRPr="006440E8" w:rsidTr="00C40291">
        <w:trPr>
          <w:trHeight w:val="85"/>
        </w:trPr>
        <w:tc>
          <w:tcPr>
            <w:tcW w:w="709" w:type="dxa"/>
            <w:shd w:val="clear" w:color="auto" w:fill="auto"/>
          </w:tcPr>
          <w:p w:rsidR="007D374C" w:rsidRPr="00E6229A" w:rsidRDefault="007D374C" w:rsidP="00FE1BEB">
            <w:pPr>
              <w:spacing w:after="0" w:line="240" w:lineRule="auto"/>
              <w:rPr>
                <w:rFonts w:ascii="Times New Roman" w:eastAsia="Times New Roman" w:hAnsi="Times New Roman" w:cs="Times New Roman"/>
                <w:sz w:val="20"/>
                <w:szCs w:val="20"/>
                <w:lang w:eastAsia="ru-RU"/>
              </w:rPr>
            </w:pPr>
            <w:r w:rsidRPr="00E6229A">
              <w:rPr>
                <w:rFonts w:ascii="Times New Roman" w:eastAsia="Times New Roman" w:hAnsi="Times New Roman" w:cs="Times New Roman"/>
                <w:sz w:val="20"/>
                <w:szCs w:val="20"/>
                <w:lang w:eastAsia="ru-RU"/>
              </w:rPr>
              <w:t>2.1</w:t>
            </w:r>
          </w:p>
        </w:tc>
        <w:tc>
          <w:tcPr>
            <w:tcW w:w="2127" w:type="dxa"/>
            <w:vMerge w:val="restart"/>
          </w:tcPr>
          <w:p w:rsidR="007D374C" w:rsidRPr="00E6229A" w:rsidRDefault="007D374C" w:rsidP="00C71EF1">
            <w:pPr>
              <w:widowControl w:val="0"/>
              <w:spacing w:after="0" w:line="240" w:lineRule="auto"/>
              <w:ind w:hanging="1"/>
              <w:contextualSpacing/>
              <w:rPr>
                <w:rFonts w:ascii="Times New Roman" w:eastAsiaTheme="minorEastAsia" w:hAnsi="Times New Roman" w:cs="Times New Roman"/>
                <w:sz w:val="20"/>
                <w:szCs w:val="20"/>
              </w:rPr>
            </w:pPr>
            <w:r w:rsidRPr="00E6229A">
              <w:rPr>
                <w:rFonts w:ascii="Times New Roman" w:eastAsiaTheme="minorEastAsia" w:hAnsi="Times New Roman" w:cs="Times New Roman"/>
                <w:sz w:val="20"/>
                <w:szCs w:val="20"/>
              </w:rPr>
              <w:t>Автомобильные дороги регионального или межмуниципального значения,</w:t>
            </w:r>
          </w:p>
          <w:p w:rsidR="007D374C" w:rsidRPr="00E6229A" w:rsidRDefault="007D374C" w:rsidP="00C71EF1">
            <w:pPr>
              <w:widowControl w:val="0"/>
              <w:spacing w:after="0" w:line="240" w:lineRule="auto"/>
              <w:ind w:hanging="1"/>
              <w:contextualSpacing/>
              <w:rPr>
                <w:rFonts w:ascii="Times New Roman" w:eastAsiaTheme="minorEastAsia" w:hAnsi="Times New Roman" w:cs="Times New Roman"/>
                <w:sz w:val="20"/>
                <w:szCs w:val="20"/>
              </w:rPr>
            </w:pPr>
            <w:r w:rsidRPr="00E6229A">
              <w:rPr>
                <w:rFonts w:ascii="Times New Roman" w:eastAsiaTheme="minorEastAsia" w:hAnsi="Times New Roman" w:cs="Times New Roman"/>
                <w:sz w:val="20"/>
                <w:szCs w:val="20"/>
              </w:rPr>
              <w:t>код 602030302</w:t>
            </w:r>
          </w:p>
        </w:tc>
        <w:tc>
          <w:tcPr>
            <w:tcW w:w="2693" w:type="dxa"/>
            <w:vMerge w:val="restart"/>
          </w:tcPr>
          <w:p w:rsidR="007D374C" w:rsidRPr="00E6229A" w:rsidRDefault="007D374C" w:rsidP="00201736">
            <w:pPr>
              <w:widowControl w:val="0"/>
              <w:spacing w:after="0" w:line="240" w:lineRule="auto"/>
              <w:ind w:hanging="1"/>
              <w:contextualSpacing/>
              <w:rPr>
                <w:rFonts w:ascii="Times New Roman" w:eastAsiaTheme="minorEastAsia" w:hAnsi="Times New Roman" w:cs="Times New Roman"/>
                <w:sz w:val="20"/>
                <w:szCs w:val="20"/>
              </w:rPr>
            </w:pPr>
            <w:r w:rsidRPr="00E6229A">
              <w:rPr>
                <w:rFonts w:ascii="Times New Roman" w:eastAsiaTheme="minorEastAsia" w:hAnsi="Times New Roman" w:cs="Times New Roman"/>
                <w:sz w:val="20"/>
                <w:szCs w:val="20"/>
              </w:rPr>
              <w:t>Автомобильные дороги вне населенных пунктов/Обычная автомобильная дорога/20.1.1.2</w:t>
            </w:r>
          </w:p>
        </w:tc>
        <w:tc>
          <w:tcPr>
            <w:tcW w:w="2268" w:type="dxa"/>
            <w:vMerge w:val="restart"/>
          </w:tcPr>
          <w:p w:rsidR="007D374C" w:rsidRDefault="007D374C" w:rsidP="00E503E6">
            <w:pPr>
              <w:spacing w:after="0" w:line="240" w:lineRule="auto"/>
              <w:jc w:val="both"/>
              <w:rPr>
                <w:rFonts w:ascii="Times New Roman" w:eastAsia="Times New Roman" w:hAnsi="Times New Roman" w:cs="Times New Roman"/>
                <w:sz w:val="20"/>
                <w:szCs w:val="20"/>
              </w:rPr>
            </w:pPr>
            <w:r w:rsidRPr="00E6229A">
              <w:rPr>
                <w:rFonts w:ascii="Times New Roman" w:eastAsia="Times New Roman" w:hAnsi="Times New Roman" w:cs="Times New Roman"/>
                <w:sz w:val="20"/>
                <w:szCs w:val="20"/>
              </w:rPr>
              <w:t>Подъезд к п. Кадуй</w:t>
            </w:r>
            <w:r w:rsidRPr="00C71EF1">
              <w:rPr>
                <w:rFonts w:ascii="Times New Roman" w:eastAsia="Times New Roman" w:hAnsi="Times New Roman" w:cs="Times New Roman"/>
                <w:sz w:val="20"/>
                <w:szCs w:val="20"/>
              </w:rPr>
              <w:t xml:space="preserve"> Подосинник-</w:t>
            </w:r>
            <w:r>
              <w:rPr>
                <w:rFonts w:ascii="Times New Roman" w:eastAsia="Times New Roman" w:hAnsi="Times New Roman" w:cs="Times New Roman"/>
                <w:sz w:val="20"/>
                <w:szCs w:val="20"/>
              </w:rPr>
              <w:t>С</w:t>
            </w:r>
            <w:r w:rsidRPr="00C71EF1">
              <w:rPr>
                <w:rFonts w:ascii="Times New Roman" w:eastAsia="Times New Roman" w:hAnsi="Times New Roman" w:cs="Times New Roman"/>
                <w:sz w:val="20"/>
                <w:szCs w:val="20"/>
              </w:rPr>
              <w:t>еменовская</w:t>
            </w:r>
          </w:p>
          <w:p w:rsidR="007D374C" w:rsidRDefault="007D374C" w:rsidP="00E503E6">
            <w:pPr>
              <w:spacing w:after="0" w:line="240" w:lineRule="auto"/>
              <w:jc w:val="both"/>
              <w:rPr>
                <w:rFonts w:ascii="Times New Roman" w:eastAsia="Times New Roman" w:hAnsi="Times New Roman" w:cs="Times New Roman"/>
                <w:sz w:val="20"/>
                <w:szCs w:val="20"/>
              </w:rPr>
            </w:pPr>
            <w:r w:rsidRPr="00C71EF1">
              <w:rPr>
                <w:rFonts w:ascii="Times New Roman" w:eastAsia="Times New Roman" w:hAnsi="Times New Roman" w:cs="Times New Roman"/>
                <w:sz w:val="20"/>
                <w:szCs w:val="20"/>
              </w:rPr>
              <w:t>Кадуй – Порог</w:t>
            </w:r>
          </w:p>
          <w:p w:rsidR="007D374C" w:rsidRDefault="007D374C" w:rsidP="00E503E6">
            <w:pPr>
              <w:spacing w:after="0" w:line="240" w:lineRule="auto"/>
              <w:jc w:val="both"/>
              <w:rPr>
                <w:rFonts w:ascii="Times New Roman" w:eastAsia="Times New Roman" w:hAnsi="Times New Roman" w:cs="Times New Roman"/>
                <w:sz w:val="20"/>
                <w:szCs w:val="20"/>
              </w:rPr>
            </w:pPr>
            <w:r w:rsidRPr="00C71EF1">
              <w:rPr>
                <w:rFonts w:ascii="Times New Roman" w:eastAsia="Times New Roman" w:hAnsi="Times New Roman" w:cs="Times New Roman"/>
                <w:sz w:val="20"/>
                <w:szCs w:val="20"/>
              </w:rPr>
              <w:t>Кадуй – Марыгино</w:t>
            </w:r>
          </w:p>
          <w:p w:rsidR="007D374C" w:rsidRDefault="007D374C" w:rsidP="00E503E6">
            <w:pPr>
              <w:spacing w:after="0" w:line="240" w:lineRule="auto"/>
              <w:jc w:val="both"/>
              <w:rPr>
                <w:rFonts w:ascii="Times New Roman" w:eastAsia="Times New Roman" w:hAnsi="Times New Roman" w:cs="Times New Roman"/>
                <w:sz w:val="20"/>
                <w:szCs w:val="20"/>
              </w:rPr>
            </w:pPr>
            <w:r w:rsidRPr="00C71EF1">
              <w:rPr>
                <w:rFonts w:ascii="Times New Roman" w:eastAsia="Times New Roman" w:hAnsi="Times New Roman" w:cs="Times New Roman"/>
                <w:sz w:val="20"/>
                <w:szCs w:val="20"/>
              </w:rPr>
              <w:t>Кадуй - Нижние</w:t>
            </w:r>
          </w:p>
          <w:p w:rsidR="007D374C" w:rsidRPr="00E6229A" w:rsidRDefault="007D374C" w:rsidP="00E503E6">
            <w:pPr>
              <w:spacing w:after="0" w:line="240" w:lineRule="auto"/>
              <w:jc w:val="both"/>
              <w:rPr>
                <w:rFonts w:ascii="Times New Roman" w:eastAsia="Times New Roman" w:hAnsi="Times New Roman" w:cs="Times New Roman"/>
                <w:sz w:val="20"/>
                <w:szCs w:val="20"/>
              </w:rPr>
            </w:pPr>
          </w:p>
        </w:tc>
        <w:tc>
          <w:tcPr>
            <w:tcW w:w="1701" w:type="dxa"/>
            <w:vMerge w:val="restart"/>
            <w:shd w:val="clear" w:color="auto" w:fill="auto"/>
          </w:tcPr>
          <w:p w:rsidR="007D374C" w:rsidRPr="00E6229A" w:rsidRDefault="007D374C" w:rsidP="00FE1BEB">
            <w:pPr>
              <w:spacing w:after="0" w:line="240" w:lineRule="auto"/>
              <w:jc w:val="both"/>
              <w:rPr>
                <w:rFonts w:ascii="Times New Roman" w:eastAsia="Times New Roman" w:hAnsi="Times New Roman" w:cs="Times New Roman"/>
                <w:sz w:val="20"/>
                <w:szCs w:val="20"/>
              </w:rPr>
            </w:pPr>
            <w:r w:rsidRPr="00E6229A">
              <w:rPr>
                <w:rFonts w:ascii="Times New Roman" w:eastAsia="Times New Roman" w:hAnsi="Times New Roman" w:cs="Times New Roman"/>
                <w:sz w:val="20"/>
                <w:szCs w:val="20"/>
                <w:lang w:eastAsia="ru-RU"/>
              </w:rPr>
              <w:t>СП Семизерье Кадуйского муниципального района</w:t>
            </w:r>
          </w:p>
        </w:tc>
        <w:tc>
          <w:tcPr>
            <w:tcW w:w="1559" w:type="dxa"/>
            <w:vMerge w:val="restart"/>
            <w:shd w:val="clear" w:color="auto" w:fill="auto"/>
          </w:tcPr>
          <w:p w:rsidR="007D374C" w:rsidRPr="00E6229A" w:rsidRDefault="007D374C" w:rsidP="00E503E6">
            <w:pPr>
              <w:spacing w:after="0" w:line="240" w:lineRule="auto"/>
              <w:jc w:val="both"/>
              <w:rPr>
                <w:rFonts w:ascii="Times New Roman" w:eastAsia="Times New Roman" w:hAnsi="Times New Roman" w:cs="Times New Roman"/>
                <w:sz w:val="20"/>
                <w:szCs w:val="20"/>
              </w:rPr>
            </w:pPr>
            <w:r w:rsidRPr="00E6229A">
              <w:rPr>
                <w:rFonts w:ascii="Times New Roman" w:eastAsia="Times New Roman" w:hAnsi="Times New Roman" w:cs="Times New Roman"/>
                <w:sz w:val="20"/>
                <w:szCs w:val="20"/>
              </w:rPr>
              <w:t>Планируемый к реконструкции</w:t>
            </w:r>
            <w:r w:rsidRPr="00E6229A">
              <w:rPr>
                <w:rFonts w:ascii="Times New Roman" w:eastAsia="Times New Roman" w:hAnsi="Times New Roman" w:cs="Times New Roman"/>
                <w:sz w:val="20"/>
                <w:szCs w:val="20"/>
                <w:lang w:eastAsia="ru-RU"/>
              </w:rPr>
              <w:t xml:space="preserve"> </w:t>
            </w:r>
          </w:p>
        </w:tc>
        <w:tc>
          <w:tcPr>
            <w:tcW w:w="2268" w:type="dxa"/>
            <w:vMerge w:val="restart"/>
            <w:shd w:val="clear" w:color="auto" w:fill="auto"/>
          </w:tcPr>
          <w:p w:rsidR="007D374C" w:rsidRPr="00E6229A" w:rsidRDefault="007D374C" w:rsidP="00FE1BEB">
            <w:pPr>
              <w:spacing w:after="0" w:line="240" w:lineRule="auto"/>
              <w:jc w:val="both"/>
              <w:rPr>
                <w:rFonts w:ascii="Times New Roman" w:eastAsia="Times New Roman" w:hAnsi="Times New Roman" w:cs="Times New Roman"/>
                <w:sz w:val="20"/>
                <w:szCs w:val="20"/>
              </w:rPr>
            </w:pPr>
            <w:r w:rsidRPr="00E6229A">
              <w:rPr>
                <w:rFonts w:ascii="Times New Roman" w:eastAsia="Times New Roman" w:hAnsi="Times New Roman" w:cs="Times New Roman"/>
                <w:sz w:val="20"/>
                <w:szCs w:val="20"/>
              </w:rPr>
              <w:t>Придорожная полоса</w:t>
            </w:r>
          </w:p>
        </w:tc>
        <w:tc>
          <w:tcPr>
            <w:tcW w:w="1843" w:type="dxa"/>
            <w:vMerge w:val="restart"/>
            <w:shd w:val="clear" w:color="auto" w:fill="auto"/>
          </w:tcPr>
          <w:p w:rsidR="007D374C" w:rsidRPr="00E6229A" w:rsidRDefault="007D374C" w:rsidP="00C40291">
            <w:pPr>
              <w:spacing w:after="0" w:line="240" w:lineRule="auto"/>
              <w:rPr>
                <w:rFonts w:ascii="Times New Roman" w:eastAsia="Times New Roman" w:hAnsi="Times New Roman" w:cs="Times New Roman"/>
                <w:sz w:val="20"/>
                <w:szCs w:val="20"/>
                <w:lang w:eastAsia="ru-RU"/>
              </w:rPr>
            </w:pPr>
            <w:r w:rsidRPr="00E6229A">
              <w:rPr>
                <w:rFonts w:ascii="Times New Roman" w:eastAsia="Times New Roman" w:hAnsi="Times New Roman" w:cs="Times New Roman"/>
                <w:sz w:val="20"/>
                <w:szCs w:val="20"/>
                <w:lang w:eastAsia="ru-RU"/>
              </w:rPr>
              <w:t>СТП К</w:t>
            </w:r>
            <w:r>
              <w:rPr>
                <w:rFonts w:ascii="Times New Roman" w:eastAsia="Times New Roman" w:hAnsi="Times New Roman" w:cs="Times New Roman"/>
                <w:sz w:val="20"/>
                <w:szCs w:val="20"/>
                <w:lang w:eastAsia="ru-RU"/>
              </w:rPr>
              <w:t>адуйского муниципального района</w:t>
            </w:r>
            <w:r>
              <w:rPr>
                <w:rStyle w:val="a8"/>
                <w:rFonts w:ascii="Times New Roman" w:eastAsia="Times New Roman" w:hAnsi="Times New Roman" w:cs="Times New Roman"/>
                <w:sz w:val="20"/>
                <w:szCs w:val="20"/>
                <w:lang w:eastAsia="ru-RU"/>
              </w:rPr>
              <w:footnoteReference w:id="67"/>
            </w:r>
            <w:r>
              <w:rPr>
                <w:rFonts w:ascii="Times New Roman" w:eastAsia="Times New Roman" w:hAnsi="Times New Roman" w:cs="Times New Roman"/>
                <w:sz w:val="20"/>
                <w:szCs w:val="20"/>
                <w:lang w:eastAsia="ru-RU"/>
              </w:rPr>
              <w:t xml:space="preserve">. </w:t>
            </w:r>
            <w:r w:rsidRPr="00E6229A">
              <w:rPr>
                <w:rFonts w:ascii="Times New Roman" w:eastAsia="Times New Roman" w:hAnsi="Times New Roman" w:cs="Times New Roman"/>
                <w:sz w:val="20"/>
                <w:szCs w:val="20"/>
                <w:lang w:eastAsia="ru-RU"/>
              </w:rPr>
              <w:t>Том 2</w:t>
            </w:r>
          </w:p>
          <w:p w:rsidR="007D374C" w:rsidRPr="00E6229A" w:rsidRDefault="007D374C" w:rsidP="00C40291">
            <w:pPr>
              <w:spacing w:after="0" w:line="240" w:lineRule="auto"/>
              <w:rPr>
                <w:rFonts w:ascii="Times New Roman" w:eastAsia="Times New Roman" w:hAnsi="Times New Roman" w:cs="Times New Roman"/>
                <w:sz w:val="20"/>
                <w:szCs w:val="20"/>
                <w:lang w:eastAsia="ru-RU"/>
              </w:rPr>
            </w:pPr>
            <w:r w:rsidRPr="00E6229A">
              <w:rPr>
                <w:rFonts w:ascii="Times New Roman" w:eastAsia="Times New Roman" w:hAnsi="Times New Roman" w:cs="Times New Roman"/>
                <w:sz w:val="20"/>
                <w:szCs w:val="20"/>
                <w:lang w:eastAsia="ru-RU"/>
              </w:rPr>
              <w:t xml:space="preserve">положение о территориальном планировании, Раздел 7. </w:t>
            </w:r>
            <w:r w:rsidRPr="00E6229A">
              <w:rPr>
                <w:rFonts w:ascii="Times New Roman" w:eastAsia="Times New Roman" w:hAnsi="Times New Roman" w:cs="Times New Roman"/>
                <w:sz w:val="20"/>
                <w:szCs w:val="20"/>
                <w:lang w:eastAsia="ru-RU"/>
              </w:rPr>
              <w:lastRenderedPageBreak/>
              <w:t>Транспортная инфраструктура</w:t>
            </w:r>
          </w:p>
          <w:p w:rsidR="007D374C" w:rsidRPr="00E6229A" w:rsidRDefault="007D374C" w:rsidP="00C40291">
            <w:pPr>
              <w:spacing w:after="0" w:line="240" w:lineRule="auto"/>
              <w:rPr>
                <w:rFonts w:ascii="Times New Roman" w:eastAsia="Times New Roman" w:hAnsi="Times New Roman" w:cs="Times New Roman"/>
                <w:sz w:val="20"/>
                <w:szCs w:val="20"/>
                <w:lang w:eastAsia="ru-RU"/>
              </w:rPr>
            </w:pPr>
            <w:r w:rsidRPr="00E6229A">
              <w:rPr>
                <w:rFonts w:ascii="Times New Roman" w:eastAsia="Times New Roman" w:hAnsi="Times New Roman" w:cs="Times New Roman"/>
                <w:sz w:val="20"/>
                <w:szCs w:val="20"/>
                <w:lang w:eastAsia="ru-RU"/>
              </w:rPr>
              <w:t>Подраздел 7.1. Автомобильный транспорт</w:t>
            </w:r>
          </w:p>
        </w:tc>
      </w:tr>
      <w:tr w:rsidR="007D374C" w:rsidRPr="006440E8" w:rsidTr="00C40291">
        <w:trPr>
          <w:trHeight w:val="85"/>
        </w:trPr>
        <w:tc>
          <w:tcPr>
            <w:tcW w:w="709" w:type="dxa"/>
            <w:shd w:val="clear" w:color="auto" w:fill="auto"/>
          </w:tcPr>
          <w:p w:rsidR="007D374C" w:rsidRDefault="007D374C" w:rsidP="00FE1B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p w:rsidR="007D374C" w:rsidRDefault="007D374C" w:rsidP="00FE1BEB">
            <w:pPr>
              <w:spacing w:after="0" w:line="240" w:lineRule="auto"/>
              <w:rPr>
                <w:rFonts w:ascii="Times New Roman" w:eastAsia="Times New Roman" w:hAnsi="Times New Roman" w:cs="Times New Roman"/>
                <w:sz w:val="20"/>
                <w:szCs w:val="20"/>
                <w:lang w:eastAsia="ru-RU"/>
              </w:rPr>
            </w:pPr>
          </w:p>
        </w:tc>
        <w:tc>
          <w:tcPr>
            <w:tcW w:w="2127" w:type="dxa"/>
            <w:vMerge/>
          </w:tcPr>
          <w:p w:rsidR="007D374C" w:rsidRPr="006440E8" w:rsidRDefault="007D374C" w:rsidP="00C71EF1">
            <w:pPr>
              <w:widowControl w:val="0"/>
              <w:spacing w:after="0" w:line="240" w:lineRule="auto"/>
              <w:ind w:hanging="1"/>
              <w:contextualSpacing/>
              <w:rPr>
                <w:rFonts w:ascii="Times New Roman" w:eastAsiaTheme="minorEastAsia" w:hAnsi="Times New Roman" w:cs="Times New Roman"/>
                <w:color w:val="FF0000"/>
                <w:sz w:val="20"/>
                <w:szCs w:val="20"/>
                <w:highlight w:val="yellow"/>
              </w:rPr>
            </w:pPr>
          </w:p>
        </w:tc>
        <w:tc>
          <w:tcPr>
            <w:tcW w:w="2693" w:type="dxa"/>
            <w:vMerge/>
          </w:tcPr>
          <w:p w:rsidR="007D374C" w:rsidRPr="006440E8" w:rsidRDefault="007D374C" w:rsidP="00C71EF1">
            <w:pPr>
              <w:widowControl w:val="0"/>
              <w:spacing w:after="0" w:line="240" w:lineRule="auto"/>
              <w:ind w:hanging="1"/>
              <w:contextualSpacing/>
              <w:jc w:val="both"/>
              <w:rPr>
                <w:rFonts w:ascii="Times New Roman" w:eastAsiaTheme="minorEastAsia" w:hAnsi="Times New Roman" w:cs="Times New Roman"/>
                <w:color w:val="FF0000"/>
                <w:sz w:val="20"/>
                <w:szCs w:val="20"/>
                <w:highlight w:val="yellow"/>
              </w:rPr>
            </w:pPr>
          </w:p>
        </w:tc>
        <w:tc>
          <w:tcPr>
            <w:tcW w:w="2268" w:type="dxa"/>
            <w:vMerge/>
          </w:tcPr>
          <w:p w:rsidR="007D374C" w:rsidRPr="00747324" w:rsidRDefault="007D374C" w:rsidP="00FE1BEB">
            <w:pPr>
              <w:spacing w:after="0" w:line="240" w:lineRule="auto"/>
              <w:jc w:val="both"/>
              <w:rPr>
                <w:rFonts w:ascii="Times New Roman" w:eastAsia="Times New Roman" w:hAnsi="Times New Roman" w:cs="Times New Roman"/>
                <w:sz w:val="20"/>
                <w:szCs w:val="20"/>
                <w:lang w:eastAsia="ru-RU"/>
              </w:rPr>
            </w:pPr>
          </w:p>
        </w:tc>
        <w:tc>
          <w:tcPr>
            <w:tcW w:w="1701" w:type="dxa"/>
            <w:vMerge/>
            <w:shd w:val="clear" w:color="auto" w:fill="auto"/>
          </w:tcPr>
          <w:p w:rsidR="007D374C" w:rsidRPr="00C71EF1" w:rsidRDefault="007D374C" w:rsidP="00FE1BEB">
            <w:pPr>
              <w:spacing w:after="0" w:line="240" w:lineRule="auto"/>
              <w:jc w:val="both"/>
              <w:rPr>
                <w:rFonts w:ascii="Times New Roman" w:eastAsia="Times New Roman" w:hAnsi="Times New Roman" w:cs="Times New Roman"/>
                <w:sz w:val="20"/>
                <w:szCs w:val="20"/>
              </w:rPr>
            </w:pPr>
          </w:p>
        </w:tc>
        <w:tc>
          <w:tcPr>
            <w:tcW w:w="1559" w:type="dxa"/>
            <w:vMerge/>
            <w:shd w:val="clear" w:color="auto" w:fill="auto"/>
          </w:tcPr>
          <w:p w:rsidR="007D374C" w:rsidRPr="006440E8" w:rsidRDefault="007D374C" w:rsidP="00FE1BEB">
            <w:pPr>
              <w:spacing w:after="0" w:line="240" w:lineRule="auto"/>
              <w:jc w:val="both"/>
              <w:rPr>
                <w:rFonts w:ascii="Times New Roman" w:eastAsia="Times New Roman" w:hAnsi="Times New Roman" w:cs="Times New Roman"/>
                <w:color w:val="FF0000"/>
                <w:sz w:val="20"/>
                <w:szCs w:val="20"/>
              </w:rPr>
            </w:pPr>
          </w:p>
        </w:tc>
        <w:tc>
          <w:tcPr>
            <w:tcW w:w="2268" w:type="dxa"/>
            <w:vMerge/>
            <w:shd w:val="clear" w:color="auto" w:fill="auto"/>
          </w:tcPr>
          <w:p w:rsidR="007D374C" w:rsidRPr="006440E8" w:rsidRDefault="007D374C" w:rsidP="00FE1BEB">
            <w:pPr>
              <w:spacing w:after="0" w:line="240" w:lineRule="auto"/>
              <w:jc w:val="both"/>
              <w:rPr>
                <w:rFonts w:ascii="Times New Roman" w:eastAsia="Times New Roman" w:hAnsi="Times New Roman" w:cs="Times New Roman"/>
                <w:color w:val="FF0000"/>
                <w:sz w:val="20"/>
                <w:szCs w:val="20"/>
              </w:rPr>
            </w:pPr>
          </w:p>
        </w:tc>
        <w:tc>
          <w:tcPr>
            <w:tcW w:w="1843" w:type="dxa"/>
            <w:vMerge/>
            <w:shd w:val="clear" w:color="auto" w:fill="auto"/>
          </w:tcPr>
          <w:p w:rsidR="007D374C" w:rsidRPr="006440E8" w:rsidRDefault="007D374C" w:rsidP="00FE1BEB">
            <w:pPr>
              <w:spacing w:after="0" w:line="240" w:lineRule="auto"/>
              <w:jc w:val="both"/>
              <w:rPr>
                <w:rFonts w:ascii="Times New Roman" w:eastAsia="Times New Roman" w:hAnsi="Times New Roman" w:cs="Times New Roman"/>
                <w:color w:val="FF0000"/>
                <w:sz w:val="20"/>
                <w:szCs w:val="20"/>
                <w:lang w:eastAsia="ru-RU"/>
              </w:rPr>
            </w:pPr>
          </w:p>
        </w:tc>
      </w:tr>
      <w:tr w:rsidR="007D374C" w:rsidRPr="006440E8" w:rsidTr="00C40291">
        <w:trPr>
          <w:trHeight w:val="85"/>
        </w:trPr>
        <w:tc>
          <w:tcPr>
            <w:tcW w:w="709" w:type="dxa"/>
            <w:shd w:val="clear" w:color="auto" w:fill="auto"/>
          </w:tcPr>
          <w:p w:rsidR="007D374C" w:rsidRDefault="007D374C" w:rsidP="00FE1B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2127" w:type="dxa"/>
            <w:vMerge/>
          </w:tcPr>
          <w:p w:rsidR="007D374C" w:rsidRPr="006440E8" w:rsidRDefault="007D374C" w:rsidP="00C71EF1">
            <w:pPr>
              <w:widowControl w:val="0"/>
              <w:spacing w:after="0" w:line="240" w:lineRule="auto"/>
              <w:ind w:hanging="1"/>
              <w:contextualSpacing/>
              <w:rPr>
                <w:rFonts w:ascii="Times New Roman" w:eastAsiaTheme="minorEastAsia" w:hAnsi="Times New Roman" w:cs="Times New Roman"/>
                <w:color w:val="FF0000"/>
                <w:sz w:val="20"/>
                <w:szCs w:val="20"/>
                <w:highlight w:val="yellow"/>
              </w:rPr>
            </w:pPr>
          </w:p>
        </w:tc>
        <w:tc>
          <w:tcPr>
            <w:tcW w:w="2693" w:type="dxa"/>
            <w:vMerge/>
          </w:tcPr>
          <w:p w:rsidR="007D374C" w:rsidRPr="006440E8" w:rsidRDefault="007D374C" w:rsidP="00C71EF1">
            <w:pPr>
              <w:widowControl w:val="0"/>
              <w:spacing w:after="0" w:line="240" w:lineRule="auto"/>
              <w:ind w:hanging="1"/>
              <w:contextualSpacing/>
              <w:jc w:val="both"/>
              <w:rPr>
                <w:rFonts w:ascii="Times New Roman" w:eastAsiaTheme="minorEastAsia" w:hAnsi="Times New Roman" w:cs="Times New Roman"/>
                <w:color w:val="FF0000"/>
                <w:sz w:val="20"/>
                <w:szCs w:val="20"/>
                <w:highlight w:val="yellow"/>
              </w:rPr>
            </w:pPr>
          </w:p>
        </w:tc>
        <w:tc>
          <w:tcPr>
            <w:tcW w:w="2268" w:type="dxa"/>
            <w:vMerge/>
          </w:tcPr>
          <w:p w:rsidR="007D374C" w:rsidRPr="00747324" w:rsidRDefault="007D374C" w:rsidP="00FE1BEB">
            <w:pPr>
              <w:spacing w:after="0" w:line="240" w:lineRule="auto"/>
              <w:jc w:val="both"/>
              <w:rPr>
                <w:rFonts w:ascii="Times New Roman" w:eastAsia="Times New Roman" w:hAnsi="Times New Roman" w:cs="Times New Roman"/>
                <w:sz w:val="20"/>
                <w:szCs w:val="20"/>
                <w:lang w:eastAsia="ru-RU"/>
              </w:rPr>
            </w:pPr>
          </w:p>
        </w:tc>
        <w:tc>
          <w:tcPr>
            <w:tcW w:w="1701" w:type="dxa"/>
            <w:vMerge/>
            <w:shd w:val="clear" w:color="auto" w:fill="auto"/>
          </w:tcPr>
          <w:p w:rsidR="007D374C" w:rsidRPr="00C71EF1" w:rsidRDefault="007D374C" w:rsidP="00FE1BEB">
            <w:pPr>
              <w:spacing w:after="0" w:line="240" w:lineRule="auto"/>
              <w:jc w:val="both"/>
              <w:rPr>
                <w:rFonts w:ascii="Times New Roman" w:eastAsia="Times New Roman" w:hAnsi="Times New Roman" w:cs="Times New Roman"/>
                <w:sz w:val="20"/>
                <w:szCs w:val="20"/>
              </w:rPr>
            </w:pPr>
          </w:p>
        </w:tc>
        <w:tc>
          <w:tcPr>
            <w:tcW w:w="1559" w:type="dxa"/>
            <w:vMerge/>
            <w:shd w:val="clear" w:color="auto" w:fill="auto"/>
          </w:tcPr>
          <w:p w:rsidR="007D374C" w:rsidRPr="006440E8" w:rsidRDefault="007D374C" w:rsidP="00FE1BEB">
            <w:pPr>
              <w:spacing w:after="0" w:line="240" w:lineRule="auto"/>
              <w:jc w:val="both"/>
              <w:rPr>
                <w:rFonts w:ascii="Times New Roman" w:eastAsia="Times New Roman" w:hAnsi="Times New Roman" w:cs="Times New Roman"/>
                <w:color w:val="FF0000"/>
                <w:sz w:val="20"/>
                <w:szCs w:val="20"/>
              </w:rPr>
            </w:pPr>
          </w:p>
        </w:tc>
        <w:tc>
          <w:tcPr>
            <w:tcW w:w="2268" w:type="dxa"/>
            <w:vMerge/>
            <w:shd w:val="clear" w:color="auto" w:fill="auto"/>
          </w:tcPr>
          <w:p w:rsidR="007D374C" w:rsidRPr="006440E8" w:rsidRDefault="007D374C" w:rsidP="00FE1BEB">
            <w:pPr>
              <w:spacing w:after="0" w:line="240" w:lineRule="auto"/>
              <w:jc w:val="both"/>
              <w:rPr>
                <w:rFonts w:ascii="Times New Roman" w:eastAsia="Times New Roman" w:hAnsi="Times New Roman" w:cs="Times New Roman"/>
                <w:color w:val="FF0000"/>
                <w:sz w:val="20"/>
                <w:szCs w:val="20"/>
              </w:rPr>
            </w:pPr>
          </w:p>
        </w:tc>
        <w:tc>
          <w:tcPr>
            <w:tcW w:w="1843" w:type="dxa"/>
            <w:vMerge/>
            <w:shd w:val="clear" w:color="auto" w:fill="auto"/>
          </w:tcPr>
          <w:p w:rsidR="007D374C" w:rsidRPr="006440E8" w:rsidRDefault="007D374C" w:rsidP="00FE1BEB">
            <w:pPr>
              <w:spacing w:after="0" w:line="240" w:lineRule="auto"/>
              <w:jc w:val="both"/>
              <w:rPr>
                <w:rFonts w:ascii="Times New Roman" w:eastAsia="Times New Roman" w:hAnsi="Times New Roman" w:cs="Times New Roman"/>
                <w:color w:val="FF0000"/>
                <w:sz w:val="20"/>
                <w:szCs w:val="20"/>
                <w:lang w:eastAsia="ru-RU"/>
              </w:rPr>
            </w:pPr>
          </w:p>
        </w:tc>
      </w:tr>
      <w:tr w:rsidR="007D374C" w:rsidRPr="006440E8" w:rsidTr="00C40291">
        <w:trPr>
          <w:trHeight w:val="85"/>
        </w:trPr>
        <w:tc>
          <w:tcPr>
            <w:tcW w:w="709" w:type="dxa"/>
            <w:shd w:val="clear" w:color="auto" w:fill="auto"/>
          </w:tcPr>
          <w:p w:rsidR="007D374C" w:rsidRDefault="007D374C" w:rsidP="00FE1B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2127" w:type="dxa"/>
            <w:vMerge/>
          </w:tcPr>
          <w:p w:rsidR="007D374C" w:rsidRPr="00747324" w:rsidRDefault="007D374C" w:rsidP="00FE1BEB">
            <w:pPr>
              <w:spacing w:after="0" w:line="240" w:lineRule="auto"/>
              <w:jc w:val="both"/>
              <w:rPr>
                <w:rFonts w:ascii="Times New Roman" w:eastAsia="Times New Roman" w:hAnsi="Times New Roman" w:cs="Times New Roman"/>
                <w:sz w:val="20"/>
                <w:szCs w:val="20"/>
                <w:lang w:eastAsia="ru-RU"/>
              </w:rPr>
            </w:pPr>
          </w:p>
        </w:tc>
        <w:tc>
          <w:tcPr>
            <w:tcW w:w="2693" w:type="dxa"/>
            <w:vMerge/>
          </w:tcPr>
          <w:p w:rsidR="007D374C" w:rsidRPr="00747324" w:rsidRDefault="007D374C" w:rsidP="00FE1BEB">
            <w:pPr>
              <w:spacing w:after="0" w:line="240" w:lineRule="auto"/>
              <w:jc w:val="both"/>
              <w:rPr>
                <w:rFonts w:ascii="Times New Roman" w:eastAsia="Times New Roman" w:hAnsi="Times New Roman" w:cs="Times New Roman"/>
                <w:sz w:val="20"/>
                <w:szCs w:val="20"/>
                <w:lang w:eastAsia="ru-RU"/>
              </w:rPr>
            </w:pPr>
          </w:p>
        </w:tc>
        <w:tc>
          <w:tcPr>
            <w:tcW w:w="2268" w:type="dxa"/>
            <w:vMerge/>
          </w:tcPr>
          <w:p w:rsidR="007D374C" w:rsidRPr="00747324" w:rsidRDefault="007D374C" w:rsidP="00FE1BEB">
            <w:pPr>
              <w:spacing w:after="0" w:line="240" w:lineRule="auto"/>
              <w:jc w:val="both"/>
              <w:rPr>
                <w:rFonts w:ascii="Times New Roman" w:eastAsia="Times New Roman" w:hAnsi="Times New Roman" w:cs="Times New Roman"/>
                <w:sz w:val="20"/>
                <w:szCs w:val="20"/>
                <w:lang w:eastAsia="ru-RU"/>
              </w:rPr>
            </w:pPr>
          </w:p>
        </w:tc>
        <w:tc>
          <w:tcPr>
            <w:tcW w:w="1701" w:type="dxa"/>
            <w:vMerge/>
            <w:shd w:val="clear" w:color="auto" w:fill="auto"/>
          </w:tcPr>
          <w:p w:rsidR="007D374C" w:rsidRPr="00C71EF1" w:rsidRDefault="007D374C" w:rsidP="00FE1BEB">
            <w:pPr>
              <w:spacing w:after="0" w:line="240" w:lineRule="auto"/>
              <w:jc w:val="both"/>
              <w:rPr>
                <w:rFonts w:ascii="Times New Roman" w:eastAsia="Times New Roman" w:hAnsi="Times New Roman" w:cs="Times New Roman"/>
                <w:sz w:val="20"/>
                <w:szCs w:val="20"/>
              </w:rPr>
            </w:pPr>
          </w:p>
        </w:tc>
        <w:tc>
          <w:tcPr>
            <w:tcW w:w="1559" w:type="dxa"/>
            <w:vMerge/>
            <w:shd w:val="clear" w:color="auto" w:fill="auto"/>
          </w:tcPr>
          <w:p w:rsidR="007D374C" w:rsidRPr="006440E8" w:rsidRDefault="007D374C" w:rsidP="00FE1BEB">
            <w:pPr>
              <w:spacing w:after="0" w:line="240" w:lineRule="auto"/>
              <w:jc w:val="both"/>
              <w:rPr>
                <w:rFonts w:ascii="Times New Roman" w:eastAsia="Times New Roman" w:hAnsi="Times New Roman" w:cs="Times New Roman"/>
                <w:color w:val="FF0000"/>
                <w:sz w:val="20"/>
                <w:szCs w:val="20"/>
              </w:rPr>
            </w:pPr>
          </w:p>
        </w:tc>
        <w:tc>
          <w:tcPr>
            <w:tcW w:w="2268" w:type="dxa"/>
            <w:vMerge/>
            <w:shd w:val="clear" w:color="auto" w:fill="auto"/>
          </w:tcPr>
          <w:p w:rsidR="007D374C" w:rsidRPr="006440E8" w:rsidRDefault="007D374C" w:rsidP="00FE1BEB">
            <w:pPr>
              <w:spacing w:after="0" w:line="240" w:lineRule="auto"/>
              <w:jc w:val="both"/>
              <w:rPr>
                <w:rFonts w:ascii="Times New Roman" w:eastAsia="Times New Roman" w:hAnsi="Times New Roman" w:cs="Times New Roman"/>
                <w:color w:val="FF0000"/>
                <w:sz w:val="20"/>
                <w:szCs w:val="20"/>
              </w:rPr>
            </w:pPr>
          </w:p>
        </w:tc>
        <w:tc>
          <w:tcPr>
            <w:tcW w:w="1843" w:type="dxa"/>
            <w:vMerge/>
            <w:shd w:val="clear" w:color="auto" w:fill="auto"/>
          </w:tcPr>
          <w:p w:rsidR="007D374C" w:rsidRPr="006440E8" w:rsidRDefault="007D374C" w:rsidP="00FE1BEB">
            <w:pPr>
              <w:spacing w:after="0" w:line="240" w:lineRule="auto"/>
              <w:jc w:val="both"/>
              <w:rPr>
                <w:rFonts w:ascii="Times New Roman" w:eastAsia="Times New Roman" w:hAnsi="Times New Roman" w:cs="Times New Roman"/>
                <w:color w:val="FF0000"/>
                <w:sz w:val="20"/>
                <w:szCs w:val="20"/>
                <w:lang w:eastAsia="ru-RU"/>
              </w:rPr>
            </w:pPr>
          </w:p>
        </w:tc>
      </w:tr>
      <w:tr w:rsidR="007D374C" w:rsidRPr="006440E8" w:rsidTr="00C40291">
        <w:trPr>
          <w:trHeight w:val="85"/>
        </w:trPr>
        <w:tc>
          <w:tcPr>
            <w:tcW w:w="709" w:type="dxa"/>
            <w:shd w:val="clear" w:color="auto" w:fill="auto"/>
          </w:tcPr>
          <w:p w:rsidR="007D374C" w:rsidRDefault="007D374C" w:rsidP="00FE1B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2127" w:type="dxa"/>
            <w:vMerge/>
          </w:tcPr>
          <w:p w:rsidR="007D374C" w:rsidRPr="00747324" w:rsidRDefault="007D374C" w:rsidP="00FE1BEB">
            <w:pPr>
              <w:spacing w:after="0" w:line="240" w:lineRule="auto"/>
              <w:jc w:val="both"/>
              <w:rPr>
                <w:rFonts w:ascii="Times New Roman" w:eastAsia="Times New Roman" w:hAnsi="Times New Roman" w:cs="Times New Roman"/>
                <w:sz w:val="20"/>
                <w:szCs w:val="20"/>
                <w:lang w:eastAsia="ru-RU"/>
              </w:rPr>
            </w:pPr>
          </w:p>
        </w:tc>
        <w:tc>
          <w:tcPr>
            <w:tcW w:w="2693" w:type="dxa"/>
            <w:vMerge/>
          </w:tcPr>
          <w:p w:rsidR="007D374C" w:rsidRPr="00747324" w:rsidRDefault="007D374C" w:rsidP="00FE1BEB">
            <w:pPr>
              <w:spacing w:after="0" w:line="240" w:lineRule="auto"/>
              <w:jc w:val="both"/>
              <w:rPr>
                <w:rFonts w:ascii="Times New Roman" w:eastAsia="Times New Roman" w:hAnsi="Times New Roman" w:cs="Times New Roman"/>
                <w:sz w:val="20"/>
                <w:szCs w:val="20"/>
                <w:lang w:eastAsia="ru-RU"/>
              </w:rPr>
            </w:pPr>
          </w:p>
        </w:tc>
        <w:tc>
          <w:tcPr>
            <w:tcW w:w="2268" w:type="dxa"/>
            <w:vMerge/>
          </w:tcPr>
          <w:p w:rsidR="007D374C" w:rsidRPr="00747324" w:rsidRDefault="007D374C" w:rsidP="00FE1BEB">
            <w:pPr>
              <w:spacing w:after="0" w:line="240" w:lineRule="auto"/>
              <w:jc w:val="both"/>
              <w:rPr>
                <w:rFonts w:ascii="Times New Roman" w:eastAsia="Times New Roman" w:hAnsi="Times New Roman" w:cs="Times New Roman"/>
                <w:sz w:val="20"/>
                <w:szCs w:val="20"/>
                <w:lang w:eastAsia="ru-RU"/>
              </w:rPr>
            </w:pPr>
          </w:p>
        </w:tc>
        <w:tc>
          <w:tcPr>
            <w:tcW w:w="1701" w:type="dxa"/>
            <w:vMerge/>
            <w:shd w:val="clear" w:color="auto" w:fill="auto"/>
          </w:tcPr>
          <w:p w:rsidR="007D374C" w:rsidRPr="00C71EF1" w:rsidRDefault="007D374C" w:rsidP="00FE1BEB">
            <w:pPr>
              <w:spacing w:after="0" w:line="240" w:lineRule="auto"/>
              <w:jc w:val="both"/>
              <w:rPr>
                <w:rFonts w:ascii="Times New Roman" w:eastAsia="Times New Roman" w:hAnsi="Times New Roman" w:cs="Times New Roman"/>
                <w:sz w:val="20"/>
                <w:szCs w:val="20"/>
              </w:rPr>
            </w:pPr>
          </w:p>
        </w:tc>
        <w:tc>
          <w:tcPr>
            <w:tcW w:w="1559" w:type="dxa"/>
            <w:vMerge/>
            <w:shd w:val="clear" w:color="auto" w:fill="auto"/>
          </w:tcPr>
          <w:p w:rsidR="007D374C" w:rsidRPr="006440E8" w:rsidRDefault="007D374C" w:rsidP="00FE1BEB">
            <w:pPr>
              <w:spacing w:after="0" w:line="240" w:lineRule="auto"/>
              <w:jc w:val="both"/>
              <w:rPr>
                <w:rFonts w:ascii="Times New Roman" w:eastAsia="Times New Roman" w:hAnsi="Times New Roman" w:cs="Times New Roman"/>
                <w:color w:val="FF0000"/>
                <w:sz w:val="20"/>
                <w:szCs w:val="20"/>
              </w:rPr>
            </w:pPr>
          </w:p>
        </w:tc>
        <w:tc>
          <w:tcPr>
            <w:tcW w:w="2268" w:type="dxa"/>
            <w:vMerge/>
            <w:shd w:val="clear" w:color="auto" w:fill="auto"/>
          </w:tcPr>
          <w:p w:rsidR="007D374C" w:rsidRPr="006440E8" w:rsidRDefault="007D374C" w:rsidP="00FE1BEB">
            <w:pPr>
              <w:spacing w:after="0" w:line="240" w:lineRule="auto"/>
              <w:jc w:val="both"/>
              <w:rPr>
                <w:rFonts w:ascii="Times New Roman" w:eastAsia="Times New Roman" w:hAnsi="Times New Roman" w:cs="Times New Roman"/>
                <w:color w:val="FF0000"/>
                <w:sz w:val="20"/>
                <w:szCs w:val="20"/>
              </w:rPr>
            </w:pPr>
          </w:p>
        </w:tc>
        <w:tc>
          <w:tcPr>
            <w:tcW w:w="1843" w:type="dxa"/>
            <w:vMerge/>
            <w:shd w:val="clear" w:color="auto" w:fill="auto"/>
          </w:tcPr>
          <w:p w:rsidR="007D374C" w:rsidRPr="006440E8" w:rsidRDefault="007D374C" w:rsidP="00FE1BEB">
            <w:pPr>
              <w:spacing w:after="0" w:line="240" w:lineRule="auto"/>
              <w:jc w:val="both"/>
              <w:rPr>
                <w:rFonts w:ascii="Times New Roman" w:eastAsia="Times New Roman" w:hAnsi="Times New Roman" w:cs="Times New Roman"/>
                <w:color w:val="FF0000"/>
                <w:sz w:val="20"/>
                <w:szCs w:val="20"/>
                <w:lang w:eastAsia="ru-RU"/>
              </w:rPr>
            </w:pPr>
          </w:p>
        </w:tc>
      </w:tr>
      <w:tr w:rsidR="00E503E6" w:rsidRPr="006440E8" w:rsidTr="00C40291">
        <w:trPr>
          <w:trHeight w:val="85"/>
        </w:trPr>
        <w:tc>
          <w:tcPr>
            <w:tcW w:w="709" w:type="dxa"/>
            <w:shd w:val="clear" w:color="auto" w:fill="auto"/>
          </w:tcPr>
          <w:p w:rsidR="00E503E6" w:rsidRPr="00747324" w:rsidRDefault="00E503E6" w:rsidP="00FE1BE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w:t>
            </w:r>
          </w:p>
        </w:tc>
        <w:tc>
          <w:tcPr>
            <w:tcW w:w="14459" w:type="dxa"/>
            <w:gridSpan w:val="7"/>
          </w:tcPr>
          <w:p w:rsidR="00E503E6" w:rsidRPr="00747324" w:rsidRDefault="00E503E6" w:rsidP="00FE1BEB">
            <w:pPr>
              <w:spacing w:after="0" w:line="240" w:lineRule="auto"/>
              <w:rPr>
                <w:rFonts w:ascii="Times New Roman" w:eastAsia="Times New Roman" w:hAnsi="Times New Roman" w:cs="Times New Roman"/>
                <w:sz w:val="20"/>
                <w:szCs w:val="20"/>
                <w:lang w:eastAsia="ru-RU"/>
              </w:rPr>
            </w:pPr>
            <w:r w:rsidRPr="00747324">
              <w:rPr>
                <w:rFonts w:ascii="Times New Roman" w:eastAsia="Times New Roman" w:hAnsi="Times New Roman" w:cs="Times New Roman"/>
                <w:sz w:val="20"/>
                <w:szCs w:val="20"/>
                <w:lang w:eastAsia="ru-RU"/>
              </w:rPr>
              <w:t>Объекты образования, находящиеся в муниципальной собственности:</w:t>
            </w:r>
          </w:p>
        </w:tc>
      </w:tr>
      <w:tr w:rsidR="00E503E6" w:rsidRPr="006440E8" w:rsidTr="00C40291">
        <w:trPr>
          <w:trHeight w:val="85"/>
        </w:trPr>
        <w:tc>
          <w:tcPr>
            <w:tcW w:w="709" w:type="dxa"/>
            <w:shd w:val="clear" w:color="auto" w:fill="auto"/>
          </w:tcPr>
          <w:p w:rsidR="00E503E6" w:rsidRPr="006E3605" w:rsidRDefault="00E503E6" w:rsidP="00E52B7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2127" w:type="dxa"/>
          </w:tcPr>
          <w:p w:rsidR="00E503E6" w:rsidRPr="006E3605" w:rsidRDefault="00E503E6" w:rsidP="00FE1BEB">
            <w:pPr>
              <w:spacing w:after="0" w:line="240" w:lineRule="auto"/>
              <w:rPr>
                <w:rFonts w:ascii="Times New Roman" w:eastAsia="Times New Roman" w:hAnsi="Times New Roman" w:cs="Times New Roman"/>
                <w:sz w:val="20"/>
                <w:szCs w:val="20"/>
                <w:lang w:eastAsia="ru-RU"/>
              </w:rPr>
            </w:pPr>
            <w:r w:rsidRPr="006E3605">
              <w:rPr>
                <w:rFonts w:ascii="Times New Roman" w:eastAsia="Times New Roman" w:hAnsi="Times New Roman" w:cs="Times New Roman"/>
                <w:sz w:val="20"/>
                <w:szCs w:val="20"/>
                <w:lang w:eastAsia="ru-RU"/>
              </w:rPr>
              <w:t>Дошкольная образовательная организация,</w:t>
            </w:r>
          </w:p>
          <w:p w:rsidR="00E503E6" w:rsidRPr="006E3605" w:rsidRDefault="00E503E6" w:rsidP="00FE1BEB">
            <w:pPr>
              <w:spacing w:after="0" w:line="240" w:lineRule="auto"/>
              <w:rPr>
                <w:rFonts w:ascii="Times New Roman" w:eastAsia="Times New Roman" w:hAnsi="Times New Roman" w:cs="Times New Roman"/>
                <w:sz w:val="20"/>
                <w:szCs w:val="20"/>
                <w:highlight w:val="yellow"/>
                <w:lang w:eastAsia="ru-RU"/>
              </w:rPr>
            </w:pPr>
            <w:r w:rsidRPr="006E3605">
              <w:rPr>
                <w:rFonts w:ascii="Times New Roman" w:eastAsia="Times New Roman" w:hAnsi="Times New Roman" w:cs="Times New Roman"/>
                <w:sz w:val="20"/>
                <w:szCs w:val="20"/>
                <w:lang w:eastAsia="ru-RU"/>
              </w:rPr>
              <w:t>код 602010101</w:t>
            </w:r>
          </w:p>
        </w:tc>
        <w:tc>
          <w:tcPr>
            <w:tcW w:w="2693" w:type="dxa"/>
          </w:tcPr>
          <w:p w:rsidR="00E503E6" w:rsidRPr="006E3605" w:rsidRDefault="00E503E6" w:rsidP="00FE1BEB">
            <w:pPr>
              <w:spacing w:after="0" w:line="240" w:lineRule="auto"/>
              <w:rPr>
                <w:rFonts w:ascii="Times New Roman" w:eastAsiaTheme="minorEastAsia" w:hAnsi="Times New Roman" w:cs="Times New Roman"/>
                <w:sz w:val="20"/>
                <w:szCs w:val="20"/>
              </w:rPr>
            </w:pPr>
            <w:r w:rsidRPr="006E3605">
              <w:rPr>
                <w:rFonts w:ascii="Times New Roman" w:eastAsiaTheme="minorEastAsia" w:hAnsi="Times New Roman" w:cs="Times New Roman"/>
                <w:sz w:val="20"/>
                <w:szCs w:val="20"/>
              </w:rPr>
              <w:t>Объекты дошкольного образования/ с 26.1.2.1 по 26.1.2.3;</w:t>
            </w:r>
          </w:p>
          <w:p w:rsidR="00E503E6" w:rsidRPr="006E3605" w:rsidRDefault="00E503E6" w:rsidP="00FE1BEB">
            <w:pPr>
              <w:spacing w:after="0" w:line="240" w:lineRule="auto"/>
              <w:rPr>
                <w:rFonts w:ascii="Times New Roman" w:eastAsia="Times New Roman" w:hAnsi="Times New Roman" w:cs="Times New Roman"/>
                <w:sz w:val="20"/>
                <w:szCs w:val="20"/>
                <w:highlight w:val="yellow"/>
                <w:lang w:eastAsia="ru-RU"/>
              </w:rPr>
            </w:pPr>
            <w:r w:rsidRPr="006E3605">
              <w:rPr>
                <w:rFonts w:ascii="Times New Roman" w:eastAsiaTheme="minorEastAsia" w:hAnsi="Times New Roman" w:cs="Times New Roman"/>
                <w:sz w:val="20"/>
                <w:szCs w:val="20"/>
              </w:rPr>
              <w:t>Прочие виды объектов, не включенные в другие группы/ 26.1.99.1</w:t>
            </w:r>
          </w:p>
        </w:tc>
        <w:tc>
          <w:tcPr>
            <w:tcW w:w="2268" w:type="dxa"/>
          </w:tcPr>
          <w:p w:rsidR="00E503E6" w:rsidRPr="006E3605" w:rsidRDefault="00E503E6" w:rsidP="00FE1BEB">
            <w:pPr>
              <w:spacing w:after="0" w:line="240" w:lineRule="auto"/>
              <w:rPr>
                <w:rFonts w:ascii="Times New Roman" w:eastAsia="Calibri" w:hAnsi="Times New Roman" w:cs="Times New Roman"/>
                <w:sz w:val="20"/>
                <w:szCs w:val="20"/>
                <w:highlight w:val="yellow"/>
              </w:rPr>
            </w:pPr>
            <w:r w:rsidRPr="006E3605">
              <w:rPr>
                <w:rFonts w:ascii="Times New Roman" w:eastAsia="Times New Roman" w:hAnsi="Times New Roman" w:cs="Times New Roman"/>
                <w:sz w:val="20"/>
                <w:szCs w:val="20"/>
                <w:lang w:eastAsia="ru-RU"/>
              </w:rPr>
              <w:t>на 70 мест</w:t>
            </w:r>
          </w:p>
        </w:tc>
        <w:tc>
          <w:tcPr>
            <w:tcW w:w="1701" w:type="dxa"/>
            <w:shd w:val="clear" w:color="auto" w:fill="auto"/>
          </w:tcPr>
          <w:p w:rsidR="00E503E6" w:rsidRPr="006E3605" w:rsidRDefault="00E503E6" w:rsidP="006E3605">
            <w:pPr>
              <w:spacing w:after="0" w:line="240" w:lineRule="auto"/>
              <w:rPr>
                <w:rFonts w:ascii="Times New Roman" w:eastAsia="Times New Roman" w:hAnsi="Times New Roman" w:cs="Times New Roman"/>
                <w:sz w:val="20"/>
                <w:szCs w:val="20"/>
                <w:highlight w:val="yellow"/>
              </w:rPr>
            </w:pPr>
            <w:r w:rsidRPr="006E3605">
              <w:rPr>
                <w:rFonts w:ascii="Times New Roman" w:eastAsia="Times New Roman" w:hAnsi="Times New Roman" w:cs="Times New Roman"/>
                <w:sz w:val="20"/>
                <w:szCs w:val="20"/>
                <w:lang w:eastAsia="ru-RU"/>
              </w:rPr>
              <w:t>д. Маза</w:t>
            </w:r>
          </w:p>
        </w:tc>
        <w:tc>
          <w:tcPr>
            <w:tcW w:w="1559" w:type="dxa"/>
            <w:shd w:val="clear" w:color="auto" w:fill="auto"/>
          </w:tcPr>
          <w:p w:rsidR="00E503E6" w:rsidRPr="006E3605" w:rsidRDefault="00E503E6" w:rsidP="00FE1BEB">
            <w:pPr>
              <w:spacing w:after="0" w:line="240" w:lineRule="auto"/>
              <w:rPr>
                <w:rFonts w:ascii="Times New Roman" w:eastAsia="Times New Roman" w:hAnsi="Times New Roman" w:cs="Times New Roman"/>
                <w:sz w:val="20"/>
                <w:szCs w:val="20"/>
              </w:rPr>
            </w:pPr>
            <w:r w:rsidRPr="006E3605">
              <w:rPr>
                <w:rFonts w:ascii="Times New Roman" w:eastAsia="Times New Roman" w:hAnsi="Times New Roman" w:cs="Times New Roman"/>
                <w:sz w:val="20"/>
                <w:szCs w:val="20"/>
                <w:lang w:eastAsia="ru-RU"/>
              </w:rPr>
              <w:t>Планируемый к размещению</w:t>
            </w:r>
          </w:p>
        </w:tc>
        <w:tc>
          <w:tcPr>
            <w:tcW w:w="2268" w:type="dxa"/>
            <w:shd w:val="clear" w:color="auto" w:fill="auto"/>
          </w:tcPr>
          <w:p w:rsidR="00E503E6" w:rsidRPr="006E3605" w:rsidRDefault="00E503E6" w:rsidP="00FE1BEB">
            <w:pPr>
              <w:spacing w:after="0" w:line="240" w:lineRule="auto"/>
              <w:rPr>
                <w:rFonts w:ascii="Times New Roman" w:eastAsia="Times New Roman" w:hAnsi="Times New Roman" w:cs="Times New Roman"/>
                <w:sz w:val="20"/>
                <w:szCs w:val="20"/>
              </w:rPr>
            </w:pPr>
            <w:r w:rsidRPr="006E3605">
              <w:rPr>
                <w:rFonts w:ascii="Times New Roman" w:eastAsia="Times New Roman" w:hAnsi="Times New Roman" w:cs="Times New Roman"/>
                <w:sz w:val="20"/>
                <w:szCs w:val="20"/>
              </w:rPr>
              <w:t>-</w:t>
            </w:r>
          </w:p>
        </w:tc>
        <w:tc>
          <w:tcPr>
            <w:tcW w:w="1843" w:type="dxa"/>
            <w:shd w:val="clear" w:color="auto" w:fill="auto"/>
          </w:tcPr>
          <w:p w:rsidR="00E503E6" w:rsidRPr="006440E8" w:rsidRDefault="00E503E6" w:rsidP="00C40291">
            <w:pPr>
              <w:spacing w:after="0" w:line="240" w:lineRule="auto"/>
              <w:rPr>
                <w:rFonts w:ascii="Times New Roman" w:eastAsiaTheme="minorEastAsia" w:hAnsi="Times New Roman" w:cs="Times New Roman"/>
                <w:color w:val="FF0000"/>
                <w:sz w:val="20"/>
                <w:szCs w:val="20"/>
              </w:rPr>
            </w:pPr>
            <w:r w:rsidRPr="00C227B8">
              <w:rPr>
                <w:rFonts w:ascii="Times New Roman" w:eastAsia="Times New Roman" w:hAnsi="Times New Roman" w:cs="Times New Roman"/>
                <w:sz w:val="20"/>
                <w:szCs w:val="20"/>
              </w:rPr>
              <w:t>Предложения по территориальному планироваю (графическая часть)</w:t>
            </w:r>
            <w:r>
              <w:rPr>
                <w:rFonts w:ascii="Times New Roman" w:eastAsia="Times New Roman" w:hAnsi="Times New Roman" w:cs="Times New Roman"/>
                <w:sz w:val="20"/>
                <w:szCs w:val="20"/>
              </w:rPr>
              <w:t xml:space="preserve"> СТП </w:t>
            </w:r>
            <w:r w:rsidRPr="00C227B8">
              <w:rPr>
                <w:rFonts w:ascii="Times New Roman" w:eastAsiaTheme="minorEastAsia" w:hAnsi="Times New Roman" w:cs="Times New Roman"/>
                <w:sz w:val="20"/>
                <w:szCs w:val="20"/>
              </w:rPr>
              <w:t>района</w:t>
            </w:r>
          </w:p>
        </w:tc>
      </w:tr>
    </w:tbl>
    <w:p w:rsidR="00FE1BEB" w:rsidRDefault="00FE1BEB" w:rsidP="00E429F7">
      <w:pPr>
        <w:widowControl w:val="0"/>
        <w:spacing w:after="0" w:line="360" w:lineRule="auto"/>
        <w:ind w:firstLine="709"/>
        <w:jc w:val="both"/>
        <w:rPr>
          <w:rFonts w:ascii="Times New Roman" w:eastAsia="Times New Roman" w:hAnsi="Times New Roman" w:cs="Times New Roman"/>
          <w:color w:val="FF0000"/>
          <w:sz w:val="28"/>
          <w:szCs w:val="28"/>
          <w:lang w:eastAsia="ru-RU"/>
        </w:rPr>
      </w:pPr>
    </w:p>
    <w:p w:rsidR="00EA494B" w:rsidRDefault="00EA494B">
      <w:pPr>
        <w:rPr>
          <w:rFonts w:ascii="Times New Roman" w:eastAsia="Times New Roman" w:hAnsi="Times New Roman" w:cs="Times New Roman"/>
          <w:b/>
          <w:bCs/>
          <w:sz w:val="28"/>
          <w:szCs w:val="28"/>
          <w:lang w:eastAsia="ru-RU"/>
        </w:rPr>
      </w:pPr>
      <w:r>
        <w:rPr>
          <w:b/>
          <w:bCs/>
          <w:sz w:val="28"/>
          <w:szCs w:val="28"/>
          <w:lang w:eastAsia="ru-RU"/>
        </w:rPr>
        <w:br w:type="page"/>
      </w:r>
    </w:p>
    <w:p w:rsidR="00514511" w:rsidRPr="00C722F6" w:rsidRDefault="00514511" w:rsidP="00514511">
      <w:pPr>
        <w:pStyle w:val="12"/>
        <w:spacing w:before="240"/>
        <w:jc w:val="center"/>
        <w:rPr>
          <w:b/>
          <w:bCs/>
          <w:sz w:val="28"/>
          <w:szCs w:val="28"/>
          <w:lang w:eastAsia="ru-RU"/>
        </w:rPr>
      </w:pPr>
      <w:r w:rsidRPr="00C722F6">
        <w:rPr>
          <w:b/>
          <w:bCs/>
          <w:sz w:val="28"/>
          <w:szCs w:val="28"/>
          <w:lang w:eastAsia="ru-RU"/>
        </w:rPr>
        <w:lastRenderedPageBreak/>
        <w:t>Предлагаемые для внесения изменений в документ территориального планирования муниципального района планируемые для размещения на территории поселения, входящего в состав муниципального района, объекты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514511" w:rsidRPr="00C722F6" w:rsidRDefault="00514511" w:rsidP="00514511">
      <w:pPr>
        <w:spacing w:before="240" w:after="0" w:line="240" w:lineRule="auto"/>
        <w:ind w:firstLine="567"/>
        <w:jc w:val="right"/>
        <w:rPr>
          <w:rFonts w:ascii="Times New Roman" w:eastAsia="Times New Roman" w:hAnsi="Times New Roman" w:cs="Times New Roman"/>
          <w:sz w:val="28"/>
          <w:szCs w:val="24"/>
        </w:rPr>
      </w:pPr>
      <w:r w:rsidRPr="00C722F6">
        <w:rPr>
          <w:rFonts w:ascii="Times New Roman" w:eastAsia="Times New Roman" w:hAnsi="Times New Roman" w:cs="Times New Roman"/>
          <w:sz w:val="28"/>
          <w:szCs w:val="24"/>
        </w:rPr>
        <w:t xml:space="preserve">Таблица </w:t>
      </w:r>
      <w:r>
        <w:rPr>
          <w:rFonts w:ascii="Times New Roman" w:eastAsia="Times New Roman" w:hAnsi="Times New Roman" w:cs="Times New Roman"/>
          <w:sz w:val="28"/>
          <w:szCs w:val="24"/>
        </w:rPr>
        <w:t>7</w:t>
      </w:r>
      <w:r w:rsidRPr="00C722F6">
        <w:rPr>
          <w:rFonts w:ascii="Times New Roman" w:eastAsia="Times New Roman" w:hAnsi="Times New Roman" w:cs="Times New Roman"/>
          <w:sz w:val="28"/>
          <w:szCs w:val="24"/>
        </w:rPr>
        <w:t>.2</w:t>
      </w:r>
    </w:p>
    <w:p w:rsidR="00514511" w:rsidRPr="00605680" w:rsidRDefault="00514511" w:rsidP="00514511">
      <w:pPr>
        <w:spacing w:after="0" w:line="12" w:lineRule="auto"/>
        <w:ind w:firstLine="567"/>
        <w:jc w:val="center"/>
        <w:rPr>
          <w:rFonts w:eastAsia="Times New Roman" w:cs="Times New Roman"/>
          <w:sz w:val="20"/>
          <w:szCs w:val="20"/>
          <w:highlight w:val="yellow"/>
        </w:rPr>
      </w:pPr>
    </w:p>
    <w:tbl>
      <w:tblPr>
        <w:tblW w:w="15168"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2127"/>
        <w:gridCol w:w="2693"/>
        <w:gridCol w:w="1843"/>
        <w:gridCol w:w="2126"/>
        <w:gridCol w:w="1559"/>
        <w:gridCol w:w="2268"/>
        <w:gridCol w:w="1843"/>
      </w:tblGrid>
      <w:tr w:rsidR="00514511" w:rsidRPr="005C1DBA" w:rsidTr="00201736">
        <w:trPr>
          <w:tblHeader/>
        </w:trPr>
        <w:tc>
          <w:tcPr>
            <w:tcW w:w="709" w:type="dxa"/>
            <w:tcBorders>
              <w:top w:val="single" w:sz="4" w:space="0" w:color="auto"/>
              <w:left w:val="single" w:sz="4" w:space="0" w:color="auto"/>
              <w:bottom w:val="nil"/>
              <w:right w:val="single" w:sz="4" w:space="0" w:color="auto"/>
            </w:tcBorders>
            <w:hideMark/>
          </w:tcPr>
          <w:p w:rsidR="00514511" w:rsidRPr="005C1DBA" w:rsidRDefault="00514511" w:rsidP="000905BA">
            <w:pPr>
              <w:spacing w:after="0" w:line="240" w:lineRule="auto"/>
              <w:rPr>
                <w:rFonts w:ascii="Times New Roman" w:eastAsia="Times New Roman" w:hAnsi="Times New Roman" w:cs="Times New Roman"/>
                <w:sz w:val="20"/>
                <w:szCs w:val="20"/>
                <w:lang w:eastAsia="ru-RU"/>
              </w:rPr>
            </w:pPr>
            <w:r w:rsidRPr="005C1DBA">
              <w:rPr>
                <w:rFonts w:ascii="Times New Roman" w:eastAsia="Times New Roman" w:hAnsi="Times New Roman" w:cs="Times New Roman"/>
                <w:sz w:val="20"/>
                <w:szCs w:val="20"/>
                <w:lang w:eastAsia="ru-RU"/>
              </w:rPr>
              <w:t>№ п/п</w:t>
            </w:r>
          </w:p>
        </w:tc>
        <w:tc>
          <w:tcPr>
            <w:tcW w:w="2127" w:type="dxa"/>
            <w:tcBorders>
              <w:top w:val="single" w:sz="4" w:space="0" w:color="auto"/>
              <w:left w:val="single" w:sz="4" w:space="0" w:color="auto"/>
              <w:bottom w:val="nil"/>
              <w:right w:val="single" w:sz="4" w:space="0" w:color="auto"/>
            </w:tcBorders>
            <w:hideMark/>
          </w:tcPr>
          <w:p w:rsidR="00514511" w:rsidRPr="005C1DBA" w:rsidRDefault="00514511" w:rsidP="000905BA">
            <w:pPr>
              <w:spacing w:after="0" w:line="240" w:lineRule="auto"/>
              <w:rPr>
                <w:rFonts w:ascii="Times New Roman" w:eastAsia="Times New Roman" w:hAnsi="Times New Roman" w:cs="Times New Roman"/>
                <w:sz w:val="20"/>
                <w:szCs w:val="20"/>
                <w:lang w:eastAsia="ru-RU"/>
              </w:rPr>
            </w:pPr>
            <w:r w:rsidRPr="005C1DBA">
              <w:rPr>
                <w:rFonts w:ascii="Times New Roman" w:eastAsia="Times New Roman" w:hAnsi="Times New Roman" w:cs="Times New Roman"/>
                <w:sz w:val="20"/>
                <w:szCs w:val="20"/>
                <w:lang w:eastAsia="ru-RU"/>
              </w:rPr>
              <w:t>Наименование</w:t>
            </w:r>
            <w:r w:rsidRPr="005C1DBA">
              <w:rPr>
                <w:rFonts w:ascii="Times New Roman" w:eastAsia="Times New Roman" w:hAnsi="Times New Roman" w:cs="Times New Roman"/>
                <w:sz w:val="20"/>
                <w:szCs w:val="20"/>
                <w:vertAlign w:val="superscript"/>
                <w:lang w:eastAsia="ru-RU"/>
              </w:rPr>
              <w:footnoteReference w:id="68"/>
            </w:r>
            <w:r w:rsidRPr="005C1DBA">
              <w:rPr>
                <w:rFonts w:ascii="Times New Roman" w:eastAsia="Times New Roman" w:hAnsi="Times New Roman" w:cs="Times New Roman"/>
                <w:sz w:val="20"/>
                <w:szCs w:val="20"/>
                <w:lang w:eastAsia="ru-RU"/>
              </w:rPr>
              <w:t xml:space="preserve"> </w:t>
            </w:r>
            <w:r w:rsidRPr="005C1DBA">
              <w:rPr>
                <w:rFonts w:ascii="Times New Roman" w:eastAsia="Times New Roman" w:hAnsi="Times New Roman" w:cs="Times New Roman"/>
                <w:sz w:val="20"/>
                <w:szCs w:val="20"/>
              </w:rPr>
              <w:t>планируемых для размещения объектов местного значения</w:t>
            </w:r>
          </w:p>
        </w:tc>
        <w:tc>
          <w:tcPr>
            <w:tcW w:w="2693" w:type="dxa"/>
            <w:tcBorders>
              <w:top w:val="single" w:sz="4" w:space="0" w:color="auto"/>
              <w:left w:val="single" w:sz="4" w:space="0" w:color="auto"/>
              <w:bottom w:val="nil"/>
              <w:right w:val="single" w:sz="4" w:space="0" w:color="auto"/>
            </w:tcBorders>
            <w:hideMark/>
          </w:tcPr>
          <w:p w:rsidR="00514511" w:rsidRPr="005C1DBA" w:rsidRDefault="00514511" w:rsidP="000905BA">
            <w:pPr>
              <w:widowControl w:val="0"/>
              <w:spacing w:after="0" w:line="240" w:lineRule="auto"/>
              <w:rPr>
                <w:rFonts w:ascii="Times New Roman" w:eastAsia="Times New Roman" w:hAnsi="Times New Roman" w:cs="Times New Roman"/>
                <w:sz w:val="20"/>
                <w:szCs w:val="20"/>
              </w:rPr>
            </w:pPr>
            <w:r w:rsidRPr="005C1DBA">
              <w:rPr>
                <w:rFonts w:ascii="Times New Roman" w:eastAsia="Times New Roman" w:hAnsi="Times New Roman" w:cs="Times New Roman"/>
                <w:sz w:val="20"/>
                <w:szCs w:val="20"/>
              </w:rPr>
              <w:t>Вид, назначение объектов местного значения</w:t>
            </w:r>
          </w:p>
        </w:tc>
        <w:tc>
          <w:tcPr>
            <w:tcW w:w="1843" w:type="dxa"/>
            <w:tcBorders>
              <w:top w:val="single" w:sz="4" w:space="0" w:color="auto"/>
              <w:left w:val="single" w:sz="4" w:space="0" w:color="auto"/>
              <w:bottom w:val="nil"/>
              <w:right w:val="single" w:sz="4" w:space="0" w:color="auto"/>
            </w:tcBorders>
            <w:hideMark/>
          </w:tcPr>
          <w:p w:rsidR="00514511" w:rsidRPr="005C1DBA" w:rsidRDefault="00514511" w:rsidP="000905BA">
            <w:pPr>
              <w:spacing w:after="0" w:line="240" w:lineRule="auto"/>
              <w:rPr>
                <w:rFonts w:ascii="Times New Roman" w:eastAsia="Times New Roman" w:hAnsi="Times New Roman" w:cs="Times New Roman"/>
                <w:sz w:val="20"/>
                <w:szCs w:val="20"/>
                <w:lang w:eastAsia="ru-RU"/>
              </w:rPr>
            </w:pPr>
            <w:r w:rsidRPr="005C1DBA">
              <w:rPr>
                <w:rFonts w:ascii="Times New Roman" w:eastAsia="Times New Roman" w:hAnsi="Times New Roman" w:cs="Times New Roman"/>
                <w:sz w:val="20"/>
                <w:szCs w:val="20"/>
              </w:rPr>
              <w:t>Основные характеристики объектов местного значения</w:t>
            </w:r>
          </w:p>
        </w:tc>
        <w:tc>
          <w:tcPr>
            <w:tcW w:w="2126" w:type="dxa"/>
            <w:tcBorders>
              <w:top w:val="single" w:sz="4" w:space="0" w:color="auto"/>
              <w:left w:val="single" w:sz="4" w:space="0" w:color="auto"/>
              <w:bottom w:val="nil"/>
              <w:right w:val="single" w:sz="4" w:space="0" w:color="auto"/>
            </w:tcBorders>
            <w:hideMark/>
          </w:tcPr>
          <w:p w:rsidR="00514511" w:rsidRPr="005C1DBA" w:rsidRDefault="00514511" w:rsidP="000905BA">
            <w:pPr>
              <w:widowControl w:val="0"/>
              <w:spacing w:after="0" w:line="240" w:lineRule="auto"/>
              <w:rPr>
                <w:rFonts w:ascii="Times New Roman" w:eastAsia="Times New Roman" w:hAnsi="Times New Roman" w:cs="Times New Roman"/>
                <w:sz w:val="20"/>
                <w:szCs w:val="20"/>
              </w:rPr>
            </w:pPr>
            <w:r w:rsidRPr="005C1DBA">
              <w:rPr>
                <w:rFonts w:ascii="Times New Roman" w:eastAsia="Times New Roman" w:hAnsi="Times New Roman" w:cs="Times New Roman"/>
                <w:sz w:val="20"/>
                <w:szCs w:val="20"/>
              </w:rPr>
              <w:t>Местоположение</w:t>
            </w:r>
          </w:p>
          <w:p w:rsidR="00514511" w:rsidRPr="005C1DBA" w:rsidRDefault="00514511" w:rsidP="000905BA">
            <w:pPr>
              <w:spacing w:after="0" w:line="240" w:lineRule="auto"/>
              <w:rPr>
                <w:rFonts w:ascii="Times New Roman" w:eastAsia="Times New Roman" w:hAnsi="Times New Roman" w:cs="Times New Roman"/>
                <w:sz w:val="20"/>
                <w:szCs w:val="20"/>
                <w:lang w:eastAsia="ru-RU"/>
              </w:rPr>
            </w:pPr>
            <w:r w:rsidRPr="005C1DBA">
              <w:rPr>
                <w:rFonts w:ascii="Times New Roman" w:eastAsia="Times New Roman" w:hAnsi="Times New Roman" w:cs="Times New Roman"/>
                <w:sz w:val="20"/>
                <w:szCs w:val="20"/>
              </w:rPr>
              <w:t>объектов местного значения</w:t>
            </w:r>
          </w:p>
        </w:tc>
        <w:tc>
          <w:tcPr>
            <w:tcW w:w="1559" w:type="dxa"/>
            <w:tcBorders>
              <w:top w:val="single" w:sz="4" w:space="0" w:color="auto"/>
              <w:left w:val="single" w:sz="4" w:space="0" w:color="auto"/>
              <w:bottom w:val="nil"/>
              <w:right w:val="single" w:sz="4" w:space="0" w:color="auto"/>
            </w:tcBorders>
            <w:hideMark/>
          </w:tcPr>
          <w:p w:rsidR="00514511" w:rsidRPr="005C1DBA" w:rsidRDefault="00514511" w:rsidP="000905BA">
            <w:pPr>
              <w:spacing w:after="0" w:line="240" w:lineRule="auto"/>
              <w:rPr>
                <w:rFonts w:ascii="Times New Roman" w:eastAsia="Times New Roman" w:hAnsi="Times New Roman" w:cs="Times New Roman"/>
                <w:sz w:val="20"/>
                <w:szCs w:val="20"/>
                <w:lang w:eastAsia="ru-RU"/>
              </w:rPr>
            </w:pPr>
            <w:r w:rsidRPr="005C1DBA">
              <w:rPr>
                <w:rFonts w:ascii="Times New Roman" w:eastAsia="Times New Roman" w:hAnsi="Times New Roman" w:cs="Times New Roman"/>
                <w:sz w:val="20"/>
                <w:szCs w:val="20"/>
                <w:lang w:eastAsia="ru-RU"/>
              </w:rPr>
              <w:t>Статус</w:t>
            </w:r>
            <w:r w:rsidRPr="005C1DBA">
              <w:rPr>
                <w:rFonts w:ascii="Times New Roman" w:eastAsia="Times New Roman" w:hAnsi="Times New Roman" w:cs="Times New Roman"/>
                <w:sz w:val="20"/>
                <w:szCs w:val="20"/>
                <w:vertAlign w:val="superscript"/>
                <w:lang w:eastAsia="ru-RU"/>
              </w:rPr>
              <w:footnoteReference w:id="69"/>
            </w:r>
            <w:r w:rsidRPr="005C1DBA">
              <w:rPr>
                <w:rFonts w:ascii="Times New Roman" w:eastAsia="Times New Roman" w:hAnsi="Times New Roman" w:cs="Times New Roman"/>
                <w:sz w:val="20"/>
                <w:szCs w:val="20"/>
                <w:lang w:eastAsia="ru-RU"/>
              </w:rPr>
              <w:t xml:space="preserve"> объектов местного значения</w:t>
            </w:r>
          </w:p>
        </w:tc>
        <w:tc>
          <w:tcPr>
            <w:tcW w:w="2268" w:type="dxa"/>
            <w:tcBorders>
              <w:top w:val="single" w:sz="4" w:space="0" w:color="auto"/>
              <w:left w:val="single" w:sz="4" w:space="0" w:color="auto"/>
              <w:bottom w:val="nil"/>
              <w:right w:val="single" w:sz="4" w:space="0" w:color="auto"/>
            </w:tcBorders>
            <w:hideMark/>
          </w:tcPr>
          <w:p w:rsidR="00514511" w:rsidRPr="005C1DBA" w:rsidRDefault="00514511" w:rsidP="000905BA">
            <w:pPr>
              <w:spacing w:after="0" w:line="240" w:lineRule="auto"/>
              <w:rPr>
                <w:rFonts w:ascii="Times New Roman" w:eastAsia="Times New Roman" w:hAnsi="Times New Roman" w:cs="Times New Roman"/>
                <w:sz w:val="20"/>
                <w:szCs w:val="20"/>
                <w:lang w:eastAsia="ru-RU"/>
              </w:rPr>
            </w:pPr>
            <w:r w:rsidRPr="005C1DBA">
              <w:rPr>
                <w:rFonts w:ascii="Times New Roman" w:eastAsia="Times New Roman" w:hAnsi="Times New Roman" w:cs="Times New Roman"/>
                <w:sz w:val="20"/>
                <w:szCs w:val="20"/>
              </w:rPr>
              <w:t>Характеристики зон с особыми условиями использования территорий</w:t>
            </w:r>
          </w:p>
        </w:tc>
        <w:tc>
          <w:tcPr>
            <w:tcW w:w="1843" w:type="dxa"/>
            <w:tcBorders>
              <w:top w:val="single" w:sz="4" w:space="0" w:color="auto"/>
              <w:left w:val="single" w:sz="4" w:space="0" w:color="auto"/>
              <w:bottom w:val="nil"/>
              <w:right w:val="single" w:sz="4" w:space="0" w:color="auto"/>
            </w:tcBorders>
          </w:tcPr>
          <w:p w:rsidR="00514511" w:rsidRPr="005C1DBA" w:rsidRDefault="00514511" w:rsidP="000905BA">
            <w:pPr>
              <w:spacing w:after="0" w:line="240" w:lineRule="auto"/>
              <w:rPr>
                <w:rFonts w:ascii="Times New Roman" w:eastAsia="Times New Roman" w:hAnsi="Times New Roman" w:cs="Times New Roman"/>
                <w:sz w:val="20"/>
                <w:szCs w:val="20"/>
                <w:lang w:eastAsia="ru-RU"/>
              </w:rPr>
            </w:pPr>
            <w:r w:rsidRPr="005C1DBA">
              <w:rPr>
                <w:rFonts w:ascii="Times New Roman" w:eastAsia="Times New Roman" w:hAnsi="Times New Roman" w:cs="Times New Roman"/>
                <w:sz w:val="20"/>
                <w:szCs w:val="20"/>
                <w:lang w:eastAsia="ru-RU"/>
              </w:rPr>
              <w:t>Примечание</w:t>
            </w:r>
          </w:p>
          <w:p w:rsidR="00514511" w:rsidRPr="005C1DBA" w:rsidRDefault="00514511" w:rsidP="000905BA">
            <w:pPr>
              <w:spacing w:after="0" w:line="240" w:lineRule="auto"/>
              <w:rPr>
                <w:rFonts w:ascii="Times New Roman" w:eastAsia="Times New Roman" w:hAnsi="Times New Roman" w:cs="Times New Roman"/>
                <w:sz w:val="20"/>
                <w:szCs w:val="20"/>
                <w:lang w:eastAsia="ru-RU"/>
              </w:rPr>
            </w:pPr>
          </w:p>
        </w:tc>
      </w:tr>
    </w:tbl>
    <w:p w:rsidR="00514511" w:rsidRPr="005C1DBA" w:rsidRDefault="00514511" w:rsidP="00514511">
      <w:pPr>
        <w:spacing w:after="0" w:line="240" w:lineRule="auto"/>
        <w:rPr>
          <w:rFonts w:eastAsia="Times New Roman" w:cs="Times New Roman"/>
          <w:sz w:val="2"/>
          <w:szCs w:val="2"/>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27"/>
        <w:gridCol w:w="2693"/>
        <w:gridCol w:w="1843"/>
        <w:gridCol w:w="2126"/>
        <w:gridCol w:w="1559"/>
        <w:gridCol w:w="2268"/>
        <w:gridCol w:w="1843"/>
      </w:tblGrid>
      <w:tr w:rsidR="00514511" w:rsidRPr="00514511" w:rsidTr="00201736">
        <w:trPr>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514511" w:rsidRPr="00460866" w:rsidRDefault="00514511" w:rsidP="000905BA">
            <w:pPr>
              <w:widowControl w:val="0"/>
              <w:spacing w:after="0" w:line="240" w:lineRule="auto"/>
              <w:ind w:left="-25" w:firstLine="25"/>
              <w:contextualSpacing/>
              <w:jc w:val="center"/>
              <w:rPr>
                <w:rFonts w:ascii="Times New Roman" w:eastAsia="Times New Roman" w:hAnsi="Times New Roman" w:cs="Times New Roman"/>
                <w:sz w:val="20"/>
                <w:szCs w:val="20"/>
              </w:rPr>
            </w:pPr>
            <w:r w:rsidRPr="00460866">
              <w:rPr>
                <w:rFonts w:ascii="Times New Roman" w:eastAsia="Times New Roman" w:hAnsi="Times New Roman" w:cs="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514511" w:rsidRPr="00460866" w:rsidRDefault="00514511" w:rsidP="000905BA">
            <w:pPr>
              <w:widowControl w:val="0"/>
              <w:spacing w:after="0" w:line="240" w:lineRule="auto"/>
              <w:contextualSpacing/>
              <w:jc w:val="center"/>
              <w:rPr>
                <w:rFonts w:ascii="Times New Roman" w:eastAsia="Times New Roman" w:hAnsi="Times New Roman" w:cs="Times New Roman"/>
                <w:sz w:val="20"/>
                <w:szCs w:val="20"/>
              </w:rPr>
            </w:pPr>
            <w:r w:rsidRPr="00460866">
              <w:rPr>
                <w:rFonts w:ascii="Times New Roman" w:eastAsia="Times New Roman" w:hAnsi="Times New Roman" w:cs="Times New Roman"/>
                <w:sz w:val="20"/>
                <w:szCs w:val="20"/>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514511" w:rsidRPr="00460866" w:rsidRDefault="00514511" w:rsidP="000905BA">
            <w:pPr>
              <w:widowControl w:val="0"/>
              <w:spacing w:after="0" w:line="240" w:lineRule="auto"/>
              <w:contextualSpacing/>
              <w:jc w:val="center"/>
              <w:rPr>
                <w:rFonts w:ascii="Times New Roman" w:eastAsia="Times New Roman" w:hAnsi="Times New Roman" w:cs="Times New Roman"/>
                <w:sz w:val="20"/>
                <w:szCs w:val="20"/>
              </w:rPr>
            </w:pPr>
            <w:r w:rsidRPr="00460866">
              <w:rPr>
                <w:rFonts w:ascii="Times New Roman" w:eastAsia="Times New Roman" w:hAnsi="Times New Roman" w:cs="Times New Roman"/>
                <w:sz w:val="20"/>
                <w:szCs w:val="20"/>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14511" w:rsidRPr="00460866" w:rsidRDefault="00514511" w:rsidP="000905BA">
            <w:pPr>
              <w:widowControl w:val="0"/>
              <w:spacing w:after="0" w:line="240" w:lineRule="auto"/>
              <w:contextualSpacing/>
              <w:jc w:val="center"/>
              <w:rPr>
                <w:rFonts w:ascii="Times New Roman" w:eastAsia="Times New Roman" w:hAnsi="Times New Roman" w:cs="Times New Roman"/>
                <w:sz w:val="20"/>
                <w:szCs w:val="20"/>
              </w:rPr>
            </w:pPr>
            <w:r w:rsidRPr="00460866">
              <w:rPr>
                <w:rFonts w:ascii="Times New Roman" w:eastAsia="Times New Roman" w:hAnsi="Times New Roman" w:cs="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514511" w:rsidRPr="00460866" w:rsidRDefault="00514511" w:rsidP="000905BA">
            <w:pPr>
              <w:widowControl w:val="0"/>
              <w:spacing w:after="0" w:line="240" w:lineRule="auto"/>
              <w:contextualSpacing/>
              <w:jc w:val="center"/>
              <w:rPr>
                <w:rFonts w:ascii="Times New Roman" w:eastAsia="Times New Roman" w:hAnsi="Times New Roman" w:cs="Times New Roman"/>
                <w:sz w:val="20"/>
                <w:szCs w:val="20"/>
              </w:rPr>
            </w:pPr>
            <w:r w:rsidRPr="00460866">
              <w:rPr>
                <w:rFonts w:ascii="Times New Roman" w:eastAsia="Times New Roman" w:hAnsi="Times New Roman" w:cs="Times New Roman"/>
                <w:sz w:val="20"/>
                <w:szCs w:val="20"/>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4511" w:rsidRPr="00460866" w:rsidRDefault="00514511" w:rsidP="000905BA">
            <w:pPr>
              <w:widowControl w:val="0"/>
              <w:spacing w:after="0" w:line="240" w:lineRule="auto"/>
              <w:contextualSpacing/>
              <w:jc w:val="center"/>
              <w:rPr>
                <w:rFonts w:ascii="Times New Roman" w:eastAsia="Times New Roman" w:hAnsi="Times New Roman" w:cs="Times New Roman"/>
                <w:sz w:val="20"/>
                <w:szCs w:val="20"/>
              </w:rPr>
            </w:pPr>
            <w:r w:rsidRPr="00460866">
              <w:rPr>
                <w:rFonts w:ascii="Times New Roman" w:eastAsia="Times New Roman" w:hAnsi="Times New Roman" w:cs="Times New Roman"/>
                <w:sz w:val="20"/>
                <w:szCs w:val="20"/>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514511" w:rsidRPr="00460866" w:rsidRDefault="00514511" w:rsidP="000905BA">
            <w:pPr>
              <w:widowControl w:val="0"/>
              <w:spacing w:after="0" w:line="240" w:lineRule="auto"/>
              <w:contextualSpacing/>
              <w:jc w:val="center"/>
              <w:rPr>
                <w:rFonts w:ascii="Times New Roman" w:eastAsia="Times New Roman" w:hAnsi="Times New Roman" w:cs="Times New Roman"/>
                <w:sz w:val="20"/>
                <w:szCs w:val="20"/>
              </w:rPr>
            </w:pPr>
            <w:r w:rsidRPr="00460866">
              <w:rPr>
                <w:rFonts w:ascii="Times New Roman" w:eastAsia="Times New Roman" w:hAnsi="Times New Roman" w:cs="Times New Roman"/>
                <w:sz w:val="20"/>
                <w:szCs w:val="20"/>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514511" w:rsidRPr="00460866" w:rsidRDefault="00514511" w:rsidP="000905BA">
            <w:pPr>
              <w:widowControl w:val="0"/>
              <w:spacing w:after="0" w:line="240" w:lineRule="auto"/>
              <w:contextualSpacing/>
              <w:jc w:val="center"/>
              <w:rPr>
                <w:rFonts w:ascii="Times New Roman" w:eastAsia="Times New Roman" w:hAnsi="Times New Roman" w:cs="Times New Roman"/>
                <w:sz w:val="20"/>
                <w:szCs w:val="20"/>
              </w:rPr>
            </w:pPr>
            <w:r w:rsidRPr="00460866">
              <w:rPr>
                <w:rFonts w:ascii="Times New Roman" w:eastAsia="Times New Roman" w:hAnsi="Times New Roman" w:cs="Times New Roman"/>
                <w:sz w:val="20"/>
                <w:szCs w:val="20"/>
              </w:rPr>
              <w:t>8</w:t>
            </w:r>
          </w:p>
        </w:tc>
      </w:tr>
      <w:tr w:rsidR="00514511" w:rsidRPr="00514511" w:rsidTr="000905BA">
        <w:trPr>
          <w:trHeight w:val="85"/>
        </w:trPr>
        <w:tc>
          <w:tcPr>
            <w:tcW w:w="709" w:type="dxa"/>
            <w:tcBorders>
              <w:top w:val="single" w:sz="4" w:space="0" w:color="auto"/>
              <w:left w:val="single" w:sz="4" w:space="0" w:color="auto"/>
              <w:bottom w:val="single" w:sz="4" w:space="0" w:color="auto"/>
              <w:right w:val="single" w:sz="4" w:space="0" w:color="auto"/>
            </w:tcBorders>
          </w:tcPr>
          <w:p w:rsidR="00514511" w:rsidRPr="009275E0" w:rsidRDefault="00514511" w:rsidP="000905BA">
            <w:pPr>
              <w:spacing w:after="0" w:line="240" w:lineRule="auto"/>
              <w:ind w:left="-25"/>
              <w:rPr>
                <w:rFonts w:ascii="Times New Roman" w:eastAsia="Times New Roman" w:hAnsi="Times New Roman" w:cs="Times New Roman"/>
                <w:sz w:val="20"/>
                <w:szCs w:val="20"/>
              </w:rPr>
            </w:pPr>
            <w:r w:rsidRPr="009275E0">
              <w:rPr>
                <w:rFonts w:ascii="Times New Roman" w:eastAsia="Times New Roman" w:hAnsi="Times New Roman" w:cs="Times New Roman"/>
                <w:sz w:val="20"/>
                <w:szCs w:val="20"/>
              </w:rPr>
              <w:t>1</w:t>
            </w:r>
          </w:p>
        </w:tc>
        <w:tc>
          <w:tcPr>
            <w:tcW w:w="14459" w:type="dxa"/>
            <w:gridSpan w:val="7"/>
            <w:tcBorders>
              <w:top w:val="single" w:sz="4" w:space="0" w:color="auto"/>
              <w:left w:val="single" w:sz="4" w:space="0" w:color="auto"/>
              <w:bottom w:val="single" w:sz="4" w:space="0" w:color="auto"/>
              <w:right w:val="single" w:sz="4" w:space="0" w:color="auto"/>
            </w:tcBorders>
          </w:tcPr>
          <w:p w:rsidR="00514511" w:rsidRPr="009275E0" w:rsidRDefault="00514511" w:rsidP="000905BA">
            <w:pPr>
              <w:spacing w:after="0" w:line="240" w:lineRule="auto"/>
              <w:rPr>
                <w:rFonts w:ascii="Times New Roman" w:eastAsia="Times New Roman" w:hAnsi="Times New Roman" w:cs="Times New Roman"/>
                <w:sz w:val="20"/>
                <w:szCs w:val="20"/>
                <w:lang w:eastAsia="ru-RU"/>
              </w:rPr>
            </w:pPr>
            <w:r w:rsidRPr="009275E0">
              <w:rPr>
                <w:rFonts w:ascii="Times New Roman" w:eastAsia="Times New Roman" w:hAnsi="Times New Roman" w:cs="Times New Roman"/>
                <w:sz w:val="20"/>
                <w:szCs w:val="20"/>
                <w:lang w:eastAsia="ru-RU"/>
              </w:rPr>
              <w:t>Автомобильные дороги местного значения:</w:t>
            </w:r>
          </w:p>
        </w:tc>
      </w:tr>
      <w:tr w:rsidR="009275E0" w:rsidRPr="00514511" w:rsidTr="00201736">
        <w:trPr>
          <w:trHeight w:val="348"/>
        </w:trPr>
        <w:tc>
          <w:tcPr>
            <w:tcW w:w="709" w:type="dxa"/>
            <w:shd w:val="clear" w:color="auto" w:fill="auto"/>
          </w:tcPr>
          <w:p w:rsidR="009275E0" w:rsidRDefault="009275E0" w:rsidP="000905B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2127" w:type="dxa"/>
          </w:tcPr>
          <w:p w:rsidR="009275E0" w:rsidRPr="0093237D" w:rsidRDefault="009275E0" w:rsidP="000905BA">
            <w:pPr>
              <w:spacing w:after="0" w:line="240" w:lineRule="auto"/>
              <w:rPr>
                <w:rFonts w:ascii="Times New Roman" w:eastAsia="Times New Roman" w:hAnsi="Times New Roman" w:cs="Times New Roman"/>
                <w:sz w:val="20"/>
                <w:szCs w:val="20"/>
                <w:lang w:eastAsia="ru-RU"/>
              </w:rPr>
            </w:pPr>
            <w:r w:rsidRPr="0093237D">
              <w:rPr>
                <w:rFonts w:ascii="Times New Roman" w:eastAsia="Times New Roman" w:hAnsi="Times New Roman" w:cs="Times New Roman"/>
                <w:sz w:val="20"/>
                <w:szCs w:val="20"/>
                <w:lang w:eastAsia="ru-RU"/>
              </w:rPr>
              <w:t xml:space="preserve">Мостовое сооружение, </w:t>
            </w:r>
          </w:p>
          <w:p w:rsidR="009275E0" w:rsidRPr="0093237D" w:rsidRDefault="009275E0" w:rsidP="000905BA">
            <w:pPr>
              <w:spacing w:after="0" w:line="240" w:lineRule="auto"/>
              <w:rPr>
                <w:rFonts w:ascii="Times New Roman" w:eastAsia="Times New Roman" w:hAnsi="Times New Roman" w:cs="Times New Roman"/>
                <w:sz w:val="20"/>
                <w:szCs w:val="20"/>
                <w:lang w:eastAsia="ru-RU"/>
              </w:rPr>
            </w:pPr>
            <w:r w:rsidRPr="0093237D">
              <w:rPr>
                <w:rFonts w:ascii="Times New Roman" w:eastAsia="Times New Roman" w:hAnsi="Times New Roman" w:cs="Times New Roman"/>
                <w:sz w:val="20"/>
                <w:szCs w:val="20"/>
                <w:lang w:eastAsia="ru-RU"/>
              </w:rPr>
              <w:t>код 602031601</w:t>
            </w:r>
          </w:p>
        </w:tc>
        <w:tc>
          <w:tcPr>
            <w:tcW w:w="2693" w:type="dxa"/>
          </w:tcPr>
          <w:p w:rsidR="009275E0" w:rsidRPr="0093237D" w:rsidRDefault="009275E0" w:rsidP="000905BA">
            <w:pPr>
              <w:spacing w:after="0" w:line="240" w:lineRule="auto"/>
              <w:rPr>
                <w:rFonts w:ascii="Times New Roman" w:eastAsia="Times New Roman" w:hAnsi="Times New Roman" w:cs="Times New Roman"/>
                <w:sz w:val="20"/>
                <w:szCs w:val="20"/>
                <w:lang w:eastAsia="ru-RU"/>
              </w:rPr>
            </w:pPr>
            <w:r w:rsidRPr="0093237D">
              <w:rPr>
                <w:rFonts w:ascii="Times New Roman" w:eastAsia="Times New Roman" w:hAnsi="Times New Roman" w:cs="Times New Roman"/>
                <w:sz w:val="20"/>
                <w:szCs w:val="20"/>
                <w:lang w:eastAsia="ru-RU"/>
              </w:rPr>
              <w:t>Мостовые сооружения/</w:t>
            </w:r>
          </w:p>
          <w:p w:rsidR="009275E0" w:rsidRPr="0093237D" w:rsidRDefault="009275E0" w:rsidP="000905BA">
            <w:pPr>
              <w:spacing w:after="0" w:line="240" w:lineRule="auto"/>
              <w:rPr>
                <w:rFonts w:ascii="Times New Roman" w:eastAsia="Times New Roman" w:hAnsi="Times New Roman" w:cs="Times New Roman"/>
                <w:sz w:val="20"/>
                <w:szCs w:val="20"/>
                <w:lang w:eastAsia="ru-RU"/>
              </w:rPr>
            </w:pPr>
            <w:r w:rsidRPr="0093237D">
              <w:rPr>
                <w:rFonts w:ascii="Times New Roman" w:eastAsia="Times New Roman" w:hAnsi="Times New Roman" w:cs="Times New Roman"/>
                <w:sz w:val="20"/>
                <w:szCs w:val="20"/>
                <w:lang w:eastAsia="ru-RU"/>
              </w:rPr>
              <w:t>Пешеходный мост/</w:t>
            </w:r>
          </w:p>
          <w:p w:rsidR="009275E0" w:rsidRPr="0093237D" w:rsidRDefault="009275E0" w:rsidP="000905BA">
            <w:pPr>
              <w:spacing w:after="0" w:line="240" w:lineRule="auto"/>
              <w:rPr>
                <w:rFonts w:ascii="Times New Roman" w:eastAsia="Times New Roman" w:hAnsi="Times New Roman" w:cs="Times New Roman"/>
                <w:sz w:val="20"/>
                <w:szCs w:val="20"/>
                <w:lang w:eastAsia="ru-RU"/>
              </w:rPr>
            </w:pPr>
            <w:r w:rsidRPr="0093237D">
              <w:rPr>
                <w:rFonts w:ascii="Times New Roman" w:eastAsia="Times New Roman" w:hAnsi="Times New Roman" w:cs="Times New Roman"/>
                <w:sz w:val="20"/>
                <w:szCs w:val="20"/>
                <w:lang w:eastAsia="ru-RU"/>
              </w:rPr>
              <w:t>20.10.1.1</w:t>
            </w:r>
          </w:p>
        </w:tc>
        <w:tc>
          <w:tcPr>
            <w:tcW w:w="1843" w:type="dxa"/>
            <w:vMerge w:val="restart"/>
          </w:tcPr>
          <w:p w:rsidR="009275E0" w:rsidRPr="0093237D" w:rsidRDefault="009275E0" w:rsidP="00201736">
            <w:pPr>
              <w:spacing w:after="0" w:line="240" w:lineRule="auto"/>
              <w:rPr>
                <w:rFonts w:ascii="Times New Roman" w:eastAsia="Times New Roman" w:hAnsi="Times New Roman" w:cs="Times New Roman"/>
                <w:sz w:val="20"/>
                <w:szCs w:val="20"/>
                <w:lang w:eastAsia="ru-RU"/>
              </w:rPr>
            </w:pPr>
            <w:r w:rsidRPr="0093237D">
              <w:rPr>
                <w:rFonts w:ascii="Times New Roman" w:eastAsia="Times New Roman" w:hAnsi="Times New Roman" w:cs="Times New Roman"/>
                <w:sz w:val="20"/>
                <w:szCs w:val="20"/>
                <w:lang w:eastAsia="ru-RU"/>
              </w:rPr>
              <w:t>СП Семизерье Кадуйского муниципального района</w:t>
            </w:r>
          </w:p>
        </w:tc>
        <w:tc>
          <w:tcPr>
            <w:tcW w:w="2126" w:type="dxa"/>
          </w:tcPr>
          <w:p w:rsidR="009275E0" w:rsidRPr="0093237D" w:rsidRDefault="009275E0" w:rsidP="000905BA">
            <w:pPr>
              <w:spacing w:after="0" w:line="240" w:lineRule="auto"/>
              <w:jc w:val="both"/>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lang w:eastAsia="ru-RU"/>
              </w:rPr>
              <w:t>Пешеходный мост через р.Колпь</w:t>
            </w:r>
          </w:p>
        </w:tc>
        <w:tc>
          <w:tcPr>
            <w:tcW w:w="1559" w:type="dxa"/>
            <w:vMerge w:val="restart"/>
          </w:tcPr>
          <w:p w:rsidR="009275E0" w:rsidRPr="0093237D" w:rsidRDefault="009275E0" w:rsidP="000905BA">
            <w:pPr>
              <w:spacing w:after="0" w:line="240" w:lineRule="auto"/>
              <w:jc w:val="both"/>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Планируемый к размещению</w:t>
            </w:r>
          </w:p>
        </w:tc>
        <w:tc>
          <w:tcPr>
            <w:tcW w:w="2268" w:type="dxa"/>
          </w:tcPr>
          <w:p w:rsidR="009275E0" w:rsidRPr="0093237D" w:rsidRDefault="009275E0" w:rsidP="000905BA">
            <w:pPr>
              <w:spacing w:after="0" w:line="240" w:lineRule="auto"/>
              <w:jc w:val="both"/>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w:t>
            </w:r>
          </w:p>
        </w:tc>
        <w:tc>
          <w:tcPr>
            <w:tcW w:w="1843" w:type="dxa"/>
            <w:shd w:val="clear" w:color="auto" w:fill="auto"/>
          </w:tcPr>
          <w:p w:rsidR="009275E0" w:rsidRPr="0093237D" w:rsidRDefault="009275E0" w:rsidP="000905B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9275E0" w:rsidRPr="00514511" w:rsidTr="00201736">
        <w:trPr>
          <w:trHeight w:val="348"/>
        </w:trPr>
        <w:tc>
          <w:tcPr>
            <w:tcW w:w="709" w:type="dxa"/>
            <w:shd w:val="clear" w:color="auto" w:fill="auto"/>
          </w:tcPr>
          <w:p w:rsidR="009275E0" w:rsidRDefault="009275E0" w:rsidP="000905B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2127" w:type="dxa"/>
            <w:vMerge w:val="restart"/>
          </w:tcPr>
          <w:p w:rsidR="009275E0" w:rsidRPr="0093237D" w:rsidRDefault="009275E0" w:rsidP="000905BA">
            <w:pPr>
              <w:spacing w:after="0" w:line="240" w:lineRule="auto"/>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 xml:space="preserve">Мостовое сооружение, </w:t>
            </w:r>
          </w:p>
          <w:p w:rsidR="009275E0" w:rsidRPr="0093237D" w:rsidRDefault="009275E0" w:rsidP="000905BA">
            <w:pPr>
              <w:spacing w:after="0" w:line="240" w:lineRule="auto"/>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код 602031601</w:t>
            </w:r>
          </w:p>
        </w:tc>
        <w:tc>
          <w:tcPr>
            <w:tcW w:w="2693" w:type="dxa"/>
            <w:vMerge w:val="restart"/>
          </w:tcPr>
          <w:p w:rsidR="009275E0" w:rsidRPr="0093237D" w:rsidRDefault="009275E0" w:rsidP="000905BA">
            <w:pPr>
              <w:spacing w:after="0" w:line="240" w:lineRule="auto"/>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Мостовые сооружения/Автодорожный мост/20.10.1.3</w:t>
            </w:r>
          </w:p>
        </w:tc>
        <w:tc>
          <w:tcPr>
            <w:tcW w:w="1843" w:type="dxa"/>
            <w:vMerge/>
          </w:tcPr>
          <w:p w:rsidR="009275E0" w:rsidRPr="0093237D" w:rsidRDefault="009275E0" w:rsidP="000905BA">
            <w:pPr>
              <w:spacing w:after="0" w:line="240" w:lineRule="auto"/>
              <w:jc w:val="both"/>
              <w:rPr>
                <w:rFonts w:ascii="Times New Roman" w:eastAsia="Times New Roman" w:hAnsi="Times New Roman" w:cs="Times New Roman"/>
                <w:sz w:val="20"/>
                <w:szCs w:val="20"/>
                <w:lang w:eastAsia="ru-RU"/>
              </w:rPr>
            </w:pPr>
          </w:p>
        </w:tc>
        <w:tc>
          <w:tcPr>
            <w:tcW w:w="2126" w:type="dxa"/>
          </w:tcPr>
          <w:p w:rsidR="009275E0" w:rsidRPr="0093237D" w:rsidRDefault="009275E0" w:rsidP="000905BA">
            <w:pPr>
              <w:spacing w:after="0" w:line="240" w:lineRule="auto"/>
              <w:jc w:val="both"/>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Мостовое сооружение через р.Суда на а/д д. Кузьминка-п. Заяцкое (правый берег реки Суда)</w:t>
            </w:r>
          </w:p>
        </w:tc>
        <w:tc>
          <w:tcPr>
            <w:tcW w:w="1559" w:type="dxa"/>
            <w:vMerge/>
          </w:tcPr>
          <w:p w:rsidR="009275E0" w:rsidRPr="0093237D" w:rsidRDefault="009275E0" w:rsidP="000905BA">
            <w:pPr>
              <w:spacing w:after="0" w:line="240" w:lineRule="auto"/>
              <w:jc w:val="both"/>
              <w:rPr>
                <w:rFonts w:ascii="Times New Roman" w:eastAsia="Times New Roman" w:hAnsi="Times New Roman" w:cs="Times New Roman"/>
                <w:sz w:val="20"/>
                <w:szCs w:val="20"/>
              </w:rPr>
            </w:pPr>
          </w:p>
        </w:tc>
        <w:tc>
          <w:tcPr>
            <w:tcW w:w="2268" w:type="dxa"/>
          </w:tcPr>
          <w:p w:rsidR="009275E0" w:rsidRPr="0093237D" w:rsidRDefault="009275E0" w:rsidP="000905BA">
            <w:pPr>
              <w:spacing w:after="0" w:line="240" w:lineRule="auto"/>
              <w:jc w:val="both"/>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w:t>
            </w:r>
          </w:p>
        </w:tc>
        <w:tc>
          <w:tcPr>
            <w:tcW w:w="1843" w:type="dxa"/>
            <w:shd w:val="clear" w:color="auto" w:fill="auto"/>
          </w:tcPr>
          <w:p w:rsidR="009275E0" w:rsidRPr="0093237D" w:rsidRDefault="009275E0" w:rsidP="000905B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9275E0" w:rsidRPr="00514511" w:rsidTr="00201736">
        <w:trPr>
          <w:trHeight w:val="348"/>
        </w:trPr>
        <w:tc>
          <w:tcPr>
            <w:tcW w:w="709" w:type="dxa"/>
            <w:shd w:val="clear" w:color="auto" w:fill="auto"/>
          </w:tcPr>
          <w:p w:rsidR="009275E0" w:rsidRDefault="009275E0" w:rsidP="000905B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2127" w:type="dxa"/>
            <w:vMerge/>
          </w:tcPr>
          <w:p w:rsidR="009275E0" w:rsidRPr="0093237D" w:rsidRDefault="009275E0" w:rsidP="000905BA">
            <w:pPr>
              <w:spacing w:after="0" w:line="240" w:lineRule="auto"/>
              <w:rPr>
                <w:rFonts w:ascii="Times New Roman" w:eastAsia="Times New Roman" w:hAnsi="Times New Roman" w:cs="Times New Roman"/>
                <w:sz w:val="20"/>
                <w:szCs w:val="20"/>
              </w:rPr>
            </w:pPr>
          </w:p>
        </w:tc>
        <w:tc>
          <w:tcPr>
            <w:tcW w:w="2693" w:type="dxa"/>
            <w:vMerge/>
          </w:tcPr>
          <w:p w:rsidR="009275E0" w:rsidRPr="0093237D" w:rsidRDefault="009275E0" w:rsidP="000905BA">
            <w:pPr>
              <w:spacing w:after="0" w:line="240" w:lineRule="auto"/>
              <w:rPr>
                <w:rFonts w:ascii="Times New Roman" w:eastAsia="Times New Roman" w:hAnsi="Times New Roman" w:cs="Times New Roman"/>
                <w:sz w:val="20"/>
                <w:szCs w:val="20"/>
              </w:rPr>
            </w:pPr>
          </w:p>
        </w:tc>
        <w:tc>
          <w:tcPr>
            <w:tcW w:w="1843" w:type="dxa"/>
            <w:vMerge/>
          </w:tcPr>
          <w:p w:rsidR="009275E0" w:rsidRPr="0093237D" w:rsidRDefault="009275E0" w:rsidP="000905BA">
            <w:pPr>
              <w:spacing w:after="0" w:line="240" w:lineRule="auto"/>
              <w:jc w:val="both"/>
              <w:rPr>
                <w:rFonts w:ascii="Times New Roman" w:eastAsia="Times New Roman" w:hAnsi="Times New Roman" w:cs="Times New Roman"/>
                <w:sz w:val="20"/>
                <w:szCs w:val="20"/>
                <w:lang w:eastAsia="ru-RU"/>
              </w:rPr>
            </w:pPr>
          </w:p>
        </w:tc>
        <w:tc>
          <w:tcPr>
            <w:tcW w:w="2126" w:type="dxa"/>
          </w:tcPr>
          <w:p w:rsidR="009275E0" w:rsidRPr="0093237D" w:rsidRDefault="009275E0" w:rsidP="000905BA">
            <w:pPr>
              <w:spacing w:after="0" w:line="240" w:lineRule="auto"/>
              <w:jc w:val="both"/>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Мостовое сооружение через р.Суда на а/д Кадуй-Порог</w:t>
            </w:r>
          </w:p>
        </w:tc>
        <w:tc>
          <w:tcPr>
            <w:tcW w:w="1559" w:type="dxa"/>
            <w:vMerge/>
          </w:tcPr>
          <w:p w:rsidR="009275E0" w:rsidRPr="0093237D" w:rsidRDefault="009275E0" w:rsidP="000905BA">
            <w:pPr>
              <w:spacing w:after="0" w:line="240" w:lineRule="auto"/>
              <w:jc w:val="both"/>
              <w:rPr>
                <w:rFonts w:ascii="Times New Roman" w:eastAsia="Times New Roman" w:hAnsi="Times New Roman" w:cs="Times New Roman"/>
                <w:sz w:val="20"/>
                <w:szCs w:val="20"/>
              </w:rPr>
            </w:pPr>
          </w:p>
        </w:tc>
        <w:tc>
          <w:tcPr>
            <w:tcW w:w="2268" w:type="dxa"/>
          </w:tcPr>
          <w:p w:rsidR="009275E0" w:rsidRPr="0093237D" w:rsidRDefault="009275E0" w:rsidP="000905BA">
            <w:pPr>
              <w:spacing w:after="0" w:line="240" w:lineRule="auto"/>
              <w:jc w:val="both"/>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w:t>
            </w:r>
          </w:p>
        </w:tc>
        <w:tc>
          <w:tcPr>
            <w:tcW w:w="1843" w:type="dxa"/>
            <w:shd w:val="clear" w:color="auto" w:fill="auto"/>
          </w:tcPr>
          <w:p w:rsidR="009275E0" w:rsidRPr="0093237D" w:rsidRDefault="009275E0" w:rsidP="000905B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D374C" w:rsidRPr="00514511" w:rsidTr="00201736">
        <w:trPr>
          <w:trHeight w:val="348"/>
        </w:trPr>
        <w:tc>
          <w:tcPr>
            <w:tcW w:w="709" w:type="dxa"/>
            <w:shd w:val="clear" w:color="auto" w:fill="auto"/>
          </w:tcPr>
          <w:p w:rsidR="007D374C" w:rsidRDefault="001E77A6" w:rsidP="000905B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2127" w:type="dxa"/>
          </w:tcPr>
          <w:p w:rsidR="007D374C" w:rsidRPr="00E6229A" w:rsidRDefault="007D374C" w:rsidP="007D374C">
            <w:pPr>
              <w:widowControl w:val="0"/>
              <w:spacing w:after="0" w:line="240" w:lineRule="auto"/>
              <w:ind w:hanging="1"/>
              <w:contextualSpacing/>
              <w:rPr>
                <w:rFonts w:ascii="Times New Roman" w:eastAsiaTheme="minorEastAsia" w:hAnsi="Times New Roman" w:cs="Times New Roman"/>
                <w:sz w:val="20"/>
                <w:szCs w:val="20"/>
              </w:rPr>
            </w:pPr>
            <w:r w:rsidRPr="00E6229A">
              <w:rPr>
                <w:rFonts w:ascii="Times New Roman" w:eastAsiaTheme="minorEastAsia" w:hAnsi="Times New Roman" w:cs="Times New Roman"/>
                <w:sz w:val="20"/>
                <w:szCs w:val="20"/>
              </w:rPr>
              <w:t xml:space="preserve">Автомобильные </w:t>
            </w:r>
            <w:r w:rsidR="001E77A6">
              <w:rPr>
                <w:rFonts w:ascii="Times New Roman" w:eastAsiaTheme="minorEastAsia" w:hAnsi="Times New Roman" w:cs="Times New Roman"/>
                <w:sz w:val="20"/>
                <w:szCs w:val="20"/>
              </w:rPr>
              <w:t>местного</w:t>
            </w:r>
            <w:r w:rsidRPr="00E6229A">
              <w:rPr>
                <w:rFonts w:ascii="Times New Roman" w:eastAsiaTheme="minorEastAsia" w:hAnsi="Times New Roman" w:cs="Times New Roman"/>
                <w:sz w:val="20"/>
                <w:szCs w:val="20"/>
              </w:rPr>
              <w:t xml:space="preserve"> значения,</w:t>
            </w:r>
          </w:p>
          <w:p w:rsidR="007D374C" w:rsidRPr="00E6229A" w:rsidRDefault="007D374C" w:rsidP="001E77A6">
            <w:pPr>
              <w:widowControl w:val="0"/>
              <w:spacing w:after="0" w:line="240" w:lineRule="auto"/>
              <w:ind w:hanging="1"/>
              <w:contextualSpacing/>
              <w:rPr>
                <w:rFonts w:ascii="Times New Roman" w:eastAsiaTheme="minorEastAsia" w:hAnsi="Times New Roman" w:cs="Times New Roman"/>
                <w:sz w:val="20"/>
                <w:szCs w:val="20"/>
              </w:rPr>
            </w:pPr>
            <w:r w:rsidRPr="00E6229A">
              <w:rPr>
                <w:rFonts w:ascii="Times New Roman" w:eastAsiaTheme="minorEastAsia" w:hAnsi="Times New Roman" w:cs="Times New Roman"/>
                <w:sz w:val="20"/>
                <w:szCs w:val="20"/>
              </w:rPr>
              <w:t>код 60203030</w:t>
            </w:r>
            <w:r w:rsidR="001E77A6">
              <w:rPr>
                <w:rFonts w:ascii="Times New Roman" w:eastAsiaTheme="minorEastAsia" w:hAnsi="Times New Roman" w:cs="Times New Roman"/>
                <w:sz w:val="20"/>
                <w:szCs w:val="20"/>
              </w:rPr>
              <w:t>3</w:t>
            </w:r>
          </w:p>
        </w:tc>
        <w:tc>
          <w:tcPr>
            <w:tcW w:w="2693" w:type="dxa"/>
          </w:tcPr>
          <w:p w:rsidR="007D374C" w:rsidRPr="00E6229A" w:rsidRDefault="007D374C" w:rsidP="007D374C">
            <w:pPr>
              <w:widowControl w:val="0"/>
              <w:spacing w:after="0" w:line="240" w:lineRule="auto"/>
              <w:ind w:hanging="1"/>
              <w:contextualSpacing/>
              <w:rPr>
                <w:rFonts w:ascii="Times New Roman" w:eastAsiaTheme="minorEastAsia" w:hAnsi="Times New Roman" w:cs="Times New Roman"/>
                <w:sz w:val="20"/>
                <w:szCs w:val="20"/>
              </w:rPr>
            </w:pPr>
            <w:r w:rsidRPr="00E6229A">
              <w:rPr>
                <w:rFonts w:ascii="Times New Roman" w:eastAsiaTheme="minorEastAsia" w:hAnsi="Times New Roman" w:cs="Times New Roman"/>
                <w:sz w:val="20"/>
                <w:szCs w:val="20"/>
              </w:rPr>
              <w:t>Автомобильные дороги вне населенных пунктов/Обычная автомобильная дорога/20.1.1.2</w:t>
            </w:r>
          </w:p>
        </w:tc>
        <w:tc>
          <w:tcPr>
            <w:tcW w:w="1843" w:type="dxa"/>
          </w:tcPr>
          <w:p w:rsidR="007D374C" w:rsidRPr="0093237D" w:rsidRDefault="001E77A6" w:rsidP="001E77A6">
            <w:pPr>
              <w:spacing w:after="0" w:line="240" w:lineRule="auto"/>
              <w:jc w:val="both"/>
              <w:rPr>
                <w:rFonts w:ascii="Times New Roman" w:eastAsia="Times New Roman" w:hAnsi="Times New Roman" w:cs="Times New Roman"/>
                <w:sz w:val="20"/>
                <w:szCs w:val="20"/>
                <w:lang w:eastAsia="ru-RU"/>
              </w:rPr>
            </w:pPr>
            <w:r w:rsidRPr="001E77A6">
              <w:rPr>
                <w:rFonts w:ascii="Times New Roman" w:eastAsia="Times New Roman" w:hAnsi="Times New Roman" w:cs="Times New Roman"/>
                <w:sz w:val="20"/>
                <w:szCs w:val="20"/>
                <w:lang w:eastAsia="ru-RU"/>
              </w:rPr>
              <w:t xml:space="preserve">Автомобильная дорога </w:t>
            </w:r>
            <w:r>
              <w:rPr>
                <w:rFonts w:ascii="Times New Roman" w:eastAsia="Times New Roman" w:hAnsi="Times New Roman" w:cs="Times New Roman"/>
                <w:sz w:val="20"/>
                <w:szCs w:val="20"/>
                <w:lang w:eastAsia="ru-RU"/>
              </w:rPr>
              <w:t>«О</w:t>
            </w:r>
            <w:r w:rsidRPr="001E77A6">
              <w:rPr>
                <w:rFonts w:ascii="Times New Roman" w:eastAsia="Times New Roman" w:hAnsi="Times New Roman" w:cs="Times New Roman"/>
                <w:sz w:val="20"/>
                <w:szCs w:val="20"/>
                <w:lang w:eastAsia="ru-RU"/>
              </w:rPr>
              <w:t>бход д. Круглое"</w:t>
            </w:r>
            <w:r>
              <w:rPr>
                <w:rFonts w:ascii="Times New Roman" w:eastAsia="Times New Roman" w:hAnsi="Times New Roman" w:cs="Times New Roman"/>
                <w:sz w:val="20"/>
                <w:szCs w:val="20"/>
                <w:lang w:eastAsia="ru-RU"/>
              </w:rPr>
              <w:t xml:space="preserve"> по 5 технической категории</w:t>
            </w:r>
          </w:p>
        </w:tc>
        <w:tc>
          <w:tcPr>
            <w:tcW w:w="2126" w:type="dxa"/>
          </w:tcPr>
          <w:p w:rsidR="007D374C" w:rsidRPr="0093237D" w:rsidRDefault="001E77A6" w:rsidP="001E77A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От д. Заозерье до д. Круглое вдоль правого берега р. Суда</w:t>
            </w:r>
          </w:p>
        </w:tc>
        <w:tc>
          <w:tcPr>
            <w:tcW w:w="1559" w:type="dxa"/>
          </w:tcPr>
          <w:p w:rsidR="007D374C" w:rsidRPr="0093237D" w:rsidRDefault="001E77A6" w:rsidP="000905BA">
            <w:pPr>
              <w:spacing w:after="0" w:line="240" w:lineRule="auto"/>
              <w:jc w:val="both"/>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Планируемый к размещению</w:t>
            </w:r>
          </w:p>
        </w:tc>
        <w:tc>
          <w:tcPr>
            <w:tcW w:w="2268" w:type="dxa"/>
          </w:tcPr>
          <w:p w:rsidR="007D374C" w:rsidRPr="0093237D" w:rsidRDefault="001E77A6" w:rsidP="000905B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Придорожная полоса</w:t>
            </w:r>
          </w:p>
        </w:tc>
        <w:tc>
          <w:tcPr>
            <w:tcW w:w="1843" w:type="dxa"/>
            <w:shd w:val="clear" w:color="auto" w:fill="auto"/>
          </w:tcPr>
          <w:p w:rsidR="007D374C" w:rsidRDefault="007D374C" w:rsidP="000905BA">
            <w:pPr>
              <w:spacing w:after="0" w:line="240" w:lineRule="auto"/>
              <w:jc w:val="both"/>
              <w:rPr>
                <w:rFonts w:ascii="Times New Roman" w:eastAsia="Times New Roman" w:hAnsi="Times New Roman" w:cs="Times New Roman"/>
                <w:sz w:val="20"/>
                <w:szCs w:val="20"/>
                <w:lang w:eastAsia="ru-RU"/>
              </w:rPr>
            </w:pPr>
          </w:p>
        </w:tc>
      </w:tr>
      <w:tr w:rsidR="001E77A6" w:rsidRPr="00514511" w:rsidTr="00201736">
        <w:trPr>
          <w:trHeight w:val="348"/>
        </w:trPr>
        <w:tc>
          <w:tcPr>
            <w:tcW w:w="709" w:type="dxa"/>
            <w:shd w:val="clear" w:color="auto" w:fill="auto"/>
          </w:tcPr>
          <w:p w:rsidR="001E77A6" w:rsidRDefault="001E77A6" w:rsidP="001E77A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2127" w:type="dxa"/>
          </w:tcPr>
          <w:p w:rsidR="001E77A6" w:rsidRPr="00E6229A" w:rsidRDefault="001E77A6" w:rsidP="005F7882">
            <w:pPr>
              <w:widowControl w:val="0"/>
              <w:spacing w:after="0" w:line="240" w:lineRule="auto"/>
              <w:ind w:hanging="1"/>
              <w:contextualSpacing/>
              <w:rPr>
                <w:rFonts w:ascii="Times New Roman" w:eastAsiaTheme="minorEastAsia" w:hAnsi="Times New Roman" w:cs="Times New Roman"/>
                <w:sz w:val="20"/>
                <w:szCs w:val="20"/>
              </w:rPr>
            </w:pPr>
            <w:r w:rsidRPr="00E6229A">
              <w:rPr>
                <w:rFonts w:ascii="Times New Roman" w:eastAsiaTheme="minorEastAsia" w:hAnsi="Times New Roman" w:cs="Times New Roman"/>
                <w:sz w:val="20"/>
                <w:szCs w:val="20"/>
              </w:rPr>
              <w:t xml:space="preserve">Автомобильные </w:t>
            </w:r>
            <w:r>
              <w:rPr>
                <w:rFonts w:ascii="Times New Roman" w:eastAsiaTheme="minorEastAsia" w:hAnsi="Times New Roman" w:cs="Times New Roman"/>
                <w:sz w:val="20"/>
                <w:szCs w:val="20"/>
              </w:rPr>
              <w:t>местного</w:t>
            </w:r>
            <w:r w:rsidRPr="00E6229A">
              <w:rPr>
                <w:rFonts w:ascii="Times New Roman" w:eastAsiaTheme="minorEastAsia" w:hAnsi="Times New Roman" w:cs="Times New Roman"/>
                <w:sz w:val="20"/>
                <w:szCs w:val="20"/>
              </w:rPr>
              <w:t xml:space="preserve"> значения,</w:t>
            </w:r>
          </w:p>
          <w:p w:rsidR="001E77A6" w:rsidRPr="00E6229A" w:rsidRDefault="001E77A6" w:rsidP="005F7882">
            <w:pPr>
              <w:widowControl w:val="0"/>
              <w:spacing w:after="0" w:line="240" w:lineRule="auto"/>
              <w:ind w:hanging="1"/>
              <w:contextualSpacing/>
              <w:rPr>
                <w:rFonts w:ascii="Times New Roman" w:eastAsiaTheme="minorEastAsia" w:hAnsi="Times New Roman" w:cs="Times New Roman"/>
                <w:sz w:val="20"/>
                <w:szCs w:val="20"/>
              </w:rPr>
            </w:pPr>
            <w:r w:rsidRPr="00E6229A">
              <w:rPr>
                <w:rFonts w:ascii="Times New Roman" w:eastAsiaTheme="minorEastAsia" w:hAnsi="Times New Roman" w:cs="Times New Roman"/>
                <w:sz w:val="20"/>
                <w:szCs w:val="20"/>
              </w:rPr>
              <w:t>код 60203030</w:t>
            </w:r>
            <w:r>
              <w:rPr>
                <w:rFonts w:ascii="Times New Roman" w:eastAsiaTheme="minorEastAsia" w:hAnsi="Times New Roman" w:cs="Times New Roman"/>
                <w:sz w:val="20"/>
                <w:szCs w:val="20"/>
              </w:rPr>
              <w:t>3</w:t>
            </w:r>
          </w:p>
        </w:tc>
        <w:tc>
          <w:tcPr>
            <w:tcW w:w="2693" w:type="dxa"/>
          </w:tcPr>
          <w:p w:rsidR="001E77A6" w:rsidRPr="00E6229A" w:rsidRDefault="001E77A6" w:rsidP="005F7882">
            <w:pPr>
              <w:widowControl w:val="0"/>
              <w:spacing w:after="0" w:line="240" w:lineRule="auto"/>
              <w:ind w:hanging="1"/>
              <w:contextualSpacing/>
              <w:rPr>
                <w:rFonts w:ascii="Times New Roman" w:eastAsiaTheme="minorEastAsia" w:hAnsi="Times New Roman" w:cs="Times New Roman"/>
                <w:sz w:val="20"/>
                <w:szCs w:val="20"/>
              </w:rPr>
            </w:pPr>
            <w:r w:rsidRPr="00E6229A">
              <w:rPr>
                <w:rFonts w:ascii="Times New Roman" w:eastAsiaTheme="minorEastAsia" w:hAnsi="Times New Roman" w:cs="Times New Roman"/>
                <w:sz w:val="20"/>
                <w:szCs w:val="20"/>
              </w:rPr>
              <w:t xml:space="preserve">Автомобильные дороги вне населенных пунктов/Обычная </w:t>
            </w:r>
            <w:r w:rsidRPr="00E6229A">
              <w:rPr>
                <w:rFonts w:ascii="Times New Roman" w:eastAsiaTheme="minorEastAsia" w:hAnsi="Times New Roman" w:cs="Times New Roman"/>
                <w:sz w:val="20"/>
                <w:szCs w:val="20"/>
              </w:rPr>
              <w:lastRenderedPageBreak/>
              <w:t>автомобильная дорога/20.1.1.2</w:t>
            </w:r>
          </w:p>
        </w:tc>
        <w:tc>
          <w:tcPr>
            <w:tcW w:w="1843" w:type="dxa"/>
          </w:tcPr>
          <w:p w:rsidR="001E77A6" w:rsidRPr="0093237D" w:rsidRDefault="001E77A6" w:rsidP="001E77A6">
            <w:pPr>
              <w:spacing w:after="0" w:line="240" w:lineRule="auto"/>
              <w:jc w:val="both"/>
              <w:rPr>
                <w:rFonts w:ascii="Times New Roman" w:eastAsia="Times New Roman" w:hAnsi="Times New Roman" w:cs="Times New Roman"/>
                <w:sz w:val="20"/>
                <w:szCs w:val="20"/>
                <w:lang w:eastAsia="ru-RU"/>
              </w:rPr>
            </w:pPr>
            <w:r w:rsidRPr="001E77A6">
              <w:rPr>
                <w:rFonts w:ascii="Times New Roman" w:eastAsia="Times New Roman" w:hAnsi="Times New Roman" w:cs="Times New Roman"/>
                <w:sz w:val="20"/>
                <w:szCs w:val="20"/>
                <w:lang w:eastAsia="ru-RU"/>
              </w:rPr>
              <w:lastRenderedPageBreak/>
              <w:t xml:space="preserve">Автомобильная дорога </w:t>
            </w:r>
            <w:r>
              <w:rPr>
                <w:rFonts w:ascii="Times New Roman" w:eastAsia="Times New Roman" w:hAnsi="Times New Roman" w:cs="Times New Roman"/>
                <w:sz w:val="20"/>
                <w:szCs w:val="20"/>
                <w:lang w:eastAsia="ru-RU"/>
              </w:rPr>
              <w:t xml:space="preserve">«Кананьевская - </w:t>
            </w:r>
            <w:r>
              <w:rPr>
                <w:rFonts w:ascii="Times New Roman" w:eastAsia="Times New Roman" w:hAnsi="Times New Roman" w:cs="Times New Roman"/>
                <w:sz w:val="20"/>
                <w:szCs w:val="20"/>
                <w:lang w:eastAsia="ru-RU"/>
              </w:rPr>
              <w:lastRenderedPageBreak/>
              <w:t>Якшинская</w:t>
            </w:r>
            <w:r w:rsidRPr="001E77A6">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по 5 технической категории</w:t>
            </w:r>
          </w:p>
        </w:tc>
        <w:tc>
          <w:tcPr>
            <w:tcW w:w="2126" w:type="dxa"/>
          </w:tcPr>
          <w:p w:rsidR="001E77A6" w:rsidRPr="0093237D" w:rsidRDefault="001E77A6" w:rsidP="005F788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СП Семизерье</w:t>
            </w:r>
          </w:p>
        </w:tc>
        <w:tc>
          <w:tcPr>
            <w:tcW w:w="1559" w:type="dxa"/>
          </w:tcPr>
          <w:p w:rsidR="001E77A6" w:rsidRPr="0093237D" w:rsidRDefault="001E77A6" w:rsidP="005F7882">
            <w:pPr>
              <w:spacing w:after="0" w:line="240" w:lineRule="auto"/>
              <w:jc w:val="both"/>
              <w:rPr>
                <w:rFonts w:ascii="Times New Roman" w:eastAsia="Times New Roman" w:hAnsi="Times New Roman" w:cs="Times New Roman"/>
                <w:sz w:val="20"/>
                <w:szCs w:val="20"/>
              </w:rPr>
            </w:pPr>
            <w:r w:rsidRPr="0093237D">
              <w:rPr>
                <w:rFonts w:ascii="Times New Roman" w:eastAsia="Times New Roman" w:hAnsi="Times New Roman" w:cs="Times New Roman"/>
                <w:sz w:val="20"/>
                <w:szCs w:val="20"/>
              </w:rPr>
              <w:t>Планируемый к размещению</w:t>
            </w:r>
          </w:p>
        </w:tc>
        <w:tc>
          <w:tcPr>
            <w:tcW w:w="2268" w:type="dxa"/>
          </w:tcPr>
          <w:p w:rsidR="001E77A6" w:rsidRPr="0093237D" w:rsidRDefault="001E77A6" w:rsidP="005F788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Придорожная полоса</w:t>
            </w:r>
          </w:p>
        </w:tc>
        <w:tc>
          <w:tcPr>
            <w:tcW w:w="1843" w:type="dxa"/>
            <w:shd w:val="clear" w:color="auto" w:fill="auto"/>
          </w:tcPr>
          <w:p w:rsidR="001E77A6" w:rsidRDefault="001E77A6" w:rsidP="005F7882">
            <w:pPr>
              <w:spacing w:after="0" w:line="240" w:lineRule="auto"/>
              <w:jc w:val="both"/>
              <w:rPr>
                <w:rFonts w:ascii="Times New Roman" w:eastAsia="Times New Roman" w:hAnsi="Times New Roman" w:cs="Times New Roman"/>
                <w:sz w:val="20"/>
                <w:szCs w:val="20"/>
                <w:lang w:eastAsia="ru-RU"/>
              </w:rPr>
            </w:pPr>
          </w:p>
        </w:tc>
      </w:tr>
      <w:tr w:rsidR="00300B94" w:rsidRPr="00514511" w:rsidTr="00300B94">
        <w:trPr>
          <w:trHeight w:val="348"/>
        </w:trPr>
        <w:tc>
          <w:tcPr>
            <w:tcW w:w="709" w:type="dxa"/>
            <w:shd w:val="clear" w:color="auto" w:fill="auto"/>
          </w:tcPr>
          <w:p w:rsidR="00300B94" w:rsidRDefault="00300B94" w:rsidP="000905B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w:t>
            </w:r>
          </w:p>
        </w:tc>
        <w:tc>
          <w:tcPr>
            <w:tcW w:w="14459" w:type="dxa"/>
            <w:gridSpan w:val="7"/>
          </w:tcPr>
          <w:p w:rsidR="00300B94" w:rsidRDefault="00300B94" w:rsidP="000905BA">
            <w:pPr>
              <w:spacing w:after="0" w:line="240" w:lineRule="auto"/>
              <w:jc w:val="both"/>
              <w:rPr>
                <w:rFonts w:ascii="Times New Roman" w:eastAsia="Times New Roman" w:hAnsi="Times New Roman" w:cs="Times New Roman"/>
                <w:sz w:val="20"/>
                <w:szCs w:val="20"/>
                <w:lang w:eastAsia="ru-RU"/>
              </w:rPr>
            </w:pPr>
            <w:r w:rsidRPr="00300B94">
              <w:rPr>
                <w:rFonts w:ascii="Times New Roman" w:eastAsia="Times New Roman" w:hAnsi="Times New Roman" w:cs="Times New Roman"/>
                <w:sz w:val="20"/>
                <w:szCs w:val="20"/>
                <w:lang w:eastAsia="ru-RU"/>
              </w:rPr>
              <w:t>Объекты социальной инфраструктуры, находящиеся в муниципальной собственности:</w:t>
            </w:r>
          </w:p>
        </w:tc>
      </w:tr>
      <w:tr w:rsidR="00300B94" w:rsidRPr="00514511" w:rsidTr="00201736">
        <w:trPr>
          <w:trHeight w:val="348"/>
        </w:trPr>
        <w:tc>
          <w:tcPr>
            <w:tcW w:w="709" w:type="dxa"/>
            <w:shd w:val="clear" w:color="auto" w:fill="auto"/>
          </w:tcPr>
          <w:p w:rsidR="00300B94" w:rsidRPr="00300B94" w:rsidRDefault="00300B94" w:rsidP="00300B94">
            <w:pPr>
              <w:pStyle w:val="ad"/>
              <w:ind w:left="34"/>
              <w:rPr>
                <w:sz w:val="20"/>
                <w:szCs w:val="20"/>
              </w:rPr>
            </w:pPr>
            <w:r>
              <w:rPr>
                <w:sz w:val="20"/>
                <w:szCs w:val="20"/>
              </w:rPr>
              <w:t>2</w:t>
            </w:r>
            <w:r w:rsidRPr="00300B94">
              <w:rPr>
                <w:sz w:val="20"/>
                <w:szCs w:val="20"/>
              </w:rPr>
              <w:t>.1</w:t>
            </w:r>
          </w:p>
        </w:tc>
        <w:tc>
          <w:tcPr>
            <w:tcW w:w="2127" w:type="dxa"/>
          </w:tcPr>
          <w:p w:rsidR="00300B94" w:rsidRDefault="00300B94" w:rsidP="00300B94">
            <w:pPr>
              <w:spacing w:after="0" w:line="240" w:lineRule="auto"/>
              <w:rPr>
                <w:rFonts w:ascii="Times New Roman" w:eastAsia="Times New Roman" w:hAnsi="Times New Roman" w:cs="Times New Roman"/>
                <w:sz w:val="20"/>
                <w:szCs w:val="20"/>
                <w:lang w:eastAsia="ru-RU"/>
              </w:rPr>
            </w:pPr>
            <w:r w:rsidRPr="00300B94">
              <w:rPr>
                <w:rFonts w:ascii="Times New Roman" w:eastAsia="Times New Roman" w:hAnsi="Times New Roman" w:cs="Times New Roman"/>
                <w:sz w:val="20"/>
                <w:szCs w:val="20"/>
                <w:lang w:eastAsia="ru-RU"/>
              </w:rPr>
              <w:t xml:space="preserve">Объект культурно-досугового (клубного) типа, </w:t>
            </w:r>
          </w:p>
          <w:p w:rsidR="00300B94" w:rsidRPr="00300B94" w:rsidRDefault="00300B94" w:rsidP="00300B94">
            <w:pPr>
              <w:spacing w:after="0" w:line="240" w:lineRule="auto"/>
              <w:rPr>
                <w:rFonts w:ascii="Times New Roman" w:eastAsia="Times New Roman" w:hAnsi="Times New Roman" w:cs="Times New Roman"/>
                <w:sz w:val="20"/>
                <w:szCs w:val="20"/>
                <w:lang w:eastAsia="ru-RU"/>
              </w:rPr>
            </w:pPr>
            <w:r w:rsidRPr="00300B94">
              <w:rPr>
                <w:rFonts w:ascii="Times New Roman" w:eastAsia="Times New Roman" w:hAnsi="Times New Roman" w:cs="Times New Roman"/>
                <w:sz w:val="20"/>
                <w:szCs w:val="20"/>
                <w:lang w:eastAsia="ru-RU"/>
              </w:rPr>
              <w:t>код 602010202</w:t>
            </w:r>
          </w:p>
        </w:tc>
        <w:tc>
          <w:tcPr>
            <w:tcW w:w="2693" w:type="dxa"/>
          </w:tcPr>
          <w:p w:rsidR="00300B94" w:rsidRPr="00300B94" w:rsidRDefault="00300B94" w:rsidP="00300B94">
            <w:pPr>
              <w:spacing w:after="0" w:line="240" w:lineRule="auto"/>
              <w:rPr>
                <w:rFonts w:ascii="Times New Roman" w:eastAsia="Times New Roman" w:hAnsi="Times New Roman" w:cs="Times New Roman"/>
                <w:sz w:val="20"/>
                <w:szCs w:val="20"/>
                <w:lang w:eastAsia="ru-RU"/>
              </w:rPr>
            </w:pPr>
            <w:r w:rsidRPr="00300B94">
              <w:rPr>
                <w:rFonts w:ascii="Times New Roman" w:eastAsia="Times New Roman" w:hAnsi="Times New Roman" w:cs="Times New Roman"/>
                <w:sz w:val="20"/>
                <w:szCs w:val="20"/>
                <w:lang w:eastAsia="ru-RU"/>
              </w:rPr>
              <w:t>Клубы, центры культуры и искусств / с 21.2.3.1 по 21.2.3.7</w:t>
            </w:r>
          </w:p>
          <w:p w:rsidR="00300B94" w:rsidRPr="00300B94" w:rsidRDefault="00300B94" w:rsidP="00300B94">
            <w:pPr>
              <w:spacing w:after="0" w:line="240" w:lineRule="auto"/>
              <w:rPr>
                <w:rFonts w:ascii="Times New Roman" w:eastAsia="Times New Roman" w:hAnsi="Times New Roman" w:cs="Times New Roman"/>
                <w:sz w:val="20"/>
                <w:szCs w:val="20"/>
                <w:lang w:eastAsia="ru-RU"/>
              </w:rPr>
            </w:pPr>
            <w:r w:rsidRPr="00300B94">
              <w:rPr>
                <w:rFonts w:ascii="Times New Roman" w:eastAsia="Times New Roman" w:hAnsi="Times New Roman" w:cs="Times New Roman"/>
                <w:sz w:val="20"/>
                <w:szCs w:val="20"/>
                <w:lang w:eastAsia="ru-RU"/>
              </w:rPr>
              <w:t>Прочие виды объектов, не включенные в другие группы 21.3.99.1</w:t>
            </w:r>
          </w:p>
        </w:tc>
        <w:tc>
          <w:tcPr>
            <w:tcW w:w="1843" w:type="dxa"/>
          </w:tcPr>
          <w:p w:rsidR="00300B94" w:rsidRPr="00300B94" w:rsidRDefault="00300B94" w:rsidP="00300B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Дом культуры.</w:t>
            </w:r>
            <w:r w:rsidRPr="00300B9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w:t>
            </w:r>
            <w:r w:rsidRPr="00300B94">
              <w:rPr>
                <w:rFonts w:ascii="Times New Roman" w:eastAsia="Times New Roman" w:hAnsi="Times New Roman" w:cs="Times New Roman"/>
                <w:sz w:val="20"/>
                <w:szCs w:val="20"/>
              </w:rPr>
              <w:t xml:space="preserve">величение количество мест до 90 </w:t>
            </w:r>
          </w:p>
        </w:tc>
        <w:tc>
          <w:tcPr>
            <w:tcW w:w="2126" w:type="dxa"/>
          </w:tcPr>
          <w:p w:rsidR="00300B94" w:rsidRPr="00300B94" w:rsidRDefault="00300B94" w:rsidP="00300B94">
            <w:pPr>
              <w:spacing w:after="0" w:line="240" w:lineRule="auto"/>
              <w:rPr>
                <w:rFonts w:ascii="Times New Roman" w:eastAsia="Times New Roman" w:hAnsi="Times New Roman" w:cs="Times New Roman"/>
                <w:sz w:val="20"/>
                <w:szCs w:val="20"/>
                <w:lang w:eastAsia="ru-RU"/>
              </w:rPr>
            </w:pPr>
            <w:r w:rsidRPr="00300B94">
              <w:rPr>
                <w:rFonts w:ascii="Times New Roman" w:eastAsia="Times New Roman" w:hAnsi="Times New Roman" w:cs="Times New Roman"/>
                <w:sz w:val="20"/>
                <w:szCs w:val="20"/>
                <w:lang w:eastAsia="ru-RU"/>
              </w:rPr>
              <w:t>д. Маза</w:t>
            </w:r>
          </w:p>
        </w:tc>
        <w:tc>
          <w:tcPr>
            <w:tcW w:w="1559" w:type="dxa"/>
          </w:tcPr>
          <w:p w:rsidR="00300B94" w:rsidRPr="00300B94" w:rsidRDefault="00300B94" w:rsidP="00300B94">
            <w:pPr>
              <w:spacing w:after="0" w:line="240" w:lineRule="auto"/>
              <w:rPr>
                <w:rFonts w:ascii="Times New Roman" w:eastAsia="Times New Roman" w:hAnsi="Times New Roman" w:cs="Times New Roman"/>
                <w:sz w:val="20"/>
                <w:szCs w:val="20"/>
                <w:lang w:eastAsia="ru-RU"/>
              </w:rPr>
            </w:pPr>
            <w:r w:rsidRPr="00300B94">
              <w:rPr>
                <w:rFonts w:ascii="Times New Roman" w:eastAsia="Times New Roman" w:hAnsi="Times New Roman" w:cs="Times New Roman"/>
                <w:sz w:val="20"/>
                <w:szCs w:val="20"/>
                <w:lang w:eastAsia="ru-RU"/>
              </w:rPr>
              <w:t>Планируемый к реконструкции</w:t>
            </w:r>
          </w:p>
        </w:tc>
        <w:tc>
          <w:tcPr>
            <w:tcW w:w="2268" w:type="dxa"/>
          </w:tcPr>
          <w:p w:rsidR="00300B94" w:rsidRPr="00300B94" w:rsidRDefault="00300B94" w:rsidP="00300B94">
            <w:pPr>
              <w:spacing w:after="0" w:line="240" w:lineRule="auto"/>
              <w:rPr>
                <w:rFonts w:ascii="Times New Roman" w:eastAsia="Times New Roman" w:hAnsi="Times New Roman" w:cs="Times New Roman"/>
                <w:sz w:val="20"/>
                <w:szCs w:val="20"/>
                <w:lang w:eastAsia="ru-RU"/>
              </w:rPr>
            </w:pPr>
            <w:r w:rsidRPr="00300B94">
              <w:rPr>
                <w:rFonts w:ascii="Times New Roman" w:eastAsia="Times New Roman" w:hAnsi="Times New Roman" w:cs="Times New Roman"/>
                <w:sz w:val="20"/>
                <w:szCs w:val="20"/>
                <w:lang w:eastAsia="ru-RU"/>
              </w:rPr>
              <w:t>-</w:t>
            </w:r>
          </w:p>
        </w:tc>
        <w:tc>
          <w:tcPr>
            <w:tcW w:w="1843" w:type="dxa"/>
            <w:shd w:val="clear" w:color="auto" w:fill="auto"/>
          </w:tcPr>
          <w:p w:rsidR="00300B94" w:rsidRPr="00300B94" w:rsidRDefault="00300B94" w:rsidP="00300B94">
            <w:pPr>
              <w:pStyle w:val="12"/>
              <w:rPr>
                <w:sz w:val="20"/>
                <w:szCs w:val="20"/>
                <w:lang w:eastAsia="ru-RU"/>
              </w:rPr>
            </w:pPr>
            <w:r w:rsidRPr="00300B94">
              <w:rPr>
                <w:sz w:val="20"/>
                <w:szCs w:val="20"/>
                <w:lang w:eastAsia="ru-RU"/>
              </w:rPr>
              <w:t>-</w:t>
            </w:r>
          </w:p>
        </w:tc>
      </w:tr>
    </w:tbl>
    <w:p w:rsidR="00514511" w:rsidRDefault="00514511" w:rsidP="00E429F7">
      <w:pPr>
        <w:widowControl w:val="0"/>
        <w:spacing w:after="0" w:line="360" w:lineRule="auto"/>
        <w:ind w:firstLine="709"/>
        <w:jc w:val="both"/>
        <w:rPr>
          <w:rFonts w:ascii="Times New Roman" w:eastAsia="Times New Roman" w:hAnsi="Times New Roman" w:cs="Times New Roman"/>
          <w:color w:val="FF0000"/>
          <w:sz w:val="28"/>
          <w:szCs w:val="28"/>
          <w:lang w:eastAsia="ru-RU"/>
        </w:rPr>
      </w:pPr>
    </w:p>
    <w:p w:rsidR="00514511" w:rsidRPr="006440E8" w:rsidRDefault="00514511" w:rsidP="00E429F7">
      <w:pPr>
        <w:widowControl w:val="0"/>
        <w:spacing w:after="0" w:line="360" w:lineRule="auto"/>
        <w:ind w:firstLine="709"/>
        <w:jc w:val="both"/>
        <w:rPr>
          <w:rFonts w:ascii="Times New Roman" w:eastAsia="Times New Roman" w:hAnsi="Times New Roman" w:cs="Times New Roman"/>
          <w:color w:val="FF0000"/>
          <w:sz w:val="28"/>
          <w:szCs w:val="28"/>
          <w:lang w:eastAsia="ru-RU"/>
        </w:rPr>
        <w:sectPr w:rsidR="00514511" w:rsidRPr="006440E8" w:rsidSect="00747324">
          <w:footnotePr>
            <w:numRestart w:val="eachPage"/>
          </w:footnotePr>
          <w:pgSz w:w="16838" w:h="11906" w:orient="landscape"/>
          <w:pgMar w:top="1418" w:right="536" w:bottom="851" w:left="1418" w:header="709" w:footer="709" w:gutter="0"/>
          <w:cols w:space="708"/>
          <w:docGrid w:linePitch="360"/>
        </w:sectPr>
      </w:pPr>
    </w:p>
    <w:p w:rsidR="00F7272B" w:rsidRPr="00E53FB8" w:rsidRDefault="00F7272B" w:rsidP="00971E26">
      <w:pPr>
        <w:pStyle w:val="1"/>
        <w:pageBreakBefore/>
        <w:widowControl w:val="0"/>
        <w:numPr>
          <w:ilvl w:val="0"/>
          <w:numId w:val="33"/>
        </w:numPr>
        <w:spacing w:before="240" w:after="160" w:line="240" w:lineRule="auto"/>
        <w:jc w:val="center"/>
        <w:rPr>
          <w:rFonts w:ascii="Times New Roman" w:eastAsia="Times New Roman" w:hAnsi="Times New Roman" w:cs="Times New Roman"/>
          <w:color w:val="auto"/>
        </w:rPr>
      </w:pPr>
      <w:bookmarkStart w:id="114" w:name="_Toc72837748"/>
      <w:bookmarkStart w:id="115" w:name="_Toc100153449"/>
      <w:r w:rsidRPr="00E53FB8">
        <w:rPr>
          <w:rFonts w:ascii="Times New Roman" w:eastAsia="Times New Roman" w:hAnsi="Times New Roman" w:cs="Times New Roman"/>
          <w:color w:val="auto"/>
        </w:rPr>
        <w:lastRenderedPageBreak/>
        <w:t>Градостроительные решения. Перечень земельных участков, которые включаются в границы населенных пунктов, входящих в состав поселения, или исключаются из их границ</w:t>
      </w:r>
      <w:bookmarkEnd w:id="114"/>
      <w:bookmarkEnd w:id="115"/>
    </w:p>
    <w:p w:rsidR="00A8044C" w:rsidRDefault="00F7272B" w:rsidP="00F7272B">
      <w:pPr>
        <w:widowControl w:val="0"/>
        <w:spacing w:after="0" w:line="360" w:lineRule="auto"/>
        <w:ind w:firstLine="709"/>
        <w:jc w:val="both"/>
        <w:rPr>
          <w:rFonts w:ascii="Times New Roman" w:eastAsia="Calibri" w:hAnsi="Times New Roman" w:cs="Times New Roman"/>
          <w:sz w:val="28"/>
        </w:rPr>
      </w:pPr>
      <w:r w:rsidRPr="00A8044C">
        <w:rPr>
          <w:rFonts w:ascii="Times New Roman" w:eastAsia="Calibri" w:hAnsi="Times New Roman" w:cs="Times New Roman"/>
          <w:sz w:val="28"/>
        </w:rPr>
        <w:t xml:space="preserve">Согласно части 4 статьи 14 Федерального закона </w:t>
      </w:r>
      <w:r w:rsidR="006F6B87" w:rsidRPr="00A8044C">
        <w:rPr>
          <w:rFonts w:ascii="Times New Roman" w:eastAsia="Calibri" w:hAnsi="Times New Roman" w:cs="Times New Roman"/>
          <w:sz w:val="28"/>
        </w:rPr>
        <w:t>от 21 декабря 2004 года</w:t>
      </w:r>
      <w:r w:rsidR="004F32A3" w:rsidRPr="00A8044C">
        <w:rPr>
          <w:rFonts w:ascii="Times New Roman" w:eastAsia="Calibri" w:hAnsi="Times New Roman" w:cs="Times New Roman"/>
          <w:sz w:val="28"/>
        </w:rPr>
        <w:t xml:space="preserve"> </w:t>
      </w:r>
      <w:r w:rsidRPr="00A8044C">
        <w:rPr>
          <w:rFonts w:ascii="Times New Roman" w:eastAsia="Calibri" w:hAnsi="Times New Roman" w:cs="Times New Roman"/>
          <w:sz w:val="28"/>
        </w:rPr>
        <w:t>№</w:t>
      </w:r>
      <w:r w:rsidR="006F6B87" w:rsidRPr="00A8044C">
        <w:rPr>
          <w:rFonts w:ascii="Times New Roman" w:eastAsia="Calibri" w:hAnsi="Times New Roman" w:cs="Times New Roman"/>
          <w:sz w:val="28"/>
        </w:rPr>
        <w:t xml:space="preserve"> </w:t>
      </w:r>
      <w:r w:rsidRPr="00A8044C">
        <w:rPr>
          <w:rFonts w:ascii="Times New Roman" w:eastAsia="Calibri" w:hAnsi="Times New Roman" w:cs="Times New Roman"/>
          <w:sz w:val="28"/>
        </w:rPr>
        <w:t xml:space="preserve">172-ФЗ «О переводе земель или земельных участков из одной категории в другую» </w:t>
      </w:r>
      <w:r w:rsidR="004F32A3" w:rsidRPr="00A8044C">
        <w:rPr>
          <w:rFonts w:ascii="Times New Roman" w:eastAsia="Calibri" w:hAnsi="Times New Roman" w:cs="Times New Roman"/>
          <w:sz w:val="28"/>
        </w:rPr>
        <w:t xml:space="preserve">(далее </w:t>
      </w:r>
      <w:r w:rsidR="006F6B87" w:rsidRPr="00A8044C">
        <w:rPr>
          <w:rFonts w:ascii="Times New Roman" w:eastAsia="Calibri" w:hAnsi="Times New Roman" w:cs="Times New Roman"/>
          <w:sz w:val="28"/>
        </w:rPr>
        <w:t>– Федеральный закон № 172-ФЗ</w:t>
      </w:r>
      <w:r w:rsidR="004F32A3" w:rsidRPr="00A8044C">
        <w:rPr>
          <w:rFonts w:ascii="Times New Roman" w:eastAsia="Calibri" w:hAnsi="Times New Roman" w:cs="Times New Roman"/>
          <w:sz w:val="28"/>
        </w:rPr>
        <w:t xml:space="preserve">) </w:t>
      </w:r>
      <w:r w:rsidR="00A8044C" w:rsidRPr="00A8044C">
        <w:rPr>
          <w:rFonts w:ascii="Times New Roman" w:eastAsia="Calibri" w:hAnsi="Times New Roman" w:cs="Times New Roman"/>
          <w:sz w:val="28"/>
        </w:rPr>
        <w:t xml:space="preserve">земельный участок подлежит отнесению к землям населенных пунктов, если он находится в границах населенного пункта. </w:t>
      </w:r>
    </w:p>
    <w:p w:rsidR="00FE22DA" w:rsidRDefault="00F7272B" w:rsidP="00FE22DA">
      <w:pPr>
        <w:spacing w:after="0" w:line="360" w:lineRule="auto"/>
        <w:ind w:firstLine="709"/>
        <w:jc w:val="both"/>
        <w:rPr>
          <w:rFonts w:ascii="Times New Roman" w:eastAsia="Calibri" w:hAnsi="Times New Roman" w:cs="Times New Roman"/>
          <w:sz w:val="28"/>
        </w:rPr>
      </w:pPr>
      <w:r w:rsidRPr="00FE22DA">
        <w:rPr>
          <w:rFonts w:ascii="Times New Roman" w:eastAsia="Calibri" w:hAnsi="Times New Roman" w:cs="Times New Roman"/>
          <w:sz w:val="28"/>
        </w:rPr>
        <w:t>Установлением или изменением границ населенного пункта является утверждение или изменение генерального плана, отображающего границы населенн</w:t>
      </w:r>
      <w:r w:rsidR="00B802BE" w:rsidRPr="00FE22DA">
        <w:rPr>
          <w:rFonts w:ascii="Times New Roman" w:eastAsia="Calibri" w:hAnsi="Times New Roman" w:cs="Times New Roman"/>
          <w:sz w:val="28"/>
        </w:rPr>
        <w:t>ых</w:t>
      </w:r>
      <w:r w:rsidRPr="00FE22DA">
        <w:rPr>
          <w:rFonts w:ascii="Times New Roman" w:eastAsia="Calibri" w:hAnsi="Times New Roman" w:cs="Times New Roman"/>
          <w:sz w:val="28"/>
        </w:rPr>
        <w:t xml:space="preserve"> пункт</w:t>
      </w:r>
      <w:r w:rsidR="00B802BE" w:rsidRPr="00FE22DA">
        <w:rPr>
          <w:rFonts w:ascii="Times New Roman" w:eastAsia="Calibri" w:hAnsi="Times New Roman" w:cs="Times New Roman"/>
          <w:sz w:val="28"/>
        </w:rPr>
        <w:t>ов</w:t>
      </w:r>
      <w:r w:rsidRPr="00FE22DA">
        <w:rPr>
          <w:rFonts w:ascii="Times New Roman" w:eastAsia="Calibri" w:hAnsi="Times New Roman" w:cs="Times New Roman"/>
          <w:sz w:val="28"/>
        </w:rPr>
        <w:t>.</w:t>
      </w:r>
      <w:r w:rsidR="00FE22DA" w:rsidRPr="00FE22DA">
        <w:rPr>
          <w:rFonts w:ascii="Times New Roman" w:eastAsia="Calibri" w:hAnsi="Times New Roman" w:cs="Times New Roman"/>
          <w:sz w:val="28"/>
        </w:rPr>
        <w:t xml:space="preserve"> </w:t>
      </w:r>
    </w:p>
    <w:p w:rsidR="00FE22DA" w:rsidRPr="00057DDB" w:rsidRDefault="00FE22DA" w:rsidP="00FE22DA">
      <w:pPr>
        <w:spacing w:after="0" w:line="360" w:lineRule="auto"/>
        <w:ind w:firstLine="709"/>
        <w:jc w:val="both"/>
        <w:rPr>
          <w:rFonts w:ascii="Times New Roman" w:eastAsiaTheme="minorEastAsia" w:hAnsi="Times New Roman" w:cs="Times New Roman"/>
          <w:sz w:val="28"/>
          <w:szCs w:val="28"/>
        </w:rPr>
      </w:pPr>
      <w:r w:rsidRPr="00057DDB">
        <w:rPr>
          <w:rFonts w:ascii="Times New Roman" w:eastAsia="Calibri" w:hAnsi="Times New Roman" w:cs="Times New Roman"/>
          <w:sz w:val="28"/>
        </w:rPr>
        <w:t>Согласно части 3 статьи 5 Федерального закона №</w:t>
      </w:r>
      <w:r>
        <w:rPr>
          <w:rFonts w:ascii="Times New Roman" w:eastAsia="Calibri" w:hAnsi="Times New Roman" w:cs="Times New Roman"/>
          <w:sz w:val="28"/>
        </w:rPr>
        <w:t xml:space="preserve"> </w:t>
      </w:r>
      <w:r w:rsidRPr="00057DDB">
        <w:rPr>
          <w:rFonts w:ascii="Times New Roman" w:eastAsia="Calibri" w:hAnsi="Times New Roman" w:cs="Times New Roman"/>
          <w:sz w:val="28"/>
        </w:rPr>
        <w:t xml:space="preserve">172-ФЗ </w:t>
      </w:r>
      <w:r w:rsidRPr="00057DDB">
        <w:rPr>
          <w:rFonts w:ascii="Times New Roman" w:eastAsiaTheme="minorEastAsia" w:hAnsi="Times New Roman" w:cs="Times New Roman"/>
          <w:sz w:val="28"/>
          <w:szCs w:val="28"/>
        </w:rPr>
        <w:t>перевод земель или земельных участков в составе таких земель из одной категории в другую считается состоявшимся с даты внесения изменений в сведения ЕГРН о категории земель или земельных участков.</w:t>
      </w:r>
    </w:p>
    <w:p w:rsidR="00D438FD" w:rsidRPr="00A1790E" w:rsidRDefault="00D438FD" w:rsidP="009C75F6">
      <w:pPr>
        <w:spacing w:after="0" w:line="240" w:lineRule="auto"/>
        <w:ind w:firstLine="709"/>
        <w:jc w:val="right"/>
        <w:rPr>
          <w:rFonts w:ascii="Times New Roman" w:eastAsia="Times New Roman" w:hAnsi="Times New Roman" w:cs="Times New Roman"/>
          <w:sz w:val="28"/>
          <w:szCs w:val="28"/>
          <w:lang w:eastAsia="ru-RU"/>
        </w:rPr>
      </w:pPr>
      <w:r w:rsidRPr="00A1790E">
        <w:rPr>
          <w:rFonts w:ascii="Times New Roman" w:eastAsia="Times New Roman" w:hAnsi="Times New Roman" w:cs="Times New Roman"/>
          <w:sz w:val="28"/>
          <w:szCs w:val="28"/>
          <w:lang w:eastAsia="ru-RU"/>
        </w:rPr>
        <w:t>Таблица 8.1</w:t>
      </w:r>
    </w:p>
    <w:p w:rsidR="00F7272B" w:rsidRPr="00A1790E" w:rsidRDefault="00F7272B" w:rsidP="009C75F6">
      <w:pPr>
        <w:spacing w:after="0" w:line="240" w:lineRule="auto"/>
        <w:ind w:firstLine="709"/>
        <w:jc w:val="center"/>
        <w:rPr>
          <w:rFonts w:ascii="Times New Roman" w:eastAsia="Times New Roman" w:hAnsi="Times New Roman" w:cs="Times New Roman"/>
          <w:sz w:val="28"/>
          <w:szCs w:val="28"/>
          <w:lang w:eastAsia="ru-RU"/>
        </w:rPr>
      </w:pPr>
      <w:r w:rsidRPr="00A1790E">
        <w:rPr>
          <w:rFonts w:ascii="Times New Roman" w:eastAsia="Times New Roman" w:hAnsi="Times New Roman" w:cs="Times New Roman"/>
          <w:sz w:val="28"/>
          <w:szCs w:val="28"/>
          <w:lang w:eastAsia="ru-RU"/>
        </w:rPr>
        <w:t>Площади населенных пунктов в границах, установленных генеральным планом</w:t>
      </w:r>
    </w:p>
    <w:tbl>
      <w:tblPr>
        <w:tblStyle w:val="a5"/>
        <w:tblW w:w="9897" w:type="dxa"/>
        <w:tblBorders>
          <w:bottom w:val="none" w:sz="0" w:space="0" w:color="auto"/>
        </w:tblBorders>
        <w:tblLook w:val="04A0"/>
      </w:tblPr>
      <w:tblGrid>
        <w:gridCol w:w="576"/>
        <w:gridCol w:w="2806"/>
        <w:gridCol w:w="1538"/>
        <w:gridCol w:w="2418"/>
        <w:gridCol w:w="2559"/>
      </w:tblGrid>
      <w:tr w:rsidR="00430847" w:rsidRPr="009D7D32" w:rsidTr="00941255">
        <w:tc>
          <w:tcPr>
            <w:tcW w:w="576" w:type="dxa"/>
            <w:vMerge w:val="restart"/>
          </w:tcPr>
          <w:p w:rsidR="00430847" w:rsidRPr="009D7D32" w:rsidRDefault="00430847" w:rsidP="00941255">
            <w:pPr>
              <w:ind w:right="36"/>
              <w:jc w:val="center"/>
            </w:pPr>
            <w:r w:rsidRPr="009D7D32">
              <w:t>№ п/п</w:t>
            </w:r>
          </w:p>
        </w:tc>
        <w:tc>
          <w:tcPr>
            <w:tcW w:w="2806" w:type="dxa"/>
            <w:vMerge w:val="restart"/>
          </w:tcPr>
          <w:p w:rsidR="00430847" w:rsidRPr="009D7D32" w:rsidRDefault="00430847" w:rsidP="00941255">
            <w:pPr>
              <w:ind w:left="-127" w:right="-248"/>
              <w:jc w:val="center"/>
            </w:pPr>
            <w:r w:rsidRPr="009D7D32">
              <w:t>Наименование населенного пункта</w:t>
            </w:r>
            <w:r w:rsidRPr="009D7D32">
              <w:rPr>
                <w:vertAlign w:val="superscript"/>
              </w:rPr>
              <w:t>3</w:t>
            </w:r>
          </w:p>
        </w:tc>
        <w:tc>
          <w:tcPr>
            <w:tcW w:w="1538" w:type="dxa"/>
            <w:vMerge w:val="restart"/>
          </w:tcPr>
          <w:p w:rsidR="00430847" w:rsidRPr="009D7D32" w:rsidRDefault="00430847" w:rsidP="00941255">
            <w:pPr>
              <w:ind w:left="-90" w:right="-248"/>
              <w:jc w:val="center"/>
            </w:pPr>
            <w:r w:rsidRPr="009D7D32">
              <w:t>код ОКАТО</w:t>
            </w:r>
            <w:r w:rsidRPr="009D7D32">
              <w:rPr>
                <w:rFonts w:eastAsiaTheme="majorEastAsia"/>
                <w:vertAlign w:val="superscript"/>
              </w:rPr>
              <w:footnoteReference w:id="70"/>
            </w:r>
          </w:p>
        </w:tc>
        <w:tc>
          <w:tcPr>
            <w:tcW w:w="4977" w:type="dxa"/>
            <w:gridSpan w:val="2"/>
          </w:tcPr>
          <w:p w:rsidR="00430847" w:rsidRPr="009D7D32" w:rsidRDefault="00430847" w:rsidP="00430847">
            <w:pPr>
              <w:ind w:right="-248"/>
              <w:jc w:val="center"/>
            </w:pPr>
            <w:r w:rsidRPr="009D7D32">
              <w:t>Общая площадь населенного пункта, га</w:t>
            </w:r>
          </w:p>
        </w:tc>
      </w:tr>
      <w:tr w:rsidR="00430847" w:rsidRPr="009D7D32" w:rsidTr="00941255">
        <w:tc>
          <w:tcPr>
            <w:tcW w:w="576" w:type="dxa"/>
            <w:vMerge/>
          </w:tcPr>
          <w:p w:rsidR="00430847" w:rsidRPr="009D7D32" w:rsidRDefault="00430847" w:rsidP="00941255">
            <w:pPr>
              <w:ind w:right="-248"/>
              <w:jc w:val="center"/>
            </w:pPr>
          </w:p>
        </w:tc>
        <w:tc>
          <w:tcPr>
            <w:tcW w:w="2806" w:type="dxa"/>
            <w:vMerge/>
          </w:tcPr>
          <w:p w:rsidR="00430847" w:rsidRPr="009D7D32" w:rsidRDefault="00430847" w:rsidP="00941255">
            <w:pPr>
              <w:ind w:right="-248"/>
              <w:jc w:val="center"/>
            </w:pPr>
          </w:p>
        </w:tc>
        <w:tc>
          <w:tcPr>
            <w:tcW w:w="1538" w:type="dxa"/>
            <w:vMerge/>
          </w:tcPr>
          <w:p w:rsidR="00430847" w:rsidRPr="009D7D32" w:rsidRDefault="00430847" w:rsidP="00941255">
            <w:pPr>
              <w:ind w:right="-248"/>
              <w:jc w:val="center"/>
            </w:pPr>
          </w:p>
        </w:tc>
        <w:tc>
          <w:tcPr>
            <w:tcW w:w="2418" w:type="dxa"/>
          </w:tcPr>
          <w:p w:rsidR="00430847" w:rsidRPr="009D7D32" w:rsidRDefault="00430847" w:rsidP="00941255">
            <w:pPr>
              <w:ind w:right="-248"/>
              <w:jc w:val="center"/>
            </w:pPr>
            <w:r w:rsidRPr="009D7D32">
              <w:t>на дату разработки</w:t>
            </w:r>
          </w:p>
        </w:tc>
        <w:tc>
          <w:tcPr>
            <w:tcW w:w="2559" w:type="dxa"/>
          </w:tcPr>
          <w:p w:rsidR="00430847" w:rsidRPr="009D7D32" w:rsidRDefault="00430847" w:rsidP="00941255">
            <w:pPr>
              <w:ind w:right="-248"/>
              <w:jc w:val="center"/>
            </w:pPr>
            <w:r w:rsidRPr="009D7D32">
              <w:t>проектируемая</w:t>
            </w:r>
          </w:p>
        </w:tc>
      </w:tr>
    </w:tbl>
    <w:p w:rsidR="00430847" w:rsidRPr="009D7D32" w:rsidRDefault="00430847" w:rsidP="00430847">
      <w:pPr>
        <w:spacing w:after="0" w:line="240" w:lineRule="auto"/>
        <w:jc w:val="both"/>
        <w:rPr>
          <w:rFonts w:ascii="Times New Roman" w:eastAsia="Times New Roman" w:hAnsi="Times New Roman" w:cs="Times New Roman"/>
          <w:sz w:val="2"/>
          <w:szCs w:val="2"/>
        </w:rPr>
      </w:pPr>
    </w:p>
    <w:tbl>
      <w:tblPr>
        <w:tblStyle w:val="a5"/>
        <w:tblW w:w="9897" w:type="dxa"/>
        <w:tblLook w:val="04A0"/>
      </w:tblPr>
      <w:tblGrid>
        <w:gridCol w:w="576"/>
        <w:gridCol w:w="2806"/>
        <w:gridCol w:w="1538"/>
        <w:gridCol w:w="2418"/>
        <w:gridCol w:w="2559"/>
      </w:tblGrid>
      <w:tr w:rsidR="00430847" w:rsidRPr="00EC7836" w:rsidTr="00941255">
        <w:trPr>
          <w:tblHeader/>
        </w:trPr>
        <w:tc>
          <w:tcPr>
            <w:tcW w:w="576" w:type="dxa"/>
          </w:tcPr>
          <w:p w:rsidR="00430847" w:rsidRPr="00A96306" w:rsidRDefault="00430847" w:rsidP="00941255">
            <w:pPr>
              <w:ind w:left="-142" w:right="-212"/>
              <w:jc w:val="center"/>
            </w:pPr>
            <w:r w:rsidRPr="00A96306">
              <w:t>1</w:t>
            </w:r>
          </w:p>
        </w:tc>
        <w:tc>
          <w:tcPr>
            <w:tcW w:w="2806" w:type="dxa"/>
          </w:tcPr>
          <w:p w:rsidR="00430847" w:rsidRPr="00A96306" w:rsidRDefault="00430847" w:rsidP="00941255">
            <w:pPr>
              <w:ind w:right="64"/>
              <w:jc w:val="center"/>
            </w:pPr>
            <w:r w:rsidRPr="00A96306">
              <w:t>2</w:t>
            </w:r>
          </w:p>
        </w:tc>
        <w:tc>
          <w:tcPr>
            <w:tcW w:w="1538" w:type="dxa"/>
          </w:tcPr>
          <w:p w:rsidR="00430847" w:rsidRPr="00A96306" w:rsidRDefault="00430847" w:rsidP="00941255">
            <w:pPr>
              <w:ind w:right="-80"/>
              <w:jc w:val="center"/>
            </w:pPr>
            <w:r w:rsidRPr="00A96306">
              <w:t>3</w:t>
            </w:r>
          </w:p>
        </w:tc>
        <w:tc>
          <w:tcPr>
            <w:tcW w:w="2418" w:type="dxa"/>
          </w:tcPr>
          <w:p w:rsidR="00430847" w:rsidRPr="00A96306" w:rsidRDefault="00430847" w:rsidP="00941255">
            <w:pPr>
              <w:ind w:right="29"/>
              <w:jc w:val="center"/>
            </w:pPr>
            <w:r w:rsidRPr="00A96306">
              <w:t>4</w:t>
            </w:r>
          </w:p>
        </w:tc>
        <w:tc>
          <w:tcPr>
            <w:tcW w:w="2559" w:type="dxa"/>
          </w:tcPr>
          <w:p w:rsidR="00430847" w:rsidRPr="00A96306" w:rsidRDefault="00430847" w:rsidP="00941255">
            <w:pPr>
              <w:ind w:right="40"/>
              <w:jc w:val="center"/>
            </w:pPr>
            <w:r w:rsidRPr="00A96306">
              <w:t>5</w:t>
            </w:r>
          </w:p>
        </w:tc>
      </w:tr>
      <w:tr w:rsidR="00E53FB8" w:rsidRPr="00EC7836" w:rsidTr="00941255">
        <w:tc>
          <w:tcPr>
            <w:tcW w:w="576" w:type="dxa"/>
          </w:tcPr>
          <w:p w:rsidR="00E53FB8" w:rsidRPr="00A14ACE" w:rsidRDefault="00E53FB8" w:rsidP="00971E26">
            <w:pPr>
              <w:numPr>
                <w:ilvl w:val="0"/>
                <w:numId w:val="28"/>
              </w:numPr>
              <w:jc w:val="both"/>
            </w:pPr>
          </w:p>
        </w:tc>
        <w:tc>
          <w:tcPr>
            <w:tcW w:w="2806" w:type="dxa"/>
          </w:tcPr>
          <w:p w:rsidR="00E53FB8" w:rsidRPr="00A14ACE" w:rsidRDefault="00E53FB8" w:rsidP="00FD1363">
            <w:r w:rsidRPr="00A14ACE">
              <w:t>деревня Малая Рукавицкая</w:t>
            </w:r>
          </w:p>
        </w:tc>
        <w:tc>
          <w:tcPr>
            <w:tcW w:w="1538" w:type="dxa"/>
          </w:tcPr>
          <w:p w:rsidR="00E53FB8" w:rsidRPr="00A14ACE" w:rsidRDefault="00E53FB8" w:rsidP="00E53FB8">
            <w:pPr>
              <w:pStyle w:val="ConsPlusNormal"/>
              <w:jc w:val="center"/>
              <w:rPr>
                <w:sz w:val="20"/>
                <w:szCs w:val="20"/>
              </w:rPr>
            </w:pPr>
            <w:r w:rsidRPr="00A14ACE">
              <w:rPr>
                <w:sz w:val="20"/>
                <w:szCs w:val="20"/>
              </w:rPr>
              <w:t>19226828001</w:t>
            </w:r>
          </w:p>
        </w:tc>
        <w:tc>
          <w:tcPr>
            <w:tcW w:w="2418" w:type="dxa"/>
          </w:tcPr>
          <w:p w:rsidR="00E53FB8" w:rsidRPr="00633725" w:rsidRDefault="00E53FB8" w:rsidP="00941255">
            <w:pPr>
              <w:widowControl w:val="0"/>
              <w:rPr>
                <w:rFonts w:eastAsiaTheme="minorEastAsia"/>
              </w:rPr>
            </w:pPr>
            <w:r w:rsidRPr="00633725">
              <w:rPr>
                <w:rFonts w:eastAsiaTheme="minorEastAsia"/>
              </w:rPr>
              <w:t>35,45</w:t>
            </w:r>
          </w:p>
        </w:tc>
        <w:tc>
          <w:tcPr>
            <w:tcW w:w="2559" w:type="dxa"/>
          </w:tcPr>
          <w:p w:rsidR="00E53FB8" w:rsidRPr="00633725" w:rsidRDefault="00633725" w:rsidP="00941255">
            <w:pPr>
              <w:widowControl w:val="0"/>
              <w:rPr>
                <w:rFonts w:eastAsiaTheme="minorEastAsia"/>
              </w:rPr>
            </w:pPr>
            <w:r w:rsidRPr="00633725">
              <w:rPr>
                <w:rFonts w:eastAsiaTheme="minorEastAsia"/>
              </w:rPr>
              <w:t>35,58</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Аксентьевкая</w:t>
            </w:r>
          </w:p>
        </w:tc>
        <w:tc>
          <w:tcPr>
            <w:tcW w:w="1538" w:type="dxa"/>
          </w:tcPr>
          <w:p w:rsidR="00E53FB8" w:rsidRPr="00A96306" w:rsidRDefault="00E53FB8" w:rsidP="00E53FB8">
            <w:pPr>
              <w:pStyle w:val="ConsPlusNormal"/>
              <w:jc w:val="center"/>
              <w:rPr>
                <w:sz w:val="20"/>
                <w:szCs w:val="20"/>
              </w:rPr>
            </w:pPr>
            <w:r w:rsidRPr="00A96306">
              <w:rPr>
                <w:sz w:val="20"/>
                <w:szCs w:val="20"/>
              </w:rPr>
              <w:t>19226808002</w:t>
            </w:r>
          </w:p>
        </w:tc>
        <w:tc>
          <w:tcPr>
            <w:tcW w:w="2418" w:type="dxa"/>
          </w:tcPr>
          <w:p w:rsidR="00E53FB8" w:rsidRPr="007819BC" w:rsidRDefault="00E53FB8" w:rsidP="00BB5DD1">
            <w:pPr>
              <w:rPr>
                <w:rFonts w:eastAsiaTheme="minorEastAsia"/>
              </w:rPr>
            </w:pPr>
            <w:r w:rsidRPr="007819BC">
              <w:rPr>
                <w:rFonts w:eastAsiaTheme="minorEastAsia"/>
              </w:rPr>
              <w:t>7,15</w:t>
            </w:r>
          </w:p>
        </w:tc>
        <w:tc>
          <w:tcPr>
            <w:tcW w:w="2559" w:type="dxa"/>
          </w:tcPr>
          <w:p w:rsidR="00E53FB8" w:rsidRPr="007819BC" w:rsidRDefault="007819BC" w:rsidP="00BB5DD1">
            <w:pPr>
              <w:rPr>
                <w:rFonts w:eastAsiaTheme="minorEastAsia"/>
              </w:rPr>
            </w:pPr>
            <w:r w:rsidRPr="007819BC">
              <w:rPr>
                <w:rFonts w:eastAsiaTheme="minorEastAsia"/>
              </w:rPr>
              <w:t>6,83</w:t>
            </w:r>
          </w:p>
        </w:tc>
      </w:tr>
      <w:tr w:rsidR="00E53FB8" w:rsidRPr="00EC7836" w:rsidTr="00941255">
        <w:tc>
          <w:tcPr>
            <w:tcW w:w="576" w:type="dxa"/>
          </w:tcPr>
          <w:p w:rsidR="00E53FB8" w:rsidRPr="00376578" w:rsidRDefault="00E53FB8" w:rsidP="00971E26">
            <w:pPr>
              <w:numPr>
                <w:ilvl w:val="0"/>
                <w:numId w:val="28"/>
              </w:numPr>
              <w:jc w:val="both"/>
            </w:pPr>
          </w:p>
        </w:tc>
        <w:tc>
          <w:tcPr>
            <w:tcW w:w="2806" w:type="dxa"/>
          </w:tcPr>
          <w:p w:rsidR="00E53FB8" w:rsidRPr="00376578" w:rsidRDefault="00E53FB8" w:rsidP="00FD1363">
            <w:r w:rsidRPr="00376578">
              <w:t>деревня Алеканово</w:t>
            </w:r>
          </w:p>
        </w:tc>
        <w:tc>
          <w:tcPr>
            <w:tcW w:w="1538" w:type="dxa"/>
          </w:tcPr>
          <w:p w:rsidR="00E53FB8" w:rsidRPr="00376578" w:rsidRDefault="00E53FB8" w:rsidP="00E53FB8">
            <w:pPr>
              <w:pStyle w:val="ConsPlusNormal"/>
              <w:jc w:val="center"/>
              <w:rPr>
                <w:sz w:val="20"/>
                <w:szCs w:val="20"/>
              </w:rPr>
            </w:pPr>
            <w:r w:rsidRPr="00376578">
              <w:rPr>
                <w:sz w:val="20"/>
                <w:szCs w:val="20"/>
              </w:rPr>
              <w:t>19226808003</w:t>
            </w:r>
          </w:p>
        </w:tc>
        <w:tc>
          <w:tcPr>
            <w:tcW w:w="2418" w:type="dxa"/>
          </w:tcPr>
          <w:p w:rsidR="00E53FB8" w:rsidRPr="00DC1848" w:rsidRDefault="00E53FB8" w:rsidP="00941255">
            <w:pPr>
              <w:rPr>
                <w:rFonts w:eastAsiaTheme="minorEastAsia"/>
              </w:rPr>
            </w:pPr>
            <w:r w:rsidRPr="00DC1848">
              <w:rPr>
                <w:rFonts w:eastAsiaTheme="minorEastAsia"/>
              </w:rPr>
              <w:t>14,97</w:t>
            </w:r>
          </w:p>
        </w:tc>
        <w:tc>
          <w:tcPr>
            <w:tcW w:w="2559" w:type="dxa"/>
          </w:tcPr>
          <w:p w:rsidR="00E53FB8" w:rsidRPr="001C0749" w:rsidRDefault="001C0749" w:rsidP="00941255">
            <w:pPr>
              <w:rPr>
                <w:rFonts w:eastAsiaTheme="minorEastAsia"/>
                <w:color w:val="FF0000"/>
              </w:rPr>
            </w:pPr>
            <w:r w:rsidRPr="001C0749">
              <w:rPr>
                <w:rFonts w:eastAsiaTheme="minorEastAsia"/>
              </w:rPr>
              <w:t>14,71</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 xml:space="preserve">деревня Барановская </w:t>
            </w:r>
          </w:p>
        </w:tc>
        <w:tc>
          <w:tcPr>
            <w:tcW w:w="1538" w:type="dxa"/>
          </w:tcPr>
          <w:p w:rsidR="00E53FB8" w:rsidRPr="00A96306" w:rsidRDefault="00E53FB8" w:rsidP="00E53FB8">
            <w:pPr>
              <w:pStyle w:val="ConsPlusNormal"/>
              <w:jc w:val="center"/>
              <w:rPr>
                <w:sz w:val="20"/>
                <w:szCs w:val="20"/>
              </w:rPr>
            </w:pPr>
            <w:r w:rsidRPr="00A96306">
              <w:rPr>
                <w:sz w:val="20"/>
                <w:szCs w:val="20"/>
              </w:rPr>
              <w:t>19226808001</w:t>
            </w:r>
          </w:p>
        </w:tc>
        <w:tc>
          <w:tcPr>
            <w:tcW w:w="2418" w:type="dxa"/>
          </w:tcPr>
          <w:p w:rsidR="00E53FB8" w:rsidRPr="007819BC" w:rsidRDefault="00E53FB8" w:rsidP="00941255">
            <w:pPr>
              <w:rPr>
                <w:rFonts w:eastAsiaTheme="minorEastAsia"/>
              </w:rPr>
            </w:pPr>
            <w:r w:rsidRPr="007819BC">
              <w:rPr>
                <w:rFonts w:eastAsiaTheme="minorEastAsia"/>
              </w:rPr>
              <w:t>79,46</w:t>
            </w:r>
          </w:p>
        </w:tc>
        <w:tc>
          <w:tcPr>
            <w:tcW w:w="2559" w:type="dxa"/>
          </w:tcPr>
          <w:p w:rsidR="00E53FB8" w:rsidRPr="007819BC" w:rsidRDefault="007D39F6" w:rsidP="00941255">
            <w:pPr>
              <w:rPr>
                <w:rFonts w:eastAsiaTheme="minorEastAsia"/>
              </w:rPr>
            </w:pPr>
            <w:r w:rsidRPr="007819BC">
              <w:rPr>
                <w:rFonts w:eastAsiaTheme="minorEastAsia"/>
              </w:rPr>
              <w:t>78,07</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Бережок</w:t>
            </w:r>
          </w:p>
        </w:tc>
        <w:tc>
          <w:tcPr>
            <w:tcW w:w="1538" w:type="dxa"/>
          </w:tcPr>
          <w:p w:rsidR="00E53FB8" w:rsidRPr="007819BC" w:rsidRDefault="00E53FB8" w:rsidP="00E53FB8">
            <w:pPr>
              <w:pStyle w:val="ConsPlusNormal"/>
              <w:jc w:val="center"/>
              <w:rPr>
                <w:sz w:val="20"/>
                <w:szCs w:val="20"/>
              </w:rPr>
            </w:pPr>
            <w:r w:rsidRPr="007819BC">
              <w:rPr>
                <w:sz w:val="20"/>
                <w:szCs w:val="20"/>
              </w:rPr>
              <w:t>19226808004</w:t>
            </w:r>
          </w:p>
        </w:tc>
        <w:tc>
          <w:tcPr>
            <w:tcW w:w="2418" w:type="dxa"/>
          </w:tcPr>
          <w:p w:rsidR="00E53FB8" w:rsidRPr="007819BC" w:rsidRDefault="007819BC" w:rsidP="00941255">
            <w:pPr>
              <w:rPr>
                <w:rFonts w:eastAsiaTheme="minorEastAsia"/>
              </w:rPr>
            </w:pPr>
            <w:r>
              <w:rPr>
                <w:rFonts w:eastAsiaTheme="minorEastAsia"/>
              </w:rPr>
              <w:t>15,76</w:t>
            </w:r>
          </w:p>
        </w:tc>
        <w:tc>
          <w:tcPr>
            <w:tcW w:w="2559" w:type="dxa"/>
          </w:tcPr>
          <w:p w:rsidR="00E53FB8" w:rsidRPr="007819BC" w:rsidRDefault="007819BC" w:rsidP="00941255">
            <w:pPr>
              <w:rPr>
                <w:rFonts w:eastAsiaTheme="minorEastAsia"/>
              </w:rPr>
            </w:pPr>
            <w:r>
              <w:rPr>
                <w:rFonts w:eastAsiaTheme="minorEastAsia"/>
              </w:rPr>
              <w:t>15,76</w:t>
            </w:r>
          </w:p>
        </w:tc>
      </w:tr>
      <w:tr w:rsidR="00E53FB8" w:rsidRPr="00EC7836" w:rsidTr="00941255">
        <w:tc>
          <w:tcPr>
            <w:tcW w:w="576" w:type="dxa"/>
          </w:tcPr>
          <w:p w:rsidR="00E53FB8" w:rsidRPr="00A14ACE" w:rsidRDefault="00E53FB8" w:rsidP="00971E26">
            <w:pPr>
              <w:numPr>
                <w:ilvl w:val="0"/>
                <w:numId w:val="28"/>
              </w:numPr>
              <w:jc w:val="both"/>
            </w:pPr>
          </w:p>
        </w:tc>
        <w:tc>
          <w:tcPr>
            <w:tcW w:w="2806" w:type="dxa"/>
          </w:tcPr>
          <w:p w:rsidR="00E53FB8" w:rsidRPr="00A14ACE" w:rsidRDefault="00E53FB8" w:rsidP="00FD1363">
            <w:r w:rsidRPr="00A14ACE">
              <w:t>деревня Большая Рукавицкая</w:t>
            </w:r>
          </w:p>
        </w:tc>
        <w:tc>
          <w:tcPr>
            <w:tcW w:w="1538" w:type="dxa"/>
          </w:tcPr>
          <w:p w:rsidR="00E53FB8" w:rsidRPr="007819BC" w:rsidRDefault="00E53FB8" w:rsidP="00E53FB8">
            <w:pPr>
              <w:pStyle w:val="ConsPlusNormal"/>
              <w:jc w:val="center"/>
              <w:rPr>
                <w:sz w:val="20"/>
                <w:szCs w:val="20"/>
              </w:rPr>
            </w:pPr>
            <w:r w:rsidRPr="007819BC">
              <w:rPr>
                <w:sz w:val="20"/>
                <w:szCs w:val="20"/>
              </w:rPr>
              <w:t>19226828002</w:t>
            </w:r>
          </w:p>
        </w:tc>
        <w:tc>
          <w:tcPr>
            <w:tcW w:w="2418" w:type="dxa"/>
          </w:tcPr>
          <w:p w:rsidR="00E53FB8" w:rsidRPr="007819BC" w:rsidRDefault="00E53FB8" w:rsidP="00941255">
            <w:pPr>
              <w:rPr>
                <w:rFonts w:eastAsiaTheme="minorEastAsia"/>
              </w:rPr>
            </w:pPr>
            <w:r w:rsidRPr="007819BC">
              <w:rPr>
                <w:rFonts w:eastAsiaTheme="minorEastAsia"/>
              </w:rPr>
              <w:t>28,93</w:t>
            </w:r>
          </w:p>
        </w:tc>
        <w:tc>
          <w:tcPr>
            <w:tcW w:w="2559" w:type="dxa"/>
          </w:tcPr>
          <w:p w:rsidR="00E53FB8" w:rsidRPr="007819BC" w:rsidRDefault="00E53FB8" w:rsidP="00941255">
            <w:pPr>
              <w:rPr>
                <w:rFonts w:eastAsiaTheme="minorEastAsia"/>
              </w:rPr>
            </w:pPr>
            <w:r w:rsidRPr="007819BC">
              <w:rPr>
                <w:rFonts w:eastAsiaTheme="minorEastAsia"/>
              </w:rPr>
              <w:t>28,00</w:t>
            </w:r>
          </w:p>
        </w:tc>
      </w:tr>
      <w:tr w:rsidR="00E53FB8" w:rsidRPr="00EC7836" w:rsidTr="00941255">
        <w:tc>
          <w:tcPr>
            <w:tcW w:w="576" w:type="dxa"/>
          </w:tcPr>
          <w:p w:rsidR="00E53FB8" w:rsidRPr="00A14ACE" w:rsidRDefault="00E53FB8" w:rsidP="00971E26">
            <w:pPr>
              <w:numPr>
                <w:ilvl w:val="0"/>
                <w:numId w:val="28"/>
              </w:numPr>
              <w:jc w:val="both"/>
            </w:pPr>
          </w:p>
        </w:tc>
        <w:tc>
          <w:tcPr>
            <w:tcW w:w="2806" w:type="dxa"/>
          </w:tcPr>
          <w:p w:rsidR="00E53FB8" w:rsidRPr="00A14ACE" w:rsidRDefault="00E53FB8" w:rsidP="00FD1363">
            <w:r w:rsidRPr="00A14ACE">
              <w:t>деревня Большой Смердяч</w:t>
            </w:r>
          </w:p>
        </w:tc>
        <w:tc>
          <w:tcPr>
            <w:tcW w:w="1538" w:type="dxa"/>
          </w:tcPr>
          <w:p w:rsidR="00E53FB8" w:rsidRPr="00A14ACE" w:rsidRDefault="00E53FB8" w:rsidP="00E53FB8">
            <w:pPr>
              <w:pStyle w:val="ConsPlusNormal"/>
              <w:jc w:val="center"/>
              <w:rPr>
                <w:sz w:val="20"/>
                <w:szCs w:val="20"/>
              </w:rPr>
            </w:pPr>
            <w:r w:rsidRPr="00A14ACE">
              <w:rPr>
                <w:sz w:val="20"/>
                <w:szCs w:val="20"/>
              </w:rPr>
              <w:t>19226828003</w:t>
            </w:r>
          </w:p>
        </w:tc>
        <w:tc>
          <w:tcPr>
            <w:tcW w:w="2418" w:type="dxa"/>
          </w:tcPr>
          <w:p w:rsidR="00E53FB8" w:rsidRPr="007819BC" w:rsidRDefault="00E53FB8" w:rsidP="00941255">
            <w:pPr>
              <w:rPr>
                <w:rFonts w:eastAsiaTheme="minorEastAsia"/>
              </w:rPr>
            </w:pPr>
            <w:r w:rsidRPr="007819BC">
              <w:rPr>
                <w:rFonts w:eastAsiaTheme="minorEastAsia"/>
              </w:rPr>
              <w:t>17,70</w:t>
            </w:r>
          </w:p>
        </w:tc>
        <w:tc>
          <w:tcPr>
            <w:tcW w:w="2559" w:type="dxa"/>
          </w:tcPr>
          <w:p w:rsidR="00E53FB8" w:rsidRPr="007819BC" w:rsidRDefault="007819BC" w:rsidP="005E0CF7">
            <w:pPr>
              <w:rPr>
                <w:rFonts w:eastAsiaTheme="minorEastAsia"/>
              </w:rPr>
            </w:pPr>
            <w:r w:rsidRPr="007819BC">
              <w:rPr>
                <w:rFonts w:eastAsiaTheme="minorEastAsia"/>
              </w:rPr>
              <w:t>16,04</w:t>
            </w:r>
          </w:p>
        </w:tc>
      </w:tr>
      <w:tr w:rsidR="00E53FB8" w:rsidRPr="00EC7836" w:rsidTr="00941255">
        <w:tc>
          <w:tcPr>
            <w:tcW w:w="576" w:type="dxa"/>
          </w:tcPr>
          <w:p w:rsidR="00E53FB8" w:rsidRPr="00376578" w:rsidRDefault="00E53FB8" w:rsidP="00971E26">
            <w:pPr>
              <w:numPr>
                <w:ilvl w:val="0"/>
                <w:numId w:val="28"/>
              </w:numPr>
              <w:jc w:val="both"/>
            </w:pPr>
          </w:p>
        </w:tc>
        <w:tc>
          <w:tcPr>
            <w:tcW w:w="2806" w:type="dxa"/>
          </w:tcPr>
          <w:p w:rsidR="00E53FB8" w:rsidRPr="00376578" w:rsidRDefault="00E53FB8" w:rsidP="00FD1363">
            <w:r w:rsidRPr="00376578">
              <w:t>деревня Бор</w:t>
            </w:r>
          </w:p>
        </w:tc>
        <w:tc>
          <w:tcPr>
            <w:tcW w:w="1538" w:type="dxa"/>
          </w:tcPr>
          <w:p w:rsidR="00E53FB8" w:rsidRPr="00376578" w:rsidRDefault="00E53FB8" w:rsidP="00E53FB8">
            <w:pPr>
              <w:pStyle w:val="ConsPlusNormal"/>
              <w:jc w:val="center"/>
              <w:rPr>
                <w:sz w:val="20"/>
                <w:szCs w:val="20"/>
              </w:rPr>
            </w:pPr>
            <w:r w:rsidRPr="00376578">
              <w:rPr>
                <w:sz w:val="20"/>
                <w:szCs w:val="20"/>
              </w:rPr>
              <w:t>19226820002</w:t>
            </w:r>
          </w:p>
        </w:tc>
        <w:tc>
          <w:tcPr>
            <w:tcW w:w="2418" w:type="dxa"/>
          </w:tcPr>
          <w:p w:rsidR="00E53FB8" w:rsidRPr="00E4211D" w:rsidRDefault="00E53FB8" w:rsidP="00941255">
            <w:pPr>
              <w:rPr>
                <w:rFonts w:eastAsiaTheme="minorEastAsia"/>
              </w:rPr>
            </w:pPr>
            <w:r w:rsidRPr="00E4211D">
              <w:rPr>
                <w:rFonts w:eastAsiaTheme="minorEastAsia"/>
              </w:rPr>
              <w:t>17,72</w:t>
            </w:r>
          </w:p>
        </w:tc>
        <w:tc>
          <w:tcPr>
            <w:tcW w:w="2559" w:type="dxa"/>
          </w:tcPr>
          <w:p w:rsidR="00E53FB8" w:rsidRPr="00E4211D" w:rsidRDefault="00E4211D" w:rsidP="00941255">
            <w:pPr>
              <w:rPr>
                <w:rFonts w:eastAsiaTheme="minorEastAsia"/>
              </w:rPr>
            </w:pPr>
            <w:r w:rsidRPr="00E4211D">
              <w:rPr>
                <w:rFonts w:eastAsiaTheme="minorEastAsia"/>
              </w:rPr>
              <w:t>23,51</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Великий Двор</w:t>
            </w:r>
          </w:p>
        </w:tc>
        <w:tc>
          <w:tcPr>
            <w:tcW w:w="1538" w:type="dxa"/>
          </w:tcPr>
          <w:p w:rsidR="00E53FB8" w:rsidRPr="00A96306" w:rsidRDefault="00E53FB8" w:rsidP="00E53FB8">
            <w:pPr>
              <w:pStyle w:val="ConsPlusNormal"/>
              <w:jc w:val="center"/>
              <w:rPr>
                <w:sz w:val="20"/>
                <w:szCs w:val="20"/>
              </w:rPr>
            </w:pPr>
            <w:r w:rsidRPr="00A96306">
              <w:rPr>
                <w:sz w:val="20"/>
                <w:szCs w:val="20"/>
              </w:rPr>
              <w:t>19226808005</w:t>
            </w:r>
          </w:p>
        </w:tc>
        <w:tc>
          <w:tcPr>
            <w:tcW w:w="2418" w:type="dxa"/>
          </w:tcPr>
          <w:p w:rsidR="00E53FB8" w:rsidRPr="004B7BC3" w:rsidRDefault="00E53FB8" w:rsidP="00941255">
            <w:pPr>
              <w:rPr>
                <w:rFonts w:eastAsiaTheme="minorEastAsia"/>
              </w:rPr>
            </w:pPr>
            <w:r w:rsidRPr="004B7BC3">
              <w:rPr>
                <w:rFonts w:eastAsiaTheme="minorEastAsia"/>
              </w:rPr>
              <w:t>3,20</w:t>
            </w:r>
          </w:p>
        </w:tc>
        <w:tc>
          <w:tcPr>
            <w:tcW w:w="2559" w:type="dxa"/>
          </w:tcPr>
          <w:p w:rsidR="00E53FB8" w:rsidRPr="004B7BC3" w:rsidRDefault="00E53FB8" w:rsidP="00941255">
            <w:pPr>
              <w:rPr>
                <w:rFonts w:eastAsiaTheme="minorEastAsia"/>
              </w:rPr>
            </w:pPr>
            <w:r w:rsidRPr="004B7BC3">
              <w:rPr>
                <w:rFonts w:eastAsiaTheme="minorEastAsia"/>
              </w:rPr>
              <w:t>3,20</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Верхний Двор</w:t>
            </w:r>
          </w:p>
        </w:tc>
        <w:tc>
          <w:tcPr>
            <w:tcW w:w="1538" w:type="dxa"/>
          </w:tcPr>
          <w:p w:rsidR="00E53FB8" w:rsidRPr="00D20B7B" w:rsidRDefault="00E53FB8" w:rsidP="00E53FB8">
            <w:pPr>
              <w:pStyle w:val="ConsPlusNormal"/>
              <w:jc w:val="center"/>
              <w:rPr>
                <w:sz w:val="20"/>
                <w:szCs w:val="20"/>
              </w:rPr>
            </w:pPr>
            <w:r w:rsidRPr="00D20B7B">
              <w:rPr>
                <w:sz w:val="20"/>
                <w:szCs w:val="20"/>
              </w:rPr>
              <w:t>19226820003</w:t>
            </w:r>
          </w:p>
        </w:tc>
        <w:tc>
          <w:tcPr>
            <w:tcW w:w="2418" w:type="dxa"/>
          </w:tcPr>
          <w:p w:rsidR="00E53FB8" w:rsidRPr="00E4211D" w:rsidRDefault="00E53FB8" w:rsidP="0003616F">
            <w:pPr>
              <w:rPr>
                <w:rFonts w:eastAsiaTheme="minorEastAsia"/>
              </w:rPr>
            </w:pPr>
            <w:r w:rsidRPr="00E4211D">
              <w:rPr>
                <w:rFonts w:eastAsiaTheme="minorEastAsia"/>
              </w:rPr>
              <w:t>29,88</w:t>
            </w:r>
          </w:p>
        </w:tc>
        <w:tc>
          <w:tcPr>
            <w:tcW w:w="2559" w:type="dxa"/>
          </w:tcPr>
          <w:p w:rsidR="00E53FB8" w:rsidRPr="00E4211D" w:rsidRDefault="00E53FB8" w:rsidP="00941255">
            <w:pPr>
              <w:rPr>
                <w:rFonts w:eastAsiaTheme="minorEastAsia"/>
              </w:rPr>
            </w:pPr>
            <w:r w:rsidRPr="00E4211D">
              <w:rPr>
                <w:rFonts w:eastAsiaTheme="minorEastAsia"/>
              </w:rPr>
              <w:t>29,14</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Верховье</w:t>
            </w:r>
          </w:p>
        </w:tc>
        <w:tc>
          <w:tcPr>
            <w:tcW w:w="1538" w:type="dxa"/>
          </w:tcPr>
          <w:p w:rsidR="00E53FB8" w:rsidRPr="00A96306" w:rsidRDefault="00E53FB8" w:rsidP="00E53FB8">
            <w:pPr>
              <w:pStyle w:val="ConsPlusNormal"/>
              <w:jc w:val="center"/>
              <w:rPr>
                <w:sz w:val="20"/>
                <w:szCs w:val="20"/>
              </w:rPr>
            </w:pPr>
            <w:r w:rsidRPr="00A96306">
              <w:rPr>
                <w:sz w:val="20"/>
                <w:szCs w:val="20"/>
              </w:rPr>
              <w:t>19226828004</w:t>
            </w:r>
          </w:p>
        </w:tc>
        <w:tc>
          <w:tcPr>
            <w:tcW w:w="2418" w:type="dxa"/>
          </w:tcPr>
          <w:p w:rsidR="00E53FB8" w:rsidRPr="00E4211D" w:rsidRDefault="00E53FB8" w:rsidP="00941255">
            <w:pPr>
              <w:rPr>
                <w:rFonts w:eastAsiaTheme="minorEastAsia"/>
              </w:rPr>
            </w:pPr>
            <w:r w:rsidRPr="00E4211D">
              <w:rPr>
                <w:rFonts w:eastAsiaTheme="minorEastAsia"/>
              </w:rPr>
              <w:t>13,58</w:t>
            </w:r>
          </w:p>
        </w:tc>
        <w:tc>
          <w:tcPr>
            <w:tcW w:w="2559" w:type="dxa"/>
          </w:tcPr>
          <w:p w:rsidR="00E53FB8" w:rsidRPr="00E4211D" w:rsidRDefault="00E53FB8" w:rsidP="00941255">
            <w:pPr>
              <w:rPr>
                <w:rFonts w:eastAsiaTheme="minorEastAsia"/>
              </w:rPr>
            </w:pPr>
            <w:r w:rsidRPr="00E4211D">
              <w:rPr>
                <w:rFonts w:eastAsiaTheme="minorEastAsia"/>
              </w:rPr>
              <w:t>13,87</w:t>
            </w:r>
          </w:p>
        </w:tc>
      </w:tr>
      <w:tr w:rsidR="00E53FB8" w:rsidRPr="00EC7836" w:rsidTr="00941255">
        <w:tc>
          <w:tcPr>
            <w:tcW w:w="576" w:type="dxa"/>
          </w:tcPr>
          <w:p w:rsidR="00E53FB8" w:rsidRPr="00A14ACE" w:rsidRDefault="00E53FB8" w:rsidP="00971E26">
            <w:pPr>
              <w:numPr>
                <w:ilvl w:val="0"/>
                <w:numId w:val="28"/>
              </w:numPr>
              <w:jc w:val="both"/>
            </w:pPr>
          </w:p>
        </w:tc>
        <w:tc>
          <w:tcPr>
            <w:tcW w:w="2806" w:type="dxa"/>
          </w:tcPr>
          <w:p w:rsidR="00E53FB8" w:rsidRPr="00A14ACE" w:rsidRDefault="00E53FB8" w:rsidP="00FD1363">
            <w:r w:rsidRPr="00A14ACE">
              <w:t>деревня Вершина</w:t>
            </w:r>
          </w:p>
        </w:tc>
        <w:tc>
          <w:tcPr>
            <w:tcW w:w="1538" w:type="dxa"/>
          </w:tcPr>
          <w:p w:rsidR="00E53FB8" w:rsidRPr="00A14ACE" w:rsidRDefault="00E53FB8" w:rsidP="00E53FB8">
            <w:pPr>
              <w:pStyle w:val="ConsPlusNormal"/>
              <w:jc w:val="center"/>
              <w:rPr>
                <w:sz w:val="20"/>
                <w:szCs w:val="20"/>
              </w:rPr>
            </w:pPr>
            <w:r w:rsidRPr="00A14ACE">
              <w:rPr>
                <w:sz w:val="20"/>
                <w:szCs w:val="20"/>
              </w:rPr>
              <w:t>19226828005</w:t>
            </w:r>
          </w:p>
        </w:tc>
        <w:tc>
          <w:tcPr>
            <w:tcW w:w="2418" w:type="dxa"/>
          </w:tcPr>
          <w:p w:rsidR="00E53FB8" w:rsidRPr="00B90107" w:rsidRDefault="00E53FB8" w:rsidP="00941255">
            <w:pPr>
              <w:rPr>
                <w:rFonts w:eastAsiaTheme="minorEastAsia"/>
              </w:rPr>
            </w:pPr>
            <w:r w:rsidRPr="00B90107">
              <w:rPr>
                <w:rFonts w:eastAsiaTheme="minorEastAsia"/>
              </w:rPr>
              <w:t>9,46</w:t>
            </w:r>
          </w:p>
        </w:tc>
        <w:tc>
          <w:tcPr>
            <w:tcW w:w="2559" w:type="dxa"/>
          </w:tcPr>
          <w:p w:rsidR="00E53FB8" w:rsidRPr="00B90107" w:rsidRDefault="00E53FB8" w:rsidP="00941255">
            <w:pPr>
              <w:rPr>
                <w:rFonts w:eastAsiaTheme="minorEastAsia"/>
              </w:rPr>
            </w:pPr>
            <w:r w:rsidRPr="00B90107">
              <w:rPr>
                <w:rFonts w:eastAsiaTheme="minorEastAsia"/>
              </w:rPr>
              <w:t>9,70</w:t>
            </w:r>
          </w:p>
        </w:tc>
      </w:tr>
      <w:tr w:rsidR="00E53FB8" w:rsidRPr="00EC7836" w:rsidTr="00941255">
        <w:tc>
          <w:tcPr>
            <w:tcW w:w="576" w:type="dxa"/>
          </w:tcPr>
          <w:p w:rsidR="00E53FB8" w:rsidRPr="00A14ACE" w:rsidRDefault="00E53FB8" w:rsidP="00971E26">
            <w:pPr>
              <w:numPr>
                <w:ilvl w:val="0"/>
                <w:numId w:val="28"/>
              </w:numPr>
              <w:jc w:val="both"/>
            </w:pPr>
          </w:p>
        </w:tc>
        <w:tc>
          <w:tcPr>
            <w:tcW w:w="2806" w:type="dxa"/>
          </w:tcPr>
          <w:p w:rsidR="00E53FB8" w:rsidRPr="00A14ACE" w:rsidRDefault="00E53FB8" w:rsidP="00FD1363">
            <w:r w:rsidRPr="00A14ACE">
              <w:t>деревня Волоцкая</w:t>
            </w:r>
          </w:p>
        </w:tc>
        <w:tc>
          <w:tcPr>
            <w:tcW w:w="1538" w:type="dxa"/>
          </w:tcPr>
          <w:p w:rsidR="00E53FB8" w:rsidRPr="00A14ACE" w:rsidRDefault="00E53FB8" w:rsidP="00E53FB8">
            <w:pPr>
              <w:pStyle w:val="ConsPlusNormal"/>
              <w:jc w:val="center"/>
              <w:rPr>
                <w:sz w:val="20"/>
                <w:szCs w:val="20"/>
              </w:rPr>
            </w:pPr>
            <w:r w:rsidRPr="00A14ACE">
              <w:rPr>
                <w:sz w:val="20"/>
                <w:szCs w:val="20"/>
              </w:rPr>
              <w:t>19226828006</w:t>
            </w:r>
          </w:p>
        </w:tc>
        <w:tc>
          <w:tcPr>
            <w:tcW w:w="2418" w:type="dxa"/>
          </w:tcPr>
          <w:p w:rsidR="00E53FB8" w:rsidRPr="00B90107" w:rsidRDefault="00E53FB8" w:rsidP="00941255">
            <w:pPr>
              <w:rPr>
                <w:rFonts w:eastAsiaTheme="minorEastAsia"/>
              </w:rPr>
            </w:pPr>
            <w:r w:rsidRPr="00B90107">
              <w:rPr>
                <w:rFonts w:eastAsiaTheme="minorEastAsia"/>
              </w:rPr>
              <w:t>28,22</w:t>
            </w:r>
          </w:p>
        </w:tc>
        <w:tc>
          <w:tcPr>
            <w:tcW w:w="2559" w:type="dxa"/>
          </w:tcPr>
          <w:p w:rsidR="00E53FB8" w:rsidRPr="00B90107" w:rsidRDefault="003475EE" w:rsidP="005E0CF7">
            <w:pPr>
              <w:rPr>
                <w:rFonts w:eastAsiaTheme="minorEastAsia"/>
              </w:rPr>
            </w:pPr>
            <w:r>
              <w:rPr>
                <w:rFonts w:eastAsiaTheme="minorEastAsia"/>
              </w:rPr>
              <w:t>25,98</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1404C5" w:rsidRDefault="00E53FB8" w:rsidP="00FD1363">
            <w:r w:rsidRPr="001404C5">
              <w:t>деревня Ворон</w:t>
            </w:r>
          </w:p>
        </w:tc>
        <w:tc>
          <w:tcPr>
            <w:tcW w:w="1538" w:type="dxa"/>
          </w:tcPr>
          <w:p w:rsidR="00E53FB8" w:rsidRPr="001404C5" w:rsidRDefault="00E53FB8" w:rsidP="00E53FB8">
            <w:pPr>
              <w:pStyle w:val="ConsPlusNormal"/>
              <w:jc w:val="center"/>
              <w:rPr>
                <w:sz w:val="20"/>
                <w:szCs w:val="20"/>
              </w:rPr>
            </w:pPr>
            <w:r w:rsidRPr="001404C5">
              <w:rPr>
                <w:sz w:val="20"/>
                <w:szCs w:val="20"/>
              </w:rPr>
              <w:t>19226828007</w:t>
            </w:r>
          </w:p>
        </w:tc>
        <w:tc>
          <w:tcPr>
            <w:tcW w:w="2418" w:type="dxa"/>
          </w:tcPr>
          <w:p w:rsidR="00E53FB8" w:rsidRPr="001404C5" w:rsidRDefault="00E53FB8" w:rsidP="00941255">
            <w:pPr>
              <w:rPr>
                <w:rFonts w:eastAsiaTheme="minorEastAsia"/>
              </w:rPr>
            </w:pPr>
            <w:r w:rsidRPr="001404C5">
              <w:rPr>
                <w:rFonts w:eastAsiaTheme="minorEastAsia"/>
              </w:rPr>
              <w:t>9,09</w:t>
            </w:r>
          </w:p>
        </w:tc>
        <w:tc>
          <w:tcPr>
            <w:tcW w:w="2559" w:type="dxa"/>
          </w:tcPr>
          <w:p w:rsidR="00E53FB8" w:rsidRPr="001404C5" w:rsidRDefault="00F33161" w:rsidP="00941255">
            <w:pPr>
              <w:rPr>
                <w:rFonts w:eastAsiaTheme="minorEastAsia"/>
              </w:rPr>
            </w:pPr>
            <w:r w:rsidRPr="001404C5">
              <w:rPr>
                <w:rFonts w:eastAsiaTheme="minorEastAsia"/>
              </w:rPr>
              <w:t>8,85</w:t>
            </w:r>
          </w:p>
        </w:tc>
      </w:tr>
      <w:tr w:rsidR="00E53FB8" w:rsidRPr="00EC7836" w:rsidTr="00941255">
        <w:tc>
          <w:tcPr>
            <w:tcW w:w="576" w:type="dxa"/>
          </w:tcPr>
          <w:p w:rsidR="00E53FB8" w:rsidRPr="00A14ACE" w:rsidRDefault="00E53FB8" w:rsidP="00971E26">
            <w:pPr>
              <w:numPr>
                <w:ilvl w:val="0"/>
                <w:numId w:val="28"/>
              </w:numPr>
              <w:jc w:val="both"/>
            </w:pPr>
          </w:p>
        </w:tc>
        <w:tc>
          <w:tcPr>
            <w:tcW w:w="2806" w:type="dxa"/>
          </w:tcPr>
          <w:p w:rsidR="00E53FB8" w:rsidRPr="00A14ACE" w:rsidRDefault="00E53FB8" w:rsidP="00FD1363">
            <w:r w:rsidRPr="00A14ACE">
              <w:t>деревня Глухое</w:t>
            </w:r>
          </w:p>
        </w:tc>
        <w:tc>
          <w:tcPr>
            <w:tcW w:w="1538" w:type="dxa"/>
          </w:tcPr>
          <w:p w:rsidR="00E53FB8" w:rsidRPr="00A14ACE" w:rsidRDefault="00E53FB8" w:rsidP="00E53FB8">
            <w:pPr>
              <w:pStyle w:val="ConsPlusNormal"/>
              <w:jc w:val="center"/>
              <w:rPr>
                <w:sz w:val="20"/>
                <w:szCs w:val="20"/>
              </w:rPr>
            </w:pPr>
            <w:r w:rsidRPr="00A14ACE">
              <w:rPr>
                <w:sz w:val="20"/>
                <w:szCs w:val="20"/>
              </w:rPr>
              <w:t>19226828008</w:t>
            </w:r>
          </w:p>
        </w:tc>
        <w:tc>
          <w:tcPr>
            <w:tcW w:w="2418" w:type="dxa"/>
          </w:tcPr>
          <w:p w:rsidR="00E53FB8" w:rsidRPr="0025232A" w:rsidRDefault="00E53FB8" w:rsidP="00941255">
            <w:pPr>
              <w:rPr>
                <w:rFonts w:eastAsiaTheme="minorEastAsia"/>
              </w:rPr>
            </w:pPr>
            <w:r w:rsidRPr="0025232A">
              <w:rPr>
                <w:rFonts w:eastAsiaTheme="minorEastAsia"/>
              </w:rPr>
              <w:t>5,41</w:t>
            </w:r>
          </w:p>
        </w:tc>
        <w:tc>
          <w:tcPr>
            <w:tcW w:w="2559" w:type="dxa"/>
          </w:tcPr>
          <w:p w:rsidR="00E53FB8" w:rsidRPr="0025232A" w:rsidRDefault="00E53FB8" w:rsidP="004404D4">
            <w:pPr>
              <w:rPr>
                <w:rFonts w:eastAsiaTheme="minorEastAsia"/>
              </w:rPr>
            </w:pPr>
            <w:r w:rsidRPr="0025232A">
              <w:rPr>
                <w:rFonts w:eastAsiaTheme="minorEastAsia"/>
              </w:rPr>
              <w:t>5,6</w:t>
            </w:r>
            <w:r w:rsidR="004404D4" w:rsidRPr="0025232A">
              <w:rPr>
                <w:rFonts w:eastAsiaTheme="minorEastAsia"/>
              </w:rPr>
              <w:t>8</w:t>
            </w:r>
          </w:p>
        </w:tc>
      </w:tr>
      <w:tr w:rsidR="00E53FB8" w:rsidRPr="00EC7836" w:rsidTr="00941255">
        <w:tc>
          <w:tcPr>
            <w:tcW w:w="576" w:type="dxa"/>
          </w:tcPr>
          <w:p w:rsidR="00E53FB8" w:rsidRPr="00A14ACE" w:rsidRDefault="00E53FB8" w:rsidP="00971E26">
            <w:pPr>
              <w:numPr>
                <w:ilvl w:val="0"/>
                <w:numId w:val="28"/>
              </w:numPr>
              <w:jc w:val="both"/>
            </w:pPr>
          </w:p>
        </w:tc>
        <w:tc>
          <w:tcPr>
            <w:tcW w:w="2806" w:type="dxa"/>
          </w:tcPr>
          <w:p w:rsidR="00E53FB8" w:rsidRPr="00A14ACE" w:rsidRDefault="00E53FB8" w:rsidP="00FD1363">
            <w:r w:rsidRPr="00A14ACE">
              <w:t>деревня Горка</w:t>
            </w:r>
          </w:p>
        </w:tc>
        <w:tc>
          <w:tcPr>
            <w:tcW w:w="1538" w:type="dxa"/>
          </w:tcPr>
          <w:p w:rsidR="00E53FB8" w:rsidRPr="00A14ACE" w:rsidRDefault="00E53FB8" w:rsidP="00E53FB8">
            <w:pPr>
              <w:pStyle w:val="ConsPlusNormal"/>
              <w:jc w:val="center"/>
              <w:rPr>
                <w:sz w:val="20"/>
                <w:szCs w:val="20"/>
              </w:rPr>
            </w:pPr>
            <w:r w:rsidRPr="00A14ACE">
              <w:rPr>
                <w:sz w:val="20"/>
                <w:szCs w:val="20"/>
              </w:rPr>
              <w:t>19226808006</w:t>
            </w:r>
          </w:p>
        </w:tc>
        <w:tc>
          <w:tcPr>
            <w:tcW w:w="2418" w:type="dxa"/>
          </w:tcPr>
          <w:p w:rsidR="00E53FB8" w:rsidRPr="00C517A1" w:rsidRDefault="00E53FB8" w:rsidP="00941255">
            <w:pPr>
              <w:rPr>
                <w:rFonts w:eastAsiaTheme="minorEastAsia"/>
              </w:rPr>
            </w:pPr>
            <w:r w:rsidRPr="00C517A1">
              <w:rPr>
                <w:rFonts w:eastAsiaTheme="minorEastAsia"/>
              </w:rPr>
              <w:t>9,92</w:t>
            </w:r>
          </w:p>
        </w:tc>
        <w:tc>
          <w:tcPr>
            <w:tcW w:w="2559" w:type="dxa"/>
          </w:tcPr>
          <w:p w:rsidR="00E53FB8" w:rsidRPr="00C517A1" w:rsidRDefault="00C517A1" w:rsidP="00A14ACE">
            <w:pPr>
              <w:rPr>
                <w:rFonts w:eastAsiaTheme="minorEastAsia"/>
              </w:rPr>
            </w:pPr>
            <w:r w:rsidRPr="00C517A1">
              <w:rPr>
                <w:rFonts w:eastAsiaTheme="minorEastAsia"/>
              </w:rPr>
              <w:t>10,51</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 xml:space="preserve">деревня Горка </w:t>
            </w:r>
          </w:p>
          <w:p w:rsidR="00E53FB8" w:rsidRPr="00A96306" w:rsidRDefault="00E53FB8" w:rsidP="00FD1363">
            <w:r w:rsidRPr="00A96306">
              <w:t>(Барановское МО)</w:t>
            </w:r>
          </w:p>
        </w:tc>
        <w:tc>
          <w:tcPr>
            <w:tcW w:w="1538" w:type="dxa"/>
          </w:tcPr>
          <w:p w:rsidR="00E53FB8" w:rsidRPr="00A96306" w:rsidRDefault="00E53FB8" w:rsidP="00E53FB8">
            <w:pPr>
              <w:pStyle w:val="ConsPlusNormal"/>
              <w:jc w:val="center"/>
              <w:rPr>
                <w:sz w:val="20"/>
                <w:szCs w:val="20"/>
              </w:rPr>
            </w:pPr>
            <w:r w:rsidRPr="00A96306">
              <w:rPr>
                <w:sz w:val="20"/>
                <w:szCs w:val="20"/>
              </w:rPr>
              <w:t>19226828009</w:t>
            </w:r>
          </w:p>
        </w:tc>
        <w:tc>
          <w:tcPr>
            <w:tcW w:w="2418" w:type="dxa"/>
          </w:tcPr>
          <w:p w:rsidR="00E53FB8" w:rsidRPr="004B7BC3" w:rsidRDefault="00E53FB8" w:rsidP="00941255">
            <w:pPr>
              <w:rPr>
                <w:rFonts w:eastAsiaTheme="minorEastAsia"/>
              </w:rPr>
            </w:pPr>
            <w:r w:rsidRPr="004B7BC3">
              <w:rPr>
                <w:rFonts w:eastAsiaTheme="minorEastAsia"/>
              </w:rPr>
              <w:t>2,28</w:t>
            </w:r>
          </w:p>
        </w:tc>
        <w:tc>
          <w:tcPr>
            <w:tcW w:w="2559" w:type="dxa"/>
          </w:tcPr>
          <w:p w:rsidR="00E53FB8" w:rsidRPr="004B7BC3" w:rsidRDefault="00E53FB8" w:rsidP="00941255">
            <w:pPr>
              <w:rPr>
                <w:rFonts w:eastAsiaTheme="minorEastAsia"/>
              </w:rPr>
            </w:pPr>
            <w:r w:rsidRPr="004B7BC3">
              <w:rPr>
                <w:rFonts w:eastAsiaTheme="minorEastAsia"/>
              </w:rPr>
              <w:t>2,28</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Григорово</w:t>
            </w:r>
          </w:p>
        </w:tc>
        <w:tc>
          <w:tcPr>
            <w:tcW w:w="1538" w:type="dxa"/>
          </w:tcPr>
          <w:p w:rsidR="00E53FB8" w:rsidRPr="00D20B7B" w:rsidRDefault="00E53FB8" w:rsidP="00E53FB8">
            <w:pPr>
              <w:pStyle w:val="ConsPlusNormal"/>
              <w:jc w:val="center"/>
              <w:rPr>
                <w:sz w:val="20"/>
                <w:szCs w:val="20"/>
              </w:rPr>
            </w:pPr>
            <w:r w:rsidRPr="00D20B7B">
              <w:rPr>
                <w:sz w:val="20"/>
                <w:szCs w:val="20"/>
              </w:rPr>
              <w:t>19226828010</w:t>
            </w:r>
          </w:p>
        </w:tc>
        <w:tc>
          <w:tcPr>
            <w:tcW w:w="2418" w:type="dxa"/>
          </w:tcPr>
          <w:p w:rsidR="00E53FB8" w:rsidRPr="00B75F24" w:rsidRDefault="00E53FB8" w:rsidP="008D1AE5">
            <w:pPr>
              <w:rPr>
                <w:rFonts w:eastAsiaTheme="minorEastAsia"/>
              </w:rPr>
            </w:pPr>
            <w:r w:rsidRPr="00B75F24">
              <w:rPr>
                <w:rFonts w:eastAsiaTheme="minorEastAsia"/>
              </w:rPr>
              <w:t>9,10</w:t>
            </w:r>
          </w:p>
        </w:tc>
        <w:tc>
          <w:tcPr>
            <w:tcW w:w="2559" w:type="dxa"/>
          </w:tcPr>
          <w:p w:rsidR="00E53FB8" w:rsidRPr="00B75F24" w:rsidRDefault="00E53FB8" w:rsidP="008D1AE5">
            <w:pPr>
              <w:rPr>
                <w:rFonts w:eastAsiaTheme="minorEastAsia"/>
              </w:rPr>
            </w:pPr>
            <w:r w:rsidRPr="00B75F24">
              <w:rPr>
                <w:rFonts w:eastAsiaTheme="minorEastAsia"/>
              </w:rPr>
              <w:t>9,05</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Дедовец</w:t>
            </w:r>
          </w:p>
        </w:tc>
        <w:tc>
          <w:tcPr>
            <w:tcW w:w="1538" w:type="dxa"/>
          </w:tcPr>
          <w:p w:rsidR="00E53FB8" w:rsidRPr="00D20B7B" w:rsidRDefault="00E53FB8" w:rsidP="00E53FB8">
            <w:pPr>
              <w:pStyle w:val="ConsPlusNormal"/>
              <w:jc w:val="center"/>
              <w:rPr>
                <w:sz w:val="20"/>
                <w:szCs w:val="20"/>
              </w:rPr>
            </w:pPr>
            <w:r w:rsidRPr="00D20B7B">
              <w:rPr>
                <w:sz w:val="20"/>
                <w:szCs w:val="20"/>
              </w:rPr>
              <w:t>19226828011</w:t>
            </w:r>
          </w:p>
        </w:tc>
        <w:tc>
          <w:tcPr>
            <w:tcW w:w="2418" w:type="dxa"/>
          </w:tcPr>
          <w:p w:rsidR="00E53FB8" w:rsidRPr="009B64D1" w:rsidRDefault="00E53FB8" w:rsidP="00941255">
            <w:pPr>
              <w:rPr>
                <w:rFonts w:eastAsiaTheme="minorEastAsia"/>
              </w:rPr>
            </w:pPr>
            <w:r w:rsidRPr="009B64D1">
              <w:rPr>
                <w:rFonts w:eastAsiaTheme="minorEastAsia"/>
              </w:rPr>
              <w:t>22,48</w:t>
            </w:r>
          </w:p>
        </w:tc>
        <w:tc>
          <w:tcPr>
            <w:tcW w:w="2559" w:type="dxa"/>
          </w:tcPr>
          <w:p w:rsidR="00E53FB8" w:rsidRPr="009B64D1" w:rsidRDefault="009B64D1" w:rsidP="0022606A">
            <w:pPr>
              <w:rPr>
                <w:rFonts w:eastAsiaTheme="minorEastAsia"/>
              </w:rPr>
            </w:pPr>
            <w:r w:rsidRPr="009B64D1">
              <w:rPr>
                <w:rFonts w:eastAsiaTheme="minorEastAsia"/>
              </w:rPr>
              <w:t>24,</w:t>
            </w:r>
            <w:r w:rsidR="0022606A">
              <w:rPr>
                <w:rFonts w:eastAsiaTheme="minorEastAsia"/>
              </w:rPr>
              <w:t>50</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Дильские</w:t>
            </w:r>
          </w:p>
        </w:tc>
        <w:tc>
          <w:tcPr>
            <w:tcW w:w="1538" w:type="dxa"/>
          </w:tcPr>
          <w:p w:rsidR="00E53FB8" w:rsidRPr="00047B88" w:rsidRDefault="00E53FB8" w:rsidP="00E53FB8">
            <w:pPr>
              <w:pStyle w:val="ConsPlusNormal"/>
              <w:jc w:val="center"/>
              <w:rPr>
                <w:sz w:val="20"/>
                <w:szCs w:val="20"/>
              </w:rPr>
            </w:pPr>
            <w:r w:rsidRPr="00047B88">
              <w:rPr>
                <w:sz w:val="20"/>
                <w:szCs w:val="20"/>
              </w:rPr>
              <w:t>19226808007</w:t>
            </w:r>
          </w:p>
        </w:tc>
        <w:tc>
          <w:tcPr>
            <w:tcW w:w="2418" w:type="dxa"/>
          </w:tcPr>
          <w:p w:rsidR="00E53FB8" w:rsidRPr="00047B88" w:rsidRDefault="00E53FB8" w:rsidP="00941255">
            <w:pPr>
              <w:rPr>
                <w:rFonts w:eastAsiaTheme="minorEastAsia"/>
              </w:rPr>
            </w:pPr>
            <w:r w:rsidRPr="00047B88">
              <w:rPr>
                <w:rFonts w:eastAsiaTheme="minorEastAsia"/>
              </w:rPr>
              <w:t>23,40</w:t>
            </w:r>
          </w:p>
        </w:tc>
        <w:tc>
          <w:tcPr>
            <w:tcW w:w="2559" w:type="dxa"/>
          </w:tcPr>
          <w:p w:rsidR="00E53FB8" w:rsidRPr="00047B88" w:rsidRDefault="00E53FB8" w:rsidP="00941255">
            <w:pPr>
              <w:rPr>
                <w:rFonts w:eastAsiaTheme="minorEastAsia"/>
              </w:rPr>
            </w:pPr>
            <w:r w:rsidRPr="00047B88">
              <w:rPr>
                <w:rFonts w:eastAsiaTheme="minorEastAsia"/>
              </w:rPr>
              <w:t>23,40</w:t>
            </w:r>
          </w:p>
        </w:tc>
      </w:tr>
      <w:tr w:rsidR="00E53FB8" w:rsidRPr="00EC7836" w:rsidTr="00941255">
        <w:tc>
          <w:tcPr>
            <w:tcW w:w="576" w:type="dxa"/>
          </w:tcPr>
          <w:p w:rsidR="00E53FB8" w:rsidRPr="00A14ACE" w:rsidRDefault="00E53FB8" w:rsidP="00971E26">
            <w:pPr>
              <w:numPr>
                <w:ilvl w:val="0"/>
                <w:numId w:val="28"/>
              </w:numPr>
              <w:jc w:val="both"/>
            </w:pPr>
          </w:p>
        </w:tc>
        <w:tc>
          <w:tcPr>
            <w:tcW w:w="2806" w:type="dxa"/>
          </w:tcPr>
          <w:p w:rsidR="00E53FB8" w:rsidRPr="00A14ACE" w:rsidRDefault="00E53FB8" w:rsidP="00FD1363">
            <w:r w:rsidRPr="00A14ACE">
              <w:t>деревня Дубровное</w:t>
            </w:r>
          </w:p>
        </w:tc>
        <w:tc>
          <w:tcPr>
            <w:tcW w:w="1538" w:type="dxa"/>
          </w:tcPr>
          <w:p w:rsidR="00E53FB8" w:rsidRPr="00B2312E" w:rsidRDefault="00E53FB8" w:rsidP="00E53FB8">
            <w:pPr>
              <w:pStyle w:val="ConsPlusNormal"/>
              <w:jc w:val="center"/>
              <w:rPr>
                <w:sz w:val="20"/>
                <w:szCs w:val="20"/>
              </w:rPr>
            </w:pPr>
            <w:r w:rsidRPr="00B2312E">
              <w:rPr>
                <w:sz w:val="20"/>
                <w:szCs w:val="20"/>
              </w:rPr>
              <w:t>19226828012</w:t>
            </w:r>
          </w:p>
        </w:tc>
        <w:tc>
          <w:tcPr>
            <w:tcW w:w="2418" w:type="dxa"/>
          </w:tcPr>
          <w:p w:rsidR="00E53FB8" w:rsidRPr="00B2312E" w:rsidRDefault="00E53FB8" w:rsidP="00941255">
            <w:pPr>
              <w:rPr>
                <w:rFonts w:eastAsiaTheme="minorEastAsia"/>
              </w:rPr>
            </w:pPr>
            <w:r w:rsidRPr="00B2312E">
              <w:rPr>
                <w:rFonts w:eastAsiaTheme="minorEastAsia"/>
              </w:rPr>
              <w:t>7,43</w:t>
            </w:r>
          </w:p>
        </w:tc>
        <w:tc>
          <w:tcPr>
            <w:tcW w:w="2559" w:type="dxa"/>
          </w:tcPr>
          <w:p w:rsidR="00E53FB8" w:rsidRPr="00B2312E" w:rsidRDefault="00E53FB8" w:rsidP="00DC1848">
            <w:pPr>
              <w:rPr>
                <w:rFonts w:eastAsiaTheme="minorEastAsia"/>
              </w:rPr>
            </w:pPr>
            <w:r w:rsidRPr="00B2312E">
              <w:rPr>
                <w:rFonts w:eastAsiaTheme="minorEastAsia"/>
              </w:rPr>
              <w:t>7,4</w:t>
            </w:r>
            <w:r w:rsidR="00DC1848" w:rsidRPr="00B2312E">
              <w:rPr>
                <w:rFonts w:eastAsiaTheme="minorEastAsia"/>
              </w:rPr>
              <w:t>7</w:t>
            </w:r>
          </w:p>
        </w:tc>
      </w:tr>
      <w:tr w:rsidR="00E53FB8" w:rsidRPr="00EC7836" w:rsidTr="00941255">
        <w:tc>
          <w:tcPr>
            <w:tcW w:w="576" w:type="dxa"/>
          </w:tcPr>
          <w:p w:rsidR="00E53FB8" w:rsidRPr="00376578" w:rsidRDefault="00E53FB8" w:rsidP="00971E26">
            <w:pPr>
              <w:numPr>
                <w:ilvl w:val="0"/>
                <w:numId w:val="28"/>
              </w:numPr>
              <w:jc w:val="both"/>
            </w:pPr>
          </w:p>
        </w:tc>
        <w:tc>
          <w:tcPr>
            <w:tcW w:w="2806" w:type="dxa"/>
          </w:tcPr>
          <w:p w:rsidR="00E53FB8" w:rsidRPr="00376578" w:rsidRDefault="00E53FB8" w:rsidP="00FD1363">
            <w:r w:rsidRPr="00376578">
              <w:t>деревня Еремеево</w:t>
            </w:r>
          </w:p>
        </w:tc>
        <w:tc>
          <w:tcPr>
            <w:tcW w:w="1538" w:type="dxa"/>
          </w:tcPr>
          <w:p w:rsidR="00E53FB8" w:rsidRPr="00376578" w:rsidRDefault="00E53FB8" w:rsidP="00E53FB8">
            <w:pPr>
              <w:pStyle w:val="ConsPlusNormal"/>
              <w:jc w:val="center"/>
              <w:rPr>
                <w:sz w:val="20"/>
                <w:szCs w:val="20"/>
              </w:rPr>
            </w:pPr>
            <w:r w:rsidRPr="00376578">
              <w:rPr>
                <w:sz w:val="20"/>
                <w:szCs w:val="20"/>
              </w:rPr>
              <w:t>19226808008</w:t>
            </w:r>
          </w:p>
        </w:tc>
        <w:tc>
          <w:tcPr>
            <w:tcW w:w="2418" w:type="dxa"/>
          </w:tcPr>
          <w:p w:rsidR="00E53FB8" w:rsidRPr="004B7BC3" w:rsidRDefault="00E53FB8" w:rsidP="00941255">
            <w:pPr>
              <w:rPr>
                <w:rFonts w:eastAsiaTheme="minorEastAsia"/>
              </w:rPr>
            </w:pPr>
            <w:r w:rsidRPr="004B7BC3">
              <w:rPr>
                <w:rFonts w:eastAsiaTheme="minorEastAsia"/>
              </w:rPr>
              <w:t>1,80</w:t>
            </w:r>
          </w:p>
        </w:tc>
        <w:tc>
          <w:tcPr>
            <w:tcW w:w="2559" w:type="dxa"/>
          </w:tcPr>
          <w:p w:rsidR="00E53FB8" w:rsidRPr="004B7BC3" w:rsidRDefault="004B7BC3" w:rsidP="00941255">
            <w:pPr>
              <w:rPr>
                <w:rFonts w:eastAsiaTheme="minorEastAsia"/>
              </w:rPr>
            </w:pPr>
            <w:r w:rsidRPr="004B7BC3">
              <w:rPr>
                <w:rFonts w:eastAsiaTheme="minorEastAsia"/>
              </w:rPr>
              <w:t>1,80</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Жорновец</w:t>
            </w:r>
          </w:p>
        </w:tc>
        <w:tc>
          <w:tcPr>
            <w:tcW w:w="1538" w:type="dxa"/>
          </w:tcPr>
          <w:p w:rsidR="00E53FB8" w:rsidRPr="00D20B7B" w:rsidRDefault="00E53FB8" w:rsidP="00E53FB8">
            <w:pPr>
              <w:pStyle w:val="ConsPlusNormal"/>
              <w:jc w:val="center"/>
              <w:rPr>
                <w:sz w:val="20"/>
                <w:szCs w:val="20"/>
              </w:rPr>
            </w:pPr>
            <w:r w:rsidRPr="00D20B7B">
              <w:rPr>
                <w:sz w:val="20"/>
                <w:szCs w:val="20"/>
              </w:rPr>
              <w:t>19226828013</w:t>
            </w:r>
          </w:p>
        </w:tc>
        <w:tc>
          <w:tcPr>
            <w:tcW w:w="2418" w:type="dxa"/>
          </w:tcPr>
          <w:p w:rsidR="00E53FB8" w:rsidRPr="00206386" w:rsidRDefault="00E53FB8" w:rsidP="00941255">
            <w:pPr>
              <w:rPr>
                <w:rFonts w:eastAsiaTheme="minorEastAsia"/>
              </w:rPr>
            </w:pPr>
            <w:r w:rsidRPr="00206386">
              <w:rPr>
                <w:rFonts w:eastAsiaTheme="minorEastAsia"/>
              </w:rPr>
              <w:t>7,28</w:t>
            </w:r>
          </w:p>
        </w:tc>
        <w:tc>
          <w:tcPr>
            <w:tcW w:w="2559" w:type="dxa"/>
          </w:tcPr>
          <w:p w:rsidR="00E53FB8" w:rsidRPr="00206386" w:rsidRDefault="00206386" w:rsidP="00206386">
            <w:pPr>
              <w:rPr>
                <w:rFonts w:eastAsiaTheme="minorEastAsia"/>
              </w:rPr>
            </w:pPr>
            <w:r w:rsidRPr="00206386">
              <w:rPr>
                <w:rFonts w:eastAsiaTheme="minorEastAsia"/>
              </w:rPr>
              <w:t>7,</w:t>
            </w:r>
            <w:r>
              <w:rPr>
                <w:rFonts w:eastAsiaTheme="minorEastAsia"/>
              </w:rPr>
              <w:t>10</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Заозерье</w:t>
            </w:r>
          </w:p>
        </w:tc>
        <w:tc>
          <w:tcPr>
            <w:tcW w:w="1538" w:type="dxa"/>
          </w:tcPr>
          <w:p w:rsidR="00E53FB8" w:rsidRPr="00D20B7B" w:rsidRDefault="00E53FB8" w:rsidP="00E53FB8">
            <w:pPr>
              <w:pStyle w:val="ConsPlusNormal"/>
              <w:jc w:val="center"/>
              <w:rPr>
                <w:sz w:val="20"/>
                <w:szCs w:val="20"/>
              </w:rPr>
            </w:pPr>
            <w:r w:rsidRPr="00D20B7B">
              <w:rPr>
                <w:sz w:val="20"/>
                <w:szCs w:val="20"/>
              </w:rPr>
              <w:t>19226828014</w:t>
            </w:r>
          </w:p>
        </w:tc>
        <w:tc>
          <w:tcPr>
            <w:tcW w:w="2418" w:type="dxa"/>
          </w:tcPr>
          <w:p w:rsidR="00E53FB8" w:rsidRPr="00BF63EC" w:rsidRDefault="00E53FB8" w:rsidP="00941255">
            <w:pPr>
              <w:rPr>
                <w:rFonts w:eastAsiaTheme="minorEastAsia"/>
              </w:rPr>
            </w:pPr>
            <w:r w:rsidRPr="00BF63EC">
              <w:rPr>
                <w:rFonts w:eastAsiaTheme="minorEastAsia"/>
              </w:rPr>
              <w:t>26,95</w:t>
            </w:r>
          </w:p>
        </w:tc>
        <w:tc>
          <w:tcPr>
            <w:tcW w:w="2559" w:type="dxa"/>
          </w:tcPr>
          <w:p w:rsidR="00E53FB8" w:rsidRPr="00BF63EC" w:rsidRDefault="00BF63EC" w:rsidP="00BF63EC">
            <w:pPr>
              <w:rPr>
                <w:rFonts w:eastAsiaTheme="minorEastAsia"/>
              </w:rPr>
            </w:pPr>
            <w:r w:rsidRPr="00BF63EC">
              <w:rPr>
                <w:rFonts w:eastAsiaTheme="minorEastAsia"/>
              </w:rPr>
              <w:t>51,9</w:t>
            </w:r>
            <w:r>
              <w:rPr>
                <w:rFonts w:eastAsiaTheme="minorEastAsia"/>
              </w:rPr>
              <w:t>5</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Заручевье</w:t>
            </w:r>
          </w:p>
        </w:tc>
        <w:tc>
          <w:tcPr>
            <w:tcW w:w="1538" w:type="dxa"/>
          </w:tcPr>
          <w:p w:rsidR="00E53FB8" w:rsidRPr="00A96306" w:rsidRDefault="00E53FB8" w:rsidP="00E53FB8">
            <w:pPr>
              <w:pStyle w:val="ConsPlusNormal"/>
              <w:jc w:val="center"/>
              <w:rPr>
                <w:sz w:val="20"/>
                <w:szCs w:val="20"/>
              </w:rPr>
            </w:pPr>
            <w:r w:rsidRPr="00A96306">
              <w:rPr>
                <w:sz w:val="20"/>
                <w:szCs w:val="20"/>
              </w:rPr>
              <w:t>19226808009</w:t>
            </w:r>
          </w:p>
        </w:tc>
        <w:tc>
          <w:tcPr>
            <w:tcW w:w="2418" w:type="dxa"/>
          </w:tcPr>
          <w:p w:rsidR="00E53FB8" w:rsidRPr="00047B88" w:rsidRDefault="00E53FB8" w:rsidP="00941255">
            <w:pPr>
              <w:rPr>
                <w:rFonts w:eastAsiaTheme="minorEastAsia"/>
              </w:rPr>
            </w:pPr>
            <w:r w:rsidRPr="00047B88">
              <w:rPr>
                <w:rFonts w:eastAsiaTheme="minorEastAsia"/>
              </w:rPr>
              <w:t>7,02</w:t>
            </w:r>
          </w:p>
        </w:tc>
        <w:tc>
          <w:tcPr>
            <w:tcW w:w="2559" w:type="dxa"/>
          </w:tcPr>
          <w:p w:rsidR="00E53FB8" w:rsidRPr="00047B88" w:rsidRDefault="00E53FB8" w:rsidP="00941255">
            <w:pPr>
              <w:rPr>
                <w:rFonts w:eastAsiaTheme="minorEastAsia"/>
              </w:rPr>
            </w:pPr>
            <w:r w:rsidRPr="00047B88">
              <w:rPr>
                <w:rFonts w:eastAsiaTheme="minorEastAsia"/>
              </w:rPr>
              <w:t>7,02</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Заэрап</w:t>
            </w:r>
          </w:p>
        </w:tc>
        <w:tc>
          <w:tcPr>
            <w:tcW w:w="1538" w:type="dxa"/>
          </w:tcPr>
          <w:p w:rsidR="00E53FB8" w:rsidRPr="00B2312E" w:rsidRDefault="00E53FB8" w:rsidP="00E53FB8">
            <w:pPr>
              <w:pStyle w:val="ConsPlusNormal"/>
              <w:jc w:val="center"/>
              <w:rPr>
                <w:sz w:val="20"/>
                <w:szCs w:val="20"/>
              </w:rPr>
            </w:pPr>
            <w:r w:rsidRPr="00B2312E">
              <w:rPr>
                <w:sz w:val="20"/>
                <w:szCs w:val="20"/>
              </w:rPr>
              <w:t>19226820004</w:t>
            </w:r>
          </w:p>
        </w:tc>
        <w:tc>
          <w:tcPr>
            <w:tcW w:w="2418" w:type="dxa"/>
          </w:tcPr>
          <w:p w:rsidR="00E53FB8" w:rsidRPr="00B2312E" w:rsidRDefault="00E53FB8" w:rsidP="00B2312E">
            <w:pPr>
              <w:rPr>
                <w:rFonts w:eastAsiaTheme="minorEastAsia"/>
              </w:rPr>
            </w:pPr>
            <w:r w:rsidRPr="00B2312E">
              <w:rPr>
                <w:rFonts w:eastAsiaTheme="minorEastAsia"/>
              </w:rPr>
              <w:t>37,2</w:t>
            </w:r>
            <w:r w:rsidR="00B2312E" w:rsidRPr="00B2312E">
              <w:rPr>
                <w:rFonts w:eastAsiaTheme="minorEastAsia"/>
              </w:rPr>
              <w:t>6</w:t>
            </w:r>
          </w:p>
        </w:tc>
        <w:tc>
          <w:tcPr>
            <w:tcW w:w="2559" w:type="dxa"/>
          </w:tcPr>
          <w:p w:rsidR="00E53FB8" w:rsidRPr="00B2312E" w:rsidRDefault="00E53FB8" w:rsidP="00B2312E">
            <w:pPr>
              <w:rPr>
                <w:rFonts w:eastAsiaTheme="minorEastAsia"/>
              </w:rPr>
            </w:pPr>
            <w:r w:rsidRPr="00B2312E">
              <w:rPr>
                <w:rFonts w:eastAsiaTheme="minorEastAsia"/>
              </w:rPr>
              <w:t>37,</w:t>
            </w:r>
            <w:r w:rsidR="00B2312E" w:rsidRPr="00B2312E">
              <w:rPr>
                <w:rFonts w:eastAsiaTheme="minorEastAsia"/>
              </w:rPr>
              <w:t>26</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поселок Заяцкое</w:t>
            </w:r>
          </w:p>
        </w:tc>
        <w:tc>
          <w:tcPr>
            <w:tcW w:w="1538" w:type="dxa"/>
          </w:tcPr>
          <w:p w:rsidR="00E53FB8" w:rsidRPr="00D20B7B" w:rsidRDefault="00E53FB8" w:rsidP="00E53FB8">
            <w:pPr>
              <w:pStyle w:val="ConsPlusNormal"/>
              <w:jc w:val="center"/>
              <w:rPr>
                <w:sz w:val="20"/>
                <w:szCs w:val="20"/>
              </w:rPr>
            </w:pPr>
            <w:r w:rsidRPr="00D20B7B">
              <w:rPr>
                <w:sz w:val="20"/>
                <w:szCs w:val="20"/>
              </w:rPr>
              <w:t>19226820005</w:t>
            </w:r>
          </w:p>
        </w:tc>
        <w:tc>
          <w:tcPr>
            <w:tcW w:w="2418" w:type="dxa"/>
          </w:tcPr>
          <w:p w:rsidR="00E53FB8" w:rsidRPr="008F0E5B" w:rsidRDefault="00E53FB8" w:rsidP="0014728B">
            <w:pPr>
              <w:rPr>
                <w:rFonts w:eastAsiaTheme="minorEastAsia"/>
              </w:rPr>
            </w:pPr>
            <w:r w:rsidRPr="008F0E5B">
              <w:rPr>
                <w:rFonts w:eastAsiaTheme="minorEastAsia"/>
              </w:rPr>
              <w:t>9,6</w:t>
            </w:r>
            <w:r w:rsidR="0014728B" w:rsidRPr="008F0E5B">
              <w:rPr>
                <w:rFonts w:eastAsiaTheme="minorEastAsia"/>
              </w:rPr>
              <w:t>2</w:t>
            </w:r>
          </w:p>
        </w:tc>
        <w:tc>
          <w:tcPr>
            <w:tcW w:w="2559" w:type="dxa"/>
          </w:tcPr>
          <w:p w:rsidR="00E53FB8" w:rsidRPr="008F0E5B" w:rsidRDefault="00E53FB8" w:rsidP="0014728B">
            <w:pPr>
              <w:rPr>
                <w:rFonts w:eastAsiaTheme="minorEastAsia"/>
              </w:rPr>
            </w:pPr>
            <w:r w:rsidRPr="008F0E5B">
              <w:rPr>
                <w:rFonts w:eastAsiaTheme="minorEastAsia"/>
              </w:rPr>
              <w:t>9,6</w:t>
            </w:r>
            <w:r w:rsidR="0014728B" w:rsidRPr="008F0E5B">
              <w:rPr>
                <w:rFonts w:eastAsiaTheme="minorEastAsia"/>
              </w:rPr>
              <w:t>3</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Кадуй</w:t>
            </w:r>
          </w:p>
        </w:tc>
        <w:tc>
          <w:tcPr>
            <w:tcW w:w="1538" w:type="dxa"/>
          </w:tcPr>
          <w:p w:rsidR="00E53FB8" w:rsidRPr="00D20B7B" w:rsidRDefault="00E53FB8" w:rsidP="00E53FB8">
            <w:pPr>
              <w:pStyle w:val="ConsPlusNormal"/>
              <w:jc w:val="center"/>
              <w:rPr>
                <w:sz w:val="20"/>
                <w:szCs w:val="20"/>
              </w:rPr>
            </w:pPr>
            <w:r w:rsidRPr="00D20B7B">
              <w:rPr>
                <w:sz w:val="20"/>
                <w:szCs w:val="20"/>
              </w:rPr>
              <w:t>19226828015</w:t>
            </w:r>
          </w:p>
        </w:tc>
        <w:tc>
          <w:tcPr>
            <w:tcW w:w="2418" w:type="dxa"/>
          </w:tcPr>
          <w:p w:rsidR="00E53FB8" w:rsidRPr="0082401E" w:rsidRDefault="00E53FB8" w:rsidP="00941255">
            <w:pPr>
              <w:rPr>
                <w:rFonts w:eastAsiaTheme="minorEastAsia"/>
              </w:rPr>
            </w:pPr>
            <w:r w:rsidRPr="0082401E">
              <w:rPr>
                <w:rFonts w:eastAsiaTheme="minorEastAsia"/>
              </w:rPr>
              <w:t>18,33</w:t>
            </w:r>
          </w:p>
        </w:tc>
        <w:tc>
          <w:tcPr>
            <w:tcW w:w="2559" w:type="dxa"/>
          </w:tcPr>
          <w:p w:rsidR="00E53FB8" w:rsidRPr="0082401E" w:rsidRDefault="00E53FB8" w:rsidP="00941255">
            <w:pPr>
              <w:rPr>
                <w:rFonts w:eastAsiaTheme="minorEastAsia"/>
              </w:rPr>
            </w:pPr>
            <w:r w:rsidRPr="0082401E">
              <w:rPr>
                <w:rFonts w:eastAsiaTheme="minorEastAsia"/>
              </w:rPr>
              <w:t>18,51</w:t>
            </w:r>
          </w:p>
        </w:tc>
      </w:tr>
      <w:tr w:rsidR="00E53FB8" w:rsidRPr="00EC7836" w:rsidTr="00941255">
        <w:tc>
          <w:tcPr>
            <w:tcW w:w="576" w:type="dxa"/>
          </w:tcPr>
          <w:p w:rsidR="00E53FB8" w:rsidRPr="00A224CC" w:rsidRDefault="00E53FB8" w:rsidP="00971E26">
            <w:pPr>
              <w:numPr>
                <w:ilvl w:val="0"/>
                <w:numId w:val="28"/>
              </w:numPr>
              <w:jc w:val="both"/>
            </w:pPr>
          </w:p>
        </w:tc>
        <w:tc>
          <w:tcPr>
            <w:tcW w:w="2806" w:type="dxa"/>
          </w:tcPr>
          <w:p w:rsidR="00E53FB8" w:rsidRPr="00A224CC" w:rsidRDefault="00E53FB8" w:rsidP="00FD1363">
            <w:r w:rsidRPr="00A224CC">
              <w:t>деревня Кананьевская</w:t>
            </w:r>
          </w:p>
        </w:tc>
        <w:tc>
          <w:tcPr>
            <w:tcW w:w="1538" w:type="dxa"/>
          </w:tcPr>
          <w:p w:rsidR="00E53FB8" w:rsidRPr="00A224CC" w:rsidRDefault="00E53FB8" w:rsidP="00E53FB8">
            <w:pPr>
              <w:pStyle w:val="ConsPlusNormal"/>
              <w:jc w:val="center"/>
              <w:rPr>
                <w:sz w:val="20"/>
                <w:szCs w:val="20"/>
              </w:rPr>
            </w:pPr>
            <w:r w:rsidRPr="00A224CC">
              <w:rPr>
                <w:sz w:val="20"/>
                <w:szCs w:val="20"/>
              </w:rPr>
              <w:t>19226808010</w:t>
            </w:r>
          </w:p>
        </w:tc>
        <w:tc>
          <w:tcPr>
            <w:tcW w:w="2418" w:type="dxa"/>
          </w:tcPr>
          <w:p w:rsidR="00E53FB8" w:rsidRPr="0082401E" w:rsidRDefault="00E53FB8" w:rsidP="00941255">
            <w:pPr>
              <w:rPr>
                <w:rFonts w:eastAsiaTheme="minorEastAsia"/>
              </w:rPr>
            </w:pPr>
            <w:r w:rsidRPr="0082401E">
              <w:rPr>
                <w:rFonts w:eastAsiaTheme="minorEastAsia"/>
              </w:rPr>
              <w:t>12,12</w:t>
            </w:r>
          </w:p>
        </w:tc>
        <w:tc>
          <w:tcPr>
            <w:tcW w:w="2559" w:type="dxa"/>
          </w:tcPr>
          <w:p w:rsidR="00E53FB8" w:rsidRPr="0082401E" w:rsidRDefault="00E53FB8" w:rsidP="00941255">
            <w:pPr>
              <w:rPr>
                <w:rFonts w:eastAsiaTheme="minorEastAsia"/>
              </w:rPr>
            </w:pPr>
            <w:r w:rsidRPr="0082401E">
              <w:rPr>
                <w:rFonts w:eastAsiaTheme="minorEastAsia"/>
              </w:rPr>
              <w:t>12,12</w:t>
            </w:r>
          </w:p>
        </w:tc>
      </w:tr>
      <w:tr w:rsidR="00E53FB8" w:rsidRPr="00EC7836" w:rsidTr="00941255">
        <w:tc>
          <w:tcPr>
            <w:tcW w:w="576" w:type="dxa"/>
          </w:tcPr>
          <w:p w:rsidR="00E53FB8" w:rsidRPr="00376578" w:rsidRDefault="00E53FB8" w:rsidP="00971E26">
            <w:pPr>
              <w:numPr>
                <w:ilvl w:val="0"/>
                <w:numId w:val="28"/>
              </w:numPr>
              <w:jc w:val="both"/>
            </w:pPr>
          </w:p>
        </w:tc>
        <w:tc>
          <w:tcPr>
            <w:tcW w:w="2806" w:type="dxa"/>
          </w:tcPr>
          <w:p w:rsidR="00E53FB8" w:rsidRPr="00376578" w:rsidRDefault="00E53FB8" w:rsidP="00FD1363">
            <w:r w:rsidRPr="00376578">
              <w:t>деревня Капчино</w:t>
            </w:r>
          </w:p>
        </w:tc>
        <w:tc>
          <w:tcPr>
            <w:tcW w:w="1538" w:type="dxa"/>
          </w:tcPr>
          <w:p w:rsidR="00E53FB8" w:rsidRPr="00376578" w:rsidRDefault="00E53FB8" w:rsidP="00E53FB8">
            <w:pPr>
              <w:pStyle w:val="ConsPlusNormal"/>
              <w:jc w:val="center"/>
              <w:rPr>
                <w:sz w:val="20"/>
                <w:szCs w:val="20"/>
              </w:rPr>
            </w:pPr>
            <w:r w:rsidRPr="00376578">
              <w:rPr>
                <w:sz w:val="20"/>
                <w:szCs w:val="20"/>
              </w:rPr>
              <w:t>19226820006</w:t>
            </w:r>
          </w:p>
        </w:tc>
        <w:tc>
          <w:tcPr>
            <w:tcW w:w="2418" w:type="dxa"/>
          </w:tcPr>
          <w:p w:rsidR="00E53FB8" w:rsidRPr="00F025EA" w:rsidRDefault="00E53FB8" w:rsidP="00941255">
            <w:pPr>
              <w:rPr>
                <w:rFonts w:eastAsiaTheme="minorEastAsia"/>
              </w:rPr>
            </w:pPr>
            <w:r w:rsidRPr="00F025EA">
              <w:rPr>
                <w:rFonts w:eastAsiaTheme="minorEastAsia"/>
              </w:rPr>
              <w:t>22,41</w:t>
            </w:r>
          </w:p>
        </w:tc>
        <w:tc>
          <w:tcPr>
            <w:tcW w:w="2559" w:type="dxa"/>
          </w:tcPr>
          <w:p w:rsidR="00E53FB8" w:rsidRPr="00F025EA" w:rsidRDefault="00F025EA" w:rsidP="00941255">
            <w:pPr>
              <w:rPr>
                <w:rFonts w:eastAsiaTheme="minorEastAsia"/>
              </w:rPr>
            </w:pPr>
            <w:r w:rsidRPr="00F025EA">
              <w:rPr>
                <w:rFonts w:eastAsiaTheme="minorEastAsia"/>
              </w:rPr>
              <w:t>25,14</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82401E" w:rsidRDefault="00E53FB8" w:rsidP="00FD1363">
            <w:r w:rsidRPr="0082401E">
              <w:t>деревня Корнинская</w:t>
            </w:r>
          </w:p>
        </w:tc>
        <w:tc>
          <w:tcPr>
            <w:tcW w:w="1538" w:type="dxa"/>
          </w:tcPr>
          <w:p w:rsidR="00E53FB8" w:rsidRPr="0082401E" w:rsidRDefault="00E53FB8" w:rsidP="00E53FB8">
            <w:pPr>
              <w:pStyle w:val="ConsPlusNormal"/>
              <w:jc w:val="center"/>
              <w:rPr>
                <w:sz w:val="20"/>
                <w:szCs w:val="20"/>
              </w:rPr>
            </w:pPr>
            <w:r w:rsidRPr="0082401E">
              <w:rPr>
                <w:sz w:val="20"/>
                <w:szCs w:val="20"/>
              </w:rPr>
              <w:t>19226828017</w:t>
            </w:r>
          </w:p>
        </w:tc>
        <w:tc>
          <w:tcPr>
            <w:tcW w:w="2418" w:type="dxa"/>
          </w:tcPr>
          <w:p w:rsidR="00E53FB8" w:rsidRPr="0082401E" w:rsidRDefault="00E53FB8" w:rsidP="00941255">
            <w:pPr>
              <w:rPr>
                <w:rFonts w:eastAsiaTheme="minorEastAsia"/>
              </w:rPr>
            </w:pPr>
            <w:r w:rsidRPr="0082401E">
              <w:rPr>
                <w:rFonts w:eastAsiaTheme="minorEastAsia"/>
              </w:rPr>
              <w:t>1,93</w:t>
            </w:r>
          </w:p>
        </w:tc>
        <w:tc>
          <w:tcPr>
            <w:tcW w:w="2559" w:type="dxa"/>
          </w:tcPr>
          <w:p w:rsidR="00E53FB8" w:rsidRPr="0082401E" w:rsidRDefault="00E53FB8" w:rsidP="00941255">
            <w:pPr>
              <w:rPr>
                <w:rFonts w:eastAsiaTheme="minorEastAsia"/>
              </w:rPr>
            </w:pPr>
            <w:r w:rsidRPr="0082401E">
              <w:rPr>
                <w:rFonts w:eastAsiaTheme="minorEastAsia"/>
              </w:rPr>
              <w:t>1,89</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Коротневая</w:t>
            </w:r>
          </w:p>
        </w:tc>
        <w:tc>
          <w:tcPr>
            <w:tcW w:w="1538" w:type="dxa"/>
          </w:tcPr>
          <w:p w:rsidR="00E53FB8" w:rsidRPr="0082401E" w:rsidRDefault="00E53FB8" w:rsidP="00E53FB8">
            <w:pPr>
              <w:pStyle w:val="ConsPlusNormal"/>
              <w:jc w:val="center"/>
              <w:rPr>
                <w:sz w:val="20"/>
                <w:szCs w:val="20"/>
              </w:rPr>
            </w:pPr>
            <w:r w:rsidRPr="0082401E">
              <w:rPr>
                <w:sz w:val="20"/>
                <w:szCs w:val="20"/>
              </w:rPr>
              <w:t>19226808012</w:t>
            </w:r>
          </w:p>
        </w:tc>
        <w:tc>
          <w:tcPr>
            <w:tcW w:w="2418" w:type="dxa"/>
          </w:tcPr>
          <w:p w:rsidR="00E53FB8" w:rsidRPr="0082401E" w:rsidRDefault="00E53FB8" w:rsidP="00941255">
            <w:pPr>
              <w:rPr>
                <w:rFonts w:eastAsiaTheme="minorEastAsia"/>
              </w:rPr>
            </w:pPr>
            <w:r w:rsidRPr="0082401E">
              <w:rPr>
                <w:rFonts w:eastAsiaTheme="minorEastAsia"/>
              </w:rPr>
              <w:t>17,81</w:t>
            </w:r>
          </w:p>
        </w:tc>
        <w:tc>
          <w:tcPr>
            <w:tcW w:w="2559" w:type="dxa"/>
          </w:tcPr>
          <w:p w:rsidR="00E53FB8" w:rsidRPr="0082401E" w:rsidRDefault="00E53FB8" w:rsidP="00941255">
            <w:pPr>
              <w:rPr>
                <w:rFonts w:eastAsiaTheme="minorEastAsia"/>
              </w:rPr>
            </w:pPr>
            <w:r w:rsidRPr="0082401E">
              <w:rPr>
                <w:rFonts w:eastAsiaTheme="minorEastAsia"/>
              </w:rPr>
              <w:t>17,81</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Крестовая</w:t>
            </w:r>
          </w:p>
        </w:tc>
        <w:tc>
          <w:tcPr>
            <w:tcW w:w="1538" w:type="dxa"/>
          </w:tcPr>
          <w:p w:rsidR="00E53FB8" w:rsidRPr="0082401E" w:rsidRDefault="00E53FB8" w:rsidP="00E53FB8">
            <w:pPr>
              <w:pStyle w:val="ConsPlusNormal"/>
              <w:jc w:val="center"/>
              <w:rPr>
                <w:sz w:val="20"/>
                <w:szCs w:val="20"/>
              </w:rPr>
            </w:pPr>
            <w:r w:rsidRPr="0082401E">
              <w:rPr>
                <w:sz w:val="20"/>
                <w:szCs w:val="20"/>
              </w:rPr>
              <w:t>19226808011</w:t>
            </w:r>
          </w:p>
        </w:tc>
        <w:tc>
          <w:tcPr>
            <w:tcW w:w="2418" w:type="dxa"/>
          </w:tcPr>
          <w:p w:rsidR="00E53FB8" w:rsidRPr="0082401E" w:rsidRDefault="00E53FB8" w:rsidP="00941255">
            <w:pPr>
              <w:rPr>
                <w:rFonts w:eastAsiaTheme="minorEastAsia"/>
              </w:rPr>
            </w:pPr>
            <w:r w:rsidRPr="0082401E">
              <w:rPr>
                <w:rFonts w:eastAsiaTheme="minorEastAsia"/>
              </w:rPr>
              <w:t>11,80</w:t>
            </w:r>
          </w:p>
        </w:tc>
        <w:tc>
          <w:tcPr>
            <w:tcW w:w="2559" w:type="dxa"/>
          </w:tcPr>
          <w:p w:rsidR="00E53FB8" w:rsidRPr="0082401E" w:rsidRDefault="00E53FB8" w:rsidP="00941255">
            <w:pPr>
              <w:rPr>
                <w:rFonts w:eastAsiaTheme="minorEastAsia"/>
              </w:rPr>
            </w:pPr>
            <w:r w:rsidRPr="0082401E">
              <w:rPr>
                <w:rFonts w:eastAsiaTheme="minorEastAsia"/>
              </w:rPr>
              <w:t>11,80</w:t>
            </w:r>
          </w:p>
        </w:tc>
      </w:tr>
      <w:tr w:rsidR="00E53FB8" w:rsidRPr="00EC7836" w:rsidTr="00941255">
        <w:tc>
          <w:tcPr>
            <w:tcW w:w="576" w:type="dxa"/>
          </w:tcPr>
          <w:p w:rsidR="00E53FB8" w:rsidRPr="00376578" w:rsidRDefault="00E53FB8" w:rsidP="00971E26">
            <w:pPr>
              <w:numPr>
                <w:ilvl w:val="0"/>
                <w:numId w:val="28"/>
              </w:numPr>
              <w:jc w:val="both"/>
            </w:pPr>
          </w:p>
        </w:tc>
        <w:tc>
          <w:tcPr>
            <w:tcW w:w="2806" w:type="dxa"/>
          </w:tcPr>
          <w:p w:rsidR="00E53FB8" w:rsidRPr="00376578" w:rsidRDefault="00E53FB8" w:rsidP="00FD1363">
            <w:r w:rsidRPr="00376578">
              <w:t>деревня Круглое</w:t>
            </w:r>
          </w:p>
        </w:tc>
        <w:tc>
          <w:tcPr>
            <w:tcW w:w="1538" w:type="dxa"/>
          </w:tcPr>
          <w:p w:rsidR="00E53FB8" w:rsidRPr="00FE0D52" w:rsidRDefault="00E53FB8" w:rsidP="00E53FB8">
            <w:pPr>
              <w:pStyle w:val="ConsPlusNormal"/>
              <w:jc w:val="center"/>
              <w:rPr>
                <w:sz w:val="20"/>
                <w:szCs w:val="20"/>
              </w:rPr>
            </w:pPr>
            <w:r w:rsidRPr="00FE0D52">
              <w:rPr>
                <w:sz w:val="20"/>
                <w:szCs w:val="20"/>
              </w:rPr>
              <w:t>19226828018</w:t>
            </w:r>
          </w:p>
        </w:tc>
        <w:tc>
          <w:tcPr>
            <w:tcW w:w="2418" w:type="dxa"/>
          </w:tcPr>
          <w:p w:rsidR="00E53FB8" w:rsidRPr="00FE0D52" w:rsidRDefault="00E53FB8" w:rsidP="00941255">
            <w:pPr>
              <w:rPr>
                <w:rFonts w:eastAsiaTheme="minorEastAsia"/>
              </w:rPr>
            </w:pPr>
            <w:r w:rsidRPr="00FE0D52">
              <w:rPr>
                <w:rFonts w:eastAsiaTheme="minorEastAsia"/>
              </w:rPr>
              <w:t>12,42</w:t>
            </w:r>
          </w:p>
        </w:tc>
        <w:tc>
          <w:tcPr>
            <w:tcW w:w="2559" w:type="dxa"/>
          </w:tcPr>
          <w:p w:rsidR="00E53FB8" w:rsidRPr="00FE0D52" w:rsidRDefault="00FE0D52" w:rsidP="00A14ACE">
            <w:pPr>
              <w:rPr>
                <w:rFonts w:eastAsiaTheme="minorEastAsia"/>
              </w:rPr>
            </w:pPr>
            <w:r w:rsidRPr="00FE0D52">
              <w:rPr>
                <w:rFonts w:eastAsiaTheme="minorEastAsia"/>
              </w:rPr>
              <w:t>24,99</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Крыльцово</w:t>
            </w:r>
          </w:p>
        </w:tc>
        <w:tc>
          <w:tcPr>
            <w:tcW w:w="1538" w:type="dxa"/>
          </w:tcPr>
          <w:p w:rsidR="00E53FB8" w:rsidRPr="00A96306" w:rsidRDefault="00E53FB8" w:rsidP="00E53FB8">
            <w:pPr>
              <w:pStyle w:val="ConsPlusNormal"/>
              <w:jc w:val="center"/>
              <w:rPr>
                <w:sz w:val="20"/>
                <w:szCs w:val="20"/>
              </w:rPr>
            </w:pPr>
            <w:r w:rsidRPr="00A96306">
              <w:rPr>
                <w:sz w:val="20"/>
                <w:szCs w:val="20"/>
              </w:rPr>
              <w:t>19226828019</w:t>
            </w:r>
          </w:p>
        </w:tc>
        <w:tc>
          <w:tcPr>
            <w:tcW w:w="2418" w:type="dxa"/>
          </w:tcPr>
          <w:p w:rsidR="00E53FB8" w:rsidRPr="00F93EE5" w:rsidRDefault="00E53FB8" w:rsidP="00941255">
            <w:pPr>
              <w:rPr>
                <w:rFonts w:eastAsiaTheme="minorEastAsia"/>
              </w:rPr>
            </w:pPr>
            <w:r w:rsidRPr="00F93EE5">
              <w:rPr>
                <w:rFonts w:eastAsiaTheme="minorEastAsia"/>
              </w:rPr>
              <w:t>4,97</w:t>
            </w:r>
          </w:p>
        </w:tc>
        <w:tc>
          <w:tcPr>
            <w:tcW w:w="2559" w:type="dxa"/>
          </w:tcPr>
          <w:p w:rsidR="00E53FB8" w:rsidRPr="00F93EE5" w:rsidRDefault="00E53FB8" w:rsidP="00F33161">
            <w:pPr>
              <w:rPr>
                <w:rFonts w:eastAsiaTheme="minorEastAsia"/>
              </w:rPr>
            </w:pPr>
            <w:r w:rsidRPr="00F93EE5">
              <w:rPr>
                <w:rFonts w:eastAsiaTheme="minorEastAsia"/>
              </w:rPr>
              <w:t>5,</w:t>
            </w:r>
            <w:r w:rsidR="00F33161" w:rsidRPr="00F93EE5">
              <w:rPr>
                <w:rFonts w:eastAsiaTheme="minorEastAsia"/>
              </w:rPr>
              <w:t>10</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Крюково</w:t>
            </w:r>
          </w:p>
        </w:tc>
        <w:tc>
          <w:tcPr>
            <w:tcW w:w="1538" w:type="dxa"/>
          </w:tcPr>
          <w:p w:rsidR="00E53FB8" w:rsidRPr="00F93EE5" w:rsidRDefault="00E53FB8" w:rsidP="00E53FB8">
            <w:pPr>
              <w:pStyle w:val="ConsPlusNormal"/>
              <w:jc w:val="center"/>
              <w:rPr>
                <w:sz w:val="20"/>
                <w:szCs w:val="20"/>
              </w:rPr>
            </w:pPr>
            <w:r w:rsidRPr="00F93EE5">
              <w:rPr>
                <w:sz w:val="20"/>
                <w:szCs w:val="20"/>
              </w:rPr>
              <w:t>19226808013</w:t>
            </w:r>
          </w:p>
        </w:tc>
        <w:tc>
          <w:tcPr>
            <w:tcW w:w="2418" w:type="dxa"/>
          </w:tcPr>
          <w:p w:rsidR="00E53FB8" w:rsidRPr="00F93EE5" w:rsidRDefault="00E53FB8" w:rsidP="00941255">
            <w:pPr>
              <w:rPr>
                <w:rFonts w:eastAsiaTheme="minorEastAsia"/>
              </w:rPr>
            </w:pPr>
            <w:r w:rsidRPr="00F93EE5">
              <w:rPr>
                <w:rFonts w:eastAsiaTheme="minorEastAsia"/>
              </w:rPr>
              <w:t>3,36</w:t>
            </w:r>
          </w:p>
        </w:tc>
        <w:tc>
          <w:tcPr>
            <w:tcW w:w="2559" w:type="dxa"/>
          </w:tcPr>
          <w:p w:rsidR="00E53FB8" w:rsidRPr="00F93EE5" w:rsidRDefault="00E53FB8" w:rsidP="00797F5D">
            <w:pPr>
              <w:rPr>
                <w:rFonts w:eastAsiaTheme="minorEastAsia"/>
              </w:rPr>
            </w:pPr>
            <w:r w:rsidRPr="00F93EE5">
              <w:rPr>
                <w:rFonts w:eastAsiaTheme="minorEastAsia"/>
              </w:rPr>
              <w:t>3,</w:t>
            </w:r>
            <w:r w:rsidR="00797F5D" w:rsidRPr="00F93EE5">
              <w:rPr>
                <w:rFonts w:eastAsiaTheme="minorEastAsia"/>
              </w:rPr>
              <w:t>36</w:t>
            </w:r>
          </w:p>
        </w:tc>
      </w:tr>
      <w:tr w:rsidR="00E53FB8" w:rsidRPr="00EC7836" w:rsidTr="00941255">
        <w:tc>
          <w:tcPr>
            <w:tcW w:w="576" w:type="dxa"/>
          </w:tcPr>
          <w:p w:rsidR="00E53FB8" w:rsidRPr="003627E8" w:rsidRDefault="00E53FB8" w:rsidP="00971E26">
            <w:pPr>
              <w:numPr>
                <w:ilvl w:val="0"/>
                <w:numId w:val="28"/>
              </w:numPr>
              <w:jc w:val="both"/>
            </w:pPr>
          </w:p>
        </w:tc>
        <w:tc>
          <w:tcPr>
            <w:tcW w:w="2806" w:type="dxa"/>
          </w:tcPr>
          <w:p w:rsidR="00E53FB8" w:rsidRPr="003627E8" w:rsidRDefault="00E53FB8" w:rsidP="00FD1363">
            <w:r w:rsidRPr="003627E8">
              <w:t>деревня Кузьминка</w:t>
            </w:r>
          </w:p>
        </w:tc>
        <w:tc>
          <w:tcPr>
            <w:tcW w:w="1538" w:type="dxa"/>
          </w:tcPr>
          <w:p w:rsidR="00E53FB8" w:rsidRPr="003627E8" w:rsidRDefault="00E53FB8" w:rsidP="00E53FB8">
            <w:pPr>
              <w:pStyle w:val="ConsPlusNormal"/>
              <w:jc w:val="center"/>
              <w:rPr>
                <w:sz w:val="20"/>
                <w:szCs w:val="20"/>
              </w:rPr>
            </w:pPr>
            <w:r w:rsidRPr="003627E8">
              <w:rPr>
                <w:sz w:val="20"/>
                <w:szCs w:val="20"/>
              </w:rPr>
              <w:t>19226820007</w:t>
            </w:r>
          </w:p>
        </w:tc>
        <w:tc>
          <w:tcPr>
            <w:tcW w:w="2418" w:type="dxa"/>
          </w:tcPr>
          <w:p w:rsidR="00E53FB8" w:rsidRPr="005D4006" w:rsidRDefault="00E53FB8" w:rsidP="00941255">
            <w:pPr>
              <w:rPr>
                <w:rFonts w:eastAsiaTheme="minorEastAsia"/>
              </w:rPr>
            </w:pPr>
            <w:r w:rsidRPr="005D4006">
              <w:rPr>
                <w:rFonts w:eastAsiaTheme="minorEastAsia"/>
              </w:rPr>
              <w:t>31,61</w:t>
            </w:r>
          </w:p>
        </w:tc>
        <w:tc>
          <w:tcPr>
            <w:tcW w:w="2559" w:type="dxa"/>
          </w:tcPr>
          <w:p w:rsidR="00E53FB8" w:rsidRPr="005D4006" w:rsidRDefault="003627E8" w:rsidP="00F93EE5">
            <w:pPr>
              <w:rPr>
                <w:rFonts w:eastAsiaTheme="minorEastAsia"/>
              </w:rPr>
            </w:pPr>
            <w:r w:rsidRPr="005D4006">
              <w:rPr>
                <w:rFonts w:eastAsiaTheme="minorEastAsia"/>
              </w:rPr>
              <w:t>35,9</w:t>
            </w:r>
            <w:r w:rsidR="00F93EE5">
              <w:rPr>
                <w:rFonts w:eastAsiaTheme="minorEastAsia"/>
              </w:rPr>
              <w:t>4</w:t>
            </w:r>
          </w:p>
        </w:tc>
      </w:tr>
      <w:tr w:rsidR="00E53FB8" w:rsidRPr="00EC7836" w:rsidTr="00941255">
        <w:tc>
          <w:tcPr>
            <w:tcW w:w="576" w:type="dxa"/>
          </w:tcPr>
          <w:p w:rsidR="00E53FB8" w:rsidRPr="00376578" w:rsidRDefault="00E53FB8" w:rsidP="00971E26">
            <w:pPr>
              <w:numPr>
                <w:ilvl w:val="0"/>
                <w:numId w:val="28"/>
              </w:numPr>
              <w:jc w:val="both"/>
            </w:pPr>
          </w:p>
        </w:tc>
        <w:tc>
          <w:tcPr>
            <w:tcW w:w="2806" w:type="dxa"/>
          </w:tcPr>
          <w:p w:rsidR="00E53FB8" w:rsidRPr="00376578" w:rsidRDefault="00E53FB8" w:rsidP="00FD1363">
            <w:r w:rsidRPr="00376578">
              <w:t>деревня Куракино</w:t>
            </w:r>
          </w:p>
        </w:tc>
        <w:tc>
          <w:tcPr>
            <w:tcW w:w="1538" w:type="dxa"/>
          </w:tcPr>
          <w:p w:rsidR="00E53FB8" w:rsidRPr="00376578" w:rsidRDefault="00E53FB8" w:rsidP="00E53FB8">
            <w:pPr>
              <w:pStyle w:val="ConsPlusNormal"/>
              <w:jc w:val="center"/>
              <w:rPr>
                <w:sz w:val="20"/>
                <w:szCs w:val="20"/>
              </w:rPr>
            </w:pPr>
            <w:r w:rsidRPr="00376578">
              <w:rPr>
                <w:sz w:val="20"/>
                <w:szCs w:val="20"/>
              </w:rPr>
              <w:t>19226820008</w:t>
            </w:r>
          </w:p>
        </w:tc>
        <w:tc>
          <w:tcPr>
            <w:tcW w:w="2418" w:type="dxa"/>
          </w:tcPr>
          <w:p w:rsidR="00E53FB8" w:rsidRPr="00414DBF" w:rsidRDefault="00E53FB8" w:rsidP="00941255">
            <w:pPr>
              <w:rPr>
                <w:rFonts w:eastAsiaTheme="minorEastAsia"/>
              </w:rPr>
            </w:pPr>
            <w:r w:rsidRPr="00414DBF">
              <w:rPr>
                <w:rFonts w:eastAsiaTheme="minorEastAsia"/>
              </w:rPr>
              <w:t>115,76</w:t>
            </w:r>
          </w:p>
        </w:tc>
        <w:tc>
          <w:tcPr>
            <w:tcW w:w="2559" w:type="dxa"/>
          </w:tcPr>
          <w:p w:rsidR="00E53FB8" w:rsidRPr="00414DBF" w:rsidRDefault="00E53FB8" w:rsidP="00941255">
            <w:pPr>
              <w:rPr>
                <w:rFonts w:eastAsiaTheme="minorEastAsia"/>
              </w:rPr>
            </w:pPr>
            <w:r w:rsidRPr="00414DBF">
              <w:rPr>
                <w:rFonts w:eastAsiaTheme="minorEastAsia"/>
              </w:rPr>
              <w:t>115,76</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Ларионовская</w:t>
            </w:r>
          </w:p>
        </w:tc>
        <w:tc>
          <w:tcPr>
            <w:tcW w:w="1538" w:type="dxa"/>
          </w:tcPr>
          <w:p w:rsidR="00E53FB8" w:rsidRPr="00414DBF" w:rsidRDefault="00E53FB8" w:rsidP="00E53FB8">
            <w:pPr>
              <w:pStyle w:val="ConsPlusNormal"/>
              <w:jc w:val="center"/>
              <w:rPr>
                <w:sz w:val="20"/>
                <w:szCs w:val="20"/>
              </w:rPr>
            </w:pPr>
            <w:r w:rsidRPr="00414DBF">
              <w:rPr>
                <w:sz w:val="20"/>
                <w:szCs w:val="20"/>
              </w:rPr>
              <w:t>19226808014</w:t>
            </w:r>
          </w:p>
        </w:tc>
        <w:tc>
          <w:tcPr>
            <w:tcW w:w="2418" w:type="dxa"/>
          </w:tcPr>
          <w:p w:rsidR="00E53FB8" w:rsidRPr="00414DBF" w:rsidRDefault="00E53FB8" w:rsidP="00941255">
            <w:pPr>
              <w:rPr>
                <w:rFonts w:eastAsiaTheme="minorEastAsia"/>
              </w:rPr>
            </w:pPr>
            <w:r w:rsidRPr="00414DBF">
              <w:rPr>
                <w:rFonts w:eastAsiaTheme="minorEastAsia"/>
              </w:rPr>
              <w:t>21,58</w:t>
            </w:r>
          </w:p>
        </w:tc>
        <w:tc>
          <w:tcPr>
            <w:tcW w:w="2559" w:type="dxa"/>
          </w:tcPr>
          <w:p w:rsidR="00E53FB8" w:rsidRPr="00414DBF" w:rsidRDefault="00E53FB8" w:rsidP="00941255">
            <w:pPr>
              <w:rPr>
                <w:rFonts w:eastAsiaTheme="minorEastAsia"/>
              </w:rPr>
            </w:pPr>
            <w:r w:rsidRPr="00414DBF">
              <w:rPr>
                <w:rFonts w:eastAsiaTheme="minorEastAsia"/>
              </w:rPr>
              <w:t>21,58</w:t>
            </w:r>
          </w:p>
        </w:tc>
      </w:tr>
      <w:tr w:rsidR="00E53FB8" w:rsidRPr="00EC7836" w:rsidTr="00941255">
        <w:tc>
          <w:tcPr>
            <w:tcW w:w="576" w:type="dxa"/>
          </w:tcPr>
          <w:p w:rsidR="00E53FB8" w:rsidRPr="00376578" w:rsidRDefault="00E53FB8" w:rsidP="00971E26">
            <w:pPr>
              <w:numPr>
                <w:ilvl w:val="0"/>
                <w:numId w:val="28"/>
              </w:numPr>
              <w:jc w:val="both"/>
            </w:pPr>
          </w:p>
        </w:tc>
        <w:tc>
          <w:tcPr>
            <w:tcW w:w="2806" w:type="dxa"/>
          </w:tcPr>
          <w:p w:rsidR="00E53FB8" w:rsidRPr="00376578" w:rsidRDefault="00E53FB8" w:rsidP="00FD1363">
            <w:r w:rsidRPr="00376578">
              <w:t>деревня Маза</w:t>
            </w:r>
          </w:p>
        </w:tc>
        <w:tc>
          <w:tcPr>
            <w:tcW w:w="1538" w:type="dxa"/>
          </w:tcPr>
          <w:p w:rsidR="00E53FB8" w:rsidRPr="00376578" w:rsidRDefault="00E53FB8" w:rsidP="00E53FB8">
            <w:pPr>
              <w:pStyle w:val="ConsPlusNormal"/>
              <w:jc w:val="center"/>
              <w:rPr>
                <w:sz w:val="20"/>
                <w:szCs w:val="20"/>
              </w:rPr>
            </w:pPr>
            <w:r w:rsidRPr="00376578">
              <w:rPr>
                <w:sz w:val="20"/>
                <w:szCs w:val="20"/>
              </w:rPr>
              <w:t>19226820001</w:t>
            </w:r>
          </w:p>
        </w:tc>
        <w:tc>
          <w:tcPr>
            <w:tcW w:w="2418" w:type="dxa"/>
          </w:tcPr>
          <w:p w:rsidR="00E53FB8" w:rsidRPr="005D4006" w:rsidRDefault="00E53FB8" w:rsidP="00941255">
            <w:pPr>
              <w:rPr>
                <w:rFonts w:eastAsiaTheme="minorEastAsia"/>
              </w:rPr>
            </w:pPr>
            <w:r w:rsidRPr="005D4006">
              <w:rPr>
                <w:rFonts w:eastAsiaTheme="minorEastAsia"/>
              </w:rPr>
              <w:t>148,06</w:t>
            </w:r>
          </w:p>
        </w:tc>
        <w:tc>
          <w:tcPr>
            <w:tcW w:w="2559" w:type="dxa"/>
          </w:tcPr>
          <w:p w:rsidR="00E53FB8" w:rsidRPr="005D4006" w:rsidRDefault="005D4006" w:rsidP="00D31849">
            <w:pPr>
              <w:rPr>
                <w:rFonts w:eastAsiaTheme="minorEastAsia"/>
              </w:rPr>
            </w:pPr>
            <w:r w:rsidRPr="005D4006">
              <w:rPr>
                <w:rFonts w:eastAsiaTheme="minorEastAsia"/>
              </w:rPr>
              <w:t>145,99</w:t>
            </w:r>
          </w:p>
        </w:tc>
      </w:tr>
      <w:tr w:rsidR="00E53FB8" w:rsidRPr="00EC7836" w:rsidTr="00941255">
        <w:tc>
          <w:tcPr>
            <w:tcW w:w="576" w:type="dxa"/>
          </w:tcPr>
          <w:p w:rsidR="00E53FB8" w:rsidRPr="00A14ACE" w:rsidRDefault="00E53FB8" w:rsidP="00971E26">
            <w:pPr>
              <w:numPr>
                <w:ilvl w:val="0"/>
                <w:numId w:val="28"/>
              </w:numPr>
              <w:jc w:val="both"/>
            </w:pPr>
          </w:p>
        </w:tc>
        <w:tc>
          <w:tcPr>
            <w:tcW w:w="2806" w:type="dxa"/>
          </w:tcPr>
          <w:p w:rsidR="00E53FB8" w:rsidRPr="00A14ACE" w:rsidRDefault="00E53FB8" w:rsidP="00FD1363">
            <w:r w:rsidRPr="00A14ACE">
              <w:t xml:space="preserve">деревня Малафеево </w:t>
            </w:r>
          </w:p>
        </w:tc>
        <w:tc>
          <w:tcPr>
            <w:tcW w:w="1538" w:type="dxa"/>
          </w:tcPr>
          <w:p w:rsidR="00E53FB8" w:rsidRPr="00414DBF" w:rsidRDefault="00E53FB8" w:rsidP="00E53FB8">
            <w:pPr>
              <w:pStyle w:val="ConsPlusNormal"/>
              <w:jc w:val="center"/>
              <w:rPr>
                <w:sz w:val="20"/>
                <w:szCs w:val="20"/>
              </w:rPr>
            </w:pPr>
            <w:r w:rsidRPr="00414DBF">
              <w:rPr>
                <w:sz w:val="20"/>
                <w:szCs w:val="20"/>
              </w:rPr>
              <w:t>19226828021</w:t>
            </w:r>
          </w:p>
        </w:tc>
        <w:tc>
          <w:tcPr>
            <w:tcW w:w="2418" w:type="dxa"/>
          </w:tcPr>
          <w:p w:rsidR="00E53FB8" w:rsidRPr="00414DBF" w:rsidRDefault="00E53FB8" w:rsidP="00941255">
            <w:pPr>
              <w:rPr>
                <w:rFonts w:eastAsiaTheme="minorEastAsia"/>
              </w:rPr>
            </w:pPr>
            <w:r w:rsidRPr="00414DBF">
              <w:rPr>
                <w:rFonts w:eastAsiaTheme="minorEastAsia"/>
              </w:rPr>
              <w:t>7,23</w:t>
            </w:r>
          </w:p>
        </w:tc>
        <w:tc>
          <w:tcPr>
            <w:tcW w:w="2559" w:type="dxa"/>
          </w:tcPr>
          <w:p w:rsidR="00E53FB8" w:rsidRPr="00414DBF" w:rsidRDefault="00E53FB8" w:rsidP="00941255">
            <w:pPr>
              <w:rPr>
                <w:rFonts w:eastAsiaTheme="minorEastAsia"/>
              </w:rPr>
            </w:pPr>
            <w:r w:rsidRPr="00414DBF">
              <w:rPr>
                <w:rFonts w:eastAsiaTheme="minorEastAsia"/>
              </w:rPr>
              <w:t>6,71</w:t>
            </w:r>
          </w:p>
        </w:tc>
      </w:tr>
      <w:tr w:rsidR="00E53FB8" w:rsidRPr="00EC7836" w:rsidTr="00941255">
        <w:tc>
          <w:tcPr>
            <w:tcW w:w="576" w:type="dxa"/>
          </w:tcPr>
          <w:p w:rsidR="00E53FB8" w:rsidRPr="00A14ACE" w:rsidRDefault="00E53FB8" w:rsidP="00971E26">
            <w:pPr>
              <w:numPr>
                <w:ilvl w:val="0"/>
                <w:numId w:val="28"/>
              </w:numPr>
              <w:jc w:val="both"/>
            </w:pPr>
          </w:p>
        </w:tc>
        <w:tc>
          <w:tcPr>
            <w:tcW w:w="2806" w:type="dxa"/>
          </w:tcPr>
          <w:p w:rsidR="00E53FB8" w:rsidRPr="00A14ACE" w:rsidRDefault="00E53FB8" w:rsidP="00FD1363">
            <w:r w:rsidRPr="00A14ACE">
              <w:t>деревня Малый Смердяч</w:t>
            </w:r>
          </w:p>
        </w:tc>
        <w:tc>
          <w:tcPr>
            <w:tcW w:w="1538" w:type="dxa"/>
          </w:tcPr>
          <w:p w:rsidR="00E53FB8" w:rsidRPr="00A14ACE" w:rsidRDefault="00E53FB8" w:rsidP="00E53FB8">
            <w:pPr>
              <w:pStyle w:val="ConsPlusNormal"/>
              <w:jc w:val="center"/>
              <w:rPr>
                <w:sz w:val="20"/>
                <w:szCs w:val="20"/>
              </w:rPr>
            </w:pPr>
            <w:r w:rsidRPr="00A14ACE">
              <w:rPr>
                <w:sz w:val="20"/>
                <w:szCs w:val="20"/>
              </w:rPr>
              <w:t>19226828022</w:t>
            </w:r>
          </w:p>
        </w:tc>
        <w:tc>
          <w:tcPr>
            <w:tcW w:w="2418" w:type="dxa"/>
          </w:tcPr>
          <w:p w:rsidR="00E53FB8" w:rsidRPr="00AA7383" w:rsidRDefault="00E53FB8" w:rsidP="00941255">
            <w:pPr>
              <w:rPr>
                <w:rFonts w:eastAsiaTheme="minorEastAsia"/>
              </w:rPr>
            </w:pPr>
            <w:r w:rsidRPr="00AA7383">
              <w:rPr>
                <w:rFonts w:eastAsiaTheme="minorEastAsia"/>
              </w:rPr>
              <w:t>24,69</w:t>
            </w:r>
          </w:p>
        </w:tc>
        <w:tc>
          <w:tcPr>
            <w:tcW w:w="2559" w:type="dxa"/>
          </w:tcPr>
          <w:p w:rsidR="00E53FB8" w:rsidRPr="00AA7383" w:rsidRDefault="00E53FB8" w:rsidP="00E03B90">
            <w:pPr>
              <w:rPr>
                <w:rFonts w:eastAsiaTheme="minorEastAsia"/>
              </w:rPr>
            </w:pPr>
            <w:r w:rsidRPr="00AA7383">
              <w:rPr>
                <w:rFonts w:eastAsiaTheme="minorEastAsia"/>
              </w:rPr>
              <w:t>23,95</w:t>
            </w:r>
          </w:p>
        </w:tc>
      </w:tr>
      <w:tr w:rsidR="00E53FB8" w:rsidRPr="00EC7836" w:rsidTr="00941255">
        <w:tc>
          <w:tcPr>
            <w:tcW w:w="576" w:type="dxa"/>
          </w:tcPr>
          <w:p w:rsidR="00E53FB8" w:rsidRPr="00376578" w:rsidRDefault="00E53FB8" w:rsidP="00971E26">
            <w:pPr>
              <w:numPr>
                <w:ilvl w:val="0"/>
                <w:numId w:val="28"/>
              </w:numPr>
              <w:jc w:val="both"/>
            </w:pPr>
          </w:p>
        </w:tc>
        <w:tc>
          <w:tcPr>
            <w:tcW w:w="2806" w:type="dxa"/>
          </w:tcPr>
          <w:p w:rsidR="00E53FB8" w:rsidRPr="00376578" w:rsidRDefault="00E53FB8" w:rsidP="00FD1363">
            <w:r w:rsidRPr="00376578">
              <w:t>деревня Мошницкое</w:t>
            </w:r>
          </w:p>
        </w:tc>
        <w:tc>
          <w:tcPr>
            <w:tcW w:w="1538" w:type="dxa"/>
          </w:tcPr>
          <w:p w:rsidR="00E53FB8" w:rsidRPr="00AA7383" w:rsidRDefault="00E53FB8" w:rsidP="00E53FB8">
            <w:pPr>
              <w:pStyle w:val="ConsPlusNormal"/>
              <w:jc w:val="center"/>
              <w:rPr>
                <w:sz w:val="20"/>
                <w:szCs w:val="20"/>
              </w:rPr>
            </w:pPr>
            <w:r w:rsidRPr="00AA7383">
              <w:rPr>
                <w:sz w:val="20"/>
                <w:szCs w:val="20"/>
              </w:rPr>
              <w:t>19226820009</w:t>
            </w:r>
          </w:p>
        </w:tc>
        <w:tc>
          <w:tcPr>
            <w:tcW w:w="2418" w:type="dxa"/>
          </w:tcPr>
          <w:p w:rsidR="00E53FB8" w:rsidRPr="00AA7383" w:rsidRDefault="00E53FB8" w:rsidP="00941255">
            <w:pPr>
              <w:rPr>
                <w:rFonts w:eastAsiaTheme="minorEastAsia"/>
              </w:rPr>
            </w:pPr>
            <w:r w:rsidRPr="00AA7383">
              <w:rPr>
                <w:rFonts w:eastAsiaTheme="minorEastAsia"/>
              </w:rPr>
              <w:t>25,34</w:t>
            </w:r>
          </w:p>
        </w:tc>
        <w:tc>
          <w:tcPr>
            <w:tcW w:w="2559" w:type="dxa"/>
          </w:tcPr>
          <w:p w:rsidR="00E53FB8" w:rsidRPr="00AA7383" w:rsidRDefault="00E53FB8" w:rsidP="00941255">
            <w:pPr>
              <w:rPr>
                <w:rFonts w:eastAsiaTheme="minorEastAsia"/>
              </w:rPr>
            </w:pPr>
            <w:r w:rsidRPr="00AA7383">
              <w:rPr>
                <w:rFonts w:eastAsiaTheme="minorEastAsia"/>
              </w:rPr>
              <w:t>25,40</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Нижние</w:t>
            </w:r>
          </w:p>
        </w:tc>
        <w:tc>
          <w:tcPr>
            <w:tcW w:w="1538" w:type="dxa"/>
          </w:tcPr>
          <w:p w:rsidR="00E53FB8" w:rsidRPr="00D20B7B" w:rsidRDefault="00E53FB8" w:rsidP="00E53FB8">
            <w:pPr>
              <w:pStyle w:val="ConsPlusNormal"/>
              <w:jc w:val="center"/>
              <w:rPr>
                <w:sz w:val="20"/>
                <w:szCs w:val="20"/>
              </w:rPr>
            </w:pPr>
            <w:r w:rsidRPr="00D20B7B">
              <w:rPr>
                <w:sz w:val="20"/>
                <w:szCs w:val="20"/>
              </w:rPr>
              <w:t>19226820010</w:t>
            </w:r>
          </w:p>
        </w:tc>
        <w:tc>
          <w:tcPr>
            <w:tcW w:w="2418" w:type="dxa"/>
          </w:tcPr>
          <w:p w:rsidR="00E53FB8" w:rsidRPr="00AA7383" w:rsidRDefault="00E53FB8" w:rsidP="00941255">
            <w:pPr>
              <w:rPr>
                <w:rFonts w:eastAsiaTheme="minorEastAsia"/>
              </w:rPr>
            </w:pPr>
            <w:r w:rsidRPr="00AA7383">
              <w:rPr>
                <w:rFonts w:eastAsiaTheme="minorEastAsia"/>
              </w:rPr>
              <w:t>155,23</w:t>
            </w:r>
          </w:p>
        </w:tc>
        <w:tc>
          <w:tcPr>
            <w:tcW w:w="2559" w:type="dxa"/>
          </w:tcPr>
          <w:p w:rsidR="00E53FB8" w:rsidRPr="00AA7383" w:rsidRDefault="00E53FB8" w:rsidP="002615BB">
            <w:pPr>
              <w:rPr>
                <w:rFonts w:eastAsiaTheme="minorEastAsia"/>
              </w:rPr>
            </w:pPr>
            <w:r w:rsidRPr="00AA7383">
              <w:rPr>
                <w:rFonts w:eastAsiaTheme="minorEastAsia"/>
              </w:rPr>
              <w:t>155,</w:t>
            </w:r>
            <w:r w:rsidR="002615BB" w:rsidRPr="00AA7383">
              <w:rPr>
                <w:rFonts w:eastAsiaTheme="minorEastAsia"/>
              </w:rPr>
              <w:t>23</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 xml:space="preserve">поселок Нижние </w:t>
            </w:r>
          </w:p>
        </w:tc>
        <w:tc>
          <w:tcPr>
            <w:tcW w:w="1538" w:type="dxa"/>
          </w:tcPr>
          <w:p w:rsidR="00E53FB8" w:rsidRPr="00D20B7B" w:rsidRDefault="00E53FB8" w:rsidP="00E53FB8">
            <w:pPr>
              <w:pStyle w:val="ConsPlusNormal"/>
              <w:jc w:val="center"/>
              <w:rPr>
                <w:sz w:val="20"/>
                <w:szCs w:val="20"/>
              </w:rPr>
            </w:pPr>
            <w:r w:rsidRPr="00D20B7B">
              <w:rPr>
                <w:sz w:val="20"/>
                <w:szCs w:val="20"/>
              </w:rPr>
              <w:t>19226820017</w:t>
            </w:r>
          </w:p>
        </w:tc>
        <w:tc>
          <w:tcPr>
            <w:tcW w:w="2418" w:type="dxa"/>
          </w:tcPr>
          <w:p w:rsidR="00E53FB8" w:rsidRPr="002A4C7D" w:rsidRDefault="00E53FB8" w:rsidP="00941255">
            <w:pPr>
              <w:rPr>
                <w:rFonts w:eastAsiaTheme="minorEastAsia"/>
              </w:rPr>
            </w:pPr>
            <w:r w:rsidRPr="002A4C7D">
              <w:rPr>
                <w:rFonts w:eastAsiaTheme="minorEastAsia"/>
              </w:rPr>
              <w:t>66,21</w:t>
            </w:r>
          </w:p>
        </w:tc>
        <w:tc>
          <w:tcPr>
            <w:tcW w:w="2559" w:type="dxa"/>
          </w:tcPr>
          <w:p w:rsidR="00E53FB8" w:rsidRPr="002A4C7D" w:rsidRDefault="00E53FB8" w:rsidP="00377113">
            <w:pPr>
              <w:rPr>
                <w:rFonts w:eastAsiaTheme="minorEastAsia"/>
              </w:rPr>
            </w:pPr>
            <w:r w:rsidRPr="002A4C7D">
              <w:rPr>
                <w:rFonts w:eastAsiaTheme="minorEastAsia"/>
              </w:rPr>
              <w:t>48,</w:t>
            </w:r>
            <w:r w:rsidR="00377113">
              <w:rPr>
                <w:rFonts w:eastAsiaTheme="minorEastAsia"/>
              </w:rPr>
              <w:t>19</w:t>
            </w:r>
          </w:p>
        </w:tc>
      </w:tr>
      <w:tr w:rsidR="00E53FB8" w:rsidRPr="00EC7836" w:rsidTr="00941255">
        <w:tc>
          <w:tcPr>
            <w:tcW w:w="576" w:type="dxa"/>
          </w:tcPr>
          <w:p w:rsidR="00E53FB8" w:rsidRPr="00A14ACE" w:rsidRDefault="00E53FB8" w:rsidP="00971E26">
            <w:pPr>
              <w:numPr>
                <w:ilvl w:val="0"/>
                <w:numId w:val="28"/>
              </w:numPr>
              <w:jc w:val="both"/>
            </w:pPr>
          </w:p>
        </w:tc>
        <w:tc>
          <w:tcPr>
            <w:tcW w:w="2806" w:type="dxa"/>
          </w:tcPr>
          <w:p w:rsidR="00E53FB8" w:rsidRPr="00A14ACE" w:rsidRDefault="00E53FB8" w:rsidP="00FD1363">
            <w:r w:rsidRPr="00A14ACE">
              <w:t>деревня Низ</w:t>
            </w:r>
          </w:p>
        </w:tc>
        <w:tc>
          <w:tcPr>
            <w:tcW w:w="1538" w:type="dxa"/>
          </w:tcPr>
          <w:p w:rsidR="00E53FB8" w:rsidRPr="00A14ACE" w:rsidRDefault="00E53FB8" w:rsidP="00E53FB8">
            <w:pPr>
              <w:pStyle w:val="ConsPlusNormal"/>
              <w:jc w:val="center"/>
              <w:rPr>
                <w:sz w:val="20"/>
                <w:szCs w:val="20"/>
              </w:rPr>
            </w:pPr>
            <w:r w:rsidRPr="00A14ACE">
              <w:rPr>
                <w:sz w:val="20"/>
                <w:szCs w:val="20"/>
              </w:rPr>
              <w:t>19226828023</w:t>
            </w:r>
          </w:p>
        </w:tc>
        <w:tc>
          <w:tcPr>
            <w:tcW w:w="2418" w:type="dxa"/>
          </w:tcPr>
          <w:p w:rsidR="00E53FB8" w:rsidRPr="002A4C7D" w:rsidRDefault="00E53FB8" w:rsidP="00941255">
            <w:pPr>
              <w:rPr>
                <w:rFonts w:eastAsiaTheme="minorEastAsia"/>
              </w:rPr>
            </w:pPr>
            <w:r w:rsidRPr="002A4C7D">
              <w:rPr>
                <w:rFonts w:eastAsiaTheme="minorEastAsia"/>
              </w:rPr>
              <w:t>7,52</w:t>
            </w:r>
          </w:p>
        </w:tc>
        <w:tc>
          <w:tcPr>
            <w:tcW w:w="2559" w:type="dxa"/>
          </w:tcPr>
          <w:p w:rsidR="00E53FB8" w:rsidRPr="002A4C7D" w:rsidRDefault="00E53FB8" w:rsidP="002A4C7D">
            <w:pPr>
              <w:rPr>
                <w:rFonts w:eastAsiaTheme="minorEastAsia"/>
              </w:rPr>
            </w:pPr>
            <w:r w:rsidRPr="002A4C7D">
              <w:rPr>
                <w:rFonts w:eastAsiaTheme="minorEastAsia"/>
              </w:rPr>
              <w:t>7,</w:t>
            </w:r>
            <w:r w:rsidR="002A4C7D" w:rsidRPr="002A4C7D">
              <w:rPr>
                <w:rFonts w:eastAsiaTheme="minorEastAsia"/>
              </w:rPr>
              <w:t>53</w:t>
            </w:r>
          </w:p>
        </w:tc>
      </w:tr>
      <w:tr w:rsidR="00E53FB8" w:rsidRPr="00EC7836" w:rsidTr="00941255">
        <w:tc>
          <w:tcPr>
            <w:tcW w:w="576" w:type="dxa"/>
          </w:tcPr>
          <w:p w:rsidR="00E53FB8" w:rsidRPr="00A224CC" w:rsidRDefault="00E53FB8" w:rsidP="00971E26">
            <w:pPr>
              <w:numPr>
                <w:ilvl w:val="0"/>
                <w:numId w:val="28"/>
              </w:numPr>
              <w:jc w:val="both"/>
            </w:pPr>
          </w:p>
        </w:tc>
        <w:tc>
          <w:tcPr>
            <w:tcW w:w="2806" w:type="dxa"/>
          </w:tcPr>
          <w:p w:rsidR="00E53FB8" w:rsidRPr="00A224CC" w:rsidRDefault="00E53FB8" w:rsidP="00FD1363">
            <w:r w:rsidRPr="00A224CC">
              <w:t>деревня Осека</w:t>
            </w:r>
          </w:p>
        </w:tc>
        <w:tc>
          <w:tcPr>
            <w:tcW w:w="1538" w:type="dxa"/>
          </w:tcPr>
          <w:p w:rsidR="00E53FB8" w:rsidRPr="00A224CC" w:rsidRDefault="00E53FB8" w:rsidP="00E53FB8">
            <w:pPr>
              <w:pStyle w:val="ConsPlusNormal"/>
              <w:jc w:val="center"/>
              <w:rPr>
                <w:sz w:val="20"/>
                <w:szCs w:val="20"/>
              </w:rPr>
            </w:pPr>
            <w:r w:rsidRPr="00A224CC">
              <w:rPr>
                <w:sz w:val="20"/>
                <w:szCs w:val="20"/>
              </w:rPr>
              <w:t>19226808015</w:t>
            </w:r>
          </w:p>
        </w:tc>
        <w:tc>
          <w:tcPr>
            <w:tcW w:w="2418" w:type="dxa"/>
          </w:tcPr>
          <w:p w:rsidR="00E53FB8" w:rsidRPr="002A4C7D" w:rsidRDefault="00E53FB8" w:rsidP="00941255">
            <w:pPr>
              <w:rPr>
                <w:rFonts w:eastAsiaTheme="minorEastAsia"/>
              </w:rPr>
            </w:pPr>
            <w:r w:rsidRPr="002A4C7D">
              <w:rPr>
                <w:rFonts w:eastAsiaTheme="minorEastAsia"/>
              </w:rPr>
              <w:t>6,62</w:t>
            </w:r>
          </w:p>
        </w:tc>
        <w:tc>
          <w:tcPr>
            <w:tcW w:w="2559" w:type="dxa"/>
          </w:tcPr>
          <w:p w:rsidR="00E53FB8" w:rsidRPr="002A4C7D" w:rsidRDefault="00E53FB8" w:rsidP="002615BB">
            <w:pPr>
              <w:rPr>
                <w:rFonts w:eastAsiaTheme="minorEastAsia"/>
              </w:rPr>
            </w:pPr>
            <w:r w:rsidRPr="002A4C7D">
              <w:rPr>
                <w:rFonts w:eastAsiaTheme="minorEastAsia"/>
              </w:rPr>
              <w:t>6,6</w:t>
            </w:r>
            <w:r w:rsidR="002615BB" w:rsidRPr="002A4C7D">
              <w:rPr>
                <w:rFonts w:eastAsiaTheme="minorEastAsia"/>
              </w:rPr>
              <w:t>2</w:t>
            </w:r>
          </w:p>
        </w:tc>
      </w:tr>
      <w:tr w:rsidR="00E53FB8" w:rsidRPr="00EC7836" w:rsidTr="00941255">
        <w:tc>
          <w:tcPr>
            <w:tcW w:w="576" w:type="dxa"/>
          </w:tcPr>
          <w:p w:rsidR="00E53FB8" w:rsidRPr="00376578" w:rsidRDefault="00E53FB8" w:rsidP="00971E26">
            <w:pPr>
              <w:numPr>
                <w:ilvl w:val="0"/>
                <w:numId w:val="28"/>
              </w:numPr>
              <w:jc w:val="both"/>
            </w:pPr>
          </w:p>
        </w:tc>
        <w:tc>
          <w:tcPr>
            <w:tcW w:w="2806" w:type="dxa"/>
          </w:tcPr>
          <w:p w:rsidR="00E53FB8" w:rsidRPr="00376578" w:rsidRDefault="00E53FB8" w:rsidP="00FD1363">
            <w:r w:rsidRPr="00376578">
              <w:t>деревня Пименово</w:t>
            </w:r>
          </w:p>
        </w:tc>
        <w:tc>
          <w:tcPr>
            <w:tcW w:w="1538" w:type="dxa"/>
          </w:tcPr>
          <w:p w:rsidR="00E53FB8" w:rsidRPr="00376578" w:rsidRDefault="00E53FB8" w:rsidP="00E53FB8">
            <w:pPr>
              <w:pStyle w:val="ConsPlusNormal"/>
              <w:jc w:val="center"/>
              <w:rPr>
                <w:sz w:val="20"/>
                <w:szCs w:val="20"/>
              </w:rPr>
            </w:pPr>
            <w:r w:rsidRPr="00376578">
              <w:rPr>
                <w:sz w:val="20"/>
                <w:szCs w:val="20"/>
              </w:rPr>
              <w:t>19226820011</w:t>
            </w:r>
          </w:p>
        </w:tc>
        <w:tc>
          <w:tcPr>
            <w:tcW w:w="2418" w:type="dxa"/>
          </w:tcPr>
          <w:p w:rsidR="00E53FB8" w:rsidRPr="002A4C7D" w:rsidRDefault="00E53FB8" w:rsidP="00941255">
            <w:pPr>
              <w:rPr>
                <w:rFonts w:eastAsiaTheme="minorEastAsia"/>
              </w:rPr>
            </w:pPr>
            <w:r w:rsidRPr="002A4C7D">
              <w:rPr>
                <w:rFonts w:eastAsiaTheme="minorEastAsia"/>
              </w:rPr>
              <w:t>1,95</w:t>
            </w:r>
          </w:p>
        </w:tc>
        <w:tc>
          <w:tcPr>
            <w:tcW w:w="2559" w:type="dxa"/>
          </w:tcPr>
          <w:p w:rsidR="00E53FB8" w:rsidRPr="002A4C7D" w:rsidRDefault="005D4006" w:rsidP="00941255">
            <w:pPr>
              <w:rPr>
                <w:rFonts w:eastAsiaTheme="minorEastAsia"/>
              </w:rPr>
            </w:pPr>
            <w:r w:rsidRPr="002A4C7D">
              <w:rPr>
                <w:rFonts w:eastAsiaTheme="minorEastAsia"/>
              </w:rPr>
              <w:t>1,90</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 xml:space="preserve">деревня Подзмеёвка </w:t>
            </w:r>
          </w:p>
        </w:tc>
        <w:tc>
          <w:tcPr>
            <w:tcW w:w="1538" w:type="dxa"/>
          </w:tcPr>
          <w:p w:rsidR="00E53FB8" w:rsidRPr="00D20B7B" w:rsidRDefault="00E53FB8" w:rsidP="00E53FB8">
            <w:pPr>
              <w:pStyle w:val="ConsPlusNormal"/>
              <w:jc w:val="center"/>
              <w:rPr>
                <w:sz w:val="20"/>
                <w:szCs w:val="20"/>
              </w:rPr>
            </w:pPr>
            <w:r w:rsidRPr="00D20B7B">
              <w:rPr>
                <w:sz w:val="20"/>
                <w:szCs w:val="20"/>
              </w:rPr>
              <w:t>19226828035</w:t>
            </w:r>
          </w:p>
        </w:tc>
        <w:tc>
          <w:tcPr>
            <w:tcW w:w="2418" w:type="dxa"/>
          </w:tcPr>
          <w:p w:rsidR="00E53FB8" w:rsidRPr="00FA6B0A" w:rsidRDefault="00E53FB8" w:rsidP="00941255">
            <w:pPr>
              <w:rPr>
                <w:rFonts w:eastAsiaTheme="minorEastAsia"/>
              </w:rPr>
            </w:pPr>
            <w:r w:rsidRPr="00FA6B0A">
              <w:rPr>
                <w:rFonts w:eastAsiaTheme="minorEastAsia"/>
              </w:rPr>
              <w:t>10,26</w:t>
            </w:r>
          </w:p>
        </w:tc>
        <w:tc>
          <w:tcPr>
            <w:tcW w:w="2559" w:type="dxa"/>
          </w:tcPr>
          <w:p w:rsidR="00E53FB8" w:rsidRPr="00FA6B0A" w:rsidRDefault="00E53FB8" w:rsidP="00941255">
            <w:pPr>
              <w:rPr>
                <w:rFonts w:eastAsiaTheme="minorEastAsia"/>
              </w:rPr>
            </w:pPr>
            <w:r w:rsidRPr="00FA6B0A">
              <w:rPr>
                <w:rFonts w:eastAsiaTheme="minorEastAsia"/>
              </w:rPr>
              <w:t>10,52</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Подосинник</w:t>
            </w:r>
          </w:p>
        </w:tc>
        <w:tc>
          <w:tcPr>
            <w:tcW w:w="1538" w:type="dxa"/>
          </w:tcPr>
          <w:p w:rsidR="00E53FB8" w:rsidRPr="00047B88" w:rsidRDefault="00E53FB8" w:rsidP="00E53FB8">
            <w:pPr>
              <w:pStyle w:val="ConsPlusNormal"/>
              <w:jc w:val="center"/>
              <w:rPr>
                <w:sz w:val="20"/>
                <w:szCs w:val="20"/>
              </w:rPr>
            </w:pPr>
            <w:r w:rsidRPr="00047B88">
              <w:rPr>
                <w:sz w:val="20"/>
                <w:szCs w:val="20"/>
              </w:rPr>
              <w:t>19226808016</w:t>
            </w:r>
          </w:p>
        </w:tc>
        <w:tc>
          <w:tcPr>
            <w:tcW w:w="2418" w:type="dxa"/>
          </w:tcPr>
          <w:p w:rsidR="00E53FB8" w:rsidRPr="00047B88" w:rsidRDefault="00E53FB8" w:rsidP="00941255">
            <w:pPr>
              <w:rPr>
                <w:rFonts w:eastAsiaTheme="minorEastAsia"/>
              </w:rPr>
            </w:pPr>
            <w:r w:rsidRPr="00047B88">
              <w:rPr>
                <w:rFonts w:eastAsiaTheme="minorEastAsia"/>
              </w:rPr>
              <w:t>6,04</w:t>
            </w:r>
          </w:p>
        </w:tc>
        <w:tc>
          <w:tcPr>
            <w:tcW w:w="2559" w:type="dxa"/>
          </w:tcPr>
          <w:p w:rsidR="00E53FB8" w:rsidRPr="00047B88" w:rsidRDefault="00E53FB8" w:rsidP="00941255">
            <w:pPr>
              <w:rPr>
                <w:rFonts w:eastAsiaTheme="minorEastAsia"/>
              </w:rPr>
            </w:pPr>
            <w:r w:rsidRPr="00047B88">
              <w:rPr>
                <w:rFonts w:eastAsiaTheme="minorEastAsia"/>
              </w:rPr>
              <w:t>6,04</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Порог</w:t>
            </w:r>
          </w:p>
        </w:tc>
        <w:tc>
          <w:tcPr>
            <w:tcW w:w="1538" w:type="dxa"/>
          </w:tcPr>
          <w:p w:rsidR="00E53FB8" w:rsidRPr="00A96306" w:rsidRDefault="00E53FB8" w:rsidP="00E53FB8">
            <w:pPr>
              <w:pStyle w:val="ConsPlusNormal"/>
              <w:jc w:val="center"/>
              <w:rPr>
                <w:sz w:val="20"/>
                <w:szCs w:val="20"/>
              </w:rPr>
            </w:pPr>
            <w:r w:rsidRPr="00A96306">
              <w:rPr>
                <w:sz w:val="20"/>
                <w:szCs w:val="20"/>
              </w:rPr>
              <w:t>19226808017</w:t>
            </w:r>
          </w:p>
        </w:tc>
        <w:tc>
          <w:tcPr>
            <w:tcW w:w="2418" w:type="dxa"/>
          </w:tcPr>
          <w:p w:rsidR="00E53FB8" w:rsidRPr="00FA6B0A" w:rsidRDefault="00E53FB8" w:rsidP="00941255">
            <w:pPr>
              <w:rPr>
                <w:rFonts w:eastAsiaTheme="minorEastAsia"/>
              </w:rPr>
            </w:pPr>
            <w:r w:rsidRPr="00FA6B0A">
              <w:rPr>
                <w:rFonts w:eastAsiaTheme="minorEastAsia"/>
              </w:rPr>
              <w:t>19,65</w:t>
            </w:r>
          </w:p>
        </w:tc>
        <w:tc>
          <w:tcPr>
            <w:tcW w:w="2559" w:type="dxa"/>
          </w:tcPr>
          <w:p w:rsidR="00E53FB8" w:rsidRPr="00FA6B0A" w:rsidRDefault="00E53FB8" w:rsidP="00941255">
            <w:pPr>
              <w:rPr>
                <w:rFonts w:eastAsiaTheme="minorEastAsia"/>
              </w:rPr>
            </w:pPr>
            <w:r w:rsidRPr="00FA6B0A">
              <w:rPr>
                <w:rFonts w:eastAsiaTheme="minorEastAsia"/>
              </w:rPr>
              <w:t>19,65</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Преображенская</w:t>
            </w:r>
          </w:p>
        </w:tc>
        <w:tc>
          <w:tcPr>
            <w:tcW w:w="1538" w:type="dxa"/>
          </w:tcPr>
          <w:p w:rsidR="00E53FB8" w:rsidRPr="00A96306" w:rsidRDefault="00E53FB8" w:rsidP="00E53FB8">
            <w:pPr>
              <w:pStyle w:val="ConsPlusNormal"/>
              <w:jc w:val="center"/>
              <w:rPr>
                <w:sz w:val="20"/>
                <w:szCs w:val="20"/>
              </w:rPr>
            </w:pPr>
            <w:r w:rsidRPr="00A96306">
              <w:rPr>
                <w:sz w:val="20"/>
                <w:szCs w:val="20"/>
              </w:rPr>
              <w:t>19226808018</w:t>
            </w:r>
          </w:p>
        </w:tc>
        <w:tc>
          <w:tcPr>
            <w:tcW w:w="2418" w:type="dxa"/>
          </w:tcPr>
          <w:p w:rsidR="00E53FB8" w:rsidRPr="00FA6B0A" w:rsidRDefault="00E53FB8" w:rsidP="00941255">
            <w:pPr>
              <w:rPr>
                <w:rFonts w:eastAsiaTheme="minorEastAsia"/>
              </w:rPr>
            </w:pPr>
            <w:r w:rsidRPr="00FA6B0A">
              <w:rPr>
                <w:rFonts w:eastAsiaTheme="minorEastAsia"/>
              </w:rPr>
              <w:t>16,81</w:t>
            </w:r>
          </w:p>
        </w:tc>
        <w:tc>
          <w:tcPr>
            <w:tcW w:w="2559" w:type="dxa"/>
          </w:tcPr>
          <w:p w:rsidR="00E53FB8" w:rsidRPr="00FA6B0A" w:rsidRDefault="00FA6B0A" w:rsidP="00941255">
            <w:pPr>
              <w:rPr>
                <w:rFonts w:eastAsiaTheme="minorEastAsia"/>
              </w:rPr>
            </w:pPr>
            <w:r w:rsidRPr="00FA6B0A">
              <w:rPr>
                <w:rFonts w:eastAsiaTheme="minorEastAsia"/>
              </w:rPr>
              <w:t>17,04</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Прямиково</w:t>
            </w:r>
          </w:p>
        </w:tc>
        <w:tc>
          <w:tcPr>
            <w:tcW w:w="1538" w:type="dxa"/>
          </w:tcPr>
          <w:p w:rsidR="00E53FB8" w:rsidRPr="00A96306" w:rsidRDefault="00E53FB8" w:rsidP="00E53FB8">
            <w:pPr>
              <w:pStyle w:val="ConsPlusNormal"/>
              <w:jc w:val="center"/>
              <w:rPr>
                <w:sz w:val="20"/>
                <w:szCs w:val="20"/>
              </w:rPr>
            </w:pPr>
            <w:r w:rsidRPr="00A96306">
              <w:rPr>
                <w:sz w:val="20"/>
                <w:szCs w:val="20"/>
              </w:rPr>
              <w:t>19226828024</w:t>
            </w:r>
          </w:p>
        </w:tc>
        <w:tc>
          <w:tcPr>
            <w:tcW w:w="2418" w:type="dxa"/>
          </w:tcPr>
          <w:p w:rsidR="00E53FB8" w:rsidRPr="00FA6B0A" w:rsidRDefault="00E53FB8" w:rsidP="00941255">
            <w:pPr>
              <w:rPr>
                <w:rFonts w:eastAsiaTheme="minorEastAsia"/>
              </w:rPr>
            </w:pPr>
            <w:r w:rsidRPr="00FA6B0A">
              <w:rPr>
                <w:rFonts w:eastAsiaTheme="minorEastAsia"/>
              </w:rPr>
              <w:t>10,79</w:t>
            </w:r>
          </w:p>
        </w:tc>
        <w:tc>
          <w:tcPr>
            <w:tcW w:w="2559" w:type="dxa"/>
          </w:tcPr>
          <w:p w:rsidR="00E53FB8" w:rsidRPr="00FA6B0A" w:rsidRDefault="00E53FB8" w:rsidP="00FA6B0A">
            <w:pPr>
              <w:rPr>
                <w:rFonts w:eastAsiaTheme="minorEastAsia"/>
              </w:rPr>
            </w:pPr>
            <w:r w:rsidRPr="00FA6B0A">
              <w:rPr>
                <w:rFonts w:eastAsiaTheme="minorEastAsia"/>
              </w:rPr>
              <w:t>10,</w:t>
            </w:r>
            <w:r w:rsidR="00FA6B0A" w:rsidRPr="00FA6B0A">
              <w:rPr>
                <w:rFonts w:eastAsiaTheme="minorEastAsia"/>
              </w:rPr>
              <w:t>47</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Пугино</w:t>
            </w:r>
          </w:p>
        </w:tc>
        <w:tc>
          <w:tcPr>
            <w:tcW w:w="1538" w:type="dxa"/>
          </w:tcPr>
          <w:p w:rsidR="00E53FB8" w:rsidRPr="00D20B7B" w:rsidRDefault="00E53FB8" w:rsidP="00E53FB8">
            <w:pPr>
              <w:pStyle w:val="ConsPlusNormal"/>
              <w:jc w:val="center"/>
              <w:rPr>
                <w:sz w:val="20"/>
                <w:szCs w:val="20"/>
              </w:rPr>
            </w:pPr>
            <w:r w:rsidRPr="00D20B7B">
              <w:rPr>
                <w:sz w:val="20"/>
                <w:szCs w:val="20"/>
              </w:rPr>
              <w:t>19226828025</w:t>
            </w:r>
          </w:p>
        </w:tc>
        <w:tc>
          <w:tcPr>
            <w:tcW w:w="2418" w:type="dxa"/>
          </w:tcPr>
          <w:p w:rsidR="00E53FB8" w:rsidRPr="00D36B11" w:rsidRDefault="00E53FB8" w:rsidP="00941255">
            <w:pPr>
              <w:rPr>
                <w:rFonts w:eastAsiaTheme="minorEastAsia"/>
              </w:rPr>
            </w:pPr>
            <w:r w:rsidRPr="00D36B11">
              <w:rPr>
                <w:rFonts w:eastAsiaTheme="minorEastAsia"/>
              </w:rPr>
              <w:t>6,35</w:t>
            </w:r>
          </w:p>
        </w:tc>
        <w:tc>
          <w:tcPr>
            <w:tcW w:w="2559" w:type="dxa"/>
          </w:tcPr>
          <w:p w:rsidR="00E53FB8" w:rsidRPr="00BC51AC" w:rsidRDefault="00D36B11" w:rsidP="00941255">
            <w:pPr>
              <w:rPr>
                <w:rFonts w:eastAsiaTheme="minorEastAsia"/>
                <w:lang w:val="en-US"/>
              </w:rPr>
            </w:pPr>
            <w:r w:rsidRPr="00D36B11">
              <w:rPr>
                <w:rFonts w:eastAsiaTheme="minorEastAsia"/>
              </w:rPr>
              <w:t>6,62</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Рыканец</w:t>
            </w:r>
          </w:p>
        </w:tc>
        <w:tc>
          <w:tcPr>
            <w:tcW w:w="1538" w:type="dxa"/>
          </w:tcPr>
          <w:p w:rsidR="00E53FB8" w:rsidRPr="00A96306" w:rsidRDefault="00E53FB8" w:rsidP="00E53FB8">
            <w:pPr>
              <w:pStyle w:val="ConsPlusNormal"/>
              <w:jc w:val="center"/>
              <w:rPr>
                <w:sz w:val="20"/>
                <w:szCs w:val="20"/>
              </w:rPr>
            </w:pPr>
            <w:r w:rsidRPr="00A96306">
              <w:rPr>
                <w:sz w:val="20"/>
                <w:szCs w:val="20"/>
              </w:rPr>
              <w:t>19226808019</w:t>
            </w:r>
          </w:p>
        </w:tc>
        <w:tc>
          <w:tcPr>
            <w:tcW w:w="2418" w:type="dxa"/>
          </w:tcPr>
          <w:p w:rsidR="00E53FB8" w:rsidRPr="003964D5" w:rsidRDefault="00E53FB8" w:rsidP="00941255">
            <w:pPr>
              <w:rPr>
                <w:rFonts w:eastAsiaTheme="minorEastAsia"/>
              </w:rPr>
            </w:pPr>
            <w:r w:rsidRPr="003964D5">
              <w:rPr>
                <w:rFonts w:eastAsiaTheme="minorEastAsia"/>
              </w:rPr>
              <w:t>14,63</w:t>
            </w:r>
          </w:p>
        </w:tc>
        <w:tc>
          <w:tcPr>
            <w:tcW w:w="2559" w:type="dxa"/>
          </w:tcPr>
          <w:p w:rsidR="00E53FB8" w:rsidRPr="003964D5" w:rsidRDefault="00E53FB8" w:rsidP="003964D5">
            <w:pPr>
              <w:rPr>
                <w:rFonts w:eastAsiaTheme="minorEastAsia"/>
              </w:rPr>
            </w:pPr>
            <w:r w:rsidRPr="003964D5">
              <w:rPr>
                <w:rFonts w:eastAsiaTheme="minorEastAsia"/>
              </w:rPr>
              <w:t>13,9</w:t>
            </w:r>
            <w:r w:rsidR="003964D5" w:rsidRPr="003964D5">
              <w:rPr>
                <w:rFonts w:eastAsiaTheme="minorEastAsia"/>
              </w:rPr>
              <w:t>6</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Савельевская</w:t>
            </w:r>
          </w:p>
        </w:tc>
        <w:tc>
          <w:tcPr>
            <w:tcW w:w="1538" w:type="dxa"/>
          </w:tcPr>
          <w:p w:rsidR="00E53FB8" w:rsidRPr="00A96306" w:rsidRDefault="00E53FB8" w:rsidP="00E53FB8">
            <w:pPr>
              <w:pStyle w:val="ConsPlusNormal"/>
              <w:jc w:val="center"/>
              <w:rPr>
                <w:sz w:val="20"/>
                <w:szCs w:val="20"/>
              </w:rPr>
            </w:pPr>
            <w:r w:rsidRPr="00A96306">
              <w:rPr>
                <w:sz w:val="20"/>
                <w:szCs w:val="20"/>
              </w:rPr>
              <w:t>19226808020</w:t>
            </w:r>
          </w:p>
        </w:tc>
        <w:tc>
          <w:tcPr>
            <w:tcW w:w="2418" w:type="dxa"/>
          </w:tcPr>
          <w:p w:rsidR="00E53FB8" w:rsidRPr="00377113" w:rsidRDefault="00E53FB8" w:rsidP="00941255">
            <w:pPr>
              <w:rPr>
                <w:rFonts w:eastAsiaTheme="minorEastAsia"/>
              </w:rPr>
            </w:pPr>
            <w:r w:rsidRPr="00377113">
              <w:rPr>
                <w:rFonts w:eastAsiaTheme="minorEastAsia"/>
              </w:rPr>
              <w:t>15,57</w:t>
            </w:r>
          </w:p>
        </w:tc>
        <w:tc>
          <w:tcPr>
            <w:tcW w:w="2559" w:type="dxa"/>
          </w:tcPr>
          <w:p w:rsidR="00E53FB8" w:rsidRPr="00377113" w:rsidRDefault="00E53FB8" w:rsidP="00941255">
            <w:pPr>
              <w:rPr>
                <w:rFonts w:eastAsiaTheme="minorEastAsia"/>
              </w:rPr>
            </w:pPr>
            <w:r w:rsidRPr="00377113">
              <w:rPr>
                <w:rFonts w:eastAsiaTheme="minorEastAsia"/>
              </w:rPr>
              <w:t>15,57</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Селище</w:t>
            </w:r>
          </w:p>
        </w:tc>
        <w:tc>
          <w:tcPr>
            <w:tcW w:w="1538" w:type="dxa"/>
          </w:tcPr>
          <w:p w:rsidR="00E53FB8" w:rsidRPr="002615BB" w:rsidRDefault="00E53FB8" w:rsidP="00E53FB8">
            <w:pPr>
              <w:pStyle w:val="ConsPlusNormal"/>
              <w:jc w:val="center"/>
              <w:rPr>
                <w:sz w:val="20"/>
                <w:szCs w:val="20"/>
              </w:rPr>
            </w:pPr>
            <w:r w:rsidRPr="002615BB">
              <w:rPr>
                <w:sz w:val="20"/>
                <w:szCs w:val="20"/>
              </w:rPr>
              <w:t>19226828026</w:t>
            </w:r>
          </w:p>
        </w:tc>
        <w:tc>
          <w:tcPr>
            <w:tcW w:w="2418" w:type="dxa"/>
          </w:tcPr>
          <w:p w:rsidR="00E53FB8" w:rsidRPr="00BC51AC" w:rsidRDefault="00E53FB8" w:rsidP="00941255">
            <w:pPr>
              <w:rPr>
                <w:rFonts w:eastAsiaTheme="minorEastAsia"/>
              </w:rPr>
            </w:pPr>
            <w:r w:rsidRPr="00BC51AC">
              <w:rPr>
                <w:rFonts w:eastAsiaTheme="minorEastAsia"/>
              </w:rPr>
              <w:t>21,40</w:t>
            </w:r>
          </w:p>
        </w:tc>
        <w:tc>
          <w:tcPr>
            <w:tcW w:w="2559" w:type="dxa"/>
          </w:tcPr>
          <w:p w:rsidR="00E53FB8" w:rsidRPr="00BC51AC" w:rsidRDefault="00BC51AC" w:rsidP="00AF0153">
            <w:pPr>
              <w:rPr>
                <w:rFonts w:eastAsiaTheme="minorEastAsia"/>
              </w:rPr>
            </w:pPr>
            <w:r w:rsidRPr="00BC51AC">
              <w:rPr>
                <w:rFonts w:eastAsiaTheme="minorEastAsia"/>
                <w:lang w:val="en-US"/>
              </w:rPr>
              <w:t>21</w:t>
            </w:r>
            <w:r w:rsidRPr="00BC51AC">
              <w:rPr>
                <w:rFonts w:eastAsiaTheme="minorEastAsia"/>
              </w:rPr>
              <w:t>,92</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Сельцо Родное</w:t>
            </w:r>
          </w:p>
        </w:tc>
        <w:tc>
          <w:tcPr>
            <w:tcW w:w="1538" w:type="dxa"/>
          </w:tcPr>
          <w:p w:rsidR="00E53FB8" w:rsidRPr="00A96306" w:rsidRDefault="00E53FB8" w:rsidP="00E53FB8">
            <w:pPr>
              <w:pStyle w:val="ConsPlusNormal"/>
              <w:jc w:val="center"/>
              <w:rPr>
                <w:sz w:val="20"/>
                <w:szCs w:val="20"/>
              </w:rPr>
            </w:pPr>
            <w:r w:rsidRPr="00A96306">
              <w:rPr>
                <w:sz w:val="20"/>
                <w:szCs w:val="20"/>
              </w:rPr>
              <w:t>19226808022</w:t>
            </w:r>
          </w:p>
        </w:tc>
        <w:tc>
          <w:tcPr>
            <w:tcW w:w="2418" w:type="dxa"/>
          </w:tcPr>
          <w:p w:rsidR="00E53FB8" w:rsidRPr="00047B88" w:rsidRDefault="00E53FB8" w:rsidP="00941255">
            <w:pPr>
              <w:rPr>
                <w:rFonts w:eastAsiaTheme="minorEastAsia"/>
              </w:rPr>
            </w:pPr>
            <w:r w:rsidRPr="00047B88">
              <w:rPr>
                <w:rFonts w:eastAsiaTheme="minorEastAsia"/>
              </w:rPr>
              <w:t>2,07</w:t>
            </w:r>
          </w:p>
        </w:tc>
        <w:tc>
          <w:tcPr>
            <w:tcW w:w="2559" w:type="dxa"/>
          </w:tcPr>
          <w:p w:rsidR="00E53FB8" w:rsidRPr="00047B88" w:rsidRDefault="00E53FB8" w:rsidP="00941255">
            <w:pPr>
              <w:rPr>
                <w:rFonts w:eastAsiaTheme="minorEastAsia"/>
              </w:rPr>
            </w:pPr>
            <w:r w:rsidRPr="00047B88">
              <w:rPr>
                <w:rFonts w:eastAsiaTheme="minorEastAsia"/>
              </w:rPr>
              <w:t>2,07</w:t>
            </w:r>
          </w:p>
        </w:tc>
      </w:tr>
      <w:tr w:rsidR="00E53FB8" w:rsidRPr="00EC7836" w:rsidTr="00941255">
        <w:tc>
          <w:tcPr>
            <w:tcW w:w="576" w:type="dxa"/>
          </w:tcPr>
          <w:p w:rsidR="00E53FB8" w:rsidRPr="00376578" w:rsidRDefault="00E53FB8" w:rsidP="00971E26">
            <w:pPr>
              <w:numPr>
                <w:ilvl w:val="0"/>
                <w:numId w:val="28"/>
              </w:numPr>
              <w:jc w:val="both"/>
            </w:pPr>
          </w:p>
        </w:tc>
        <w:tc>
          <w:tcPr>
            <w:tcW w:w="2806" w:type="dxa"/>
          </w:tcPr>
          <w:p w:rsidR="00E53FB8" w:rsidRPr="00376578" w:rsidRDefault="00E53FB8" w:rsidP="00FD1363">
            <w:r w:rsidRPr="00376578">
              <w:t>деревня Семеновская</w:t>
            </w:r>
          </w:p>
        </w:tc>
        <w:tc>
          <w:tcPr>
            <w:tcW w:w="1538" w:type="dxa"/>
          </w:tcPr>
          <w:p w:rsidR="00E53FB8" w:rsidRPr="00376578" w:rsidRDefault="00E53FB8" w:rsidP="00E53FB8">
            <w:pPr>
              <w:pStyle w:val="ConsPlusNormal"/>
              <w:jc w:val="center"/>
              <w:rPr>
                <w:sz w:val="20"/>
                <w:szCs w:val="20"/>
              </w:rPr>
            </w:pPr>
            <w:r w:rsidRPr="00376578">
              <w:rPr>
                <w:sz w:val="20"/>
                <w:szCs w:val="20"/>
              </w:rPr>
              <w:t>19226808023</w:t>
            </w:r>
          </w:p>
        </w:tc>
        <w:tc>
          <w:tcPr>
            <w:tcW w:w="2418" w:type="dxa"/>
          </w:tcPr>
          <w:p w:rsidR="00E53FB8" w:rsidRPr="006F697A" w:rsidRDefault="00E53FB8" w:rsidP="00941255">
            <w:pPr>
              <w:rPr>
                <w:rFonts w:eastAsiaTheme="minorEastAsia"/>
              </w:rPr>
            </w:pPr>
            <w:r w:rsidRPr="006F697A">
              <w:rPr>
                <w:rFonts w:eastAsiaTheme="minorEastAsia"/>
              </w:rPr>
              <w:t>18,04</w:t>
            </w:r>
          </w:p>
        </w:tc>
        <w:tc>
          <w:tcPr>
            <w:tcW w:w="2559" w:type="dxa"/>
          </w:tcPr>
          <w:p w:rsidR="00E53FB8" w:rsidRPr="006F697A" w:rsidRDefault="006F697A" w:rsidP="002615BB">
            <w:pPr>
              <w:rPr>
                <w:rFonts w:eastAsiaTheme="minorEastAsia"/>
              </w:rPr>
            </w:pPr>
            <w:r w:rsidRPr="006F697A">
              <w:rPr>
                <w:rFonts w:eastAsiaTheme="minorEastAsia"/>
                <w:lang w:val="en-US"/>
              </w:rPr>
              <w:t>18</w:t>
            </w:r>
            <w:r w:rsidRPr="006F697A">
              <w:rPr>
                <w:rFonts w:eastAsiaTheme="minorEastAsia"/>
              </w:rPr>
              <w:t>,04</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Середник</w:t>
            </w:r>
          </w:p>
        </w:tc>
        <w:tc>
          <w:tcPr>
            <w:tcW w:w="1538" w:type="dxa"/>
          </w:tcPr>
          <w:p w:rsidR="00E53FB8" w:rsidRPr="002714FE" w:rsidRDefault="00E53FB8" w:rsidP="00E53FB8">
            <w:pPr>
              <w:pStyle w:val="ConsPlusNormal"/>
              <w:jc w:val="center"/>
              <w:rPr>
                <w:sz w:val="20"/>
                <w:szCs w:val="20"/>
              </w:rPr>
            </w:pPr>
            <w:r w:rsidRPr="002714FE">
              <w:rPr>
                <w:sz w:val="20"/>
                <w:szCs w:val="20"/>
              </w:rPr>
              <w:t>19226820018</w:t>
            </w:r>
          </w:p>
        </w:tc>
        <w:tc>
          <w:tcPr>
            <w:tcW w:w="2418" w:type="dxa"/>
          </w:tcPr>
          <w:p w:rsidR="00E53FB8" w:rsidRPr="002714FE" w:rsidRDefault="00E53FB8" w:rsidP="00941255">
            <w:pPr>
              <w:rPr>
                <w:rFonts w:eastAsiaTheme="minorEastAsia"/>
              </w:rPr>
            </w:pPr>
            <w:r w:rsidRPr="002714FE">
              <w:rPr>
                <w:rFonts w:eastAsiaTheme="minorEastAsia"/>
              </w:rPr>
              <w:t>14,88</w:t>
            </w:r>
          </w:p>
        </w:tc>
        <w:tc>
          <w:tcPr>
            <w:tcW w:w="2559" w:type="dxa"/>
          </w:tcPr>
          <w:p w:rsidR="00E53FB8" w:rsidRPr="002714FE" w:rsidRDefault="002714FE" w:rsidP="00E108F3">
            <w:pPr>
              <w:rPr>
                <w:rFonts w:eastAsiaTheme="minorEastAsia"/>
                <w:lang w:val="en-US"/>
              </w:rPr>
            </w:pPr>
            <w:r w:rsidRPr="002714FE">
              <w:rPr>
                <w:rFonts w:eastAsiaTheme="minorEastAsia"/>
              </w:rPr>
              <w:t>38,1</w:t>
            </w:r>
            <w:r w:rsidR="00E108F3">
              <w:rPr>
                <w:rFonts w:eastAsiaTheme="minorEastAsia"/>
              </w:rPr>
              <w:t>5</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Сидорово</w:t>
            </w:r>
          </w:p>
        </w:tc>
        <w:tc>
          <w:tcPr>
            <w:tcW w:w="1538" w:type="dxa"/>
          </w:tcPr>
          <w:p w:rsidR="00E53FB8" w:rsidRPr="00D20B7B" w:rsidRDefault="00E53FB8" w:rsidP="00E53FB8">
            <w:pPr>
              <w:pStyle w:val="ConsPlusNormal"/>
              <w:jc w:val="center"/>
              <w:rPr>
                <w:sz w:val="20"/>
                <w:szCs w:val="20"/>
              </w:rPr>
            </w:pPr>
            <w:r w:rsidRPr="00D20B7B">
              <w:rPr>
                <w:sz w:val="20"/>
                <w:szCs w:val="20"/>
              </w:rPr>
              <w:t>19226828027</w:t>
            </w:r>
          </w:p>
        </w:tc>
        <w:tc>
          <w:tcPr>
            <w:tcW w:w="2418" w:type="dxa"/>
          </w:tcPr>
          <w:p w:rsidR="00E53FB8" w:rsidRPr="00E108F3" w:rsidRDefault="00E53FB8" w:rsidP="00941255">
            <w:pPr>
              <w:rPr>
                <w:rFonts w:eastAsiaTheme="minorEastAsia"/>
              </w:rPr>
            </w:pPr>
            <w:r w:rsidRPr="00E108F3">
              <w:rPr>
                <w:rFonts w:eastAsiaTheme="minorEastAsia"/>
              </w:rPr>
              <w:t>2,08</w:t>
            </w:r>
          </w:p>
        </w:tc>
        <w:tc>
          <w:tcPr>
            <w:tcW w:w="2559" w:type="dxa"/>
          </w:tcPr>
          <w:p w:rsidR="00E53FB8" w:rsidRPr="00E108F3" w:rsidRDefault="00E53FB8" w:rsidP="00E108F3">
            <w:pPr>
              <w:rPr>
                <w:rFonts w:eastAsiaTheme="minorEastAsia"/>
              </w:rPr>
            </w:pPr>
            <w:r w:rsidRPr="00E108F3">
              <w:rPr>
                <w:rFonts w:eastAsiaTheme="minorEastAsia"/>
              </w:rPr>
              <w:t>2,0</w:t>
            </w:r>
            <w:r w:rsidR="00E108F3" w:rsidRPr="00E108F3">
              <w:rPr>
                <w:rFonts w:eastAsiaTheme="minorEastAsia"/>
              </w:rPr>
              <w:t>5</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поселок Сосновка</w:t>
            </w:r>
          </w:p>
        </w:tc>
        <w:tc>
          <w:tcPr>
            <w:tcW w:w="1538" w:type="dxa"/>
          </w:tcPr>
          <w:p w:rsidR="00E53FB8" w:rsidRPr="00D578C9" w:rsidRDefault="00E53FB8" w:rsidP="00E53FB8">
            <w:pPr>
              <w:pStyle w:val="ConsPlusNormal"/>
              <w:jc w:val="center"/>
              <w:rPr>
                <w:sz w:val="20"/>
                <w:szCs w:val="20"/>
              </w:rPr>
            </w:pPr>
            <w:r w:rsidRPr="00D578C9">
              <w:rPr>
                <w:sz w:val="20"/>
                <w:szCs w:val="20"/>
              </w:rPr>
              <w:t>19226808021</w:t>
            </w:r>
          </w:p>
        </w:tc>
        <w:tc>
          <w:tcPr>
            <w:tcW w:w="2418" w:type="dxa"/>
          </w:tcPr>
          <w:p w:rsidR="00E53FB8" w:rsidRPr="00D578C9" w:rsidRDefault="00E53FB8" w:rsidP="00941255">
            <w:pPr>
              <w:rPr>
                <w:rFonts w:eastAsiaTheme="minorEastAsia"/>
              </w:rPr>
            </w:pPr>
            <w:r w:rsidRPr="00D578C9">
              <w:rPr>
                <w:rFonts w:eastAsiaTheme="minorEastAsia"/>
              </w:rPr>
              <w:t>67,17</w:t>
            </w:r>
          </w:p>
        </w:tc>
        <w:tc>
          <w:tcPr>
            <w:tcW w:w="2559" w:type="dxa"/>
          </w:tcPr>
          <w:p w:rsidR="00E53FB8" w:rsidRPr="00D578C9" w:rsidRDefault="00E53FB8" w:rsidP="00941255">
            <w:pPr>
              <w:rPr>
                <w:rFonts w:eastAsiaTheme="minorEastAsia"/>
              </w:rPr>
            </w:pPr>
            <w:r w:rsidRPr="00D578C9">
              <w:rPr>
                <w:rFonts w:eastAsiaTheme="minorEastAsia"/>
              </w:rPr>
              <w:t>67,17</w:t>
            </w:r>
          </w:p>
        </w:tc>
      </w:tr>
      <w:tr w:rsidR="00E53FB8" w:rsidRPr="00EC7836" w:rsidTr="00941255">
        <w:tc>
          <w:tcPr>
            <w:tcW w:w="576" w:type="dxa"/>
          </w:tcPr>
          <w:p w:rsidR="00E53FB8" w:rsidRPr="00376578" w:rsidRDefault="00E53FB8" w:rsidP="00971E26">
            <w:pPr>
              <w:numPr>
                <w:ilvl w:val="0"/>
                <w:numId w:val="28"/>
              </w:numPr>
              <w:jc w:val="both"/>
            </w:pPr>
          </w:p>
        </w:tc>
        <w:tc>
          <w:tcPr>
            <w:tcW w:w="2806" w:type="dxa"/>
          </w:tcPr>
          <w:p w:rsidR="00E53FB8" w:rsidRPr="00376578" w:rsidRDefault="00E53FB8" w:rsidP="00FD1363">
            <w:r w:rsidRPr="00376578">
              <w:t>деревня Старостино</w:t>
            </w:r>
          </w:p>
        </w:tc>
        <w:tc>
          <w:tcPr>
            <w:tcW w:w="1538" w:type="dxa"/>
          </w:tcPr>
          <w:p w:rsidR="00E53FB8" w:rsidRPr="005D1E28" w:rsidRDefault="00E53FB8" w:rsidP="00E53FB8">
            <w:pPr>
              <w:pStyle w:val="ConsPlusNormal"/>
              <w:jc w:val="center"/>
              <w:rPr>
                <w:sz w:val="20"/>
                <w:szCs w:val="20"/>
              </w:rPr>
            </w:pPr>
            <w:r w:rsidRPr="005D1E28">
              <w:rPr>
                <w:sz w:val="20"/>
                <w:szCs w:val="20"/>
              </w:rPr>
              <w:t>19226808024</w:t>
            </w:r>
          </w:p>
        </w:tc>
        <w:tc>
          <w:tcPr>
            <w:tcW w:w="2418" w:type="dxa"/>
          </w:tcPr>
          <w:p w:rsidR="00E53FB8" w:rsidRPr="005D1E28" w:rsidRDefault="00E53FB8" w:rsidP="00941255">
            <w:pPr>
              <w:rPr>
                <w:rFonts w:eastAsiaTheme="minorEastAsia"/>
              </w:rPr>
            </w:pPr>
            <w:r w:rsidRPr="005D1E28">
              <w:rPr>
                <w:rFonts w:eastAsiaTheme="minorEastAsia"/>
              </w:rPr>
              <w:t>15,34</w:t>
            </w:r>
          </w:p>
        </w:tc>
        <w:tc>
          <w:tcPr>
            <w:tcW w:w="2559" w:type="dxa"/>
          </w:tcPr>
          <w:p w:rsidR="00E53FB8" w:rsidRPr="005D1E28" w:rsidRDefault="005D1E28" w:rsidP="00941255">
            <w:pPr>
              <w:rPr>
                <w:rFonts w:eastAsiaTheme="minorEastAsia"/>
              </w:rPr>
            </w:pPr>
            <w:r w:rsidRPr="005D1E28">
              <w:rPr>
                <w:rFonts w:eastAsiaTheme="minorEastAsia"/>
              </w:rPr>
              <w:t>15,34</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Старухи</w:t>
            </w:r>
          </w:p>
        </w:tc>
        <w:tc>
          <w:tcPr>
            <w:tcW w:w="1538" w:type="dxa"/>
          </w:tcPr>
          <w:p w:rsidR="00E53FB8" w:rsidRPr="00A96306" w:rsidRDefault="00E53FB8" w:rsidP="00E53FB8">
            <w:pPr>
              <w:pStyle w:val="ConsPlusNormal"/>
              <w:jc w:val="center"/>
              <w:rPr>
                <w:sz w:val="20"/>
                <w:szCs w:val="20"/>
              </w:rPr>
            </w:pPr>
            <w:r w:rsidRPr="00A96306">
              <w:rPr>
                <w:sz w:val="20"/>
                <w:szCs w:val="20"/>
              </w:rPr>
              <w:t>19226828028</w:t>
            </w:r>
          </w:p>
        </w:tc>
        <w:tc>
          <w:tcPr>
            <w:tcW w:w="2418" w:type="dxa"/>
          </w:tcPr>
          <w:p w:rsidR="00E53FB8" w:rsidRPr="008462FA" w:rsidRDefault="00E53FB8" w:rsidP="00941255">
            <w:pPr>
              <w:rPr>
                <w:rFonts w:eastAsiaTheme="minorEastAsia"/>
              </w:rPr>
            </w:pPr>
            <w:r w:rsidRPr="008462FA">
              <w:rPr>
                <w:rFonts w:eastAsiaTheme="minorEastAsia"/>
              </w:rPr>
              <w:t>21,42</w:t>
            </w:r>
          </w:p>
        </w:tc>
        <w:tc>
          <w:tcPr>
            <w:tcW w:w="2559" w:type="dxa"/>
          </w:tcPr>
          <w:p w:rsidR="00E53FB8" w:rsidRPr="008462FA" w:rsidRDefault="00E53FB8" w:rsidP="00AF0153">
            <w:pPr>
              <w:rPr>
                <w:rFonts w:eastAsiaTheme="minorEastAsia"/>
              </w:rPr>
            </w:pPr>
            <w:r w:rsidRPr="008462FA">
              <w:rPr>
                <w:rFonts w:eastAsiaTheme="minorEastAsia"/>
              </w:rPr>
              <w:t>21,</w:t>
            </w:r>
            <w:r w:rsidR="00AF0153" w:rsidRPr="008462FA">
              <w:rPr>
                <w:rFonts w:eastAsiaTheme="minorEastAsia"/>
              </w:rPr>
              <w:t>93</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Тарасовская</w:t>
            </w:r>
          </w:p>
        </w:tc>
        <w:tc>
          <w:tcPr>
            <w:tcW w:w="1538" w:type="dxa"/>
          </w:tcPr>
          <w:p w:rsidR="00E53FB8" w:rsidRPr="00A96306" w:rsidRDefault="00E53FB8" w:rsidP="00E53FB8">
            <w:pPr>
              <w:pStyle w:val="ConsPlusNormal"/>
              <w:jc w:val="center"/>
              <w:rPr>
                <w:sz w:val="20"/>
                <w:szCs w:val="20"/>
              </w:rPr>
            </w:pPr>
            <w:r w:rsidRPr="00A96306">
              <w:rPr>
                <w:sz w:val="20"/>
                <w:szCs w:val="20"/>
              </w:rPr>
              <w:t>19226808025</w:t>
            </w:r>
          </w:p>
        </w:tc>
        <w:tc>
          <w:tcPr>
            <w:tcW w:w="2418" w:type="dxa"/>
          </w:tcPr>
          <w:p w:rsidR="00E53FB8" w:rsidRPr="00047B88" w:rsidRDefault="00E53FB8" w:rsidP="00941255">
            <w:pPr>
              <w:rPr>
                <w:rFonts w:eastAsiaTheme="minorEastAsia"/>
              </w:rPr>
            </w:pPr>
            <w:r w:rsidRPr="00047B88">
              <w:rPr>
                <w:rFonts w:eastAsiaTheme="minorEastAsia"/>
              </w:rPr>
              <w:t>12,53</w:t>
            </w:r>
          </w:p>
        </w:tc>
        <w:tc>
          <w:tcPr>
            <w:tcW w:w="2559" w:type="dxa"/>
          </w:tcPr>
          <w:p w:rsidR="00E53FB8" w:rsidRPr="00047B88" w:rsidRDefault="00E53FB8" w:rsidP="00941255">
            <w:pPr>
              <w:rPr>
                <w:rFonts w:eastAsiaTheme="minorEastAsia"/>
              </w:rPr>
            </w:pPr>
            <w:r w:rsidRPr="00047B88">
              <w:rPr>
                <w:rFonts w:eastAsiaTheme="minorEastAsia"/>
              </w:rPr>
              <w:t>12,53</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Тимохино</w:t>
            </w:r>
          </w:p>
        </w:tc>
        <w:tc>
          <w:tcPr>
            <w:tcW w:w="1538" w:type="dxa"/>
          </w:tcPr>
          <w:p w:rsidR="00E53FB8" w:rsidRPr="00A96306" w:rsidRDefault="00E53FB8" w:rsidP="00E53FB8">
            <w:pPr>
              <w:pStyle w:val="ConsPlusNormal"/>
              <w:jc w:val="center"/>
              <w:rPr>
                <w:sz w:val="20"/>
                <w:szCs w:val="20"/>
              </w:rPr>
            </w:pPr>
            <w:r w:rsidRPr="00A96306">
              <w:rPr>
                <w:sz w:val="20"/>
                <w:szCs w:val="20"/>
              </w:rPr>
              <w:t>19226808026</w:t>
            </w:r>
          </w:p>
        </w:tc>
        <w:tc>
          <w:tcPr>
            <w:tcW w:w="2418" w:type="dxa"/>
          </w:tcPr>
          <w:p w:rsidR="00E53FB8" w:rsidRPr="008462FA" w:rsidRDefault="00E53FB8" w:rsidP="00941255">
            <w:pPr>
              <w:rPr>
                <w:rFonts w:eastAsiaTheme="minorEastAsia"/>
              </w:rPr>
            </w:pPr>
            <w:r w:rsidRPr="008462FA">
              <w:rPr>
                <w:rFonts w:eastAsiaTheme="minorEastAsia"/>
              </w:rPr>
              <w:t>22,39</w:t>
            </w:r>
          </w:p>
        </w:tc>
        <w:tc>
          <w:tcPr>
            <w:tcW w:w="2559" w:type="dxa"/>
          </w:tcPr>
          <w:p w:rsidR="00E53FB8" w:rsidRPr="008462FA" w:rsidRDefault="00E53FB8" w:rsidP="00941255">
            <w:pPr>
              <w:rPr>
                <w:rFonts w:eastAsiaTheme="minorEastAsia"/>
              </w:rPr>
            </w:pPr>
            <w:r w:rsidRPr="008462FA">
              <w:rPr>
                <w:rFonts w:eastAsiaTheme="minorEastAsia"/>
              </w:rPr>
              <w:t>22,39</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Торки</w:t>
            </w:r>
          </w:p>
        </w:tc>
        <w:tc>
          <w:tcPr>
            <w:tcW w:w="1538" w:type="dxa"/>
          </w:tcPr>
          <w:p w:rsidR="00E53FB8" w:rsidRPr="00A96306" w:rsidRDefault="00E53FB8" w:rsidP="00E53FB8">
            <w:pPr>
              <w:pStyle w:val="ConsPlusNormal"/>
              <w:jc w:val="center"/>
              <w:rPr>
                <w:sz w:val="20"/>
                <w:szCs w:val="20"/>
              </w:rPr>
            </w:pPr>
            <w:r w:rsidRPr="00A96306">
              <w:rPr>
                <w:sz w:val="20"/>
                <w:szCs w:val="20"/>
              </w:rPr>
              <w:t>19226808027</w:t>
            </w:r>
          </w:p>
        </w:tc>
        <w:tc>
          <w:tcPr>
            <w:tcW w:w="2418" w:type="dxa"/>
          </w:tcPr>
          <w:p w:rsidR="00E53FB8" w:rsidRPr="008462FA" w:rsidRDefault="00E53FB8" w:rsidP="00941255">
            <w:pPr>
              <w:rPr>
                <w:rFonts w:eastAsiaTheme="minorEastAsia"/>
              </w:rPr>
            </w:pPr>
            <w:r w:rsidRPr="008462FA">
              <w:rPr>
                <w:rFonts w:eastAsiaTheme="minorEastAsia"/>
              </w:rPr>
              <w:t>3,49</w:t>
            </w:r>
          </w:p>
        </w:tc>
        <w:tc>
          <w:tcPr>
            <w:tcW w:w="2559" w:type="dxa"/>
          </w:tcPr>
          <w:p w:rsidR="00E53FB8" w:rsidRPr="008462FA" w:rsidRDefault="00E53FB8" w:rsidP="00941255">
            <w:pPr>
              <w:rPr>
                <w:rFonts w:eastAsiaTheme="minorEastAsia"/>
              </w:rPr>
            </w:pPr>
            <w:r w:rsidRPr="008462FA">
              <w:rPr>
                <w:rFonts w:eastAsiaTheme="minorEastAsia"/>
              </w:rPr>
              <w:t>3,49</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Турпал</w:t>
            </w:r>
          </w:p>
        </w:tc>
        <w:tc>
          <w:tcPr>
            <w:tcW w:w="1538" w:type="dxa"/>
          </w:tcPr>
          <w:p w:rsidR="00E53FB8" w:rsidRPr="00A96306" w:rsidRDefault="00E53FB8" w:rsidP="00E53FB8">
            <w:pPr>
              <w:pStyle w:val="ConsPlusNormal"/>
              <w:jc w:val="center"/>
              <w:rPr>
                <w:sz w:val="20"/>
                <w:szCs w:val="20"/>
              </w:rPr>
            </w:pPr>
            <w:r w:rsidRPr="00A96306">
              <w:rPr>
                <w:sz w:val="20"/>
                <w:szCs w:val="20"/>
              </w:rPr>
              <w:t>19226808028</w:t>
            </w:r>
          </w:p>
        </w:tc>
        <w:tc>
          <w:tcPr>
            <w:tcW w:w="2418" w:type="dxa"/>
          </w:tcPr>
          <w:p w:rsidR="00E53FB8" w:rsidRPr="008462FA" w:rsidRDefault="00E53FB8" w:rsidP="00941255">
            <w:pPr>
              <w:rPr>
                <w:rFonts w:eastAsiaTheme="minorEastAsia"/>
              </w:rPr>
            </w:pPr>
            <w:r w:rsidRPr="008462FA">
              <w:rPr>
                <w:rFonts w:eastAsiaTheme="minorEastAsia"/>
              </w:rPr>
              <w:t>5,86</w:t>
            </w:r>
          </w:p>
        </w:tc>
        <w:tc>
          <w:tcPr>
            <w:tcW w:w="2559" w:type="dxa"/>
          </w:tcPr>
          <w:p w:rsidR="00E53FB8" w:rsidRPr="008462FA" w:rsidRDefault="00E53FB8" w:rsidP="00941255">
            <w:pPr>
              <w:rPr>
                <w:rFonts w:eastAsiaTheme="minorEastAsia"/>
              </w:rPr>
            </w:pPr>
            <w:r w:rsidRPr="008462FA">
              <w:rPr>
                <w:rFonts w:eastAsiaTheme="minorEastAsia"/>
              </w:rPr>
              <w:t>5,86</w:t>
            </w:r>
          </w:p>
        </w:tc>
      </w:tr>
      <w:tr w:rsidR="00E53FB8" w:rsidRPr="00EC7836" w:rsidTr="00941255">
        <w:tc>
          <w:tcPr>
            <w:tcW w:w="576" w:type="dxa"/>
          </w:tcPr>
          <w:p w:rsidR="00E53FB8" w:rsidRPr="00A224CC" w:rsidRDefault="00E53FB8" w:rsidP="00971E26">
            <w:pPr>
              <w:numPr>
                <w:ilvl w:val="0"/>
                <w:numId w:val="28"/>
              </w:numPr>
              <w:jc w:val="both"/>
            </w:pPr>
          </w:p>
        </w:tc>
        <w:tc>
          <w:tcPr>
            <w:tcW w:w="2806" w:type="dxa"/>
          </w:tcPr>
          <w:p w:rsidR="00E53FB8" w:rsidRPr="00A224CC" w:rsidRDefault="00E53FB8" w:rsidP="00FD1363">
            <w:r w:rsidRPr="00A224CC">
              <w:t>деревня Уйта</w:t>
            </w:r>
          </w:p>
        </w:tc>
        <w:tc>
          <w:tcPr>
            <w:tcW w:w="1538" w:type="dxa"/>
          </w:tcPr>
          <w:p w:rsidR="00E53FB8" w:rsidRPr="00A224CC" w:rsidRDefault="00E53FB8" w:rsidP="00E53FB8">
            <w:pPr>
              <w:pStyle w:val="ConsPlusNormal"/>
              <w:jc w:val="center"/>
              <w:rPr>
                <w:sz w:val="20"/>
                <w:szCs w:val="20"/>
              </w:rPr>
            </w:pPr>
            <w:r w:rsidRPr="00A224CC">
              <w:rPr>
                <w:sz w:val="20"/>
                <w:szCs w:val="20"/>
              </w:rPr>
              <w:t>19226820012</w:t>
            </w:r>
          </w:p>
        </w:tc>
        <w:tc>
          <w:tcPr>
            <w:tcW w:w="2418" w:type="dxa"/>
          </w:tcPr>
          <w:p w:rsidR="00E53FB8" w:rsidRPr="005D1E28" w:rsidRDefault="00E53FB8" w:rsidP="00941255">
            <w:pPr>
              <w:rPr>
                <w:rFonts w:eastAsiaTheme="minorEastAsia"/>
              </w:rPr>
            </w:pPr>
            <w:r w:rsidRPr="005D1E28">
              <w:rPr>
                <w:rFonts w:eastAsiaTheme="minorEastAsia"/>
              </w:rPr>
              <w:t>37,85</w:t>
            </w:r>
          </w:p>
        </w:tc>
        <w:tc>
          <w:tcPr>
            <w:tcW w:w="2559" w:type="dxa"/>
          </w:tcPr>
          <w:p w:rsidR="00E53FB8" w:rsidRPr="005D1E28" w:rsidRDefault="005D1E28" w:rsidP="00941255">
            <w:pPr>
              <w:rPr>
                <w:rFonts w:eastAsiaTheme="minorEastAsia"/>
              </w:rPr>
            </w:pPr>
            <w:r w:rsidRPr="005D1E28">
              <w:rPr>
                <w:rFonts w:eastAsiaTheme="minorEastAsia"/>
              </w:rPr>
              <w:t>37,85</w:t>
            </w:r>
          </w:p>
        </w:tc>
      </w:tr>
      <w:tr w:rsidR="00E53FB8" w:rsidRPr="00EC7836" w:rsidTr="00941255">
        <w:tc>
          <w:tcPr>
            <w:tcW w:w="576" w:type="dxa"/>
          </w:tcPr>
          <w:p w:rsidR="00E53FB8" w:rsidRPr="00A224CC" w:rsidRDefault="00E53FB8" w:rsidP="00971E26">
            <w:pPr>
              <w:numPr>
                <w:ilvl w:val="0"/>
                <w:numId w:val="28"/>
              </w:numPr>
              <w:jc w:val="both"/>
            </w:pPr>
          </w:p>
        </w:tc>
        <w:tc>
          <w:tcPr>
            <w:tcW w:w="2806" w:type="dxa"/>
          </w:tcPr>
          <w:p w:rsidR="00E53FB8" w:rsidRPr="00A224CC" w:rsidRDefault="00E53FB8" w:rsidP="00FD1363">
            <w:r w:rsidRPr="00A224CC">
              <w:t>железнодорожная  станция Уйта</w:t>
            </w:r>
          </w:p>
        </w:tc>
        <w:tc>
          <w:tcPr>
            <w:tcW w:w="1538" w:type="dxa"/>
          </w:tcPr>
          <w:p w:rsidR="00E53FB8" w:rsidRPr="00A224CC" w:rsidRDefault="00E53FB8" w:rsidP="00E53FB8">
            <w:pPr>
              <w:pStyle w:val="ConsPlusNormal"/>
              <w:jc w:val="center"/>
              <w:rPr>
                <w:sz w:val="20"/>
                <w:szCs w:val="20"/>
              </w:rPr>
            </w:pPr>
            <w:r w:rsidRPr="00A224CC">
              <w:rPr>
                <w:sz w:val="20"/>
                <w:szCs w:val="20"/>
              </w:rPr>
              <w:t>19226828029</w:t>
            </w:r>
          </w:p>
        </w:tc>
        <w:tc>
          <w:tcPr>
            <w:tcW w:w="2418" w:type="dxa"/>
          </w:tcPr>
          <w:p w:rsidR="00E53FB8" w:rsidRPr="00286809" w:rsidRDefault="00E53FB8" w:rsidP="00941255">
            <w:pPr>
              <w:rPr>
                <w:rFonts w:eastAsiaTheme="minorEastAsia"/>
              </w:rPr>
            </w:pPr>
            <w:r w:rsidRPr="00286809">
              <w:rPr>
                <w:rFonts w:eastAsiaTheme="minorEastAsia"/>
              </w:rPr>
              <w:t>22,88</w:t>
            </w:r>
          </w:p>
        </w:tc>
        <w:tc>
          <w:tcPr>
            <w:tcW w:w="2559" w:type="dxa"/>
          </w:tcPr>
          <w:p w:rsidR="00E53FB8" w:rsidRPr="00286809" w:rsidRDefault="00286809" w:rsidP="004404D4">
            <w:pPr>
              <w:rPr>
                <w:rFonts w:eastAsiaTheme="minorEastAsia"/>
              </w:rPr>
            </w:pPr>
            <w:r w:rsidRPr="00286809">
              <w:rPr>
                <w:rFonts w:eastAsiaTheme="minorEastAsia"/>
              </w:rPr>
              <w:t>21,92</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село Успенское</w:t>
            </w:r>
          </w:p>
        </w:tc>
        <w:tc>
          <w:tcPr>
            <w:tcW w:w="1538" w:type="dxa"/>
          </w:tcPr>
          <w:p w:rsidR="00E53FB8" w:rsidRPr="00A96306" w:rsidRDefault="00E53FB8" w:rsidP="00E53FB8">
            <w:pPr>
              <w:pStyle w:val="ConsPlusNormal"/>
              <w:jc w:val="center"/>
              <w:rPr>
                <w:sz w:val="20"/>
                <w:szCs w:val="20"/>
              </w:rPr>
            </w:pPr>
            <w:r w:rsidRPr="00A96306">
              <w:rPr>
                <w:sz w:val="20"/>
                <w:szCs w:val="20"/>
              </w:rPr>
              <w:t>19226808029</w:t>
            </w:r>
          </w:p>
        </w:tc>
        <w:tc>
          <w:tcPr>
            <w:tcW w:w="2418" w:type="dxa"/>
          </w:tcPr>
          <w:p w:rsidR="00E53FB8" w:rsidRPr="00047B88" w:rsidRDefault="00E53FB8" w:rsidP="00941255">
            <w:pPr>
              <w:rPr>
                <w:rFonts w:eastAsiaTheme="minorEastAsia"/>
              </w:rPr>
            </w:pPr>
            <w:r w:rsidRPr="00047B88">
              <w:rPr>
                <w:rFonts w:eastAsiaTheme="minorEastAsia"/>
              </w:rPr>
              <w:t>22,47</w:t>
            </w:r>
          </w:p>
        </w:tc>
        <w:tc>
          <w:tcPr>
            <w:tcW w:w="2559" w:type="dxa"/>
          </w:tcPr>
          <w:p w:rsidR="00E53FB8" w:rsidRPr="00047B88" w:rsidRDefault="00E53FB8" w:rsidP="00047B88">
            <w:pPr>
              <w:rPr>
                <w:rFonts w:eastAsiaTheme="minorEastAsia"/>
              </w:rPr>
            </w:pPr>
            <w:r w:rsidRPr="00047B88">
              <w:rPr>
                <w:rFonts w:eastAsiaTheme="minorEastAsia"/>
              </w:rPr>
              <w:t>22,4</w:t>
            </w:r>
            <w:r w:rsidR="00047B88" w:rsidRPr="00047B88">
              <w:rPr>
                <w:rFonts w:eastAsiaTheme="minorEastAsia"/>
              </w:rPr>
              <w:t>2</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Усть-Колпь</w:t>
            </w:r>
          </w:p>
        </w:tc>
        <w:tc>
          <w:tcPr>
            <w:tcW w:w="1538" w:type="dxa"/>
          </w:tcPr>
          <w:p w:rsidR="00E53FB8" w:rsidRPr="00D20B7B" w:rsidRDefault="00E53FB8" w:rsidP="00E53FB8">
            <w:pPr>
              <w:pStyle w:val="ConsPlusNormal"/>
              <w:jc w:val="center"/>
              <w:rPr>
                <w:sz w:val="20"/>
                <w:szCs w:val="20"/>
              </w:rPr>
            </w:pPr>
            <w:r w:rsidRPr="00D20B7B">
              <w:rPr>
                <w:sz w:val="20"/>
                <w:szCs w:val="20"/>
              </w:rPr>
              <w:t>19226820013</w:t>
            </w:r>
          </w:p>
        </w:tc>
        <w:tc>
          <w:tcPr>
            <w:tcW w:w="2418" w:type="dxa"/>
          </w:tcPr>
          <w:p w:rsidR="00E53FB8" w:rsidRPr="00480E48" w:rsidRDefault="00E53FB8" w:rsidP="00941255">
            <w:pPr>
              <w:rPr>
                <w:rFonts w:eastAsiaTheme="minorEastAsia"/>
              </w:rPr>
            </w:pPr>
            <w:r w:rsidRPr="00480E48">
              <w:rPr>
                <w:rFonts w:eastAsiaTheme="minorEastAsia"/>
              </w:rPr>
              <w:t>9,94</w:t>
            </w:r>
          </w:p>
        </w:tc>
        <w:tc>
          <w:tcPr>
            <w:tcW w:w="2559" w:type="dxa"/>
          </w:tcPr>
          <w:p w:rsidR="00E53FB8" w:rsidRPr="00480E48" w:rsidRDefault="00480E48" w:rsidP="00941255">
            <w:pPr>
              <w:rPr>
                <w:rFonts w:eastAsiaTheme="minorEastAsia"/>
              </w:rPr>
            </w:pPr>
            <w:r w:rsidRPr="00480E48">
              <w:rPr>
                <w:rFonts w:eastAsiaTheme="minorEastAsia"/>
              </w:rPr>
              <w:t>8,91</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Филино</w:t>
            </w:r>
          </w:p>
        </w:tc>
        <w:tc>
          <w:tcPr>
            <w:tcW w:w="1538" w:type="dxa"/>
          </w:tcPr>
          <w:p w:rsidR="00E53FB8" w:rsidRPr="00480E48" w:rsidRDefault="00E53FB8" w:rsidP="00E53FB8">
            <w:pPr>
              <w:pStyle w:val="ConsPlusNormal"/>
              <w:jc w:val="center"/>
              <w:rPr>
                <w:sz w:val="20"/>
                <w:szCs w:val="20"/>
              </w:rPr>
            </w:pPr>
            <w:r w:rsidRPr="00480E48">
              <w:rPr>
                <w:sz w:val="20"/>
                <w:szCs w:val="20"/>
              </w:rPr>
              <w:t>19226828030</w:t>
            </w:r>
          </w:p>
        </w:tc>
        <w:tc>
          <w:tcPr>
            <w:tcW w:w="2418" w:type="dxa"/>
          </w:tcPr>
          <w:p w:rsidR="00E53FB8" w:rsidRPr="00480E48" w:rsidRDefault="00E53FB8" w:rsidP="00226FE2">
            <w:pPr>
              <w:rPr>
                <w:rFonts w:eastAsiaTheme="minorEastAsia"/>
              </w:rPr>
            </w:pPr>
            <w:r w:rsidRPr="00480E48">
              <w:rPr>
                <w:rFonts w:eastAsiaTheme="minorEastAsia"/>
              </w:rPr>
              <w:t>2,88</w:t>
            </w:r>
          </w:p>
        </w:tc>
        <w:tc>
          <w:tcPr>
            <w:tcW w:w="2559" w:type="dxa"/>
          </w:tcPr>
          <w:p w:rsidR="00E53FB8" w:rsidRPr="00480E48" w:rsidRDefault="00E53FB8" w:rsidP="00941255">
            <w:pPr>
              <w:rPr>
                <w:rFonts w:eastAsiaTheme="minorEastAsia"/>
              </w:rPr>
            </w:pPr>
            <w:r w:rsidRPr="00480E48">
              <w:rPr>
                <w:rFonts w:eastAsiaTheme="minorEastAsia"/>
              </w:rPr>
              <w:t>2,91</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Хламово</w:t>
            </w:r>
          </w:p>
        </w:tc>
        <w:tc>
          <w:tcPr>
            <w:tcW w:w="1538" w:type="dxa"/>
          </w:tcPr>
          <w:p w:rsidR="00E53FB8" w:rsidRPr="00047B88" w:rsidRDefault="00E53FB8" w:rsidP="00E53FB8">
            <w:pPr>
              <w:pStyle w:val="ConsPlusNormal"/>
              <w:jc w:val="center"/>
              <w:rPr>
                <w:sz w:val="20"/>
                <w:szCs w:val="20"/>
              </w:rPr>
            </w:pPr>
            <w:r w:rsidRPr="00047B88">
              <w:rPr>
                <w:sz w:val="20"/>
                <w:szCs w:val="20"/>
              </w:rPr>
              <w:t>19226808030</w:t>
            </w:r>
          </w:p>
        </w:tc>
        <w:tc>
          <w:tcPr>
            <w:tcW w:w="2418" w:type="dxa"/>
          </w:tcPr>
          <w:p w:rsidR="00E53FB8" w:rsidRPr="00047B88" w:rsidRDefault="00E53FB8" w:rsidP="00941255">
            <w:pPr>
              <w:rPr>
                <w:rFonts w:eastAsiaTheme="minorEastAsia"/>
              </w:rPr>
            </w:pPr>
            <w:r w:rsidRPr="00047B88">
              <w:rPr>
                <w:rFonts w:eastAsiaTheme="minorEastAsia"/>
              </w:rPr>
              <w:t>15,23</w:t>
            </w:r>
          </w:p>
        </w:tc>
        <w:tc>
          <w:tcPr>
            <w:tcW w:w="2559" w:type="dxa"/>
          </w:tcPr>
          <w:p w:rsidR="00E53FB8" w:rsidRPr="00047B88" w:rsidRDefault="00E53FB8" w:rsidP="00941255">
            <w:pPr>
              <w:rPr>
                <w:rFonts w:eastAsiaTheme="minorEastAsia"/>
              </w:rPr>
            </w:pPr>
            <w:r w:rsidRPr="00047B88">
              <w:rPr>
                <w:rFonts w:eastAsiaTheme="minorEastAsia"/>
              </w:rPr>
              <w:t>15,23</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Холмище</w:t>
            </w:r>
          </w:p>
        </w:tc>
        <w:tc>
          <w:tcPr>
            <w:tcW w:w="1538" w:type="dxa"/>
          </w:tcPr>
          <w:p w:rsidR="00E53FB8" w:rsidRPr="00A96306" w:rsidRDefault="00E53FB8" w:rsidP="00E53FB8">
            <w:pPr>
              <w:pStyle w:val="ConsPlusNormal"/>
              <w:jc w:val="center"/>
              <w:rPr>
                <w:sz w:val="20"/>
                <w:szCs w:val="20"/>
              </w:rPr>
            </w:pPr>
            <w:r w:rsidRPr="00A96306">
              <w:rPr>
                <w:sz w:val="20"/>
                <w:szCs w:val="20"/>
              </w:rPr>
              <w:t>19226828031</w:t>
            </w:r>
          </w:p>
        </w:tc>
        <w:tc>
          <w:tcPr>
            <w:tcW w:w="2418" w:type="dxa"/>
          </w:tcPr>
          <w:p w:rsidR="00E53FB8" w:rsidRPr="00480E48" w:rsidRDefault="00E53FB8" w:rsidP="00941255">
            <w:pPr>
              <w:rPr>
                <w:rFonts w:eastAsiaTheme="minorEastAsia"/>
              </w:rPr>
            </w:pPr>
            <w:r w:rsidRPr="00480E48">
              <w:rPr>
                <w:rFonts w:eastAsiaTheme="minorEastAsia"/>
              </w:rPr>
              <w:t>6,21</w:t>
            </w:r>
          </w:p>
        </w:tc>
        <w:tc>
          <w:tcPr>
            <w:tcW w:w="2559" w:type="dxa"/>
          </w:tcPr>
          <w:p w:rsidR="00E53FB8" w:rsidRPr="00480E48" w:rsidRDefault="00E53FB8" w:rsidP="00A96306">
            <w:pPr>
              <w:rPr>
                <w:rFonts w:eastAsiaTheme="minorEastAsia"/>
              </w:rPr>
            </w:pPr>
            <w:r w:rsidRPr="00480E48">
              <w:rPr>
                <w:rFonts w:eastAsiaTheme="minorEastAsia"/>
              </w:rPr>
              <w:t>6,</w:t>
            </w:r>
            <w:r w:rsidR="00480E48" w:rsidRPr="00480E48">
              <w:rPr>
                <w:rFonts w:eastAsiaTheme="minorEastAsia"/>
              </w:rPr>
              <w:t>25</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Черепаново</w:t>
            </w:r>
          </w:p>
        </w:tc>
        <w:tc>
          <w:tcPr>
            <w:tcW w:w="1538" w:type="dxa"/>
          </w:tcPr>
          <w:p w:rsidR="00E53FB8" w:rsidRPr="00A96306" w:rsidRDefault="00E53FB8" w:rsidP="00E53FB8">
            <w:pPr>
              <w:pStyle w:val="ConsPlusNormal"/>
              <w:jc w:val="center"/>
              <w:rPr>
                <w:sz w:val="20"/>
                <w:szCs w:val="20"/>
              </w:rPr>
            </w:pPr>
            <w:r w:rsidRPr="00A96306">
              <w:rPr>
                <w:sz w:val="20"/>
                <w:szCs w:val="20"/>
              </w:rPr>
              <w:t>19226820014</w:t>
            </w:r>
          </w:p>
        </w:tc>
        <w:tc>
          <w:tcPr>
            <w:tcW w:w="2418" w:type="dxa"/>
          </w:tcPr>
          <w:p w:rsidR="00E53FB8" w:rsidRPr="00480E48" w:rsidRDefault="00E53FB8" w:rsidP="00941255">
            <w:pPr>
              <w:rPr>
                <w:rFonts w:eastAsiaTheme="minorEastAsia"/>
              </w:rPr>
            </w:pPr>
            <w:r w:rsidRPr="00480E48">
              <w:rPr>
                <w:rFonts w:eastAsiaTheme="minorEastAsia"/>
              </w:rPr>
              <w:t>4,66</w:t>
            </w:r>
          </w:p>
        </w:tc>
        <w:tc>
          <w:tcPr>
            <w:tcW w:w="2559" w:type="dxa"/>
          </w:tcPr>
          <w:p w:rsidR="00E53FB8" w:rsidRPr="00480E48" w:rsidRDefault="00E53FB8" w:rsidP="00941255">
            <w:pPr>
              <w:rPr>
                <w:rFonts w:eastAsiaTheme="minorEastAsia"/>
              </w:rPr>
            </w:pPr>
            <w:r w:rsidRPr="00480E48">
              <w:rPr>
                <w:rFonts w:eastAsiaTheme="minorEastAsia"/>
              </w:rPr>
              <w:t>5,29</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деревня Черново</w:t>
            </w:r>
          </w:p>
        </w:tc>
        <w:tc>
          <w:tcPr>
            <w:tcW w:w="1538" w:type="dxa"/>
          </w:tcPr>
          <w:p w:rsidR="00E53FB8" w:rsidRPr="00D20B7B" w:rsidRDefault="00E53FB8" w:rsidP="00E53FB8">
            <w:pPr>
              <w:pStyle w:val="ConsPlusNormal"/>
              <w:jc w:val="center"/>
              <w:rPr>
                <w:sz w:val="20"/>
                <w:szCs w:val="20"/>
              </w:rPr>
            </w:pPr>
            <w:r w:rsidRPr="00D20B7B">
              <w:rPr>
                <w:sz w:val="20"/>
                <w:szCs w:val="20"/>
              </w:rPr>
              <w:t>19226828032</w:t>
            </w:r>
          </w:p>
        </w:tc>
        <w:tc>
          <w:tcPr>
            <w:tcW w:w="2418" w:type="dxa"/>
          </w:tcPr>
          <w:p w:rsidR="00E53FB8" w:rsidRPr="00C35F8A" w:rsidRDefault="00E53FB8" w:rsidP="00941255">
            <w:pPr>
              <w:rPr>
                <w:rFonts w:eastAsiaTheme="minorEastAsia"/>
              </w:rPr>
            </w:pPr>
            <w:r w:rsidRPr="00C35F8A">
              <w:rPr>
                <w:rFonts w:eastAsiaTheme="minorEastAsia"/>
              </w:rPr>
              <w:t>3,48</w:t>
            </w:r>
          </w:p>
        </w:tc>
        <w:tc>
          <w:tcPr>
            <w:tcW w:w="2559" w:type="dxa"/>
          </w:tcPr>
          <w:p w:rsidR="00E53FB8" w:rsidRPr="00C35F8A" w:rsidRDefault="00C35F8A" w:rsidP="00676485">
            <w:pPr>
              <w:rPr>
                <w:rFonts w:eastAsiaTheme="minorEastAsia"/>
              </w:rPr>
            </w:pPr>
            <w:r w:rsidRPr="00C35F8A">
              <w:rPr>
                <w:rFonts w:eastAsiaTheme="minorEastAsia"/>
              </w:rPr>
              <w:t>3,76</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Шигодские</w:t>
            </w:r>
          </w:p>
        </w:tc>
        <w:tc>
          <w:tcPr>
            <w:tcW w:w="1538" w:type="dxa"/>
          </w:tcPr>
          <w:p w:rsidR="00E53FB8" w:rsidRPr="00A96306" w:rsidRDefault="00E53FB8" w:rsidP="00E53FB8">
            <w:pPr>
              <w:pStyle w:val="ConsPlusNormal"/>
              <w:jc w:val="center"/>
              <w:rPr>
                <w:sz w:val="20"/>
                <w:szCs w:val="20"/>
              </w:rPr>
            </w:pPr>
            <w:r w:rsidRPr="00A96306">
              <w:rPr>
                <w:sz w:val="20"/>
                <w:szCs w:val="20"/>
              </w:rPr>
              <w:t>19226808031</w:t>
            </w:r>
          </w:p>
        </w:tc>
        <w:tc>
          <w:tcPr>
            <w:tcW w:w="2418" w:type="dxa"/>
          </w:tcPr>
          <w:p w:rsidR="00E53FB8" w:rsidRPr="00E57CB8" w:rsidRDefault="00E53FB8" w:rsidP="00941255">
            <w:pPr>
              <w:rPr>
                <w:rFonts w:eastAsiaTheme="minorEastAsia"/>
              </w:rPr>
            </w:pPr>
            <w:r w:rsidRPr="00E57CB8">
              <w:rPr>
                <w:rFonts w:eastAsiaTheme="minorEastAsia"/>
              </w:rPr>
              <w:t>31,25</w:t>
            </w:r>
          </w:p>
        </w:tc>
        <w:tc>
          <w:tcPr>
            <w:tcW w:w="2559" w:type="dxa"/>
          </w:tcPr>
          <w:p w:rsidR="00E53FB8" w:rsidRPr="00E57CB8" w:rsidRDefault="00E53FB8" w:rsidP="00941255">
            <w:pPr>
              <w:rPr>
                <w:rFonts w:eastAsiaTheme="minorEastAsia"/>
              </w:rPr>
            </w:pPr>
            <w:r w:rsidRPr="00E57CB8">
              <w:rPr>
                <w:rFonts w:eastAsiaTheme="minorEastAsia"/>
              </w:rPr>
              <w:t>31,25</w:t>
            </w:r>
          </w:p>
        </w:tc>
      </w:tr>
      <w:tr w:rsidR="00E53FB8" w:rsidRPr="00EC7836" w:rsidTr="00941255">
        <w:tc>
          <w:tcPr>
            <w:tcW w:w="576" w:type="dxa"/>
          </w:tcPr>
          <w:p w:rsidR="00E53FB8" w:rsidRPr="00D20B7B" w:rsidRDefault="00E53FB8" w:rsidP="00971E26">
            <w:pPr>
              <w:numPr>
                <w:ilvl w:val="0"/>
                <w:numId w:val="28"/>
              </w:numPr>
              <w:jc w:val="both"/>
            </w:pPr>
          </w:p>
        </w:tc>
        <w:tc>
          <w:tcPr>
            <w:tcW w:w="2806" w:type="dxa"/>
          </w:tcPr>
          <w:p w:rsidR="00E53FB8" w:rsidRPr="00D20B7B" w:rsidRDefault="00E53FB8" w:rsidP="00FD1363">
            <w:r w:rsidRPr="00D20B7B">
              <w:t>разъезд Ширьево</w:t>
            </w:r>
          </w:p>
        </w:tc>
        <w:tc>
          <w:tcPr>
            <w:tcW w:w="1538" w:type="dxa"/>
          </w:tcPr>
          <w:p w:rsidR="00E53FB8" w:rsidRPr="00D20B7B" w:rsidRDefault="00E53FB8" w:rsidP="00E53FB8">
            <w:pPr>
              <w:pStyle w:val="ConsPlusNormal"/>
              <w:jc w:val="center"/>
              <w:rPr>
                <w:sz w:val="20"/>
                <w:szCs w:val="20"/>
              </w:rPr>
            </w:pPr>
            <w:r w:rsidRPr="00D20B7B">
              <w:rPr>
                <w:sz w:val="20"/>
                <w:szCs w:val="20"/>
              </w:rPr>
              <w:t>19226820015</w:t>
            </w:r>
          </w:p>
        </w:tc>
        <w:tc>
          <w:tcPr>
            <w:tcW w:w="2418" w:type="dxa"/>
          </w:tcPr>
          <w:p w:rsidR="00E53FB8" w:rsidRPr="00E57CB8" w:rsidRDefault="00E53FB8" w:rsidP="00941255">
            <w:pPr>
              <w:rPr>
                <w:rFonts w:eastAsiaTheme="minorEastAsia"/>
              </w:rPr>
            </w:pPr>
            <w:r w:rsidRPr="00E57CB8">
              <w:rPr>
                <w:rFonts w:eastAsiaTheme="minorEastAsia"/>
              </w:rPr>
              <w:t>6,62</w:t>
            </w:r>
          </w:p>
        </w:tc>
        <w:tc>
          <w:tcPr>
            <w:tcW w:w="2559" w:type="dxa"/>
          </w:tcPr>
          <w:p w:rsidR="00E53FB8" w:rsidRPr="00E57CB8" w:rsidRDefault="00E53FB8" w:rsidP="00941255">
            <w:pPr>
              <w:rPr>
                <w:rFonts w:eastAsiaTheme="minorEastAsia"/>
              </w:rPr>
            </w:pPr>
            <w:r w:rsidRPr="00E57CB8">
              <w:rPr>
                <w:rFonts w:eastAsiaTheme="minorEastAsia"/>
              </w:rPr>
              <w:t>6,62</w:t>
            </w:r>
          </w:p>
        </w:tc>
      </w:tr>
      <w:tr w:rsidR="00E53FB8" w:rsidRPr="00EC7836" w:rsidTr="00941255">
        <w:tc>
          <w:tcPr>
            <w:tcW w:w="576" w:type="dxa"/>
          </w:tcPr>
          <w:p w:rsidR="00E53FB8" w:rsidRPr="00376578" w:rsidRDefault="00E53FB8" w:rsidP="00971E26">
            <w:pPr>
              <w:numPr>
                <w:ilvl w:val="0"/>
                <w:numId w:val="28"/>
              </w:numPr>
              <w:jc w:val="both"/>
            </w:pPr>
          </w:p>
        </w:tc>
        <w:tc>
          <w:tcPr>
            <w:tcW w:w="2806" w:type="dxa"/>
          </w:tcPr>
          <w:p w:rsidR="00E53FB8" w:rsidRPr="00376578" w:rsidRDefault="00E53FB8" w:rsidP="00FD1363">
            <w:r w:rsidRPr="00376578">
              <w:t>деревня Шоборово</w:t>
            </w:r>
          </w:p>
        </w:tc>
        <w:tc>
          <w:tcPr>
            <w:tcW w:w="1538" w:type="dxa"/>
          </w:tcPr>
          <w:p w:rsidR="00E53FB8" w:rsidRPr="00376578" w:rsidRDefault="00E53FB8" w:rsidP="00E53FB8">
            <w:pPr>
              <w:pStyle w:val="ConsPlusNormal"/>
              <w:jc w:val="center"/>
              <w:rPr>
                <w:sz w:val="20"/>
                <w:szCs w:val="20"/>
              </w:rPr>
            </w:pPr>
            <w:r w:rsidRPr="00376578">
              <w:rPr>
                <w:sz w:val="20"/>
                <w:szCs w:val="20"/>
              </w:rPr>
              <w:t>19226820016</w:t>
            </w:r>
          </w:p>
        </w:tc>
        <w:tc>
          <w:tcPr>
            <w:tcW w:w="2418" w:type="dxa"/>
          </w:tcPr>
          <w:p w:rsidR="00E53FB8" w:rsidRPr="00E57CB8" w:rsidRDefault="00E53FB8" w:rsidP="00941255">
            <w:pPr>
              <w:rPr>
                <w:rFonts w:eastAsiaTheme="minorEastAsia"/>
              </w:rPr>
            </w:pPr>
            <w:r w:rsidRPr="00E57CB8">
              <w:rPr>
                <w:rFonts w:eastAsiaTheme="minorEastAsia"/>
              </w:rPr>
              <w:t>17,66</w:t>
            </w:r>
          </w:p>
        </w:tc>
        <w:tc>
          <w:tcPr>
            <w:tcW w:w="2559" w:type="dxa"/>
          </w:tcPr>
          <w:p w:rsidR="00E53FB8" w:rsidRPr="00E57CB8" w:rsidRDefault="00376578" w:rsidP="009F06EF">
            <w:pPr>
              <w:rPr>
                <w:rFonts w:eastAsiaTheme="minorEastAsia"/>
              </w:rPr>
            </w:pPr>
            <w:r w:rsidRPr="00E57CB8">
              <w:rPr>
                <w:rFonts w:eastAsiaTheme="minorEastAsia"/>
              </w:rPr>
              <w:t>28,</w:t>
            </w:r>
            <w:r w:rsidR="009F06EF" w:rsidRPr="00E57CB8">
              <w:rPr>
                <w:rFonts w:eastAsiaTheme="minorEastAsia"/>
              </w:rPr>
              <w:t>52</w:t>
            </w:r>
          </w:p>
        </w:tc>
      </w:tr>
      <w:tr w:rsidR="00E53FB8" w:rsidRPr="00EC7836" w:rsidTr="00941255">
        <w:tc>
          <w:tcPr>
            <w:tcW w:w="576" w:type="dxa"/>
          </w:tcPr>
          <w:p w:rsidR="00E53FB8" w:rsidRPr="00A14ACE" w:rsidRDefault="00E53FB8" w:rsidP="00971E26">
            <w:pPr>
              <w:numPr>
                <w:ilvl w:val="0"/>
                <w:numId w:val="28"/>
              </w:numPr>
              <w:jc w:val="both"/>
            </w:pPr>
          </w:p>
        </w:tc>
        <w:tc>
          <w:tcPr>
            <w:tcW w:w="2806" w:type="dxa"/>
          </w:tcPr>
          <w:p w:rsidR="00E53FB8" w:rsidRPr="00A14ACE" w:rsidRDefault="00E53FB8" w:rsidP="00FD1363">
            <w:r w:rsidRPr="00A14ACE">
              <w:t>деревня Якимово</w:t>
            </w:r>
          </w:p>
        </w:tc>
        <w:tc>
          <w:tcPr>
            <w:tcW w:w="1538" w:type="dxa"/>
          </w:tcPr>
          <w:p w:rsidR="00E53FB8" w:rsidRPr="00A14ACE" w:rsidRDefault="00E53FB8" w:rsidP="00E53FB8">
            <w:pPr>
              <w:pStyle w:val="ConsPlusNormal"/>
              <w:jc w:val="center"/>
              <w:rPr>
                <w:sz w:val="20"/>
                <w:szCs w:val="20"/>
              </w:rPr>
            </w:pPr>
            <w:r w:rsidRPr="00A14ACE">
              <w:rPr>
                <w:sz w:val="20"/>
                <w:szCs w:val="20"/>
              </w:rPr>
              <w:t>19226828036</w:t>
            </w:r>
          </w:p>
        </w:tc>
        <w:tc>
          <w:tcPr>
            <w:tcW w:w="2418" w:type="dxa"/>
          </w:tcPr>
          <w:p w:rsidR="00E53FB8" w:rsidRPr="004342F9" w:rsidRDefault="00E53FB8" w:rsidP="00941255">
            <w:pPr>
              <w:rPr>
                <w:rFonts w:eastAsiaTheme="minorEastAsia"/>
              </w:rPr>
            </w:pPr>
            <w:r w:rsidRPr="004342F9">
              <w:rPr>
                <w:rFonts w:eastAsiaTheme="minorEastAsia"/>
              </w:rPr>
              <w:t>9,09</w:t>
            </w:r>
          </w:p>
        </w:tc>
        <w:tc>
          <w:tcPr>
            <w:tcW w:w="2559" w:type="dxa"/>
          </w:tcPr>
          <w:p w:rsidR="00E53FB8" w:rsidRPr="004342F9" w:rsidRDefault="00A14ACE" w:rsidP="004342F9">
            <w:pPr>
              <w:rPr>
                <w:rFonts w:eastAsiaTheme="minorEastAsia"/>
              </w:rPr>
            </w:pPr>
            <w:r w:rsidRPr="004342F9">
              <w:rPr>
                <w:rFonts w:eastAsiaTheme="minorEastAsia"/>
              </w:rPr>
              <w:t>6,</w:t>
            </w:r>
            <w:r w:rsidR="004342F9" w:rsidRPr="004342F9">
              <w:rPr>
                <w:rFonts w:eastAsiaTheme="minorEastAsia"/>
              </w:rPr>
              <w:t>26</w:t>
            </w:r>
          </w:p>
        </w:tc>
      </w:tr>
      <w:tr w:rsidR="00E53FB8" w:rsidRPr="00EC7836" w:rsidTr="00941255">
        <w:tc>
          <w:tcPr>
            <w:tcW w:w="576" w:type="dxa"/>
          </w:tcPr>
          <w:p w:rsidR="00E53FB8" w:rsidRPr="00A96306" w:rsidRDefault="00E53FB8" w:rsidP="00971E26">
            <w:pPr>
              <w:numPr>
                <w:ilvl w:val="0"/>
                <w:numId w:val="28"/>
              </w:numPr>
              <w:jc w:val="both"/>
            </w:pPr>
          </w:p>
        </w:tc>
        <w:tc>
          <w:tcPr>
            <w:tcW w:w="2806" w:type="dxa"/>
          </w:tcPr>
          <w:p w:rsidR="00E53FB8" w:rsidRPr="00A96306" w:rsidRDefault="00E53FB8" w:rsidP="00FD1363">
            <w:r w:rsidRPr="00A96306">
              <w:t>деревня Якшинская</w:t>
            </w:r>
          </w:p>
        </w:tc>
        <w:tc>
          <w:tcPr>
            <w:tcW w:w="1538" w:type="dxa"/>
          </w:tcPr>
          <w:p w:rsidR="00E53FB8" w:rsidRPr="00A96306" w:rsidRDefault="00E53FB8" w:rsidP="00E53FB8">
            <w:pPr>
              <w:pStyle w:val="ConsPlusNormal"/>
              <w:jc w:val="center"/>
              <w:rPr>
                <w:sz w:val="20"/>
                <w:szCs w:val="20"/>
              </w:rPr>
            </w:pPr>
            <w:r w:rsidRPr="00A96306">
              <w:rPr>
                <w:sz w:val="20"/>
                <w:szCs w:val="20"/>
              </w:rPr>
              <w:t>19226808032</w:t>
            </w:r>
          </w:p>
        </w:tc>
        <w:tc>
          <w:tcPr>
            <w:tcW w:w="2418" w:type="dxa"/>
          </w:tcPr>
          <w:p w:rsidR="00E53FB8" w:rsidRPr="004342F9" w:rsidRDefault="00E53FB8" w:rsidP="00941255">
            <w:pPr>
              <w:rPr>
                <w:rFonts w:eastAsiaTheme="minorEastAsia"/>
              </w:rPr>
            </w:pPr>
            <w:r w:rsidRPr="004342F9">
              <w:rPr>
                <w:rFonts w:eastAsiaTheme="minorEastAsia"/>
              </w:rPr>
              <w:t>7,21</w:t>
            </w:r>
          </w:p>
        </w:tc>
        <w:tc>
          <w:tcPr>
            <w:tcW w:w="2559" w:type="dxa"/>
          </w:tcPr>
          <w:p w:rsidR="00E53FB8" w:rsidRPr="004342F9" w:rsidRDefault="00E53FB8" w:rsidP="00941255">
            <w:pPr>
              <w:rPr>
                <w:rFonts w:eastAsiaTheme="minorEastAsia"/>
              </w:rPr>
            </w:pPr>
            <w:r w:rsidRPr="004342F9">
              <w:rPr>
                <w:rFonts w:eastAsiaTheme="minorEastAsia"/>
              </w:rPr>
              <w:t>7,21</w:t>
            </w:r>
          </w:p>
        </w:tc>
      </w:tr>
      <w:tr w:rsidR="00E53FB8" w:rsidRPr="00EC7836" w:rsidTr="00460866">
        <w:trPr>
          <w:trHeight w:val="234"/>
        </w:trPr>
        <w:tc>
          <w:tcPr>
            <w:tcW w:w="576" w:type="dxa"/>
          </w:tcPr>
          <w:p w:rsidR="00E53FB8" w:rsidRPr="00A224CC" w:rsidRDefault="00E53FB8" w:rsidP="00971E26">
            <w:pPr>
              <w:numPr>
                <w:ilvl w:val="0"/>
                <w:numId w:val="28"/>
              </w:numPr>
              <w:jc w:val="both"/>
            </w:pPr>
          </w:p>
        </w:tc>
        <w:tc>
          <w:tcPr>
            <w:tcW w:w="2806" w:type="dxa"/>
          </w:tcPr>
          <w:p w:rsidR="00E53FB8" w:rsidRPr="00A224CC" w:rsidRDefault="00E53FB8" w:rsidP="00FD1363">
            <w:r w:rsidRPr="00A224CC">
              <w:t>деревня Ямышево</w:t>
            </w:r>
          </w:p>
        </w:tc>
        <w:tc>
          <w:tcPr>
            <w:tcW w:w="1538" w:type="dxa"/>
          </w:tcPr>
          <w:p w:rsidR="00E53FB8" w:rsidRPr="00A224CC" w:rsidRDefault="00E53FB8" w:rsidP="00E53FB8">
            <w:pPr>
              <w:pStyle w:val="ConsPlusNormal"/>
              <w:jc w:val="center"/>
              <w:rPr>
                <w:sz w:val="20"/>
                <w:szCs w:val="20"/>
              </w:rPr>
            </w:pPr>
            <w:r w:rsidRPr="00A224CC">
              <w:rPr>
                <w:sz w:val="20"/>
                <w:szCs w:val="20"/>
              </w:rPr>
              <w:t>19226828034</w:t>
            </w:r>
          </w:p>
        </w:tc>
        <w:tc>
          <w:tcPr>
            <w:tcW w:w="2418" w:type="dxa"/>
          </w:tcPr>
          <w:p w:rsidR="00E53FB8" w:rsidRPr="004342F9" w:rsidRDefault="00E53FB8" w:rsidP="00941255">
            <w:pPr>
              <w:rPr>
                <w:rFonts w:eastAsiaTheme="minorEastAsia"/>
              </w:rPr>
            </w:pPr>
            <w:r w:rsidRPr="004342F9">
              <w:rPr>
                <w:rFonts w:eastAsiaTheme="minorEastAsia"/>
              </w:rPr>
              <w:t>13,41</w:t>
            </w:r>
          </w:p>
        </w:tc>
        <w:tc>
          <w:tcPr>
            <w:tcW w:w="2559" w:type="dxa"/>
          </w:tcPr>
          <w:p w:rsidR="00E53FB8" w:rsidRPr="004342F9" w:rsidRDefault="004342F9" w:rsidP="009F06EF">
            <w:pPr>
              <w:rPr>
                <w:rFonts w:eastAsiaTheme="minorEastAsia"/>
              </w:rPr>
            </w:pPr>
            <w:r>
              <w:rPr>
                <w:rFonts w:eastAsiaTheme="minorEastAsia"/>
              </w:rPr>
              <w:t>12,93</w:t>
            </w:r>
          </w:p>
        </w:tc>
      </w:tr>
      <w:tr w:rsidR="00430847" w:rsidRPr="00EC7836" w:rsidTr="00941255">
        <w:tc>
          <w:tcPr>
            <w:tcW w:w="576" w:type="dxa"/>
          </w:tcPr>
          <w:p w:rsidR="00430847" w:rsidRPr="00A224CC" w:rsidRDefault="00430847" w:rsidP="00941255">
            <w:pPr>
              <w:jc w:val="both"/>
              <w:rPr>
                <w:rFonts w:eastAsiaTheme="minorEastAsia"/>
              </w:rPr>
            </w:pPr>
          </w:p>
        </w:tc>
        <w:tc>
          <w:tcPr>
            <w:tcW w:w="2806" w:type="dxa"/>
          </w:tcPr>
          <w:p w:rsidR="00430847" w:rsidRPr="00A224CC" w:rsidRDefault="00430847" w:rsidP="00941255">
            <w:pPr>
              <w:jc w:val="both"/>
              <w:rPr>
                <w:rFonts w:eastAsiaTheme="minorEastAsia"/>
                <w:b/>
              </w:rPr>
            </w:pPr>
            <w:r w:rsidRPr="00A224CC">
              <w:rPr>
                <w:rFonts w:eastAsiaTheme="minorEastAsia"/>
                <w:b/>
              </w:rPr>
              <w:t>Всего</w:t>
            </w:r>
          </w:p>
        </w:tc>
        <w:tc>
          <w:tcPr>
            <w:tcW w:w="1538" w:type="dxa"/>
          </w:tcPr>
          <w:p w:rsidR="00430847" w:rsidRPr="00A224CC" w:rsidRDefault="00430847" w:rsidP="00941255">
            <w:pPr>
              <w:rPr>
                <w:rFonts w:eastAsiaTheme="minorEastAsia"/>
                <w:b/>
              </w:rPr>
            </w:pPr>
          </w:p>
        </w:tc>
        <w:tc>
          <w:tcPr>
            <w:tcW w:w="2418" w:type="dxa"/>
          </w:tcPr>
          <w:p w:rsidR="00430847" w:rsidRPr="00A357AA" w:rsidRDefault="00A1790E" w:rsidP="00941255">
            <w:pPr>
              <w:rPr>
                <w:rFonts w:eastAsiaTheme="minorEastAsia"/>
                <w:b/>
              </w:rPr>
            </w:pPr>
            <w:r w:rsidRPr="00A357AA">
              <w:rPr>
                <w:rFonts w:eastAsiaTheme="minorEastAsia"/>
                <w:b/>
              </w:rPr>
              <w:t>1715,1</w:t>
            </w:r>
          </w:p>
        </w:tc>
        <w:tc>
          <w:tcPr>
            <w:tcW w:w="2559" w:type="dxa"/>
          </w:tcPr>
          <w:p w:rsidR="00430847" w:rsidRPr="00A357AA" w:rsidRDefault="00B31F7C" w:rsidP="001A7B7E">
            <w:pPr>
              <w:rPr>
                <w:rFonts w:eastAsiaTheme="minorEastAsia"/>
                <w:b/>
                <w:color w:val="FF0000"/>
              </w:rPr>
            </w:pPr>
            <w:r w:rsidRPr="00A357AA">
              <w:rPr>
                <w:rFonts w:eastAsiaTheme="minorEastAsia"/>
                <w:b/>
              </w:rPr>
              <w:t>1770,55</w:t>
            </w:r>
          </w:p>
        </w:tc>
      </w:tr>
    </w:tbl>
    <w:p w:rsidR="00941255" w:rsidRPr="00361641" w:rsidRDefault="00941255" w:rsidP="00361641">
      <w:pPr>
        <w:spacing w:after="0" w:line="360" w:lineRule="auto"/>
        <w:ind w:firstLine="709"/>
        <w:jc w:val="both"/>
        <w:rPr>
          <w:rFonts w:ascii="Times New Roman" w:eastAsia="Times New Roman" w:hAnsi="Times New Roman" w:cs="Times New Roman"/>
          <w:b/>
          <w:bCs/>
          <w:color w:val="FF0000"/>
          <w:sz w:val="28"/>
          <w:szCs w:val="24"/>
          <w:lang w:eastAsia="ru-RU"/>
        </w:rPr>
        <w:sectPr w:rsidR="00941255" w:rsidRPr="00361641" w:rsidSect="004C18A8">
          <w:footnotePr>
            <w:numRestart w:val="eachPage"/>
          </w:footnotePr>
          <w:pgSz w:w="11907" w:h="16840"/>
          <w:pgMar w:top="1134" w:right="708" w:bottom="1134" w:left="1418" w:header="709" w:footer="709" w:gutter="0"/>
          <w:cols w:space="720"/>
        </w:sectPr>
      </w:pPr>
    </w:p>
    <w:p w:rsidR="00361641" w:rsidRPr="00361641" w:rsidRDefault="00A723E3" w:rsidP="009C75F6">
      <w:pPr>
        <w:spacing w:after="0" w:line="240" w:lineRule="auto"/>
        <w:ind w:left="709" w:hanging="709"/>
        <w:jc w:val="right"/>
        <w:rPr>
          <w:rFonts w:ascii="Times New Roman" w:eastAsiaTheme="minorEastAsia" w:hAnsi="Times New Roman" w:cs="Times New Roman"/>
          <w:sz w:val="28"/>
          <w:szCs w:val="28"/>
        </w:rPr>
      </w:pPr>
      <w:r w:rsidRPr="00B802BE">
        <w:rPr>
          <w:rFonts w:ascii="Times New Roman" w:eastAsiaTheme="minorEastAsia" w:hAnsi="Times New Roman" w:cs="Times New Roman"/>
          <w:sz w:val="28"/>
          <w:szCs w:val="28"/>
        </w:rPr>
        <w:lastRenderedPageBreak/>
        <w:t>Таблица 8.2</w:t>
      </w:r>
    </w:p>
    <w:p w:rsidR="00361641" w:rsidRDefault="00361641" w:rsidP="009C75F6">
      <w:pPr>
        <w:spacing w:after="0" w:line="240" w:lineRule="auto"/>
        <w:ind w:left="709" w:hanging="709"/>
        <w:jc w:val="center"/>
        <w:rPr>
          <w:rFonts w:ascii="Times New Roman" w:eastAsiaTheme="minorEastAsia" w:hAnsi="Times New Roman" w:cs="Times New Roman"/>
          <w:sz w:val="28"/>
          <w:szCs w:val="28"/>
        </w:rPr>
      </w:pPr>
      <w:r w:rsidRPr="00361641">
        <w:rPr>
          <w:rFonts w:ascii="Times New Roman" w:eastAsiaTheme="minorEastAsia" w:hAnsi="Times New Roman" w:cs="Times New Roman"/>
          <w:sz w:val="28"/>
          <w:szCs w:val="28"/>
        </w:rPr>
        <w:t>Перечень земельных участков из земель сельскохозяйственного назначения, которые включаются в границы населенных пунктов, входящих в состав сельского поселения</w:t>
      </w:r>
    </w:p>
    <w:p w:rsidR="00471C34" w:rsidRPr="00BC5A82" w:rsidRDefault="00471C34" w:rsidP="00471C34">
      <w:pPr>
        <w:spacing w:after="0"/>
        <w:rPr>
          <w:sz w:val="2"/>
          <w:szCs w:val="2"/>
        </w:rPr>
      </w:pPr>
    </w:p>
    <w:tbl>
      <w:tblPr>
        <w:tblStyle w:val="a5"/>
        <w:tblW w:w="15086" w:type="dxa"/>
        <w:tblLayout w:type="fixed"/>
        <w:tblLook w:val="04A0"/>
      </w:tblPr>
      <w:tblGrid>
        <w:gridCol w:w="545"/>
        <w:gridCol w:w="2033"/>
        <w:gridCol w:w="2066"/>
        <w:gridCol w:w="2552"/>
        <w:gridCol w:w="1134"/>
        <w:gridCol w:w="2929"/>
        <w:gridCol w:w="2316"/>
        <w:gridCol w:w="1511"/>
      </w:tblGrid>
      <w:tr w:rsidR="00090903" w:rsidRPr="00BC5A82" w:rsidTr="009C6298">
        <w:trPr>
          <w:tblHeader/>
        </w:trPr>
        <w:tc>
          <w:tcPr>
            <w:tcW w:w="545" w:type="dxa"/>
            <w:vMerge w:val="restart"/>
            <w:tcBorders>
              <w:bottom w:val="nil"/>
            </w:tcBorders>
            <w:vAlign w:val="center"/>
          </w:tcPr>
          <w:p w:rsidR="00090903" w:rsidRPr="00BC5A82" w:rsidRDefault="00090903" w:rsidP="00090903">
            <w:pPr>
              <w:jc w:val="center"/>
              <w:rPr>
                <w:rFonts w:eastAsiaTheme="minorEastAsia"/>
              </w:rPr>
            </w:pPr>
            <w:r w:rsidRPr="00BC5A82">
              <w:rPr>
                <w:rFonts w:eastAsiaTheme="minorEastAsia"/>
              </w:rPr>
              <w:t>№</w:t>
            </w:r>
          </w:p>
          <w:p w:rsidR="00090903" w:rsidRPr="00BC5A82" w:rsidRDefault="00090903" w:rsidP="00090903">
            <w:pPr>
              <w:jc w:val="center"/>
              <w:rPr>
                <w:rFonts w:eastAsiaTheme="minorEastAsia"/>
              </w:rPr>
            </w:pPr>
            <w:r w:rsidRPr="00BC5A82">
              <w:rPr>
                <w:rFonts w:eastAsiaTheme="minorEastAsia"/>
              </w:rPr>
              <w:t>п/п</w:t>
            </w:r>
          </w:p>
        </w:tc>
        <w:tc>
          <w:tcPr>
            <w:tcW w:w="2033" w:type="dxa"/>
            <w:vMerge w:val="restart"/>
            <w:tcBorders>
              <w:bottom w:val="nil"/>
            </w:tcBorders>
            <w:vAlign w:val="center"/>
          </w:tcPr>
          <w:p w:rsidR="00090903" w:rsidRPr="00BC5A82" w:rsidRDefault="00090903" w:rsidP="00090903">
            <w:pPr>
              <w:jc w:val="center"/>
              <w:rPr>
                <w:rFonts w:eastAsiaTheme="minorEastAsia"/>
              </w:rPr>
            </w:pPr>
            <w:r w:rsidRPr="00BC5A82">
              <w:rPr>
                <w:rFonts w:eastAsiaTheme="minorEastAsia"/>
              </w:rPr>
              <w:t>Наименование населенного пункта</w:t>
            </w:r>
          </w:p>
        </w:tc>
        <w:tc>
          <w:tcPr>
            <w:tcW w:w="2066" w:type="dxa"/>
            <w:vMerge w:val="restart"/>
            <w:tcBorders>
              <w:bottom w:val="nil"/>
            </w:tcBorders>
            <w:vAlign w:val="center"/>
          </w:tcPr>
          <w:p w:rsidR="00090903" w:rsidRPr="00BC5A82" w:rsidRDefault="00090903" w:rsidP="00E82397">
            <w:pPr>
              <w:jc w:val="center"/>
              <w:rPr>
                <w:rFonts w:eastAsiaTheme="minorEastAsia"/>
              </w:rPr>
            </w:pPr>
            <w:r w:rsidRPr="00BC5A82">
              <w:rPr>
                <w:rFonts w:eastAsiaTheme="minorEastAsia"/>
              </w:rPr>
              <w:t>Кадастровый номер земельного участка (ЗУ)</w:t>
            </w:r>
          </w:p>
        </w:tc>
        <w:tc>
          <w:tcPr>
            <w:tcW w:w="3686" w:type="dxa"/>
            <w:gridSpan w:val="2"/>
            <w:tcBorders>
              <w:bottom w:val="single" w:sz="4" w:space="0" w:color="auto"/>
            </w:tcBorders>
            <w:vAlign w:val="center"/>
          </w:tcPr>
          <w:p w:rsidR="00090903" w:rsidRPr="00BC5A82" w:rsidRDefault="00090903" w:rsidP="00E82397">
            <w:pPr>
              <w:jc w:val="center"/>
              <w:rPr>
                <w:rFonts w:eastAsiaTheme="minorEastAsia"/>
              </w:rPr>
            </w:pPr>
            <w:r w:rsidRPr="00BC5A82">
              <w:rPr>
                <w:rFonts w:eastAsiaTheme="minorEastAsia"/>
              </w:rPr>
              <w:t>Характеристики ЗУ по сведениям ЕГРН</w:t>
            </w:r>
          </w:p>
        </w:tc>
        <w:tc>
          <w:tcPr>
            <w:tcW w:w="2929" w:type="dxa"/>
            <w:vMerge w:val="restart"/>
            <w:tcBorders>
              <w:bottom w:val="nil"/>
            </w:tcBorders>
            <w:vAlign w:val="center"/>
          </w:tcPr>
          <w:p w:rsidR="00090903" w:rsidRPr="00BC5A82" w:rsidRDefault="00090903" w:rsidP="00090903">
            <w:pPr>
              <w:jc w:val="center"/>
              <w:rPr>
                <w:rFonts w:eastAsiaTheme="minorEastAsia"/>
              </w:rPr>
            </w:pPr>
            <w:r>
              <w:rPr>
                <w:rFonts w:eastAsiaTheme="minorEastAsia"/>
              </w:rPr>
              <w:t>Реквизиты документа с п</w:t>
            </w:r>
            <w:r w:rsidRPr="00BA69CC">
              <w:rPr>
                <w:rFonts w:eastAsiaTheme="minorEastAsia"/>
              </w:rPr>
              <w:t>редложени</w:t>
            </w:r>
            <w:r>
              <w:rPr>
                <w:rFonts w:eastAsiaTheme="minorEastAsia"/>
              </w:rPr>
              <w:t>ем</w:t>
            </w:r>
            <w:r w:rsidRPr="00BA69CC">
              <w:rPr>
                <w:rFonts w:eastAsiaTheme="minorEastAsia"/>
              </w:rPr>
              <w:t xml:space="preserve"> включени</w:t>
            </w:r>
            <w:r>
              <w:rPr>
                <w:rFonts w:eastAsiaTheme="minorEastAsia"/>
              </w:rPr>
              <w:t xml:space="preserve">я </w:t>
            </w:r>
            <w:r w:rsidRPr="00BA69CC">
              <w:rPr>
                <w:rFonts w:eastAsiaTheme="minorEastAsia"/>
              </w:rPr>
              <w:t>в границу населенного пункта земельного участка</w:t>
            </w:r>
          </w:p>
        </w:tc>
        <w:tc>
          <w:tcPr>
            <w:tcW w:w="2316" w:type="dxa"/>
            <w:vMerge w:val="restart"/>
            <w:tcBorders>
              <w:bottom w:val="nil"/>
            </w:tcBorders>
            <w:vAlign w:val="center"/>
          </w:tcPr>
          <w:p w:rsidR="00090903" w:rsidRPr="00BC5A82" w:rsidRDefault="00090903" w:rsidP="00090903">
            <w:pPr>
              <w:jc w:val="center"/>
              <w:rPr>
                <w:rFonts w:eastAsiaTheme="minorEastAsia"/>
              </w:rPr>
            </w:pPr>
            <w:r w:rsidRPr="00BC5A82">
              <w:rPr>
                <w:rFonts w:eastAsiaTheme="minorEastAsia"/>
              </w:rPr>
              <w:t>Цель планируемого использования</w:t>
            </w:r>
          </w:p>
          <w:p w:rsidR="00090903" w:rsidRPr="00BC5A82" w:rsidRDefault="00090903" w:rsidP="00090903">
            <w:pPr>
              <w:jc w:val="center"/>
              <w:rPr>
                <w:rFonts w:eastAsiaTheme="minorEastAsia"/>
              </w:rPr>
            </w:pPr>
          </w:p>
        </w:tc>
        <w:tc>
          <w:tcPr>
            <w:tcW w:w="1511" w:type="dxa"/>
            <w:vMerge w:val="restart"/>
            <w:tcBorders>
              <w:bottom w:val="nil"/>
            </w:tcBorders>
            <w:vAlign w:val="center"/>
          </w:tcPr>
          <w:p w:rsidR="00090903" w:rsidRPr="00BC5A82" w:rsidRDefault="00090903" w:rsidP="00090903">
            <w:pPr>
              <w:jc w:val="center"/>
              <w:rPr>
                <w:rFonts w:eastAsiaTheme="minorEastAsia"/>
              </w:rPr>
            </w:pPr>
            <w:r w:rsidRPr="00BC5A82">
              <w:rPr>
                <w:rFonts w:eastAsiaTheme="minorEastAsia"/>
              </w:rPr>
              <w:t>Площадь, планируемая к переводу, га</w:t>
            </w:r>
          </w:p>
        </w:tc>
      </w:tr>
      <w:tr w:rsidR="00090903" w:rsidRPr="00BC5A82" w:rsidTr="009C6298">
        <w:trPr>
          <w:tblHeader/>
        </w:trPr>
        <w:tc>
          <w:tcPr>
            <w:tcW w:w="545" w:type="dxa"/>
            <w:vMerge/>
            <w:tcBorders>
              <w:bottom w:val="nil"/>
            </w:tcBorders>
          </w:tcPr>
          <w:p w:rsidR="00090903" w:rsidRPr="00BC5A82" w:rsidRDefault="00090903" w:rsidP="00090903">
            <w:pPr>
              <w:jc w:val="center"/>
              <w:rPr>
                <w:rFonts w:eastAsiaTheme="minorEastAsia"/>
              </w:rPr>
            </w:pPr>
          </w:p>
        </w:tc>
        <w:tc>
          <w:tcPr>
            <w:tcW w:w="2033" w:type="dxa"/>
            <w:vMerge/>
            <w:tcBorders>
              <w:bottom w:val="nil"/>
            </w:tcBorders>
          </w:tcPr>
          <w:p w:rsidR="00090903" w:rsidRPr="00BC5A82" w:rsidRDefault="00090903" w:rsidP="00090903">
            <w:pPr>
              <w:jc w:val="center"/>
              <w:rPr>
                <w:rFonts w:eastAsiaTheme="minorEastAsia"/>
              </w:rPr>
            </w:pPr>
          </w:p>
        </w:tc>
        <w:tc>
          <w:tcPr>
            <w:tcW w:w="2066" w:type="dxa"/>
            <w:vMerge/>
            <w:tcBorders>
              <w:bottom w:val="nil"/>
            </w:tcBorders>
          </w:tcPr>
          <w:p w:rsidR="00090903" w:rsidRPr="00BC5A82" w:rsidRDefault="00090903" w:rsidP="00E82397">
            <w:pPr>
              <w:jc w:val="center"/>
              <w:rPr>
                <w:rFonts w:eastAsiaTheme="minorEastAsia"/>
              </w:rPr>
            </w:pPr>
          </w:p>
        </w:tc>
        <w:tc>
          <w:tcPr>
            <w:tcW w:w="2552" w:type="dxa"/>
            <w:tcBorders>
              <w:bottom w:val="nil"/>
            </w:tcBorders>
          </w:tcPr>
          <w:p w:rsidR="00090903" w:rsidRPr="00BC5A82" w:rsidRDefault="00090903" w:rsidP="00090903">
            <w:pPr>
              <w:jc w:val="center"/>
              <w:rPr>
                <w:rFonts w:eastAsiaTheme="minorEastAsia"/>
              </w:rPr>
            </w:pPr>
            <w:r w:rsidRPr="00BC5A82">
              <w:rPr>
                <w:rFonts w:eastAsiaTheme="minorEastAsia"/>
              </w:rPr>
              <w:t>Вид использования</w:t>
            </w:r>
          </w:p>
        </w:tc>
        <w:tc>
          <w:tcPr>
            <w:tcW w:w="1134" w:type="dxa"/>
            <w:tcBorders>
              <w:bottom w:val="nil"/>
            </w:tcBorders>
          </w:tcPr>
          <w:p w:rsidR="00090903" w:rsidRPr="00BC5A82" w:rsidRDefault="00090903" w:rsidP="00090903">
            <w:pPr>
              <w:jc w:val="center"/>
              <w:rPr>
                <w:rFonts w:eastAsiaTheme="minorEastAsia"/>
              </w:rPr>
            </w:pPr>
            <w:r w:rsidRPr="00BC5A82">
              <w:rPr>
                <w:rFonts w:eastAsiaTheme="minorEastAsia"/>
              </w:rPr>
              <w:t>Площадь ЗУ, кв.м.</w:t>
            </w:r>
          </w:p>
        </w:tc>
        <w:tc>
          <w:tcPr>
            <w:tcW w:w="2929" w:type="dxa"/>
            <w:vMerge/>
            <w:tcBorders>
              <w:bottom w:val="nil"/>
            </w:tcBorders>
          </w:tcPr>
          <w:p w:rsidR="00090903" w:rsidRPr="00BC5A82" w:rsidRDefault="00090903" w:rsidP="00090903">
            <w:pPr>
              <w:jc w:val="center"/>
              <w:rPr>
                <w:rFonts w:eastAsiaTheme="minorEastAsia"/>
              </w:rPr>
            </w:pPr>
          </w:p>
        </w:tc>
        <w:tc>
          <w:tcPr>
            <w:tcW w:w="2316" w:type="dxa"/>
            <w:vMerge/>
            <w:tcBorders>
              <w:bottom w:val="nil"/>
            </w:tcBorders>
          </w:tcPr>
          <w:p w:rsidR="00090903" w:rsidRPr="00BC5A82" w:rsidRDefault="00090903" w:rsidP="00090903">
            <w:pPr>
              <w:jc w:val="center"/>
              <w:rPr>
                <w:rFonts w:eastAsiaTheme="minorEastAsia"/>
              </w:rPr>
            </w:pPr>
          </w:p>
        </w:tc>
        <w:tc>
          <w:tcPr>
            <w:tcW w:w="1511" w:type="dxa"/>
            <w:vMerge/>
            <w:tcBorders>
              <w:bottom w:val="nil"/>
            </w:tcBorders>
          </w:tcPr>
          <w:p w:rsidR="00090903" w:rsidRPr="00BC5A82" w:rsidRDefault="00090903" w:rsidP="00090903">
            <w:pPr>
              <w:jc w:val="center"/>
              <w:rPr>
                <w:rFonts w:eastAsiaTheme="minorEastAsia"/>
              </w:rPr>
            </w:pPr>
          </w:p>
        </w:tc>
      </w:tr>
    </w:tbl>
    <w:p w:rsidR="009C6298" w:rsidRPr="009C6298" w:rsidRDefault="009C6298" w:rsidP="009C6298">
      <w:pPr>
        <w:spacing w:after="0" w:line="240" w:lineRule="auto"/>
        <w:rPr>
          <w:sz w:val="2"/>
          <w:szCs w:val="2"/>
        </w:rPr>
      </w:pPr>
    </w:p>
    <w:tbl>
      <w:tblPr>
        <w:tblStyle w:val="a5"/>
        <w:tblW w:w="15086" w:type="dxa"/>
        <w:tblLayout w:type="fixed"/>
        <w:tblLook w:val="04A0"/>
      </w:tblPr>
      <w:tblGrid>
        <w:gridCol w:w="545"/>
        <w:gridCol w:w="2033"/>
        <w:gridCol w:w="2066"/>
        <w:gridCol w:w="2552"/>
        <w:gridCol w:w="1134"/>
        <w:gridCol w:w="2929"/>
        <w:gridCol w:w="2316"/>
        <w:gridCol w:w="1511"/>
      </w:tblGrid>
      <w:tr w:rsidR="009C6298" w:rsidRPr="00A357AA" w:rsidTr="009C6298">
        <w:trPr>
          <w:tblHeader/>
        </w:trPr>
        <w:tc>
          <w:tcPr>
            <w:tcW w:w="545" w:type="dxa"/>
          </w:tcPr>
          <w:p w:rsidR="00090903" w:rsidRPr="00A357AA" w:rsidRDefault="009C6298" w:rsidP="00090903">
            <w:pPr>
              <w:jc w:val="center"/>
              <w:rPr>
                <w:rFonts w:eastAsiaTheme="minorEastAsia"/>
              </w:rPr>
            </w:pPr>
            <w:r w:rsidRPr="00A357AA">
              <w:rPr>
                <w:rFonts w:eastAsiaTheme="minorEastAsia"/>
              </w:rPr>
              <w:t>1</w:t>
            </w:r>
          </w:p>
        </w:tc>
        <w:tc>
          <w:tcPr>
            <w:tcW w:w="2033" w:type="dxa"/>
          </w:tcPr>
          <w:p w:rsidR="00090903" w:rsidRPr="00A357AA" w:rsidRDefault="009C6298" w:rsidP="00090903">
            <w:pPr>
              <w:jc w:val="center"/>
              <w:rPr>
                <w:rFonts w:eastAsiaTheme="minorEastAsia"/>
              </w:rPr>
            </w:pPr>
            <w:r w:rsidRPr="00A357AA">
              <w:rPr>
                <w:rFonts w:eastAsiaTheme="minorEastAsia"/>
              </w:rPr>
              <w:t>2</w:t>
            </w:r>
          </w:p>
        </w:tc>
        <w:tc>
          <w:tcPr>
            <w:tcW w:w="2066" w:type="dxa"/>
          </w:tcPr>
          <w:p w:rsidR="00090903" w:rsidRPr="00A357AA" w:rsidRDefault="00090903" w:rsidP="00E82397">
            <w:pPr>
              <w:jc w:val="center"/>
              <w:rPr>
                <w:rFonts w:eastAsiaTheme="minorEastAsia"/>
              </w:rPr>
            </w:pPr>
            <w:r w:rsidRPr="00A357AA">
              <w:rPr>
                <w:rFonts w:eastAsiaTheme="minorEastAsia"/>
              </w:rPr>
              <w:t>3</w:t>
            </w:r>
          </w:p>
        </w:tc>
        <w:tc>
          <w:tcPr>
            <w:tcW w:w="2552" w:type="dxa"/>
          </w:tcPr>
          <w:p w:rsidR="00090903" w:rsidRPr="00A357AA" w:rsidRDefault="00090903" w:rsidP="00E82397">
            <w:pPr>
              <w:jc w:val="center"/>
              <w:rPr>
                <w:rFonts w:eastAsiaTheme="minorEastAsia"/>
              </w:rPr>
            </w:pPr>
            <w:r w:rsidRPr="00A357AA">
              <w:rPr>
                <w:rFonts w:eastAsiaTheme="minorEastAsia"/>
              </w:rPr>
              <w:t>4</w:t>
            </w:r>
          </w:p>
        </w:tc>
        <w:tc>
          <w:tcPr>
            <w:tcW w:w="1134" w:type="dxa"/>
          </w:tcPr>
          <w:p w:rsidR="00090903" w:rsidRPr="00A357AA" w:rsidRDefault="00090903" w:rsidP="00E82397">
            <w:pPr>
              <w:jc w:val="center"/>
              <w:rPr>
                <w:rFonts w:eastAsiaTheme="minorEastAsia"/>
              </w:rPr>
            </w:pPr>
            <w:r w:rsidRPr="00A357AA">
              <w:rPr>
                <w:rFonts w:eastAsiaTheme="minorEastAsia"/>
              </w:rPr>
              <w:t>5</w:t>
            </w:r>
          </w:p>
        </w:tc>
        <w:tc>
          <w:tcPr>
            <w:tcW w:w="2929" w:type="dxa"/>
            <w:vAlign w:val="center"/>
          </w:tcPr>
          <w:p w:rsidR="00090903" w:rsidRPr="00A357AA" w:rsidRDefault="00E46B41" w:rsidP="00090903">
            <w:pPr>
              <w:jc w:val="center"/>
              <w:rPr>
                <w:rFonts w:eastAsiaTheme="minorEastAsia"/>
              </w:rPr>
            </w:pPr>
            <w:r w:rsidRPr="00A357AA">
              <w:rPr>
                <w:rFonts w:eastAsiaTheme="minorEastAsia"/>
              </w:rPr>
              <w:t>6</w:t>
            </w:r>
          </w:p>
        </w:tc>
        <w:tc>
          <w:tcPr>
            <w:tcW w:w="2316" w:type="dxa"/>
            <w:vAlign w:val="center"/>
          </w:tcPr>
          <w:p w:rsidR="00090903" w:rsidRPr="00A357AA" w:rsidRDefault="00E46B41" w:rsidP="00090903">
            <w:pPr>
              <w:jc w:val="center"/>
              <w:rPr>
                <w:rFonts w:eastAsiaTheme="minorEastAsia"/>
              </w:rPr>
            </w:pPr>
            <w:r w:rsidRPr="00A357AA">
              <w:rPr>
                <w:rFonts w:eastAsiaTheme="minorEastAsia"/>
              </w:rPr>
              <w:t>7</w:t>
            </w:r>
          </w:p>
        </w:tc>
        <w:tc>
          <w:tcPr>
            <w:tcW w:w="1511" w:type="dxa"/>
            <w:vAlign w:val="center"/>
          </w:tcPr>
          <w:p w:rsidR="00090903" w:rsidRPr="00A357AA" w:rsidRDefault="00E46B41" w:rsidP="00090903">
            <w:pPr>
              <w:jc w:val="center"/>
              <w:rPr>
                <w:rFonts w:eastAsiaTheme="minorEastAsia"/>
              </w:rPr>
            </w:pPr>
            <w:r w:rsidRPr="00A357AA">
              <w:rPr>
                <w:rFonts w:eastAsiaTheme="minorEastAsia"/>
              </w:rPr>
              <w:t>8</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pPr>
              <w:pStyle w:val="104"/>
            </w:pPr>
            <w:r w:rsidRPr="00A357AA">
              <w:t>деревня Малая Рукавицкая</w:t>
            </w:r>
          </w:p>
        </w:tc>
        <w:tc>
          <w:tcPr>
            <w:tcW w:w="2066" w:type="dxa"/>
          </w:tcPr>
          <w:p w:rsidR="00090903" w:rsidRPr="00A357AA" w:rsidRDefault="00090903" w:rsidP="00122B8D">
            <w:r w:rsidRPr="00A357AA">
              <w:t>-</w:t>
            </w:r>
          </w:p>
        </w:tc>
        <w:tc>
          <w:tcPr>
            <w:tcW w:w="2552" w:type="dxa"/>
          </w:tcPr>
          <w:p w:rsidR="00090903" w:rsidRPr="00A357AA" w:rsidRDefault="00090903" w:rsidP="00122B8D">
            <w:r w:rsidRPr="00A357AA">
              <w:t>-</w:t>
            </w:r>
          </w:p>
        </w:tc>
        <w:tc>
          <w:tcPr>
            <w:tcW w:w="1134" w:type="dxa"/>
          </w:tcPr>
          <w:p w:rsidR="00090903" w:rsidRPr="00A357AA" w:rsidRDefault="00090903" w:rsidP="00122B8D">
            <w:r w:rsidRPr="00A357AA">
              <w:t>-</w:t>
            </w:r>
          </w:p>
        </w:tc>
        <w:tc>
          <w:tcPr>
            <w:tcW w:w="2929" w:type="dxa"/>
          </w:tcPr>
          <w:p w:rsidR="00090903" w:rsidRPr="00A357AA" w:rsidRDefault="00090903" w:rsidP="00122B8D"/>
        </w:tc>
        <w:tc>
          <w:tcPr>
            <w:tcW w:w="2316" w:type="dxa"/>
          </w:tcPr>
          <w:p w:rsidR="00090903" w:rsidRPr="00A357AA" w:rsidRDefault="00090903" w:rsidP="00943617">
            <w:r w:rsidRPr="00A357AA">
              <w:t>-</w:t>
            </w:r>
          </w:p>
        </w:tc>
        <w:tc>
          <w:tcPr>
            <w:tcW w:w="1511" w:type="dxa"/>
          </w:tcPr>
          <w:p w:rsidR="00090903" w:rsidRPr="00A357AA" w:rsidRDefault="00090903" w:rsidP="00122B8D">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pPr>
              <w:pStyle w:val="104"/>
            </w:pPr>
            <w:r w:rsidRPr="00A357AA">
              <w:t>деревня Аксентьевская</w:t>
            </w:r>
          </w:p>
        </w:tc>
        <w:tc>
          <w:tcPr>
            <w:tcW w:w="2066" w:type="dxa"/>
          </w:tcPr>
          <w:p w:rsidR="00090903" w:rsidRPr="00A357AA" w:rsidRDefault="00090903" w:rsidP="00BC5A82">
            <w:r w:rsidRPr="00A357AA">
              <w:t>-</w:t>
            </w:r>
          </w:p>
        </w:tc>
        <w:tc>
          <w:tcPr>
            <w:tcW w:w="2552" w:type="dxa"/>
          </w:tcPr>
          <w:p w:rsidR="00090903" w:rsidRPr="00A357AA" w:rsidRDefault="00090903" w:rsidP="00BC5A82">
            <w:r w:rsidRPr="00A357AA">
              <w:t>-</w:t>
            </w:r>
          </w:p>
        </w:tc>
        <w:tc>
          <w:tcPr>
            <w:tcW w:w="1134" w:type="dxa"/>
          </w:tcPr>
          <w:p w:rsidR="00090903" w:rsidRPr="00A357AA" w:rsidRDefault="00090903" w:rsidP="00BC5A82">
            <w:r w:rsidRPr="00A357AA">
              <w:t>-</w:t>
            </w:r>
          </w:p>
        </w:tc>
        <w:tc>
          <w:tcPr>
            <w:tcW w:w="2929" w:type="dxa"/>
          </w:tcPr>
          <w:p w:rsidR="00090903" w:rsidRPr="00A357AA" w:rsidRDefault="00090903" w:rsidP="00BC5A82"/>
        </w:tc>
        <w:tc>
          <w:tcPr>
            <w:tcW w:w="2316" w:type="dxa"/>
          </w:tcPr>
          <w:p w:rsidR="00090903" w:rsidRPr="00A357AA" w:rsidRDefault="00090903" w:rsidP="00943617">
            <w:r w:rsidRPr="00A357AA">
              <w:t>-</w:t>
            </w:r>
          </w:p>
        </w:tc>
        <w:tc>
          <w:tcPr>
            <w:tcW w:w="1511" w:type="dxa"/>
          </w:tcPr>
          <w:p w:rsidR="00090903" w:rsidRPr="00A357AA" w:rsidRDefault="00090903" w:rsidP="00BC5A82">
            <w:r w:rsidRPr="00A357AA">
              <w:t>-</w:t>
            </w:r>
          </w:p>
        </w:tc>
      </w:tr>
      <w:tr w:rsidR="004B7BC3" w:rsidRPr="00A357AA" w:rsidTr="009C6298">
        <w:tc>
          <w:tcPr>
            <w:tcW w:w="545" w:type="dxa"/>
          </w:tcPr>
          <w:p w:rsidR="004B7BC3" w:rsidRPr="00A357AA" w:rsidRDefault="004B7BC3" w:rsidP="00971E26">
            <w:pPr>
              <w:numPr>
                <w:ilvl w:val="0"/>
                <w:numId w:val="31"/>
              </w:numPr>
            </w:pPr>
          </w:p>
        </w:tc>
        <w:tc>
          <w:tcPr>
            <w:tcW w:w="2033" w:type="dxa"/>
          </w:tcPr>
          <w:p w:rsidR="004B7BC3" w:rsidRPr="00A357AA" w:rsidRDefault="004B7BC3" w:rsidP="00471C34">
            <w:pPr>
              <w:pStyle w:val="104"/>
            </w:pPr>
            <w:r w:rsidRPr="00A357AA">
              <w:t>деревня Алеканово</w:t>
            </w:r>
          </w:p>
        </w:tc>
        <w:tc>
          <w:tcPr>
            <w:tcW w:w="2066" w:type="dxa"/>
          </w:tcPr>
          <w:p w:rsidR="004B7BC3" w:rsidRPr="00A357AA" w:rsidRDefault="004B7BC3" w:rsidP="004B7BC3">
            <w:r w:rsidRPr="00A357AA">
              <w:t>-</w:t>
            </w:r>
          </w:p>
        </w:tc>
        <w:tc>
          <w:tcPr>
            <w:tcW w:w="2552" w:type="dxa"/>
          </w:tcPr>
          <w:p w:rsidR="004B7BC3" w:rsidRPr="00A357AA" w:rsidRDefault="004B7BC3" w:rsidP="004B7BC3">
            <w:r w:rsidRPr="00A357AA">
              <w:t>-</w:t>
            </w:r>
          </w:p>
        </w:tc>
        <w:tc>
          <w:tcPr>
            <w:tcW w:w="1134" w:type="dxa"/>
          </w:tcPr>
          <w:p w:rsidR="004B7BC3" w:rsidRPr="00A357AA" w:rsidRDefault="004B7BC3" w:rsidP="004B7BC3">
            <w:r w:rsidRPr="00A357AA">
              <w:t>-</w:t>
            </w:r>
          </w:p>
        </w:tc>
        <w:tc>
          <w:tcPr>
            <w:tcW w:w="2929" w:type="dxa"/>
          </w:tcPr>
          <w:p w:rsidR="004B7BC3" w:rsidRPr="00A357AA" w:rsidRDefault="004B7BC3" w:rsidP="004B7BC3"/>
        </w:tc>
        <w:tc>
          <w:tcPr>
            <w:tcW w:w="2316" w:type="dxa"/>
          </w:tcPr>
          <w:p w:rsidR="004B7BC3" w:rsidRPr="00A357AA" w:rsidRDefault="004B7BC3" w:rsidP="004B7BC3">
            <w:r w:rsidRPr="00A357AA">
              <w:t>-</w:t>
            </w:r>
          </w:p>
        </w:tc>
        <w:tc>
          <w:tcPr>
            <w:tcW w:w="1511" w:type="dxa"/>
          </w:tcPr>
          <w:p w:rsidR="004B7BC3" w:rsidRPr="00A357AA" w:rsidRDefault="004B7BC3" w:rsidP="004B7BC3">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pPr>
              <w:pStyle w:val="104"/>
            </w:pPr>
            <w:r w:rsidRPr="00A357AA">
              <w:t>деревня Барановская</w:t>
            </w:r>
          </w:p>
        </w:tc>
        <w:tc>
          <w:tcPr>
            <w:tcW w:w="2066" w:type="dxa"/>
          </w:tcPr>
          <w:p w:rsidR="00090903" w:rsidRPr="00A357AA" w:rsidRDefault="00090903" w:rsidP="00BC5A82">
            <w:r w:rsidRPr="00A357AA">
              <w:t>-</w:t>
            </w:r>
          </w:p>
        </w:tc>
        <w:tc>
          <w:tcPr>
            <w:tcW w:w="2552" w:type="dxa"/>
          </w:tcPr>
          <w:p w:rsidR="00090903" w:rsidRPr="00A357AA" w:rsidRDefault="00090903" w:rsidP="00BC5A82">
            <w:r w:rsidRPr="00A357AA">
              <w:t>-</w:t>
            </w:r>
          </w:p>
        </w:tc>
        <w:tc>
          <w:tcPr>
            <w:tcW w:w="1134" w:type="dxa"/>
          </w:tcPr>
          <w:p w:rsidR="00090903" w:rsidRPr="00A357AA" w:rsidRDefault="00090903" w:rsidP="00BC5A82">
            <w:r w:rsidRPr="00A357AA">
              <w:t>-</w:t>
            </w:r>
          </w:p>
        </w:tc>
        <w:tc>
          <w:tcPr>
            <w:tcW w:w="2929" w:type="dxa"/>
          </w:tcPr>
          <w:p w:rsidR="00090903" w:rsidRPr="00A357AA" w:rsidRDefault="00090903" w:rsidP="00BC5A82"/>
        </w:tc>
        <w:tc>
          <w:tcPr>
            <w:tcW w:w="2316" w:type="dxa"/>
          </w:tcPr>
          <w:p w:rsidR="00090903" w:rsidRPr="00A357AA" w:rsidRDefault="00090903" w:rsidP="00943617">
            <w:r w:rsidRPr="00A357AA">
              <w:t>-</w:t>
            </w:r>
          </w:p>
        </w:tc>
        <w:tc>
          <w:tcPr>
            <w:tcW w:w="1511" w:type="dxa"/>
          </w:tcPr>
          <w:p w:rsidR="00090903" w:rsidRPr="00A357AA" w:rsidRDefault="00090903" w:rsidP="00BC5A82">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pPr>
              <w:pStyle w:val="104"/>
            </w:pPr>
            <w:r w:rsidRPr="00A357AA">
              <w:t>деревня Бережок</w:t>
            </w:r>
          </w:p>
        </w:tc>
        <w:tc>
          <w:tcPr>
            <w:tcW w:w="2066" w:type="dxa"/>
          </w:tcPr>
          <w:p w:rsidR="00090903" w:rsidRPr="00A357AA" w:rsidRDefault="00090903" w:rsidP="00BC5A82">
            <w:r w:rsidRPr="00A357AA">
              <w:t>-</w:t>
            </w:r>
          </w:p>
        </w:tc>
        <w:tc>
          <w:tcPr>
            <w:tcW w:w="2552" w:type="dxa"/>
          </w:tcPr>
          <w:p w:rsidR="00090903" w:rsidRPr="00A357AA" w:rsidRDefault="00090903" w:rsidP="00BC5A82">
            <w:r w:rsidRPr="00A357AA">
              <w:t>-</w:t>
            </w:r>
          </w:p>
        </w:tc>
        <w:tc>
          <w:tcPr>
            <w:tcW w:w="1134" w:type="dxa"/>
          </w:tcPr>
          <w:p w:rsidR="00090903" w:rsidRPr="00A357AA" w:rsidRDefault="00090903" w:rsidP="00BC5A82">
            <w:r w:rsidRPr="00A357AA">
              <w:t>-</w:t>
            </w:r>
          </w:p>
        </w:tc>
        <w:tc>
          <w:tcPr>
            <w:tcW w:w="2929" w:type="dxa"/>
          </w:tcPr>
          <w:p w:rsidR="00090903" w:rsidRPr="00A357AA" w:rsidRDefault="00090903" w:rsidP="00BC5A82"/>
        </w:tc>
        <w:tc>
          <w:tcPr>
            <w:tcW w:w="2316" w:type="dxa"/>
          </w:tcPr>
          <w:p w:rsidR="00090903" w:rsidRPr="00A357AA" w:rsidRDefault="00090903" w:rsidP="00943617">
            <w:r w:rsidRPr="00A357AA">
              <w:t>-</w:t>
            </w:r>
          </w:p>
        </w:tc>
        <w:tc>
          <w:tcPr>
            <w:tcW w:w="1511" w:type="dxa"/>
          </w:tcPr>
          <w:p w:rsidR="00090903" w:rsidRPr="00A357AA" w:rsidRDefault="00090903" w:rsidP="00BC5A82">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pPr>
              <w:pStyle w:val="104"/>
            </w:pPr>
            <w:r w:rsidRPr="00A357AA">
              <w:t>деревня Большая Рукавицкая</w:t>
            </w:r>
          </w:p>
        </w:tc>
        <w:tc>
          <w:tcPr>
            <w:tcW w:w="2066" w:type="dxa"/>
          </w:tcPr>
          <w:p w:rsidR="00090903" w:rsidRPr="00A357AA" w:rsidRDefault="00090903" w:rsidP="00E82397">
            <w:r w:rsidRPr="00A357AA">
              <w:t>-</w:t>
            </w:r>
          </w:p>
        </w:tc>
        <w:tc>
          <w:tcPr>
            <w:tcW w:w="2552" w:type="dxa"/>
          </w:tcPr>
          <w:p w:rsidR="00090903" w:rsidRPr="00A357AA" w:rsidRDefault="00090903" w:rsidP="00E82397">
            <w:r w:rsidRPr="00A357AA">
              <w:t>-</w:t>
            </w:r>
          </w:p>
        </w:tc>
        <w:tc>
          <w:tcPr>
            <w:tcW w:w="1134" w:type="dxa"/>
          </w:tcPr>
          <w:p w:rsidR="00090903" w:rsidRPr="00A357AA" w:rsidRDefault="00090903" w:rsidP="00E82397">
            <w:r w:rsidRPr="00A357AA">
              <w:t>-</w:t>
            </w:r>
          </w:p>
        </w:tc>
        <w:tc>
          <w:tcPr>
            <w:tcW w:w="2929" w:type="dxa"/>
          </w:tcPr>
          <w:p w:rsidR="00090903" w:rsidRPr="00A357AA" w:rsidRDefault="00090903" w:rsidP="00E82397"/>
        </w:tc>
        <w:tc>
          <w:tcPr>
            <w:tcW w:w="2316" w:type="dxa"/>
          </w:tcPr>
          <w:p w:rsidR="00090903" w:rsidRPr="00A357AA" w:rsidRDefault="00090903" w:rsidP="00943617">
            <w:r w:rsidRPr="00A357AA">
              <w:t>-</w:t>
            </w:r>
          </w:p>
        </w:tc>
        <w:tc>
          <w:tcPr>
            <w:tcW w:w="1511" w:type="dxa"/>
          </w:tcPr>
          <w:p w:rsidR="00090903" w:rsidRPr="00A357AA" w:rsidRDefault="00090903" w:rsidP="00E82397">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pPr>
              <w:pStyle w:val="104"/>
            </w:pPr>
            <w:r w:rsidRPr="00A357AA">
              <w:t>деревня Большой Смердяч</w:t>
            </w:r>
          </w:p>
        </w:tc>
        <w:tc>
          <w:tcPr>
            <w:tcW w:w="2066" w:type="dxa"/>
          </w:tcPr>
          <w:p w:rsidR="00090903" w:rsidRPr="00A357AA" w:rsidRDefault="00090903" w:rsidP="00E82397">
            <w:r w:rsidRPr="00A357AA">
              <w:t>-</w:t>
            </w:r>
          </w:p>
        </w:tc>
        <w:tc>
          <w:tcPr>
            <w:tcW w:w="2552" w:type="dxa"/>
          </w:tcPr>
          <w:p w:rsidR="00090903" w:rsidRPr="00A357AA" w:rsidRDefault="00090903" w:rsidP="00E82397">
            <w:r w:rsidRPr="00A357AA">
              <w:t>-</w:t>
            </w:r>
          </w:p>
        </w:tc>
        <w:tc>
          <w:tcPr>
            <w:tcW w:w="1134" w:type="dxa"/>
          </w:tcPr>
          <w:p w:rsidR="00090903" w:rsidRPr="00A357AA" w:rsidRDefault="00090903" w:rsidP="00E82397">
            <w:r w:rsidRPr="00A357AA">
              <w:t>-</w:t>
            </w:r>
          </w:p>
        </w:tc>
        <w:tc>
          <w:tcPr>
            <w:tcW w:w="2929" w:type="dxa"/>
          </w:tcPr>
          <w:p w:rsidR="00090903" w:rsidRPr="00A357AA" w:rsidRDefault="00090903" w:rsidP="00E82397"/>
        </w:tc>
        <w:tc>
          <w:tcPr>
            <w:tcW w:w="2316" w:type="dxa"/>
          </w:tcPr>
          <w:p w:rsidR="00090903" w:rsidRPr="00A357AA" w:rsidRDefault="00090903" w:rsidP="00943617">
            <w:r w:rsidRPr="00A357AA">
              <w:t>-</w:t>
            </w:r>
          </w:p>
        </w:tc>
        <w:tc>
          <w:tcPr>
            <w:tcW w:w="1511" w:type="dxa"/>
          </w:tcPr>
          <w:p w:rsidR="00090903" w:rsidRPr="00A357AA" w:rsidRDefault="00090903" w:rsidP="00E82397">
            <w:r w:rsidRPr="00A357AA">
              <w:t>-</w:t>
            </w:r>
          </w:p>
        </w:tc>
      </w:tr>
      <w:tr w:rsidR="009C6298" w:rsidRPr="00A357AA" w:rsidTr="009C6298">
        <w:tc>
          <w:tcPr>
            <w:tcW w:w="545" w:type="dxa"/>
            <w:vMerge w:val="restart"/>
          </w:tcPr>
          <w:p w:rsidR="00090903" w:rsidRPr="00A357AA" w:rsidRDefault="00090903" w:rsidP="00971E26">
            <w:pPr>
              <w:numPr>
                <w:ilvl w:val="0"/>
                <w:numId w:val="31"/>
              </w:numPr>
            </w:pPr>
          </w:p>
        </w:tc>
        <w:tc>
          <w:tcPr>
            <w:tcW w:w="2033" w:type="dxa"/>
            <w:vMerge w:val="restart"/>
          </w:tcPr>
          <w:p w:rsidR="00090903" w:rsidRPr="00A357AA" w:rsidRDefault="00090903" w:rsidP="00471C34">
            <w:pPr>
              <w:pStyle w:val="104"/>
            </w:pPr>
            <w:r w:rsidRPr="00A357AA">
              <w:t>деревня Бор</w:t>
            </w:r>
          </w:p>
        </w:tc>
        <w:tc>
          <w:tcPr>
            <w:tcW w:w="2066" w:type="dxa"/>
          </w:tcPr>
          <w:p w:rsidR="00090903" w:rsidRPr="00A357AA" w:rsidRDefault="00B04E89" w:rsidP="00596075">
            <w:r w:rsidRPr="00A357AA">
              <w:t xml:space="preserve">Часть </w:t>
            </w:r>
            <w:r w:rsidR="00090903" w:rsidRPr="00A357AA">
              <w:t>35:20:0102024:182</w:t>
            </w:r>
          </w:p>
          <w:p w:rsidR="00090903" w:rsidRPr="00A357AA" w:rsidRDefault="00090903" w:rsidP="001B32DB"/>
        </w:tc>
        <w:tc>
          <w:tcPr>
            <w:tcW w:w="2552" w:type="dxa"/>
          </w:tcPr>
          <w:p w:rsidR="00090903" w:rsidRPr="00A357AA" w:rsidRDefault="00090903" w:rsidP="001B32DB">
            <w:r w:rsidRPr="00A357AA">
              <w:t>Для сельскохозяйственных целей</w:t>
            </w:r>
          </w:p>
        </w:tc>
        <w:tc>
          <w:tcPr>
            <w:tcW w:w="1134" w:type="dxa"/>
          </w:tcPr>
          <w:p w:rsidR="00090903" w:rsidRPr="00A357AA" w:rsidRDefault="00090903" w:rsidP="001B32DB">
            <w:r w:rsidRPr="00A357AA">
              <w:t>58300</w:t>
            </w:r>
          </w:p>
        </w:tc>
        <w:tc>
          <w:tcPr>
            <w:tcW w:w="2929" w:type="dxa"/>
          </w:tcPr>
          <w:p w:rsidR="00090903" w:rsidRPr="00A357AA" w:rsidRDefault="00090903" w:rsidP="001B32DB">
            <w:r w:rsidRPr="00A357AA">
              <w:t>Включен ранее утвержденным генеральным планом</w:t>
            </w:r>
            <w:r w:rsidRPr="00A357AA">
              <w:rPr>
                <w:rStyle w:val="a8"/>
              </w:rPr>
              <w:footnoteReference w:id="71"/>
            </w:r>
            <w:r w:rsidRPr="00A357AA">
              <w:t>, письмо № 97</w:t>
            </w:r>
          </w:p>
        </w:tc>
        <w:tc>
          <w:tcPr>
            <w:tcW w:w="2316" w:type="dxa"/>
          </w:tcPr>
          <w:p w:rsidR="00090903" w:rsidRPr="00A357AA" w:rsidRDefault="00090903" w:rsidP="00943617">
            <w:r w:rsidRPr="00A357AA">
              <w:t>Для индивидуального жилищного строительства</w:t>
            </w:r>
          </w:p>
        </w:tc>
        <w:tc>
          <w:tcPr>
            <w:tcW w:w="1511" w:type="dxa"/>
          </w:tcPr>
          <w:p w:rsidR="00090903" w:rsidRPr="00A357AA" w:rsidRDefault="00B04E89" w:rsidP="001B32DB">
            <w:r w:rsidRPr="00A357AA">
              <w:t>5,77</w:t>
            </w:r>
          </w:p>
        </w:tc>
      </w:tr>
      <w:tr w:rsidR="009C6298" w:rsidRPr="00A357AA" w:rsidTr="009C6298">
        <w:tc>
          <w:tcPr>
            <w:tcW w:w="545" w:type="dxa"/>
            <w:vMerge/>
          </w:tcPr>
          <w:p w:rsidR="00090903" w:rsidRPr="00A357AA" w:rsidRDefault="00090903" w:rsidP="00971E26">
            <w:pPr>
              <w:numPr>
                <w:ilvl w:val="0"/>
                <w:numId w:val="31"/>
              </w:numPr>
            </w:pPr>
          </w:p>
        </w:tc>
        <w:tc>
          <w:tcPr>
            <w:tcW w:w="2033" w:type="dxa"/>
            <w:vMerge/>
          </w:tcPr>
          <w:p w:rsidR="00090903" w:rsidRPr="00A357AA" w:rsidRDefault="00090903" w:rsidP="00471C34">
            <w:pPr>
              <w:pStyle w:val="104"/>
            </w:pPr>
          </w:p>
        </w:tc>
        <w:tc>
          <w:tcPr>
            <w:tcW w:w="2066" w:type="dxa"/>
          </w:tcPr>
          <w:p w:rsidR="00090903" w:rsidRPr="00A357AA" w:rsidRDefault="00090903" w:rsidP="00596075">
            <w:r w:rsidRPr="00A357AA">
              <w:t xml:space="preserve">Территория </w:t>
            </w:r>
          </w:p>
        </w:tc>
        <w:tc>
          <w:tcPr>
            <w:tcW w:w="2552" w:type="dxa"/>
          </w:tcPr>
          <w:p w:rsidR="00090903" w:rsidRPr="00A357AA" w:rsidRDefault="00090903" w:rsidP="001B32DB">
            <w:r w:rsidRPr="00A357AA">
              <w:t>-</w:t>
            </w:r>
          </w:p>
        </w:tc>
        <w:tc>
          <w:tcPr>
            <w:tcW w:w="1134" w:type="dxa"/>
          </w:tcPr>
          <w:p w:rsidR="00090903" w:rsidRPr="00A357AA" w:rsidRDefault="00090903" w:rsidP="001B32DB">
            <w:r w:rsidRPr="00A357AA">
              <w:t>-</w:t>
            </w:r>
          </w:p>
        </w:tc>
        <w:tc>
          <w:tcPr>
            <w:tcW w:w="2929" w:type="dxa"/>
          </w:tcPr>
          <w:p w:rsidR="00090903" w:rsidRPr="00A357AA" w:rsidRDefault="00090903" w:rsidP="001B32DB">
            <w:r w:rsidRPr="00A357AA">
              <w:t>Выравнивание границы в соответствии с п.6 ст. 11.9 Земельного кодекса</w:t>
            </w:r>
          </w:p>
        </w:tc>
        <w:tc>
          <w:tcPr>
            <w:tcW w:w="2316" w:type="dxa"/>
          </w:tcPr>
          <w:p w:rsidR="00090903" w:rsidRPr="00A357AA" w:rsidRDefault="00090903" w:rsidP="00943617">
            <w:r w:rsidRPr="00A357AA">
              <w:t>-</w:t>
            </w:r>
          </w:p>
        </w:tc>
        <w:tc>
          <w:tcPr>
            <w:tcW w:w="1511" w:type="dxa"/>
          </w:tcPr>
          <w:p w:rsidR="00090903" w:rsidRPr="00A357AA" w:rsidRDefault="00090903" w:rsidP="006E5311">
            <w:r w:rsidRPr="00A357AA">
              <w:t>0,02</w:t>
            </w:r>
            <w:r w:rsidR="00B04E89" w:rsidRPr="00A357AA">
              <w:t>0</w:t>
            </w:r>
            <w:r w:rsidRPr="00A357AA">
              <w:t>+0,003</w:t>
            </w:r>
            <w:r w:rsidR="00CA343E" w:rsidRPr="00A357AA">
              <w:t>6</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Великий Двор</w:t>
            </w:r>
          </w:p>
        </w:tc>
        <w:tc>
          <w:tcPr>
            <w:tcW w:w="2066" w:type="dxa"/>
          </w:tcPr>
          <w:p w:rsidR="00090903" w:rsidRPr="00A357AA" w:rsidRDefault="00090903" w:rsidP="00596075">
            <w:r w:rsidRPr="00A357AA">
              <w:t>-</w:t>
            </w:r>
          </w:p>
        </w:tc>
        <w:tc>
          <w:tcPr>
            <w:tcW w:w="2552" w:type="dxa"/>
          </w:tcPr>
          <w:p w:rsidR="00090903" w:rsidRPr="00A357AA" w:rsidRDefault="00090903" w:rsidP="00596075">
            <w:r w:rsidRPr="00A357AA">
              <w:t>-</w:t>
            </w:r>
          </w:p>
        </w:tc>
        <w:tc>
          <w:tcPr>
            <w:tcW w:w="1134" w:type="dxa"/>
          </w:tcPr>
          <w:p w:rsidR="00090903" w:rsidRPr="00A357AA" w:rsidRDefault="00090903" w:rsidP="00596075">
            <w:r w:rsidRPr="00A357AA">
              <w:t>-</w:t>
            </w:r>
          </w:p>
        </w:tc>
        <w:tc>
          <w:tcPr>
            <w:tcW w:w="2929" w:type="dxa"/>
          </w:tcPr>
          <w:p w:rsidR="00090903" w:rsidRPr="00A357AA" w:rsidRDefault="0022606A" w:rsidP="00596075">
            <w:r w:rsidRPr="00A357AA">
              <w:t>-</w:t>
            </w:r>
          </w:p>
        </w:tc>
        <w:tc>
          <w:tcPr>
            <w:tcW w:w="2316" w:type="dxa"/>
          </w:tcPr>
          <w:p w:rsidR="00090903" w:rsidRPr="00A357AA" w:rsidRDefault="00090903" w:rsidP="00943617">
            <w:r w:rsidRPr="00A357AA">
              <w:t>-</w:t>
            </w:r>
          </w:p>
        </w:tc>
        <w:tc>
          <w:tcPr>
            <w:tcW w:w="1511" w:type="dxa"/>
          </w:tcPr>
          <w:p w:rsidR="00090903" w:rsidRPr="00A357AA" w:rsidRDefault="00090903" w:rsidP="00596075">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Верхний Двор</w:t>
            </w:r>
          </w:p>
        </w:tc>
        <w:tc>
          <w:tcPr>
            <w:tcW w:w="2066" w:type="dxa"/>
          </w:tcPr>
          <w:p w:rsidR="00090903" w:rsidRPr="00A357AA" w:rsidRDefault="00090903" w:rsidP="00596075">
            <w:r w:rsidRPr="00A357AA">
              <w:t>-</w:t>
            </w:r>
          </w:p>
        </w:tc>
        <w:tc>
          <w:tcPr>
            <w:tcW w:w="2552" w:type="dxa"/>
          </w:tcPr>
          <w:p w:rsidR="00090903" w:rsidRPr="00A357AA" w:rsidRDefault="00090903" w:rsidP="00596075">
            <w:r w:rsidRPr="00A357AA">
              <w:t>-</w:t>
            </w:r>
          </w:p>
        </w:tc>
        <w:tc>
          <w:tcPr>
            <w:tcW w:w="1134" w:type="dxa"/>
          </w:tcPr>
          <w:p w:rsidR="00090903" w:rsidRPr="00A357AA" w:rsidRDefault="00090903" w:rsidP="00596075">
            <w:r w:rsidRPr="00A357AA">
              <w:t>-</w:t>
            </w:r>
          </w:p>
        </w:tc>
        <w:tc>
          <w:tcPr>
            <w:tcW w:w="2929" w:type="dxa"/>
          </w:tcPr>
          <w:p w:rsidR="00090903" w:rsidRPr="00A357AA" w:rsidRDefault="0022606A" w:rsidP="00596075">
            <w:r w:rsidRPr="00A357AA">
              <w:t>-</w:t>
            </w:r>
          </w:p>
        </w:tc>
        <w:tc>
          <w:tcPr>
            <w:tcW w:w="2316" w:type="dxa"/>
          </w:tcPr>
          <w:p w:rsidR="00090903" w:rsidRPr="00A357AA" w:rsidRDefault="00090903" w:rsidP="00943617">
            <w:r w:rsidRPr="00A357AA">
              <w:t>-</w:t>
            </w:r>
          </w:p>
        </w:tc>
        <w:tc>
          <w:tcPr>
            <w:tcW w:w="1511" w:type="dxa"/>
          </w:tcPr>
          <w:p w:rsidR="00090903" w:rsidRPr="00A357AA" w:rsidRDefault="00090903" w:rsidP="00596075">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Верховье</w:t>
            </w:r>
          </w:p>
        </w:tc>
        <w:tc>
          <w:tcPr>
            <w:tcW w:w="2066" w:type="dxa"/>
          </w:tcPr>
          <w:p w:rsidR="00090903" w:rsidRPr="00A357AA" w:rsidRDefault="00090903" w:rsidP="00596075">
            <w:r w:rsidRPr="00A357AA">
              <w:t>-</w:t>
            </w:r>
          </w:p>
        </w:tc>
        <w:tc>
          <w:tcPr>
            <w:tcW w:w="2552" w:type="dxa"/>
          </w:tcPr>
          <w:p w:rsidR="00090903" w:rsidRPr="00A357AA" w:rsidRDefault="00090903" w:rsidP="00596075">
            <w:r w:rsidRPr="00A357AA">
              <w:t>-</w:t>
            </w:r>
          </w:p>
        </w:tc>
        <w:tc>
          <w:tcPr>
            <w:tcW w:w="1134" w:type="dxa"/>
          </w:tcPr>
          <w:p w:rsidR="00090903" w:rsidRPr="00A357AA" w:rsidRDefault="00090903" w:rsidP="00596075">
            <w:r w:rsidRPr="00A357AA">
              <w:t>-</w:t>
            </w:r>
          </w:p>
        </w:tc>
        <w:tc>
          <w:tcPr>
            <w:tcW w:w="2929" w:type="dxa"/>
          </w:tcPr>
          <w:p w:rsidR="00090903" w:rsidRPr="00A357AA" w:rsidRDefault="0022606A" w:rsidP="00596075">
            <w:r w:rsidRPr="00A357AA">
              <w:t>-</w:t>
            </w:r>
          </w:p>
        </w:tc>
        <w:tc>
          <w:tcPr>
            <w:tcW w:w="2316" w:type="dxa"/>
          </w:tcPr>
          <w:p w:rsidR="00090903" w:rsidRPr="00A357AA" w:rsidRDefault="00090903" w:rsidP="00943617">
            <w:r w:rsidRPr="00A357AA">
              <w:t>-</w:t>
            </w:r>
          </w:p>
        </w:tc>
        <w:tc>
          <w:tcPr>
            <w:tcW w:w="1511" w:type="dxa"/>
          </w:tcPr>
          <w:p w:rsidR="00090903" w:rsidRPr="00A357AA" w:rsidRDefault="00090903" w:rsidP="00596075">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Вершина</w:t>
            </w:r>
          </w:p>
        </w:tc>
        <w:tc>
          <w:tcPr>
            <w:tcW w:w="2066" w:type="dxa"/>
          </w:tcPr>
          <w:p w:rsidR="00090903" w:rsidRPr="00A357AA" w:rsidRDefault="00090903" w:rsidP="00596075">
            <w:r w:rsidRPr="00A357AA">
              <w:t>-</w:t>
            </w:r>
          </w:p>
        </w:tc>
        <w:tc>
          <w:tcPr>
            <w:tcW w:w="2552" w:type="dxa"/>
          </w:tcPr>
          <w:p w:rsidR="00090903" w:rsidRPr="00A357AA" w:rsidRDefault="00090903" w:rsidP="00596075">
            <w:r w:rsidRPr="00A357AA">
              <w:t>-</w:t>
            </w:r>
          </w:p>
        </w:tc>
        <w:tc>
          <w:tcPr>
            <w:tcW w:w="1134" w:type="dxa"/>
          </w:tcPr>
          <w:p w:rsidR="00090903" w:rsidRPr="00A357AA" w:rsidRDefault="00090903" w:rsidP="00596075">
            <w:r w:rsidRPr="00A357AA">
              <w:t>-</w:t>
            </w:r>
          </w:p>
        </w:tc>
        <w:tc>
          <w:tcPr>
            <w:tcW w:w="2929" w:type="dxa"/>
          </w:tcPr>
          <w:p w:rsidR="00090903" w:rsidRPr="00A357AA" w:rsidRDefault="0022606A" w:rsidP="00596075">
            <w:r w:rsidRPr="00A357AA">
              <w:t>-</w:t>
            </w:r>
          </w:p>
        </w:tc>
        <w:tc>
          <w:tcPr>
            <w:tcW w:w="2316" w:type="dxa"/>
          </w:tcPr>
          <w:p w:rsidR="00090903" w:rsidRPr="00A357AA" w:rsidRDefault="00090903" w:rsidP="00943617">
            <w:r w:rsidRPr="00A357AA">
              <w:t>-</w:t>
            </w:r>
          </w:p>
        </w:tc>
        <w:tc>
          <w:tcPr>
            <w:tcW w:w="1511" w:type="dxa"/>
          </w:tcPr>
          <w:p w:rsidR="00090903" w:rsidRPr="00A357AA" w:rsidRDefault="00090903" w:rsidP="00596075">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Волоцкая</w:t>
            </w:r>
          </w:p>
        </w:tc>
        <w:tc>
          <w:tcPr>
            <w:tcW w:w="2066" w:type="dxa"/>
          </w:tcPr>
          <w:p w:rsidR="00090903" w:rsidRPr="00A357AA" w:rsidRDefault="00090903" w:rsidP="00596075">
            <w:r w:rsidRPr="00A357AA">
              <w:t>-</w:t>
            </w:r>
          </w:p>
        </w:tc>
        <w:tc>
          <w:tcPr>
            <w:tcW w:w="2552" w:type="dxa"/>
          </w:tcPr>
          <w:p w:rsidR="00090903" w:rsidRPr="00A357AA" w:rsidRDefault="00090903" w:rsidP="00596075">
            <w:r w:rsidRPr="00A357AA">
              <w:t>-</w:t>
            </w:r>
          </w:p>
        </w:tc>
        <w:tc>
          <w:tcPr>
            <w:tcW w:w="1134" w:type="dxa"/>
          </w:tcPr>
          <w:p w:rsidR="00090903" w:rsidRPr="00A357AA" w:rsidRDefault="00090903" w:rsidP="00596075">
            <w:r w:rsidRPr="00A357AA">
              <w:t>-</w:t>
            </w:r>
          </w:p>
        </w:tc>
        <w:tc>
          <w:tcPr>
            <w:tcW w:w="2929" w:type="dxa"/>
          </w:tcPr>
          <w:p w:rsidR="00090903" w:rsidRPr="00A357AA" w:rsidRDefault="0022606A" w:rsidP="00596075">
            <w:r w:rsidRPr="00A357AA">
              <w:t>-</w:t>
            </w:r>
          </w:p>
        </w:tc>
        <w:tc>
          <w:tcPr>
            <w:tcW w:w="2316" w:type="dxa"/>
          </w:tcPr>
          <w:p w:rsidR="00090903" w:rsidRPr="00A357AA" w:rsidRDefault="00090903" w:rsidP="00943617">
            <w:r w:rsidRPr="00A357AA">
              <w:t>-</w:t>
            </w:r>
          </w:p>
        </w:tc>
        <w:tc>
          <w:tcPr>
            <w:tcW w:w="1511" w:type="dxa"/>
          </w:tcPr>
          <w:p w:rsidR="00090903" w:rsidRPr="00A357AA" w:rsidRDefault="00090903" w:rsidP="00596075">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Ворон</w:t>
            </w:r>
          </w:p>
        </w:tc>
        <w:tc>
          <w:tcPr>
            <w:tcW w:w="2066" w:type="dxa"/>
          </w:tcPr>
          <w:p w:rsidR="00090903" w:rsidRPr="00A357AA" w:rsidRDefault="00090903" w:rsidP="00596075">
            <w:r w:rsidRPr="00A357AA">
              <w:t>-</w:t>
            </w:r>
          </w:p>
        </w:tc>
        <w:tc>
          <w:tcPr>
            <w:tcW w:w="2552" w:type="dxa"/>
          </w:tcPr>
          <w:p w:rsidR="00090903" w:rsidRPr="00A357AA" w:rsidRDefault="00090903" w:rsidP="00596075">
            <w:r w:rsidRPr="00A357AA">
              <w:t>-</w:t>
            </w:r>
          </w:p>
        </w:tc>
        <w:tc>
          <w:tcPr>
            <w:tcW w:w="1134" w:type="dxa"/>
          </w:tcPr>
          <w:p w:rsidR="00090903" w:rsidRPr="00A357AA" w:rsidRDefault="00090903" w:rsidP="00596075">
            <w:r w:rsidRPr="00A357AA">
              <w:t>-</w:t>
            </w:r>
          </w:p>
        </w:tc>
        <w:tc>
          <w:tcPr>
            <w:tcW w:w="2929" w:type="dxa"/>
          </w:tcPr>
          <w:p w:rsidR="00090903" w:rsidRPr="00A357AA" w:rsidRDefault="0022606A" w:rsidP="00596075">
            <w:r w:rsidRPr="00A357AA">
              <w:t>-</w:t>
            </w:r>
          </w:p>
        </w:tc>
        <w:tc>
          <w:tcPr>
            <w:tcW w:w="2316" w:type="dxa"/>
          </w:tcPr>
          <w:p w:rsidR="00090903" w:rsidRPr="00A357AA" w:rsidRDefault="00090903" w:rsidP="00943617">
            <w:r w:rsidRPr="00A357AA">
              <w:t>-</w:t>
            </w:r>
          </w:p>
        </w:tc>
        <w:tc>
          <w:tcPr>
            <w:tcW w:w="1511" w:type="dxa"/>
          </w:tcPr>
          <w:p w:rsidR="00090903" w:rsidRPr="00A357AA" w:rsidRDefault="00090903" w:rsidP="00596075">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Глухое</w:t>
            </w:r>
          </w:p>
        </w:tc>
        <w:tc>
          <w:tcPr>
            <w:tcW w:w="2066" w:type="dxa"/>
          </w:tcPr>
          <w:p w:rsidR="00090903" w:rsidRPr="00A357AA" w:rsidRDefault="00090903" w:rsidP="00596075">
            <w:r w:rsidRPr="00A357AA">
              <w:t>-</w:t>
            </w:r>
          </w:p>
        </w:tc>
        <w:tc>
          <w:tcPr>
            <w:tcW w:w="2552" w:type="dxa"/>
          </w:tcPr>
          <w:p w:rsidR="00090903" w:rsidRPr="00A357AA" w:rsidRDefault="00090903" w:rsidP="00596075">
            <w:r w:rsidRPr="00A357AA">
              <w:t>-</w:t>
            </w:r>
          </w:p>
        </w:tc>
        <w:tc>
          <w:tcPr>
            <w:tcW w:w="1134" w:type="dxa"/>
          </w:tcPr>
          <w:p w:rsidR="00090903" w:rsidRPr="00A357AA" w:rsidRDefault="00090903" w:rsidP="00596075">
            <w:r w:rsidRPr="00A357AA">
              <w:t>-</w:t>
            </w:r>
          </w:p>
        </w:tc>
        <w:tc>
          <w:tcPr>
            <w:tcW w:w="2929" w:type="dxa"/>
          </w:tcPr>
          <w:p w:rsidR="00090903" w:rsidRPr="00A357AA" w:rsidRDefault="0022606A" w:rsidP="00596075">
            <w:r w:rsidRPr="00A357AA">
              <w:t>-</w:t>
            </w:r>
          </w:p>
        </w:tc>
        <w:tc>
          <w:tcPr>
            <w:tcW w:w="2316" w:type="dxa"/>
          </w:tcPr>
          <w:p w:rsidR="00090903" w:rsidRPr="00A357AA" w:rsidRDefault="00090903" w:rsidP="00943617">
            <w:r w:rsidRPr="00A357AA">
              <w:t>-</w:t>
            </w:r>
          </w:p>
        </w:tc>
        <w:tc>
          <w:tcPr>
            <w:tcW w:w="1511" w:type="dxa"/>
          </w:tcPr>
          <w:p w:rsidR="00090903" w:rsidRPr="00A357AA" w:rsidRDefault="00090903" w:rsidP="00596075">
            <w:r w:rsidRPr="00A357AA">
              <w:t>-</w:t>
            </w:r>
          </w:p>
        </w:tc>
      </w:tr>
      <w:tr w:rsidR="00C517A1" w:rsidRPr="00A357AA" w:rsidTr="009C6298">
        <w:tc>
          <w:tcPr>
            <w:tcW w:w="545" w:type="dxa"/>
            <w:vMerge w:val="restart"/>
          </w:tcPr>
          <w:p w:rsidR="00C517A1" w:rsidRPr="00A357AA" w:rsidRDefault="00C517A1" w:rsidP="00971E26">
            <w:pPr>
              <w:numPr>
                <w:ilvl w:val="0"/>
                <w:numId w:val="31"/>
              </w:numPr>
              <w:jc w:val="both"/>
            </w:pPr>
          </w:p>
        </w:tc>
        <w:tc>
          <w:tcPr>
            <w:tcW w:w="2033" w:type="dxa"/>
            <w:vMerge w:val="restart"/>
          </w:tcPr>
          <w:p w:rsidR="00C517A1" w:rsidRPr="00A357AA" w:rsidRDefault="00C517A1" w:rsidP="00471C34">
            <w:r w:rsidRPr="00A357AA">
              <w:t>деревня Горка</w:t>
            </w:r>
          </w:p>
        </w:tc>
        <w:tc>
          <w:tcPr>
            <w:tcW w:w="2066" w:type="dxa"/>
          </w:tcPr>
          <w:p w:rsidR="00C517A1" w:rsidRPr="00A357AA" w:rsidRDefault="00C517A1" w:rsidP="00C517A1">
            <w:r w:rsidRPr="00A357AA">
              <w:t>Территория</w:t>
            </w:r>
          </w:p>
        </w:tc>
        <w:tc>
          <w:tcPr>
            <w:tcW w:w="2552" w:type="dxa"/>
          </w:tcPr>
          <w:p w:rsidR="00C517A1" w:rsidRPr="00A357AA" w:rsidRDefault="00C517A1" w:rsidP="00C517A1">
            <w:r w:rsidRPr="00A357AA">
              <w:t>-</w:t>
            </w:r>
          </w:p>
        </w:tc>
        <w:tc>
          <w:tcPr>
            <w:tcW w:w="1134" w:type="dxa"/>
          </w:tcPr>
          <w:p w:rsidR="00C517A1" w:rsidRPr="00A357AA" w:rsidRDefault="00C517A1" w:rsidP="00C517A1">
            <w:r w:rsidRPr="00A357AA">
              <w:t>-</w:t>
            </w:r>
          </w:p>
        </w:tc>
        <w:tc>
          <w:tcPr>
            <w:tcW w:w="2929" w:type="dxa"/>
            <w:vMerge w:val="restart"/>
          </w:tcPr>
          <w:p w:rsidR="00C517A1" w:rsidRPr="00A357AA" w:rsidRDefault="00C517A1" w:rsidP="00C517A1">
            <w:r w:rsidRPr="00A357AA">
              <w:t>-</w:t>
            </w:r>
          </w:p>
        </w:tc>
        <w:tc>
          <w:tcPr>
            <w:tcW w:w="2316" w:type="dxa"/>
          </w:tcPr>
          <w:p w:rsidR="00C517A1" w:rsidRPr="00A357AA" w:rsidRDefault="00C517A1" w:rsidP="00C517A1">
            <w:r w:rsidRPr="00A357AA">
              <w:t xml:space="preserve">Для индивидуального </w:t>
            </w:r>
            <w:r w:rsidRPr="00A357AA">
              <w:lastRenderedPageBreak/>
              <w:t>жилищного строительства</w:t>
            </w:r>
          </w:p>
        </w:tc>
        <w:tc>
          <w:tcPr>
            <w:tcW w:w="1511" w:type="dxa"/>
          </w:tcPr>
          <w:p w:rsidR="00C517A1" w:rsidRPr="00A357AA" w:rsidRDefault="008B28FE" w:rsidP="00C517A1">
            <w:pPr>
              <w:rPr>
                <w:lang w:val="en-US"/>
              </w:rPr>
            </w:pPr>
            <w:r w:rsidRPr="00A357AA">
              <w:lastRenderedPageBreak/>
              <w:t>0,211</w:t>
            </w:r>
          </w:p>
        </w:tc>
      </w:tr>
      <w:tr w:rsidR="009C6298" w:rsidRPr="00A357AA" w:rsidTr="009C6298">
        <w:tc>
          <w:tcPr>
            <w:tcW w:w="545" w:type="dxa"/>
            <w:vMerge/>
          </w:tcPr>
          <w:p w:rsidR="00090903" w:rsidRPr="00A357AA" w:rsidRDefault="00090903" w:rsidP="00971E26">
            <w:pPr>
              <w:numPr>
                <w:ilvl w:val="0"/>
                <w:numId w:val="31"/>
              </w:numPr>
              <w:jc w:val="both"/>
            </w:pPr>
          </w:p>
        </w:tc>
        <w:tc>
          <w:tcPr>
            <w:tcW w:w="2033" w:type="dxa"/>
            <w:vMerge/>
          </w:tcPr>
          <w:p w:rsidR="00090903" w:rsidRPr="00A357AA" w:rsidRDefault="00090903" w:rsidP="00471C34"/>
        </w:tc>
        <w:tc>
          <w:tcPr>
            <w:tcW w:w="2066" w:type="dxa"/>
          </w:tcPr>
          <w:p w:rsidR="00090903" w:rsidRPr="00A357AA" w:rsidRDefault="00090903" w:rsidP="00596075">
            <w:pPr>
              <w:pStyle w:val="104"/>
            </w:pPr>
          </w:p>
        </w:tc>
        <w:tc>
          <w:tcPr>
            <w:tcW w:w="2552" w:type="dxa"/>
          </w:tcPr>
          <w:p w:rsidR="00090903" w:rsidRPr="00A357AA" w:rsidRDefault="00090903" w:rsidP="00596075">
            <w:pPr>
              <w:pStyle w:val="104"/>
            </w:pPr>
          </w:p>
        </w:tc>
        <w:tc>
          <w:tcPr>
            <w:tcW w:w="1134" w:type="dxa"/>
          </w:tcPr>
          <w:p w:rsidR="00090903" w:rsidRPr="00A357AA" w:rsidRDefault="00090903" w:rsidP="00596075">
            <w:pPr>
              <w:pStyle w:val="104"/>
            </w:pPr>
          </w:p>
        </w:tc>
        <w:tc>
          <w:tcPr>
            <w:tcW w:w="2929" w:type="dxa"/>
            <w:vMerge/>
          </w:tcPr>
          <w:p w:rsidR="00090903" w:rsidRPr="00A357AA" w:rsidRDefault="00090903" w:rsidP="00596075">
            <w:pPr>
              <w:pStyle w:val="104"/>
            </w:pPr>
          </w:p>
        </w:tc>
        <w:tc>
          <w:tcPr>
            <w:tcW w:w="2316" w:type="dxa"/>
          </w:tcPr>
          <w:p w:rsidR="00090903" w:rsidRPr="00A357AA" w:rsidRDefault="00090903" w:rsidP="00943617">
            <w:pPr>
              <w:pStyle w:val="104"/>
            </w:pPr>
          </w:p>
        </w:tc>
        <w:tc>
          <w:tcPr>
            <w:tcW w:w="1511" w:type="dxa"/>
          </w:tcPr>
          <w:p w:rsidR="00090903" w:rsidRPr="00A357AA" w:rsidRDefault="00090903" w:rsidP="00596075">
            <w:pPr>
              <w:pStyle w:val="104"/>
            </w:pP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 xml:space="preserve">деревня Горка </w:t>
            </w:r>
          </w:p>
          <w:p w:rsidR="00090903" w:rsidRPr="00A357AA" w:rsidRDefault="00090903" w:rsidP="00471C34">
            <w:r w:rsidRPr="00A357AA">
              <w:t>(Барановское МО)</w:t>
            </w:r>
          </w:p>
        </w:tc>
        <w:tc>
          <w:tcPr>
            <w:tcW w:w="2066" w:type="dxa"/>
          </w:tcPr>
          <w:p w:rsidR="00090903" w:rsidRPr="00A357AA" w:rsidRDefault="00090903" w:rsidP="00E82397">
            <w:r w:rsidRPr="00A357AA">
              <w:t>-</w:t>
            </w:r>
          </w:p>
        </w:tc>
        <w:tc>
          <w:tcPr>
            <w:tcW w:w="2552" w:type="dxa"/>
          </w:tcPr>
          <w:p w:rsidR="00090903" w:rsidRPr="00A357AA" w:rsidRDefault="00090903" w:rsidP="00E82397">
            <w:r w:rsidRPr="00A357AA">
              <w:t>-</w:t>
            </w:r>
          </w:p>
        </w:tc>
        <w:tc>
          <w:tcPr>
            <w:tcW w:w="1134" w:type="dxa"/>
          </w:tcPr>
          <w:p w:rsidR="00090903" w:rsidRPr="00A357AA" w:rsidRDefault="00090903" w:rsidP="00E82397">
            <w:r w:rsidRPr="00A357AA">
              <w:t>-</w:t>
            </w:r>
          </w:p>
        </w:tc>
        <w:tc>
          <w:tcPr>
            <w:tcW w:w="2929" w:type="dxa"/>
          </w:tcPr>
          <w:p w:rsidR="00090903" w:rsidRPr="00A357AA" w:rsidRDefault="0022606A" w:rsidP="00E82397">
            <w:r w:rsidRPr="00A357AA">
              <w:t>-</w:t>
            </w:r>
          </w:p>
        </w:tc>
        <w:tc>
          <w:tcPr>
            <w:tcW w:w="2316" w:type="dxa"/>
          </w:tcPr>
          <w:p w:rsidR="00090903" w:rsidRPr="00A357AA" w:rsidRDefault="00090903" w:rsidP="00943617">
            <w:r w:rsidRPr="00A357AA">
              <w:t>-</w:t>
            </w:r>
          </w:p>
        </w:tc>
        <w:tc>
          <w:tcPr>
            <w:tcW w:w="1511" w:type="dxa"/>
          </w:tcPr>
          <w:p w:rsidR="00090903" w:rsidRPr="00A357AA" w:rsidRDefault="00090903" w:rsidP="00E82397">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Григорово</w:t>
            </w:r>
          </w:p>
        </w:tc>
        <w:tc>
          <w:tcPr>
            <w:tcW w:w="2066" w:type="dxa"/>
          </w:tcPr>
          <w:p w:rsidR="00090903" w:rsidRPr="00A357AA" w:rsidRDefault="00090903" w:rsidP="00B74FD5">
            <w:r w:rsidRPr="00A357AA">
              <w:t>-</w:t>
            </w:r>
          </w:p>
        </w:tc>
        <w:tc>
          <w:tcPr>
            <w:tcW w:w="2552" w:type="dxa"/>
          </w:tcPr>
          <w:p w:rsidR="00090903" w:rsidRPr="00A357AA" w:rsidRDefault="00090903" w:rsidP="00B74FD5">
            <w:r w:rsidRPr="00A357AA">
              <w:t>-</w:t>
            </w:r>
          </w:p>
        </w:tc>
        <w:tc>
          <w:tcPr>
            <w:tcW w:w="1134" w:type="dxa"/>
          </w:tcPr>
          <w:p w:rsidR="00090903" w:rsidRPr="00A357AA" w:rsidRDefault="00090903" w:rsidP="00B74FD5">
            <w:r w:rsidRPr="00A357AA">
              <w:t>-</w:t>
            </w:r>
          </w:p>
        </w:tc>
        <w:tc>
          <w:tcPr>
            <w:tcW w:w="2929" w:type="dxa"/>
          </w:tcPr>
          <w:p w:rsidR="00090903" w:rsidRPr="00A357AA" w:rsidRDefault="0022606A" w:rsidP="00B74FD5">
            <w:r w:rsidRPr="00A357AA">
              <w:t>-</w:t>
            </w:r>
          </w:p>
        </w:tc>
        <w:tc>
          <w:tcPr>
            <w:tcW w:w="2316" w:type="dxa"/>
          </w:tcPr>
          <w:p w:rsidR="00090903" w:rsidRPr="00A357AA" w:rsidRDefault="00090903" w:rsidP="00943617">
            <w:r w:rsidRPr="00A357AA">
              <w:t>-</w:t>
            </w:r>
          </w:p>
        </w:tc>
        <w:tc>
          <w:tcPr>
            <w:tcW w:w="1511" w:type="dxa"/>
          </w:tcPr>
          <w:p w:rsidR="00090903" w:rsidRPr="00A357AA" w:rsidRDefault="00090903" w:rsidP="00B74FD5">
            <w:r w:rsidRPr="00A357AA">
              <w:t>-</w:t>
            </w:r>
          </w:p>
        </w:tc>
      </w:tr>
      <w:tr w:rsidR="001E65D8" w:rsidRPr="00A357AA" w:rsidTr="009C6298">
        <w:tc>
          <w:tcPr>
            <w:tcW w:w="545" w:type="dxa"/>
          </w:tcPr>
          <w:p w:rsidR="001E65D8" w:rsidRPr="00A357AA" w:rsidRDefault="001E65D8" w:rsidP="00971E26">
            <w:pPr>
              <w:numPr>
                <w:ilvl w:val="0"/>
                <w:numId w:val="31"/>
              </w:numPr>
              <w:jc w:val="both"/>
            </w:pPr>
          </w:p>
        </w:tc>
        <w:tc>
          <w:tcPr>
            <w:tcW w:w="2033" w:type="dxa"/>
          </w:tcPr>
          <w:p w:rsidR="001E65D8" w:rsidRPr="00A357AA" w:rsidRDefault="001E65D8" w:rsidP="00471C34">
            <w:r w:rsidRPr="00A357AA">
              <w:t>деревня Дедовец</w:t>
            </w:r>
          </w:p>
        </w:tc>
        <w:tc>
          <w:tcPr>
            <w:tcW w:w="2066" w:type="dxa"/>
          </w:tcPr>
          <w:p w:rsidR="001E65D8" w:rsidRPr="00A357AA" w:rsidRDefault="001E65D8" w:rsidP="001E65D8">
            <w:r w:rsidRPr="00A357AA">
              <w:t>Территория</w:t>
            </w:r>
          </w:p>
        </w:tc>
        <w:tc>
          <w:tcPr>
            <w:tcW w:w="2552" w:type="dxa"/>
          </w:tcPr>
          <w:p w:rsidR="001E65D8" w:rsidRPr="00A357AA" w:rsidRDefault="001E65D8" w:rsidP="001E65D8">
            <w:r w:rsidRPr="00A357AA">
              <w:t>-</w:t>
            </w:r>
          </w:p>
        </w:tc>
        <w:tc>
          <w:tcPr>
            <w:tcW w:w="1134" w:type="dxa"/>
          </w:tcPr>
          <w:p w:rsidR="001E65D8" w:rsidRPr="00A357AA" w:rsidRDefault="001E65D8" w:rsidP="001E65D8">
            <w:r w:rsidRPr="00A357AA">
              <w:t>-</w:t>
            </w:r>
          </w:p>
        </w:tc>
        <w:tc>
          <w:tcPr>
            <w:tcW w:w="2929" w:type="dxa"/>
          </w:tcPr>
          <w:p w:rsidR="001E65D8" w:rsidRPr="00A357AA" w:rsidRDefault="001E65D8" w:rsidP="001E65D8">
            <w:r w:rsidRPr="00A357AA">
              <w:t>Выравнивание границы в соответствии с п.6 ст. 11.9 Земельного кодекса Российской Федерации</w:t>
            </w:r>
          </w:p>
        </w:tc>
        <w:tc>
          <w:tcPr>
            <w:tcW w:w="2316" w:type="dxa"/>
          </w:tcPr>
          <w:p w:rsidR="001E65D8" w:rsidRPr="00A357AA" w:rsidRDefault="001E65D8" w:rsidP="001E65D8">
            <w:r w:rsidRPr="00A357AA">
              <w:t>-</w:t>
            </w:r>
          </w:p>
        </w:tc>
        <w:tc>
          <w:tcPr>
            <w:tcW w:w="1511" w:type="dxa"/>
          </w:tcPr>
          <w:p w:rsidR="001E65D8" w:rsidRPr="00A357AA" w:rsidRDefault="001E65D8" w:rsidP="001E65D8">
            <w:r w:rsidRPr="00A357AA">
              <w:t>0,015+0,009</w:t>
            </w:r>
            <w:r w:rsidR="0022606A" w:rsidRPr="00A357AA">
              <w:t>+0,001</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Дильские</w:t>
            </w:r>
          </w:p>
        </w:tc>
        <w:tc>
          <w:tcPr>
            <w:tcW w:w="2066" w:type="dxa"/>
          </w:tcPr>
          <w:p w:rsidR="00090903" w:rsidRPr="00A357AA" w:rsidRDefault="00090903" w:rsidP="0057224B">
            <w:r w:rsidRPr="00A357AA">
              <w:t>-</w:t>
            </w:r>
          </w:p>
        </w:tc>
        <w:tc>
          <w:tcPr>
            <w:tcW w:w="2552" w:type="dxa"/>
          </w:tcPr>
          <w:p w:rsidR="00090903" w:rsidRPr="00A357AA" w:rsidRDefault="00090903" w:rsidP="0057224B">
            <w:r w:rsidRPr="00A357AA">
              <w:t>-</w:t>
            </w:r>
          </w:p>
        </w:tc>
        <w:tc>
          <w:tcPr>
            <w:tcW w:w="1134" w:type="dxa"/>
          </w:tcPr>
          <w:p w:rsidR="00090903" w:rsidRPr="00A357AA" w:rsidRDefault="00090903" w:rsidP="0057224B">
            <w:r w:rsidRPr="00A357AA">
              <w:t>-</w:t>
            </w:r>
          </w:p>
        </w:tc>
        <w:tc>
          <w:tcPr>
            <w:tcW w:w="2929" w:type="dxa"/>
          </w:tcPr>
          <w:p w:rsidR="00090903" w:rsidRPr="00A357AA" w:rsidRDefault="0022606A" w:rsidP="0057224B">
            <w:r w:rsidRPr="00A357AA">
              <w:t>-</w:t>
            </w:r>
          </w:p>
        </w:tc>
        <w:tc>
          <w:tcPr>
            <w:tcW w:w="2316" w:type="dxa"/>
          </w:tcPr>
          <w:p w:rsidR="00090903" w:rsidRPr="00A357AA" w:rsidRDefault="00090903" w:rsidP="00943617">
            <w:r w:rsidRPr="00A357AA">
              <w:t>-</w:t>
            </w:r>
          </w:p>
        </w:tc>
        <w:tc>
          <w:tcPr>
            <w:tcW w:w="1511" w:type="dxa"/>
          </w:tcPr>
          <w:p w:rsidR="00090903" w:rsidRPr="00A357AA" w:rsidRDefault="00090903" w:rsidP="0057224B">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22606A">
            <w:r w:rsidRPr="00A357AA">
              <w:t>деревня Дубровное</w:t>
            </w:r>
          </w:p>
        </w:tc>
        <w:tc>
          <w:tcPr>
            <w:tcW w:w="2066" w:type="dxa"/>
          </w:tcPr>
          <w:p w:rsidR="00090903" w:rsidRPr="00A357AA" w:rsidRDefault="00090903" w:rsidP="0057224B">
            <w:r w:rsidRPr="00A357AA">
              <w:t>-</w:t>
            </w:r>
          </w:p>
        </w:tc>
        <w:tc>
          <w:tcPr>
            <w:tcW w:w="2552" w:type="dxa"/>
          </w:tcPr>
          <w:p w:rsidR="00090903" w:rsidRPr="00A357AA" w:rsidRDefault="00090903" w:rsidP="0057224B">
            <w:r w:rsidRPr="00A357AA">
              <w:t>-</w:t>
            </w:r>
          </w:p>
        </w:tc>
        <w:tc>
          <w:tcPr>
            <w:tcW w:w="1134" w:type="dxa"/>
          </w:tcPr>
          <w:p w:rsidR="00090903" w:rsidRPr="00A357AA" w:rsidRDefault="00090903" w:rsidP="0057224B">
            <w:r w:rsidRPr="00A357AA">
              <w:t>-</w:t>
            </w:r>
          </w:p>
        </w:tc>
        <w:tc>
          <w:tcPr>
            <w:tcW w:w="2929" w:type="dxa"/>
          </w:tcPr>
          <w:p w:rsidR="00090903" w:rsidRPr="00A357AA" w:rsidRDefault="0022606A" w:rsidP="0057224B">
            <w:r w:rsidRPr="00A357AA">
              <w:t>-</w:t>
            </w:r>
          </w:p>
        </w:tc>
        <w:tc>
          <w:tcPr>
            <w:tcW w:w="2316" w:type="dxa"/>
          </w:tcPr>
          <w:p w:rsidR="00090903" w:rsidRPr="00A357AA" w:rsidRDefault="00090903" w:rsidP="00943617">
            <w:r w:rsidRPr="00A357AA">
              <w:t>-</w:t>
            </w:r>
          </w:p>
        </w:tc>
        <w:tc>
          <w:tcPr>
            <w:tcW w:w="1511" w:type="dxa"/>
          </w:tcPr>
          <w:p w:rsidR="00090903" w:rsidRPr="00A357AA" w:rsidRDefault="00090903" w:rsidP="0057224B">
            <w:r w:rsidRPr="00A357AA">
              <w:t>-</w:t>
            </w:r>
          </w:p>
        </w:tc>
      </w:tr>
      <w:tr w:rsidR="004B7BC3" w:rsidRPr="00A357AA" w:rsidTr="009C6298">
        <w:tc>
          <w:tcPr>
            <w:tcW w:w="545" w:type="dxa"/>
          </w:tcPr>
          <w:p w:rsidR="004B7BC3" w:rsidRPr="00A357AA" w:rsidRDefault="004B7BC3" w:rsidP="00971E26">
            <w:pPr>
              <w:numPr>
                <w:ilvl w:val="0"/>
                <w:numId w:val="31"/>
              </w:numPr>
              <w:jc w:val="both"/>
            </w:pPr>
          </w:p>
        </w:tc>
        <w:tc>
          <w:tcPr>
            <w:tcW w:w="2033" w:type="dxa"/>
          </w:tcPr>
          <w:p w:rsidR="004B7BC3" w:rsidRPr="00A357AA" w:rsidRDefault="004B7BC3" w:rsidP="00471C34">
            <w:pPr>
              <w:pStyle w:val="104"/>
            </w:pPr>
            <w:r w:rsidRPr="00A357AA">
              <w:t>деревня Еремеево</w:t>
            </w:r>
          </w:p>
        </w:tc>
        <w:tc>
          <w:tcPr>
            <w:tcW w:w="2066" w:type="dxa"/>
          </w:tcPr>
          <w:p w:rsidR="004B7BC3" w:rsidRPr="00A357AA" w:rsidRDefault="004B7BC3" w:rsidP="004B7BC3">
            <w:r w:rsidRPr="00A357AA">
              <w:t>-</w:t>
            </w:r>
          </w:p>
        </w:tc>
        <w:tc>
          <w:tcPr>
            <w:tcW w:w="2552" w:type="dxa"/>
          </w:tcPr>
          <w:p w:rsidR="004B7BC3" w:rsidRPr="00A357AA" w:rsidRDefault="004B7BC3" w:rsidP="004B7BC3">
            <w:r w:rsidRPr="00A357AA">
              <w:t>-</w:t>
            </w:r>
          </w:p>
        </w:tc>
        <w:tc>
          <w:tcPr>
            <w:tcW w:w="1134" w:type="dxa"/>
          </w:tcPr>
          <w:p w:rsidR="004B7BC3" w:rsidRPr="00A357AA" w:rsidRDefault="004B7BC3" w:rsidP="004B7BC3">
            <w:r w:rsidRPr="00A357AA">
              <w:t>-</w:t>
            </w:r>
          </w:p>
        </w:tc>
        <w:tc>
          <w:tcPr>
            <w:tcW w:w="2929" w:type="dxa"/>
          </w:tcPr>
          <w:p w:rsidR="004B7BC3" w:rsidRPr="00A357AA" w:rsidRDefault="0022606A" w:rsidP="004B7BC3">
            <w:r w:rsidRPr="00A357AA">
              <w:t>-</w:t>
            </w:r>
          </w:p>
        </w:tc>
        <w:tc>
          <w:tcPr>
            <w:tcW w:w="2316" w:type="dxa"/>
          </w:tcPr>
          <w:p w:rsidR="004B7BC3" w:rsidRPr="00A357AA" w:rsidRDefault="004B7BC3" w:rsidP="004B7BC3">
            <w:r w:rsidRPr="00A357AA">
              <w:t>-</w:t>
            </w:r>
          </w:p>
        </w:tc>
        <w:tc>
          <w:tcPr>
            <w:tcW w:w="1511" w:type="dxa"/>
          </w:tcPr>
          <w:p w:rsidR="004B7BC3" w:rsidRPr="00A357AA" w:rsidRDefault="004B7BC3" w:rsidP="004B7BC3">
            <w:r w:rsidRPr="00A357AA">
              <w:t>-</w:t>
            </w:r>
          </w:p>
        </w:tc>
      </w:tr>
      <w:tr w:rsidR="00206386" w:rsidRPr="00A357AA" w:rsidTr="009C6298">
        <w:tc>
          <w:tcPr>
            <w:tcW w:w="545" w:type="dxa"/>
          </w:tcPr>
          <w:p w:rsidR="00206386" w:rsidRPr="00A357AA" w:rsidRDefault="00206386" w:rsidP="00971E26">
            <w:pPr>
              <w:numPr>
                <w:ilvl w:val="0"/>
                <w:numId w:val="31"/>
              </w:numPr>
            </w:pPr>
          </w:p>
        </w:tc>
        <w:tc>
          <w:tcPr>
            <w:tcW w:w="2033" w:type="dxa"/>
          </w:tcPr>
          <w:p w:rsidR="00206386" w:rsidRPr="00A357AA" w:rsidRDefault="00206386" w:rsidP="00471C34">
            <w:r w:rsidRPr="00A357AA">
              <w:t>деревня Жорновец</w:t>
            </w:r>
          </w:p>
        </w:tc>
        <w:tc>
          <w:tcPr>
            <w:tcW w:w="2066" w:type="dxa"/>
          </w:tcPr>
          <w:p w:rsidR="00206386" w:rsidRPr="00A357AA" w:rsidRDefault="00206386" w:rsidP="00206386">
            <w:r w:rsidRPr="00A357AA">
              <w:t>-</w:t>
            </w:r>
          </w:p>
        </w:tc>
        <w:tc>
          <w:tcPr>
            <w:tcW w:w="2552" w:type="dxa"/>
          </w:tcPr>
          <w:p w:rsidR="00206386" w:rsidRPr="00A357AA" w:rsidRDefault="00206386" w:rsidP="00206386">
            <w:r w:rsidRPr="00A357AA">
              <w:t>-</w:t>
            </w:r>
          </w:p>
        </w:tc>
        <w:tc>
          <w:tcPr>
            <w:tcW w:w="1134" w:type="dxa"/>
          </w:tcPr>
          <w:p w:rsidR="00206386" w:rsidRPr="00A357AA" w:rsidRDefault="00206386" w:rsidP="00206386">
            <w:r w:rsidRPr="00A357AA">
              <w:t>-</w:t>
            </w:r>
          </w:p>
        </w:tc>
        <w:tc>
          <w:tcPr>
            <w:tcW w:w="2929" w:type="dxa"/>
          </w:tcPr>
          <w:p w:rsidR="00206386" w:rsidRPr="00A357AA" w:rsidRDefault="00206386" w:rsidP="00206386">
            <w:r w:rsidRPr="00A357AA">
              <w:t>-</w:t>
            </w:r>
          </w:p>
        </w:tc>
        <w:tc>
          <w:tcPr>
            <w:tcW w:w="2316" w:type="dxa"/>
          </w:tcPr>
          <w:p w:rsidR="00206386" w:rsidRPr="00A357AA" w:rsidRDefault="00206386" w:rsidP="00206386">
            <w:r w:rsidRPr="00A357AA">
              <w:t>-</w:t>
            </w:r>
          </w:p>
        </w:tc>
        <w:tc>
          <w:tcPr>
            <w:tcW w:w="1511" w:type="dxa"/>
          </w:tcPr>
          <w:p w:rsidR="00206386" w:rsidRPr="00A357AA" w:rsidRDefault="00206386" w:rsidP="00206386">
            <w:r w:rsidRPr="00A357AA">
              <w:t>-</w:t>
            </w:r>
          </w:p>
        </w:tc>
      </w:tr>
      <w:tr w:rsidR="00BF63EC" w:rsidRPr="00A357AA" w:rsidTr="009C6298">
        <w:tc>
          <w:tcPr>
            <w:tcW w:w="545" w:type="dxa"/>
            <w:vMerge w:val="restart"/>
          </w:tcPr>
          <w:p w:rsidR="00BF63EC" w:rsidRPr="00A357AA" w:rsidRDefault="00BF63EC" w:rsidP="00971E26">
            <w:pPr>
              <w:numPr>
                <w:ilvl w:val="0"/>
                <w:numId w:val="31"/>
              </w:numPr>
            </w:pPr>
          </w:p>
        </w:tc>
        <w:tc>
          <w:tcPr>
            <w:tcW w:w="2033" w:type="dxa"/>
            <w:vMerge w:val="restart"/>
          </w:tcPr>
          <w:p w:rsidR="00BF63EC" w:rsidRPr="00A357AA" w:rsidRDefault="00BF63EC" w:rsidP="00471C34">
            <w:r w:rsidRPr="00A357AA">
              <w:t>деревня Заозерье</w:t>
            </w:r>
          </w:p>
        </w:tc>
        <w:tc>
          <w:tcPr>
            <w:tcW w:w="2066" w:type="dxa"/>
          </w:tcPr>
          <w:p w:rsidR="00BF63EC" w:rsidRPr="00A357AA" w:rsidRDefault="00BF63EC" w:rsidP="00244FD3">
            <w:r w:rsidRPr="00A357AA">
              <w:t>Территория</w:t>
            </w:r>
          </w:p>
        </w:tc>
        <w:tc>
          <w:tcPr>
            <w:tcW w:w="2552" w:type="dxa"/>
          </w:tcPr>
          <w:p w:rsidR="00BF63EC" w:rsidRPr="00A357AA" w:rsidRDefault="00BF63EC" w:rsidP="00244FD3">
            <w:r w:rsidRPr="00A357AA">
              <w:t>-</w:t>
            </w:r>
          </w:p>
        </w:tc>
        <w:tc>
          <w:tcPr>
            <w:tcW w:w="1134" w:type="dxa"/>
          </w:tcPr>
          <w:p w:rsidR="00BF63EC" w:rsidRPr="00A357AA" w:rsidRDefault="00BF63EC" w:rsidP="00244FD3">
            <w:r w:rsidRPr="00A357AA">
              <w:t>-</w:t>
            </w:r>
          </w:p>
        </w:tc>
        <w:tc>
          <w:tcPr>
            <w:tcW w:w="2929" w:type="dxa"/>
          </w:tcPr>
          <w:p w:rsidR="00BF63EC" w:rsidRPr="00A357AA" w:rsidRDefault="00BF63EC" w:rsidP="00244FD3">
            <w:r w:rsidRPr="00A357AA">
              <w:t>Выравнивание границы в соответствии с п.6 ст. 11.9 Земельного кодекса Российской Федерации</w:t>
            </w:r>
          </w:p>
        </w:tc>
        <w:tc>
          <w:tcPr>
            <w:tcW w:w="2316" w:type="dxa"/>
          </w:tcPr>
          <w:p w:rsidR="00BF63EC" w:rsidRPr="00A357AA" w:rsidRDefault="00BF63EC" w:rsidP="00244FD3">
            <w:r w:rsidRPr="00A357AA">
              <w:t>-</w:t>
            </w:r>
          </w:p>
        </w:tc>
        <w:tc>
          <w:tcPr>
            <w:tcW w:w="1511" w:type="dxa"/>
          </w:tcPr>
          <w:p w:rsidR="00BF63EC" w:rsidRPr="00A357AA" w:rsidRDefault="00BF63EC" w:rsidP="00BF63EC">
            <w:r w:rsidRPr="00A357AA">
              <w:t>0,160</w:t>
            </w:r>
          </w:p>
        </w:tc>
      </w:tr>
      <w:tr w:rsidR="00BF63EC" w:rsidRPr="00A357AA" w:rsidTr="009C6298">
        <w:tc>
          <w:tcPr>
            <w:tcW w:w="545" w:type="dxa"/>
            <w:vMerge/>
          </w:tcPr>
          <w:p w:rsidR="00BF63EC" w:rsidRPr="00A357AA" w:rsidRDefault="00BF63EC" w:rsidP="00971E26">
            <w:pPr>
              <w:numPr>
                <w:ilvl w:val="0"/>
                <w:numId w:val="31"/>
              </w:numPr>
            </w:pPr>
          </w:p>
        </w:tc>
        <w:tc>
          <w:tcPr>
            <w:tcW w:w="2033" w:type="dxa"/>
            <w:vMerge/>
          </w:tcPr>
          <w:p w:rsidR="00BF63EC" w:rsidRPr="00A357AA" w:rsidRDefault="00BF63EC" w:rsidP="00471C34"/>
        </w:tc>
        <w:tc>
          <w:tcPr>
            <w:tcW w:w="2066" w:type="dxa"/>
          </w:tcPr>
          <w:p w:rsidR="00BF63EC" w:rsidRPr="00A357AA" w:rsidRDefault="00BF63EC" w:rsidP="00244FD3">
            <w:r w:rsidRPr="00A357AA">
              <w:t>Территория</w:t>
            </w:r>
          </w:p>
        </w:tc>
        <w:tc>
          <w:tcPr>
            <w:tcW w:w="2552" w:type="dxa"/>
          </w:tcPr>
          <w:p w:rsidR="00BF63EC" w:rsidRPr="00A357AA" w:rsidRDefault="00C517A1" w:rsidP="00244FD3">
            <w:r w:rsidRPr="00A357AA">
              <w:t>-</w:t>
            </w:r>
          </w:p>
        </w:tc>
        <w:tc>
          <w:tcPr>
            <w:tcW w:w="1134" w:type="dxa"/>
          </w:tcPr>
          <w:p w:rsidR="00BF63EC" w:rsidRPr="00A357AA" w:rsidRDefault="00C517A1" w:rsidP="00244FD3">
            <w:r w:rsidRPr="00A357AA">
              <w:t>-</w:t>
            </w:r>
          </w:p>
        </w:tc>
        <w:tc>
          <w:tcPr>
            <w:tcW w:w="2929" w:type="dxa"/>
          </w:tcPr>
          <w:p w:rsidR="00BF63EC" w:rsidRPr="00A357AA" w:rsidRDefault="00C517A1" w:rsidP="00244FD3">
            <w:r w:rsidRPr="00A357AA">
              <w:t>-</w:t>
            </w:r>
          </w:p>
        </w:tc>
        <w:tc>
          <w:tcPr>
            <w:tcW w:w="2316" w:type="dxa"/>
          </w:tcPr>
          <w:p w:rsidR="00BF63EC" w:rsidRPr="00A357AA" w:rsidRDefault="00BF63EC" w:rsidP="00244FD3">
            <w:r w:rsidRPr="00A357AA">
              <w:t>Для индивидуального жилищного строительства</w:t>
            </w:r>
          </w:p>
        </w:tc>
        <w:tc>
          <w:tcPr>
            <w:tcW w:w="1511" w:type="dxa"/>
          </w:tcPr>
          <w:p w:rsidR="00BF63EC" w:rsidRPr="00A357AA" w:rsidRDefault="00B2312E" w:rsidP="00BF63EC">
            <w:r w:rsidRPr="00A357AA">
              <w:t>2,714</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Заручевье</w:t>
            </w:r>
          </w:p>
        </w:tc>
        <w:tc>
          <w:tcPr>
            <w:tcW w:w="2066" w:type="dxa"/>
          </w:tcPr>
          <w:p w:rsidR="00090903" w:rsidRPr="00A357AA" w:rsidRDefault="00090903" w:rsidP="0057224B">
            <w:r w:rsidRPr="00A357AA">
              <w:t>-</w:t>
            </w:r>
          </w:p>
        </w:tc>
        <w:tc>
          <w:tcPr>
            <w:tcW w:w="2552" w:type="dxa"/>
          </w:tcPr>
          <w:p w:rsidR="00090903" w:rsidRPr="00A357AA" w:rsidRDefault="00090903" w:rsidP="0057224B">
            <w:r w:rsidRPr="00A357AA">
              <w:t>-</w:t>
            </w:r>
          </w:p>
        </w:tc>
        <w:tc>
          <w:tcPr>
            <w:tcW w:w="1134" w:type="dxa"/>
          </w:tcPr>
          <w:p w:rsidR="00090903" w:rsidRPr="00A357AA" w:rsidRDefault="00090903" w:rsidP="0057224B">
            <w:r w:rsidRPr="00A357AA">
              <w:t>-</w:t>
            </w:r>
          </w:p>
        </w:tc>
        <w:tc>
          <w:tcPr>
            <w:tcW w:w="2929" w:type="dxa"/>
          </w:tcPr>
          <w:p w:rsidR="00090903" w:rsidRPr="00A357AA" w:rsidRDefault="00090903" w:rsidP="0057224B"/>
        </w:tc>
        <w:tc>
          <w:tcPr>
            <w:tcW w:w="2316" w:type="dxa"/>
          </w:tcPr>
          <w:p w:rsidR="00090903" w:rsidRPr="00A357AA" w:rsidRDefault="00090903" w:rsidP="00943617">
            <w:r w:rsidRPr="00A357AA">
              <w:t>-</w:t>
            </w:r>
          </w:p>
        </w:tc>
        <w:tc>
          <w:tcPr>
            <w:tcW w:w="1511" w:type="dxa"/>
          </w:tcPr>
          <w:p w:rsidR="00090903" w:rsidRPr="00A357AA" w:rsidRDefault="00090903" w:rsidP="0057224B">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Заэрап</w:t>
            </w:r>
          </w:p>
        </w:tc>
        <w:tc>
          <w:tcPr>
            <w:tcW w:w="2066" w:type="dxa"/>
          </w:tcPr>
          <w:p w:rsidR="00090903" w:rsidRPr="00A357AA" w:rsidRDefault="00090903" w:rsidP="0057224B">
            <w:r w:rsidRPr="00A357AA">
              <w:t>-</w:t>
            </w:r>
          </w:p>
        </w:tc>
        <w:tc>
          <w:tcPr>
            <w:tcW w:w="2552" w:type="dxa"/>
          </w:tcPr>
          <w:p w:rsidR="00090903" w:rsidRPr="00A357AA" w:rsidRDefault="00090903" w:rsidP="0057224B">
            <w:r w:rsidRPr="00A357AA">
              <w:t>-</w:t>
            </w:r>
          </w:p>
        </w:tc>
        <w:tc>
          <w:tcPr>
            <w:tcW w:w="1134" w:type="dxa"/>
          </w:tcPr>
          <w:p w:rsidR="00090903" w:rsidRPr="00A357AA" w:rsidRDefault="00090903" w:rsidP="0057224B">
            <w:r w:rsidRPr="00A357AA">
              <w:t>-</w:t>
            </w:r>
          </w:p>
        </w:tc>
        <w:tc>
          <w:tcPr>
            <w:tcW w:w="2929" w:type="dxa"/>
          </w:tcPr>
          <w:p w:rsidR="00090903" w:rsidRPr="00A357AA" w:rsidRDefault="00090903" w:rsidP="0057224B"/>
        </w:tc>
        <w:tc>
          <w:tcPr>
            <w:tcW w:w="2316" w:type="dxa"/>
          </w:tcPr>
          <w:p w:rsidR="00090903" w:rsidRPr="00A357AA" w:rsidRDefault="00090903" w:rsidP="00943617">
            <w:r w:rsidRPr="00A357AA">
              <w:t>-</w:t>
            </w:r>
          </w:p>
        </w:tc>
        <w:tc>
          <w:tcPr>
            <w:tcW w:w="1511" w:type="dxa"/>
          </w:tcPr>
          <w:p w:rsidR="00090903" w:rsidRPr="00A357AA" w:rsidRDefault="00090903" w:rsidP="0057224B">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поселок Заяцкое</w:t>
            </w:r>
          </w:p>
        </w:tc>
        <w:tc>
          <w:tcPr>
            <w:tcW w:w="2066" w:type="dxa"/>
          </w:tcPr>
          <w:p w:rsidR="00090903" w:rsidRPr="00A357AA" w:rsidRDefault="00090903" w:rsidP="0057224B">
            <w:r w:rsidRPr="00A357AA">
              <w:t>-</w:t>
            </w:r>
          </w:p>
        </w:tc>
        <w:tc>
          <w:tcPr>
            <w:tcW w:w="2552" w:type="dxa"/>
          </w:tcPr>
          <w:p w:rsidR="00090903" w:rsidRPr="00A357AA" w:rsidRDefault="00090903" w:rsidP="0057224B">
            <w:r w:rsidRPr="00A357AA">
              <w:t>-</w:t>
            </w:r>
          </w:p>
        </w:tc>
        <w:tc>
          <w:tcPr>
            <w:tcW w:w="1134" w:type="dxa"/>
          </w:tcPr>
          <w:p w:rsidR="00090903" w:rsidRPr="00A357AA" w:rsidRDefault="00090903" w:rsidP="0057224B">
            <w:r w:rsidRPr="00A357AA">
              <w:t>-</w:t>
            </w:r>
          </w:p>
        </w:tc>
        <w:tc>
          <w:tcPr>
            <w:tcW w:w="2929" w:type="dxa"/>
          </w:tcPr>
          <w:p w:rsidR="00090903" w:rsidRPr="00A357AA" w:rsidRDefault="00090903" w:rsidP="0057224B"/>
        </w:tc>
        <w:tc>
          <w:tcPr>
            <w:tcW w:w="2316" w:type="dxa"/>
          </w:tcPr>
          <w:p w:rsidR="00090903" w:rsidRPr="00A357AA" w:rsidRDefault="00090903" w:rsidP="00943617">
            <w:r w:rsidRPr="00A357AA">
              <w:t>-</w:t>
            </w:r>
          </w:p>
        </w:tc>
        <w:tc>
          <w:tcPr>
            <w:tcW w:w="1511" w:type="dxa"/>
          </w:tcPr>
          <w:p w:rsidR="00090903" w:rsidRPr="00A357AA" w:rsidRDefault="00090903" w:rsidP="0057224B">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Кадуй</w:t>
            </w:r>
          </w:p>
        </w:tc>
        <w:tc>
          <w:tcPr>
            <w:tcW w:w="2066" w:type="dxa"/>
          </w:tcPr>
          <w:p w:rsidR="00090903" w:rsidRPr="00A357AA" w:rsidRDefault="00090903" w:rsidP="0057224B">
            <w:r w:rsidRPr="00A357AA">
              <w:t>-</w:t>
            </w:r>
          </w:p>
        </w:tc>
        <w:tc>
          <w:tcPr>
            <w:tcW w:w="2552" w:type="dxa"/>
          </w:tcPr>
          <w:p w:rsidR="00090903" w:rsidRPr="00A357AA" w:rsidRDefault="00090903" w:rsidP="0057224B">
            <w:r w:rsidRPr="00A357AA">
              <w:t>-</w:t>
            </w:r>
          </w:p>
        </w:tc>
        <w:tc>
          <w:tcPr>
            <w:tcW w:w="1134" w:type="dxa"/>
          </w:tcPr>
          <w:p w:rsidR="00090903" w:rsidRPr="00A357AA" w:rsidRDefault="00090903" w:rsidP="0057224B">
            <w:r w:rsidRPr="00A357AA">
              <w:t>-</w:t>
            </w:r>
          </w:p>
        </w:tc>
        <w:tc>
          <w:tcPr>
            <w:tcW w:w="2929" w:type="dxa"/>
          </w:tcPr>
          <w:p w:rsidR="00090903" w:rsidRPr="00A357AA" w:rsidRDefault="00090903" w:rsidP="0057224B"/>
        </w:tc>
        <w:tc>
          <w:tcPr>
            <w:tcW w:w="2316" w:type="dxa"/>
          </w:tcPr>
          <w:p w:rsidR="00090903" w:rsidRPr="00A357AA" w:rsidRDefault="00090903" w:rsidP="00943617">
            <w:r w:rsidRPr="00A357AA">
              <w:t>-</w:t>
            </w:r>
          </w:p>
        </w:tc>
        <w:tc>
          <w:tcPr>
            <w:tcW w:w="1511" w:type="dxa"/>
          </w:tcPr>
          <w:p w:rsidR="00090903" w:rsidRPr="00A357AA" w:rsidRDefault="00090903" w:rsidP="00760C75">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Кананьевская</w:t>
            </w:r>
          </w:p>
        </w:tc>
        <w:tc>
          <w:tcPr>
            <w:tcW w:w="2066" w:type="dxa"/>
          </w:tcPr>
          <w:p w:rsidR="00090903" w:rsidRPr="00A357AA" w:rsidRDefault="00090903" w:rsidP="0057224B">
            <w:r w:rsidRPr="00A357AA">
              <w:t>-</w:t>
            </w:r>
          </w:p>
        </w:tc>
        <w:tc>
          <w:tcPr>
            <w:tcW w:w="2552" w:type="dxa"/>
          </w:tcPr>
          <w:p w:rsidR="00090903" w:rsidRPr="00A357AA" w:rsidRDefault="00090903" w:rsidP="0057224B">
            <w:r w:rsidRPr="00A357AA">
              <w:t>-</w:t>
            </w:r>
          </w:p>
        </w:tc>
        <w:tc>
          <w:tcPr>
            <w:tcW w:w="1134" w:type="dxa"/>
          </w:tcPr>
          <w:p w:rsidR="00090903" w:rsidRPr="00A357AA" w:rsidRDefault="00090903" w:rsidP="0057224B">
            <w:r w:rsidRPr="00A357AA">
              <w:t>-</w:t>
            </w:r>
          </w:p>
        </w:tc>
        <w:tc>
          <w:tcPr>
            <w:tcW w:w="2929" w:type="dxa"/>
          </w:tcPr>
          <w:p w:rsidR="00090903" w:rsidRPr="00A357AA" w:rsidRDefault="00090903" w:rsidP="0057224B"/>
        </w:tc>
        <w:tc>
          <w:tcPr>
            <w:tcW w:w="2316" w:type="dxa"/>
          </w:tcPr>
          <w:p w:rsidR="00090903" w:rsidRPr="00A357AA" w:rsidRDefault="00090903" w:rsidP="00943617">
            <w:r w:rsidRPr="00A357AA">
              <w:t>-</w:t>
            </w:r>
          </w:p>
        </w:tc>
        <w:tc>
          <w:tcPr>
            <w:tcW w:w="1511" w:type="dxa"/>
          </w:tcPr>
          <w:p w:rsidR="00090903" w:rsidRPr="00A357AA" w:rsidRDefault="00090903" w:rsidP="0057224B">
            <w:r w:rsidRPr="00A357AA">
              <w:t>-</w:t>
            </w:r>
          </w:p>
        </w:tc>
      </w:tr>
      <w:tr w:rsidR="009C6298" w:rsidRPr="00A357AA" w:rsidTr="009C6298">
        <w:tc>
          <w:tcPr>
            <w:tcW w:w="545" w:type="dxa"/>
            <w:vMerge w:val="restart"/>
          </w:tcPr>
          <w:p w:rsidR="00090903" w:rsidRPr="00A357AA" w:rsidRDefault="00090903" w:rsidP="00971E26">
            <w:pPr>
              <w:numPr>
                <w:ilvl w:val="0"/>
                <w:numId w:val="31"/>
              </w:numPr>
            </w:pPr>
          </w:p>
        </w:tc>
        <w:tc>
          <w:tcPr>
            <w:tcW w:w="2033" w:type="dxa"/>
            <w:vMerge w:val="restart"/>
          </w:tcPr>
          <w:p w:rsidR="00090903" w:rsidRPr="00A357AA" w:rsidRDefault="00090903" w:rsidP="00471C34">
            <w:r w:rsidRPr="00A357AA">
              <w:t>деревня Капчино</w:t>
            </w:r>
          </w:p>
        </w:tc>
        <w:tc>
          <w:tcPr>
            <w:tcW w:w="2066" w:type="dxa"/>
          </w:tcPr>
          <w:p w:rsidR="00090903" w:rsidRPr="00A357AA" w:rsidRDefault="00F025EA" w:rsidP="0057224B">
            <w:r w:rsidRPr="00A357AA">
              <w:t xml:space="preserve">Часть </w:t>
            </w:r>
            <w:r w:rsidR="00090903" w:rsidRPr="00A357AA">
              <w:t>35:20:0103005:85</w:t>
            </w:r>
          </w:p>
          <w:p w:rsidR="00090903" w:rsidRPr="00A357AA" w:rsidRDefault="00090903" w:rsidP="0057224B"/>
        </w:tc>
        <w:tc>
          <w:tcPr>
            <w:tcW w:w="2552" w:type="dxa"/>
          </w:tcPr>
          <w:p w:rsidR="00090903" w:rsidRPr="00A357AA" w:rsidRDefault="00090903" w:rsidP="00386CA5">
            <w:r w:rsidRPr="00A357AA">
              <w:t>Для сельскохозяйственных целей</w:t>
            </w:r>
          </w:p>
        </w:tc>
        <w:tc>
          <w:tcPr>
            <w:tcW w:w="1134" w:type="dxa"/>
          </w:tcPr>
          <w:p w:rsidR="00090903" w:rsidRPr="00A357AA" w:rsidRDefault="00F025EA" w:rsidP="00386CA5">
            <w:r w:rsidRPr="00A357AA">
              <w:t>32300</w:t>
            </w:r>
          </w:p>
        </w:tc>
        <w:tc>
          <w:tcPr>
            <w:tcW w:w="2929" w:type="dxa"/>
          </w:tcPr>
          <w:p w:rsidR="00090903" w:rsidRPr="00A357AA" w:rsidRDefault="00090903" w:rsidP="00386CA5">
            <w:r w:rsidRPr="00A357AA">
              <w:t>Включен ранее утвержденным генеральным планом, письмо № 97</w:t>
            </w:r>
          </w:p>
        </w:tc>
        <w:tc>
          <w:tcPr>
            <w:tcW w:w="2316" w:type="dxa"/>
          </w:tcPr>
          <w:p w:rsidR="00090903" w:rsidRPr="00A357AA" w:rsidRDefault="00090903" w:rsidP="00943617">
            <w:r w:rsidRPr="00A357AA">
              <w:t>Для индивидуального жилищного строительства</w:t>
            </w:r>
          </w:p>
        </w:tc>
        <w:tc>
          <w:tcPr>
            <w:tcW w:w="1511" w:type="dxa"/>
          </w:tcPr>
          <w:p w:rsidR="00090903" w:rsidRPr="00A357AA" w:rsidRDefault="00F025EA" w:rsidP="00386CA5">
            <w:r w:rsidRPr="00A357AA">
              <w:t>3,18</w:t>
            </w:r>
          </w:p>
        </w:tc>
      </w:tr>
      <w:tr w:rsidR="009C6298" w:rsidRPr="00A357AA" w:rsidTr="009C6298">
        <w:tc>
          <w:tcPr>
            <w:tcW w:w="545" w:type="dxa"/>
            <w:vMerge/>
          </w:tcPr>
          <w:p w:rsidR="00090903" w:rsidRPr="00A357AA" w:rsidRDefault="00090903" w:rsidP="00971E26">
            <w:pPr>
              <w:numPr>
                <w:ilvl w:val="0"/>
                <w:numId w:val="31"/>
              </w:numPr>
            </w:pPr>
          </w:p>
        </w:tc>
        <w:tc>
          <w:tcPr>
            <w:tcW w:w="2033" w:type="dxa"/>
            <w:vMerge/>
          </w:tcPr>
          <w:p w:rsidR="00090903" w:rsidRPr="00A357AA" w:rsidRDefault="00090903" w:rsidP="00471C34"/>
        </w:tc>
        <w:tc>
          <w:tcPr>
            <w:tcW w:w="2066" w:type="dxa"/>
          </w:tcPr>
          <w:p w:rsidR="00090903" w:rsidRPr="00A357AA" w:rsidRDefault="00090903" w:rsidP="0057224B">
            <w:r w:rsidRPr="00A357AA">
              <w:t>Территория</w:t>
            </w:r>
          </w:p>
        </w:tc>
        <w:tc>
          <w:tcPr>
            <w:tcW w:w="2552" w:type="dxa"/>
          </w:tcPr>
          <w:p w:rsidR="00090903" w:rsidRPr="00A357AA" w:rsidRDefault="00090903" w:rsidP="00386CA5">
            <w:r w:rsidRPr="00A357AA">
              <w:t>-</w:t>
            </w:r>
          </w:p>
        </w:tc>
        <w:tc>
          <w:tcPr>
            <w:tcW w:w="1134" w:type="dxa"/>
          </w:tcPr>
          <w:p w:rsidR="00090903" w:rsidRPr="00A357AA" w:rsidRDefault="00090903" w:rsidP="00386CA5">
            <w:r w:rsidRPr="00A357AA">
              <w:t>-</w:t>
            </w:r>
          </w:p>
        </w:tc>
        <w:tc>
          <w:tcPr>
            <w:tcW w:w="2929" w:type="dxa"/>
          </w:tcPr>
          <w:p w:rsidR="00090903" w:rsidRPr="00A357AA" w:rsidRDefault="00090903">
            <w:r w:rsidRPr="00A357AA">
              <w:t>Выравнивание границы в соответствии с п.6 ст. 11.9 Земельного кодекса Российской Федерации</w:t>
            </w:r>
          </w:p>
        </w:tc>
        <w:tc>
          <w:tcPr>
            <w:tcW w:w="2316" w:type="dxa"/>
          </w:tcPr>
          <w:p w:rsidR="00090903" w:rsidRPr="00A357AA" w:rsidRDefault="00090903" w:rsidP="00943617">
            <w:r w:rsidRPr="00A357AA">
              <w:t>-</w:t>
            </w:r>
          </w:p>
        </w:tc>
        <w:tc>
          <w:tcPr>
            <w:tcW w:w="1511" w:type="dxa"/>
          </w:tcPr>
          <w:p w:rsidR="00090903" w:rsidRPr="00A357AA" w:rsidRDefault="00090903" w:rsidP="00386CA5">
            <w:r w:rsidRPr="00A357AA">
              <w:t>0,011</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Корнинская</w:t>
            </w:r>
          </w:p>
        </w:tc>
        <w:tc>
          <w:tcPr>
            <w:tcW w:w="2066" w:type="dxa"/>
          </w:tcPr>
          <w:p w:rsidR="00090903" w:rsidRPr="00A357AA" w:rsidRDefault="00090903" w:rsidP="00E82397">
            <w:r w:rsidRPr="00A357AA">
              <w:t>-</w:t>
            </w:r>
          </w:p>
        </w:tc>
        <w:tc>
          <w:tcPr>
            <w:tcW w:w="2552" w:type="dxa"/>
          </w:tcPr>
          <w:p w:rsidR="00090903" w:rsidRPr="00A357AA" w:rsidRDefault="00090903" w:rsidP="00E82397">
            <w:r w:rsidRPr="00A357AA">
              <w:t>-</w:t>
            </w:r>
          </w:p>
        </w:tc>
        <w:tc>
          <w:tcPr>
            <w:tcW w:w="1134" w:type="dxa"/>
          </w:tcPr>
          <w:p w:rsidR="00090903" w:rsidRPr="00A357AA" w:rsidRDefault="00090903" w:rsidP="00E82397">
            <w:r w:rsidRPr="00A357AA">
              <w:t>-</w:t>
            </w:r>
          </w:p>
        </w:tc>
        <w:tc>
          <w:tcPr>
            <w:tcW w:w="2929" w:type="dxa"/>
          </w:tcPr>
          <w:p w:rsidR="00090903" w:rsidRPr="00A357AA" w:rsidRDefault="00090903" w:rsidP="00E82397"/>
        </w:tc>
        <w:tc>
          <w:tcPr>
            <w:tcW w:w="2316" w:type="dxa"/>
          </w:tcPr>
          <w:p w:rsidR="00090903" w:rsidRPr="00A357AA" w:rsidRDefault="00090903" w:rsidP="00943617">
            <w:r w:rsidRPr="00A357AA">
              <w:t>-</w:t>
            </w:r>
          </w:p>
        </w:tc>
        <w:tc>
          <w:tcPr>
            <w:tcW w:w="1511" w:type="dxa"/>
          </w:tcPr>
          <w:p w:rsidR="00090903" w:rsidRPr="00A357AA" w:rsidRDefault="00090903" w:rsidP="00E82397">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Коротневая</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Крестовая</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vMerge w:val="restart"/>
          </w:tcPr>
          <w:p w:rsidR="00090903" w:rsidRPr="00A357AA" w:rsidRDefault="00090903" w:rsidP="00971E26">
            <w:pPr>
              <w:numPr>
                <w:ilvl w:val="0"/>
                <w:numId w:val="31"/>
              </w:numPr>
              <w:jc w:val="both"/>
            </w:pPr>
          </w:p>
        </w:tc>
        <w:tc>
          <w:tcPr>
            <w:tcW w:w="2033" w:type="dxa"/>
            <w:vMerge w:val="restart"/>
          </w:tcPr>
          <w:p w:rsidR="00090903" w:rsidRPr="00A357AA" w:rsidRDefault="00090903" w:rsidP="00471C34">
            <w:r w:rsidRPr="00A357AA">
              <w:t>деревня Круглое</w:t>
            </w:r>
          </w:p>
        </w:tc>
        <w:tc>
          <w:tcPr>
            <w:tcW w:w="2066" w:type="dxa"/>
          </w:tcPr>
          <w:p w:rsidR="00090903" w:rsidRPr="00A357AA" w:rsidRDefault="00090903" w:rsidP="00E82397">
            <w:r w:rsidRPr="00A357AA">
              <w:rPr>
                <w:lang w:val="en-US"/>
              </w:rPr>
              <w:t>35</w:t>
            </w:r>
            <w:r w:rsidRPr="00A357AA">
              <w:t>:20:0105016:1</w:t>
            </w:r>
            <w:r w:rsidR="00FE0D52" w:rsidRPr="00A357AA">
              <w:t xml:space="preserve"> (в том числе </w:t>
            </w:r>
            <w:r w:rsidR="00FE0D52" w:rsidRPr="00A357AA">
              <w:lastRenderedPageBreak/>
              <w:t>35:20:0105016:115, 35:20:0105016:116, 35:20:0105016:117,</w:t>
            </w:r>
          </w:p>
          <w:p w:rsidR="00FE0D52" w:rsidRPr="00A357AA" w:rsidRDefault="00FE0D52" w:rsidP="00E82397">
            <w:r w:rsidRPr="00A357AA">
              <w:t>35:20:0000000:1072,</w:t>
            </w:r>
          </w:p>
          <w:p w:rsidR="00FE0D52" w:rsidRPr="00A357AA" w:rsidRDefault="00FE0D52" w:rsidP="00FE0D52">
            <w:r w:rsidRPr="00A357AA">
              <w:t>35:20:0000000:1073)</w:t>
            </w:r>
          </w:p>
        </w:tc>
        <w:tc>
          <w:tcPr>
            <w:tcW w:w="2552" w:type="dxa"/>
          </w:tcPr>
          <w:p w:rsidR="00090903" w:rsidRPr="00A357AA" w:rsidRDefault="00090903" w:rsidP="00B75EEA">
            <w:r w:rsidRPr="00A357AA">
              <w:lastRenderedPageBreak/>
              <w:t xml:space="preserve">Для ведения гражданами садоводства и </w:t>
            </w:r>
            <w:r w:rsidRPr="00A357AA">
              <w:lastRenderedPageBreak/>
              <w:t>огородничества</w:t>
            </w:r>
          </w:p>
        </w:tc>
        <w:tc>
          <w:tcPr>
            <w:tcW w:w="1134" w:type="dxa"/>
          </w:tcPr>
          <w:p w:rsidR="00090903" w:rsidRPr="00A357AA" w:rsidRDefault="00090903" w:rsidP="00B75EEA">
            <w:r w:rsidRPr="00A357AA">
              <w:lastRenderedPageBreak/>
              <w:t>9975</w:t>
            </w:r>
          </w:p>
        </w:tc>
        <w:tc>
          <w:tcPr>
            <w:tcW w:w="2929" w:type="dxa"/>
          </w:tcPr>
          <w:p w:rsidR="00090903" w:rsidRPr="00A357AA" w:rsidRDefault="00090903" w:rsidP="00B75EEA">
            <w:r w:rsidRPr="00A357AA">
              <w:t>Письмо КГиА от 01.10.2021 № ИХ.10-3009/21,</w:t>
            </w:r>
          </w:p>
          <w:p w:rsidR="00090903" w:rsidRPr="00A357AA" w:rsidRDefault="00090903" w:rsidP="00B75EEA">
            <w:r w:rsidRPr="00A357AA">
              <w:lastRenderedPageBreak/>
              <w:t>письмо Главы Кадуйского муниципального района от 28.09.2021 № 01/1695</w:t>
            </w:r>
          </w:p>
        </w:tc>
        <w:tc>
          <w:tcPr>
            <w:tcW w:w="2316" w:type="dxa"/>
          </w:tcPr>
          <w:p w:rsidR="00090903" w:rsidRPr="00A357AA" w:rsidRDefault="00090903" w:rsidP="00943617">
            <w:r w:rsidRPr="00A357AA">
              <w:lastRenderedPageBreak/>
              <w:t>Для ведения личного подсобного хозяйства</w:t>
            </w:r>
          </w:p>
        </w:tc>
        <w:tc>
          <w:tcPr>
            <w:tcW w:w="1511" w:type="dxa"/>
          </w:tcPr>
          <w:p w:rsidR="00090903" w:rsidRPr="00A357AA" w:rsidRDefault="00090903" w:rsidP="00B75EEA">
            <w:r w:rsidRPr="00A357AA">
              <w:t>0,998</w:t>
            </w:r>
          </w:p>
        </w:tc>
      </w:tr>
      <w:tr w:rsidR="009C6298" w:rsidRPr="00A357AA" w:rsidTr="009C6298">
        <w:tc>
          <w:tcPr>
            <w:tcW w:w="545" w:type="dxa"/>
            <w:vMerge/>
          </w:tcPr>
          <w:p w:rsidR="00090903" w:rsidRPr="00A357AA" w:rsidRDefault="00090903" w:rsidP="00971E26">
            <w:pPr>
              <w:numPr>
                <w:ilvl w:val="0"/>
                <w:numId w:val="31"/>
              </w:numPr>
              <w:jc w:val="both"/>
            </w:pPr>
          </w:p>
        </w:tc>
        <w:tc>
          <w:tcPr>
            <w:tcW w:w="2033" w:type="dxa"/>
            <w:vMerge/>
          </w:tcPr>
          <w:p w:rsidR="00090903" w:rsidRPr="00A357AA" w:rsidRDefault="00090903" w:rsidP="00471C34"/>
        </w:tc>
        <w:tc>
          <w:tcPr>
            <w:tcW w:w="2066" w:type="dxa"/>
          </w:tcPr>
          <w:p w:rsidR="00090903" w:rsidRPr="00A357AA" w:rsidRDefault="00090903" w:rsidP="00E82397">
            <w:r w:rsidRPr="00A357AA">
              <w:t>Территории</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r w:rsidRPr="00A357AA">
              <w:t>Выравнивание границы в соответствии с п.6 ст. 11.9 Земельного кодекса Российской Федерации</w:t>
            </w:r>
          </w:p>
        </w:tc>
        <w:tc>
          <w:tcPr>
            <w:tcW w:w="2316" w:type="dxa"/>
          </w:tcPr>
          <w:p w:rsidR="00090903" w:rsidRPr="00A357AA" w:rsidRDefault="00090903" w:rsidP="00943617">
            <w:r w:rsidRPr="00A357AA">
              <w:t>-</w:t>
            </w:r>
          </w:p>
        </w:tc>
        <w:tc>
          <w:tcPr>
            <w:tcW w:w="1511" w:type="dxa"/>
          </w:tcPr>
          <w:p w:rsidR="00090903" w:rsidRPr="00A357AA" w:rsidRDefault="00FE0D52" w:rsidP="00B75EEA">
            <w:r w:rsidRPr="00A357AA">
              <w:t>0,255</w:t>
            </w:r>
            <w:r w:rsidR="00090903" w:rsidRPr="00A357AA">
              <w:t>+0,0</w:t>
            </w:r>
            <w:r w:rsidRPr="00A357AA">
              <w:t>56</w:t>
            </w:r>
          </w:p>
          <w:p w:rsidR="00090903" w:rsidRPr="00A357AA" w:rsidRDefault="00090903" w:rsidP="00B75EEA"/>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Крыльцово</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Крюково</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Кузьминка</w:t>
            </w:r>
          </w:p>
        </w:tc>
        <w:tc>
          <w:tcPr>
            <w:tcW w:w="2066" w:type="dxa"/>
          </w:tcPr>
          <w:p w:rsidR="00090903" w:rsidRPr="00A357AA" w:rsidRDefault="00090903" w:rsidP="00E82397">
            <w:r w:rsidRPr="00A357AA">
              <w:t>35:20:0102016:11</w:t>
            </w:r>
          </w:p>
          <w:p w:rsidR="00090903" w:rsidRPr="00A357AA" w:rsidRDefault="00090903" w:rsidP="00E82397"/>
        </w:tc>
        <w:tc>
          <w:tcPr>
            <w:tcW w:w="2552" w:type="dxa"/>
          </w:tcPr>
          <w:p w:rsidR="00090903" w:rsidRPr="00A357AA" w:rsidRDefault="00090903" w:rsidP="00B75EEA">
            <w:r w:rsidRPr="00A357AA">
              <w:t>Для сельскохозяйственных целей</w:t>
            </w:r>
          </w:p>
        </w:tc>
        <w:tc>
          <w:tcPr>
            <w:tcW w:w="1134" w:type="dxa"/>
          </w:tcPr>
          <w:p w:rsidR="00090903" w:rsidRPr="00A357AA" w:rsidRDefault="00090903" w:rsidP="00B75EEA">
            <w:r w:rsidRPr="00A357AA">
              <w:t>44300</w:t>
            </w:r>
          </w:p>
        </w:tc>
        <w:tc>
          <w:tcPr>
            <w:tcW w:w="2929" w:type="dxa"/>
          </w:tcPr>
          <w:p w:rsidR="00090903" w:rsidRPr="00A357AA" w:rsidRDefault="00090903" w:rsidP="00B75EEA">
            <w:r w:rsidRPr="00A357AA">
              <w:t>Включен ранее утвержденным генеральным планом, письмо № 97</w:t>
            </w:r>
          </w:p>
        </w:tc>
        <w:tc>
          <w:tcPr>
            <w:tcW w:w="2316" w:type="dxa"/>
          </w:tcPr>
          <w:p w:rsidR="00090903" w:rsidRPr="00A357AA" w:rsidRDefault="00090903" w:rsidP="00943617">
            <w:r w:rsidRPr="00A357AA">
              <w:t>Для индивидуального жилищного строительства</w:t>
            </w:r>
          </w:p>
        </w:tc>
        <w:tc>
          <w:tcPr>
            <w:tcW w:w="1511" w:type="dxa"/>
          </w:tcPr>
          <w:p w:rsidR="00090903" w:rsidRPr="00A357AA" w:rsidRDefault="00090903" w:rsidP="00B75EEA">
            <w:r w:rsidRPr="00A357AA">
              <w:t>4,43</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Куракино</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Ларионовская</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vMerge w:val="restart"/>
          </w:tcPr>
          <w:p w:rsidR="00090903" w:rsidRPr="00A357AA" w:rsidRDefault="00090903" w:rsidP="00971E26">
            <w:pPr>
              <w:numPr>
                <w:ilvl w:val="0"/>
                <w:numId w:val="31"/>
              </w:numPr>
              <w:jc w:val="both"/>
            </w:pPr>
          </w:p>
        </w:tc>
        <w:tc>
          <w:tcPr>
            <w:tcW w:w="2033" w:type="dxa"/>
            <w:vMerge w:val="restart"/>
          </w:tcPr>
          <w:p w:rsidR="00090903" w:rsidRPr="00A357AA" w:rsidRDefault="00090903" w:rsidP="00471C34">
            <w:r w:rsidRPr="00A357AA">
              <w:t>деревня Маза</w:t>
            </w:r>
          </w:p>
        </w:tc>
        <w:tc>
          <w:tcPr>
            <w:tcW w:w="2066" w:type="dxa"/>
          </w:tcPr>
          <w:p w:rsidR="00090903" w:rsidRPr="00A357AA" w:rsidRDefault="00090903" w:rsidP="00E82397">
            <w:r w:rsidRPr="00A357AA">
              <w:t>35:20:0102018:243</w:t>
            </w:r>
          </w:p>
          <w:p w:rsidR="00090903" w:rsidRPr="00A357AA" w:rsidRDefault="00090903" w:rsidP="001B32DB"/>
        </w:tc>
        <w:tc>
          <w:tcPr>
            <w:tcW w:w="2552" w:type="dxa"/>
          </w:tcPr>
          <w:p w:rsidR="00090903" w:rsidRPr="00A357AA" w:rsidRDefault="00090903" w:rsidP="00B75EEA">
            <w:r w:rsidRPr="00A357AA">
              <w:t>Для сельскохозяйственных целей</w:t>
            </w:r>
          </w:p>
        </w:tc>
        <w:tc>
          <w:tcPr>
            <w:tcW w:w="1134" w:type="dxa"/>
          </w:tcPr>
          <w:p w:rsidR="00090903" w:rsidRPr="00A357AA" w:rsidRDefault="00090903" w:rsidP="00B75EEA">
            <w:r w:rsidRPr="00A357AA">
              <w:t>58300</w:t>
            </w:r>
          </w:p>
        </w:tc>
        <w:tc>
          <w:tcPr>
            <w:tcW w:w="2929" w:type="dxa"/>
          </w:tcPr>
          <w:p w:rsidR="00090903" w:rsidRPr="00A357AA" w:rsidRDefault="00090903" w:rsidP="00B75EEA">
            <w:r w:rsidRPr="00A357AA">
              <w:t>Включен ранее утвержденным генеральным планом, письмо № 97</w:t>
            </w:r>
          </w:p>
        </w:tc>
        <w:tc>
          <w:tcPr>
            <w:tcW w:w="2316" w:type="dxa"/>
          </w:tcPr>
          <w:p w:rsidR="00090903" w:rsidRPr="00A357AA" w:rsidRDefault="00090903" w:rsidP="00943617">
            <w:r w:rsidRPr="00A357AA">
              <w:t>Для индивидуального жилищного строительства</w:t>
            </w:r>
          </w:p>
        </w:tc>
        <w:tc>
          <w:tcPr>
            <w:tcW w:w="1511" w:type="dxa"/>
          </w:tcPr>
          <w:p w:rsidR="00090903" w:rsidRPr="00A357AA" w:rsidRDefault="00090903" w:rsidP="00B75EEA">
            <w:r w:rsidRPr="00A357AA">
              <w:t>5,83</w:t>
            </w:r>
          </w:p>
        </w:tc>
      </w:tr>
      <w:tr w:rsidR="009C6298" w:rsidRPr="00A357AA" w:rsidTr="009C6298">
        <w:tc>
          <w:tcPr>
            <w:tcW w:w="545" w:type="dxa"/>
            <w:vMerge/>
          </w:tcPr>
          <w:p w:rsidR="00090903" w:rsidRPr="00A357AA" w:rsidRDefault="00090903" w:rsidP="00971E26">
            <w:pPr>
              <w:numPr>
                <w:ilvl w:val="0"/>
                <w:numId w:val="31"/>
              </w:numPr>
              <w:jc w:val="both"/>
            </w:pPr>
          </w:p>
        </w:tc>
        <w:tc>
          <w:tcPr>
            <w:tcW w:w="2033" w:type="dxa"/>
            <w:vMerge/>
          </w:tcPr>
          <w:p w:rsidR="00090903" w:rsidRPr="00A357AA" w:rsidRDefault="00090903" w:rsidP="00471C34"/>
        </w:tc>
        <w:tc>
          <w:tcPr>
            <w:tcW w:w="2066" w:type="dxa"/>
          </w:tcPr>
          <w:p w:rsidR="00090903" w:rsidRPr="00A357AA" w:rsidRDefault="00090903" w:rsidP="00D26A24">
            <w:r w:rsidRPr="00A357AA">
              <w:t>35:20:0102018:232</w:t>
            </w:r>
          </w:p>
          <w:p w:rsidR="00090903" w:rsidRPr="00A357AA" w:rsidRDefault="00090903" w:rsidP="001B32DB"/>
        </w:tc>
        <w:tc>
          <w:tcPr>
            <w:tcW w:w="2552" w:type="dxa"/>
          </w:tcPr>
          <w:p w:rsidR="00090903" w:rsidRPr="00A357AA" w:rsidRDefault="00090903" w:rsidP="00D26A24">
            <w:r w:rsidRPr="00A357AA">
              <w:t>Для сельскохозяйственных целей</w:t>
            </w:r>
          </w:p>
        </w:tc>
        <w:tc>
          <w:tcPr>
            <w:tcW w:w="1134" w:type="dxa"/>
          </w:tcPr>
          <w:p w:rsidR="00090903" w:rsidRPr="00A357AA" w:rsidRDefault="00090903" w:rsidP="00D26A24">
            <w:r w:rsidRPr="00A357AA">
              <w:t>58300</w:t>
            </w:r>
          </w:p>
        </w:tc>
        <w:tc>
          <w:tcPr>
            <w:tcW w:w="2929" w:type="dxa"/>
          </w:tcPr>
          <w:p w:rsidR="00090903" w:rsidRPr="00A357AA" w:rsidRDefault="00090903" w:rsidP="00D26A24">
            <w:r w:rsidRPr="00A357AA">
              <w:t>Включен ранее утвержденным генеральным планом, письмо № 97</w:t>
            </w:r>
          </w:p>
        </w:tc>
        <w:tc>
          <w:tcPr>
            <w:tcW w:w="2316" w:type="dxa"/>
          </w:tcPr>
          <w:p w:rsidR="00090903" w:rsidRPr="00A357AA" w:rsidRDefault="00090903" w:rsidP="00943617">
            <w:r w:rsidRPr="00A357AA">
              <w:t>Для индивидуального жилищного строительства</w:t>
            </w:r>
          </w:p>
        </w:tc>
        <w:tc>
          <w:tcPr>
            <w:tcW w:w="1511" w:type="dxa"/>
          </w:tcPr>
          <w:p w:rsidR="00090903" w:rsidRPr="00A357AA" w:rsidRDefault="00090903" w:rsidP="00D26A24">
            <w:r w:rsidRPr="00A357AA">
              <w:t>5,83</w:t>
            </w:r>
          </w:p>
        </w:tc>
      </w:tr>
      <w:tr w:rsidR="009C6298" w:rsidRPr="00A357AA" w:rsidTr="009C6298">
        <w:tc>
          <w:tcPr>
            <w:tcW w:w="545" w:type="dxa"/>
            <w:vMerge/>
          </w:tcPr>
          <w:p w:rsidR="00090903" w:rsidRPr="00A357AA" w:rsidRDefault="00090903" w:rsidP="00971E26">
            <w:pPr>
              <w:numPr>
                <w:ilvl w:val="0"/>
                <w:numId w:val="31"/>
              </w:numPr>
              <w:jc w:val="both"/>
            </w:pPr>
          </w:p>
        </w:tc>
        <w:tc>
          <w:tcPr>
            <w:tcW w:w="2033" w:type="dxa"/>
            <w:vMerge/>
          </w:tcPr>
          <w:p w:rsidR="00090903" w:rsidRPr="00A357AA" w:rsidRDefault="00090903" w:rsidP="00471C34"/>
        </w:tc>
        <w:tc>
          <w:tcPr>
            <w:tcW w:w="2066" w:type="dxa"/>
          </w:tcPr>
          <w:p w:rsidR="00090903" w:rsidRPr="00A357AA" w:rsidRDefault="00090903" w:rsidP="00E82397">
            <w:r w:rsidRPr="00A357AA">
              <w:t>Территория</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r w:rsidRPr="00A357AA">
              <w:t>Выравнивание границы в соответствии с п.6 ст. 11.9 Земельного кодекса Российской Федерации</w:t>
            </w:r>
          </w:p>
        </w:tc>
        <w:tc>
          <w:tcPr>
            <w:tcW w:w="2316" w:type="dxa"/>
          </w:tcPr>
          <w:p w:rsidR="00090903" w:rsidRPr="00A357AA" w:rsidRDefault="00090903" w:rsidP="00943617">
            <w:r w:rsidRPr="00A357AA">
              <w:t>-</w:t>
            </w:r>
          </w:p>
        </w:tc>
        <w:tc>
          <w:tcPr>
            <w:tcW w:w="1511" w:type="dxa"/>
          </w:tcPr>
          <w:p w:rsidR="00090903" w:rsidRPr="00A357AA" w:rsidRDefault="005D4006" w:rsidP="005D4006">
            <w:r w:rsidRPr="00A357AA">
              <w:t>0,308+0,433</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 xml:space="preserve">деревня Малафеево </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Малый Смердяч</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Мошницкое</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Нижние</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 xml:space="preserve">поселок Нижние </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Низ</w:t>
            </w:r>
          </w:p>
        </w:tc>
        <w:tc>
          <w:tcPr>
            <w:tcW w:w="2066" w:type="dxa"/>
          </w:tcPr>
          <w:p w:rsidR="00090903" w:rsidRPr="00A357AA" w:rsidRDefault="00090903" w:rsidP="0057224B">
            <w:r w:rsidRPr="00A357AA">
              <w:t>-</w:t>
            </w:r>
          </w:p>
        </w:tc>
        <w:tc>
          <w:tcPr>
            <w:tcW w:w="2552" w:type="dxa"/>
          </w:tcPr>
          <w:p w:rsidR="00090903" w:rsidRPr="00A357AA" w:rsidRDefault="00090903" w:rsidP="0057224B">
            <w:r w:rsidRPr="00A357AA">
              <w:t>-</w:t>
            </w:r>
          </w:p>
        </w:tc>
        <w:tc>
          <w:tcPr>
            <w:tcW w:w="1134" w:type="dxa"/>
          </w:tcPr>
          <w:p w:rsidR="00090903" w:rsidRPr="00A357AA" w:rsidRDefault="00090903" w:rsidP="0057224B">
            <w:r w:rsidRPr="00A357AA">
              <w:t>-</w:t>
            </w:r>
          </w:p>
        </w:tc>
        <w:tc>
          <w:tcPr>
            <w:tcW w:w="2929" w:type="dxa"/>
          </w:tcPr>
          <w:p w:rsidR="00090903" w:rsidRPr="00A357AA" w:rsidRDefault="00090903" w:rsidP="0057224B"/>
        </w:tc>
        <w:tc>
          <w:tcPr>
            <w:tcW w:w="2316" w:type="dxa"/>
          </w:tcPr>
          <w:p w:rsidR="00090903" w:rsidRPr="00A357AA" w:rsidRDefault="00090903" w:rsidP="00943617">
            <w:r w:rsidRPr="00A357AA">
              <w:t>-</w:t>
            </w:r>
          </w:p>
        </w:tc>
        <w:tc>
          <w:tcPr>
            <w:tcW w:w="1511" w:type="dxa"/>
          </w:tcPr>
          <w:p w:rsidR="00090903" w:rsidRPr="00A357AA" w:rsidRDefault="00090903" w:rsidP="0057224B">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Осека</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Пименово</w:t>
            </w:r>
          </w:p>
        </w:tc>
        <w:tc>
          <w:tcPr>
            <w:tcW w:w="2066" w:type="dxa"/>
          </w:tcPr>
          <w:p w:rsidR="00090903" w:rsidRPr="00A357AA" w:rsidRDefault="005D4006" w:rsidP="00E82397">
            <w:r w:rsidRPr="00A357AA">
              <w:t>-</w:t>
            </w:r>
          </w:p>
        </w:tc>
        <w:tc>
          <w:tcPr>
            <w:tcW w:w="2552" w:type="dxa"/>
          </w:tcPr>
          <w:p w:rsidR="00090903" w:rsidRPr="00A357AA" w:rsidRDefault="005D4006" w:rsidP="009829E7">
            <w:r w:rsidRPr="00A357AA">
              <w:t>-</w:t>
            </w:r>
          </w:p>
        </w:tc>
        <w:tc>
          <w:tcPr>
            <w:tcW w:w="1134" w:type="dxa"/>
          </w:tcPr>
          <w:p w:rsidR="00090903" w:rsidRPr="00A357AA" w:rsidRDefault="005D4006" w:rsidP="009829E7">
            <w:r w:rsidRPr="00A357AA">
              <w:t>-</w:t>
            </w:r>
          </w:p>
        </w:tc>
        <w:tc>
          <w:tcPr>
            <w:tcW w:w="2929" w:type="dxa"/>
          </w:tcPr>
          <w:p w:rsidR="00090903" w:rsidRPr="00A357AA" w:rsidRDefault="005D4006" w:rsidP="009829E7">
            <w:r w:rsidRPr="00A357AA">
              <w:t>-</w:t>
            </w:r>
          </w:p>
        </w:tc>
        <w:tc>
          <w:tcPr>
            <w:tcW w:w="2316" w:type="dxa"/>
          </w:tcPr>
          <w:p w:rsidR="00090903" w:rsidRPr="00A357AA" w:rsidRDefault="005D4006" w:rsidP="00943617">
            <w:r w:rsidRPr="00A357AA">
              <w:t>-</w:t>
            </w:r>
          </w:p>
        </w:tc>
        <w:tc>
          <w:tcPr>
            <w:tcW w:w="1511" w:type="dxa"/>
          </w:tcPr>
          <w:p w:rsidR="00090903" w:rsidRPr="00A357AA" w:rsidRDefault="005D4006" w:rsidP="009829E7">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 xml:space="preserve">деревня Подзмеёвка </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Подосинник</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Порог</w:t>
            </w:r>
          </w:p>
        </w:tc>
        <w:tc>
          <w:tcPr>
            <w:tcW w:w="2066" w:type="dxa"/>
          </w:tcPr>
          <w:p w:rsidR="00090903" w:rsidRPr="00A357AA" w:rsidRDefault="00090903" w:rsidP="00E82397">
            <w:pPr>
              <w:rPr>
                <w:lang w:val="en-US"/>
              </w:rPr>
            </w:pPr>
            <w:r w:rsidRPr="00A357AA">
              <w:rPr>
                <w:lang w:val="en-US"/>
              </w:rPr>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Преображенская</w:t>
            </w:r>
          </w:p>
        </w:tc>
        <w:tc>
          <w:tcPr>
            <w:tcW w:w="2066" w:type="dxa"/>
          </w:tcPr>
          <w:p w:rsidR="00090903" w:rsidRPr="00A357AA" w:rsidRDefault="00090903" w:rsidP="00AC0D1F">
            <w:pPr>
              <w:rPr>
                <w:lang w:val="en-US"/>
              </w:rPr>
            </w:pPr>
            <w:r w:rsidRPr="00A357AA">
              <w:rPr>
                <w:lang w:val="en-US"/>
              </w:rPr>
              <w:t>-</w:t>
            </w:r>
          </w:p>
        </w:tc>
        <w:tc>
          <w:tcPr>
            <w:tcW w:w="2552" w:type="dxa"/>
          </w:tcPr>
          <w:p w:rsidR="00090903" w:rsidRPr="00A357AA" w:rsidRDefault="00090903" w:rsidP="00AC0D1F">
            <w:r w:rsidRPr="00A357AA">
              <w:t>-</w:t>
            </w:r>
          </w:p>
        </w:tc>
        <w:tc>
          <w:tcPr>
            <w:tcW w:w="1134" w:type="dxa"/>
          </w:tcPr>
          <w:p w:rsidR="00090903" w:rsidRPr="00A357AA" w:rsidRDefault="00090903" w:rsidP="00AC0D1F">
            <w:r w:rsidRPr="00A357AA">
              <w:t>-</w:t>
            </w:r>
          </w:p>
        </w:tc>
        <w:tc>
          <w:tcPr>
            <w:tcW w:w="2929" w:type="dxa"/>
          </w:tcPr>
          <w:p w:rsidR="00090903" w:rsidRPr="00A357AA" w:rsidRDefault="00090903" w:rsidP="00AC0D1F"/>
        </w:tc>
        <w:tc>
          <w:tcPr>
            <w:tcW w:w="2316" w:type="dxa"/>
          </w:tcPr>
          <w:p w:rsidR="00090903" w:rsidRPr="00A357AA" w:rsidRDefault="00090903" w:rsidP="00943617">
            <w:r w:rsidRPr="00A357AA">
              <w:t>-</w:t>
            </w:r>
          </w:p>
        </w:tc>
        <w:tc>
          <w:tcPr>
            <w:tcW w:w="1511" w:type="dxa"/>
          </w:tcPr>
          <w:p w:rsidR="00090903" w:rsidRPr="00A357AA" w:rsidRDefault="00090903" w:rsidP="00AC0D1F">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Прямиково</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5D4006" w:rsidRPr="00A357AA" w:rsidTr="009C6298">
        <w:tc>
          <w:tcPr>
            <w:tcW w:w="545" w:type="dxa"/>
          </w:tcPr>
          <w:p w:rsidR="005D4006" w:rsidRPr="00A357AA" w:rsidRDefault="005D4006" w:rsidP="00971E26">
            <w:pPr>
              <w:numPr>
                <w:ilvl w:val="0"/>
                <w:numId w:val="31"/>
              </w:numPr>
            </w:pPr>
          </w:p>
        </w:tc>
        <w:tc>
          <w:tcPr>
            <w:tcW w:w="2033" w:type="dxa"/>
          </w:tcPr>
          <w:p w:rsidR="005D4006" w:rsidRPr="00A357AA" w:rsidRDefault="005D4006" w:rsidP="00471C34">
            <w:r w:rsidRPr="00A357AA">
              <w:t>деревня Пугино</w:t>
            </w:r>
          </w:p>
        </w:tc>
        <w:tc>
          <w:tcPr>
            <w:tcW w:w="2066" w:type="dxa"/>
          </w:tcPr>
          <w:p w:rsidR="005D4006" w:rsidRPr="00A357AA" w:rsidRDefault="005D4006" w:rsidP="005D4006">
            <w:r w:rsidRPr="00A357AA">
              <w:t>-</w:t>
            </w:r>
          </w:p>
        </w:tc>
        <w:tc>
          <w:tcPr>
            <w:tcW w:w="2552" w:type="dxa"/>
          </w:tcPr>
          <w:p w:rsidR="005D4006" w:rsidRPr="00A357AA" w:rsidRDefault="005D4006" w:rsidP="005D4006">
            <w:r w:rsidRPr="00A357AA">
              <w:t>-</w:t>
            </w:r>
          </w:p>
        </w:tc>
        <w:tc>
          <w:tcPr>
            <w:tcW w:w="1134" w:type="dxa"/>
          </w:tcPr>
          <w:p w:rsidR="005D4006" w:rsidRPr="00A357AA" w:rsidRDefault="005D4006" w:rsidP="005D4006">
            <w:r w:rsidRPr="00A357AA">
              <w:t>-</w:t>
            </w:r>
          </w:p>
        </w:tc>
        <w:tc>
          <w:tcPr>
            <w:tcW w:w="2929" w:type="dxa"/>
          </w:tcPr>
          <w:p w:rsidR="005D4006" w:rsidRPr="00A357AA" w:rsidRDefault="005D4006" w:rsidP="005D4006"/>
        </w:tc>
        <w:tc>
          <w:tcPr>
            <w:tcW w:w="2316" w:type="dxa"/>
          </w:tcPr>
          <w:p w:rsidR="005D4006" w:rsidRPr="00A357AA" w:rsidRDefault="005D4006" w:rsidP="005D4006">
            <w:r w:rsidRPr="00A357AA">
              <w:t>-</w:t>
            </w:r>
          </w:p>
        </w:tc>
        <w:tc>
          <w:tcPr>
            <w:tcW w:w="1511" w:type="dxa"/>
          </w:tcPr>
          <w:p w:rsidR="005D4006" w:rsidRPr="00A357AA" w:rsidRDefault="005D4006" w:rsidP="005D4006">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Рыканец</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Савельевская</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BC51AC" w:rsidRPr="00A357AA" w:rsidTr="00BC51AC">
        <w:trPr>
          <w:trHeight w:val="260"/>
        </w:trPr>
        <w:tc>
          <w:tcPr>
            <w:tcW w:w="545" w:type="dxa"/>
          </w:tcPr>
          <w:p w:rsidR="00BC51AC" w:rsidRPr="00A357AA" w:rsidRDefault="00BC51AC" w:rsidP="00971E26">
            <w:pPr>
              <w:numPr>
                <w:ilvl w:val="0"/>
                <w:numId w:val="31"/>
              </w:numPr>
            </w:pPr>
          </w:p>
        </w:tc>
        <w:tc>
          <w:tcPr>
            <w:tcW w:w="2033" w:type="dxa"/>
          </w:tcPr>
          <w:p w:rsidR="00BC51AC" w:rsidRPr="00A357AA" w:rsidRDefault="00BC51AC" w:rsidP="00471C34">
            <w:r w:rsidRPr="00A357AA">
              <w:t>деревня Селище</w:t>
            </w:r>
          </w:p>
        </w:tc>
        <w:tc>
          <w:tcPr>
            <w:tcW w:w="2066" w:type="dxa"/>
          </w:tcPr>
          <w:p w:rsidR="00BC51AC" w:rsidRPr="00A357AA" w:rsidRDefault="00BC51AC" w:rsidP="00BC51AC">
            <w:r w:rsidRPr="00A357AA">
              <w:t>Территория</w:t>
            </w:r>
          </w:p>
        </w:tc>
        <w:tc>
          <w:tcPr>
            <w:tcW w:w="2552" w:type="dxa"/>
          </w:tcPr>
          <w:p w:rsidR="00BC51AC" w:rsidRPr="00A357AA" w:rsidRDefault="00BC51AC" w:rsidP="00BC51AC">
            <w:r w:rsidRPr="00A357AA">
              <w:t>-</w:t>
            </w:r>
          </w:p>
        </w:tc>
        <w:tc>
          <w:tcPr>
            <w:tcW w:w="1134" w:type="dxa"/>
          </w:tcPr>
          <w:p w:rsidR="00BC51AC" w:rsidRPr="00A357AA" w:rsidRDefault="00BC51AC" w:rsidP="00BC51AC">
            <w:r w:rsidRPr="00A357AA">
              <w:t>-</w:t>
            </w:r>
          </w:p>
        </w:tc>
        <w:tc>
          <w:tcPr>
            <w:tcW w:w="2929" w:type="dxa"/>
          </w:tcPr>
          <w:p w:rsidR="00BC51AC" w:rsidRPr="00A357AA" w:rsidRDefault="00BC51AC" w:rsidP="00BC51AC">
            <w:r w:rsidRPr="00A357AA">
              <w:t>Выравнивание границы в соответствии с п.6 ст. 11.9 Земельного кодекса Российской Федерации</w:t>
            </w:r>
          </w:p>
        </w:tc>
        <w:tc>
          <w:tcPr>
            <w:tcW w:w="2316" w:type="dxa"/>
          </w:tcPr>
          <w:p w:rsidR="00BC51AC" w:rsidRPr="00A357AA" w:rsidRDefault="00BC51AC" w:rsidP="00BC51AC">
            <w:r w:rsidRPr="00A357AA">
              <w:t>-</w:t>
            </w:r>
          </w:p>
        </w:tc>
        <w:tc>
          <w:tcPr>
            <w:tcW w:w="1511" w:type="dxa"/>
          </w:tcPr>
          <w:p w:rsidR="00BC51AC" w:rsidRPr="00A357AA" w:rsidRDefault="00BC51AC" w:rsidP="00BC51AC">
            <w:r w:rsidRPr="00A357AA">
              <w:t>0,003</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Сельцо Родное</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6F697A" w:rsidRPr="00A357AA" w:rsidTr="009C6298">
        <w:trPr>
          <w:trHeight w:val="497"/>
        </w:trPr>
        <w:tc>
          <w:tcPr>
            <w:tcW w:w="545" w:type="dxa"/>
          </w:tcPr>
          <w:p w:rsidR="006F697A" w:rsidRPr="00A357AA" w:rsidRDefault="006F697A" w:rsidP="00971E26">
            <w:pPr>
              <w:numPr>
                <w:ilvl w:val="0"/>
                <w:numId w:val="31"/>
              </w:numPr>
            </w:pPr>
          </w:p>
        </w:tc>
        <w:tc>
          <w:tcPr>
            <w:tcW w:w="2033" w:type="dxa"/>
          </w:tcPr>
          <w:p w:rsidR="006F697A" w:rsidRPr="00A357AA" w:rsidRDefault="006F697A" w:rsidP="00471C34">
            <w:r w:rsidRPr="00A357AA">
              <w:t>деревня Семеновская</w:t>
            </w:r>
          </w:p>
        </w:tc>
        <w:tc>
          <w:tcPr>
            <w:tcW w:w="2066" w:type="dxa"/>
          </w:tcPr>
          <w:p w:rsidR="006F697A" w:rsidRPr="00A357AA" w:rsidRDefault="006F697A" w:rsidP="006F697A">
            <w:r w:rsidRPr="00A357AA">
              <w:t>-</w:t>
            </w:r>
          </w:p>
        </w:tc>
        <w:tc>
          <w:tcPr>
            <w:tcW w:w="2552" w:type="dxa"/>
          </w:tcPr>
          <w:p w:rsidR="006F697A" w:rsidRPr="00A357AA" w:rsidRDefault="006F697A" w:rsidP="006F697A">
            <w:r w:rsidRPr="00A357AA">
              <w:t>-</w:t>
            </w:r>
          </w:p>
        </w:tc>
        <w:tc>
          <w:tcPr>
            <w:tcW w:w="1134" w:type="dxa"/>
          </w:tcPr>
          <w:p w:rsidR="006F697A" w:rsidRPr="00A357AA" w:rsidRDefault="006F697A" w:rsidP="006F697A">
            <w:r w:rsidRPr="00A357AA">
              <w:t>-</w:t>
            </w:r>
          </w:p>
        </w:tc>
        <w:tc>
          <w:tcPr>
            <w:tcW w:w="2929" w:type="dxa"/>
          </w:tcPr>
          <w:p w:rsidR="006F697A" w:rsidRPr="00A357AA" w:rsidRDefault="006F697A" w:rsidP="006F697A"/>
        </w:tc>
        <w:tc>
          <w:tcPr>
            <w:tcW w:w="2316" w:type="dxa"/>
          </w:tcPr>
          <w:p w:rsidR="006F697A" w:rsidRPr="00A357AA" w:rsidRDefault="006F697A" w:rsidP="006F697A">
            <w:r w:rsidRPr="00A357AA">
              <w:t>-</w:t>
            </w:r>
          </w:p>
        </w:tc>
        <w:tc>
          <w:tcPr>
            <w:tcW w:w="1511" w:type="dxa"/>
          </w:tcPr>
          <w:p w:rsidR="006F697A" w:rsidRPr="00A357AA" w:rsidRDefault="006F697A" w:rsidP="006F697A">
            <w:r w:rsidRPr="00A357AA">
              <w:t>-</w:t>
            </w:r>
          </w:p>
        </w:tc>
      </w:tr>
      <w:tr w:rsidR="009C6298" w:rsidRPr="00A357AA" w:rsidTr="009C6298">
        <w:trPr>
          <w:trHeight w:val="470"/>
        </w:trPr>
        <w:tc>
          <w:tcPr>
            <w:tcW w:w="545" w:type="dxa"/>
            <w:vMerge w:val="restart"/>
          </w:tcPr>
          <w:p w:rsidR="00090903" w:rsidRPr="00A357AA" w:rsidRDefault="00090903" w:rsidP="00971E26">
            <w:pPr>
              <w:numPr>
                <w:ilvl w:val="0"/>
                <w:numId w:val="31"/>
              </w:numPr>
            </w:pPr>
          </w:p>
        </w:tc>
        <w:tc>
          <w:tcPr>
            <w:tcW w:w="2033" w:type="dxa"/>
            <w:vMerge w:val="restart"/>
          </w:tcPr>
          <w:p w:rsidR="00090903" w:rsidRPr="00A357AA" w:rsidRDefault="00090903" w:rsidP="00471C34">
            <w:r w:rsidRPr="00A357AA">
              <w:t>деревня Середник</w:t>
            </w:r>
          </w:p>
        </w:tc>
        <w:tc>
          <w:tcPr>
            <w:tcW w:w="2066" w:type="dxa"/>
          </w:tcPr>
          <w:p w:rsidR="00090903" w:rsidRPr="00A357AA" w:rsidRDefault="00090903" w:rsidP="00AC0D1F">
            <w:pPr>
              <w:pStyle w:val="104"/>
            </w:pPr>
            <w:r w:rsidRPr="00A357AA">
              <w:t>Часть 35:20:0104004:19</w:t>
            </w:r>
          </w:p>
        </w:tc>
        <w:tc>
          <w:tcPr>
            <w:tcW w:w="2552" w:type="dxa"/>
          </w:tcPr>
          <w:p w:rsidR="00090903" w:rsidRPr="00A357AA" w:rsidRDefault="00090903" w:rsidP="00AC0D1F">
            <w:r w:rsidRPr="00A357AA">
              <w:t>Организация крестьянского хозяйства</w:t>
            </w:r>
          </w:p>
        </w:tc>
        <w:tc>
          <w:tcPr>
            <w:tcW w:w="1134" w:type="dxa"/>
          </w:tcPr>
          <w:p w:rsidR="00090903" w:rsidRPr="00A357AA" w:rsidRDefault="00090903" w:rsidP="00AC0D1F">
            <w:r w:rsidRPr="00A357AA">
              <w:t>12979</w:t>
            </w:r>
          </w:p>
        </w:tc>
        <w:tc>
          <w:tcPr>
            <w:tcW w:w="2929" w:type="dxa"/>
          </w:tcPr>
          <w:p w:rsidR="00090903" w:rsidRPr="00A357AA" w:rsidRDefault="00090903" w:rsidP="00C40291">
            <w:pPr>
              <w:pStyle w:val="104"/>
            </w:pPr>
            <w:r w:rsidRPr="00A357AA">
              <w:t xml:space="preserve">Письмо КГиА от 24.03.2021 </w:t>
            </w:r>
          </w:p>
          <w:p w:rsidR="00090903" w:rsidRPr="00A357AA" w:rsidRDefault="00090903" w:rsidP="00C40291">
            <w:r w:rsidRPr="00A357AA">
              <w:t>№ ИХ.10-0886/21,</w:t>
            </w:r>
          </w:p>
          <w:p w:rsidR="00090903" w:rsidRPr="00A357AA" w:rsidRDefault="00090903" w:rsidP="002041E4">
            <w:r w:rsidRPr="00A357AA">
              <w:t>ОГ.10-0059/21 от 04.03.2021</w:t>
            </w:r>
          </w:p>
        </w:tc>
        <w:tc>
          <w:tcPr>
            <w:tcW w:w="2316" w:type="dxa"/>
          </w:tcPr>
          <w:p w:rsidR="00090903" w:rsidRPr="00A357AA" w:rsidRDefault="00090903" w:rsidP="00943617">
            <w:r w:rsidRPr="00A357AA">
              <w:t>Для индивидуального жилищного строительства</w:t>
            </w:r>
          </w:p>
        </w:tc>
        <w:tc>
          <w:tcPr>
            <w:tcW w:w="1511" w:type="dxa"/>
          </w:tcPr>
          <w:p w:rsidR="00090903" w:rsidRPr="00A357AA" w:rsidRDefault="00090903" w:rsidP="00AC0D1F">
            <w:r w:rsidRPr="00A357AA">
              <w:t>0,477</w:t>
            </w:r>
          </w:p>
        </w:tc>
      </w:tr>
      <w:tr w:rsidR="009C6298" w:rsidRPr="00A357AA" w:rsidTr="009C6298">
        <w:trPr>
          <w:trHeight w:val="470"/>
        </w:trPr>
        <w:tc>
          <w:tcPr>
            <w:tcW w:w="545" w:type="dxa"/>
            <w:vMerge/>
          </w:tcPr>
          <w:p w:rsidR="00090903" w:rsidRPr="00A357AA" w:rsidRDefault="00090903" w:rsidP="00971E26">
            <w:pPr>
              <w:numPr>
                <w:ilvl w:val="0"/>
                <w:numId w:val="31"/>
              </w:numPr>
            </w:pPr>
          </w:p>
        </w:tc>
        <w:tc>
          <w:tcPr>
            <w:tcW w:w="2033" w:type="dxa"/>
            <w:vMerge/>
          </w:tcPr>
          <w:p w:rsidR="00090903" w:rsidRPr="00A357AA" w:rsidRDefault="00090903" w:rsidP="00471C34"/>
        </w:tc>
        <w:tc>
          <w:tcPr>
            <w:tcW w:w="2066" w:type="dxa"/>
          </w:tcPr>
          <w:p w:rsidR="00090903" w:rsidRPr="00A357AA" w:rsidRDefault="00090903" w:rsidP="00AC0D1F">
            <w:pPr>
              <w:pStyle w:val="104"/>
            </w:pPr>
            <w:r w:rsidRPr="00A357AA">
              <w:t>35:20:0104004:9</w:t>
            </w:r>
          </w:p>
          <w:p w:rsidR="00090903" w:rsidRPr="00A357AA" w:rsidRDefault="00090903" w:rsidP="00AC0D1F">
            <w:pPr>
              <w:pStyle w:val="104"/>
            </w:pPr>
          </w:p>
        </w:tc>
        <w:tc>
          <w:tcPr>
            <w:tcW w:w="2552" w:type="dxa"/>
          </w:tcPr>
          <w:p w:rsidR="00090903" w:rsidRPr="00A357AA" w:rsidRDefault="00090903">
            <w:r w:rsidRPr="00A357AA">
              <w:t>Для сельскохозяйственных целей</w:t>
            </w:r>
          </w:p>
        </w:tc>
        <w:tc>
          <w:tcPr>
            <w:tcW w:w="1134" w:type="dxa"/>
          </w:tcPr>
          <w:p w:rsidR="00090903" w:rsidRPr="00A357AA" w:rsidRDefault="00090903" w:rsidP="00AC0D1F">
            <w:r w:rsidRPr="00A357AA">
              <w:t>174900</w:t>
            </w:r>
          </w:p>
        </w:tc>
        <w:tc>
          <w:tcPr>
            <w:tcW w:w="2929" w:type="dxa"/>
          </w:tcPr>
          <w:p w:rsidR="00090903" w:rsidRPr="00A357AA" w:rsidRDefault="00090903">
            <w:r w:rsidRPr="00A357AA">
              <w:t>Включен ранее утвержденным генеральным планом, письмо № 97</w:t>
            </w:r>
          </w:p>
        </w:tc>
        <w:tc>
          <w:tcPr>
            <w:tcW w:w="2316" w:type="dxa"/>
          </w:tcPr>
          <w:p w:rsidR="00090903" w:rsidRPr="00A357AA" w:rsidRDefault="00090903" w:rsidP="00943617">
            <w:r w:rsidRPr="00A357AA">
              <w:t>Для индивидуального жилищного строительства</w:t>
            </w:r>
          </w:p>
        </w:tc>
        <w:tc>
          <w:tcPr>
            <w:tcW w:w="1511" w:type="dxa"/>
          </w:tcPr>
          <w:p w:rsidR="00090903" w:rsidRPr="00A357AA" w:rsidRDefault="00090903" w:rsidP="00AC0D1F">
            <w:r w:rsidRPr="00A357AA">
              <w:t>17,49</w:t>
            </w:r>
          </w:p>
        </w:tc>
      </w:tr>
      <w:tr w:rsidR="009C6298" w:rsidRPr="00A357AA" w:rsidTr="009C6298">
        <w:trPr>
          <w:trHeight w:val="470"/>
        </w:trPr>
        <w:tc>
          <w:tcPr>
            <w:tcW w:w="545" w:type="dxa"/>
            <w:vMerge/>
          </w:tcPr>
          <w:p w:rsidR="00090903" w:rsidRPr="00A357AA" w:rsidRDefault="00090903" w:rsidP="00971E26">
            <w:pPr>
              <w:numPr>
                <w:ilvl w:val="0"/>
                <w:numId w:val="31"/>
              </w:numPr>
            </w:pPr>
          </w:p>
        </w:tc>
        <w:tc>
          <w:tcPr>
            <w:tcW w:w="2033" w:type="dxa"/>
            <w:vMerge/>
          </w:tcPr>
          <w:p w:rsidR="00090903" w:rsidRPr="00A357AA" w:rsidRDefault="00090903" w:rsidP="00471C34"/>
        </w:tc>
        <w:tc>
          <w:tcPr>
            <w:tcW w:w="2066" w:type="dxa"/>
          </w:tcPr>
          <w:p w:rsidR="00090903" w:rsidRPr="00A357AA" w:rsidRDefault="00090903" w:rsidP="00AC0D1F">
            <w:pPr>
              <w:pStyle w:val="104"/>
            </w:pPr>
            <w:r w:rsidRPr="00A357AA">
              <w:t xml:space="preserve">35:20:0104004:10 </w:t>
            </w:r>
          </w:p>
          <w:p w:rsidR="00090903" w:rsidRPr="00A357AA" w:rsidRDefault="00090903" w:rsidP="00AC0D1F">
            <w:pPr>
              <w:pStyle w:val="104"/>
            </w:pPr>
          </w:p>
        </w:tc>
        <w:tc>
          <w:tcPr>
            <w:tcW w:w="2552" w:type="dxa"/>
          </w:tcPr>
          <w:p w:rsidR="00090903" w:rsidRPr="00A357AA" w:rsidRDefault="00090903">
            <w:r w:rsidRPr="00A357AA">
              <w:t>Для сельскохозяйственных целей</w:t>
            </w:r>
          </w:p>
        </w:tc>
        <w:tc>
          <w:tcPr>
            <w:tcW w:w="1134" w:type="dxa"/>
          </w:tcPr>
          <w:p w:rsidR="00090903" w:rsidRPr="00A357AA" w:rsidRDefault="00090903" w:rsidP="00AC0D1F">
            <w:r w:rsidRPr="00A357AA">
              <w:t>58300</w:t>
            </w:r>
          </w:p>
        </w:tc>
        <w:tc>
          <w:tcPr>
            <w:tcW w:w="2929" w:type="dxa"/>
          </w:tcPr>
          <w:p w:rsidR="00090903" w:rsidRPr="00A357AA" w:rsidRDefault="00090903">
            <w:r w:rsidRPr="00A357AA">
              <w:t>Включен ранее утвержденным генеральным планом, письмо № 97</w:t>
            </w:r>
          </w:p>
        </w:tc>
        <w:tc>
          <w:tcPr>
            <w:tcW w:w="2316" w:type="dxa"/>
          </w:tcPr>
          <w:p w:rsidR="00090903" w:rsidRPr="00A357AA" w:rsidRDefault="00090903" w:rsidP="00943617">
            <w:r w:rsidRPr="00A357AA">
              <w:t>Для индивидуального жилищного строительства</w:t>
            </w:r>
          </w:p>
        </w:tc>
        <w:tc>
          <w:tcPr>
            <w:tcW w:w="1511" w:type="dxa"/>
          </w:tcPr>
          <w:p w:rsidR="00090903" w:rsidRPr="00A357AA" w:rsidRDefault="00090903" w:rsidP="00AC0D1F">
            <w:r w:rsidRPr="00A357AA">
              <w:t>5,83</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Сидорово</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поселок Сосновка</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5D1E28" w:rsidRPr="00A357AA" w:rsidTr="009C6298">
        <w:tc>
          <w:tcPr>
            <w:tcW w:w="545" w:type="dxa"/>
          </w:tcPr>
          <w:p w:rsidR="005D1E28" w:rsidRPr="00A357AA" w:rsidRDefault="005D1E28" w:rsidP="00971E26">
            <w:pPr>
              <w:numPr>
                <w:ilvl w:val="0"/>
                <w:numId w:val="31"/>
              </w:numPr>
            </w:pPr>
          </w:p>
        </w:tc>
        <w:tc>
          <w:tcPr>
            <w:tcW w:w="2033" w:type="dxa"/>
          </w:tcPr>
          <w:p w:rsidR="005D1E28" w:rsidRPr="00A357AA" w:rsidRDefault="005D1E28" w:rsidP="00471C34">
            <w:r w:rsidRPr="00A357AA">
              <w:t>деревня Старостино</w:t>
            </w:r>
          </w:p>
        </w:tc>
        <w:tc>
          <w:tcPr>
            <w:tcW w:w="2066" w:type="dxa"/>
          </w:tcPr>
          <w:p w:rsidR="005D1E28" w:rsidRPr="00A357AA" w:rsidRDefault="005D1E28" w:rsidP="005D1E28">
            <w:r w:rsidRPr="00A357AA">
              <w:t>-</w:t>
            </w:r>
          </w:p>
        </w:tc>
        <w:tc>
          <w:tcPr>
            <w:tcW w:w="2552" w:type="dxa"/>
          </w:tcPr>
          <w:p w:rsidR="005D1E28" w:rsidRPr="00A357AA" w:rsidRDefault="005D1E28" w:rsidP="005D1E28">
            <w:r w:rsidRPr="00A357AA">
              <w:t>-</w:t>
            </w:r>
          </w:p>
        </w:tc>
        <w:tc>
          <w:tcPr>
            <w:tcW w:w="1134" w:type="dxa"/>
          </w:tcPr>
          <w:p w:rsidR="005D1E28" w:rsidRPr="00A357AA" w:rsidRDefault="005D1E28" w:rsidP="005D1E28">
            <w:r w:rsidRPr="00A357AA">
              <w:t>-</w:t>
            </w:r>
          </w:p>
        </w:tc>
        <w:tc>
          <w:tcPr>
            <w:tcW w:w="2929" w:type="dxa"/>
          </w:tcPr>
          <w:p w:rsidR="005D1E28" w:rsidRPr="00A357AA" w:rsidRDefault="005D1E28" w:rsidP="005D1E28"/>
        </w:tc>
        <w:tc>
          <w:tcPr>
            <w:tcW w:w="2316" w:type="dxa"/>
          </w:tcPr>
          <w:p w:rsidR="005D1E28" w:rsidRPr="00A357AA" w:rsidRDefault="005D1E28" w:rsidP="005D1E28">
            <w:r w:rsidRPr="00A357AA">
              <w:t>-</w:t>
            </w:r>
          </w:p>
        </w:tc>
        <w:tc>
          <w:tcPr>
            <w:tcW w:w="1511" w:type="dxa"/>
          </w:tcPr>
          <w:p w:rsidR="005D1E28" w:rsidRPr="00A357AA" w:rsidRDefault="005D1E28" w:rsidP="005D1E28">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Старухи</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Тарасовская</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Тимохино</w:t>
            </w:r>
          </w:p>
        </w:tc>
        <w:tc>
          <w:tcPr>
            <w:tcW w:w="2066" w:type="dxa"/>
          </w:tcPr>
          <w:p w:rsidR="00090903" w:rsidRPr="00A357AA" w:rsidRDefault="00090903" w:rsidP="00AC0D1F">
            <w:r w:rsidRPr="00A357AA">
              <w:t>-</w:t>
            </w:r>
          </w:p>
        </w:tc>
        <w:tc>
          <w:tcPr>
            <w:tcW w:w="2552" w:type="dxa"/>
          </w:tcPr>
          <w:p w:rsidR="00090903" w:rsidRPr="00A357AA" w:rsidRDefault="00090903" w:rsidP="00AC0D1F">
            <w:r w:rsidRPr="00A357AA">
              <w:t>-</w:t>
            </w:r>
          </w:p>
        </w:tc>
        <w:tc>
          <w:tcPr>
            <w:tcW w:w="1134" w:type="dxa"/>
          </w:tcPr>
          <w:p w:rsidR="00090903" w:rsidRPr="00A357AA" w:rsidRDefault="00090903" w:rsidP="00AC0D1F">
            <w:r w:rsidRPr="00A357AA">
              <w:t>-</w:t>
            </w:r>
          </w:p>
        </w:tc>
        <w:tc>
          <w:tcPr>
            <w:tcW w:w="2929" w:type="dxa"/>
          </w:tcPr>
          <w:p w:rsidR="00090903" w:rsidRPr="00A357AA" w:rsidRDefault="00090903" w:rsidP="00AC0D1F"/>
        </w:tc>
        <w:tc>
          <w:tcPr>
            <w:tcW w:w="2316" w:type="dxa"/>
          </w:tcPr>
          <w:p w:rsidR="00090903" w:rsidRPr="00A357AA" w:rsidRDefault="00090903" w:rsidP="00943617">
            <w:r w:rsidRPr="00A357AA">
              <w:t>-</w:t>
            </w:r>
          </w:p>
        </w:tc>
        <w:tc>
          <w:tcPr>
            <w:tcW w:w="1511" w:type="dxa"/>
          </w:tcPr>
          <w:p w:rsidR="00090903" w:rsidRPr="00A357AA" w:rsidRDefault="00090903" w:rsidP="00AC0D1F">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деревня Торки</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деревня Турпал</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5D1E28" w:rsidRPr="00A357AA" w:rsidTr="009C6298">
        <w:tc>
          <w:tcPr>
            <w:tcW w:w="545" w:type="dxa"/>
          </w:tcPr>
          <w:p w:rsidR="005D1E28" w:rsidRPr="00A357AA" w:rsidRDefault="005D1E28" w:rsidP="00971E26">
            <w:pPr>
              <w:numPr>
                <w:ilvl w:val="0"/>
                <w:numId w:val="31"/>
              </w:numPr>
            </w:pPr>
          </w:p>
        </w:tc>
        <w:tc>
          <w:tcPr>
            <w:tcW w:w="2033" w:type="dxa"/>
          </w:tcPr>
          <w:p w:rsidR="005D1E28" w:rsidRPr="00A357AA" w:rsidRDefault="005D1E28" w:rsidP="00471C34">
            <w:r w:rsidRPr="00A357AA">
              <w:t>деревня Уйта</w:t>
            </w:r>
          </w:p>
        </w:tc>
        <w:tc>
          <w:tcPr>
            <w:tcW w:w="2066" w:type="dxa"/>
          </w:tcPr>
          <w:p w:rsidR="005D1E28" w:rsidRPr="00A357AA" w:rsidRDefault="005D1E28" w:rsidP="005D1E28">
            <w:r w:rsidRPr="00A357AA">
              <w:t>-</w:t>
            </w:r>
          </w:p>
        </w:tc>
        <w:tc>
          <w:tcPr>
            <w:tcW w:w="2552" w:type="dxa"/>
          </w:tcPr>
          <w:p w:rsidR="005D1E28" w:rsidRPr="00A357AA" w:rsidRDefault="005D1E28" w:rsidP="005D1E28">
            <w:r w:rsidRPr="00A357AA">
              <w:t>-</w:t>
            </w:r>
          </w:p>
        </w:tc>
        <w:tc>
          <w:tcPr>
            <w:tcW w:w="1134" w:type="dxa"/>
          </w:tcPr>
          <w:p w:rsidR="005D1E28" w:rsidRPr="00A357AA" w:rsidRDefault="005D1E28" w:rsidP="005D1E28">
            <w:r w:rsidRPr="00A357AA">
              <w:t>-</w:t>
            </w:r>
          </w:p>
        </w:tc>
        <w:tc>
          <w:tcPr>
            <w:tcW w:w="2929" w:type="dxa"/>
          </w:tcPr>
          <w:p w:rsidR="005D1E28" w:rsidRPr="00A357AA" w:rsidRDefault="005D1E28" w:rsidP="005D1E28"/>
        </w:tc>
        <w:tc>
          <w:tcPr>
            <w:tcW w:w="2316" w:type="dxa"/>
          </w:tcPr>
          <w:p w:rsidR="005D1E28" w:rsidRPr="00A357AA" w:rsidRDefault="005D1E28" w:rsidP="005D1E28">
            <w:r w:rsidRPr="00A357AA">
              <w:t>-</w:t>
            </w:r>
          </w:p>
        </w:tc>
        <w:tc>
          <w:tcPr>
            <w:tcW w:w="1511" w:type="dxa"/>
          </w:tcPr>
          <w:p w:rsidR="005D1E28" w:rsidRPr="00A357AA" w:rsidRDefault="005D1E28" w:rsidP="005D1E28">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471C34">
            <w:r w:rsidRPr="00A357AA">
              <w:t>железнодорожная  станция Уйта</w:t>
            </w:r>
          </w:p>
        </w:tc>
        <w:tc>
          <w:tcPr>
            <w:tcW w:w="2066" w:type="dxa"/>
          </w:tcPr>
          <w:p w:rsidR="00090903" w:rsidRPr="00A357AA" w:rsidRDefault="00090903" w:rsidP="00AC0D1F">
            <w:r w:rsidRPr="00A357AA">
              <w:t>-</w:t>
            </w:r>
          </w:p>
        </w:tc>
        <w:tc>
          <w:tcPr>
            <w:tcW w:w="2552" w:type="dxa"/>
          </w:tcPr>
          <w:p w:rsidR="00090903" w:rsidRPr="00A357AA" w:rsidRDefault="00090903" w:rsidP="00AC0D1F">
            <w:r w:rsidRPr="00A357AA">
              <w:t>-</w:t>
            </w:r>
          </w:p>
        </w:tc>
        <w:tc>
          <w:tcPr>
            <w:tcW w:w="1134" w:type="dxa"/>
          </w:tcPr>
          <w:p w:rsidR="00090903" w:rsidRPr="00A357AA" w:rsidRDefault="00090903" w:rsidP="00AC0D1F">
            <w:r w:rsidRPr="00A357AA">
              <w:t>-</w:t>
            </w:r>
          </w:p>
        </w:tc>
        <w:tc>
          <w:tcPr>
            <w:tcW w:w="2929" w:type="dxa"/>
          </w:tcPr>
          <w:p w:rsidR="00090903" w:rsidRPr="00A357AA" w:rsidRDefault="00090903" w:rsidP="00AC0D1F"/>
        </w:tc>
        <w:tc>
          <w:tcPr>
            <w:tcW w:w="2316" w:type="dxa"/>
          </w:tcPr>
          <w:p w:rsidR="00090903" w:rsidRPr="00A357AA" w:rsidRDefault="00090903" w:rsidP="00943617">
            <w:r w:rsidRPr="00A357AA">
              <w:t>-</w:t>
            </w:r>
          </w:p>
        </w:tc>
        <w:tc>
          <w:tcPr>
            <w:tcW w:w="1511" w:type="dxa"/>
          </w:tcPr>
          <w:p w:rsidR="00090903" w:rsidRPr="00A357AA" w:rsidRDefault="00090903" w:rsidP="00AC0D1F">
            <w:r w:rsidRPr="00A357AA">
              <w:t>-</w:t>
            </w:r>
          </w:p>
        </w:tc>
      </w:tr>
      <w:tr w:rsidR="009C6298" w:rsidRPr="00A357AA" w:rsidTr="009C6298">
        <w:trPr>
          <w:trHeight w:val="227"/>
        </w:trPr>
        <w:tc>
          <w:tcPr>
            <w:tcW w:w="545" w:type="dxa"/>
          </w:tcPr>
          <w:p w:rsidR="00090903" w:rsidRPr="00A357AA" w:rsidRDefault="00090903" w:rsidP="00971E26">
            <w:pPr>
              <w:numPr>
                <w:ilvl w:val="0"/>
                <w:numId w:val="31"/>
              </w:numPr>
            </w:pPr>
          </w:p>
        </w:tc>
        <w:tc>
          <w:tcPr>
            <w:tcW w:w="2033" w:type="dxa"/>
          </w:tcPr>
          <w:p w:rsidR="00090903" w:rsidRPr="00A357AA" w:rsidRDefault="00090903" w:rsidP="00471C34">
            <w:r w:rsidRPr="00A357AA">
              <w:t>село Успенское</w:t>
            </w:r>
          </w:p>
        </w:tc>
        <w:tc>
          <w:tcPr>
            <w:tcW w:w="2066" w:type="dxa"/>
          </w:tcPr>
          <w:p w:rsidR="00090903" w:rsidRPr="00A357AA" w:rsidRDefault="00090903" w:rsidP="00AC0D1F">
            <w:r w:rsidRPr="00A357AA">
              <w:t>-</w:t>
            </w:r>
          </w:p>
        </w:tc>
        <w:tc>
          <w:tcPr>
            <w:tcW w:w="2552" w:type="dxa"/>
          </w:tcPr>
          <w:p w:rsidR="00090903" w:rsidRPr="00A357AA" w:rsidRDefault="00090903" w:rsidP="00AC0D1F">
            <w:r w:rsidRPr="00A357AA">
              <w:t>-</w:t>
            </w:r>
          </w:p>
        </w:tc>
        <w:tc>
          <w:tcPr>
            <w:tcW w:w="1134" w:type="dxa"/>
          </w:tcPr>
          <w:p w:rsidR="00090903" w:rsidRPr="00A357AA" w:rsidRDefault="00090903" w:rsidP="00AC0D1F">
            <w:r w:rsidRPr="00A357AA">
              <w:t>-</w:t>
            </w:r>
          </w:p>
        </w:tc>
        <w:tc>
          <w:tcPr>
            <w:tcW w:w="2929" w:type="dxa"/>
          </w:tcPr>
          <w:p w:rsidR="00090903" w:rsidRPr="00A357AA" w:rsidRDefault="00090903" w:rsidP="00AC0D1F"/>
        </w:tc>
        <w:tc>
          <w:tcPr>
            <w:tcW w:w="2316" w:type="dxa"/>
          </w:tcPr>
          <w:p w:rsidR="00090903" w:rsidRPr="00A357AA" w:rsidRDefault="00090903" w:rsidP="00943617">
            <w:r w:rsidRPr="00A357AA">
              <w:t>-</w:t>
            </w:r>
          </w:p>
        </w:tc>
        <w:tc>
          <w:tcPr>
            <w:tcW w:w="1511" w:type="dxa"/>
          </w:tcPr>
          <w:p w:rsidR="00090903" w:rsidRPr="00A357AA" w:rsidRDefault="00090903" w:rsidP="00AC0D1F">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BC5A82">
            <w:r w:rsidRPr="00A357AA">
              <w:t>деревня Усть-Колпь</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BC5A82">
            <w:r w:rsidRPr="00A357AA">
              <w:t>деревня Филино</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BC5A82">
            <w:r w:rsidRPr="00A357AA">
              <w:t>деревня Хламово</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BC5A82">
            <w:r w:rsidRPr="00A357AA">
              <w:t>деревня Холмище</w:t>
            </w:r>
          </w:p>
        </w:tc>
        <w:tc>
          <w:tcPr>
            <w:tcW w:w="2066" w:type="dxa"/>
          </w:tcPr>
          <w:p w:rsidR="00090903" w:rsidRPr="00A357AA" w:rsidRDefault="00090903" w:rsidP="00AC0D1F">
            <w:r w:rsidRPr="00A357AA">
              <w:t>-</w:t>
            </w:r>
          </w:p>
        </w:tc>
        <w:tc>
          <w:tcPr>
            <w:tcW w:w="2552" w:type="dxa"/>
          </w:tcPr>
          <w:p w:rsidR="00090903" w:rsidRPr="00A357AA" w:rsidRDefault="00090903" w:rsidP="00AC0D1F">
            <w:r w:rsidRPr="00A357AA">
              <w:t>-</w:t>
            </w:r>
          </w:p>
        </w:tc>
        <w:tc>
          <w:tcPr>
            <w:tcW w:w="1134" w:type="dxa"/>
          </w:tcPr>
          <w:p w:rsidR="00090903" w:rsidRPr="00A357AA" w:rsidRDefault="00090903" w:rsidP="00AC0D1F">
            <w:r w:rsidRPr="00A357AA">
              <w:t>-</w:t>
            </w:r>
          </w:p>
        </w:tc>
        <w:tc>
          <w:tcPr>
            <w:tcW w:w="2929" w:type="dxa"/>
          </w:tcPr>
          <w:p w:rsidR="00090903" w:rsidRPr="00A357AA" w:rsidRDefault="00090903" w:rsidP="00AC0D1F"/>
        </w:tc>
        <w:tc>
          <w:tcPr>
            <w:tcW w:w="2316" w:type="dxa"/>
          </w:tcPr>
          <w:p w:rsidR="00090903" w:rsidRPr="00A357AA" w:rsidRDefault="00090903" w:rsidP="00943617">
            <w:r w:rsidRPr="00A357AA">
              <w:t>-</w:t>
            </w:r>
          </w:p>
        </w:tc>
        <w:tc>
          <w:tcPr>
            <w:tcW w:w="1511" w:type="dxa"/>
          </w:tcPr>
          <w:p w:rsidR="00090903" w:rsidRPr="00A357AA" w:rsidRDefault="00090903" w:rsidP="00AC0D1F">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BC5A82">
            <w:r w:rsidRPr="00A357AA">
              <w:t>деревня Черепаново</w:t>
            </w:r>
          </w:p>
        </w:tc>
        <w:tc>
          <w:tcPr>
            <w:tcW w:w="2066" w:type="dxa"/>
          </w:tcPr>
          <w:p w:rsidR="00090903" w:rsidRPr="00A357AA" w:rsidRDefault="00090903" w:rsidP="00FD1575">
            <w:r w:rsidRPr="00A357AA">
              <w:t>-</w:t>
            </w:r>
          </w:p>
        </w:tc>
        <w:tc>
          <w:tcPr>
            <w:tcW w:w="2552" w:type="dxa"/>
          </w:tcPr>
          <w:p w:rsidR="00090903" w:rsidRPr="00A357AA" w:rsidRDefault="00090903" w:rsidP="00FD1575">
            <w:r w:rsidRPr="00A357AA">
              <w:t>-</w:t>
            </w:r>
          </w:p>
        </w:tc>
        <w:tc>
          <w:tcPr>
            <w:tcW w:w="1134" w:type="dxa"/>
          </w:tcPr>
          <w:p w:rsidR="00090903" w:rsidRPr="00A357AA" w:rsidRDefault="00090903" w:rsidP="00FD1575">
            <w:r w:rsidRPr="00A357AA">
              <w:t>-</w:t>
            </w:r>
          </w:p>
        </w:tc>
        <w:tc>
          <w:tcPr>
            <w:tcW w:w="2929" w:type="dxa"/>
          </w:tcPr>
          <w:p w:rsidR="00090903" w:rsidRPr="00A357AA" w:rsidRDefault="00090903" w:rsidP="00FD1575"/>
        </w:tc>
        <w:tc>
          <w:tcPr>
            <w:tcW w:w="2316" w:type="dxa"/>
          </w:tcPr>
          <w:p w:rsidR="00090903" w:rsidRPr="00A357AA" w:rsidRDefault="00090903" w:rsidP="00943617">
            <w:r w:rsidRPr="00A357AA">
              <w:t>-</w:t>
            </w:r>
          </w:p>
        </w:tc>
        <w:tc>
          <w:tcPr>
            <w:tcW w:w="1511" w:type="dxa"/>
          </w:tcPr>
          <w:p w:rsidR="00090903" w:rsidRPr="00A357AA" w:rsidRDefault="00090903" w:rsidP="00FD1575">
            <w:r w:rsidRPr="00A357AA">
              <w:t>-</w:t>
            </w:r>
          </w:p>
        </w:tc>
      </w:tr>
      <w:tr w:rsidR="008B28FE" w:rsidRPr="00A357AA" w:rsidTr="009C6298">
        <w:tc>
          <w:tcPr>
            <w:tcW w:w="545" w:type="dxa"/>
          </w:tcPr>
          <w:p w:rsidR="008B28FE" w:rsidRPr="00A357AA" w:rsidRDefault="008B28FE" w:rsidP="00971E26">
            <w:pPr>
              <w:numPr>
                <w:ilvl w:val="0"/>
                <w:numId w:val="31"/>
              </w:numPr>
            </w:pPr>
          </w:p>
        </w:tc>
        <w:tc>
          <w:tcPr>
            <w:tcW w:w="2033" w:type="dxa"/>
          </w:tcPr>
          <w:p w:rsidR="008B28FE" w:rsidRPr="00A357AA" w:rsidRDefault="008B28FE" w:rsidP="00BC5A82">
            <w:r w:rsidRPr="00A357AA">
              <w:t>деревня Черново</w:t>
            </w:r>
          </w:p>
        </w:tc>
        <w:tc>
          <w:tcPr>
            <w:tcW w:w="2066" w:type="dxa"/>
          </w:tcPr>
          <w:p w:rsidR="008B28FE" w:rsidRPr="00A357AA" w:rsidRDefault="008B28FE" w:rsidP="008B28FE">
            <w:r w:rsidRPr="00A357AA">
              <w:t>-</w:t>
            </w:r>
          </w:p>
        </w:tc>
        <w:tc>
          <w:tcPr>
            <w:tcW w:w="2552" w:type="dxa"/>
          </w:tcPr>
          <w:p w:rsidR="008B28FE" w:rsidRPr="00A357AA" w:rsidRDefault="008B28FE" w:rsidP="008B28FE">
            <w:r w:rsidRPr="00A357AA">
              <w:t>-</w:t>
            </w:r>
          </w:p>
        </w:tc>
        <w:tc>
          <w:tcPr>
            <w:tcW w:w="1134" w:type="dxa"/>
          </w:tcPr>
          <w:p w:rsidR="008B28FE" w:rsidRPr="00A357AA" w:rsidRDefault="008B28FE" w:rsidP="008B28FE">
            <w:r w:rsidRPr="00A357AA">
              <w:t>-</w:t>
            </w:r>
          </w:p>
        </w:tc>
        <w:tc>
          <w:tcPr>
            <w:tcW w:w="2929" w:type="dxa"/>
          </w:tcPr>
          <w:p w:rsidR="008B28FE" w:rsidRPr="00A357AA" w:rsidRDefault="008B28FE" w:rsidP="008B28FE"/>
        </w:tc>
        <w:tc>
          <w:tcPr>
            <w:tcW w:w="2316" w:type="dxa"/>
          </w:tcPr>
          <w:p w:rsidR="008B28FE" w:rsidRPr="00A357AA" w:rsidRDefault="008B28FE" w:rsidP="008B28FE">
            <w:r w:rsidRPr="00A357AA">
              <w:t>-</w:t>
            </w:r>
          </w:p>
        </w:tc>
        <w:tc>
          <w:tcPr>
            <w:tcW w:w="1511" w:type="dxa"/>
          </w:tcPr>
          <w:p w:rsidR="008B28FE" w:rsidRPr="00A357AA" w:rsidRDefault="008B28FE" w:rsidP="008B28FE">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FD1575">
            <w:r w:rsidRPr="00A357AA">
              <w:t>деревня Шигодские</w:t>
            </w:r>
          </w:p>
        </w:tc>
        <w:tc>
          <w:tcPr>
            <w:tcW w:w="2066" w:type="dxa"/>
          </w:tcPr>
          <w:p w:rsidR="00090903" w:rsidRPr="00A357AA" w:rsidRDefault="00090903" w:rsidP="00FD1575">
            <w:r w:rsidRPr="00A357AA">
              <w:t>-</w:t>
            </w:r>
          </w:p>
        </w:tc>
        <w:tc>
          <w:tcPr>
            <w:tcW w:w="2552" w:type="dxa"/>
          </w:tcPr>
          <w:p w:rsidR="00090903" w:rsidRPr="00A357AA" w:rsidRDefault="00090903" w:rsidP="00FD1575">
            <w:r w:rsidRPr="00A357AA">
              <w:t>-</w:t>
            </w:r>
          </w:p>
        </w:tc>
        <w:tc>
          <w:tcPr>
            <w:tcW w:w="1134" w:type="dxa"/>
          </w:tcPr>
          <w:p w:rsidR="00090903" w:rsidRPr="00A357AA" w:rsidRDefault="00090903" w:rsidP="00FD1575">
            <w:r w:rsidRPr="00A357AA">
              <w:t>-</w:t>
            </w:r>
          </w:p>
        </w:tc>
        <w:tc>
          <w:tcPr>
            <w:tcW w:w="2929" w:type="dxa"/>
          </w:tcPr>
          <w:p w:rsidR="00090903" w:rsidRPr="00A357AA" w:rsidRDefault="00090903" w:rsidP="00FD1575"/>
        </w:tc>
        <w:tc>
          <w:tcPr>
            <w:tcW w:w="2316" w:type="dxa"/>
          </w:tcPr>
          <w:p w:rsidR="00090903" w:rsidRPr="00A357AA" w:rsidRDefault="00090903" w:rsidP="00943617">
            <w:r w:rsidRPr="00A357AA">
              <w:t>-</w:t>
            </w:r>
          </w:p>
        </w:tc>
        <w:tc>
          <w:tcPr>
            <w:tcW w:w="1511" w:type="dxa"/>
          </w:tcPr>
          <w:p w:rsidR="00090903" w:rsidRPr="00A357AA" w:rsidRDefault="00090903" w:rsidP="00FD1575">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FD1575">
            <w:r w:rsidRPr="00A357AA">
              <w:t>разъезд Ширьево</w:t>
            </w:r>
          </w:p>
        </w:tc>
        <w:tc>
          <w:tcPr>
            <w:tcW w:w="2066" w:type="dxa"/>
          </w:tcPr>
          <w:p w:rsidR="00090903" w:rsidRPr="00A357AA" w:rsidRDefault="00090903" w:rsidP="00E82397">
            <w:pPr>
              <w:rPr>
                <w:lang w:val="en-US"/>
              </w:rPr>
            </w:pPr>
            <w:r w:rsidRPr="00A357AA">
              <w:rPr>
                <w:lang w:val="en-US"/>
              </w:rPr>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vMerge w:val="restart"/>
          </w:tcPr>
          <w:p w:rsidR="00090903" w:rsidRPr="00A357AA" w:rsidRDefault="00090903" w:rsidP="00971E26">
            <w:pPr>
              <w:numPr>
                <w:ilvl w:val="0"/>
                <w:numId w:val="31"/>
              </w:numPr>
              <w:jc w:val="both"/>
            </w:pPr>
          </w:p>
        </w:tc>
        <w:tc>
          <w:tcPr>
            <w:tcW w:w="2033" w:type="dxa"/>
            <w:vMerge w:val="restart"/>
          </w:tcPr>
          <w:p w:rsidR="00090903" w:rsidRPr="00A357AA" w:rsidRDefault="00090903" w:rsidP="00FD1575">
            <w:r w:rsidRPr="00A357AA">
              <w:t>деревня Шоборово</w:t>
            </w:r>
          </w:p>
        </w:tc>
        <w:tc>
          <w:tcPr>
            <w:tcW w:w="2066" w:type="dxa"/>
          </w:tcPr>
          <w:p w:rsidR="00090903" w:rsidRPr="00A357AA" w:rsidRDefault="00090903" w:rsidP="00C904E8">
            <w:r w:rsidRPr="00A357AA">
              <w:t>35:20:0103001:311</w:t>
            </w:r>
          </w:p>
          <w:p w:rsidR="00090903" w:rsidRPr="00A357AA" w:rsidRDefault="00090903" w:rsidP="00C904E8"/>
        </w:tc>
        <w:tc>
          <w:tcPr>
            <w:tcW w:w="2552" w:type="dxa"/>
          </w:tcPr>
          <w:p w:rsidR="00090903" w:rsidRPr="00A357AA" w:rsidRDefault="00090903" w:rsidP="00113887">
            <w:r w:rsidRPr="00A357AA">
              <w:t>Для сельскохозяйственных целей</w:t>
            </w:r>
          </w:p>
        </w:tc>
        <w:tc>
          <w:tcPr>
            <w:tcW w:w="1134" w:type="dxa"/>
          </w:tcPr>
          <w:p w:rsidR="00090903" w:rsidRPr="00A357AA" w:rsidRDefault="00090903" w:rsidP="00B75EEA">
            <w:r w:rsidRPr="00A357AA">
              <w:t>40900</w:t>
            </w:r>
          </w:p>
        </w:tc>
        <w:tc>
          <w:tcPr>
            <w:tcW w:w="2929" w:type="dxa"/>
          </w:tcPr>
          <w:p w:rsidR="00090903" w:rsidRPr="00A357AA" w:rsidRDefault="00090903" w:rsidP="00113887">
            <w:r w:rsidRPr="00A357AA">
              <w:t>Включен ранее утвержденным генеральным планом, письмо № 97</w:t>
            </w:r>
          </w:p>
        </w:tc>
        <w:tc>
          <w:tcPr>
            <w:tcW w:w="2316" w:type="dxa"/>
          </w:tcPr>
          <w:p w:rsidR="00090903" w:rsidRPr="00A357AA" w:rsidRDefault="00090903" w:rsidP="00943617">
            <w:r w:rsidRPr="00A357AA">
              <w:t>Для индивидуального жилищного строительства</w:t>
            </w:r>
          </w:p>
        </w:tc>
        <w:tc>
          <w:tcPr>
            <w:tcW w:w="1511" w:type="dxa"/>
          </w:tcPr>
          <w:p w:rsidR="00090903" w:rsidRPr="00A357AA" w:rsidRDefault="00090903" w:rsidP="00B75EEA">
            <w:r w:rsidRPr="00A357AA">
              <w:t>4,09</w:t>
            </w:r>
          </w:p>
        </w:tc>
      </w:tr>
      <w:tr w:rsidR="009C6298" w:rsidRPr="00A357AA" w:rsidTr="009C6298">
        <w:tc>
          <w:tcPr>
            <w:tcW w:w="545" w:type="dxa"/>
            <w:vMerge/>
          </w:tcPr>
          <w:p w:rsidR="00090903" w:rsidRPr="00A357AA" w:rsidRDefault="00090903" w:rsidP="00971E26">
            <w:pPr>
              <w:numPr>
                <w:ilvl w:val="0"/>
                <w:numId w:val="31"/>
              </w:numPr>
              <w:jc w:val="both"/>
            </w:pPr>
          </w:p>
        </w:tc>
        <w:tc>
          <w:tcPr>
            <w:tcW w:w="2033" w:type="dxa"/>
            <w:vMerge/>
          </w:tcPr>
          <w:p w:rsidR="00090903" w:rsidRPr="00A357AA" w:rsidRDefault="00090903" w:rsidP="00FD1575"/>
        </w:tc>
        <w:tc>
          <w:tcPr>
            <w:tcW w:w="2066" w:type="dxa"/>
          </w:tcPr>
          <w:p w:rsidR="00090903" w:rsidRPr="00A357AA" w:rsidRDefault="00090903" w:rsidP="00E82397">
            <w:r w:rsidRPr="00A357AA">
              <w:t>35:20:0103001:312</w:t>
            </w:r>
          </w:p>
          <w:p w:rsidR="00090903" w:rsidRPr="00A357AA" w:rsidRDefault="00090903" w:rsidP="00E82397"/>
        </w:tc>
        <w:tc>
          <w:tcPr>
            <w:tcW w:w="2552" w:type="dxa"/>
          </w:tcPr>
          <w:p w:rsidR="00090903" w:rsidRPr="00A357AA" w:rsidRDefault="00090903" w:rsidP="00113887">
            <w:r w:rsidRPr="00A357AA">
              <w:t>Для сельскохозяйственных целей</w:t>
            </w:r>
          </w:p>
        </w:tc>
        <w:tc>
          <w:tcPr>
            <w:tcW w:w="1134" w:type="dxa"/>
          </w:tcPr>
          <w:p w:rsidR="00090903" w:rsidRPr="00A357AA" w:rsidRDefault="00090903" w:rsidP="00B75EEA">
            <w:r w:rsidRPr="00A357AA">
              <w:t>11500</w:t>
            </w:r>
          </w:p>
        </w:tc>
        <w:tc>
          <w:tcPr>
            <w:tcW w:w="2929" w:type="dxa"/>
          </w:tcPr>
          <w:p w:rsidR="00090903" w:rsidRPr="00A357AA" w:rsidRDefault="00090903" w:rsidP="00113887">
            <w:r w:rsidRPr="00A357AA">
              <w:t>Включен ранее утвержденным генеральным планом, письмо № 97</w:t>
            </w:r>
          </w:p>
        </w:tc>
        <w:tc>
          <w:tcPr>
            <w:tcW w:w="2316" w:type="dxa"/>
          </w:tcPr>
          <w:p w:rsidR="00090903" w:rsidRPr="00A357AA" w:rsidRDefault="00090903" w:rsidP="00943617">
            <w:r w:rsidRPr="00A357AA">
              <w:t>Для индивидуального жилищного строительства</w:t>
            </w:r>
          </w:p>
        </w:tc>
        <w:tc>
          <w:tcPr>
            <w:tcW w:w="1511" w:type="dxa"/>
          </w:tcPr>
          <w:p w:rsidR="00090903" w:rsidRPr="00A357AA" w:rsidRDefault="00090903" w:rsidP="00B75EEA">
            <w:r w:rsidRPr="00A357AA">
              <w:t>1,15</w:t>
            </w:r>
          </w:p>
        </w:tc>
      </w:tr>
      <w:tr w:rsidR="009C6298" w:rsidRPr="00A357AA" w:rsidTr="009C6298">
        <w:tc>
          <w:tcPr>
            <w:tcW w:w="545" w:type="dxa"/>
            <w:vMerge/>
          </w:tcPr>
          <w:p w:rsidR="00090903" w:rsidRPr="00A357AA" w:rsidRDefault="00090903" w:rsidP="00971E26">
            <w:pPr>
              <w:numPr>
                <w:ilvl w:val="0"/>
                <w:numId w:val="31"/>
              </w:numPr>
              <w:jc w:val="both"/>
            </w:pPr>
          </w:p>
        </w:tc>
        <w:tc>
          <w:tcPr>
            <w:tcW w:w="2033" w:type="dxa"/>
            <w:vMerge/>
          </w:tcPr>
          <w:p w:rsidR="00090903" w:rsidRPr="00A357AA" w:rsidRDefault="00090903" w:rsidP="00FD1575"/>
        </w:tc>
        <w:tc>
          <w:tcPr>
            <w:tcW w:w="2066" w:type="dxa"/>
          </w:tcPr>
          <w:p w:rsidR="00090903" w:rsidRPr="00A357AA" w:rsidRDefault="00090903" w:rsidP="00C904E8">
            <w:r w:rsidRPr="00A357AA">
              <w:t>35:20:0103001:313</w:t>
            </w:r>
          </w:p>
          <w:p w:rsidR="00090903" w:rsidRPr="00A357AA" w:rsidRDefault="00090903" w:rsidP="00C904E8"/>
        </w:tc>
        <w:tc>
          <w:tcPr>
            <w:tcW w:w="2552" w:type="dxa"/>
          </w:tcPr>
          <w:p w:rsidR="00090903" w:rsidRPr="00A357AA" w:rsidRDefault="00090903" w:rsidP="00113887">
            <w:r w:rsidRPr="00A357AA">
              <w:t>Для сельскохозяйственных целей</w:t>
            </w:r>
          </w:p>
        </w:tc>
        <w:tc>
          <w:tcPr>
            <w:tcW w:w="1134" w:type="dxa"/>
          </w:tcPr>
          <w:p w:rsidR="00090903" w:rsidRPr="00A357AA" w:rsidRDefault="00090903" w:rsidP="00B75EEA">
            <w:r w:rsidRPr="00A357AA">
              <w:t>52400</w:t>
            </w:r>
          </w:p>
        </w:tc>
        <w:tc>
          <w:tcPr>
            <w:tcW w:w="2929" w:type="dxa"/>
          </w:tcPr>
          <w:p w:rsidR="00090903" w:rsidRPr="00A357AA" w:rsidRDefault="00090903" w:rsidP="00113887">
            <w:r w:rsidRPr="00A357AA">
              <w:t>Включен ранее утвержденным генеральным планом, письмо № 97</w:t>
            </w:r>
          </w:p>
        </w:tc>
        <w:tc>
          <w:tcPr>
            <w:tcW w:w="2316" w:type="dxa"/>
          </w:tcPr>
          <w:p w:rsidR="00090903" w:rsidRPr="00A357AA" w:rsidRDefault="00090903" w:rsidP="00943617">
            <w:r w:rsidRPr="00A357AA">
              <w:t>Для индивидуального жилищного строительства</w:t>
            </w:r>
          </w:p>
        </w:tc>
        <w:tc>
          <w:tcPr>
            <w:tcW w:w="1511" w:type="dxa"/>
          </w:tcPr>
          <w:p w:rsidR="00090903" w:rsidRPr="00A357AA" w:rsidRDefault="00090903" w:rsidP="00B75EEA">
            <w:r w:rsidRPr="00A357AA">
              <w:t>5,24</w:t>
            </w:r>
          </w:p>
        </w:tc>
      </w:tr>
      <w:tr w:rsidR="009C6298" w:rsidRPr="00A357AA" w:rsidTr="009C6298">
        <w:tc>
          <w:tcPr>
            <w:tcW w:w="545" w:type="dxa"/>
            <w:vMerge/>
          </w:tcPr>
          <w:p w:rsidR="00090903" w:rsidRPr="00A357AA" w:rsidRDefault="00090903" w:rsidP="00971E26">
            <w:pPr>
              <w:numPr>
                <w:ilvl w:val="0"/>
                <w:numId w:val="31"/>
              </w:numPr>
              <w:jc w:val="both"/>
            </w:pPr>
          </w:p>
        </w:tc>
        <w:tc>
          <w:tcPr>
            <w:tcW w:w="2033" w:type="dxa"/>
            <w:vMerge/>
          </w:tcPr>
          <w:p w:rsidR="00090903" w:rsidRPr="00A357AA" w:rsidRDefault="00090903" w:rsidP="00FD1575"/>
        </w:tc>
        <w:tc>
          <w:tcPr>
            <w:tcW w:w="2066" w:type="dxa"/>
          </w:tcPr>
          <w:p w:rsidR="00090903" w:rsidRPr="00A357AA" w:rsidRDefault="00090903" w:rsidP="00C904E8">
            <w:r w:rsidRPr="00A357AA">
              <w:t>Территория</w:t>
            </w:r>
          </w:p>
        </w:tc>
        <w:tc>
          <w:tcPr>
            <w:tcW w:w="2552" w:type="dxa"/>
          </w:tcPr>
          <w:p w:rsidR="00090903" w:rsidRPr="00A357AA" w:rsidRDefault="00090903" w:rsidP="00113887">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113887">
            <w:r w:rsidRPr="00A357AA">
              <w:t>Выравнивание границы в соответствии с п.6 ст. 11.9 Земельного кодекса</w:t>
            </w:r>
          </w:p>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0,086</w:t>
            </w:r>
            <w:r w:rsidR="00981489" w:rsidRPr="00A357AA">
              <w:t>+0,246</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FD1575">
            <w:r w:rsidRPr="00A357AA">
              <w:t>деревня Якимово</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pPr>
          </w:p>
        </w:tc>
        <w:tc>
          <w:tcPr>
            <w:tcW w:w="2033" w:type="dxa"/>
          </w:tcPr>
          <w:p w:rsidR="00090903" w:rsidRPr="00A357AA" w:rsidRDefault="00090903" w:rsidP="00FD1575">
            <w:r w:rsidRPr="00A357AA">
              <w:t>деревня Якшинская</w:t>
            </w:r>
          </w:p>
        </w:tc>
        <w:tc>
          <w:tcPr>
            <w:tcW w:w="2066" w:type="dxa"/>
          </w:tcPr>
          <w:p w:rsidR="00090903" w:rsidRPr="00A357AA" w:rsidRDefault="00090903" w:rsidP="00E82397">
            <w:r w:rsidRPr="00A357AA">
              <w:t>-</w:t>
            </w:r>
          </w:p>
        </w:tc>
        <w:tc>
          <w:tcPr>
            <w:tcW w:w="2552" w:type="dxa"/>
          </w:tcPr>
          <w:p w:rsidR="00090903" w:rsidRPr="00A357AA" w:rsidRDefault="00090903" w:rsidP="00B75EEA">
            <w:r w:rsidRPr="00A357AA">
              <w:t>-</w:t>
            </w:r>
          </w:p>
        </w:tc>
        <w:tc>
          <w:tcPr>
            <w:tcW w:w="1134" w:type="dxa"/>
          </w:tcPr>
          <w:p w:rsidR="00090903" w:rsidRPr="00A357AA" w:rsidRDefault="00090903" w:rsidP="00B75EEA">
            <w:r w:rsidRPr="00A357AA">
              <w:t>-</w:t>
            </w:r>
          </w:p>
        </w:tc>
        <w:tc>
          <w:tcPr>
            <w:tcW w:w="2929" w:type="dxa"/>
          </w:tcPr>
          <w:p w:rsidR="00090903" w:rsidRPr="00A357AA" w:rsidRDefault="00090903" w:rsidP="00B75EEA"/>
        </w:tc>
        <w:tc>
          <w:tcPr>
            <w:tcW w:w="2316" w:type="dxa"/>
          </w:tcPr>
          <w:p w:rsidR="00090903" w:rsidRPr="00A357AA" w:rsidRDefault="00090903" w:rsidP="00943617">
            <w:r w:rsidRPr="00A357AA">
              <w:t>-</w:t>
            </w:r>
          </w:p>
        </w:tc>
        <w:tc>
          <w:tcPr>
            <w:tcW w:w="1511" w:type="dxa"/>
          </w:tcPr>
          <w:p w:rsidR="00090903" w:rsidRPr="00A357AA" w:rsidRDefault="00090903" w:rsidP="00B75EEA">
            <w:r w:rsidRPr="00A357AA">
              <w:t>-</w:t>
            </w:r>
          </w:p>
        </w:tc>
      </w:tr>
      <w:tr w:rsidR="009C6298" w:rsidRPr="00A357AA" w:rsidTr="009C6298">
        <w:tc>
          <w:tcPr>
            <w:tcW w:w="545" w:type="dxa"/>
          </w:tcPr>
          <w:p w:rsidR="00090903" w:rsidRPr="00A357AA" w:rsidRDefault="00090903" w:rsidP="00971E26">
            <w:pPr>
              <w:numPr>
                <w:ilvl w:val="0"/>
                <w:numId w:val="31"/>
              </w:numPr>
              <w:jc w:val="both"/>
            </w:pPr>
          </w:p>
        </w:tc>
        <w:tc>
          <w:tcPr>
            <w:tcW w:w="2033" w:type="dxa"/>
          </w:tcPr>
          <w:p w:rsidR="00090903" w:rsidRPr="00A357AA" w:rsidRDefault="00090903" w:rsidP="00FD1575">
            <w:r w:rsidRPr="00A357AA">
              <w:t>деревня Ямышево</w:t>
            </w:r>
          </w:p>
        </w:tc>
        <w:tc>
          <w:tcPr>
            <w:tcW w:w="2066" w:type="dxa"/>
          </w:tcPr>
          <w:p w:rsidR="00090903" w:rsidRPr="00A357AA" w:rsidRDefault="00090903" w:rsidP="00FD1575">
            <w:r w:rsidRPr="00A357AA">
              <w:t>-</w:t>
            </w:r>
          </w:p>
        </w:tc>
        <w:tc>
          <w:tcPr>
            <w:tcW w:w="2552" w:type="dxa"/>
          </w:tcPr>
          <w:p w:rsidR="00090903" w:rsidRPr="00A357AA" w:rsidRDefault="00090903" w:rsidP="00FD1575">
            <w:r w:rsidRPr="00A357AA">
              <w:t>-</w:t>
            </w:r>
          </w:p>
        </w:tc>
        <w:tc>
          <w:tcPr>
            <w:tcW w:w="1134" w:type="dxa"/>
          </w:tcPr>
          <w:p w:rsidR="00090903" w:rsidRPr="00A357AA" w:rsidRDefault="00090903" w:rsidP="00FD1575">
            <w:r w:rsidRPr="00A357AA">
              <w:t>-</w:t>
            </w:r>
          </w:p>
        </w:tc>
        <w:tc>
          <w:tcPr>
            <w:tcW w:w="2929" w:type="dxa"/>
          </w:tcPr>
          <w:p w:rsidR="00090903" w:rsidRPr="00A357AA" w:rsidRDefault="00090903" w:rsidP="00FD1575"/>
        </w:tc>
        <w:tc>
          <w:tcPr>
            <w:tcW w:w="2316" w:type="dxa"/>
          </w:tcPr>
          <w:p w:rsidR="00090903" w:rsidRPr="00A357AA" w:rsidRDefault="00090903" w:rsidP="00943617">
            <w:r w:rsidRPr="00A357AA">
              <w:t>-</w:t>
            </w:r>
          </w:p>
        </w:tc>
        <w:tc>
          <w:tcPr>
            <w:tcW w:w="1511" w:type="dxa"/>
          </w:tcPr>
          <w:p w:rsidR="00090903" w:rsidRPr="00A357AA" w:rsidRDefault="00090903" w:rsidP="00FD1575">
            <w:r w:rsidRPr="00A357AA">
              <w:t>-</w:t>
            </w:r>
          </w:p>
        </w:tc>
      </w:tr>
      <w:tr w:rsidR="009C6298" w:rsidRPr="009C6298" w:rsidTr="007973B2">
        <w:trPr>
          <w:trHeight w:val="77"/>
        </w:trPr>
        <w:tc>
          <w:tcPr>
            <w:tcW w:w="545" w:type="dxa"/>
          </w:tcPr>
          <w:p w:rsidR="00090903" w:rsidRPr="00A357AA" w:rsidRDefault="00090903" w:rsidP="00E82397"/>
        </w:tc>
        <w:tc>
          <w:tcPr>
            <w:tcW w:w="2033" w:type="dxa"/>
          </w:tcPr>
          <w:p w:rsidR="00090903" w:rsidRPr="00A357AA" w:rsidRDefault="00090903" w:rsidP="00E82397">
            <w:pPr>
              <w:rPr>
                <w:b/>
              </w:rPr>
            </w:pPr>
            <w:r w:rsidRPr="00A357AA">
              <w:rPr>
                <w:b/>
              </w:rPr>
              <w:t>Итого</w:t>
            </w:r>
          </w:p>
        </w:tc>
        <w:tc>
          <w:tcPr>
            <w:tcW w:w="2066" w:type="dxa"/>
          </w:tcPr>
          <w:p w:rsidR="00090903" w:rsidRPr="00A357AA" w:rsidRDefault="00090903" w:rsidP="00E82397">
            <w:pPr>
              <w:rPr>
                <w:b/>
              </w:rPr>
            </w:pPr>
          </w:p>
        </w:tc>
        <w:tc>
          <w:tcPr>
            <w:tcW w:w="2552" w:type="dxa"/>
          </w:tcPr>
          <w:p w:rsidR="00090903" w:rsidRPr="00A357AA" w:rsidRDefault="00090903" w:rsidP="00E82397">
            <w:pPr>
              <w:rPr>
                <w:b/>
              </w:rPr>
            </w:pPr>
          </w:p>
        </w:tc>
        <w:tc>
          <w:tcPr>
            <w:tcW w:w="1134" w:type="dxa"/>
          </w:tcPr>
          <w:p w:rsidR="00090903" w:rsidRPr="00A357AA" w:rsidRDefault="00090903" w:rsidP="00E82397">
            <w:pPr>
              <w:rPr>
                <w:b/>
              </w:rPr>
            </w:pPr>
          </w:p>
        </w:tc>
        <w:tc>
          <w:tcPr>
            <w:tcW w:w="2929" w:type="dxa"/>
          </w:tcPr>
          <w:p w:rsidR="00090903" w:rsidRPr="00A357AA" w:rsidRDefault="00090903" w:rsidP="00E82397">
            <w:pPr>
              <w:rPr>
                <w:b/>
              </w:rPr>
            </w:pPr>
          </w:p>
        </w:tc>
        <w:tc>
          <w:tcPr>
            <w:tcW w:w="2316" w:type="dxa"/>
          </w:tcPr>
          <w:p w:rsidR="00090903" w:rsidRPr="00A357AA" w:rsidRDefault="00090903" w:rsidP="00943617">
            <w:pPr>
              <w:rPr>
                <w:b/>
              </w:rPr>
            </w:pPr>
          </w:p>
        </w:tc>
        <w:tc>
          <w:tcPr>
            <w:tcW w:w="1511" w:type="dxa"/>
          </w:tcPr>
          <w:p w:rsidR="00090903" w:rsidRPr="00143771" w:rsidRDefault="007973B2" w:rsidP="003B0498">
            <w:pPr>
              <w:rPr>
                <w:b/>
              </w:rPr>
            </w:pPr>
            <w:r w:rsidRPr="00A357AA">
              <w:rPr>
                <w:b/>
              </w:rPr>
              <w:t>64,85</w:t>
            </w:r>
          </w:p>
        </w:tc>
      </w:tr>
    </w:tbl>
    <w:p w:rsidR="00E82397" w:rsidRDefault="00E82397" w:rsidP="00A723E3">
      <w:pPr>
        <w:spacing w:after="0"/>
        <w:ind w:left="709" w:hanging="709"/>
        <w:jc w:val="center"/>
        <w:rPr>
          <w:rFonts w:ascii="Times New Roman" w:eastAsiaTheme="minorEastAsia" w:hAnsi="Times New Roman" w:cs="Times New Roman"/>
          <w:sz w:val="28"/>
          <w:szCs w:val="28"/>
        </w:rPr>
      </w:pPr>
    </w:p>
    <w:p w:rsidR="00361641" w:rsidRPr="00361641" w:rsidRDefault="00361641" w:rsidP="00361641">
      <w:pPr>
        <w:ind w:left="709" w:hanging="709"/>
        <w:jc w:val="right"/>
        <w:rPr>
          <w:rFonts w:ascii="Times New Roman" w:eastAsia="Times New Roman" w:hAnsi="Times New Roman" w:cs="Times New Roman"/>
          <w:b/>
          <w:bCs/>
          <w:sz w:val="28"/>
          <w:szCs w:val="28"/>
          <w:highlight w:val="cyan"/>
          <w:lang w:eastAsia="ru-RU"/>
        </w:rPr>
        <w:sectPr w:rsidR="00361641" w:rsidRPr="00361641" w:rsidSect="00814184">
          <w:footnotePr>
            <w:numRestart w:val="eachPage"/>
          </w:footnotePr>
          <w:pgSz w:w="16840" w:h="11907" w:orient="landscape"/>
          <w:pgMar w:top="1418" w:right="680" w:bottom="851" w:left="1418" w:header="709" w:footer="709" w:gutter="0"/>
          <w:cols w:space="720"/>
        </w:sectPr>
      </w:pPr>
    </w:p>
    <w:p w:rsidR="00361641" w:rsidRPr="00D438FD" w:rsidRDefault="00B55696" w:rsidP="000F7E4F">
      <w:pPr>
        <w:spacing w:after="0" w:line="240" w:lineRule="auto"/>
        <w:ind w:left="709" w:hanging="709"/>
        <w:jc w:val="right"/>
        <w:rPr>
          <w:rFonts w:ascii="Times New Roman" w:eastAsiaTheme="minorEastAsia" w:hAnsi="Times New Roman" w:cs="Times New Roman"/>
          <w:sz w:val="28"/>
          <w:szCs w:val="28"/>
        </w:rPr>
      </w:pPr>
      <w:r w:rsidRPr="00D438FD">
        <w:rPr>
          <w:rFonts w:ascii="Times New Roman" w:eastAsiaTheme="minorEastAsia" w:hAnsi="Times New Roman" w:cs="Times New Roman"/>
          <w:sz w:val="28"/>
          <w:szCs w:val="28"/>
        </w:rPr>
        <w:lastRenderedPageBreak/>
        <w:t>Таблица 8.3</w:t>
      </w:r>
    </w:p>
    <w:p w:rsidR="00E82397" w:rsidRPr="00D438FD" w:rsidRDefault="00E82397" w:rsidP="000F7E4F">
      <w:pPr>
        <w:spacing w:after="0" w:line="240" w:lineRule="auto"/>
        <w:jc w:val="center"/>
        <w:rPr>
          <w:rFonts w:ascii="Times New Roman" w:eastAsiaTheme="minorEastAsia" w:hAnsi="Times New Roman" w:cs="Times New Roman"/>
          <w:sz w:val="28"/>
          <w:szCs w:val="28"/>
        </w:rPr>
      </w:pPr>
      <w:r w:rsidRPr="00D438FD">
        <w:rPr>
          <w:rFonts w:ascii="Times New Roman" w:eastAsiaTheme="minorEastAsia" w:hAnsi="Times New Roman" w:cs="Times New Roman"/>
          <w:sz w:val="28"/>
          <w:szCs w:val="28"/>
        </w:rPr>
        <w:t>Перечень земельных участков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которые включаются в границы населенных пунктов, входящих в состав сельского поселения</w:t>
      </w:r>
    </w:p>
    <w:tbl>
      <w:tblPr>
        <w:tblStyle w:val="a5"/>
        <w:tblW w:w="14850" w:type="dxa"/>
        <w:tblLayout w:type="fixed"/>
        <w:tblLook w:val="04A0"/>
      </w:tblPr>
      <w:tblGrid>
        <w:gridCol w:w="545"/>
        <w:gridCol w:w="1831"/>
        <w:gridCol w:w="2410"/>
        <w:gridCol w:w="2268"/>
        <w:gridCol w:w="1134"/>
        <w:gridCol w:w="2662"/>
        <w:gridCol w:w="2583"/>
        <w:gridCol w:w="1417"/>
      </w:tblGrid>
      <w:tr w:rsidR="001D05E8" w:rsidRPr="00D438FD" w:rsidTr="001D05E8">
        <w:trPr>
          <w:tblHeader/>
        </w:trPr>
        <w:tc>
          <w:tcPr>
            <w:tcW w:w="545" w:type="dxa"/>
            <w:vMerge w:val="restart"/>
            <w:tcBorders>
              <w:bottom w:val="nil"/>
            </w:tcBorders>
          </w:tcPr>
          <w:p w:rsidR="001D05E8" w:rsidRPr="00D438FD" w:rsidRDefault="001D05E8" w:rsidP="00E65632">
            <w:pPr>
              <w:jc w:val="center"/>
              <w:rPr>
                <w:rFonts w:eastAsiaTheme="minorEastAsia"/>
              </w:rPr>
            </w:pPr>
            <w:r w:rsidRPr="00D438FD">
              <w:rPr>
                <w:rFonts w:eastAsiaTheme="minorEastAsia"/>
              </w:rPr>
              <w:t>№</w:t>
            </w:r>
          </w:p>
          <w:p w:rsidR="001D05E8" w:rsidRPr="00D438FD" w:rsidRDefault="001D05E8" w:rsidP="00E65632">
            <w:pPr>
              <w:jc w:val="center"/>
              <w:rPr>
                <w:rFonts w:eastAsiaTheme="minorEastAsia"/>
              </w:rPr>
            </w:pPr>
            <w:r w:rsidRPr="00D438FD">
              <w:rPr>
                <w:rFonts w:eastAsiaTheme="minorEastAsia"/>
              </w:rPr>
              <w:t>п/п</w:t>
            </w:r>
          </w:p>
        </w:tc>
        <w:tc>
          <w:tcPr>
            <w:tcW w:w="1831" w:type="dxa"/>
            <w:vMerge w:val="restart"/>
            <w:tcBorders>
              <w:bottom w:val="nil"/>
            </w:tcBorders>
          </w:tcPr>
          <w:p w:rsidR="001D05E8" w:rsidRPr="00D438FD" w:rsidRDefault="001D05E8" w:rsidP="00E65632">
            <w:pPr>
              <w:jc w:val="center"/>
              <w:rPr>
                <w:rFonts w:eastAsiaTheme="minorEastAsia"/>
              </w:rPr>
            </w:pPr>
            <w:r w:rsidRPr="00D438FD">
              <w:rPr>
                <w:rFonts w:eastAsiaTheme="minorEastAsia"/>
              </w:rPr>
              <w:t>Наименование населенного пункта</w:t>
            </w:r>
          </w:p>
        </w:tc>
        <w:tc>
          <w:tcPr>
            <w:tcW w:w="2410" w:type="dxa"/>
            <w:vMerge w:val="restart"/>
            <w:tcBorders>
              <w:bottom w:val="nil"/>
            </w:tcBorders>
          </w:tcPr>
          <w:p w:rsidR="001D05E8" w:rsidRPr="00D438FD" w:rsidRDefault="001D05E8" w:rsidP="00E65632">
            <w:pPr>
              <w:jc w:val="center"/>
              <w:rPr>
                <w:rFonts w:eastAsiaTheme="minorEastAsia"/>
              </w:rPr>
            </w:pPr>
            <w:r w:rsidRPr="00D438FD">
              <w:rPr>
                <w:rFonts w:eastAsiaTheme="minorEastAsia"/>
              </w:rPr>
              <w:t>Кадастровый номер земельного участка (ЗУ)</w:t>
            </w:r>
          </w:p>
        </w:tc>
        <w:tc>
          <w:tcPr>
            <w:tcW w:w="3402" w:type="dxa"/>
            <w:gridSpan w:val="2"/>
            <w:tcBorders>
              <w:bottom w:val="single" w:sz="4" w:space="0" w:color="auto"/>
            </w:tcBorders>
          </w:tcPr>
          <w:p w:rsidR="001D05E8" w:rsidRPr="00D438FD" w:rsidRDefault="001D05E8" w:rsidP="00E65632">
            <w:pPr>
              <w:jc w:val="center"/>
              <w:rPr>
                <w:rFonts w:eastAsiaTheme="minorEastAsia"/>
              </w:rPr>
            </w:pPr>
            <w:r w:rsidRPr="00D438FD">
              <w:rPr>
                <w:rFonts w:eastAsiaTheme="minorEastAsia"/>
              </w:rPr>
              <w:t>Характеристики ЗУ по сведениям ЕГРН</w:t>
            </w:r>
          </w:p>
        </w:tc>
        <w:tc>
          <w:tcPr>
            <w:tcW w:w="2662" w:type="dxa"/>
            <w:vMerge w:val="restart"/>
            <w:tcBorders>
              <w:bottom w:val="nil"/>
            </w:tcBorders>
          </w:tcPr>
          <w:p w:rsidR="001D05E8" w:rsidRPr="00D438FD" w:rsidRDefault="000530E6" w:rsidP="001D05E8">
            <w:pPr>
              <w:jc w:val="center"/>
              <w:rPr>
                <w:rFonts w:eastAsiaTheme="minorEastAsia"/>
              </w:rPr>
            </w:pPr>
            <w:r>
              <w:rPr>
                <w:rFonts w:eastAsiaTheme="minorEastAsia"/>
              </w:rPr>
              <w:t>Реквизиты документа с п</w:t>
            </w:r>
            <w:r w:rsidRPr="00BA69CC">
              <w:rPr>
                <w:rFonts w:eastAsiaTheme="minorEastAsia"/>
              </w:rPr>
              <w:t>редложени</w:t>
            </w:r>
            <w:r>
              <w:rPr>
                <w:rFonts w:eastAsiaTheme="minorEastAsia"/>
              </w:rPr>
              <w:t>ем</w:t>
            </w:r>
            <w:r w:rsidRPr="00BA69CC">
              <w:rPr>
                <w:rFonts w:eastAsiaTheme="minorEastAsia"/>
              </w:rPr>
              <w:t xml:space="preserve"> включени</w:t>
            </w:r>
            <w:r>
              <w:rPr>
                <w:rFonts w:eastAsiaTheme="minorEastAsia"/>
              </w:rPr>
              <w:t xml:space="preserve">я </w:t>
            </w:r>
            <w:r w:rsidRPr="00BA69CC">
              <w:rPr>
                <w:rFonts w:eastAsiaTheme="minorEastAsia"/>
              </w:rPr>
              <w:t>в границу населенного пункта земельного участка</w:t>
            </w:r>
          </w:p>
        </w:tc>
        <w:tc>
          <w:tcPr>
            <w:tcW w:w="2583" w:type="dxa"/>
            <w:vMerge w:val="restart"/>
            <w:tcBorders>
              <w:bottom w:val="nil"/>
            </w:tcBorders>
          </w:tcPr>
          <w:p w:rsidR="001D05E8" w:rsidRPr="00D438FD" w:rsidRDefault="001D05E8" w:rsidP="001D05E8">
            <w:pPr>
              <w:jc w:val="center"/>
              <w:rPr>
                <w:rFonts w:eastAsiaTheme="minorEastAsia"/>
              </w:rPr>
            </w:pPr>
            <w:r w:rsidRPr="00D438FD">
              <w:rPr>
                <w:rFonts w:eastAsiaTheme="minorEastAsia"/>
              </w:rPr>
              <w:t>Цель планируемого использования</w:t>
            </w:r>
          </w:p>
          <w:p w:rsidR="001D05E8" w:rsidRPr="00D438FD" w:rsidRDefault="001D05E8" w:rsidP="00E65632">
            <w:pPr>
              <w:jc w:val="center"/>
              <w:rPr>
                <w:rFonts w:eastAsiaTheme="minorEastAsia"/>
              </w:rPr>
            </w:pPr>
          </w:p>
        </w:tc>
        <w:tc>
          <w:tcPr>
            <w:tcW w:w="1417" w:type="dxa"/>
            <w:vMerge w:val="restart"/>
            <w:tcBorders>
              <w:bottom w:val="nil"/>
            </w:tcBorders>
          </w:tcPr>
          <w:p w:rsidR="001D05E8" w:rsidRPr="00D438FD" w:rsidRDefault="001D05E8" w:rsidP="00E65632">
            <w:pPr>
              <w:jc w:val="center"/>
              <w:rPr>
                <w:rFonts w:eastAsiaTheme="minorEastAsia"/>
              </w:rPr>
            </w:pPr>
            <w:r w:rsidRPr="00D438FD">
              <w:rPr>
                <w:rFonts w:eastAsiaTheme="minorEastAsia"/>
              </w:rPr>
              <w:t>Площадь, планируемая к переводу, га</w:t>
            </w:r>
          </w:p>
        </w:tc>
      </w:tr>
      <w:tr w:rsidR="001D05E8" w:rsidRPr="00D438FD" w:rsidTr="001D05E8">
        <w:trPr>
          <w:tblHeader/>
        </w:trPr>
        <w:tc>
          <w:tcPr>
            <w:tcW w:w="545" w:type="dxa"/>
            <w:vMerge/>
            <w:tcBorders>
              <w:top w:val="single" w:sz="4" w:space="0" w:color="auto"/>
              <w:bottom w:val="nil"/>
            </w:tcBorders>
          </w:tcPr>
          <w:p w:rsidR="001D05E8" w:rsidRPr="00D438FD" w:rsidRDefault="001D05E8" w:rsidP="00E65632">
            <w:pPr>
              <w:jc w:val="center"/>
              <w:rPr>
                <w:rFonts w:eastAsiaTheme="minorEastAsia"/>
              </w:rPr>
            </w:pPr>
          </w:p>
        </w:tc>
        <w:tc>
          <w:tcPr>
            <w:tcW w:w="1831" w:type="dxa"/>
            <w:vMerge/>
            <w:tcBorders>
              <w:top w:val="single" w:sz="4" w:space="0" w:color="auto"/>
              <w:bottom w:val="nil"/>
            </w:tcBorders>
          </w:tcPr>
          <w:p w:rsidR="001D05E8" w:rsidRPr="00D438FD" w:rsidRDefault="001D05E8" w:rsidP="00E65632">
            <w:pPr>
              <w:jc w:val="center"/>
              <w:rPr>
                <w:rFonts w:eastAsiaTheme="minorEastAsia"/>
              </w:rPr>
            </w:pPr>
          </w:p>
        </w:tc>
        <w:tc>
          <w:tcPr>
            <w:tcW w:w="2410" w:type="dxa"/>
            <w:vMerge/>
            <w:tcBorders>
              <w:top w:val="single" w:sz="4" w:space="0" w:color="auto"/>
              <w:bottom w:val="nil"/>
            </w:tcBorders>
          </w:tcPr>
          <w:p w:rsidR="001D05E8" w:rsidRPr="00D438FD" w:rsidRDefault="001D05E8" w:rsidP="00E65632">
            <w:pPr>
              <w:jc w:val="center"/>
              <w:rPr>
                <w:rFonts w:eastAsiaTheme="minorEastAsia"/>
              </w:rPr>
            </w:pPr>
          </w:p>
        </w:tc>
        <w:tc>
          <w:tcPr>
            <w:tcW w:w="2268" w:type="dxa"/>
            <w:tcBorders>
              <w:top w:val="single" w:sz="4" w:space="0" w:color="auto"/>
              <w:bottom w:val="nil"/>
            </w:tcBorders>
          </w:tcPr>
          <w:p w:rsidR="001D05E8" w:rsidRPr="00D438FD" w:rsidRDefault="001D05E8" w:rsidP="00E65632">
            <w:pPr>
              <w:jc w:val="center"/>
              <w:rPr>
                <w:rFonts w:eastAsiaTheme="minorEastAsia"/>
              </w:rPr>
            </w:pPr>
            <w:r w:rsidRPr="00D438FD">
              <w:rPr>
                <w:rFonts w:eastAsiaTheme="minorEastAsia"/>
              </w:rPr>
              <w:t>Вид использования</w:t>
            </w:r>
          </w:p>
        </w:tc>
        <w:tc>
          <w:tcPr>
            <w:tcW w:w="1134" w:type="dxa"/>
            <w:tcBorders>
              <w:top w:val="single" w:sz="4" w:space="0" w:color="auto"/>
              <w:bottom w:val="nil"/>
            </w:tcBorders>
          </w:tcPr>
          <w:p w:rsidR="001D05E8" w:rsidRPr="00D438FD" w:rsidRDefault="001D05E8" w:rsidP="00E65632">
            <w:pPr>
              <w:jc w:val="center"/>
              <w:rPr>
                <w:rFonts w:eastAsiaTheme="minorEastAsia"/>
              </w:rPr>
            </w:pPr>
            <w:r w:rsidRPr="00D438FD">
              <w:rPr>
                <w:rFonts w:eastAsiaTheme="minorEastAsia"/>
              </w:rPr>
              <w:t>Площадь ЗУ, кв.м.</w:t>
            </w:r>
          </w:p>
        </w:tc>
        <w:tc>
          <w:tcPr>
            <w:tcW w:w="2662" w:type="dxa"/>
            <w:vMerge/>
            <w:tcBorders>
              <w:top w:val="single" w:sz="4" w:space="0" w:color="auto"/>
              <w:bottom w:val="nil"/>
            </w:tcBorders>
            <w:vAlign w:val="center"/>
          </w:tcPr>
          <w:p w:rsidR="001D05E8" w:rsidRPr="00D438FD" w:rsidRDefault="001D05E8" w:rsidP="00E65632">
            <w:pPr>
              <w:jc w:val="center"/>
              <w:rPr>
                <w:rFonts w:eastAsiaTheme="minorEastAsia"/>
              </w:rPr>
            </w:pPr>
          </w:p>
        </w:tc>
        <w:tc>
          <w:tcPr>
            <w:tcW w:w="2583" w:type="dxa"/>
            <w:vMerge/>
            <w:tcBorders>
              <w:top w:val="single" w:sz="4" w:space="0" w:color="auto"/>
              <w:bottom w:val="nil"/>
            </w:tcBorders>
            <w:vAlign w:val="center"/>
          </w:tcPr>
          <w:p w:rsidR="001D05E8" w:rsidRPr="00D438FD" w:rsidRDefault="001D05E8" w:rsidP="00E65632">
            <w:pPr>
              <w:jc w:val="center"/>
              <w:rPr>
                <w:rFonts w:eastAsiaTheme="minorEastAsia"/>
              </w:rPr>
            </w:pPr>
          </w:p>
        </w:tc>
        <w:tc>
          <w:tcPr>
            <w:tcW w:w="1417" w:type="dxa"/>
            <w:vMerge/>
            <w:tcBorders>
              <w:top w:val="single" w:sz="4" w:space="0" w:color="auto"/>
              <w:bottom w:val="nil"/>
            </w:tcBorders>
            <w:vAlign w:val="center"/>
          </w:tcPr>
          <w:p w:rsidR="001D05E8" w:rsidRPr="00D438FD" w:rsidRDefault="001D05E8" w:rsidP="00E65632">
            <w:pPr>
              <w:jc w:val="center"/>
              <w:rPr>
                <w:rFonts w:eastAsiaTheme="minorEastAsia"/>
              </w:rPr>
            </w:pPr>
          </w:p>
        </w:tc>
      </w:tr>
    </w:tbl>
    <w:p w:rsidR="00E65632" w:rsidRPr="00E65632" w:rsidRDefault="00E65632" w:rsidP="00E65632">
      <w:pPr>
        <w:spacing w:after="0"/>
        <w:rPr>
          <w:sz w:val="2"/>
          <w:szCs w:val="2"/>
        </w:rPr>
      </w:pPr>
    </w:p>
    <w:tbl>
      <w:tblPr>
        <w:tblStyle w:val="a5"/>
        <w:tblW w:w="14850" w:type="dxa"/>
        <w:tblLayout w:type="fixed"/>
        <w:tblLook w:val="04A0"/>
      </w:tblPr>
      <w:tblGrid>
        <w:gridCol w:w="545"/>
        <w:gridCol w:w="1831"/>
        <w:gridCol w:w="2410"/>
        <w:gridCol w:w="2268"/>
        <w:gridCol w:w="1134"/>
        <w:gridCol w:w="2666"/>
        <w:gridCol w:w="27"/>
        <w:gridCol w:w="2552"/>
        <w:gridCol w:w="1417"/>
      </w:tblGrid>
      <w:tr w:rsidR="008B7EC5" w:rsidRPr="00D438FD" w:rsidTr="00453499">
        <w:trPr>
          <w:tblHeader/>
        </w:trPr>
        <w:tc>
          <w:tcPr>
            <w:tcW w:w="545" w:type="dxa"/>
          </w:tcPr>
          <w:p w:rsidR="008B7EC5" w:rsidRPr="00D438FD" w:rsidRDefault="008B7EC5" w:rsidP="00E65632">
            <w:pPr>
              <w:jc w:val="center"/>
              <w:rPr>
                <w:rFonts w:eastAsiaTheme="minorEastAsia"/>
              </w:rPr>
            </w:pPr>
            <w:r w:rsidRPr="00D438FD">
              <w:rPr>
                <w:rFonts w:eastAsiaTheme="minorEastAsia"/>
              </w:rPr>
              <w:t>1</w:t>
            </w:r>
          </w:p>
        </w:tc>
        <w:tc>
          <w:tcPr>
            <w:tcW w:w="1831" w:type="dxa"/>
          </w:tcPr>
          <w:p w:rsidR="008B7EC5" w:rsidRPr="00D438FD" w:rsidRDefault="008B7EC5" w:rsidP="00E65632">
            <w:pPr>
              <w:jc w:val="center"/>
              <w:rPr>
                <w:rFonts w:eastAsiaTheme="minorEastAsia"/>
              </w:rPr>
            </w:pPr>
            <w:r w:rsidRPr="00D438FD">
              <w:rPr>
                <w:rFonts w:eastAsiaTheme="minorEastAsia"/>
              </w:rPr>
              <w:t>2</w:t>
            </w:r>
          </w:p>
        </w:tc>
        <w:tc>
          <w:tcPr>
            <w:tcW w:w="2410" w:type="dxa"/>
          </w:tcPr>
          <w:p w:rsidR="008B7EC5" w:rsidRPr="00D438FD" w:rsidRDefault="008B7EC5" w:rsidP="00E65632">
            <w:pPr>
              <w:jc w:val="center"/>
              <w:rPr>
                <w:rFonts w:eastAsiaTheme="minorEastAsia"/>
              </w:rPr>
            </w:pPr>
            <w:r w:rsidRPr="00D438FD">
              <w:rPr>
                <w:rFonts w:eastAsiaTheme="minorEastAsia"/>
              </w:rPr>
              <w:t>3</w:t>
            </w:r>
          </w:p>
        </w:tc>
        <w:tc>
          <w:tcPr>
            <w:tcW w:w="2268" w:type="dxa"/>
          </w:tcPr>
          <w:p w:rsidR="008B7EC5" w:rsidRPr="00D438FD" w:rsidRDefault="008B7EC5" w:rsidP="00E65632">
            <w:pPr>
              <w:jc w:val="center"/>
              <w:rPr>
                <w:rFonts w:eastAsiaTheme="minorEastAsia"/>
              </w:rPr>
            </w:pPr>
            <w:r w:rsidRPr="00D438FD">
              <w:rPr>
                <w:rFonts w:eastAsiaTheme="minorEastAsia"/>
              </w:rPr>
              <w:t>4</w:t>
            </w:r>
          </w:p>
        </w:tc>
        <w:tc>
          <w:tcPr>
            <w:tcW w:w="1134" w:type="dxa"/>
          </w:tcPr>
          <w:p w:rsidR="008B7EC5" w:rsidRPr="00D438FD" w:rsidRDefault="008B7EC5" w:rsidP="00E65632">
            <w:pPr>
              <w:jc w:val="center"/>
              <w:rPr>
                <w:rFonts w:eastAsiaTheme="minorEastAsia"/>
              </w:rPr>
            </w:pPr>
            <w:r w:rsidRPr="00D438FD">
              <w:rPr>
                <w:rFonts w:eastAsiaTheme="minorEastAsia"/>
              </w:rPr>
              <w:t>5</w:t>
            </w:r>
          </w:p>
        </w:tc>
        <w:tc>
          <w:tcPr>
            <w:tcW w:w="2666" w:type="dxa"/>
            <w:vAlign w:val="center"/>
          </w:tcPr>
          <w:p w:rsidR="008B7EC5" w:rsidRPr="00D438FD" w:rsidRDefault="00E46B41" w:rsidP="008B7EC5">
            <w:pPr>
              <w:jc w:val="center"/>
              <w:rPr>
                <w:rFonts w:eastAsiaTheme="minorEastAsia"/>
              </w:rPr>
            </w:pPr>
            <w:r>
              <w:rPr>
                <w:rFonts w:eastAsiaTheme="minorEastAsia"/>
              </w:rPr>
              <w:t>6</w:t>
            </w:r>
          </w:p>
        </w:tc>
        <w:tc>
          <w:tcPr>
            <w:tcW w:w="2579" w:type="dxa"/>
            <w:gridSpan w:val="2"/>
            <w:vAlign w:val="center"/>
          </w:tcPr>
          <w:p w:rsidR="008B7EC5" w:rsidRPr="00D438FD" w:rsidRDefault="00E46B41" w:rsidP="00E65632">
            <w:pPr>
              <w:jc w:val="center"/>
              <w:rPr>
                <w:rFonts w:eastAsiaTheme="minorEastAsia"/>
              </w:rPr>
            </w:pPr>
            <w:r>
              <w:rPr>
                <w:rFonts w:eastAsiaTheme="minorEastAsia"/>
              </w:rPr>
              <w:t>7</w:t>
            </w:r>
          </w:p>
        </w:tc>
        <w:tc>
          <w:tcPr>
            <w:tcW w:w="1417" w:type="dxa"/>
            <w:vAlign w:val="center"/>
          </w:tcPr>
          <w:p w:rsidR="008B7EC5" w:rsidRPr="00D438FD" w:rsidRDefault="00E46B41" w:rsidP="00E65632">
            <w:pPr>
              <w:jc w:val="center"/>
              <w:rPr>
                <w:rFonts w:eastAsiaTheme="minorEastAsia"/>
              </w:rPr>
            </w:pPr>
            <w:r>
              <w:rPr>
                <w:rFonts w:eastAsiaTheme="minorEastAsia"/>
              </w:rPr>
              <w:t>8</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val="restart"/>
          </w:tcPr>
          <w:p w:rsidR="008B7EC5" w:rsidRPr="00D438FD" w:rsidRDefault="008B7EC5" w:rsidP="00E65632">
            <w:pPr>
              <w:rPr>
                <w:color w:val="000000"/>
              </w:rPr>
            </w:pPr>
            <w:r>
              <w:t>Деревня Круглое</w:t>
            </w:r>
          </w:p>
        </w:tc>
        <w:tc>
          <w:tcPr>
            <w:tcW w:w="2410" w:type="dxa"/>
          </w:tcPr>
          <w:p w:rsidR="008B7EC5" w:rsidRDefault="008B7EC5" w:rsidP="00E65632">
            <w:r w:rsidRPr="00161BE5">
              <w:t>35:20:0105001:330</w:t>
            </w:r>
          </w:p>
          <w:p w:rsidR="008B7EC5" w:rsidRPr="00161BE5" w:rsidRDefault="008B7EC5" w:rsidP="00E65632"/>
        </w:tc>
        <w:tc>
          <w:tcPr>
            <w:tcW w:w="2268" w:type="dxa"/>
          </w:tcPr>
          <w:p w:rsidR="008B7EC5" w:rsidRPr="00B74FD5" w:rsidRDefault="008B7EC5" w:rsidP="00E65632">
            <w:pPr>
              <w:pStyle w:val="104"/>
              <w:spacing w:after="200"/>
            </w:pPr>
            <w:r w:rsidRPr="0057224B">
              <w:t>эксплуатация базы отдыха «Заозерье»</w:t>
            </w:r>
          </w:p>
        </w:tc>
        <w:tc>
          <w:tcPr>
            <w:tcW w:w="1134" w:type="dxa"/>
          </w:tcPr>
          <w:p w:rsidR="008B7EC5" w:rsidRPr="00E54347" w:rsidRDefault="008B7EC5" w:rsidP="00E65632">
            <w:r w:rsidRPr="00E54347">
              <w:t>800</w:t>
            </w:r>
          </w:p>
        </w:tc>
        <w:tc>
          <w:tcPr>
            <w:tcW w:w="2666" w:type="dxa"/>
          </w:tcPr>
          <w:p w:rsidR="00453499" w:rsidRDefault="002041E4" w:rsidP="00E65632">
            <w:r>
              <w:t>Письмо КГиА от 16.09.</w:t>
            </w:r>
            <w:r w:rsidR="00453499">
              <w:t>2021 № ИХ.10-2862/21</w:t>
            </w:r>
          </w:p>
          <w:p w:rsidR="008B7EC5" w:rsidRDefault="008B7EC5" w:rsidP="00E65632">
            <w:r>
              <w:t>Письмо Главы Кадуйского муниципального района от 13 сентября 2021 года № 01/1618</w:t>
            </w:r>
            <w:r>
              <w:rPr>
                <w:rStyle w:val="a8"/>
              </w:rPr>
              <w:footnoteReference w:id="72"/>
            </w:r>
          </w:p>
        </w:tc>
        <w:tc>
          <w:tcPr>
            <w:tcW w:w="2579" w:type="dxa"/>
            <w:gridSpan w:val="2"/>
          </w:tcPr>
          <w:p w:rsidR="008B7EC5" w:rsidRDefault="008B7EC5" w:rsidP="008B7EC5">
            <w:r w:rsidRPr="004B70F0">
              <w:t>Индивидуальное жилищное строительство</w:t>
            </w:r>
          </w:p>
        </w:tc>
        <w:tc>
          <w:tcPr>
            <w:tcW w:w="1417" w:type="dxa"/>
          </w:tcPr>
          <w:p w:rsidR="008B7EC5" w:rsidRPr="00B74FD5" w:rsidRDefault="008B7EC5" w:rsidP="00E65632">
            <w:pPr>
              <w:pStyle w:val="104"/>
              <w:spacing w:after="200"/>
            </w:pPr>
            <w:r>
              <w:t>0,08</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35:20:0105001:333</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1173</w:t>
            </w:r>
          </w:p>
        </w:tc>
        <w:tc>
          <w:tcPr>
            <w:tcW w:w="2666" w:type="dxa"/>
          </w:tcPr>
          <w:p w:rsidR="008B7EC5" w:rsidRDefault="008B7EC5" w:rsidP="00E65632">
            <w:r>
              <w:t>Письмо Главы района</w:t>
            </w:r>
          </w:p>
        </w:tc>
        <w:tc>
          <w:tcPr>
            <w:tcW w:w="2579" w:type="dxa"/>
            <w:gridSpan w:val="2"/>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0,117</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35:20:0105001:335</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1175</w:t>
            </w:r>
          </w:p>
        </w:tc>
        <w:tc>
          <w:tcPr>
            <w:tcW w:w="2666" w:type="dxa"/>
          </w:tcPr>
          <w:p w:rsidR="008B7EC5" w:rsidRPr="008B7EC5" w:rsidRDefault="008B7EC5" w:rsidP="008B7EC5">
            <w:r w:rsidRPr="008B7EC5">
              <w:t>Письмо Главы района</w:t>
            </w:r>
          </w:p>
        </w:tc>
        <w:tc>
          <w:tcPr>
            <w:tcW w:w="2579" w:type="dxa"/>
            <w:gridSpan w:val="2"/>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0,118</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35:20:0105001:336</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1496</w:t>
            </w:r>
          </w:p>
        </w:tc>
        <w:tc>
          <w:tcPr>
            <w:tcW w:w="2666" w:type="dxa"/>
          </w:tcPr>
          <w:p w:rsidR="008B7EC5" w:rsidRPr="008B7EC5" w:rsidRDefault="008B7EC5" w:rsidP="008B7EC5">
            <w:r w:rsidRPr="008B7EC5">
              <w:t>Письмо Главы района</w:t>
            </w:r>
          </w:p>
        </w:tc>
        <w:tc>
          <w:tcPr>
            <w:tcW w:w="2579" w:type="dxa"/>
            <w:gridSpan w:val="2"/>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0,150</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35:20:0105001:339</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795</w:t>
            </w:r>
          </w:p>
        </w:tc>
        <w:tc>
          <w:tcPr>
            <w:tcW w:w="2666" w:type="dxa"/>
          </w:tcPr>
          <w:p w:rsidR="008B7EC5" w:rsidRPr="008B7EC5" w:rsidRDefault="008B7EC5" w:rsidP="008B7EC5">
            <w:r w:rsidRPr="008B7EC5">
              <w:t>Письмо Главы района</w:t>
            </w:r>
          </w:p>
        </w:tc>
        <w:tc>
          <w:tcPr>
            <w:tcW w:w="2579" w:type="dxa"/>
            <w:gridSpan w:val="2"/>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0,08</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35:20:0105001:340</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800</w:t>
            </w:r>
          </w:p>
        </w:tc>
        <w:tc>
          <w:tcPr>
            <w:tcW w:w="2666" w:type="dxa"/>
          </w:tcPr>
          <w:p w:rsidR="008B7EC5" w:rsidRPr="008B7EC5" w:rsidRDefault="008B7EC5" w:rsidP="008B7EC5">
            <w:r w:rsidRPr="008B7EC5">
              <w:t>Письмо Главы района</w:t>
            </w:r>
          </w:p>
        </w:tc>
        <w:tc>
          <w:tcPr>
            <w:tcW w:w="2579" w:type="dxa"/>
            <w:gridSpan w:val="2"/>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0,08</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35:20:0105001:341</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882</w:t>
            </w:r>
          </w:p>
        </w:tc>
        <w:tc>
          <w:tcPr>
            <w:tcW w:w="2666" w:type="dxa"/>
          </w:tcPr>
          <w:p w:rsidR="008B7EC5" w:rsidRPr="008B7EC5" w:rsidRDefault="008B7EC5" w:rsidP="008B7EC5">
            <w:r w:rsidRPr="008B7EC5">
              <w:t>Письмо Главы района</w:t>
            </w:r>
          </w:p>
        </w:tc>
        <w:tc>
          <w:tcPr>
            <w:tcW w:w="2579" w:type="dxa"/>
            <w:gridSpan w:val="2"/>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0,088</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35:20:0105001:342</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2000</w:t>
            </w:r>
          </w:p>
        </w:tc>
        <w:tc>
          <w:tcPr>
            <w:tcW w:w="2666" w:type="dxa"/>
          </w:tcPr>
          <w:p w:rsidR="008B7EC5" w:rsidRPr="008B7EC5" w:rsidRDefault="008B7EC5" w:rsidP="008B7EC5">
            <w:r w:rsidRPr="008B7EC5">
              <w:t>Письмо Главы района</w:t>
            </w:r>
          </w:p>
        </w:tc>
        <w:tc>
          <w:tcPr>
            <w:tcW w:w="2579" w:type="dxa"/>
            <w:gridSpan w:val="2"/>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0,20</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35:20:0105001:350</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1380</w:t>
            </w:r>
          </w:p>
        </w:tc>
        <w:tc>
          <w:tcPr>
            <w:tcW w:w="2666" w:type="dxa"/>
          </w:tcPr>
          <w:p w:rsidR="008B7EC5" w:rsidRPr="008B7EC5" w:rsidRDefault="008B7EC5" w:rsidP="008B7EC5">
            <w:r w:rsidRPr="008B7EC5">
              <w:t>Письмо Главы района</w:t>
            </w:r>
          </w:p>
        </w:tc>
        <w:tc>
          <w:tcPr>
            <w:tcW w:w="2579" w:type="dxa"/>
            <w:gridSpan w:val="2"/>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0,138</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35:20:0105001:352</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900</w:t>
            </w:r>
          </w:p>
        </w:tc>
        <w:tc>
          <w:tcPr>
            <w:tcW w:w="2666" w:type="dxa"/>
          </w:tcPr>
          <w:p w:rsidR="008B7EC5" w:rsidRPr="008B7EC5" w:rsidRDefault="008B7EC5" w:rsidP="008B7EC5">
            <w:r w:rsidRPr="008B7EC5">
              <w:t>Письмо Главы района</w:t>
            </w:r>
          </w:p>
        </w:tc>
        <w:tc>
          <w:tcPr>
            <w:tcW w:w="2579" w:type="dxa"/>
            <w:gridSpan w:val="2"/>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0,09</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35:20:0105001:353</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1780</w:t>
            </w:r>
          </w:p>
        </w:tc>
        <w:tc>
          <w:tcPr>
            <w:tcW w:w="2666" w:type="dxa"/>
          </w:tcPr>
          <w:p w:rsidR="008B7EC5" w:rsidRPr="008B7EC5" w:rsidRDefault="008B7EC5" w:rsidP="008B7EC5">
            <w:r w:rsidRPr="008B7EC5">
              <w:t>Письмо Главы района</w:t>
            </w:r>
          </w:p>
        </w:tc>
        <w:tc>
          <w:tcPr>
            <w:tcW w:w="2579" w:type="dxa"/>
            <w:gridSpan w:val="2"/>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0,178</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35:20:0105001:356</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800</w:t>
            </w:r>
          </w:p>
        </w:tc>
        <w:tc>
          <w:tcPr>
            <w:tcW w:w="2666" w:type="dxa"/>
          </w:tcPr>
          <w:p w:rsidR="008B7EC5" w:rsidRPr="008B7EC5" w:rsidRDefault="008B7EC5" w:rsidP="008B7EC5">
            <w:r w:rsidRPr="008B7EC5">
              <w:t>Письмо Главы района</w:t>
            </w:r>
          </w:p>
        </w:tc>
        <w:tc>
          <w:tcPr>
            <w:tcW w:w="2579" w:type="dxa"/>
            <w:gridSpan w:val="2"/>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0,08</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35:20:0105001:357</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985</w:t>
            </w:r>
          </w:p>
        </w:tc>
        <w:tc>
          <w:tcPr>
            <w:tcW w:w="2666" w:type="dxa"/>
          </w:tcPr>
          <w:p w:rsidR="008B7EC5" w:rsidRPr="008B7EC5" w:rsidRDefault="008B7EC5" w:rsidP="008B7EC5">
            <w:r w:rsidRPr="008B7EC5">
              <w:t>Письмо Главы района</w:t>
            </w:r>
          </w:p>
        </w:tc>
        <w:tc>
          <w:tcPr>
            <w:tcW w:w="2579" w:type="dxa"/>
            <w:gridSpan w:val="2"/>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0,099</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35:20:0105001:358</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2950</w:t>
            </w:r>
          </w:p>
        </w:tc>
        <w:tc>
          <w:tcPr>
            <w:tcW w:w="2693" w:type="dxa"/>
            <w:gridSpan w:val="2"/>
          </w:tcPr>
          <w:p w:rsidR="008B7EC5" w:rsidRPr="008B7EC5" w:rsidRDefault="008B7EC5" w:rsidP="008B7EC5">
            <w:r w:rsidRPr="008B7EC5">
              <w:t>Письмо Главы района</w:t>
            </w:r>
          </w:p>
        </w:tc>
        <w:tc>
          <w:tcPr>
            <w:tcW w:w="2552" w:type="dxa"/>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0,295</w:t>
            </w:r>
          </w:p>
        </w:tc>
      </w:tr>
      <w:tr w:rsidR="008B7EC5" w:rsidRPr="00D438FD" w:rsidTr="00453499">
        <w:trPr>
          <w:trHeight w:val="226"/>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35:20:0105001:360</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518</w:t>
            </w:r>
          </w:p>
        </w:tc>
        <w:tc>
          <w:tcPr>
            <w:tcW w:w="2693" w:type="dxa"/>
            <w:gridSpan w:val="2"/>
          </w:tcPr>
          <w:p w:rsidR="008B7EC5" w:rsidRPr="008B7EC5" w:rsidRDefault="008B7EC5" w:rsidP="008B7EC5">
            <w:r w:rsidRPr="008B7EC5">
              <w:t>Письмо Главы района</w:t>
            </w:r>
          </w:p>
        </w:tc>
        <w:tc>
          <w:tcPr>
            <w:tcW w:w="2552" w:type="dxa"/>
          </w:tcPr>
          <w:p w:rsidR="008B7EC5" w:rsidRPr="008B7EC5" w:rsidRDefault="008B7EC5" w:rsidP="008B7EC5">
            <w:r w:rsidRPr="008B7EC5">
              <w:t>Проезд</w:t>
            </w:r>
          </w:p>
        </w:tc>
        <w:tc>
          <w:tcPr>
            <w:tcW w:w="1417" w:type="dxa"/>
          </w:tcPr>
          <w:p w:rsidR="008B7EC5" w:rsidRDefault="008B7EC5" w:rsidP="00E65632">
            <w:pPr>
              <w:pStyle w:val="104"/>
              <w:spacing w:after="200"/>
            </w:pPr>
            <w:r>
              <w:t>0,052</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35:20:0105001:361</w:t>
            </w:r>
          </w:p>
          <w:p w:rsidR="008B7EC5" w:rsidRPr="00161BE5" w:rsidRDefault="008B7EC5" w:rsidP="00E65632"/>
        </w:tc>
        <w:tc>
          <w:tcPr>
            <w:tcW w:w="2268" w:type="dxa"/>
          </w:tcPr>
          <w:p w:rsidR="008B7EC5" w:rsidRDefault="008B7EC5" w:rsidP="00E65632">
            <w:r w:rsidRPr="00AA139B">
              <w:t>эксплуатация базы отдыха «Заозерье»</w:t>
            </w:r>
          </w:p>
        </w:tc>
        <w:tc>
          <w:tcPr>
            <w:tcW w:w="1134" w:type="dxa"/>
          </w:tcPr>
          <w:p w:rsidR="008B7EC5" w:rsidRPr="00E54347" w:rsidRDefault="008B7EC5" w:rsidP="00E65632">
            <w:r w:rsidRPr="00E54347">
              <w:t>132</w:t>
            </w:r>
          </w:p>
        </w:tc>
        <w:tc>
          <w:tcPr>
            <w:tcW w:w="2693" w:type="dxa"/>
            <w:gridSpan w:val="2"/>
          </w:tcPr>
          <w:p w:rsidR="008B7EC5" w:rsidRDefault="008B7EC5" w:rsidP="00E65632">
            <w:r>
              <w:t>-</w:t>
            </w:r>
          </w:p>
        </w:tc>
        <w:tc>
          <w:tcPr>
            <w:tcW w:w="2552" w:type="dxa"/>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0,013</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tc>
        <w:tc>
          <w:tcPr>
            <w:tcW w:w="2410" w:type="dxa"/>
          </w:tcPr>
          <w:p w:rsidR="008B7EC5" w:rsidRDefault="008B7EC5" w:rsidP="00E65632">
            <w:r w:rsidRPr="00161BE5">
              <w:t>35:20:0105001:470</w:t>
            </w:r>
          </w:p>
          <w:p w:rsidR="008B7EC5" w:rsidRPr="00161BE5" w:rsidRDefault="008B7EC5" w:rsidP="00E65632"/>
        </w:tc>
        <w:tc>
          <w:tcPr>
            <w:tcW w:w="2268" w:type="dxa"/>
          </w:tcPr>
          <w:p w:rsidR="008B7EC5" w:rsidRPr="00315C57" w:rsidRDefault="008B7EC5" w:rsidP="00E65632">
            <w:r w:rsidRPr="00315C57">
              <w:t>эксплуатация базы отдыха "Заозерье"</w:t>
            </w:r>
          </w:p>
        </w:tc>
        <w:tc>
          <w:tcPr>
            <w:tcW w:w="1134" w:type="dxa"/>
          </w:tcPr>
          <w:p w:rsidR="008B7EC5" w:rsidRPr="00E54347" w:rsidRDefault="008B7EC5" w:rsidP="00E65632">
            <w:r w:rsidRPr="00E54347">
              <w:t>1116</w:t>
            </w:r>
          </w:p>
        </w:tc>
        <w:tc>
          <w:tcPr>
            <w:tcW w:w="2693" w:type="dxa"/>
            <w:gridSpan w:val="2"/>
          </w:tcPr>
          <w:p w:rsidR="008B7EC5" w:rsidRDefault="00AE7B61" w:rsidP="00E65632">
            <w:r w:rsidRPr="008B7EC5">
              <w:t>Письмо Главы района</w:t>
            </w:r>
          </w:p>
        </w:tc>
        <w:tc>
          <w:tcPr>
            <w:tcW w:w="2552" w:type="dxa"/>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0,112</w:t>
            </w:r>
          </w:p>
        </w:tc>
      </w:tr>
      <w:tr w:rsidR="00AE7B61" w:rsidRPr="00D438FD" w:rsidTr="00453499">
        <w:trPr>
          <w:trHeight w:val="20"/>
        </w:trPr>
        <w:tc>
          <w:tcPr>
            <w:tcW w:w="545" w:type="dxa"/>
          </w:tcPr>
          <w:p w:rsidR="00AE7B61" w:rsidRPr="00D438FD" w:rsidRDefault="00AE7B61" w:rsidP="00E65632">
            <w:pPr>
              <w:numPr>
                <w:ilvl w:val="0"/>
                <w:numId w:val="29"/>
              </w:numPr>
              <w:jc w:val="both"/>
            </w:pPr>
          </w:p>
        </w:tc>
        <w:tc>
          <w:tcPr>
            <w:tcW w:w="1831" w:type="dxa"/>
            <w:vMerge/>
          </w:tcPr>
          <w:p w:rsidR="00AE7B61" w:rsidRPr="00E65632" w:rsidRDefault="00AE7B61"/>
        </w:tc>
        <w:tc>
          <w:tcPr>
            <w:tcW w:w="2410" w:type="dxa"/>
          </w:tcPr>
          <w:p w:rsidR="00AE7B61" w:rsidRDefault="00AE7B61" w:rsidP="00E65632">
            <w:r w:rsidRPr="00161BE5">
              <w:t>35:20:0105001:471</w:t>
            </w:r>
          </w:p>
          <w:p w:rsidR="00AE7B61" w:rsidRPr="00161BE5" w:rsidRDefault="00AE7B61" w:rsidP="00E65632"/>
        </w:tc>
        <w:tc>
          <w:tcPr>
            <w:tcW w:w="2268" w:type="dxa"/>
          </w:tcPr>
          <w:p w:rsidR="00AE7B61" w:rsidRPr="00315C57" w:rsidRDefault="00AE7B61" w:rsidP="00E65632">
            <w:r w:rsidRPr="00315C57">
              <w:t>эксплуатация базы отдыха "Заозерье"</w:t>
            </w:r>
          </w:p>
        </w:tc>
        <w:tc>
          <w:tcPr>
            <w:tcW w:w="1134" w:type="dxa"/>
          </w:tcPr>
          <w:p w:rsidR="00AE7B61" w:rsidRPr="00E54347" w:rsidRDefault="00AE7B61" w:rsidP="00E65632">
            <w:r w:rsidRPr="00E54347">
              <w:t>1514</w:t>
            </w:r>
          </w:p>
        </w:tc>
        <w:tc>
          <w:tcPr>
            <w:tcW w:w="2693" w:type="dxa"/>
            <w:gridSpan w:val="2"/>
          </w:tcPr>
          <w:p w:rsidR="00AE7B61" w:rsidRDefault="00AE7B61">
            <w:r w:rsidRPr="005B397A">
              <w:t>Письмо Главы района</w:t>
            </w:r>
          </w:p>
        </w:tc>
        <w:tc>
          <w:tcPr>
            <w:tcW w:w="2552" w:type="dxa"/>
          </w:tcPr>
          <w:p w:rsidR="00AE7B61" w:rsidRDefault="00AE7B61" w:rsidP="008B7EC5">
            <w:r w:rsidRPr="004B70F0">
              <w:t>Индивидуальное жилищное строительство</w:t>
            </w:r>
          </w:p>
        </w:tc>
        <w:tc>
          <w:tcPr>
            <w:tcW w:w="1417" w:type="dxa"/>
          </w:tcPr>
          <w:p w:rsidR="00AE7B61" w:rsidRDefault="00AE7B61" w:rsidP="00E65632">
            <w:pPr>
              <w:pStyle w:val="104"/>
              <w:spacing w:after="200"/>
            </w:pPr>
            <w:r>
              <w:t>0,151</w:t>
            </w:r>
          </w:p>
        </w:tc>
      </w:tr>
      <w:tr w:rsidR="00AE7B61" w:rsidRPr="00D438FD" w:rsidTr="00453499">
        <w:trPr>
          <w:trHeight w:val="20"/>
        </w:trPr>
        <w:tc>
          <w:tcPr>
            <w:tcW w:w="545" w:type="dxa"/>
          </w:tcPr>
          <w:p w:rsidR="00AE7B61" w:rsidRPr="00D438FD" w:rsidRDefault="00AE7B61" w:rsidP="00E65632">
            <w:pPr>
              <w:numPr>
                <w:ilvl w:val="0"/>
                <w:numId w:val="29"/>
              </w:numPr>
              <w:jc w:val="both"/>
            </w:pPr>
          </w:p>
        </w:tc>
        <w:tc>
          <w:tcPr>
            <w:tcW w:w="1831" w:type="dxa"/>
            <w:vMerge/>
          </w:tcPr>
          <w:p w:rsidR="00AE7B61" w:rsidRPr="00E65632" w:rsidRDefault="00AE7B61"/>
        </w:tc>
        <w:tc>
          <w:tcPr>
            <w:tcW w:w="2410" w:type="dxa"/>
          </w:tcPr>
          <w:p w:rsidR="00AE7B61" w:rsidRDefault="00AE7B61" w:rsidP="00E65632">
            <w:r w:rsidRPr="00161BE5">
              <w:t>35:20:0105001:569</w:t>
            </w:r>
          </w:p>
          <w:p w:rsidR="00AE7B61" w:rsidRPr="00161BE5" w:rsidRDefault="00AE7B61" w:rsidP="00E65632"/>
        </w:tc>
        <w:tc>
          <w:tcPr>
            <w:tcW w:w="2268" w:type="dxa"/>
          </w:tcPr>
          <w:p w:rsidR="00AE7B61" w:rsidRPr="00315C57" w:rsidRDefault="00AE7B61" w:rsidP="00E65632">
            <w:r w:rsidRPr="00315C57">
              <w:t>эксплуатация базы отдыха "Заозерье"</w:t>
            </w:r>
          </w:p>
        </w:tc>
        <w:tc>
          <w:tcPr>
            <w:tcW w:w="1134" w:type="dxa"/>
          </w:tcPr>
          <w:p w:rsidR="00AE7B61" w:rsidRPr="00E54347" w:rsidRDefault="00AE7B61" w:rsidP="00E65632">
            <w:r w:rsidRPr="00E54347">
              <w:t>1095</w:t>
            </w:r>
          </w:p>
        </w:tc>
        <w:tc>
          <w:tcPr>
            <w:tcW w:w="2693" w:type="dxa"/>
            <w:gridSpan w:val="2"/>
          </w:tcPr>
          <w:p w:rsidR="00AE7B61" w:rsidRDefault="00AE7B61">
            <w:r w:rsidRPr="005B397A">
              <w:t>Письмо Главы района</w:t>
            </w:r>
          </w:p>
        </w:tc>
        <w:tc>
          <w:tcPr>
            <w:tcW w:w="2552" w:type="dxa"/>
          </w:tcPr>
          <w:p w:rsidR="00AE7B61" w:rsidRDefault="00AE7B61" w:rsidP="008B7EC5">
            <w:r w:rsidRPr="004B70F0">
              <w:t>Индивидуальное жилищное строительство</w:t>
            </w:r>
          </w:p>
        </w:tc>
        <w:tc>
          <w:tcPr>
            <w:tcW w:w="1417" w:type="dxa"/>
          </w:tcPr>
          <w:p w:rsidR="00AE7B61" w:rsidRDefault="00AE7B61" w:rsidP="00E65632">
            <w:pPr>
              <w:pStyle w:val="104"/>
              <w:spacing w:after="200"/>
            </w:pPr>
            <w:r>
              <w:t>0,110</w:t>
            </w:r>
          </w:p>
        </w:tc>
      </w:tr>
      <w:tr w:rsidR="00AE7B61" w:rsidRPr="00D438FD" w:rsidTr="00453499">
        <w:trPr>
          <w:trHeight w:val="20"/>
        </w:trPr>
        <w:tc>
          <w:tcPr>
            <w:tcW w:w="545" w:type="dxa"/>
          </w:tcPr>
          <w:p w:rsidR="00AE7B61" w:rsidRPr="00D438FD" w:rsidRDefault="00AE7B61" w:rsidP="00E65632">
            <w:pPr>
              <w:numPr>
                <w:ilvl w:val="0"/>
                <w:numId w:val="29"/>
              </w:numPr>
              <w:jc w:val="both"/>
            </w:pPr>
          </w:p>
        </w:tc>
        <w:tc>
          <w:tcPr>
            <w:tcW w:w="1831" w:type="dxa"/>
            <w:vMerge/>
          </w:tcPr>
          <w:p w:rsidR="00AE7B61" w:rsidRPr="00E65632" w:rsidRDefault="00AE7B61"/>
        </w:tc>
        <w:tc>
          <w:tcPr>
            <w:tcW w:w="2410" w:type="dxa"/>
          </w:tcPr>
          <w:p w:rsidR="00AE7B61" w:rsidRDefault="00AE7B61" w:rsidP="00E65632">
            <w:r w:rsidRPr="00161BE5">
              <w:t>35:20:0105001:570</w:t>
            </w:r>
          </w:p>
          <w:p w:rsidR="00AE7B61" w:rsidRPr="00161BE5" w:rsidRDefault="00AE7B61" w:rsidP="00E65632"/>
        </w:tc>
        <w:tc>
          <w:tcPr>
            <w:tcW w:w="2268" w:type="dxa"/>
          </w:tcPr>
          <w:p w:rsidR="00AE7B61" w:rsidRPr="00315C57" w:rsidRDefault="00AE7B61" w:rsidP="00E65632">
            <w:r w:rsidRPr="00315C57">
              <w:t>эксплуатация базы отдыха "Заозерье"</w:t>
            </w:r>
          </w:p>
        </w:tc>
        <w:tc>
          <w:tcPr>
            <w:tcW w:w="1134" w:type="dxa"/>
          </w:tcPr>
          <w:p w:rsidR="00AE7B61" w:rsidRPr="00E54347" w:rsidRDefault="00AE7B61" w:rsidP="00E65632">
            <w:r w:rsidRPr="00E54347">
              <w:t>1572</w:t>
            </w:r>
          </w:p>
        </w:tc>
        <w:tc>
          <w:tcPr>
            <w:tcW w:w="2693" w:type="dxa"/>
            <w:gridSpan w:val="2"/>
          </w:tcPr>
          <w:p w:rsidR="00AE7B61" w:rsidRDefault="00AE7B61">
            <w:r w:rsidRPr="005B397A">
              <w:t>Письмо Главы района</w:t>
            </w:r>
          </w:p>
        </w:tc>
        <w:tc>
          <w:tcPr>
            <w:tcW w:w="2552" w:type="dxa"/>
          </w:tcPr>
          <w:p w:rsidR="00AE7B61" w:rsidRDefault="00AE7B61" w:rsidP="008B7EC5">
            <w:r w:rsidRPr="004B70F0">
              <w:t>Индивидуальное жилищное строительство</w:t>
            </w:r>
          </w:p>
        </w:tc>
        <w:tc>
          <w:tcPr>
            <w:tcW w:w="1417" w:type="dxa"/>
          </w:tcPr>
          <w:p w:rsidR="00AE7B61" w:rsidRDefault="00AE7B61" w:rsidP="00E65632">
            <w:pPr>
              <w:pStyle w:val="104"/>
              <w:spacing w:after="200"/>
            </w:pPr>
            <w:r>
              <w:t>0,157</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rsidP="00E65632"/>
        </w:tc>
        <w:tc>
          <w:tcPr>
            <w:tcW w:w="2410" w:type="dxa"/>
          </w:tcPr>
          <w:p w:rsidR="008B7EC5" w:rsidRPr="00161BE5" w:rsidRDefault="008B7EC5" w:rsidP="00E65632">
            <w:r w:rsidRPr="00161BE5">
              <w:t>35:20:0105001:571</w:t>
            </w:r>
          </w:p>
        </w:tc>
        <w:tc>
          <w:tcPr>
            <w:tcW w:w="2268" w:type="dxa"/>
          </w:tcPr>
          <w:p w:rsidR="008B7EC5" w:rsidRPr="00315C57" w:rsidRDefault="008B7EC5" w:rsidP="00E65632">
            <w:r w:rsidRPr="00315C57">
              <w:t>эксплуатация базы отдыха "Заозерье"</w:t>
            </w:r>
          </w:p>
        </w:tc>
        <w:tc>
          <w:tcPr>
            <w:tcW w:w="1134" w:type="dxa"/>
          </w:tcPr>
          <w:p w:rsidR="008B7EC5" w:rsidRPr="00E54347" w:rsidRDefault="008B7EC5" w:rsidP="00E65632">
            <w:r w:rsidRPr="00E54347">
              <w:t>2750</w:t>
            </w:r>
          </w:p>
        </w:tc>
        <w:tc>
          <w:tcPr>
            <w:tcW w:w="2693" w:type="dxa"/>
            <w:gridSpan w:val="2"/>
          </w:tcPr>
          <w:p w:rsidR="00AE7B61" w:rsidRDefault="00AE7B61" w:rsidP="00E65632">
            <w:r>
              <w:t xml:space="preserve">Письмо КГиА </w:t>
            </w:r>
            <w:r w:rsidRPr="002F5DFD">
              <w:t xml:space="preserve">от 24.03.2021 </w:t>
            </w:r>
          </w:p>
          <w:p w:rsidR="008B7EC5" w:rsidRDefault="00AE7B61" w:rsidP="00E65632">
            <w:r w:rsidRPr="002F5DFD">
              <w:t>№ ИХ.10-0886/21</w:t>
            </w:r>
            <w:r w:rsidR="00453499">
              <w:t>,</w:t>
            </w:r>
          </w:p>
          <w:p w:rsidR="00453499" w:rsidRDefault="00453499" w:rsidP="00E65632">
            <w:r>
              <w:t>ОГ.10-0061</w:t>
            </w:r>
            <w:r w:rsidRPr="002F5DFD">
              <w:t>/21 от 0</w:t>
            </w:r>
            <w:r>
              <w:t>3</w:t>
            </w:r>
            <w:r w:rsidRPr="002F5DFD">
              <w:t>.03.2021</w:t>
            </w:r>
          </w:p>
        </w:tc>
        <w:tc>
          <w:tcPr>
            <w:tcW w:w="2552" w:type="dxa"/>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0,275</w:t>
            </w:r>
          </w:p>
        </w:tc>
      </w:tr>
      <w:tr w:rsidR="00AE7B61" w:rsidRPr="00D438FD" w:rsidTr="00453499">
        <w:trPr>
          <w:trHeight w:val="20"/>
        </w:trPr>
        <w:tc>
          <w:tcPr>
            <w:tcW w:w="545" w:type="dxa"/>
          </w:tcPr>
          <w:p w:rsidR="00AE7B61" w:rsidRPr="00D438FD" w:rsidRDefault="00AE7B61" w:rsidP="00E65632">
            <w:pPr>
              <w:numPr>
                <w:ilvl w:val="0"/>
                <w:numId w:val="29"/>
              </w:numPr>
              <w:jc w:val="both"/>
            </w:pPr>
          </w:p>
        </w:tc>
        <w:tc>
          <w:tcPr>
            <w:tcW w:w="1831" w:type="dxa"/>
            <w:vMerge/>
          </w:tcPr>
          <w:p w:rsidR="00AE7B61" w:rsidRPr="00E65632" w:rsidRDefault="00AE7B61" w:rsidP="00E65632"/>
        </w:tc>
        <w:tc>
          <w:tcPr>
            <w:tcW w:w="2410" w:type="dxa"/>
          </w:tcPr>
          <w:p w:rsidR="00AE7B61" w:rsidRDefault="00AE7B61" w:rsidP="00E65632">
            <w:r w:rsidRPr="00161BE5">
              <w:t>35:20:0105001:572</w:t>
            </w:r>
          </w:p>
          <w:p w:rsidR="00AE7B61" w:rsidRPr="00161BE5" w:rsidRDefault="00AE7B61" w:rsidP="00E65632"/>
        </w:tc>
        <w:tc>
          <w:tcPr>
            <w:tcW w:w="2268" w:type="dxa"/>
          </w:tcPr>
          <w:p w:rsidR="00AE7B61" w:rsidRPr="00315C57" w:rsidRDefault="00AE7B61" w:rsidP="00E65632">
            <w:r w:rsidRPr="00315C57">
              <w:t>эксплуатация базы отдыха "Заозерье"</w:t>
            </w:r>
          </w:p>
        </w:tc>
        <w:tc>
          <w:tcPr>
            <w:tcW w:w="1134" w:type="dxa"/>
          </w:tcPr>
          <w:p w:rsidR="00AE7B61" w:rsidRPr="00E54347" w:rsidRDefault="00AE7B61" w:rsidP="00E65632">
            <w:r w:rsidRPr="00E54347">
              <w:t>889</w:t>
            </w:r>
          </w:p>
        </w:tc>
        <w:tc>
          <w:tcPr>
            <w:tcW w:w="2693" w:type="dxa"/>
            <w:gridSpan w:val="2"/>
          </w:tcPr>
          <w:p w:rsidR="00AE7B61" w:rsidRDefault="00AE7B61">
            <w:r w:rsidRPr="00621032">
              <w:t>Письмо Главы района</w:t>
            </w:r>
          </w:p>
        </w:tc>
        <w:tc>
          <w:tcPr>
            <w:tcW w:w="2552" w:type="dxa"/>
          </w:tcPr>
          <w:p w:rsidR="00AE7B61" w:rsidRDefault="00AE7B61" w:rsidP="008B7EC5">
            <w:r w:rsidRPr="004B70F0">
              <w:t>Индивидуальное жилищное строительство</w:t>
            </w:r>
          </w:p>
        </w:tc>
        <w:tc>
          <w:tcPr>
            <w:tcW w:w="1417" w:type="dxa"/>
          </w:tcPr>
          <w:p w:rsidR="00AE7B61" w:rsidRDefault="00AE7B61" w:rsidP="00E65632">
            <w:pPr>
              <w:pStyle w:val="104"/>
              <w:spacing w:after="200"/>
            </w:pPr>
            <w:r>
              <w:t>0,089</w:t>
            </w:r>
          </w:p>
        </w:tc>
      </w:tr>
      <w:tr w:rsidR="00AE7B61" w:rsidRPr="00D438FD" w:rsidTr="00453499">
        <w:trPr>
          <w:trHeight w:val="20"/>
        </w:trPr>
        <w:tc>
          <w:tcPr>
            <w:tcW w:w="545" w:type="dxa"/>
          </w:tcPr>
          <w:p w:rsidR="00AE7B61" w:rsidRPr="00D438FD" w:rsidRDefault="00AE7B61" w:rsidP="00E65632">
            <w:pPr>
              <w:numPr>
                <w:ilvl w:val="0"/>
                <w:numId w:val="29"/>
              </w:numPr>
              <w:jc w:val="both"/>
            </w:pPr>
          </w:p>
        </w:tc>
        <w:tc>
          <w:tcPr>
            <w:tcW w:w="1831" w:type="dxa"/>
            <w:vMerge/>
          </w:tcPr>
          <w:p w:rsidR="00AE7B61" w:rsidRPr="00E65632" w:rsidRDefault="00AE7B61" w:rsidP="00E65632"/>
        </w:tc>
        <w:tc>
          <w:tcPr>
            <w:tcW w:w="2410" w:type="dxa"/>
          </w:tcPr>
          <w:p w:rsidR="00AE7B61" w:rsidRDefault="00AE7B61" w:rsidP="00E65632">
            <w:r w:rsidRPr="00161BE5">
              <w:t>35:20:0105001:596</w:t>
            </w:r>
          </w:p>
          <w:p w:rsidR="00AE7B61" w:rsidRPr="00161BE5" w:rsidRDefault="00AE7B61" w:rsidP="00E65632"/>
        </w:tc>
        <w:tc>
          <w:tcPr>
            <w:tcW w:w="2268" w:type="dxa"/>
          </w:tcPr>
          <w:p w:rsidR="00AE7B61" w:rsidRPr="00315C57" w:rsidRDefault="00AE7B61" w:rsidP="00E65632">
            <w:r w:rsidRPr="00315C57">
              <w:t>эксплуатация базы отдыха "Заозерье"</w:t>
            </w:r>
          </w:p>
        </w:tc>
        <w:tc>
          <w:tcPr>
            <w:tcW w:w="1134" w:type="dxa"/>
          </w:tcPr>
          <w:p w:rsidR="00AE7B61" w:rsidRPr="00E54347" w:rsidRDefault="00AE7B61" w:rsidP="00E65632">
            <w:r w:rsidRPr="00E54347">
              <w:t>855</w:t>
            </w:r>
          </w:p>
        </w:tc>
        <w:tc>
          <w:tcPr>
            <w:tcW w:w="2693" w:type="dxa"/>
            <w:gridSpan w:val="2"/>
          </w:tcPr>
          <w:p w:rsidR="00AE7B61" w:rsidRDefault="00AE7B61">
            <w:r w:rsidRPr="00621032">
              <w:t>Письмо Главы района</w:t>
            </w:r>
          </w:p>
        </w:tc>
        <w:tc>
          <w:tcPr>
            <w:tcW w:w="2552" w:type="dxa"/>
          </w:tcPr>
          <w:p w:rsidR="00AE7B61" w:rsidRDefault="00AE7B61" w:rsidP="008B7EC5">
            <w:r w:rsidRPr="004B70F0">
              <w:t>Индивидуальное жилищное строительство</w:t>
            </w:r>
          </w:p>
        </w:tc>
        <w:tc>
          <w:tcPr>
            <w:tcW w:w="1417" w:type="dxa"/>
          </w:tcPr>
          <w:p w:rsidR="00AE7B61" w:rsidRDefault="00AE7B61" w:rsidP="00E65632">
            <w:pPr>
              <w:pStyle w:val="104"/>
              <w:spacing w:after="200"/>
            </w:pPr>
            <w:r>
              <w:t>0,086</w:t>
            </w:r>
          </w:p>
        </w:tc>
      </w:tr>
      <w:tr w:rsidR="00AE7B61" w:rsidRPr="00D438FD" w:rsidTr="00453499">
        <w:trPr>
          <w:trHeight w:val="20"/>
        </w:trPr>
        <w:tc>
          <w:tcPr>
            <w:tcW w:w="545" w:type="dxa"/>
          </w:tcPr>
          <w:p w:rsidR="00AE7B61" w:rsidRPr="00D438FD" w:rsidRDefault="00AE7B61" w:rsidP="00E65632">
            <w:pPr>
              <w:numPr>
                <w:ilvl w:val="0"/>
                <w:numId w:val="29"/>
              </w:numPr>
              <w:jc w:val="both"/>
            </w:pPr>
          </w:p>
        </w:tc>
        <w:tc>
          <w:tcPr>
            <w:tcW w:w="1831" w:type="dxa"/>
            <w:vMerge/>
          </w:tcPr>
          <w:p w:rsidR="00AE7B61" w:rsidRPr="00E65632" w:rsidRDefault="00AE7B61" w:rsidP="00E65632"/>
        </w:tc>
        <w:tc>
          <w:tcPr>
            <w:tcW w:w="2410" w:type="dxa"/>
          </w:tcPr>
          <w:p w:rsidR="00AE7B61" w:rsidRDefault="00AE7B61" w:rsidP="00E65632">
            <w:r w:rsidRPr="00161BE5">
              <w:t>35:20:0105001:597</w:t>
            </w:r>
          </w:p>
          <w:p w:rsidR="00AE7B61" w:rsidRPr="00161BE5" w:rsidRDefault="00AE7B61" w:rsidP="00E65632"/>
        </w:tc>
        <w:tc>
          <w:tcPr>
            <w:tcW w:w="2268" w:type="dxa"/>
          </w:tcPr>
          <w:p w:rsidR="00AE7B61" w:rsidRPr="00315C57" w:rsidRDefault="00AE7B61" w:rsidP="00E65632">
            <w:r w:rsidRPr="00315C57">
              <w:t>эксплуатация базы отдыха "Заозерье"</w:t>
            </w:r>
          </w:p>
        </w:tc>
        <w:tc>
          <w:tcPr>
            <w:tcW w:w="1134" w:type="dxa"/>
          </w:tcPr>
          <w:p w:rsidR="00AE7B61" w:rsidRPr="00E54347" w:rsidRDefault="00AE7B61" w:rsidP="00E65632">
            <w:r w:rsidRPr="00E54347">
              <w:t>670</w:t>
            </w:r>
          </w:p>
        </w:tc>
        <w:tc>
          <w:tcPr>
            <w:tcW w:w="2693" w:type="dxa"/>
            <w:gridSpan w:val="2"/>
          </w:tcPr>
          <w:p w:rsidR="00AE7B61" w:rsidRDefault="00AE7B61">
            <w:r w:rsidRPr="00621032">
              <w:t>Письмо Главы района</w:t>
            </w:r>
          </w:p>
        </w:tc>
        <w:tc>
          <w:tcPr>
            <w:tcW w:w="2552" w:type="dxa"/>
          </w:tcPr>
          <w:p w:rsidR="00AE7B61" w:rsidRDefault="00AE7B61" w:rsidP="008B7EC5">
            <w:r w:rsidRPr="004B70F0">
              <w:t>Индивидуальное жилищное строительство</w:t>
            </w:r>
          </w:p>
        </w:tc>
        <w:tc>
          <w:tcPr>
            <w:tcW w:w="1417" w:type="dxa"/>
          </w:tcPr>
          <w:p w:rsidR="00AE7B61" w:rsidRDefault="00AE7B61" w:rsidP="00E65632">
            <w:pPr>
              <w:pStyle w:val="104"/>
              <w:spacing w:after="200"/>
            </w:pPr>
            <w:r>
              <w:t>0,067</w:t>
            </w:r>
          </w:p>
        </w:tc>
      </w:tr>
      <w:tr w:rsidR="00AE7B61" w:rsidRPr="00D438FD" w:rsidTr="00453499">
        <w:trPr>
          <w:trHeight w:val="20"/>
        </w:trPr>
        <w:tc>
          <w:tcPr>
            <w:tcW w:w="545" w:type="dxa"/>
          </w:tcPr>
          <w:p w:rsidR="00AE7B61" w:rsidRPr="00D438FD" w:rsidRDefault="00AE7B61" w:rsidP="00E65632">
            <w:pPr>
              <w:numPr>
                <w:ilvl w:val="0"/>
                <w:numId w:val="29"/>
              </w:numPr>
              <w:jc w:val="both"/>
            </w:pPr>
          </w:p>
        </w:tc>
        <w:tc>
          <w:tcPr>
            <w:tcW w:w="1831" w:type="dxa"/>
            <w:vMerge/>
          </w:tcPr>
          <w:p w:rsidR="00AE7B61" w:rsidRPr="00E65632" w:rsidRDefault="00AE7B61" w:rsidP="00E65632"/>
        </w:tc>
        <w:tc>
          <w:tcPr>
            <w:tcW w:w="2410" w:type="dxa"/>
          </w:tcPr>
          <w:p w:rsidR="00AE7B61" w:rsidRDefault="00AE7B61" w:rsidP="00E65632">
            <w:r w:rsidRPr="00161BE5">
              <w:t>35:20:0105001:598</w:t>
            </w:r>
          </w:p>
          <w:p w:rsidR="00AE7B61" w:rsidRPr="00161BE5" w:rsidRDefault="00AE7B61" w:rsidP="00E65632"/>
        </w:tc>
        <w:tc>
          <w:tcPr>
            <w:tcW w:w="2268" w:type="dxa"/>
          </w:tcPr>
          <w:p w:rsidR="00AE7B61" w:rsidRPr="00315C57" w:rsidRDefault="00AE7B61" w:rsidP="00E65632">
            <w:r w:rsidRPr="00315C57">
              <w:t>эксплуатация базы отдыха "Заозерье"</w:t>
            </w:r>
          </w:p>
        </w:tc>
        <w:tc>
          <w:tcPr>
            <w:tcW w:w="1134" w:type="dxa"/>
          </w:tcPr>
          <w:p w:rsidR="00AE7B61" w:rsidRPr="00E54347" w:rsidRDefault="00AE7B61" w:rsidP="00E65632">
            <w:r w:rsidRPr="00E54347">
              <w:t>954</w:t>
            </w:r>
          </w:p>
        </w:tc>
        <w:tc>
          <w:tcPr>
            <w:tcW w:w="2693" w:type="dxa"/>
            <w:gridSpan w:val="2"/>
          </w:tcPr>
          <w:p w:rsidR="00AE7B61" w:rsidRDefault="00AE7B61">
            <w:r w:rsidRPr="00621032">
              <w:t>Письмо Главы района</w:t>
            </w:r>
          </w:p>
        </w:tc>
        <w:tc>
          <w:tcPr>
            <w:tcW w:w="2552" w:type="dxa"/>
          </w:tcPr>
          <w:p w:rsidR="00AE7B61" w:rsidRDefault="00AE7B61" w:rsidP="008B7EC5">
            <w:r w:rsidRPr="004B70F0">
              <w:t>Индивидуальное жилищное строительство</w:t>
            </w:r>
          </w:p>
        </w:tc>
        <w:tc>
          <w:tcPr>
            <w:tcW w:w="1417" w:type="dxa"/>
          </w:tcPr>
          <w:p w:rsidR="00AE7B61" w:rsidRDefault="00AE7B61" w:rsidP="00E65632">
            <w:pPr>
              <w:pStyle w:val="104"/>
              <w:spacing w:after="200"/>
            </w:pPr>
            <w:r>
              <w:t>0,095</w:t>
            </w:r>
          </w:p>
        </w:tc>
      </w:tr>
      <w:tr w:rsidR="00AE7B61" w:rsidRPr="00D438FD" w:rsidTr="00453499">
        <w:trPr>
          <w:trHeight w:val="20"/>
        </w:trPr>
        <w:tc>
          <w:tcPr>
            <w:tcW w:w="545" w:type="dxa"/>
          </w:tcPr>
          <w:p w:rsidR="00AE7B61" w:rsidRPr="00D438FD" w:rsidRDefault="00AE7B61" w:rsidP="00E65632">
            <w:pPr>
              <w:numPr>
                <w:ilvl w:val="0"/>
                <w:numId w:val="29"/>
              </w:numPr>
              <w:jc w:val="both"/>
            </w:pPr>
          </w:p>
        </w:tc>
        <w:tc>
          <w:tcPr>
            <w:tcW w:w="1831" w:type="dxa"/>
            <w:vMerge/>
          </w:tcPr>
          <w:p w:rsidR="00AE7B61" w:rsidRPr="00E65632" w:rsidRDefault="00AE7B61" w:rsidP="00E65632"/>
        </w:tc>
        <w:tc>
          <w:tcPr>
            <w:tcW w:w="2410" w:type="dxa"/>
          </w:tcPr>
          <w:p w:rsidR="00AE7B61" w:rsidRDefault="00AE7B61" w:rsidP="00E65632">
            <w:r w:rsidRPr="00161BE5">
              <w:t>35:20:0105001:599</w:t>
            </w:r>
          </w:p>
          <w:p w:rsidR="00AE7B61" w:rsidRPr="00161BE5" w:rsidRDefault="00AE7B61" w:rsidP="00E65632"/>
        </w:tc>
        <w:tc>
          <w:tcPr>
            <w:tcW w:w="2268" w:type="dxa"/>
          </w:tcPr>
          <w:p w:rsidR="00AE7B61" w:rsidRPr="00315C57" w:rsidRDefault="00AE7B61" w:rsidP="00E65632">
            <w:r w:rsidRPr="00315C57">
              <w:t>эксплуатация базы отдыха "Заозерье"</w:t>
            </w:r>
          </w:p>
        </w:tc>
        <w:tc>
          <w:tcPr>
            <w:tcW w:w="1134" w:type="dxa"/>
          </w:tcPr>
          <w:p w:rsidR="00AE7B61" w:rsidRPr="00E54347" w:rsidRDefault="00AE7B61" w:rsidP="00E65632">
            <w:r w:rsidRPr="00E54347">
              <w:t>856</w:t>
            </w:r>
          </w:p>
        </w:tc>
        <w:tc>
          <w:tcPr>
            <w:tcW w:w="2693" w:type="dxa"/>
            <w:gridSpan w:val="2"/>
          </w:tcPr>
          <w:p w:rsidR="00AE7B61" w:rsidRDefault="00AE7B61">
            <w:r w:rsidRPr="00621032">
              <w:t>Письмо Главы района</w:t>
            </w:r>
          </w:p>
        </w:tc>
        <w:tc>
          <w:tcPr>
            <w:tcW w:w="2552" w:type="dxa"/>
          </w:tcPr>
          <w:p w:rsidR="00AE7B61" w:rsidRDefault="00AE7B61" w:rsidP="008B7EC5">
            <w:r w:rsidRPr="004B70F0">
              <w:t>Индивидуальное жилищное строительство</w:t>
            </w:r>
          </w:p>
        </w:tc>
        <w:tc>
          <w:tcPr>
            <w:tcW w:w="1417" w:type="dxa"/>
          </w:tcPr>
          <w:p w:rsidR="00AE7B61" w:rsidRDefault="00AE7B61" w:rsidP="00E65632">
            <w:pPr>
              <w:pStyle w:val="104"/>
              <w:spacing w:after="200"/>
            </w:pPr>
            <w:r>
              <w:t>0,086</w:t>
            </w:r>
          </w:p>
        </w:tc>
      </w:tr>
      <w:tr w:rsidR="00AE7B61" w:rsidRPr="00D438FD" w:rsidTr="00453499">
        <w:trPr>
          <w:trHeight w:val="20"/>
        </w:trPr>
        <w:tc>
          <w:tcPr>
            <w:tcW w:w="545" w:type="dxa"/>
          </w:tcPr>
          <w:p w:rsidR="00AE7B61" w:rsidRPr="00D438FD" w:rsidRDefault="00AE7B61" w:rsidP="00E65632">
            <w:pPr>
              <w:numPr>
                <w:ilvl w:val="0"/>
                <w:numId w:val="29"/>
              </w:numPr>
              <w:jc w:val="both"/>
            </w:pPr>
          </w:p>
        </w:tc>
        <w:tc>
          <w:tcPr>
            <w:tcW w:w="1831" w:type="dxa"/>
            <w:vMerge/>
          </w:tcPr>
          <w:p w:rsidR="00AE7B61" w:rsidRPr="00E65632" w:rsidRDefault="00AE7B61" w:rsidP="00E65632"/>
        </w:tc>
        <w:tc>
          <w:tcPr>
            <w:tcW w:w="2410" w:type="dxa"/>
          </w:tcPr>
          <w:p w:rsidR="00AE7B61" w:rsidRDefault="00AE7B61" w:rsidP="00E65632">
            <w:r w:rsidRPr="00161BE5">
              <w:t>35:20:0105001:600</w:t>
            </w:r>
          </w:p>
          <w:p w:rsidR="00AE7B61" w:rsidRPr="00161BE5" w:rsidRDefault="00AE7B61" w:rsidP="00E65632"/>
        </w:tc>
        <w:tc>
          <w:tcPr>
            <w:tcW w:w="2268" w:type="dxa"/>
          </w:tcPr>
          <w:p w:rsidR="00AE7B61" w:rsidRPr="00315C57" w:rsidRDefault="00AE7B61" w:rsidP="00E65632">
            <w:r w:rsidRPr="00315C57">
              <w:t>эксплуатация базы отдыха "Заозерье"</w:t>
            </w:r>
          </w:p>
        </w:tc>
        <w:tc>
          <w:tcPr>
            <w:tcW w:w="1134" w:type="dxa"/>
          </w:tcPr>
          <w:p w:rsidR="00AE7B61" w:rsidRPr="00E54347" w:rsidRDefault="00AE7B61" w:rsidP="00E65632">
            <w:r w:rsidRPr="00E54347">
              <w:t>1798</w:t>
            </w:r>
          </w:p>
        </w:tc>
        <w:tc>
          <w:tcPr>
            <w:tcW w:w="2693" w:type="dxa"/>
            <w:gridSpan w:val="2"/>
          </w:tcPr>
          <w:p w:rsidR="00AE7B61" w:rsidRDefault="00AE7B61">
            <w:r w:rsidRPr="00621032">
              <w:t>Письмо Главы района</w:t>
            </w:r>
          </w:p>
        </w:tc>
        <w:tc>
          <w:tcPr>
            <w:tcW w:w="2552" w:type="dxa"/>
          </w:tcPr>
          <w:p w:rsidR="00AE7B61" w:rsidRDefault="00AE7B61" w:rsidP="008B7EC5">
            <w:r w:rsidRPr="004B70F0">
              <w:t>Индивидуальное жилищное строительство</w:t>
            </w:r>
          </w:p>
        </w:tc>
        <w:tc>
          <w:tcPr>
            <w:tcW w:w="1417" w:type="dxa"/>
          </w:tcPr>
          <w:p w:rsidR="00AE7B61" w:rsidRDefault="00AE7B61" w:rsidP="00E65632">
            <w:pPr>
              <w:pStyle w:val="104"/>
              <w:spacing w:after="200"/>
            </w:pPr>
            <w:r>
              <w:t>0,180</w:t>
            </w:r>
          </w:p>
        </w:tc>
      </w:tr>
      <w:tr w:rsidR="00AE7B61" w:rsidRPr="00D438FD" w:rsidTr="00453499">
        <w:trPr>
          <w:trHeight w:val="262"/>
        </w:trPr>
        <w:tc>
          <w:tcPr>
            <w:tcW w:w="545" w:type="dxa"/>
          </w:tcPr>
          <w:p w:rsidR="00AE7B61" w:rsidRPr="00D438FD" w:rsidRDefault="00AE7B61" w:rsidP="00E65632">
            <w:pPr>
              <w:numPr>
                <w:ilvl w:val="0"/>
                <w:numId w:val="29"/>
              </w:numPr>
              <w:jc w:val="both"/>
            </w:pPr>
          </w:p>
        </w:tc>
        <w:tc>
          <w:tcPr>
            <w:tcW w:w="1831" w:type="dxa"/>
            <w:vMerge/>
          </w:tcPr>
          <w:p w:rsidR="00AE7B61" w:rsidRPr="00E65632" w:rsidRDefault="00AE7B61" w:rsidP="00E65632"/>
        </w:tc>
        <w:tc>
          <w:tcPr>
            <w:tcW w:w="2410" w:type="dxa"/>
          </w:tcPr>
          <w:p w:rsidR="00AE7B61" w:rsidRDefault="00AE7B61" w:rsidP="00E65632">
            <w:r w:rsidRPr="00161BE5">
              <w:t>35:20:0105001:631</w:t>
            </w:r>
          </w:p>
          <w:p w:rsidR="00AE7B61" w:rsidRPr="00161BE5" w:rsidRDefault="00AE7B61" w:rsidP="00E65632"/>
        </w:tc>
        <w:tc>
          <w:tcPr>
            <w:tcW w:w="2268" w:type="dxa"/>
          </w:tcPr>
          <w:p w:rsidR="00AE7B61" w:rsidRPr="00315C57" w:rsidRDefault="00AE7B61" w:rsidP="00E65632">
            <w:r w:rsidRPr="00315C57">
              <w:t>эксплуатация базы отдыха "Заозерье"</w:t>
            </w:r>
          </w:p>
        </w:tc>
        <w:tc>
          <w:tcPr>
            <w:tcW w:w="1134" w:type="dxa"/>
          </w:tcPr>
          <w:p w:rsidR="00AE7B61" w:rsidRPr="00E54347" w:rsidRDefault="00AE7B61" w:rsidP="00E65632">
            <w:r w:rsidRPr="00E54347">
              <w:t>1916</w:t>
            </w:r>
          </w:p>
        </w:tc>
        <w:tc>
          <w:tcPr>
            <w:tcW w:w="2693" w:type="dxa"/>
            <w:gridSpan w:val="2"/>
          </w:tcPr>
          <w:p w:rsidR="00AE7B61" w:rsidRDefault="00AE7B61">
            <w:r w:rsidRPr="00621032">
              <w:t>Письмо Главы района</w:t>
            </w:r>
          </w:p>
        </w:tc>
        <w:tc>
          <w:tcPr>
            <w:tcW w:w="2552" w:type="dxa"/>
          </w:tcPr>
          <w:p w:rsidR="00AE7B61" w:rsidRDefault="00AE7B61" w:rsidP="008B7EC5">
            <w:r>
              <w:t>Проезд</w:t>
            </w:r>
          </w:p>
        </w:tc>
        <w:tc>
          <w:tcPr>
            <w:tcW w:w="1417" w:type="dxa"/>
          </w:tcPr>
          <w:p w:rsidR="00AE7B61" w:rsidRDefault="00AE7B61" w:rsidP="00E65632">
            <w:pPr>
              <w:pStyle w:val="104"/>
              <w:spacing w:after="200"/>
            </w:pPr>
            <w:r>
              <w:t>0,192</w:t>
            </w:r>
          </w:p>
        </w:tc>
      </w:tr>
      <w:tr w:rsidR="00AE7B61" w:rsidRPr="00D438FD" w:rsidTr="00453499">
        <w:trPr>
          <w:trHeight w:val="20"/>
        </w:trPr>
        <w:tc>
          <w:tcPr>
            <w:tcW w:w="545" w:type="dxa"/>
          </w:tcPr>
          <w:p w:rsidR="00AE7B61" w:rsidRPr="00D438FD" w:rsidRDefault="00AE7B61" w:rsidP="00E65632">
            <w:pPr>
              <w:numPr>
                <w:ilvl w:val="0"/>
                <w:numId w:val="29"/>
              </w:numPr>
              <w:jc w:val="both"/>
            </w:pPr>
          </w:p>
        </w:tc>
        <w:tc>
          <w:tcPr>
            <w:tcW w:w="1831" w:type="dxa"/>
            <w:vMerge/>
          </w:tcPr>
          <w:p w:rsidR="00AE7B61" w:rsidRPr="00E65632" w:rsidRDefault="00AE7B61" w:rsidP="00E65632"/>
        </w:tc>
        <w:tc>
          <w:tcPr>
            <w:tcW w:w="2410" w:type="dxa"/>
          </w:tcPr>
          <w:p w:rsidR="00AE7B61" w:rsidRDefault="00AE7B61" w:rsidP="00E65632">
            <w:r w:rsidRPr="00161BE5">
              <w:t>35:20:0105001:632</w:t>
            </w:r>
          </w:p>
          <w:p w:rsidR="00AE7B61" w:rsidRPr="00161BE5" w:rsidRDefault="00AE7B61" w:rsidP="00E65632"/>
        </w:tc>
        <w:tc>
          <w:tcPr>
            <w:tcW w:w="2268" w:type="dxa"/>
          </w:tcPr>
          <w:p w:rsidR="00AE7B61" w:rsidRPr="00315C57" w:rsidRDefault="00AE7B61" w:rsidP="00E65632">
            <w:r w:rsidRPr="00315C57">
              <w:t>эксплуатация базы отдыха "Заозерье"</w:t>
            </w:r>
          </w:p>
        </w:tc>
        <w:tc>
          <w:tcPr>
            <w:tcW w:w="1134" w:type="dxa"/>
          </w:tcPr>
          <w:p w:rsidR="00AE7B61" w:rsidRPr="00E54347" w:rsidRDefault="00AE7B61" w:rsidP="00E65632">
            <w:r w:rsidRPr="00E54347">
              <w:t>1189</w:t>
            </w:r>
          </w:p>
        </w:tc>
        <w:tc>
          <w:tcPr>
            <w:tcW w:w="2693" w:type="dxa"/>
            <w:gridSpan w:val="2"/>
          </w:tcPr>
          <w:p w:rsidR="00AE7B61" w:rsidRDefault="00AE7B61">
            <w:r w:rsidRPr="00621032">
              <w:t>Письмо Главы района</w:t>
            </w:r>
          </w:p>
        </w:tc>
        <w:tc>
          <w:tcPr>
            <w:tcW w:w="2552" w:type="dxa"/>
          </w:tcPr>
          <w:p w:rsidR="00AE7B61" w:rsidRDefault="00AE7B61" w:rsidP="008B7EC5">
            <w:r w:rsidRPr="004B70F0">
              <w:t>Индивидуальное жилищное строительство</w:t>
            </w:r>
          </w:p>
        </w:tc>
        <w:tc>
          <w:tcPr>
            <w:tcW w:w="1417" w:type="dxa"/>
          </w:tcPr>
          <w:p w:rsidR="00AE7B61" w:rsidRDefault="00AE7B61" w:rsidP="00E65632">
            <w:pPr>
              <w:pStyle w:val="104"/>
              <w:spacing w:after="200"/>
            </w:pPr>
            <w:r>
              <w:t>0,119</w:t>
            </w:r>
          </w:p>
        </w:tc>
      </w:tr>
      <w:tr w:rsidR="00AE7B61" w:rsidRPr="00D438FD" w:rsidTr="00453499">
        <w:trPr>
          <w:trHeight w:val="20"/>
        </w:trPr>
        <w:tc>
          <w:tcPr>
            <w:tcW w:w="545" w:type="dxa"/>
          </w:tcPr>
          <w:p w:rsidR="00AE7B61" w:rsidRPr="00D438FD" w:rsidRDefault="00AE7B61" w:rsidP="00E65632">
            <w:pPr>
              <w:numPr>
                <w:ilvl w:val="0"/>
                <w:numId w:val="29"/>
              </w:numPr>
              <w:jc w:val="both"/>
            </w:pPr>
          </w:p>
        </w:tc>
        <w:tc>
          <w:tcPr>
            <w:tcW w:w="1831" w:type="dxa"/>
            <w:vMerge/>
          </w:tcPr>
          <w:p w:rsidR="00AE7B61" w:rsidRPr="00E65632" w:rsidRDefault="00AE7B61" w:rsidP="00E65632"/>
        </w:tc>
        <w:tc>
          <w:tcPr>
            <w:tcW w:w="2410" w:type="dxa"/>
          </w:tcPr>
          <w:p w:rsidR="00AE7B61" w:rsidRDefault="00AE7B61" w:rsidP="00E65632">
            <w:r w:rsidRPr="00161BE5">
              <w:t>35:20:0105001:633</w:t>
            </w:r>
          </w:p>
          <w:p w:rsidR="00AE7B61" w:rsidRPr="00161BE5" w:rsidRDefault="00AE7B61" w:rsidP="00E65632"/>
        </w:tc>
        <w:tc>
          <w:tcPr>
            <w:tcW w:w="2268" w:type="dxa"/>
          </w:tcPr>
          <w:p w:rsidR="00AE7B61" w:rsidRPr="00315C57" w:rsidRDefault="00AE7B61" w:rsidP="00E65632">
            <w:r w:rsidRPr="00315C57">
              <w:t>эксплуатация базы отдыха "Заозерье"</w:t>
            </w:r>
          </w:p>
        </w:tc>
        <w:tc>
          <w:tcPr>
            <w:tcW w:w="1134" w:type="dxa"/>
          </w:tcPr>
          <w:p w:rsidR="00AE7B61" w:rsidRPr="00E54347" w:rsidRDefault="00AE7B61" w:rsidP="00E65632">
            <w:r w:rsidRPr="00E54347">
              <w:t>1259</w:t>
            </w:r>
          </w:p>
        </w:tc>
        <w:tc>
          <w:tcPr>
            <w:tcW w:w="2693" w:type="dxa"/>
            <w:gridSpan w:val="2"/>
          </w:tcPr>
          <w:p w:rsidR="00AE7B61" w:rsidRDefault="00AE7B61">
            <w:r w:rsidRPr="00621032">
              <w:t>Письмо Главы района</w:t>
            </w:r>
          </w:p>
        </w:tc>
        <w:tc>
          <w:tcPr>
            <w:tcW w:w="2552" w:type="dxa"/>
          </w:tcPr>
          <w:p w:rsidR="00AE7B61" w:rsidRDefault="00AE7B61" w:rsidP="008B7EC5">
            <w:r w:rsidRPr="004B70F0">
              <w:t>Индивидуальное жилищное строительство</w:t>
            </w:r>
          </w:p>
        </w:tc>
        <w:tc>
          <w:tcPr>
            <w:tcW w:w="1417" w:type="dxa"/>
          </w:tcPr>
          <w:p w:rsidR="00AE7B61" w:rsidRDefault="00AE7B61" w:rsidP="00E65632">
            <w:pPr>
              <w:pStyle w:val="104"/>
              <w:spacing w:after="200"/>
            </w:pPr>
            <w:r>
              <w:t>0,126</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rsidP="00E65632"/>
        </w:tc>
        <w:tc>
          <w:tcPr>
            <w:tcW w:w="2410" w:type="dxa"/>
          </w:tcPr>
          <w:p w:rsidR="008B7EC5" w:rsidRPr="00161BE5" w:rsidRDefault="008B7EC5" w:rsidP="00E65632">
            <w:r w:rsidRPr="00161BE5">
              <w:t>35:20:0105001:634</w:t>
            </w:r>
          </w:p>
        </w:tc>
        <w:tc>
          <w:tcPr>
            <w:tcW w:w="2268" w:type="dxa"/>
          </w:tcPr>
          <w:p w:rsidR="008B7EC5" w:rsidRPr="00315C57" w:rsidRDefault="008B7EC5" w:rsidP="00E65632">
            <w:r w:rsidRPr="00315C57">
              <w:t>эксплуатация базы отдыха "Заозерье"</w:t>
            </w:r>
          </w:p>
        </w:tc>
        <w:tc>
          <w:tcPr>
            <w:tcW w:w="1134" w:type="dxa"/>
          </w:tcPr>
          <w:p w:rsidR="008B7EC5" w:rsidRPr="00E54347" w:rsidRDefault="008B7EC5" w:rsidP="00E65632">
            <w:r w:rsidRPr="00E54347">
              <w:t>922</w:t>
            </w:r>
          </w:p>
        </w:tc>
        <w:tc>
          <w:tcPr>
            <w:tcW w:w="2693" w:type="dxa"/>
            <w:gridSpan w:val="2"/>
          </w:tcPr>
          <w:p w:rsidR="008B7EC5" w:rsidRDefault="008B7EC5" w:rsidP="00E65632">
            <w:r>
              <w:t>-</w:t>
            </w:r>
          </w:p>
        </w:tc>
        <w:tc>
          <w:tcPr>
            <w:tcW w:w="2552" w:type="dxa"/>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0,092</w:t>
            </w:r>
          </w:p>
        </w:tc>
      </w:tr>
      <w:tr w:rsidR="008B7EC5" w:rsidRPr="00D438FD" w:rsidTr="00453499">
        <w:trPr>
          <w:trHeight w:val="20"/>
        </w:trPr>
        <w:tc>
          <w:tcPr>
            <w:tcW w:w="545" w:type="dxa"/>
          </w:tcPr>
          <w:p w:rsidR="008B7EC5" w:rsidRPr="00D438FD" w:rsidRDefault="008B7EC5" w:rsidP="00E65632">
            <w:pPr>
              <w:numPr>
                <w:ilvl w:val="0"/>
                <w:numId w:val="29"/>
              </w:numPr>
              <w:jc w:val="both"/>
            </w:pPr>
          </w:p>
        </w:tc>
        <w:tc>
          <w:tcPr>
            <w:tcW w:w="1831" w:type="dxa"/>
            <w:vMerge/>
          </w:tcPr>
          <w:p w:rsidR="008B7EC5" w:rsidRPr="00E65632" w:rsidRDefault="008B7EC5" w:rsidP="00E65632"/>
        </w:tc>
        <w:tc>
          <w:tcPr>
            <w:tcW w:w="2410" w:type="dxa"/>
          </w:tcPr>
          <w:p w:rsidR="008B7EC5" w:rsidRDefault="008B7EC5" w:rsidP="00E65632">
            <w:r w:rsidRPr="00161BE5">
              <w:t>35:20:0105001:635</w:t>
            </w:r>
          </w:p>
          <w:p w:rsidR="008B7EC5" w:rsidRDefault="008B7EC5" w:rsidP="00E65632"/>
        </w:tc>
        <w:tc>
          <w:tcPr>
            <w:tcW w:w="2268" w:type="dxa"/>
          </w:tcPr>
          <w:p w:rsidR="008B7EC5" w:rsidRPr="00315C57" w:rsidRDefault="008B7EC5" w:rsidP="00E65632">
            <w:r w:rsidRPr="00315C57">
              <w:t>эксплуатация базы отдыха "Заозерье"</w:t>
            </w:r>
          </w:p>
        </w:tc>
        <w:tc>
          <w:tcPr>
            <w:tcW w:w="1134" w:type="dxa"/>
          </w:tcPr>
          <w:p w:rsidR="008B7EC5" w:rsidRDefault="008B7EC5" w:rsidP="00E65632">
            <w:r w:rsidRPr="00E54347">
              <w:t>2077</w:t>
            </w:r>
          </w:p>
        </w:tc>
        <w:tc>
          <w:tcPr>
            <w:tcW w:w="2693" w:type="dxa"/>
            <w:gridSpan w:val="2"/>
          </w:tcPr>
          <w:p w:rsidR="008B7EC5" w:rsidRDefault="00AE7B61" w:rsidP="00E65632">
            <w:r w:rsidRPr="008B7EC5">
              <w:t>Письмо Главы района</w:t>
            </w:r>
          </w:p>
        </w:tc>
        <w:tc>
          <w:tcPr>
            <w:tcW w:w="2552" w:type="dxa"/>
          </w:tcPr>
          <w:p w:rsidR="008B7EC5" w:rsidRDefault="008B7EC5" w:rsidP="008B7EC5">
            <w:r w:rsidRPr="004B70F0">
              <w:t>Индивидуальное жилищное строительство</w:t>
            </w:r>
          </w:p>
        </w:tc>
        <w:tc>
          <w:tcPr>
            <w:tcW w:w="1417" w:type="dxa"/>
          </w:tcPr>
          <w:p w:rsidR="008B7EC5" w:rsidRDefault="008B7EC5" w:rsidP="00E65632">
            <w:pPr>
              <w:pStyle w:val="104"/>
              <w:spacing w:after="200"/>
            </w:pPr>
            <w:r>
              <w:t>0,208</w:t>
            </w:r>
          </w:p>
        </w:tc>
      </w:tr>
    </w:tbl>
    <w:p w:rsidR="000F7E4F" w:rsidRDefault="000F7E4F" w:rsidP="000F7E4F">
      <w:pPr>
        <w:spacing w:after="0" w:line="240" w:lineRule="auto"/>
        <w:ind w:left="709" w:hanging="709"/>
        <w:jc w:val="right"/>
        <w:rPr>
          <w:rFonts w:ascii="Times New Roman" w:eastAsiaTheme="minorEastAsia" w:hAnsi="Times New Roman" w:cs="Times New Roman"/>
          <w:sz w:val="28"/>
          <w:szCs w:val="28"/>
        </w:rPr>
      </w:pPr>
    </w:p>
    <w:p w:rsidR="00361641" w:rsidRPr="00D438FD" w:rsidRDefault="00B55696" w:rsidP="000F7E4F">
      <w:pPr>
        <w:spacing w:after="0" w:line="240" w:lineRule="auto"/>
        <w:ind w:left="709" w:hanging="709"/>
        <w:jc w:val="right"/>
        <w:rPr>
          <w:rFonts w:ascii="Times New Roman" w:eastAsiaTheme="minorEastAsia" w:hAnsi="Times New Roman" w:cs="Times New Roman"/>
          <w:sz w:val="28"/>
          <w:szCs w:val="28"/>
        </w:rPr>
      </w:pPr>
      <w:r w:rsidRPr="00D438FD">
        <w:rPr>
          <w:rFonts w:ascii="Times New Roman" w:eastAsiaTheme="minorEastAsia" w:hAnsi="Times New Roman" w:cs="Times New Roman"/>
          <w:sz w:val="28"/>
          <w:szCs w:val="28"/>
        </w:rPr>
        <w:t>Таблица 8.4</w:t>
      </w:r>
    </w:p>
    <w:p w:rsidR="00FC7546" w:rsidRPr="00D438FD" w:rsidRDefault="00FC7546" w:rsidP="000F7E4F">
      <w:pPr>
        <w:spacing w:after="0" w:line="240" w:lineRule="auto"/>
        <w:ind w:firstLine="709"/>
        <w:jc w:val="center"/>
        <w:rPr>
          <w:rFonts w:ascii="Times New Roman" w:eastAsiaTheme="minorEastAsia" w:hAnsi="Times New Roman" w:cs="Times New Roman"/>
          <w:sz w:val="28"/>
          <w:szCs w:val="28"/>
        </w:rPr>
      </w:pPr>
      <w:r w:rsidRPr="00D438FD">
        <w:rPr>
          <w:rFonts w:ascii="Times New Roman" w:eastAsiaTheme="minorEastAsia" w:hAnsi="Times New Roman" w:cs="Times New Roman"/>
          <w:sz w:val="28"/>
          <w:szCs w:val="28"/>
        </w:rPr>
        <w:t>Перечень земельных участков из земель запаса, которые включаются в границы населенных пунктов, входящих в состав сельского поселения</w:t>
      </w:r>
    </w:p>
    <w:tbl>
      <w:tblPr>
        <w:tblStyle w:val="a5"/>
        <w:tblW w:w="14850" w:type="dxa"/>
        <w:tblLayout w:type="fixed"/>
        <w:tblLook w:val="04A0"/>
      </w:tblPr>
      <w:tblGrid>
        <w:gridCol w:w="545"/>
        <w:gridCol w:w="2033"/>
        <w:gridCol w:w="3484"/>
        <w:gridCol w:w="2268"/>
        <w:gridCol w:w="1417"/>
        <w:gridCol w:w="3686"/>
        <w:gridCol w:w="1417"/>
      </w:tblGrid>
      <w:tr w:rsidR="00FC7546" w:rsidRPr="00D438FD" w:rsidTr="00FC7546">
        <w:trPr>
          <w:tblHeader/>
        </w:trPr>
        <w:tc>
          <w:tcPr>
            <w:tcW w:w="545" w:type="dxa"/>
            <w:vMerge w:val="restart"/>
          </w:tcPr>
          <w:p w:rsidR="00FC7546" w:rsidRPr="00D438FD" w:rsidRDefault="00FC7546" w:rsidP="00FC7546">
            <w:pPr>
              <w:jc w:val="center"/>
              <w:rPr>
                <w:rFonts w:eastAsiaTheme="minorEastAsia"/>
              </w:rPr>
            </w:pPr>
            <w:r w:rsidRPr="00D438FD">
              <w:rPr>
                <w:rFonts w:eastAsiaTheme="minorEastAsia"/>
              </w:rPr>
              <w:t>№</w:t>
            </w:r>
          </w:p>
          <w:p w:rsidR="00FC7546" w:rsidRPr="00D438FD" w:rsidRDefault="00FC7546" w:rsidP="00FC7546">
            <w:pPr>
              <w:jc w:val="center"/>
              <w:rPr>
                <w:rFonts w:eastAsiaTheme="minorEastAsia"/>
              </w:rPr>
            </w:pPr>
            <w:r w:rsidRPr="00D438FD">
              <w:rPr>
                <w:rFonts w:eastAsiaTheme="minorEastAsia"/>
              </w:rPr>
              <w:t>п/п</w:t>
            </w:r>
          </w:p>
        </w:tc>
        <w:tc>
          <w:tcPr>
            <w:tcW w:w="2033" w:type="dxa"/>
            <w:vMerge w:val="restart"/>
          </w:tcPr>
          <w:p w:rsidR="00FC7546" w:rsidRPr="00D438FD" w:rsidRDefault="00FC7546" w:rsidP="00FC7546">
            <w:pPr>
              <w:jc w:val="center"/>
              <w:rPr>
                <w:rFonts w:eastAsiaTheme="minorEastAsia"/>
              </w:rPr>
            </w:pPr>
            <w:r w:rsidRPr="00D438FD">
              <w:rPr>
                <w:rFonts w:eastAsiaTheme="minorEastAsia"/>
              </w:rPr>
              <w:t>Наименование населенного пункта</w:t>
            </w:r>
          </w:p>
        </w:tc>
        <w:tc>
          <w:tcPr>
            <w:tcW w:w="3484" w:type="dxa"/>
            <w:vMerge w:val="restart"/>
          </w:tcPr>
          <w:p w:rsidR="00FC7546" w:rsidRPr="00D438FD" w:rsidRDefault="00FC7546" w:rsidP="00FC7546">
            <w:pPr>
              <w:jc w:val="center"/>
              <w:rPr>
                <w:rFonts w:eastAsiaTheme="minorEastAsia"/>
              </w:rPr>
            </w:pPr>
            <w:r w:rsidRPr="00D438FD">
              <w:rPr>
                <w:rFonts w:eastAsiaTheme="minorEastAsia"/>
              </w:rPr>
              <w:t>Кадастровый номер земельного участка (ЗУ)</w:t>
            </w:r>
          </w:p>
        </w:tc>
        <w:tc>
          <w:tcPr>
            <w:tcW w:w="3685" w:type="dxa"/>
            <w:gridSpan w:val="2"/>
          </w:tcPr>
          <w:p w:rsidR="00FC7546" w:rsidRPr="00D438FD" w:rsidRDefault="00FC7546" w:rsidP="00FC7546">
            <w:pPr>
              <w:jc w:val="center"/>
              <w:rPr>
                <w:rFonts w:eastAsiaTheme="minorEastAsia"/>
              </w:rPr>
            </w:pPr>
            <w:r w:rsidRPr="00D438FD">
              <w:rPr>
                <w:rFonts w:eastAsiaTheme="minorEastAsia"/>
              </w:rPr>
              <w:t>Характеристики ЗУ по сведениям ЕГРН</w:t>
            </w:r>
          </w:p>
        </w:tc>
        <w:tc>
          <w:tcPr>
            <w:tcW w:w="3686" w:type="dxa"/>
            <w:vMerge w:val="restart"/>
          </w:tcPr>
          <w:p w:rsidR="00FC7546" w:rsidRPr="00D438FD" w:rsidRDefault="00FC7546" w:rsidP="00FC7546">
            <w:pPr>
              <w:jc w:val="center"/>
              <w:rPr>
                <w:rFonts w:eastAsiaTheme="minorEastAsia"/>
              </w:rPr>
            </w:pPr>
            <w:r w:rsidRPr="00D438FD">
              <w:rPr>
                <w:rFonts w:eastAsiaTheme="minorEastAsia"/>
              </w:rPr>
              <w:t>Цель планируемого использования</w:t>
            </w:r>
          </w:p>
          <w:p w:rsidR="00FC7546" w:rsidRPr="00D438FD" w:rsidRDefault="00FC7546" w:rsidP="00FC7546">
            <w:pPr>
              <w:jc w:val="center"/>
              <w:rPr>
                <w:rFonts w:eastAsiaTheme="minorEastAsia"/>
              </w:rPr>
            </w:pPr>
          </w:p>
        </w:tc>
        <w:tc>
          <w:tcPr>
            <w:tcW w:w="1417" w:type="dxa"/>
            <w:vMerge w:val="restart"/>
          </w:tcPr>
          <w:p w:rsidR="00FC7546" w:rsidRPr="00D438FD" w:rsidRDefault="00FC7546" w:rsidP="00FC7546">
            <w:pPr>
              <w:jc w:val="center"/>
              <w:rPr>
                <w:rFonts w:eastAsiaTheme="minorEastAsia"/>
              </w:rPr>
            </w:pPr>
            <w:r w:rsidRPr="00D438FD">
              <w:rPr>
                <w:rFonts w:eastAsiaTheme="minorEastAsia"/>
              </w:rPr>
              <w:t>Площадь, планируемая к переводу, га</w:t>
            </w:r>
          </w:p>
        </w:tc>
      </w:tr>
      <w:tr w:rsidR="00FC7546" w:rsidRPr="00D438FD" w:rsidTr="00FC7546">
        <w:trPr>
          <w:tblHeader/>
        </w:trPr>
        <w:tc>
          <w:tcPr>
            <w:tcW w:w="545" w:type="dxa"/>
            <w:vMerge/>
          </w:tcPr>
          <w:p w:rsidR="00FC7546" w:rsidRPr="00D438FD" w:rsidRDefault="00FC7546" w:rsidP="00FC7546">
            <w:pPr>
              <w:jc w:val="center"/>
              <w:rPr>
                <w:rFonts w:eastAsiaTheme="minorEastAsia"/>
              </w:rPr>
            </w:pPr>
          </w:p>
        </w:tc>
        <w:tc>
          <w:tcPr>
            <w:tcW w:w="2033" w:type="dxa"/>
            <w:vMerge/>
          </w:tcPr>
          <w:p w:rsidR="00FC7546" w:rsidRPr="00D438FD" w:rsidRDefault="00FC7546" w:rsidP="00FC7546">
            <w:pPr>
              <w:jc w:val="center"/>
              <w:rPr>
                <w:rFonts w:eastAsiaTheme="minorEastAsia"/>
              </w:rPr>
            </w:pPr>
          </w:p>
        </w:tc>
        <w:tc>
          <w:tcPr>
            <w:tcW w:w="3484" w:type="dxa"/>
            <w:vMerge/>
          </w:tcPr>
          <w:p w:rsidR="00FC7546" w:rsidRPr="00D438FD" w:rsidRDefault="00FC7546" w:rsidP="00FC7546">
            <w:pPr>
              <w:jc w:val="center"/>
              <w:rPr>
                <w:rFonts w:eastAsiaTheme="minorEastAsia"/>
              </w:rPr>
            </w:pPr>
          </w:p>
        </w:tc>
        <w:tc>
          <w:tcPr>
            <w:tcW w:w="2268" w:type="dxa"/>
          </w:tcPr>
          <w:p w:rsidR="00FC7546" w:rsidRPr="00D438FD" w:rsidRDefault="00FC7546" w:rsidP="00FC7546">
            <w:pPr>
              <w:jc w:val="center"/>
              <w:rPr>
                <w:rFonts w:eastAsiaTheme="minorEastAsia"/>
              </w:rPr>
            </w:pPr>
            <w:r w:rsidRPr="00D438FD">
              <w:rPr>
                <w:rFonts w:eastAsiaTheme="minorEastAsia"/>
              </w:rPr>
              <w:t>Вид использования</w:t>
            </w:r>
          </w:p>
        </w:tc>
        <w:tc>
          <w:tcPr>
            <w:tcW w:w="1417" w:type="dxa"/>
          </w:tcPr>
          <w:p w:rsidR="00FC7546" w:rsidRPr="00D438FD" w:rsidRDefault="00FC7546" w:rsidP="00FC7546">
            <w:pPr>
              <w:jc w:val="center"/>
              <w:rPr>
                <w:rFonts w:eastAsiaTheme="minorEastAsia"/>
              </w:rPr>
            </w:pPr>
            <w:r w:rsidRPr="00D438FD">
              <w:rPr>
                <w:rFonts w:eastAsiaTheme="minorEastAsia"/>
              </w:rPr>
              <w:t>Площадь ЗУ, кв.м.</w:t>
            </w:r>
          </w:p>
        </w:tc>
        <w:tc>
          <w:tcPr>
            <w:tcW w:w="3686" w:type="dxa"/>
            <w:vMerge/>
            <w:vAlign w:val="center"/>
          </w:tcPr>
          <w:p w:rsidR="00FC7546" w:rsidRPr="00D438FD" w:rsidRDefault="00FC7546" w:rsidP="00FC7546">
            <w:pPr>
              <w:jc w:val="center"/>
              <w:rPr>
                <w:rFonts w:eastAsiaTheme="minorEastAsia"/>
              </w:rPr>
            </w:pPr>
          </w:p>
        </w:tc>
        <w:tc>
          <w:tcPr>
            <w:tcW w:w="1417" w:type="dxa"/>
            <w:vMerge/>
            <w:vAlign w:val="center"/>
          </w:tcPr>
          <w:p w:rsidR="00FC7546" w:rsidRPr="00D438FD" w:rsidRDefault="00FC7546" w:rsidP="00FC7546">
            <w:pPr>
              <w:jc w:val="center"/>
              <w:rPr>
                <w:rFonts w:eastAsiaTheme="minorEastAsia"/>
              </w:rPr>
            </w:pPr>
          </w:p>
        </w:tc>
      </w:tr>
      <w:tr w:rsidR="00FC7546" w:rsidRPr="00D438FD" w:rsidTr="00FC7546">
        <w:trPr>
          <w:tblHeader/>
        </w:trPr>
        <w:tc>
          <w:tcPr>
            <w:tcW w:w="545" w:type="dxa"/>
          </w:tcPr>
          <w:p w:rsidR="00FC7546" w:rsidRPr="00D438FD" w:rsidRDefault="00FC7546" w:rsidP="00FC7546">
            <w:pPr>
              <w:jc w:val="center"/>
              <w:rPr>
                <w:rFonts w:eastAsiaTheme="minorEastAsia"/>
              </w:rPr>
            </w:pPr>
            <w:r w:rsidRPr="00D438FD">
              <w:rPr>
                <w:rFonts w:eastAsiaTheme="minorEastAsia"/>
              </w:rPr>
              <w:t>1</w:t>
            </w:r>
          </w:p>
        </w:tc>
        <w:tc>
          <w:tcPr>
            <w:tcW w:w="2033" w:type="dxa"/>
          </w:tcPr>
          <w:p w:rsidR="00FC7546" w:rsidRPr="00D438FD" w:rsidRDefault="00FC7546" w:rsidP="00FC7546">
            <w:pPr>
              <w:jc w:val="center"/>
              <w:rPr>
                <w:rFonts w:eastAsiaTheme="minorEastAsia"/>
              </w:rPr>
            </w:pPr>
            <w:r w:rsidRPr="00D438FD">
              <w:rPr>
                <w:rFonts w:eastAsiaTheme="minorEastAsia"/>
              </w:rPr>
              <w:t>2</w:t>
            </w:r>
          </w:p>
        </w:tc>
        <w:tc>
          <w:tcPr>
            <w:tcW w:w="3484" w:type="dxa"/>
          </w:tcPr>
          <w:p w:rsidR="00FC7546" w:rsidRPr="00D438FD" w:rsidRDefault="00FC7546" w:rsidP="00FC7546">
            <w:pPr>
              <w:jc w:val="center"/>
              <w:rPr>
                <w:rFonts w:eastAsiaTheme="minorEastAsia"/>
              </w:rPr>
            </w:pPr>
            <w:r w:rsidRPr="00D438FD">
              <w:rPr>
                <w:rFonts w:eastAsiaTheme="minorEastAsia"/>
              </w:rPr>
              <w:t>3</w:t>
            </w:r>
          </w:p>
        </w:tc>
        <w:tc>
          <w:tcPr>
            <w:tcW w:w="2268" w:type="dxa"/>
          </w:tcPr>
          <w:p w:rsidR="00FC7546" w:rsidRPr="00D438FD" w:rsidRDefault="00FC7546" w:rsidP="00FC7546">
            <w:pPr>
              <w:jc w:val="center"/>
              <w:rPr>
                <w:rFonts w:eastAsiaTheme="minorEastAsia"/>
              </w:rPr>
            </w:pPr>
            <w:r w:rsidRPr="00D438FD">
              <w:rPr>
                <w:rFonts w:eastAsiaTheme="minorEastAsia"/>
              </w:rPr>
              <w:t>4</w:t>
            </w:r>
          </w:p>
        </w:tc>
        <w:tc>
          <w:tcPr>
            <w:tcW w:w="1417" w:type="dxa"/>
          </w:tcPr>
          <w:p w:rsidR="00FC7546" w:rsidRPr="00D438FD" w:rsidRDefault="00FC7546" w:rsidP="00FC7546">
            <w:pPr>
              <w:jc w:val="center"/>
              <w:rPr>
                <w:rFonts w:eastAsiaTheme="minorEastAsia"/>
              </w:rPr>
            </w:pPr>
            <w:r w:rsidRPr="00D438FD">
              <w:rPr>
                <w:rFonts w:eastAsiaTheme="minorEastAsia"/>
              </w:rPr>
              <w:t>5</w:t>
            </w:r>
          </w:p>
        </w:tc>
        <w:tc>
          <w:tcPr>
            <w:tcW w:w="3686" w:type="dxa"/>
            <w:vAlign w:val="center"/>
          </w:tcPr>
          <w:p w:rsidR="00FC7546" w:rsidRPr="00D438FD" w:rsidRDefault="00FC7546" w:rsidP="00FC7546">
            <w:pPr>
              <w:jc w:val="center"/>
              <w:rPr>
                <w:rFonts w:eastAsiaTheme="minorEastAsia"/>
              </w:rPr>
            </w:pPr>
            <w:r w:rsidRPr="00D438FD">
              <w:rPr>
                <w:rFonts w:eastAsiaTheme="minorEastAsia"/>
              </w:rPr>
              <w:t>6</w:t>
            </w:r>
          </w:p>
        </w:tc>
        <w:tc>
          <w:tcPr>
            <w:tcW w:w="1417" w:type="dxa"/>
            <w:vAlign w:val="center"/>
          </w:tcPr>
          <w:p w:rsidR="00FC7546" w:rsidRPr="00D438FD" w:rsidRDefault="00FC7546" w:rsidP="00FC7546">
            <w:pPr>
              <w:jc w:val="center"/>
              <w:rPr>
                <w:rFonts w:eastAsiaTheme="minorEastAsia"/>
              </w:rPr>
            </w:pPr>
            <w:r w:rsidRPr="00D438FD">
              <w:rPr>
                <w:rFonts w:eastAsiaTheme="minorEastAsia"/>
              </w:rPr>
              <w:t>7</w:t>
            </w:r>
          </w:p>
        </w:tc>
      </w:tr>
      <w:tr w:rsidR="00FC7546" w:rsidRPr="00D438FD" w:rsidTr="00FC7546">
        <w:tc>
          <w:tcPr>
            <w:tcW w:w="545" w:type="dxa"/>
          </w:tcPr>
          <w:p w:rsidR="00FC7546" w:rsidRPr="00D438FD" w:rsidRDefault="00FC7546" w:rsidP="00971E26">
            <w:pPr>
              <w:numPr>
                <w:ilvl w:val="0"/>
                <w:numId w:val="30"/>
              </w:numPr>
              <w:jc w:val="both"/>
            </w:pPr>
          </w:p>
        </w:tc>
        <w:tc>
          <w:tcPr>
            <w:tcW w:w="2033" w:type="dxa"/>
          </w:tcPr>
          <w:p w:rsidR="00FC7546" w:rsidRPr="00D438FD" w:rsidRDefault="00FC7546" w:rsidP="00FC7546">
            <w:pPr>
              <w:rPr>
                <w:color w:val="000000"/>
              </w:rPr>
            </w:pPr>
            <w:r w:rsidRPr="00D438FD">
              <w:t>-</w:t>
            </w:r>
          </w:p>
        </w:tc>
        <w:tc>
          <w:tcPr>
            <w:tcW w:w="3484" w:type="dxa"/>
          </w:tcPr>
          <w:p w:rsidR="00FC7546" w:rsidRPr="00D438FD" w:rsidRDefault="002361E8" w:rsidP="00FC7546">
            <w:pPr>
              <w:rPr>
                <w:color w:val="000000"/>
              </w:rPr>
            </w:pPr>
            <w:r w:rsidRPr="00D438FD">
              <w:rPr>
                <w:color w:val="000000"/>
              </w:rPr>
              <w:t>-</w:t>
            </w:r>
          </w:p>
        </w:tc>
        <w:tc>
          <w:tcPr>
            <w:tcW w:w="2268" w:type="dxa"/>
          </w:tcPr>
          <w:p w:rsidR="00FC7546" w:rsidRPr="00D438FD" w:rsidRDefault="002361E8" w:rsidP="00FC7546">
            <w:pPr>
              <w:rPr>
                <w:color w:val="000000"/>
              </w:rPr>
            </w:pPr>
            <w:r w:rsidRPr="00D438FD">
              <w:rPr>
                <w:color w:val="000000"/>
              </w:rPr>
              <w:t>-</w:t>
            </w:r>
          </w:p>
        </w:tc>
        <w:tc>
          <w:tcPr>
            <w:tcW w:w="1417" w:type="dxa"/>
          </w:tcPr>
          <w:p w:rsidR="00FC7546" w:rsidRPr="00D438FD" w:rsidRDefault="002361E8" w:rsidP="00FC7546">
            <w:pPr>
              <w:rPr>
                <w:color w:val="000000"/>
              </w:rPr>
            </w:pPr>
            <w:r w:rsidRPr="00D438FD">
              <w:rPr>
                <w:color w:val="000000"/>
              </w:rPr>
              <w:t>-</w:t>
            </w:r>
          </w:p>
        </w:tc>
        <w:tc>
          <w:tcPr>
            <w:tcW w:w="3686" w:type="dxa"/>
          </w:tcPr>
          <w:p w:rsidR="00FC7546" w:rsidRPr="00D438FD" w:rsidRDefault="002361E8" w:rsidP="00FC7546">
            <w:pPr>
              <w:rPr>
                <w:color w:val="000000"/>
              </w:rPr>
            </w:pPr>
            <w:r w:rsidRPr="00D438FD">
              <w:rPr>
                <w:color w:val="000000"/>
              </w:rPr>
              <w:t>-</w:t>
            </w:r>
          </w:p>
        </w:tc>
        <w:tc>
          <w:tcPr>
            <w:tcW w:w="1417" w:type="dxa"/>
          </w:tcPr>
          <w:p w:rsidR="00FC7546" w:rsidRPr="00D438FD" w:rsidRDefault="002361E8" w:rsidP="00FC7546">
            <w:pPr>
              <w:rPr>
                <w:color w:val="000000"/>
              </w:rPr>
            </w:pPr>
            <w:r w:rsidRPr="00D438FD">
              <w:rPr>
                <w:color w:val="000000"/>
              </w:rPr>
              <w:t>-</w:t>
            </w:r>
          </w:p>
        </w:tc>
      </w:tr>
    </w:tbl>
    <w:p w:rsidR="00FC7546" w:rsidRPr="00D438FD" w:rsidRDefault="00FC7546" w:rsidP="00FC7546">
      <w:pPr>
        <w:ind w:firstLine="709"/>
        <w:jc w:val="right"/>
        <w:rPr>
          <w:rFonts w:ascii="Times New Roman" w:eastAsiaTheme="minorEastAsia" w:hAnsi="Times New Roman" w:cs="Times New Roman"/>
          <w:sz w:val="28"/>
          <w:szCs w:val="28"/>
        </w:rPr>
      </w:pPr>
    </w:p>
    <w:p w:rsidR="00361641" w:rsidRPr="00D438FD" w:rsidRDefault="00361641" w:rsidP="000F7E4F">
      <w:pPr>
        <w:spacing w:after="0" w:line="240" w:lineRule="auto"/>
        <w:ind w:left="709" w:hanging="709"/>
        <w:jc w:val="right"/>
        <w:rPr>
          <w:rFonts w:ascii="Times New Roman" w:eastAsiaTheme="minorEastAsia" w:hAnsi="Times New Roman" w:cs="Times New Roman"/>
          <w:sz w:val="28"/>
          <w:szCs w:val="28"/>
        </w:rPr>
      </w:pPr>
      <w:bookmarkStart w:id="116" w:name="_Toc27208333"/>
      <w:r w:rsidRPr="00D438FD">
        <w:rPr>
          <w:rFonts w:ascii="Times New Roman" w:eastAsiaTheme="minorEastAsia" w:hAnsi="Times New Roman" w:cs="Times New Roman"/>
          <w:sz w:val="28"/>
          <w:szCs w:val="28"/>
        </w:rPr>
        <w:t>Таблица 8.5</w:t>
      </w:r>
    </w:p>
    <w:p w:rsidR="002309F7" w:rsidRPr="00D438FD" w:rsidRDefault="00361641" w:rsidP="000F7E4F">
      <w:pPr>
        <w:spacing w:after="0" w:line="240" w:lineRule="auto"/>
        <w:ind w:left="709" w:hanging="709"/>
        <w:contextualSpacing/>
        <w:jc w:val="center"/>
        <w:rPr>
          <w:rFonts w:ascii="Times New Roman" w:eastAsiaTheme="minorEastAsia" w:hAnsi="Times New Roman" w:cs="Times New Roman"/>
          <w:sz w:val="28"/>
          <w:szCs w:val="28"/>
        </w:rPr>
      </w:pPr>
      <w:r w:rsidRPr="00D438FD">
        <w:rPr>
          <w:rFonts w:ascii="Times New Roman" w:eastAsiaTheme="minorEastAsia" w:hAnsi="Times New Roman" w:cs="Times New Roman"/>
          <w:sz w:val="28"/>
          <w:szCs w:val="28"/>
        </w:rPr>
        <w:t>Перечень земельных участков из земель лесного фонда, которые включаются в границы населенных пунктов, входящих в состав сельского поселения</w:t>
      </w:r>
    </w:p>
    <w:tbl>
      <w:tblPr>
        <w:tblStyle w:val="a5"/>
        <w:tblW w:w="14850" w:type="dxa"/>
        <w:tblLayout w:type="fixed"/>
        <w:tblLook w:val="04A0"/>
      </w:tblPr>
      <w:tblGrid>
        <w:gridCol w:w="545"/>
        <w:gridCol w:w="2033"/>
        <w:gridCol w:w="3484"/>
        <w:gridCol w:w="2268"/>
        <w:gridCol w:w="1417"/>
        <w:gridCol w:w="3686"/>
        <w:gridCol w:w="1417"/>
      </w:tblGrid>
      <w:tr w:rsidR="00FC7546" w:rsidRPr="00D438FD" w:rsidTr="00FC7546">
        <w:trPr>
          <w:tblHeader/>
        </w:trPr>
        <w:tc>
          <w:tcPr>
            <w:tcW w:w="545" w:type="dxa"/>
            <w:vMerge w:val="restart"/>
          </w:tcPr>
          <w:p w:rsidR="00FC7546" w:rsidRPr="00D438FD" w:rsidRDefault="00FC7546" w:rsidP="00FC7546">
            <w:pPr>
              <w:jc w:val="center"/>
              <w:rPr>
                <w:rFonts w:eastAsiaTheme="minorEastAsia"/>
              </w:rPr>
            </w:pPr>
            <w:r w:rsidRPr="00D438FD">
              <w:rPr>
                <w:rFonts w:eastAsiaTheme="minorEastAsia"/>
              </w:rPr>
              <w:t>№</w:t>
            </w:r>
          </w:p>
          <w:p w:rsidR="00FC7546" w:rsidRPr="00D438FD" w:rsidRDefault="00FC7546" w:rsidP="00FC7546">
            <w:pPr>
              <w:jc w:val="center"/>
              <w:rPr>
                <w:rFonts w:eastAsiaTheme="minorEastAsia"/>
              </w:rPr>
            </w:pPr>
            <w:r w:rsidRPr="00D438FD">
              <w:rPr>
                <w:rFonts w:eastAsiaTheme="minorEastAsia"/>
              </w:rPr>
              <w:t>п/п</w:t>
            </w:r>
          </w:p>
        </w:tc>
        <w:tc>
          <w:tcPr>
            <w:tcW w:w="2033" w:type="dxa"/>
            <w:vMerge w:val="restart"/>
          </w:tcPr>
          <w:p w:rsidR="00FC7546" w:rsidRPr="00D438FD" w:rsidRDefault="00FC7546" w:rsidP="00FC7546">
            <w:pPr>
              <w:jc w:val="center"/>
              <w:rPr>
                <w:rFonts w:eastAsiaTheme="minorEastAsia"/>
              </w:rPr>
            </w:pPr>
            <w:r w:rsidRPr="00D438FD">
              <w:rPr>
                <w:rFonts w:eastAsiaTheme="minorEastAsia"/>
              </w:rPr>
              <w:t>Наименование населенного пункта</w:t>
            </w:r>
          </w:p>
        </w:tc>
        <w:tc>
          <w:tcPr>
            <w:tcW w:w="3484" w:type="dxa"/>
            <w:vMerge w:val="restart"/>
          </w:tcPr>
          <w:p w:rsidR="00FC7546" w:rsidRPr="00D438FD" w:rsidRDefault="00FC7546" w:rsidP="00FC7546">
            <w:pPr>
              <w:jc w:val="center"/>
              <w:rPr>
                <w:rFonts w:eastAsiaTheme="minorEastAsia"/>
              </w:rPr>
            </w:pPr>
            <w:r w:rsidRPr="00D438FD">
              <w:rPr>
                <w:rFonts w:eastAsiaTheme="minorEastAsia"/>
              </w:rPr>
              <w:t>Кадастровый номер земельного участка (ЗУ)</w:t>
            </w:r>
          </w:p>
        </w:tc>
        <w:tc>
          <w:tcPr>
            <w:tcW w:w="3685" w:type="dxa"/>
            <w:gridSpan w:val="2"/>
          </w:tcPr>
          <w:p w:rsidR="00FC7546" w:rsidRPr="00D438FD" w:rsidRDefault="00FC7546" w:rsidP="00FC7546">
            <w:pPr>
              <w:jc w:val="center"/>
              <w:rPr>
                <w:rFonts w:eastAsiaTheme="minorEastAsia"/>
              </w:rPr>
            </w:pPr>
            <w:r w:rsidRPr="00D438FD">
              <w:rPr>
                <w:rFonts w:eastAsiaTheme="minorEastAsia"/>
              </w:rPr>
              <w:t>Характеристики ЗУ по сведениям ЕГРН</w:t>
            </w:r>
          </w:p>
        </w:tc>
        <w:tc>
          <w:tcPr>
            <w:tcW w:w="3686" w:type="dxa"/>
            <w:vMerge w:val="restart"/>
          </w:tcPr>
          <w:p w:rsidR="00FC7546" w:rsidRPr="00D438FD" w:rsidRDefault="00FC7546" w:rsidP="00FC7546">
            <w:pPr>
              <w:jc w:val="center"/>
              <w:rPr>
                <w:rFonts w:eastAsiaTheme="minorEastAsia"/>
              </w:rPr>
            </w:pPr>
            <w:r w:rsidRPr="00D438FD">
              <w:rPr>
                <w:rFonts w:eastAsiaTheme="minorEastAsia"/>
              </w:rPr>
              <w:t>Цель планируемого использования</w:t>
            </w:r>
          </w:p>
          <w:p w:rsidR="00FC7546" w:rsidRPr="00D438FD" w:rsidRDefault="00FC7546" w:rsidP="00FC7546">
            <w:pPr>
              <w:jc w:val="center"/>
              <w:rPr>
                <w:rFonts w:eastAsiaTheme="minorEastAsia"/>
              </w:rPr>
            </w:pPr>
          </w:p>
        </w:tc>
        <w:tc>
          <w:tcPr>
            <w:tcW w:w="1417" w:type="dxa"/>
            <w:vMerge w:val="restart"/>
          </w:tcPr>
          <w:p w:rsidR="00FC7546" w:rsidRPr="00D438FD" w:rsidRDefault="00FC7546" w:rsidP="00FC7546">
            <w:pPr>
              <w:jc w:val="center"/>
              <w:rPr>
                <w:rFonts w:eastAsiaTheme="minorEastAsia"/>
              </w:rPr>
            </w:pPr>
            <w:r w:rsidRPr="00D438FD">
              <w:rPr>
                <w:rFonts w:eastAsiaTheme="minorEastAsia"/>
              </w:rPr>
              <w:t>Площадь, планируемая к переводу, га</w:t>
            </w:r>
          </w:p>
        </w:tc>
      </w:tr>
      <w:tr w:rsidR="00FC7546" w:rsidRPr="00D438FD" w:rsidTr="00FC7546">
        <w:trPr>
          <w:tblHeader/>
        </w:trPr>
        <w:tc>
          <w:tcPr>
            <w:tcW w:w="545" w:type="dxa"/>
            <w:vMerge/>
          </w:tcPr>
          <w:p w:rsidR="00FC7546" w:rsidRPr="00D438FD" w:rsidRDefault="00FC7546" w:rsidP="00FC7546">
            <w:pPr>
              <w:jc w:val="center"/>
              <w:rPr>
                <w:rFonts w:eastAsiaTheme="minorEastAsia"/>
              </w:rPr>
            </w:pPr>
          </w:p>
        </w:tc>
        <w:tc>
          <w:tcPr>
            <w:tcW w:w="2033" w:type="dxa"/>
            <w:vMerge/>
          </w:tcPr>
          <w:p w:rsidR="00FC7546" w:rsidRPr="00D438FD" w:rsidRDefault="00FC7546" w:rsidP="00FC7546">
            <w:pPr>
              <w:jc w:val="center"/>
              <w:rPr>
                <w:rFonts w:eastAsiaTheme="minorEastAsia"/>
              </w:rPr>
            </w:pPr>
          </w:p>
        </w:tc>
        <w:tc>
          <w:tcPr>
            <w:tcW w:w="3484" w:type="dxa"/>
            <w:vMerge/>
          </w:tcPr>
          <w:p w:rsidR="00FC7546" w:rsidRPr="00D438FD" w:rsidRDefault="00FC7546" w:rsidP="00FC7546">
            <w:pPr>
              <w:jc w:val="center"/>
              <w:rPr>
                <w:rFonts w:eastAsiaTheme="minorEastAsia"/>
              </w:rPr>
            </w:pPr>
          </w:p>
        </w:tc>
        <w:tc>
          <w:tcPr>
            <w:tcW w:w="2268" w:type="dxa"/>
          </w:tcPr>
          <w:p w:rsidR="00FC7546" w:rsidRPr="00D438FD" w:rsidRDefault="00FC7546" w:rsidP="00FC7546">
            <w:pPr>
              <w:jc w:val="center"/>
              <w:rPr>
                <w:rFonts w:eastAsiaTheme="minorEastAsia"/>
              </w:rPr>
            </w:pPr>
            <w:r w:rsidRPr="00D438FD">
              <w:rPr>
                <w:rFonts w:eastAsiaTheme="minorEastAsia"/>
              </w:rPr>
              <w:t>Вид использования</w:t>
            </w:r>
          </w:p>
        </w:tc>
        <w:tc>
          <w:tcPr>
            <w:tcW w:w="1417" w:type="dxa"/>
          </w:tcPr>
          <w:p w:rsidR="00FC7546" w:rsidRPr="00D438FD" w:rsidRDefault="00FC7546" w:rsidP="00FC7546">
            <w:pPr>
              <w:jc w:val="center"/>
              <w:rPr>
                <w:rFonts w:eastAsiaTheme="minorEastAsia"/>
              </w:rPr>
            </w:pPr>
            <w:r w:rsidRPr="00D438FD">
              <w:rPr>
                <w:rFonts w:eastAsiaTheme="minorEastAsia"/>
              </w:rPr>
              <w:t>Площадь ЗУ, кв.м.</w:t>
            </w:r>
          </w:p>
        </w:tc>
        <w:tc>
          <w:tcPr>
            <w:tcW w:w="3686" w:type="dxa"/>
            <w:vMerge/>
            <w:vAlign w:val="center"/>
          </w:tcPr>
          <w:p w:rsidR="00FC7546" w:rsidRPr="00D438FD" w:rsidRDefault="00FC7546" w:rsidP="00FC7546">
            <w:pPr>
              <w:jc w:val="center"/>
              <w:rPr>
                <w:rFonts w:eastAsiaTheme="minorEastAsia"/>
              </w:rPr>
            </w:pPr>
          </w:p>
        </w:tc>
        <w:tc>
          <w:tcPr>
            <w:tcW w:w="1417" w:type="dxa"/>
            <w:vMerge/>
            <w:vAlign w:val="center"/>
          </w:tcPr>
          <w:p w:rsidR="00FC7546" w:rsidRPr="00D438FD" w:rsidRDefault="00FC7546" w:rsidP="00FC7546">
            <w:pPr>
              <w:jc w:val="center"/>
              <w:rPr>
                <w:rFonts w:eastAsiaTheme="minorEastAsia"/>
              </w:rPr>
            </w:pPr>
          </w:p>
        </w:tc>
      </w:tr>
      <w:tr w:rsidR="00FC7546" w:rsidRPr="00D438FD" w:rsidTr="00FC7546">
        <w:trPr>
          <w:tblHeader/>
        </w:trPr>
        <w:tc>
          <w:tcPr>
            <w:tcW w:w="545" w:type="dxa"/>
          </w:tcPr>
          <w:p w:rsidR="00FC7546" w:rsidRPr="00D438FD" w:rsidRDefault="00FC7546" w:rsidP="00FC7546">
            <w:pPr>
              <w:jc w:val="center"/>
              <w:rPr>
                <w:rFonts w:eastAsiaTheme="minorEastAsia"/>
              </w:rPr>
            </w:pPr>
            <w:r w:rsidRPr="00D438FD">
              <w:rPr>
                <w:rFonts w:eastAsiaTheme="minorEastAsia"/>
              </w:rPr>
              <w:t>1</w:t>
            </w:r>
          </w:p>
        </w:tc>
        <w:tc>
          <w:tcPr>
            <w:tcW w:w="2033" w:type="dxa"/>
          </w:tcPr>
          <w:p w:rsidR="00FC7546" w:rsidRPr="00D438FD" w:rsidRDefault="00FC7546" w:rsidP="00FC7546">
            <w:pPr>
              <w:jc w:val="center"/>
              <w:rPr>
                <w:rFonts w:eastAsiaTheme="minorEastAsia"/>
              </w:rPr>
            </w:pPr>
            <w:r w:rsidRPr="00D438FD">
              <w:rPr>
                <w:rFonts w:eastAsiaTheme="minorEastAsia"/>
              </w:rPr>
              <w:t>2</w:t>
            </w:r>
          </w:p>
        </w:tc>
        <w:tc>
          <w:tcPr>
            <w:tcW w:w="3484" w:type="dxa"/>
          </w:tcPr>
          <w:p w:rsidR="00FC7546" w:rsidRPr="00D438FD" w:rsidRDefault="00FC7546" w:rsidP="00FC7546">
            <w:pPr>
              <w:jc w:val="center"/>
              <w:rPr>
                <w:rFonts w:eastAsiaTheme="minorEastAsia"/>
              </w:rPr>
            </w:pPr>
            <w:r w:rsidRPr="00D438FD">
              <w:rPr>
                <w:rFonts w:eastAsiaTheme="minorEastAsia"/>
              </w:rPr>
              <w:t>3</w:t>
            </w:r>
          </w:p>
        </w:tc>
        <w:tc>
          <w:tcPr>
            <w:tcW w:w="2268" w:type="dxa"/>
          </w:tcPr>
          <w:p w:rsidR="00FC7546" w:rsidRPr="00D438FD" w:rsidRDefault="00FC7546" w:rsidP="00FC7546">
            <w:pPr>
              <w:jc w:val="center"/>
              <w:rPr>
                <w:rFonts w:eastAsiaTheme="minorEastAsia"/>
              </w:rPr>
            </w:pPr>
            <w:r w:rsidRPr="00D438FD">
              <w:rPr>
                <w:rFonts w:eastAsiaTheme="minorEastAsia"/>
              </w:rPr>
              <w:t>4</w:t>
            </w:r>
          </w:p>
        </w:tc>
        <w:tc>
          <w:tcPr>
            <w:tcW w:w="1417" w:type="dxa"/>
          </w:tcPr>
          <w:p w:rsidR="00FC7546" w:rsidRPr="00D438FD" w:rsidRDefault="00FC7546" w:rsidP="00FC7546">
            <w:pPr>
              <w:jc w:val="center"/>
              <w:rPr>
                <w:rFonts w:eastAsiaTheme="minorEastAsia"/>
              </w:rPr>
            </w:pPr>
            <w:r w:rsidRPr="00D438FD">
              <w:rPr>
                <w:rFonts w:eastAsiaTheme="minorEastAsia"/>
              </w:rPr>
              <w:t>5</w:t>
            </w:r>
          </w:p>
        </w:tc>
        <w:tc>
          <w:tcPr>
            <w:tcW w:w="3686" w:type="dxa"/>
            <w:vAlign w:val="center"/>
          </w:tcPr>
          <w:p w:rsidR="00FC7546" w:rsidRPr="00D438FD" w:rsidRDefault="00FC7546" w:rsidP="00FC7546">
            <w:pPr>
              <w:jc w:val="center"/>
              <w:rPr>
                <w:rFonts w:eastAsiaTheme="minorEastAsia"/>
              </w:rPr>
            </w:pPr>
            <w:r w:rsidRPr="00D438FD">
              <w:rPr>
                <w:rFonts w:eastAsiaTheme="minorEastAsia"/>
              </w:rPr>
              <w:t>6</w:t>
            </w:r>
          </w:p>
        </w:tc>
        <w:tc>
          <w:tcPr>
            <w:tcW w:w="1417" w:type="dxa"/>
            <w:vAlign w:val="center"/>
          </w:tcPr>
          <w:p w:rsidR="00FC7546" w:rsidRPr="00D438FD" w:rsidRDefault="00FC7546" w:rsidP="00FC7546">
            <w:pPr>
              <w:jc w:val="center"/>
              <w:rPr>
                <w:rFonts w:eastAsiaTheme="minorEastAsia"/>
              </w:rPr>
            </w:pPr>
            <w:r w:rsidRPr="00D438FD">
              <w:rPr>
                <w:rFonts w:eastAsiaTheme="minorEastAsia"/>
              </w:rPr>
              <w:t>7</w:t>
            </w:r>
          </w:p>
        </w:tc>
      </w:tr>
      <w:tr w:rsidR="00750915" w:rsidRPr="00B55696" w:rsidTr="00FC7546">
        <w:tc>
          <w:tcPr>
            <w:tcW w:w="545" w:type="dxa"/>
          </w:tcPr>
          <w:p w:rsidR="00750915" w:rsidRPr="00D438FD" w:rsidRDefault="00750915" w:rsidP="00971E26">
            <w:pPr>
              <w:numPr>
                <w:ilvl w:val="0"/>
                <w:numId w:val="32"/>
              </w:numPr>
              <w:jc w:val="both"/>
            </w:pPr>
          </w:p>
        </w:tc>
        <w:tc>
          <w:tcPr>
            <w:tcW w:w="2033" w:type="dxa"/>
          </w:tcPr>
          <w:p w:rsidR="00750915" w:rsidRPr="00D438FD" w:rsidRDefault="00750915" w:rsidP="00750915">
            <w:pPr>
              <w:rPr>
                <w:color w:val="000000"/>
              </w:rPr>
            </w:pPr>
            <w:r w:rsidRPr="00D438FD">
              <w:t>-</w:t>
            </w:r>
          </w:p>
        </w:tc>
        <w:tc>
          <w:tcPr>
            <w:tcW w:w="3484" w:type="dxa"/>
          </w:tcPr>
          <w:p w:rsidR="00750915" w:rsidRPr="00D438FD" w:rsidRDefault="00750915" w:rsidP="00750915">
            <w:pPr>
              <w:rPr>
                <w:color w:val="000000"/>
              </w:rPr>
            </w:pPr>
            <w:r w:rsidRPr="00D438FD">
              <w:rPr>
                <w:color w:val="000000"/>
              </w:rPr>
              <w:t>-</w:t>
            </w:r>
          </w:p>
        </w:tc>
        <w:tc>
          <w:tcPr>
            <w:tcW w:w="2268" w:type="dxa"/>
          </w:tcPr>
          <w:p w:rsidR="00750915" w:rsidRPr="00D438FD" w:rsidRDefault="00750915" w:rsidP="00750915">
            <w:pPr>
              <w:rPr>
                <w:color w:val="000000"/>
              </w:rPr>
            </w:pPr>
            <w:r w:rsidRPr="00D438FD">
              <w:rPr>
                <w:color w:val="000000"/>
              </w:rPr>
              <w:t>-</w:t>
            </w:r>
          </w:p>
        </w:tc>
        <w:tc>
          <w:tcPr>
            <w:tcW w:w="1417" w:type="dxa"/>
          </w:tcPr>
          <w:p w:rsidR="00750915" w:rsidRPr="00D438FD" w:rsidRDefault="00750915" w:rsidP="00750915">
            <w:pPr>
              <w:rPr>
                <w:color w:val="000000"/>
              </w:rPr>
            </w:pPr>
            <w:r w:rsidRPr="00D438FD">
              <w:rPr>
                <w:color w:val="000000"/>
              </w:rPr>
              <w:t>-</w:t>
            </w:r>
          </w:p>
        </w:tc>
        <w:tc>
          <w:tcPr>
            <w:tcW w:w="3686" w:type="dxa"/>
          </w:tcPr>
          <w:p w:rsidR="00750915" w:rsidRPr="00D438FD" w:rsidRDefault="00750915" w:rsidP="00750915">
            <w:pPr>
              <w:rPr>
                <w:color w:val="000000"/>
              </w:rPr>
            </w:pPr>
            <w:r w:rsidRPr="00D438FD">
              <w:rPr>
                <w:color w:val="000000"/>
              </w:rPr>
              <w:t>-</w:t>
            </w:r>
          </w:p>
        </w:tc>
        <w:tc>
          <w:tcPr>
            <w:tcW w:w="1417" w:type="dxa"/>
          </w:tcPr>
          <w:p w:rsidR="00750915" w:rsidRPr="00D438FD" w:rsidRDefault="00750915" w:rsidP="00750915">
            <w:pPr>
              <w:rPr>
                <w:color w:val="000000"/>
              </w:rPr>
            </w:pPr>
            <w:r w:rsidRPr="00D438FD">
              <w:rPr>
                <w:color w:val="000000"/>
              </w:rPr>
              <w:t>-</w:t>
            </w:r>
          </w:p>
        </w:tc>
      </w:tr>
    </w:tbl>
    <w:p w:rsidR="00FC7546" w:rsidRDefault="00FC7546" w:rsidP="00361641">
      <w:pPr>
        <w:ind w:left="709" w:hanging="709"/>
        <w:contextualSpacing/>
        <w:jc w:val="center"/>
        <w:rPr>
          <w:rFonts w:ascii="Times New Roman" w:eastAsiaTheme="minorEastAsia" w:hAnsi="Times New Roman" w:cs="Times New Roman"/>
          <w:sz w:val="28"/>
          <w:szCs w:val="28"/>
        </w:rPr>
      </w:pPr>
    </w:p>
    <w:p w:rsidR="00B55696" w:rsidRDefault="00B55696" w:rsidP="00B55696">
      <w:pPr>
        <w:contextualSpacing/>
        <w:rPr>
          <w:rFonts w:ascii="Times New Roman" w:eastAsiaTheme="minorEastAsia" w:hAnsi="Times New Roman" w:cs="Times New Roman"/>
          <w:sz w:val="28"/>
          <w:szCs w:val="28"/>
        </w:rPr>
        <w:sectPr w:rsidR="00B55696" w:rsidSect="004C18A8">
          <w:footnotePr>
            <w:numRestart w:val="eachPage"/>
          </w:footnotePr>
          <w:pgSz w:w="16840" w:h="11907" w:orient="landscape"/>
          <w:pgMar w:top="1276" w:right="964" w:bottom="851" w:left="1418" w:header="709" w:footer="709" w:gutter="0"/>
          <w:cols w:space="720"/>
        </w:sectPr>
      </w:pPr>
    </w:p>
    <w:bookmarkEnd w:id="116"/>
    <w:p w:rsidR="00361641" w:rsidRPr="00361641" w:rsidRDefault="00361641" w:rsidP="00E42FB4">
      <w:pPr>
        <w:spacing w:after="0" w:line="240" w:lineRule="auto"/>
        <w:ind w:left="709" w:hanging="709"/>
        <w:jc w:val="right"/>
        <w:rPr>
          <w:rFonts w:ascii="Times New Roman" w:eastAsiaTheme="minorEastAsia" w:hAnsi="Times New Roman" w:cs="Times New Roman"/>
          <w:sz w:val="28"/>
          <w:szCs w:val="28"/>
        </w:rPr>
      </w:pPr>
      <w:r w:rsidRPr="00361641">
        <w:rPr>
          <w:rFonts w:ascii="Times New Roman" w:eastAsiaTheme="minorEastAsia" w:hAnsi="Times New Roman" w:cs="Times New Roman"/>
          <w:sz w:val="28"/>
          <w:szCs w:val="28"/>
        </w:rPr>
        <w:lastRenderedPageBreak/>
        <w:t>Таблица 8.6</w:t>
      </w:r>
    </w:p>
    <w:p w:rsidR="00361641" w:rsidRDefault="00361641" w:rsidP="00E42FB4">
      <w:pPr>
        <w:spacing w:after="0" w:line="240" w:lineRule="auto"/>
        <w:ind w:left="709" w:hanging="709"/>
        <w:jc w:val="center"/>
        <w:rPr>
          <w:rFonts w:ascii="Times New Roman" w:eastAsiaTheme="minorEastAsia" w:hAnsi="Times New Roman" w:cs="Times New Roman"/>
          <w:sz w:val="28"/>
          <w:szCs w:val="28"/>
        </w:rPr>
      </w:pPr>
      <w:r w:rsidRPr="00361641">
        <w:rPr>
          <w:rFonts w:ascii="Times New Roman" w:eastAsiaTheme="minorEastAsia" w:hAnsi="Times New Roman" w:cs="Times New Roman"/>
          <w:sz w:val="28"/>
          <w:szCs w:val="28"/>
        </w:rPr>
        <w:t>Перечень земельных участков</w:t>
      </w:r>
      <w:r w:rsidR="006D2E48">
        <w:rPr>
          <w:rFonts w:ascii="Times New Roman" w:eastAsiaTheme="minorEastAsia" w:hAnsi="Times New Roman" w:cs="Times New Roman"/>
          <w:sz w:val="28"/>
          <w:szCs w:val="28"/>
        </w:rPr>
        <w:t xml:space="preserve"> (территорий)</w:t>
      </w:r>
      <w:r w:rsidRPr="00361641">
        <w:rPr>
          <w:rFonts w:ascii="Times New Roman" w:eastAsiaTheme="minorEastAsia" w:hAnsi="Times New Roman" w:cs="Times New Roman"/>
          <w:sz w:val="28"/>
          <w:szCs w:val="28"/>
        </w:rPr>
        <w:t>, которые исключаются из границ населенных пунктов, входящих в состав поселения, с указанием категорий земель, к которым планируется отнести эти земельные участки</w:t>
      </w:r>
      <w:r w:rsidR="006D2E48">
        <w:rPr>
          <w:rFonts w:ascii="Times New Roman" w:eastAsiaTheme="minorEastAsia" w:hAnsi="Times New Roman" w:cs="Times New Roman"/>
          <w:sz w:val="28"/>
          <w:szCs w:val="28"/>
        </w:rPr>
        <w:t xml:space="preserve"> (территории)</w:t>
      </w:r>
      <w:r w:rsidRPr="00361641">
        <w:rPr>
          <w:rFonts w:ascii="Times New Roman" w:eastAsiaTheme="minorEastAsia" w:hAnsi="Times New Roman" w:cs="Times New Roman"/>
          <w:sz w:val="28"/>
          <w:szCs w:val="28"/>
        </w:rPr>
        <w:t>, и целей их планируемого использования</w:t>
      </w:r>
    </w:p>
    <w:p w:rsidR="00A1790E" w:rsidRDefault="00A1790E" w:rsidP="00E42FB4">
      <w:pPr>
        <w:spacing w:after="0" w:line="240" w:lineRule="auto"/>
        <w:ind w:left="709" w:hanging="709"/>
        <w:jc w:val="center"/>
        <w:rPr>
          <w:rFonts w:ascii="Times New Roman" w:eastAsiaTheme="minorEastAsia" w:hAnsi="Times New Roman" w:cs="Times New Roman"/>
          <w:sz w:val="28"/>
          <w:szCs w:val="28"/>
        </w:rPr>
      </w:pPr>
    </w:p>
    <w:tbl>
      <w:tblPr>
        <w:tblStyle w:val="a5"/>
        <w:tblW w:w="14850" w:type="dxa"/>
        <w:tblLayout w:type="fixed"/>
        <w:tblLook w:val="04A0"/>
      </w:tblPr>
      <w:tblGrid>
        <w:gridCol w:w="545"/>
        <w:gridCol w:w="2033"/>
        <w:gridCol w:w="1923"/>
        <w:gridCol w:w="2128"/>
        <w:gridCol w:w="1276"/>
        <w:gridCol w:w="2126"/>
        <w:gridCol w:w="3402"/>
        <w:gridCol w:w="1417"/>
      </w:tblGrid>
      <w:tr w:rsidR="00A1790E" w:rsidRPr="00FB2C67" w:rsidTr="00750915">
        <w:trPr>
          <w:tblHeader/>
        </w:trPr>
        <w:tc>
          <w:tcPr>
            <w:tcW w:w="545" w:type="dxa"/>
            <w:vMerge w:val="restart"/>
            <w:tcBorders>
              <w:bottom w:val="nil"/>
            </w:tcBorders>
          </w:tcPr>
          <w:p w:rsidR="00A1790E" w:rsidRPr="003B2BB9" w:rsidRDefault="00A1790E" w:rsidP="00A1790E">
            <w:pPr>
              <w:jc w:val="center"/>
            </w:pPr>
            <w:r w:rsidRPr="003B2BB9">
              <w:t>№</w:t>
            </w:r>
          </w:p>
          <w:p w:rsidR="00A1790E" w:rsidRPr="003B2BB9" w:rsidRDefault="00A1790E" w:rsidP="00A1790E">
            <w:pPr>
              <w:jc w:val="center"/>
            </w:pPr>
            <w:r w:rsidRPr="003B2BB9">
              <w:t>п/п</w:t>
            </w:r>
          </w:p>
        </w:tc>
        <w:tc>
          <w:tcPr>
            <w:tcW w:w="2033" w:type="dxa"/>
            <w:vMerge w:val="restart"/>
            <w:tcBorders>
              <w:bottom w:val="nil"/>
            </w:tcBorders>
          </w:tcPr>
          <w:p w:rsidR="00A1790E" w:rsidRPr="003B2BB9" w:rsidRDefault="00A1790E" w:rsidP="00A1790E">
            <w:pPr>
              <w:jc w:val="center"/>
            </w:pPr>
            <w:r w:rsidRPr="003B2BB9">
              <w:t>Наименование населенного пункта</w:t>
            </w:r>
          </w:p>
        </w:tc>
        <w:tc>
          <w:tcPr>
            <w:tcW w:w="1923" w:type="dxa"/>
            <w:vMerge w:val="restart"/>
            <w:tcBorders>
              <w:bottom w:val="nil"/>
            </w:tcBorders>
          </w:tcPr>
          <w:p w:rsidR="00A1790E" w:rsidRPr="003B2BB9" w:rsidRDefault="00A1790E" w:rsidP="00A1790E">
            <w:pPr>
              <w:jc w:val="center"/>
            </w:pPr>
            <w:r w:rsidRPr="003B2BB9">
              <w:t>Кадастровый номер земельного участка (ЗУ)</w:t>
            </w:r>
          </w:p>
        </w:tc>
        <w:tc>
          <w:tcPr>
            <w:tcW w:w="3404" w:type="dxa"/>
            <w:gridSpan w:val="2"/>
            <w:tcBorders>
              <w:bottom w:val="single" w:sz="4" w:space="0" w:color="auto"/>
            </w:tcBorders>
          </w:tcPr>
          <w:p w:rsidR="00A1790E" w:rsidRPr="003B2BB9" w:rsidRDefault="00A1790E" w:rsidP="00A1790E">
            <w:pPr>
              <w:jc w:val="center"/>
            </w:pPr>
            <w:r w:rsidRPr="003B2BB9">
              <w:t>Характеристики ЗУ по сведениям ЕГРН</w:t>
            </w:r>
          </w:p>
        </w:tc>
        <w:tc>
          <w:tcPr>
            <w:tcW w:w="2126" w:type="dxa"/>
            <w:vMerge w:val="restart"/>
            <w:tcBorders>
              <w:bottom w:val="nil"/>
            </w:tcBorders>
          </w:tcPr>
          <w:p w:rsidR="00A1790E" w:rsidRPr="003B2BB9" w:rsidRDefault="00A1790E" w:rsidP="00A1790E">
            <w:pPr>
              <w:jc w:val="center"/>
            </w:pPr>
            <w:r w:rsidRPr="003B2BB9">
              <w:t>Категория земель</w:t>
            </w:r>
          </w:p>
        </w:tc>
        <w:tc>
          <w:tcPr>
            <w:tcW w:w="3402" w:type="dxa"/>
            <w:vMerge w:val="restart"/>
            <w:tcBorders>
              <w:bottom w:val="nil"/>
            </w:tcBorders>
          </w:tcPr>
          <w:p w:rsidR="00A1790E" w:rsidRPr="003B2BB9" w:rsidRDefault="00A1790E" w:rsidP="00A1790E">
            <w:pPr>
              <w:jc w:val="center"/>
            </w:pPr>
            <w:r w:rsidRPr="003B2BB9">
              <w:t>Цель планируемого использования</w:t>
            </w:r>
          </w:p>
          <w:p w:rsidR="00A1790E" w:rsidRPr="003B2BB9" w:rsidRDefault="00A1790E" w:rsidP="00A1790E">
            <w:pPr>
              <w:jc w:val="center"/>
            </w:pPr>
          </w:p>
        </w:tc>
        <w:tc>
          <w:tcPr>
            <w:tcW w:w="1417" w:type="dxa"/>
            <w:vMerge w:val="restart"/>
            <w:tcBorders>
              <w:bottom w:val="nil"/>
            </w:tcBorders>
          </w:tcPr>
          <w:p w:rsidR="00A1790E" w:rsidRPr="003B2BB9" w:rsidRDefault="00A1790E" w:rsidP="00A1790E">
            <w:pPr>
              <w:jc w:val="center"/>
            </w:pPr>
            <w:r w:rsidRPr="003B2BB9">
              <w:t>Площадь, планируемая к переводу, га</w:t>
            </w:r>
          </w:p>
        </w:tc>
      </w:tr>
      <w:tr w:rsidR="00A1790E" w:rsidRPr="00FB2C67" w:rsidTr="00750915">
        <w:trPr>
          <w:tblHeader/>
        </w:trPr>
        <w:tc>
          <w:tcPr>
            <w:tcW w:w="545" w:type="dxa"/>
            <w:vMerge/>
            <w:tcBorders>
              <w:top w:val="single" w:sz="4" w:space="0" w:color="auto"/>
              <w:bottom w:val="nil"/>
            </w:tcBorders>
          </w:tcPr>
          <w:p w:rsidR="00A1790E" w:rsidRPr="003B2BB9" w:rsidRDefault="00A1790E" w:rsidP="00A1790E">
            <w:pPr>
              <w:jc w:val="center"/>
            </w:pPr>
          </w:p>
        </w:tc>
        <w:tc>
          <w:tcPr>
            <w:tcW w:w="2033" w:type="dxa"/>
            <w:vMerge/>
            <w:tcBorders>
              <w:top w:val="single" w:sz="4" w:space="0" w:color="auto"/>
              <w:bottom w:val="nil"/>
            </w:tcBorders>
          </w:tcPr>
          <w:p w:rsidR="00A1790E" w:rsidRPr="003B2BB9" w:rsidRDefault="00A1790E" w:rsidP="00A1790E">
            <w:pPr>
              <w:jc w:val="center"/>
            </w:pPr>
          </w:p>
        </w:tc>
        <w:tc>
          <w:tcPr>
            <w:tcW w:w="1923" w:type="dxa"/>
            <w:vMerge/>
            <w:tcBorders>
              <w:top w:val="single" w:sz="4" w:space="0" w:color="auto"/>
              <w:bottom w:val="nil"/>
            </w:tcBorders>
          </w:tcPr>
          <w:p w:rsidR="00A1790E" w:rsidRPr="003B2BB9" w:rsidRDefault="00A1790E" w:rsidP="00A1790E">
            <w:pPr>
              <w:jc w:val="center"/>
            </w:pPr>
          </w:p>
        </w:tc>
        <w:tc>
          <w:tcPr>
            <w:tcW w:w="2128" w:type="dxa"/>
            <w:tcBorders>
              <w:top w:val="single" w:sz="4" w:space="0" w:color="auto"/>
              <w:bottom w:val="nil"/>
            </w:tcBorders>
          </w:tcPr>
          <w:p w:rsidR="00A1790E" w:rsidRPr="003B2BB9" w:rsidRDefault="00A1790E" w:rsidP="00A1790E">
            <w:pPr>
              <w:jc w:val="center"/>
            </w:pPr>
            <w:r w:rsidRPr="003B2BB9">
              <w:t>Вид использования</w:t>
            </w:r>
          </w:p>
        </w:tc>
        <w:tc>
          <w:tcPr>
            <w:tcW w:w="1276" w:type="dxa"/>
            <w:tcBorders>
              <w:top w:val="single" w:sz="4" w:space="0" w:color="auto"/>
              <w:bottom w:val="nil"/>
            </w:tcBorders>
          </w:tcPr>
          <w:p w:rsidR="00A1790E" w:rsidRPr="003B2BB9" w:rsidRDefault="00A1790E" w:rsidP="00A1790E">
            <w:pPr>
              <w:jc w:val="center"/>
            </w:pPr>
            <w:r w:rsidRPr="003B2BB9">
              <w:t>Площадь ЗУ, кв.м.</w:t>
            </w:r>
          </w:p>
        </w:tc>
        <w:tc>
          <w:tcPr>
            <w:tcW w:w="2126" w:type="dxa"/>
            <w:vMerge/>
            <w:tcBorders>
              <w:top w:val="single" w:sz="4" w:space="0" w:color="auto"/>
              <w:bottom w:val="nil"/>
            </w:tcBorders>
          </w:tcPr>
          <w:p w:rsidR="00A1790E" w:rsidRPr="003B2BB9" w:rsidRDefault="00A1790E" w:rsidP="00A1790E">
            <w:pPr>
              <w:jc w:val="center"/>
            </w:pPr>
          </w:p>
        </w:tc>
        <w:tc>
          <w:tcPr>
            <w:tcW w:w="3402" w:type="dxa"/>
            <w:vMerge/>
            <w:tcBorders>
              <w:top w:val="single" w:sz="4" w:space="0" w:color="auto"/>
              <w:bottom w:val="nil"/>
            </w:tcBorders>
            <w:vAlign w:val="center"/>
          </w:tcPr>
          <w:p w:rsidR="00A1790E" w:rsidRPr="003B2BB9" w:rsidRDefault="00A1790E" w:rsidP="00A1790E">
            <w:pPr>
              <w:jc w:val="center"/>
            </w:pPr>
          </w:p>
        </w:tc>
        <w:tc>
          <w:tcPr>
            <w:tcW w:w="1417" w:type="dxa"/>
            <w:vMerge/>
            <w:tcBorders>
              <w:top w:val="single" w:sz="4" w:space="0" w:color="auto"/>
              <w:bottom w:val="nil"/>
            </w:tcBorders>
            <w:vAlign w:val="center"/>
          </w:tcPr>
          <w:p w:rsidR="00A1790E" w:rsidRPr="003B2BB9" w:rsidRDefault="00A1790E" w:rsidP="00A1790E">
            <w:pPr>
              <w:jc w:val="center"/>
            </w:pPr>
          </w:p>
        </w:tc>
      </w:tr>
    </w:tbl>
    <w:p w:rsidR="00A1790E" w:rsidRPr="00A1790E" w:rsidRDefault="00A1790E" w:rsidP="00A1790E">
      <w:pPr>
        <w:spacing w:after="0"/>
        <w:rPr>
          <w:sz w:val="2"/>
          <w:szCs w:val="2"/>
        </w:rPr>
      </w:pPr>
    </w:p>
    <w:tbl>
      <w:tblPr>
        <w:tblStyle w:val="a5"/>
        <w:tblW w:w="14850" w:type="dxa"/>
        <w:tblLayout w:type="fixed"/>
        <w:tblLook w:val="04A0"/>
      </w:tblPr>
      <w:tblGrid>
        <w:gridCol w:w="545"/>
        <w:gridCol w:w="2033"/>
        <w:gridCol w:w="1923"/>
        <w:gridCol w:w="2128"/>
        <w:gridCol w:w="1276"/>
        <w:gridCol w:w="2126"/>
        <w:gridCol w:w="3402"/>
        <w:gridCol w:w="1417"/>
      </w:tblGrid>
      <w:tr w:rsidR="00A1790E" w:rsidRPr="00AA2B64" w:rsidTr="00750915">
        <w:trPr>
          <w:tblHeader/>
        </w:trPr>
        <w:tc>
          <w:tcPr>
            <w:tcW w:w="545" w:type="dxa"/>
          </w:tcPr>
          <w:p w:rsidR="00A1790E" w:rsidRPr="00AA2B64" w:rsidRDefault="00A1790E" w:rsidP="00A1790E">
            <w:pPr>
              <w:jc w:val="center"/>
            </w:pPr>
            <w:r w:rsidRPr="00AA2B64">
              <w:t>1</w:t>
            </w:r>
          </w:p>
        </w:tc>
        <w:tc>
          <w:tcPr>
            <w:tcW w:w="2033" w:type="dxa"/>
          </w:tcPr>
          <w:p w:rsidR="00A1790E" w:rsidRPr="00AA2B64" w:rsidRDefault="00A1790E" w:rsidP="00A1790E">
            <w:pPr>
              <w:jc w:val="center"/>
            </w:pPr>
            <w:r w:rsidRPr="00AA2B64">
              <w:t>2</w:t>
            </w:r>
          </w:p>
        </w:tc>
        <w:tc>
          <w:tcPr>
            <w:tcW w:w="1923" w:type="dxa"/>
          </w:tcPr>
          <w:p w:rsidR="00A1790E" w:rsidRPr="00AA2B64" w:rsidRDefault="00A1790E" w:rsidP="00A1790E">
            <w:pPr>
              <w:jc w:val="center"/>
            </w:pPr>
            <w:r w:rsidRPr="00AA2B64">
              <w:t>3</w:t>
            </w:r>
          </w:p>
        </w:tc>
        <w:tc>
          <w:tcPr>
            <w:tcW w:w="2128" w:type="dxa"/>
          </w:tcPr>
          <w:p w:rsidR="00A1790E" w:rsidRPr="00AA2B64" w:rsidRDefault="00A1790E" w:rsidP="00A1790E">
            <w:pPr>
              <w:jc w:val="center"/>
            </w:pPr>
            <w:r w:rsidRPr="00AA2B64">
              <w:t>4</w:t>
            </w:r>
          </w:p>
        </w:tc>
        <w:tc>
          <w:tcPr>
            <w:tcW w:w="1276" w:type="dxa"/>
          </w:tcPr>
          <w:p w:rsidR="00A1790E" w:rsidRPr="00AA2B64" w:rsidRDefault="00A1790E" w:rsidP="00A1790E">
            <w:pPr>
              <w:jc w:val="center"/>
            </w:pPr>
            <w:r w:rsidRPr="00AA2B64">
              <w:t>5</w:t>
            </w:r>
          </w:p>
        </w:tc>
        <w:tc>
          <w:tcPr>
            <w:tcW w:w="2126" w:type="dxa"/>
          </w:tcPr>
          <w:p w:rsidR="00A1790E" w:rsidRPr="00AA2B64" w:rsidRDefault="00A1790E" w:rsidP="00A1790E">
            <w:pPr>
              <w:jc w:val="center"/>
            </w:pPr>
            <w:r w:rsidRPr="00AA2B64">
              <w:t>6</w:t>
            </w:r>
          </w:p>
        </w:tc>
        <w:tc>
          <w:tcPr>
            <w:tcW w:w="3402" w:type="dxa"/>
          </w:tcPr>
          <w:p w:rsidR="00A1790E" w:rsidRPr="00AA2B64" w:rsidRDefault="00A1790E" w:rsidP="00A1790E">
            <w:pPr>
              <w:jc w:val="center"/>
            </w:pPr>
            <w:r w:rsidRPr="00AA2B64">
              <w:t>7</w:t>
            </w:r>
          </w:p>
        </w:tc>
        <w:tc>
          <w:tcPr>
            <w:tcW w:w="1417" w:type="dxa"/>
          </w:tcPr>
          <w:p w:rsidR="00A1790E" w:rsidRPr="00AA2B64" w:rsidRDefault="00A1790E" w:rsidP="00A1790E">
            <w:pPr>
              <w:jc w:val="center"/>
            </w:pPr>
            <w:r w:rsidRPr="00AA2B64">
              <w:t>8</w:t>
            </w:r>
          </w:p>
        </w:tc>
      </w:tr>
      <w:tr w:rsidR="004E2614" w:rsidRPr="00AA2B64" w:rsidTr="00750915">
        <w:trPr>
          <w:trHeight w:val="718"/>
        </w:trPr>
        <w:tc>
          <w:tcPr>
            <w:tcW w:w="545" w:type="dxa"/>
            <w:vMerge w:val="restart"/>
          </w:tcPr>
          <w:p w:rsidR="004E2614" w:rsidRPr="00AA2B64" w:rsidRDefault="004E2614" w:rsidP="00971E26">
            <w:pPr>
              <w:pStyle w:val="ad"/>
              <w:numPr>
                <w:ilvl w:val="0"/>
                <w:numId w:val="35"/>
              </w:numPr>
              <w:rPr>
                <w:sz w:val="20"/>
                <w:szCs w:val="20"/>
              </w:rPr>
            </w:pPr>
          </w:p>
        </w:tc>
        <w:tc>
          <w:tcPr>
            <w:tcW w:w="2033" w:type="dxa"/>
            <w:vMerge w:val="restart"/>
          </w:tcPr>
          <w:p w:rsidR="004E2614" w:rsidRPr="00AA2B64" w:rsidRDefault="004E2614" w:rsidP="00A1790E">
            <w:pPr>
              <w:pStyle w:val="104"/>
            </w:pPr>
            <w:r w:rsidRPr="00AA2B64">
              <w:t>деревня Малая Рукавицкая</w:t>
            </w:r>
          </w:p>
        </w:tc>
        <w:tc>
          <w:tcPr>
            <w:tcW w:w="1923" w:type="dxa"/>
          </w:tcPr>
          <w:p w:rsidR="004E2614" w:rsidRPr="00AA2B64" w:rsidRDefault="004E2614" w:rsidP="00A1790E">
            <w:pPr>
              <w:pStyle w:val="104"/>
            </w:pPr>
            <w:r w:rsidRPr="00AA2B64">
              <w:t>-</w:t>
            </w:r>
          </w:p>
        </w:tc>
        <w:tc>
          <w:tcPr>
            <w:tcW w:w="2128" w:type="dxa"/>
          </w:tcPr>
          <w:p w:rsidR="004E2614" w:rsidRPr="00AA2B64" w:rsidRDefault="004E2614" w:rsidP="00A1790E">
            <w:pPr>
              <w:pStyle w:val="104"/>
            </w:pPr>
            <w:r w:rsidRPr="00AA2B64">
              <w:t>-</w:t>
            </w:r>
          </w:p>
        </w:tc>
        <w:tc>
          <w:tcPr>
            <w:tcW w:w="1276" w:type="dxa"/>
          </w:tcPr>
          <w:p w:rsidR="004E2614" w:rsidRPr="00AA2B64" w:rsidRDefault="004E2614" w:rsidP="00A1790E">
            <w:pPr>
              <w:pStyle w:val="104"/>
            </w:pPr>
            <w:r w:rsidRPr="00AA2B64">
              <w:t>-</w:t>
            </w:r>
          </w:p>
        </w:tc>
        <w:tc>
          <w:tcPr>
            <w:tcW w:w="2126" w:type="dxa"/>
          </w:tcPr>
          <w:p w:rsidR="004E2614" w:rsidRPr="00AA2B64" w:rsidRDefault="004E2614" w:rsidP="00A1790E">
            <w:pPr>
              <w:pStyle w:val="104"/>
            </w:pPr>
            <w:r w:rsidRPr="00AA2B64">
              <w:t>Земли лесного фонда</w:t>
            </w:r>
          </w:p>
        </w:tc>
        <w:tc>
          <w:tcPr>
            <w:tcW w:w="3402" w:type="dxa"/>
          </w:tcPr>
          <w:p w:rsidR="004E2614" w:rsidRPr="00AA2B64" w:rsidRDefault="004E2614" w:rsidP="00A1790E">
            <w:pPr>
              <w:pStyle w:val="104"/>
            </w:pPr>
            <w:r w:rsidRPr="00AA2B64">
              <w:t>Корректировка по границе лесничества (реестровый номер Кадуйского лесничества 35:20-6.163)</w:t>
            </w:r>
          </w:p>
        </w:tc>
        <w:tc>
          <w:tcPr>
            <w:tcW w:w="1417" w:type="dxa"/>
          </w:tcPr>
          <w:p w:rsidR="004E2614" w:rsidRPr="00AA2B64" w:rsidRDefault="004E2614" w:rsidP="00A1790E">
            <w:pPr>
              <w:pStyle w:val="104"/>
            </w:pPr>
            <w:r w:rsidRPr="00AA2B64">
              <w:t>0,185</w:t>
            </w:r>
          </w:p>
        </w:tc>
      </w:tr>
      <w:tr w:rsidR="004E2614" w:rsidRPr="00AA2B64" w:rsidTr="00750915">
        <w:trPr>
          <w:trHeight w:val="718"/>
        </w:trPr>
        <w:tc>
          <w:tcPr>
            <w:tcW w:w="545" w:type="dxa"/>
            <w:vMerge/>
          </w:tcPr>
          <w:p w:rsidR="004E2614" w:rsidRPr="00AA2B64" w:rsidRDefault="004E2614" w:rsidP="00971E26">
            <w:pPr>
              <w:pStyle w:val="ad"/>
              <w:numPr>
                <w:ilvl w:val="0"/>
                <w:numId w:val="35"/>
              </w:numPr>
              <w:rPr>
                <w:sz w:val="20"/>
                <w:szCs w:val="20"/>
              </w:rPr>
            </w:pPr>
          </w:p>
        </w:tc>
        <w:tc>
          <w:tcPr>
            <w:tcW w:w="2033" w:type="dxa"/>
            <w:vMerge/>
          </w:tcPr>
          <w:p w:rsidR="004E2614" w:rsidRPr="00AA2B64" w:rsidRDefault="004E2614" w:rsidP="00A1790E">
            <w:pPr>
              <w:pStyle w:val="104"/>
            </w:pPr>
          </w:p>
        </w:tc>
        <w:tc>
          <w:tcPr>
            <w:tcW w:w="1923" w:type="dxa"/>
          </w:tcPr>
          <w:p w:rsidR="004E2614" w:rsidRPr="00AA2B64" w:rsidRDefault="004E2614" w:rsidP="00A1790E">
            <w:pPr>
              <w:pStyle w:val="104"/>
            </w:pPr>
            <w:r w:rsidRPr="00F86B05">
              <w:t>35:20:0105004:342</w:t>
            </w:r>
          </w:p>
        </w:tc>
        <w:tc>
          <w:tcPr>
            <w:tcW w:w="2128" w:type="dxa"/>
          </w:tcPr>
          <w:p w:rsidR="004E2614" w:rsidRPr="00AA2B64" w:rsidRDefault="004E2614" w:rsidP="00A1790E">
            <w:pPr>
              <w:pStyle w:val="104"/>
            </w:pPr>
            <w:r w:rsidRPr="004E2614">
              <w:t>Для индивидуального жилищного строительства</w:t>
            </w:r>
          </w:p>
        </w:tc>
        <w:tc>
          <w:tcPr>
            <w:tcW w:w="1276" w:type="dxa"/>
          </w:tcPr>
          <w:p w:rsidR="004E2614" w:rsidRPr="00AA2B64" w:rsidRDefault="004E2614" w:rsidP="00A1790E">
            <w:pPr>
              <w:pStyle w:val="104"/>
            </w:pPr>
            <w:r>
              <w:t>1500</w:t>
            </w:r>
          </w:p>
        </w:tc>
        <w:tc>
          <w:tcPr>
            <w:tcW w:w="2126" w:type="dxa"/>
          </w:tcPr>
          <w:p w:rsidR="004E2614" w:rsidRPr="00AA2B64" w:rsidRDefault="004E2614" w:rsidP="00A1790E">
            <w:pPr>
              <w:pStyle w:val="104"/>
            </w:pPr>
            <w:r>
              <w:t>-</w:t>
            </w:r>
          </w:p>
        </w:tc>
        <w:tc>
          <w:tcPr>
            <w:tcW w:w="3402" w:type="dxa"/>
            <w:vMerge w:val="restart"/>
          </w:tcPr>
          <w:p w:rsidR="004E2614" w:rsidRPr="00AA2B64" w:rsidRDefault="00942789" w:rsidP="00A1790E">
            <w:pPr>
              <w:pStyle w:val="104"/>
            </w:pPr>
            <w:r>
              <w:t xml:space="preserve">Для исключения пересечения границы населенного пункта с границами лесничества. </w:t>
            </w:r>
            <w:r w:rsidR="004E2614">
              <w:t xml:space="preserve">Согласно </w:t>
            </w:r>
            <w:r w:rsidR="004E2614" w:rsidRPr="00F86B05">
              <w:t>письму Д</w:t>
            </w:r>
            <w:r w:rsidR="004E2614">
              <w:t>ЛК</w:t>
            </w:r>
            <w:r w:rsidR="004E2614" w:rsidRPr="00F86B05">
              <w:t xml:space="preserve"> от 02.07.2021 № ИХ.03-4524/21</w:t>
            </w:r>
            <w:r w:rsidR="004E2614">
              <w:t xml:space="preserve"> отсутствует основание для исключения из состава земель лесного фонда Кадуйского лесничества</w:t>
            </w:r>
          </w:p>
        </w:tc>
        <w:tc>
          <w:tcPr>
            <w:tcW w:w="1417" w:type="dxa"/>
          </w:tcPr>
          <w:p w:rsidR="004E2614" w:rsidRPr="00AA2B64" w:rsidRDefault="004E2614" w:rsidP="00A1790E">
            <w:pPr>
              <w:pStyle w:val="104"/>
            </w:pPr>
            <w:r>
              <w:t>-</w:t>
            </w:r>
          </w:p>
        </w:tc>
      </w:tr>
      <w:tr w:rsidR="004E2614" w:rsidRPr="00AA2B64" w:rsidTr="00750915">
        <w:trPr>
          <w:trHeight w:val="718"/>
        </w:trPr>
        <w:tc>
          <w:tcPr>
            <w:tcW w:w="545" w:type="dxa"/>
            <w:vMerge/>
          </w:tcPr>
          <w:p w:rsidR="004E2614" w:rsidRPr="00AA2B64" w:rsidRDefault="004E2614" w:rsidP="00971E26">
            <w:pPr>
              <w:pStyle w:val="ad"/>
              <w:numPr>
                <w:ilvl w:val="0"/>
                <w:numId w:val="35"/>
              </w:numPr>
              <w:rPr>
                <w:sz w:val="20"/>
                <w:szCs w:val="20"/>
              </w:rPr>
            </w:pPr>
          </w:p>
        </w:tc>
        <w:tc>
          <w:tcPr>
            <w:tcW w:w="2033" w:type="dxa"/>
            <w:vMerge/>
          </w:tcPr>
          <w:p w:rsidR="004E2614" w:rsidRPr="00AA2B64" w:rsidRDefault="004E2614" w:rsidP="00A1790E">
            <w:pPr>
              <w:pStyle w:val="104"/>
            </w:pPr>
          </w:p>
        </w:tc>
        <w:tc>
          <w:tcPr>
            <w:tcW w:w="1923" w:type="dxa"/>
          </w:tcPr>
          <w:p w:rsidR="004E2614" w:rsidRPr="00F86B05" w:rsidRDefault="004E2614" w:rsidP="00A1790E">
            <w:pPr>
              <w:pStyle w:val="104"/>
            </w:pPr>
            <w:r w:rsidRPr="004E2614">
              <w:t>35:20:0105004:341</w:t>
            </w:r>
          </w:p>
        </w:tc>
        <w:tc>
          <w:tcPr>
            <w:tcW w:w="2128" w:type="dxa"/>
          </w:tcPr>
          <w:p w:rsidR="004E2614" w:rsidRPr="004E2614" w:rsidRDefault="004E2614" w:rsidP="00A1790E">
            <w:pPr>
              <w:pStyle w:val="104"/>
            </w:pPr>
            <w:r w:rsidRPr="004E2614">
              <w:t>Для индивидуального жилищного строительства</w:t>
            </w:r>
          </w:p>
        </w:tc>
        <w:tc>
          <w:tcPr>
            <w:tcW w:w="1276" w:type="dxa"/>
          </w:tcPr>
          <w:p w:rsidR="004E2614" w:rsidRDefault="004E2614" w:rsidP="00A1790E">
            <w:pPr>
              <w:pStyle w:val="104"/>
            </w:pPr>
            <w:r>
              <w:t>1540</w:t>
            </w:r>
          </w:p>
        </w:tc>
        <w:tc>
          <w:tcPr>
            <w:tcW w:w="2126" w:type="dxa"/>
          </w:tcPr>
          <w:p w:rsidR="004E2614" w:rsidRDefault="004E2614" w:rsidP="00A1790E">
            <w:pPr>
              <w:pStyle w:val="104"/>
            </w:pPr>
            <w:r>
              <w:t>-</w:t>
            </w:r>
          </w:p>
        </w:tc>
        <w:tc>
          <w:tcPr>
            <w:tcW w:w="3402" w:type="dxa"/>
            <w:vMerge/>
          </w:tcPr>
          <w:p w:rsidR="004E2614" w:rsidRDefault="004E2614" w:rsidP="00A1790E">
            <w:pPr>
              <w:pStyle w:val="104"/>
            </w:pPr>
          </w:p>
        </w:tc>
        <w:tc>
          <w:tcPr>
            <w:tcW w:w="1417" w:type="dxa"/>
          </w:tcPr>
          <w:p w:rsidR="004E2614" w:rsidRDefault="004E2614" w:rsidP="00A1790E">
            <w:pPr>
              <w:pStyle w:val="104"/>
            </w:pPr>
            <w:r>
              <w:t>-</w:t>
            </w:r>
          </w:p>
        </w:tc>
      </w:tr>
      <w:tr w:rsidR="004E2614" w:rsidRPr="00AA2B64" w:rsidTr="00750915">
        <w:trPr>
          <w:trHeight w:val="718"/>
        </w:trPr>
        <w:tc>
          <w:tcPr>
            <w:tcW w:w="545" w:type="dxa"/>
            <w:vMerge/>
          </w:tcPr>
          <w:p w:rsidR="004E2614" w:rsidRPr="00AA2B64" w:rsidRDefault="004E2614" w:rsidP="00971E26">
            <w:pPr>
              <w:pStyle w:val="ad"/>
              <w:numPr>
                <w:ilvl w:val="0"/>
                <w:numId w:val="35"/>
              </w:numPr>
              <w:rPr>
                <w:sz w:val="20"/>
                <w:szCs w:val="20"/>
              </w:rPr>
            </w:pPr>
          </w:p>
        </w:tc>
        <w:tc>
          <w:tcPr>
            <w:tcW w:w="2033" w:type="dxa"/>
            <w:vMerge/>
          </w:tcPr>
          <w:p w:rsidR="004E2614" w:rsidRPr="00AA2B64" w:rsidRDefault="004E2614" w:rsidP="00A1790E">
            <w:pPr>
              <w:pStyle w:val="104"/>
            </w:pPr>
          </w:p>
        </w:tc>
        <w:tc>
          <w:tcPr>
            <w:tcW w:w="1923" w:type="dxa"/>
          </w:tcPr>
          <w:p w:rsidR="004E2614" w:rsidRPr="004E2614" w:rsidRDefault="004E2614" w:rsidP="00A1790E">
            <w:pPr>
              <w:pStyle w:val="104"/>
            </w:pPr>
            <w:r w:rsidRPr="004E2614">
              <w:t>35:20:0105004:333</w:t>
            </w:r>
          </w:p>
        </w:tc>
        <w:tc>
          <w:tcPr>
            <w:tcW w:w="2128" w:type="dxa"/>
          </w:tcPr>
          <w:p w:rsidR="004E2614" w:rsidRPr="004E2614" w:rsidRDefault="004E2614" w:rsidP="00A1790E">
            <w:pPr>
              <w:pStyle w:val="104"/>
            </w:pPr>
            <w:r w:rsidRPr="004E2614">
              <w:t>Для индивидуального жилищного строительства</w:t>
            </w:r>
          </w:p>
        </w:tc>
        <w:tc>
          <w:tcPr>
            <w:tcW w:w="1276" w:type="dxa"/>
          </w:tcPr>
          <w:p w:rsidR="004E2614" w:rsidRDefault="004E2614" w:rsidP="00A1790E">
            <w:pPr>
              <w:pStyle w:val="104"/>
            </w:pPr>
            <w:r>
              <w:t>1500</w:t>
            </w:r>
          </w:p>
        </w:tc>
        <w:tc>
          <w:tcPr>
            <w:tcW w:w="2126" w:type="dxa"/>
          </w:tcPr>
          <w:p w:rsidR="004E2614" w:rsidRDefault="004E2614" w:rsidP="00A1790E">
            <w:pPr>
              <w:pStyle w:val="104"/>
            </w:pPr>
            <w:r>
              <w:t>-</w:t>
            </w:r>
          </w:p>
        </w:tc>
        <w:tc>
          <w:tcPr>
            <w:tcW w:w="3402" w:type="dxa"/>
            <w:vMerge/>
          </w:tcPr>
          <w:p w:rsidR="004E2614" w:rsidRDefault="004E2614" w:rsidP="00A1790E">
            <w:pPr>
              <w:pStyle w:val="104"/>
            </w:pPr>
          </w:p>
        </w:tc>
        <w:tc>
          <w:tcPr>
            <w:tcW w:w="1417" w:type="dxa"/>
          </w:tcPr>
          <w:p w:rsidR="004E2614" w:rsidRDefault="004E2614" w:rsidP="00A1790E">
            <w:pPr>
              <w:pStyle w:val="104"/>
            </w:pPr>
            <w:r>
              <w:t>-</w:t>
            </w:r>
          </w:p>
        </w:tc>
      </w:tr>
      <w:tr w:rsidR="00A1790E" w:rsidRPr="00AA2B64" w:rsidTr="00750915">
        <w:tc>
          <w:tcPr>
            <w:tcW w:w="545" w:type="dxa"/>
          </w:tcPr>
          <w:p w:rsidR="00A1790E" w:rsidRPr="00AA2B64" w:rsidRDefault="00A1790E" w:rsidP="00971E26">
            <w:pPr>
              <w:pStyle w:val="ad"/>
              <w:numPr>
                <w:ilvl w:val="0"/>
                <w:numId w:val="35"/>
              </w:numPr>
              <w:jc w:val="left"/>
              <w:rPr>
                <w:sz w:val="20"/>
                <w:szCs w:val="20"/>
              </w:rPr>
            </w:pPr>
          </w:p>
        </w:tc>
        <w:tc>
          <w:tcPr>
            <w:tcW w:w="2033" w:type="dxa"/>
          </w:tcPr>
          <w:p w:rsidR="00A1790E" w:rsidRPr="00AA2B64" w:rsidRDefault="00A1790E" w:rsidP="00A1790E">
            <w:pPr>
              <w:pStyle w:val="104"/>
            </w:pPr>
            <w:r w:rsidRPr="00AA2B64">
              <w:t>деревня Аксентьевская</w:t>
            </w:r>
          </w:p>
        </w:tc>
        <w:tc>
          <w:tcPr>
            <w:tcW w:w="1923" w:type="dxa"/>
          </w:tcPr>
          <w:p w:rsidR="00A1790E" w:rsidRPr="00AA2B64" w:rsidRDefault="00A1790E" w:rsidP="00A1790E">
            <w:pPr>
              <w:pStyle w:val="104"/>
            </w:pPr>
            <w:r w:rsidRPr="00AA2B64">
              <w:t>-</w:t>
            </w:r>
          </w:p>
        </w:tc>
        <w:tc>
          <w:tcPr>
            <w:tcW w:w="2128" w:type="dxa"/>
          </w:tcPr>
          <w:p w:rsidR="00A1790E" w:rsidRPr="00AA2B64" w:rsidRDefault="00A1790E" w:rsidP="00A1790E">
            <w:pPr>
              <w:pStyle w:val="104"/>
            </w:pPr>
            <w:r w:rsidRPr="00AA2B64">
              <w:t>-</w:t>
            </w:r>
          </w:p>
        </w:tc>
        <w:tc>
          <w:tcPr>
            <w:tcW w:w="1276" w:type="dxa"/>
          </w:tcPr>
          <w:p w:rsidR="00A1790E" w:rsidRPr="00AA2B64" w:rsidRDefault="00A1790E" w:rsidP="00A1790E">
            <w:pPr>
              <w:pStyle w:val="104"/>
            </w:pPr>
            <w:r w:rsidRPr="00AA2B64">
              <w:t>-</w:t>
            </w:r>
          </w:p>
        </w:tc>
        <w:tc>
          <w:tcPr>
            <w:tcW w:w="2126" w:type="dxa"/>
          </w:tcPr>
          <w:p w:rsidR="00A1790E" w:rsidRPr="00AA2B64" w:rsidRDefault="00A1790E" w:rsidP="00A1790E">
            <w:pPr>
              <w:pStyle w:val="104"/>
            </w:pPr>
            <w:r w:rsidRPr="00AA2B64">
              <w:t>Земли лесного фонда</w:t>
            </w:r>
          </w:p>
        </w:tc>
        <w:tc>
          <w:tcPr>
            <w:tcW w:w="3402" w:type="dxa"/>
          </w:tcPr>
          <w:p w:rsidR="00A1790E" w:rsidRPr="00AA2B64" w:rsidRDefault="00A1790E" w:rsidP="00A1790E">
            <w:pPr>
              <w:pStyle w:val="104"/>
            </w:pPr>
            <w:r w:rsidRPr="00AA2B64">
              <w:t>Корректировка по границе лесничества (реестровый номер Кадуйского лесничества 35:20-6.163)</w:t>
            </w:r>
          </w:p>
        </w:tc>
        <w:tc>
          <w:tcPr>
            <w:tcW w:w="1417" w:type="dxa"/>
          </w:tcPr>
          <w:p w:rsidR="00A1790E" w:rsidRPr="00AA2B64" w:rsidRDefault="00A1790E" w:rsidP="00A1790E">
            <w:pPr>
              <w:pStyle w:val="104"/>
            </w:pPr>
            <w:r w:rsidRPr="00AA2B64">
              <w:t>0,071</w:t>
            </w:r>
          </w:p>
        </w:tc>
      </w:tr>
      <w:tr w:rsidR="00A1790E" w:rsidRPr="00AA2B64" w:rsidTr="00750915">
        <w:tc>
          <w:tcPr>
            <w:tcW w:w="545" w:type="dxa"/>
          </w:tcPr>
          <w:p w:rsidR="00A1790E" w:rsidRPr="00AA2B64" w:rsidRDefault="00A1790E" w:rsidP="00971E26">
            <w:pPr>
              <w:pStyle w:val="ad"/>
              <w:numPr>
                <w:ilvl w:val="0"/>
                <w:numId w:val="35"/>
              </w:numPr>
              <w:jc w:val="left"/>
              <w:rPr>
                <w:sz w:val="20"/>
                <w:szCs w:val="20"/>
              </w:rPr>
            </w:pPr>
          </w:p>
        </w:tc>
        <w:tc>
          <w:tcPr>
            <w:tcW w:w="2033" w:type="dxa"/>
          </w:tcPr>
          <w:p w:rsidR="00A1790E" w:rsidRPr="00AA2B64" w:rsidRDefault="00A1790E" w:rsidP="00A1790E">
            <w:pPr>
              <w:pStyle w:val="104"/>
            </w:pPr>
            <w:r w:rsidRPr="00AA2B64">
              <w:t>деревня Алеканово</w:t>
            </w:r>
          </w:p>
        </w:tc>
        <w:tc>
          <w:tcPr>
            <w:tcW w:w="1923" w:type="dxa"/>
          </w:tcPr>
          <w:p w:rsidR="00A1790E" w:rsidRPr="00AA2B64" w:rsidRDefault="00A1790E" w:rsidP="00A1790E">
            <w:pPr>
              <w:pStyle w:val="104"/>
            </w:pPr>
            <w:r w:rsidRPr="00AA2B64">
              <w:t>-</w:t>
            </w:r>
          </w:p>
        </w:tc>
        <w:tc>
          <w:tcPr>
            <w:tcW w:w="2128" w:type="dxa"/>
          </w:tcPr>
          <w:p w:rsidR="00A1790E" w:rsidRPr="00AA2B64" w:rsidRDefault="00A1790E" w:rsidP="00A1790E">
            <w:pPr>
              <w:pStyle w:val="104"/>
            </w:pPr>
            <w:r w:rsidRPr="00AA2B64">
              <w:t>-</w:t>
            </w:r>
          </w:p>
        </w:tc>
        <w:tc>
          <w:tcPr>
            <w:tcW w:w="1276" w:type="dxa"/>
          </w:tcPr>
          <w:p w:rsidR="00A1790E" w:rsidRPr="00AA2B64" w:rsidRDefault="00A1790E" w:rsidP="00A1790E">
            <w:pPr>
              <w:pStyle w:val="104"/>
            </w:pPr>
            <w:r w:rsidRPr="00AA2B64">
              <w:t>-</w:t>
            </w:r>
          </w:p>
        </w:tc>
        <w:tc>
          <w:tcPr>
            <w:tcW w:w="2126" w:type="dxa"/>
          </w:tcPr>
          <w:p w:rsidR="00A1790E" w:rsidRPr="00AA2B64" w:rsidRDefault="00A1790E" w:rsidP="00A1790E">
            <w:pPr>
              <w:pStyle w:val="104"/>
            </w:pPr>
            <w:r w:rsidRPr="00AA2B64">
              <w:t>Земли лесного фонда</w:t>
            </w:r>
          </w:p>
        </w:tc>
        <w:tc>
          <w:tcPr>
            <w:tcW w:w="3402" w:type="dxa"/>
          </w:tcPr>
          <w:p w:rsidR="00A1790E" w:rsidRPr="00AA2B64" w:rsidRDefault="00A1790E" w:rsidP="00A1790E">
            <w:pPr>
              <w:pStyle w:val="104"/>
            </w:pPr>
            <w:r w:rsidRPr="00AA2B64">
              <w:t>Корректировка по границе лесничества (реестровый номер Кадуйского лесничества 35:20-6.163)</w:t>
            </w:r>
          </w:p>
        </w:tc>
        <w:tc>
          <w:tcPr>
            <w:tcW w:w="1417" w:type="dxa"/>
          </w:tcPr>
          <w:p w:rsidR="00A1790E" w:rsidRPr="00AA2B64" w:rsidRDefault="00A1790E" w:rsidP="00A1790E">
            <w:pPr>
              <w:pStyle w:val="104"/>
            </w:pPr>
            <w:r w:rsidRPr="00AA2B64">
              <w:t>0,256</w:t>
            </w:r>
          </w:p>
        </w:tc>
      </w:tr>
      <w:tr w:rsidR="00A1790E" w:rsidRPr="00AA2B64" w:rsidTr="00750915">
        <w:tc>
          <w:tcPr>
            <w:tcW w:w="545" w:type="dxa"/>
          </w:tcPr>
          <w:p w:rsidR="00A1790E" w:rsidRPr="00AA2B64" w:rsidRDefault="00A1790E" w:rsidP="00971E26">
            <w:pPr>
              <w:pStyle w:val="ad"/>
              <w:numPr>
                <w:ilvl w:val="0"/>
                <w:numId w:val="35"/>
              </w:numPr>
              <w:rPr>
                <w:sz w:val="20"/>
                <w:szCs w:val="20"/>
              </w:rPr>
            </w:pPr>
          </w:p>
        </w:tc>
        <w:tc>
          <w:tcPr>
            <w:tcW w:w="2033" w:type="dxa"/>
          </w:tcPr>
          <w:p w:rsidR="00A1790E" w:rsidRPr="00AA2B64" w:rsidRDefault="00A1790E" w:rsidP="00A1790E">
            <w:pPr>
              <w:pStyle w:val="104"/>
            </w:pPr>
            <w:r w:rsidRPr="00AA2B64">
              <w:t>деревня Барановская</w:t>
            </w:r>
          </w:p>
        </w:tc>
        <w:tc>
          <w:tcPr>
            <w:tcW w:w="1923" w:type="dxa"/>
          </w:tcPr>
          <w:p w:rsidR="00A1790E" w:rsidRPr="00AA2B64" w:rsidRDefault="00A1790E" w:rsidP="00A1790E">
            <w:pPr>
              <w:pStyle w:val="104"/>
            </w:pPr>
            <w:r w:rsidRPr="00AA2B64">
              <w:t>-</w:t>
            </w:r>
          </w:p>
        </w:tc>
        <w:tc>
          <w:tcPr>
            <w:tcW w:w="2128" w:type="dxa"/>
          </w:tcPr>
          <w:p w:rsidR="00A1790E" w:rsidRPr="00AA2B64" w:rsidRDefault="00A1790E" w:rsidP="00A1790E">
            <w:pPr>
              <w:pStyle w:val="104"/>
            </w:pPr>
            <w:r w:rsidRPr="00AA2B64">
              <w:t>-</w:t>
            </w:r>
          </w:p>
        </w:tc>
        <w:tc>
          <w:tcPr>
            <w:tcW w:w="1276" w:type="dxa"/>
          </w:tcPr>
          <w:p w:rsidR="00A1790E" w:rsidRPr="00AA2B64" w:rsidRDefault="00A1790E" w:rsidP="00A1790E">
            <w:pPr>
              <w:pStyle w:val="104"/>
            </w:pPr>
            <w:r w:rsidRPr="00AA2B64">
              <w:t>-</w:t>
            </w:r>
          </w:p>
        </w:tc>
        <w:tc>
          <w:tcPr>
            <w:tcW w:w="2126" w:type="dxa"/>
          </w:tcPr>
          <w:p w:rsidR="00A1790E" w:rsidRPr="00AA2B64" w:rsidRDefault="00A1790E" w:rsidP="00A1790E">
            <w:pPr>
              <w:pStyle w:val="104"/>
            </w:pPr>
            <w:r w:rsidRPr="00AA2B64">
              <w:t>Земли лесного фонда</w:t>
            </w:r>
          </w:p>
        </w:tc>
        <w:tc>
          <w:tcPr>
            <w:tcW w:w="3402" w:type="dxa"/>
          </w:tcPr>
          <w:p w:rsidR="00A1790E" w:rsidRPr="00AA2B64" w:rsidRDefault="00A1790E" w:rsidP="00A1790E">
            <w:pPr>
              <w:pStyle w:val="104"/>
            </w:pPr>
            <w:r w:rsidRPr="00AA2B64">
              <w:t>Корректировка по границе лесничества (реестровый номер Кадуйского лесничества 35:20-6.163)</w:t>
            </w:r>
          </w:p>
        </w:tc>
        <w:tc>
          <w:tcPr>
            <w:tcW w:w="1417" w:type="dxa"/>
          </w:tcPr>
          <w:p w:rsidR="00A1790E" w:rsidRPr="00AA2B64" w:rsidRDefault="007D39F6" w:rsidP="00A1790E">
            <w:pPr>
              <w:pStyle w:val="104"/>
            </w:pPr>
            <w:r>
              <w:t>1,39</w:t>
            </w:r>
          </w:p>
        </w:tc>
      </w:tr>
      <w:tr w:rsidR="00A1790E" w:rsidRPr="00AA2B64" w:rsidTr="00750915">
        <w:tc>
          <w:tcPr>
            <w:tcW w:w="545" w:type="dxa"/>
          </w:tcPr>
          <w:p w:rsidR="00A1790E" w:rsidRPr="00AA2B64" w:rsidRDefault="00A1790E" w:rsidP="00971E26">
            <w:pPr>
              <w:pStyle w:val="ad"/>
              <w:numPr>
                <w:ilvl w:val="0"/>
                <w:numId w:val="35"/>
              </w:numPr>
              <w:jc w:val="left"/>
              <w:rPr>
                <w:sz w:val="20"/>
                <w:szCs w:val="20"/>
              </w:rPr>
            </w:pPr>
          </w:p>
        </w:tc>
        <w:tc>
          <w:tcPr>
            <w:tcW w:w="2033" w:type="dxa"/>
          </w:tcPr>
          <w:p w:rsidR="00A1790E" w:rsidRPr="00AA2B64" w:rsidRDefault="00A1790E" w:rsidP="00A1790E">
            <w:pPr>
              <w:pStyle w:val="104"/>
            </w:pPr>
            <w:r w:rsidRPr="00AA2B64">
              <w:t>деревня Бережок</w:t>
            </w:r>
          </w:p>
        </w:tc>
        <w:tc>
          <w:tcPr>
            <w:tcW w:w="1923" w:type="dxa"/>
          </w:tcPr>
          <w:p w:rsidR="00A1790E" w:rsidRPr="00AA2B64" w:rsidRDefault="00A1790E" w:rsidP="00A1790E">
            <w:pPr>
              <w:pStyle w:val="104"/>
            </w:pPr>
            <w:r w:rsidRPr="00AA2B64">
              <w:t>-</w:t>
            </w:r>
          </w:p>
        </w:tc>
        <w:tc>
          <w:tcPr>
            <w:tcW w:w="2128" w:type="dxa"/>
          </w:tcPr>
          <w:p w:rsidR="00A1790E" w:rsidRPr="00AA2B64" w:rsidRDefault="00A1790E" w:rsidP="00A1790E">
            <w:pPr>
              <w:pStyle w:val="104"/>
            </w:pPr>
            <w:r w:rsidRPr="00AA2B64">
              <w:t>-</w:t>
            </w:r>
          </w:p>
        </w:tc>
        <w:tc>
          <w:tcPr>
            <w:tcW w:w="1276" w:type="dxa"/>
          </w:tcPr>
          <w:p w:rsidR="00A1790E" w:rsidRPr="00AA2B64" w:rsidRDefault="00A1790E" w:rsidP="00A1790E">
            <w:pPr>
              <w:pStyle w:val="104"/>
            </w:pPr>
            <w:r w:rsidRPr="00AA2B64">
              <w:t>-</w:t>
            </w:r>
          </w:p>
        </w:tc>
        <w:tc>
          <w:tcPr>
            <w:tcW w:w="2126" w:type="dxa"/>
          </w:tcPr>
          <w:p w:rsidR="00A1790E" w:rsidRPr="00AA2B64" w:rsidRDefault="00A1790E" w:rsidP="00A1790E">
            <w:pPr>
              <w:pStyle w:val="104"/>
            </w:pPr>
            <w:r w:rsidRPr="00AA2B64">
              <w:t>-</w:t>
            </w:r>
          </w:p>
        </w:tc>
        <w:tc>
          <w:tcPr>
            <w:tcW w:w="3402" w:type="dxa"/>
          </w:tcPr>
          <w:p w:rsidR="00A1790E" w:rsidRPr="00AA2B64" w:rsidRDefault="00A1790E" w:rsidP="00A1790E">
            <w:pPr>
              <w:pStyle w:val="104"/>
            </w:pPr>
            <w:r w:rsidRPr="00AA2B64">
              <w:t>-</w:t>
            </w:r>
          </w:p>
        </w:tc>
        <w:tc>
          <w:tcPr>
            <w:tcW w:w="1417" w:type="dxa"/>
          </w:tcPr>
          <w:p w:rsidR="00A1790E" w:rsidRPr="00AA2B64" w:rsidRDefault="00A1790E" w:rsidP="00A1790E">
            <w:pPr>
              <w:pStyle w:val="104"/>
            </w:pPr>
            <w:r w:rsidRPr="00AA2B64">
              <w:t>-</w:t>
            </w:r>
          </w:p>
        </w:tc>
      </w:tr>
      <w:tr w:rsidR="000D53F8" w:rsidRPr="00AA2B64" w:rsidTr="000D53F8">
        <w:trPr>
          <w:trHeight w:val="690"/>
        </w:trPr>
        <w:tc>
          <w:tcPr>
            <w:tcW w:w="545" w:type="dxa"/>
          </w:tcPr>
          <w:p w:rsidR="000D53F8" w:rsidRPr="00AA2B64" w:rsidRDefault="000D53F8" w:rsidP="00971E26">
            <w:pPr>
              <w:pStyle w:val="ad"/>
              <w:numPr>
                <w:ilvl w:val="0"/>
                <w:numId w:val="35"/>
              </w:numPr>
              <w:jc w:val="left"/>
              <w:rPr>
                <w:sz w:val="20"/>
                <w:szCs w:val="20"/>
              </w:rPr>
            </w:pPr>
          </w:p>
        </w:tc>
        <w:tc>
          <w:tcPr>
            <w:tcW w:w="2033" w:type="dxa"/>
          </w:tcPr>
          <w:p w:rsidR="000D53F8" w:rsidRPr="00AA2B64" w:rsidRDefault="000D53F8" w:rsidP="00A1790E">
            <w:pPr>
              <w:pStyle w:val="104"/>
            </w:pPr>
            <w:r w:rsidRPr="00AA2B64">
              <w:t>деревня Большая Рукавицкая</w:t>
            </w:r>
          </w:p>
        </w:tc>
        <w:tc>
          <w:tcPr>
            <w:tcW w:w="1923" w:type="dxa"/>
          </w:tcPr>
          <w:p w:rsidR="000D53F8" w:rsidRPr="00AA2B64" w:rsidRDefault="000D53F8" w:rsidP="00A1790E">
            <w:pPr>
              <w:pStyle w:val="104"/>
            </w:pPr>
            <w:r w:rsidRPr="00AA2B64">
              <w:t>-</w:t>
            </w:r>
          </w:p>
        </w:tc>
        <w:tc>
          <w:tcPr>
            <w:tcW w:w="2128" w:type="dxa"/>
          </w:tcPr>
          <w:p w:rsidR="000D53F8" w:rsidRPr="00AA2B64" w:rsidRDefault="000D53F8" w:rsidP="00A1790E">
            <w:pPr>
              <w:pStyle w:val="104"/>
            </w:pPr>
            <w:r w:rsidRPr="00AA2B64">
              <w:t>-</w:t>
            </w:r>
          </w:p>
        </w:tc>
        <w:tc>
          <w:tcPr>
            <w:tcW w:w="1276" w:type="dxa"/>
          </w:tcPr>
          <w:p w:rsidR="000D53F8" w:rsidRPr="00AA2B64" w:rsidRDefault="000D53F8" w:rsidP="00A1790E">
            <w:pPr>
              <w:pStyle w:val="104"/>
            </w:pPr>
            <w:r w:rsidRPr="00AA2B64">
              <w:t>-</w:t>
            </w:r>
          </w:p>
        </w:tc>
        <w:tc>
          <w:tcPr>
            <w:tcW w:w="2126" w:type="dxa"/>
          </w:tcPr>
          <w:p w:rsidR="000D53F8" w:rsidRPr="00AA2B64" w:rsidRDefault="000D53F8" w:rsidP="00A1790E">
            <w:pPr>
              <w:pStyle w:val="104"/>
            </w:pPr>
            <w:r w:rsidRPr="00AA2B64">
              <w:t>Земли лесного фонда</w:t>
            </w:r>
          </w:p>
        </w:tc>
        <w:tc>
          <w:tcPr>
            <w:tcW w:w="3402" w:type="dxa"/>
          </w:tcPr>
          <w:p w:rsidR="000D53F8" w:rsidRPr="00AA2B64" w:rsidRDefault="000D53F8" w:rsidP="00A1790E">
            <w:pPr>
              <w:pStyle w:val="104"/>
            </w:pPr>
            <w:r w:rsidRPr="00AA2B64">
              <w:t>Корректировка по границе лесничества (реестровый номер Кадуйского лесничества 35:20-6.163)</w:t>
            </w:r>
          </w:p>
        </w:tc>
        <w:tc>
          <w:tcPr>
            <w:tcW w:w="1417" w:type="dxa"/>
          </w:tcPr>
          <w:p w:rsidR="000D53F8" w:rsidRPr="00AA2B64" w:rsidRDefault="000D53F8" w:rsidP="00A1790E">
            <w:pPr>
              <w:pStyle w:val="104"/>
            </w:pPr>
            <w:r w:rsidRPr="00AA2B64">
              <w:t>0,011</w:t>
            </w:r>
          </w:p>
        </w:tc>
      </w:tr>
      <w:tr w:rsidR="00133B8A" w:rsidRPr="00AA2B64" w:rsidTr="00750915">
        <w:tc>
          <w:tcPr>
            <w:tcW w:w="545" w:type="dxa"/>
            <w:vMerge w:val="restart"/>
          </w:tcPr>
          <w:p w:rsidR="00133B8A" w:rsidRPr="00AA2B64" w:rsidRDefault="00133B8A" w:rsidP="00971E26">
            <w:pPr>
              <w:pStyle w:val="ad"/>
              <w:numPr>
                <w:ilvl w:val="0"/>
                <w:numId w:val="35"/>
              </w:numPr>
              <w:jc w:val="left"/>
              <w:rPr>
                <w:sz w:val="20"/>
                <w:szCs w:val="20"/>
              </w:rPr>
            </w:pPr>
          </w:p>
        </w:tc>
        <w:tc>
          <w:tcPr>
            <w:tcW w:w="2033" w:type="dxa"/>
            <w:vMerge w:val="restart"/>
          </w:tcPr>
          <w:p w:rsidR="00133B8A" w:rsidRPr="00AA2B64" w:rsidRDefault="00133B8A" w:rsidP="00A1790E">
            <w:r w:rsidRPr="00AA2B64">
              <w:t>деревня Большой Смердяч</w:t>
            </w:r>
          </w:p>
        </w:tc>
        <w:tc>
          <w:tcPr>
            <w:tcW w:w="1923" w:type="dxa"/>
          </w:tcPr>
          <w:p w:rsidR="00133B8A" w:rsidRPr="00AA2B64" w:rsidRDefault="00133B8A" w:rsidP="00A1790E">
            <w:pPr>
              <w:pStyle w:val="104"/>
            </w:pPr>
            <w:r w:rsidRPr="00AA2B64">
              <w:t>-</w:t>
            </w:r>
          </w:p>
        </w:tc>
        <w:tc>
          <w:tcPr>
            <w:tcW w:w="2128" w:type="dxa"/>
          </w:tcPr>
          <w:p w:rsidR="00133B8A" w:rsidRPr="00AA2B64" w:rsidRDefault="00133B8A" w:rsidP="00A1790E">
            <w:pPr>
              <w:pStyle w:val="104"/>
            </w:pPr>
            <w:r w:rsidRPr="00AA2B64">
              <w:t>-</w:t>
            </w:r>
          </w:p>
        </w:tc>
        <w:tc>
          <w:tcPr>
            <w:tcW w:w="1276" w:type="dxa"/>
          </w:tcPr>
          <w:p w:rsidR="00133B8A" w:rsidRPr="00AA2B64" w:rsidRDefault="00133B8A" w:rsidP="00A1790E">
            <w:pPr>
              <w:pStyle w:val="104"/>
            </w:pPr>
            <w:r w:rsidRPr="00AA2B64">
              <w:t>-</w:t>
            </w:r>
          </w:p>
        </w:tc>
        <w:tc>
          <w:tcPr>
            <w:tcW w:w="2126" w:type="dxa"/>
          </w:tcPr>
          <w:p w:rsidR="00133B8A" w:rsidRPr="00AA2B64" w:rsidRDefault="00133B8A" w:rsidP="00A1790E">
            <w:pPr>
              <w:pStyle w:val="104"/>
            </w:pPr>
            <w:r w:rsidRPr="00AA2B64">
              <w:t>Земли лесного фонда</w:t>
            </w:r>
          </w:p>
        </w:tc>
        <w:tc>
          <w:tcPr>
            <w:tcW w:w="3402" w:type="dxa"/>
          </w:tcPr>
          <w:p w:rsidR="00133B8A" w:rsidRPr="00AA2B64" w:rsidRDefault="00133B8A" w:rsidP="00A1790E">
            <w:pPr>
              <w:pStyle w:val="104"/>
            </w:pPr>
            <w:r w:rsidRPr="00AA2B64">
              <w:t>Корректировка по границе лесничества (реестровый номер Кадуйского лесничества 35:20-6.163)</w:t>
            </w:r>
          </w:p>
        </w:tc>
        <w:tc>
          <w:tcPr>
            <w:tcW w:w="1417" w:type="dxa"/>
          </w:tcPr>
          <w:p w:rsidR="00133B8A" w:rsidRPr="00AA2B64" w:rsidRDefault="00133B8A" w:rsidP="00A1790E">
            <w:pPr>
              <w:pStyle w:val="104"/>
            </w:pPr>
            <w:r w:rsidRPr="00AA2B64">
              <w:t>1,435</w:t>
            </w:r>
          </w:p>
        </w:tc>
      </w:tr>
      <w:tr w:rsidR="00133B8A" w:rsidRPr="00AA2B64" w:rsidTr="00750915">
        <w:tc>
          <w:tcPr>
            <w:tcW w:w="545" w:type="dxa"/>
            <w:vMerge/>
          </w:tcPr>
          <w:p w:rsidR="00133B8A" w:rsidRPr="00AA2B64" w:rsidRDefault="00133B8A" w:rsidP="00971E26">
            <w:pPr>
              <w:pStyle w:val="ad"/>
              <w:numPr>
                <w:ilvl w:val="0"/>
                <w:numId w:val="35"/>
              </w:numPr>
              <w:jc w:val="left"/>
              <w:rPr>
                <w:sz w:val="20"/>
                <w:szCs w:val="20"/>
              </w:rPr>
            </w:pPr>
          </w:p>
        </w:tc>
        <w:tc>
          <w:tcPr>
            <w:tcW w:w="2033" w:type="dxa"/>
            <w:vMerge/>
          </w:tcPr>
          <w:p w:rsidR="00133B8A" w:rsidRPr="00AA2B64" w:rsidRDefault="00133B8A" w:rsidP="00A1790E"/>
        </w:tc>
        <w:tc>
          <w:tcPr>
            <w:tcW w:w="1923" w:type="dxa"/>
          </w:tcPr>
          <w:p w:rsidR="00133B8A" w:rsidRPr="00AA2B64" w:rsidRDefault="00133B8A" w:rsidP="00A1790E">
            <w:pPr>
              <w:pStyle w:val="104"/>
            </w:pPr>
            <w:r>
              <w:t>Территория</w:t>
            </w:r>
          </w:p>
        </w:tc>
        <w:tc>
          <w:tcPr>
            <w:tcW w:w="2128" w:type="dxa"/>
          </w:tcPr>
          <w:p w:rsidR="00133B8A" w:rsidRPr="00AA2B64" w:rsidRDefault="00133B8A" w:rsidP="00A1790E">
            <w:r>
              <w:t>-</w:t>
            </w:r>
          </w:p>
        </w:tc>
        <w:tc>
          <w:tcPr>
            <w:tcW w:w="1276" w:type="dxa"/>
          </w:tcPr>
          <w:p w:rsidR="00133B8A" w:rsidRPr="00AA2B64" w:rsidRDefault="00133B8A" w:rsidP="00A1790E">
            <w:pPr>
              <w:pStyle w:val="104"/>
            </w:pPr>
            <w:r>
              <w:t>-</w:t>
            </w:r>
          </w:p>
        </w:tc>
        <w:tc>
          <w:tcPr>
            <w:tcW w:w="2126" w:type="dxa"/>
          </w:tcPr>
          <w:p w:rsidR="00133B8A" w:rsidRPr="00AA2B64" w:rsidRDefault="00133B8A" w:rsidP="00133B8A">
            <w:pPr>
              <w:pStyle w:val="104"/>
            </w:pPr>
            <w:r>
              <w:t>Земли запаса</w:t>
            </w:r>
          </w:p>
        </w:tc>
        <w:tc>
          <w:tcPr>
            <w:tcW w:w="3402" w:type="dxa"/>
          </w:tcPr>
          <w:p w:rsidR="00133B8A" w:rsidRPr="00AA2B64" w:rsidRDefault="009C6298" w:rsidP="00A1790E">
            <w:r w:rsidRPr="009C6298">
              <w:t xml:space="preserve">Выравнивание границы в </w:t>
            </w:r>
            <w:r w:rsidRPr="009C6298">
              <w:lastRenderedPageBreak/>
              <w:t>соответствии с п.6 ст. 11.9 Земельного кодекса</w:t>
            </w:r>
          </w:p>
        </w:tc>
        <w:tc>
          <w:tcPr>
            <w:tcW w:w="1417" w:type="dxa"/>
          </w:tcPr>
          <w:p w:rsidR="00133B8A" w:rsidRPr="00AA2B64" w:rsidRDefault="00133B8A" w:rsidP="00A1790E">
            <w:pPr>
              <w:pStyle w:val="104"/>
            </w:pPr>
            <w:r>
              <w:lastRenderedPageBreak/>
              <w:t>0,081</w:t>
            </w:r>
          </w:p>
        </w:tc>
      </w:tr>
      <w:tr w:rsidR="00CA343E" w:rsidRPr="00AA2B64" w:rsidTr="00750915">
        <w:trPr>
          <w:trHeight w:val="259"/>
        </w:trPr>
        <w:tc>
          <w:tcPr>
            <w:tcW w:w="545" w:type="dxa"/>
          </w:tcPr>
          <w:p w:rsidR="00CA343E" w:rsidRPr="00AA2B64" w:rsidRDefault="00CA343E" w:rsidP="00971E26">
            <w:pPr>
              <w:pStyle w:val="ad"/>
              <w:numPr>
                <w:ilvl w:val="0"/>
                <w:numId w:val="35"/>
              </w:numPr>
              <w:jc w:val="left"/>
              <w:rPr>
                <w:sz w:val="20"/>
                <w:szCs w:val="20"/>
              </w:rPr>
            </w:pPr>
          </w:p>
        </w:tc>
        <w:tc>
          <w:tcPr>
            <w:tcW w:w="2033" w:type="dxa"/>
          </w:tcPr>
          <w:p w:rsidR="00CA343E" w:rsidRPr="00AA2B64" w:rsidRDefault="00CA343E" w:rsidP="00A1790E">
            <w:r w:rsidRPr="00AA2B64">
              <w:t>деревня Бор</w:t>
            </w:r>
          </w:p>
        </w:tc>
        <w:tc>
          <w:tcPr>
            <w:tcW w:w="1923" w:type="dxa"/>
          </w:tcPr>
          <w:p w:rsidR="00CA343E" w:rsidRPr="00AA2B64" w:rsidRDefault="00CA343E" w:rsidP="00CA343E">
            <w:pPr>
              <w:pStyle w:val="104"/>
            </w:pPr>
            <w:r w:rsidRPr="00AA2B64">
              <w:t>-</w:t>
            </w:r>
          </w:p>
        </w:tc>
        <w:tc>
          <w:tcPr>
            <w:tcW w:w="2128" w:type="dxa"/>
          </w:tcPr>
          <w:p w:rsidR="00CA343E" w:rsidRPr="00AA2B64" w:rsidRDefault="00CA343E" w:rsidP="00CA343E">
            <w:pPr>
              <w:pStyle w:val="104"/>
            </w:pPr>
            <w:r>
              <w:t>-</w:t>
            </w:r>
          </w:p>
        </w:tc>
        <w:tc>
          <w:tcPr>
            <w:tcW w:w="1276" w:type="dxa"/>
          </w:tcPr>
          <w:p w:rsidR="00CA343E" w:rsidRPr="00AA2B64" w:rsidRDefault="00CA343E" w:rsidP="00CA343E">
            <w:pPr>
              <w:pStyle w:val="104"/>
            </w:pPr>
            <w:r>
              <w:t>-</w:t>
            </w:r>
          </w:p>
        </w:tc>
        <w:tc>
          <w:tcPr>
            <w:tcW w:w="2126" w:type="dxa"/>
          </w:tcPr>
          <w:p w:rsidR="00CA343E" w:rsidRPr="00AA2B64" w:rsidRDefault="00CA343E" w:rsidP="00CA343E">
            <w:pPr>
              <w:pStyle w:val="104"/>
            </w:pPr>
            <w:r>
              <w:t>-</w:t>
            </w:r>
          </w:p>
        </w:tc>
        <w:tc>
          <w:tcPr>
            <w:tcW w:w="3402" w:type="dxa"/>
          </w:tcPr>
          <w:p w:rsidR="00CA343E" w:rsidRPr="00AA2B64" w:rsidRDefault="00CA343E" w:rsidP="00CA343E">
            <w:pPr>
              <w:pStyle w:val="104"/>
            </w:pPr>
            <w:r>
              <w:t>-</w:t>
            </w:r>
          </w:p>
        </w:tc>
        <w:tc>
          <w:tcPr>
            <w:tcW w:w="1417" w:type="dxa"/>
          </w:tcPr>
          <w:p w:rsidR="00CA343E" w:rsidRPr="00AA2B64" w:rsidRDefault="00CA343E" w:rsidP="00CA343E">
            <w:pPr>
              <w:pStyle w:val="104"/>
            </w:pPr>
            <w:r>
              <w:t>-</w:t>
            </w:r>
          </w:p>
        </w:tc>
      </w:tr>
      <w:tr w:rsidR="00A1790E" w:rsidRPr="00AA2B64" w:rsidTr="00750915">
        <w:tc>
          <w:tcPr>
            <w:tcW w:w="545" w:type="dxa"/>
          </w:tcPr>
          <w:p w:rsidR="00A1790E" w:rsidRPr="00AA2B64" w:rsidRDefault="00A1790E" w:rsidP="00971E26">
            <w:pPr>
              <w:pStyle w:val="ad"/>
              <w:numPr>
                <w:ilvl w:val="0"/>
                <w:numId w:val="35"/>
              </w:numPr>
              <w:rPr>
                <w:sz w:val="20"/>
                <w:szCs w:val="20"/>
              </w:rPr>
            </w:pPr>
          </w:p>
        </w:tc>
        <w:tc>
          <w:tcPr>
            <w:tcW w:w="2033" w:type="dxa"/>
          </w:tcPr>
          <w:p w:rsidR="00A1790E" w:rsidRPr="00AA2B64" w:rsidRDefault="00A1790E" w:rsidP="00A1790E">
            <w:r w:rsidRPr="00AA2B64">
              <w:t>деревня Великий Двор</w:t>
            </w:r>
          </w:p>
        </w:tc>
        <w:tc>
          <w:tcPr>
            <w:tcW w:w="1923" w:type="dxa"/>
          </w:tcPr>
          <w:p w:rsidR="00A1790E" w:rsidRPr="00AA2B64" w:rsidRDefault="00A1790E" w:rsidP="00A1790E">
            <w:pPr>
              <w:pStyle w:val="104"/>
            </w:pPr>
            <w:r w:rsidRPr="00AA2B64">
              <w:t>-</w:t>
            </w:r>
          </w:p>
        </w:tc>
        <w:tc>
          <w:tcPr>
            <w:tcW w:w="2128" w:type="dxa"/>
          </w:tcPr>
          <w:p w:rsidR="00A1790E" w:rsidRPr="00AA2B64" w:rsidRDefault="00A1790E" w:rsidP="00A1790E">
            <w:pPr>
              <w:pStyle w:val="104"/>
            </w:pPr>
            <w:r>
              <w:t>-</w:t>
            </w:r>
          </w:p>
        </w:tc>
        <w:tc>
          <w:tcPr>
            <w:tcW w:w="1276" w:type="dxa"/>
          </w:tcPr>
          <w:p w:rsidR="00A1790E" w:rsidRPr="00AA2B64" w:rsidRDefault="00A1790E" w:rsidP="00A1790E">
            <w:pPr>
              <w:pStyle w:val="104"/>
            </w:pPr>
            <w:r>
              <w:t>-</w:t>
            </w:r>
          </w:p>
        </w:tc>
        <w:tc>
          <w:tcPr>
            <w:tcW w:w="2126" w:type="dxa"/>
          </w:tcPr>
          <w:p w:rsidR="00A1790E" w:rsidRPr="00AA2B64" w:rsidRDefault="00A1790E" w:rsidP="00A1790E">
            <w:pPr>
              <w:pStyle w:val="104"/>
            </w:pPr>
            <w:r>
              <w:t>-</w:t>
            </w:r>
          </w:p>
        </w:tc>
        <w:tc>
          <w:tcPr>
            <w:tcW w:w="3402" w:type="dxa"/>
          </w:tcPr>
          <w:p w:rsidR="00A1790E" w:rsidRPr="00AA2B64" w:rsidRDefault="00A1790E" w:rsidP="00A1790E">
            <w:pPr>
              <w:pStyle w:val="104"/>
            </w:pPr>
            <w:r>
              <w:t>-</w:t>
            </w:r>
          </w:p>
        </w:tc>
        <w:tc>
          <w:tcPr>
            <w:tcW w:w="1417" w:type="dxa"/>
          </w:tcPr>
          <w:p w:rsidR="00A1790E" w:rsidRPr="00AA2B64" w:rsidRDefault="00A1790E" w:rsidP="00A1790E">
            <w:pPr>
              <w:pStyle w:val="104"/>
            </w:pPr>
            <w:r>
              <w:t>-</w:t>
            </w:r>
          </w:p>
        </w:tc>
      </w:tr>
      <w:tr w:rsidR="000D53F8" w:rsidRPr="00AA2B64" w:rsidTr="00750915">
        <w:tc>
          <w:tcPr>
            <w:tcW w:w="545" w:type="dxa"/>
          </w:tcPr>
          <w:p w:rsidR="000D53F8" w:rsidRPr="00AA2B64" w:rsidRDefault="000D53F8" w:rsidP="00971E26">
            <w:pPr>
              <w:pStyle w:val="ad"/>
              <w:numPr>
                <w:ilvl w:val="0"/>
                <w:numId w:val="35"/>
              </w:numPr>
              <w:jc w:val="left"/>
              <w:rPr>
                <w:sz w:val="20"/>
                <w:szCs w:val="20"/>
              </w:rPr>
            </w:pPr>
          </w:p>
        </w:tc>
        <w:tc>
          <w:tcPr>
            <w:tcW w:w="2033" w:type="dxa"/>
          </w:tcPr>
          <w:p w:rsidR="000D53F8" w:rsidRPr="00AA2B64" w:rsidRDefault="000D53F8" w:rsidP="00A1790E">
            <w:r w:rsidRPr="00AA2B64">
              <w:t>деревня Верхний Двор</w:t>
            </w:r>
          </w:p>
        </w:tc>
        <w:tc>
          <w:tcPr>
            <w:tcW w:w="1923" w:type="dxa"/>
          </w:tcPr>
          <w:p w:rsidR="000D53F8" w:rsidRPr="00AA2B64" w:rsidRDefault="000D53F8" w:rsidP="000D53F8">
            <w:pPr>
              <w:pStyle w:val="104"/>
            </w:pPr>
            <w:r w:rsidRPr="00AA2B64">
              <w:t>-</w:t>
            </w:r>
          </w:p>
        </w:tc>
        <w:tc>
          <w:tcPr>
            <w:tcW w:w="2128" w:type="dxa"/>
          </w:tcPr>
          <w:p w:rsidR="000D53F8" w:rsidRPr="00AA2B64" w:rsidRDefault="000D53F8" w:rsidP="000D53F8">
            <w:pPr>
              <w:pStyle w:val="104"/>
            </w:pPr>
            <w:r>
              <w:t>-</w:t>
            </w:r>
          </w:p>
        </w:tc>
        <w:tc>
          <w:tcPr>
            <w:tcW w:w="1276" w:type="dxa"/>
          </w:tcPr>
          <w:p w:rsidR="000D53F8" w:rsidRPr="00AA2B64" w:rsidRDefault="000D53F8" w:rsidP="000D53F8">
            <w:pPr>
              <w:pStyle w:val="104"/>
            </w:pPr>
            <w:r>
              <w:t>-</w:t>
            </w:r>
          </w:p>
        </w:tc>
        <w:tc>
          <w:tcPr>
            <w:tcW w:w="2126" w:type="dxa"/>
          </w:tcPr>
          <w:p w:rsidR="000D53F8" w:rsidRPr="00AA2B64" w:rsidRDefault="000D53F8" w:rsidP="000D53F8">
            <w:pPr>
              <w:pStyle w:val="104"/>
            </w:pPr>
            <w:r>
              <w:t>-</w:t>
            </w:r>
          </w:p>
        </w:tc>
        <w:tc>
          <w:tcPr>
            <w:tcW w:w="3402" w:type="dxa"/>
          </w:tcPr>
          <w:p w:rsidR="000D53F8" w:rsidRPr="00AA2B64" w:rsidRDefault="000D53F8" w:rsidP="000D53F8">
            <w:pPr>
              <w:pStyle w:val="104"/>
            </w:pPr>
            <w:r>
              <w:t>-</w:t>
            </w:r>
          </w:p>
        </w:tc>
        <w:tc>
          <w:tcPr>
            <w:tcW w:w="1417" w:type="dxa"/>
          </w:tcPr>
          <w:p w:rsidR="000D53F8" w:rsidRPr="00AA2B64" w:rsidRDefault="000D53F8" w:rsidP="000D53F8">
            <w:pPr>
              <w:pStyle w:val="104"/>
            </w:pPr>
            <w:r>
              <w:t>-</w:t>
            </w:r>
          </w:p>
        </w:tc>
      </w:tr>
      <w:tr w:rsidR="000D53F8" w:rsidRPr="00AA2B64" w:rsidTr="00750915">
        <w:tc>
          <w:tcPr>
            <w:tcW w:w="545" w:type="dxa"/>
          </w:tcPr>
          <w:p w:rsidR="000D53F8" w:rsidRPr="00AA2B64" w:rsidRDefault="000D53F8" w:rsidP="00971E26">
            <w:pPr>
              <w:pStyle w:val="ad"/>
              <w:numPr>
                <w:ilvl w:val="0"/>
                <w:numId w:val="35"/>
              </w:numPr>
              <w:jc w:val="left"/>
              <w:rPr>
                <w:sz w:val="20"/>
                <w:szCs w:val="20"/>
              </w:rPr>
            </w:pPr>
          </w:p>
        </w:tc>
        <w:tc>
          <w:tcPr>
            <w:tcW w:w="2033" w:type="dxa"/>
          </w:tcPr>
          <w:p w:rsidR="000D53F8" w:rsidRPr="00AA2B64" w:rsidRDefault="000D53F8" w:rsidP="00A1790E">
            <w:r w:rsidRPr="00AA2B64">
              <w:t>деревня Верховье</w:t>
            </w:r>
          </w:p>
        </w:tc>
        <w:tc>
          <w:tcPr>
            <w:tcW w:w="1923" w:type="dxa"/>
          </w:tcPr>
          <w:p w:rsidR="000D53F8" w:rsidRPr="00AA2B64" w:rsidRDefault="000D53F8" w:rsidP="000D53F8">
            <w:pPr>
              <w:pStyle w:val="104"/>
            </w:pPr>
            <w:r w:rsidRPr="00AA2B64">
              <w:t>-</w:t>
            </w:r>
          </w:p>
        </w:tc>
        <w:tc>
          <w:tcPr>
            <w:tcW w:w="2128" w:type="dxa"/>
          </w:tcPr>
          <w:p w:rsidR="000D53F8" w:rsidRPr="00AA2B64" w:rsidRDefault="000D53F8" w:rsidP="000D53F8">
            <w:pPr>
              <w:pStyle w:val="104"/>
            </w:pPr>
            <w:r>
              <w:t>-</w:t>
            </w:r>
          </w:p>
        </w:tc>
        <w:tc>
          <w:tcPr>
            <w:tcW w:w="1276" w:type="dxa"/>
          </w:tcPr>
          <w:p w:rsidR="000D53F8" w:rsidRPr="00AA2B64" w:rsidRDefault="000D53F8" w:rsidP="000D53F8">
            <w:pPr>
              <w:pStyle w:val="104"/>
            </w:pPr>
            <w:r>
              <w:t>-</w:t>
            </w:r>
          </w:p>
        </w:tc>
        <w:tc>
          <w:tcPr>
            <w:tcW w:w="2126" w:type="dxa"/>
          </w:tcPr>
          <w:p w:rsidR="000D53F8" w:rsidRPr="00AA2B64" w:rsidRDefault="000D53F8" w:rsidP="000D53F8">
            <w:pPr>
              <w:pStyle w:val="104"/>
            </w:pPr>
            <w:r>
              <w:t>-</w:t>
            </w:r>
          </w:p>
        </w:tc>
        <w:tc>
          <w:tcPr>
            <w:tcW w:w="3402" w:type="dxa"/>
          </w:tcPr>
          <w:p w:rsidR="000D53F8" w:rsidRPr="00AA2B64" w:rsidRDefault="000D53F8" w:rsidP="000D53F8">
            <w:pPr>
              <w:pStyle w:val="104"/>
            </w:pPr>
            <w:r>
              <w:t>-</w:t>
            </w:r>
          </w:p>
        </w:tc>
        <w:tc>
          <w:tcPr>
            <w:tcW w:w="1417" w:type="dxa"/>
          </w:tcPr>
          <w:p w:rsidR="000D53F8" w:rsidRPr="00AA2B64" w:rsidRDefault="000D53F8" w:rsidP="000D53F8">
            <w:pPr>
              <w:pStyle w:val="104"/>
            </w:pPr>
            <w:r>
              <w:t>-</w:t>
            </w:r>
          </w:p>
        </w:tc>
      </w:tr>
      <w:tr w:rsidR="00A17717" w:rsidRPr="00AA2B64" w:rsidTr="00750915">
        <w:tc>
          <w:tcPr>
            <w:tcW w:w="545" w:type="dxa"/>
          </w:tcPr>
          <w:p w:rsidR="00A17717" w:rsidRPr="00AA2B64" w:rsidRDefault="00A17717" w:rsidP="00971E26">
            <w:pPr>
              <w:pStyle w:val="ad"/>
              <w:numPr>
                <w:ilvl w:val="0"/>
                <w:numId w:val="35"/>
              </w:numPr>
              <w:rPr>
                <w:sz w:val="20"/>
                <w:szCs w:val="20"/>
              </w:rPr>
            </w:pPr>
          </w:p>
        </w:tc>
        <w:tc>
          <w:tcPr>
            <w:tcW w:w="2033" w:type="dxa"/>
          </w:tcPr>
          <w:p w:rsidR="00A17717" w:rsidRPr="00AA2B64" w:rsidRDefault="00A17717" w:rsidP="00A1790E">
            <w:r w:rsidRPr="00AA2B64">
              <w:t>деревня Вершина</w:t>
            </w:r>
          </w:p>
        </w:tc>
        <w:tc>
          <w:tcPr>
            <w:tcW w:w="1923" w:type="dxa"/>
          </w:tcPr>
          <w:p w:rsidR="00A17717" w:rsidRPr="00AA2B64" w:rsidRDefault="00A17717" w:rsidP="00A17717">
            <w:pPr>
              <w:pStyle w:val="104"/>
            </w:pPr>
            <w:r w:rsidRPr="00AA2B64">
              <w:t>-</w:t>
            </w:r>
          </w:p>
        </w:tc>
        <w:tc>
          <w:tcPr>
            <w:tcW w:w="2128" w:type="dxa"/>
          </w:tcPr>
          <w:p w:rsidR="00A17717" w:rsidRPr="00AA2B64" w:rsidRDefault="00A17717" w:rsidP="00A17717">
            <w:pPr>
              <w:pStyle w:val="104"/>
            </w:pPr>
            <w:r>
              <w:t>-</w:t>
            </w:r>
          </w:p>
        </w:tc>
        <w:tc>
          <w:tcPr>
            <w:tcW w:w="1276" w:type="dxa"/>
          </w:tcPr>
          <w:p w:rsidR="00A17717" w:rsidRPr="00AA2B64" w:rsidRDefault="00A17717" w:rsidP="00A17717">
            <w:pPr>
              <w:pStyle w:val="104"/>
            </w:pPr>
            <w:r>
              <w:t>-</w:t>
            </w:r>
          </w:p>
        </w:tc>
        <w:tc>
          <w:tcPr>
            <w:tcW w:w="2126" w:type="dxa"/>
          </w:tcPr>
          <w:p w:rsidR="00A17717" w:rsidRPr="00AA2B64" w:rsidRDefault="00A17717" w:rsidP="00A17717">
            <w:pPr>
              <w:pStyle w:val="104"/>
            </w:pPr>
            <w:r>
              <w:t>-</w:t>
            </w:r>
          </w:p>
        </w:tc>
        <w:tc>
          <w:tcPr>
            <w:tcW w:w="3402" w:type="dxa"/>
          </w:tcPr>
          <w:p w:rsidR="00A17717" w:rsidRPr="00AA2B64" w:rsidRDefault="00A17717" w:rsidP="00A17717">
            <w:pPr>
              <w:pStyle w:val="104"/>
            </w:pPr>
            <w:r>
              <w:t>-</w:t>
            </w:r>
          </w:p>
        </w:tc>
        <w:tc>
          <w:tcPr>
            <w:tcW w:w="1417" w:type="dxa"/>
          </w:tcPr>
          <w:p w:rsidR="00A17717" w:rsidRPr="00AA2B64" w:rsidRDefault="00A17717" w:rsidP="00A17717">
            <w:pPr>
              <w:pStyle w:val="104"/>
            </w:pPr>
            <w:r>
              <w:t>-</w:t>
            </w:r>
          </w:p>
        </w:tc>
      </w:tr>
      <w:tr w:rsidR="00A028F8" w:rsidRPr="00AA2B64" w:rsidTr="00750915">
        <w:tc>
          <w:tcPr>
            <w:tcW w:w="545" w:type="dxa"/>
            <w:vMerge w:val="restart"/>
          </w:tcPr>
          <w:p w:rsidR="00A028F8" w:rsidRPr="00AA2B64" w:rsidRDefault="00A028F8" w:rsidP="00971E26">
            <w:pPr>
              <w:pStyle w:val="ad"/>
              <w:numPr>
                <w:ilvl w:val="0"/>
                <w:numId w:val="35"/>
              </w:numPr>
              <w:jc w:val="left"/>
              <w:rPr>
                <w:sz w:val="20"/>
                <w:szCs w:val="20"/>
              </w:rPr>
            </w:pPr>
          </w:p>
        </w:tc>
        <w:tc>
          <w:tcPr>
            <w:tcW w:w="2033" w:type="dxa"/>
            <w:vMerge w:val="restart"/>
          </w:tcPr>
          <w:p w:rsidR="00A028F8" w:rsidRPr="00AA2B64" w:rsidRDefault="00A028F8" w:rsidP="00A1790E">
            <w:r w:rsidRPr="00AA2B64">
              <w:t>деревня Волоцкая</w:t>
            </w:r>
          </w:p>
        </w:tc>
        <w:tc>
          <w:tcPr>
            <w:tcW w:w="1923" w:type="dxa"/>
          </w:tcPr>
          <w:p w:rsidR="00A028F8" w:rsidRPr="00AA2B64" w:rsidRDefault="00A028F8" w:rsidP="00A17717">
            <w:pPr>
              <w:pStyle w:val="104"/>
            </w:pPr>
            <w:r w:rsidRPr="00AA2B64">
              <w:t>-</w:t>
            </w:r>
          </w:p>
        </w:tc>
        <w:tc>
          <w:tcPr>
            <w:tcW w:w="2128" w:type="dxa"/>
          </w:tcPr>
          <w:p w:rsidR="00A028F8" w:rsidRPr="00AA2B64" w:rsidRDefault="00A028F8" w:rsidP="00A17717">
            <w:pPr>
              <w:pStyle w:val="104"/>
            </w:pPr>
            <w:r w:rsidRPr="00AA2B64">
              <w:t>-</w:t>
            </w:r>
          </w:p>
        </w:tc>
        <w:tc>
          <w:tcPr>
            <w:tcW w:w="1276" w:type="dxa"/>
          </w:tcPr>
          <w:p w:rsidR="00A028F8" w:rsidRPr="00AA2B64" w:rsidRDefault="00A028F8" w:rsidP="00A17717">
            <w:pPr>
              <w:pStyle w:val="104"/>
            </w:pPr>
            <w:r w:rsidRPr="00AA2B64">
              <w:t>-</w:t>
            </w:r>
          </w:p>
        </w:tc>
        <w:tc>
          <w:tcPr>
            <w:tcW w:w="2126" w:type="dxa"/>
          </w:tcPr>
          <w:p w:rsidR="00A028F8" w:rsidRPr="00AA2B64" w:rsidRDefault="00A028F8" w:rsidP="00A17717">
            <w:pPr>
              <w:pStyle w:val="104"/>
            </w:pPr>
            <w:r w:rsidRPr="00AA2B64">
              <w:t>Земли сельскохозяйственного назначения</w:t>
            </w:r>
          </w:p>
        </w:tc>
        <w:tc>
          <w:tcPr>
            <w:tcW w:w="3402" w:type="dxa"/>
          </w:tcPr>
          <w:p w:rsidR="00A028F8" w:rsidRPr="00AA2B64" w:rsidRDefault="00A028F8" w:rsidP="00A17717">
            <w:pPr>
              <w:pStyle w:val="104"/>
            </w:pPr>
            <w:r w:rsidRPr="00AA2B64">
              <w:t>Для сельскохозяйственных целей</w:t>
            </w:r>
          </w:p>
        </w:tc>
        <w:tc>
          <w:tcPr>
            <w:tcW w:w="1417" w:type="dxa"/>
          </w:tcPr>
          <w:p w:rsidR="00A028F8" w:rsidRPr="00AA2B64" w:rsidRDefault="00A028F8" w:rsidP="00A17717">
            <w:pPr>
              <w:pStyle w:val="104"/>
            </w:pPr>
            <w:r w:rsidRPr="00AA2B64">
              <w:t>0,051</w:t>
            </w:r>
          </w:p>
        </w:tc>
      </w:tr>
      <w:tr w:rsidR="00A028F8" w:rsidRPr="00AA2B64" w:rsidTr="00750915">
        <w:tc>
          <w:tcPr>
            <w:tcW w:w="545" w:type="dxa"/>
            <w:vMerge/>
          </w:tcPr>
          <w:p w:rsidR="00A028F8" w:rsidRPr="00AA2B64" w:rsidRDefault="00A028F8" w:rsidP="00971E26">
            <w:pPr>
              <w:pStyle w:val="ad"/>
              <w:numPr>
                <w:ilvl w:val="0"/>
                <w:numId w:val="35"/>
              </w:numPr>
              <w:jc w:val="left"/>
              <w:rPr>
                <w:sz w:val="20"/>
                <w:szCs w:val="20"/>
              </w:rPr>
            </w:pPr>
          </w:p>
        </w:tc>
        <w:tc>
          <w:tcPr>
            <w:tcW w:w="2033" w:type="dxa"/>
            <w:vMerge/>
          </w:tcPr>
          <w:p w:rsidR="00A028F8" w:rsidRPr="00AA2B64" w:rsidRDefault="00A028F8" w:rsidP="00A1790E"/>
        </w:tc>
        <w:tc>
          <w:tcPr>
            <w:tcW w:w="1923" w:type="dxa"/>
          </w:tcPr>
          <w:p w:rsidR="00A028F8" w:rsidRPr="00AA2B64" w:rsidRDefault="00A028F8" w:rsidP="00A17717">
            <w:pPr>
              <w:pStyle w:val="104"/>
            </w:pPr>
            <w:r w:rsidRPr="00AA2B64">
              <w:t>-</w:t>
            </w:r>
          </w:p>
        </w:tc>
        <w:tc>
          <w:tcPr>
            <w:tcW w:w="2128" w:type="dxa"/>
          </w:tcPr>
          <w:p w:rsidR="00A028F8" w:rsidRPr="00AA2B64" w:rsidRDefault="00A028F8" w:rsidP="00A17717">
            <w:pPr>
              <w:pStyle w:val="104"/>
            </w:pPr>
            <w:r w:rsidRPr="00AA2B64">
              <w:t>-</w:t>
            </w:r>
          </w:p>
        </w:tc>
        <w:tc>
          <w:tcPr>
            <w:tcW w:w="1276" w:type="dxa"/>
          </w:tcPr>
          <w:p w:rsidR="00A028F8" w:rsidRPr="00AA2B64" w:rsidRDefault="00A028F8" w:rsidP="00A17717">
            <w:pPr>
              <w:pStyle w:val="104"/>
            </w:pPr>
            <w:r w:rsidRPr="00AA2B64">
              <w:t>-</w:t>
            </w:r>
          </w:p>
        </w:tc>
        <w:tc>
          <w:tcPr>
            <w:tcW w:w="2126" w:type="dxa"/>
          </w:tcPr>
          <w:p w:rsidR="00A028F8" w:rsidRPr="00AA2B64" w:rsidRDefault="00A028F8" w:rsidP="00A17717">
            <w:pPr>
              <w:pStyle w:val="104"/>
            </w:pPr>
            <w:r w:rsidRPr="00AA2B64">
              <w:t>Земли лесного фонда</w:t>
            </w:r>
          </w:p>
        </w:tc>
        <w:tc>
          <w:tcPr>
            <w:tcW w:w="3402" w:type="dxa"/>
          </w:tcPr>
          <w:p w:rsidR="00A028F8" w:rsidRPr="00AA2B64" w:rsidRDefault="00A028F8" w:rsidP="00A17717">
            <w:pPr>
              <w:pStyle w:val="104"/>
            </w:pPr>
            <w:r w:rsidRPr="00AA2B64">
              <w:t>Корректировка по границе лесничества (реестровый номер Кадуйского лесничества 35:20-6.163)</w:t>
            </w:r>
          </w:p>
        </w:tc>
        <w:tc>
          <w:tcPr>
            <w:tcW w:w="1417" w:type="dxa"/>
          </w:tcPr>
          <w:p w:rsidR="00A028F8" w:rsidRPr="00AA2B64" w:rsidRDefault="00A028F8" w:rsidP="00A17717">
            <w:pPr>
              <w:pStyle w:val="104"/>
            </w:pPr>
            <w:r w:rsidRPr="00AA2B64">
              <w:t>1,762</w:t>
            </w:r>
          </w:p>
        </w:tc>
      </w:tr>
      <w:tr w:rsidR="00A028F8" w:rsidRPr="00AA2B64" w:rsidTr="00750915">
        <w:tc>
          <w:tcPr>
            <w:tcW w:w="545" w:type="dxa"/>
            <w:vMerge/>
          </w:tcPr>
          <w:p w:rsidR="00A028F8" w:rsidRPr="00AA2B64" w:rsidRDefault="00A028F8" w:rsidP="00971E26">
            <w:pPr>
              <w:pStyle w:val="ad"/>
              <w:numPr>
                <w:ilvl w:val="0"/>
                <w:numId w:val="35"/>
              </w:numPr>
              <w:jc w:val="left"/>
              <w:rPr>
                <w:sz w:val="20"/>
                <w:szCs w:val="20"/>
              </w:rPr>
            </w:pPr>
          </w:p>
        </w:tc>
        <w:tc>
          <w:tcPr>
            <w:tcW w:w="2033" w:type="dxa"/>
            <w:vMerge/>
          </w:tcPr>
          <w:p w:rsidR="00A028F8" w:rsidRPr="00AA2B64" w:rsidRDefault="00A028F8" w:rsidP="00A1790E"/>
        </w:tc>
        <w:tc>
          <w:tcPr>
            <w:tcW w:w="1923" w:type="dxa"/>
          </w:tcPr>
          <w:p w:rsidR="00A028F8" w:rsidRPr="00AA2B64" w:rsidRDefault="00A028F8" w:rsidP="00F24CD7">
            <w:pPr>
              <w:pStyle w:val="104"/>
            </w:pPr>
            <w:r w:rsidRPr="00F24CD7">
              <w:t>35:20:0402002:21</w:t>
            </w:r>
            <w:r>
              <w:t>4</w:t>
            </w:r>
          </w:p>
        </w:tc>
        <w:tc>
          <w:tcPr>
            <w:tcW w:w="2128" w:type="dxa"/>
          </w:tcPr>
          <w:p w:rsidR="00A028F8" w:rsidRPr="00AA2B64" w:rsidRDefault="00A028F8" w:rsidP="00A17717">
            <w:pPr>
              <w:pStyle w:val="104"/>
            </w:pPr>
            <w:r>
              <w:t xml:space="preserve">Для </w:t>
            </w:r>
            <w:r w:rsidRPr="00A028F8">
              <w:t>личного подсобного хозяйства</w:t>
            </w:r>
          </w:p>
        </w:tc>
        <w:tc>
          <w:tcPr>
            <w:tcW w:w="1276" w:type="dxa"/>
          </w:tcPr>
          <w:p w:rsidR="00A028F8" w:rsidRPr="00AA2B64" w:rsidRDefault="00A028F8" w:rsidP="00A17717">
            <w:pPr>
              <w:pStyle w:val="104"/>
            </w:pPr>
            <w:r>
              <w:t>1030</w:t>
            </w:r>
          </w:p>
        </w:tc>
        <w:tc>
          <w:tcPr>
            <w:tcW w:w="2126" w:type="dxa"/>
          </w:tcPr>
          <w:p w:rsidR="00A028F8" w:rsidRPr="00AA2B64" w:rsidRDefault="00A028F8" w:rsidP="00A17717">
            <w:pPr>
              <w:pStyle w:val="104"/>
            </w:pPr>
            <w:r>
              <w:t>-</w:t>
            </w:r>
          </w:p>
        </w:tc>
        <w:tc>
          <w:tcPr>
            <w:tcW w:w="3402" w:type="dxa"/>
            <w:vMerge w:val="restart"/>
          </w:tcPr>
          <w:p w:rsidR="00A028F8" w:rsidRPr="00AA2B64" w:rsidRDefault="00942789" w:rsidP="00A17717">
            <w:pPr>
              <w:pStyle w:val="104"/>
            </w:pPr>
            <w:r>
              <w:t xml:space="preserve">Для исключения пересечения границы населенного пункта с границами лесничества. </w:t>
            </w:r>
            <w:r w:rsidR="00A028F8">
              <w:t xml:space="preserve">Согласно </w:t>
            </w:r>
            <w:r w:rsidR="00A028F8" w:rsidRPr="00F86B05">
              <w:t>письму Д</w:t>
            </w:r>
            <w:r w:rsidR="00A028F8">
              <w:t>ЛК</w:t>
            </w:r>
            <w:r w:rsidR="00A028F8" w:rsidRPr="00F86B05">
              <w:t xml:space="preserve"> от 02.07.2021 № ИХ.03-4524/21</w:t>
            </w:r>
            <w:r w:rsidR="00A028F8">
              <w:t xml:space="preserve"> отсутствует основание для исключения из состава земель лесного фонда Кадуйского лесничества</w:t>
            </w:r>
          </w:p>
        </w:tc>
        <w:tc>
          <w:tcPr>
            <w:tcW w:w="1417" w:type="dxa"/>
          </w:tcPr>
          <w:p w:rsidR="00A028F8" w:rsidRPr="00AA2B64" w:rsidRDefault="00A028F8" w:rsidP="00A17717">
            <w:pPr>
              <w:pStyle w:val="104"/>
            </w:pPr>
            <w:r>
              <w:t>-</w:t>
            </w:r>
          </w:p>
        </w:tc>
      </w:tr>
      <w:tr w:rsidR="00A028F8" w:rsidRPr="00AA2B64" w:rsidTr="00750915">
        <w:tc>
          <w:tcPr>
            <w:tcW w:w="545" w:type="dxa"/>
            <w:vMerge/>
          </w:tcPr>
          <w:p w:rsidR="00A028F8" w:rsidRPr="00AA2B64" w:rsidRDefault="00A028F8" w:rsidP="00971E26">
            <w:pPr>
              <w:pStyle w:val="ad"/>
              <w:numPr>
                <w:ilvl w:val="0"/>
                <w:numId w:val="35"/>
              </w:numPr>
              <w:jc w:val="left"/>
              <w:rPr>
                <w:sz w:val="20"/>
                <w:szCs w:val="20"/>
              </w:rPr>
            </w:pPr>
          </w:p>
        </w:tc>
        <w:tc>
          <w:tcPr>
            <w:tcW w:w="2033" w:type="dxa"/>
            <w:vMerge/>
          </w:tcPr>
          <w:p w:rsidR="00A028F8" w:rsidRPr="00AA2B64" w:rsidRDefault="00A028F8" w:rsidP="00A1790E"/>
        </w:tc>
        <w:tc>
          <w:tcPr>
            <w:tcW w:w="1923" w:type="dxa"/>
          </w:tcPr>
          <w:p w:rsidR="00A028F8" w:rsidRPr="00AA2B64" w:rsidRDefault="00A028F8" w:rsidP="00A17717">
            <w:pPr>
              <w:pStyle w:val="104"/>
            </w:pPr>
            <w:r>
              <w:t>35:20:0402002:213</w:t>
            </w:r>
          </w:p>
        </w:tc>
        <w:tc>
          <w:tcPr>
            <w:tcW w:w="2128" w:type="dxa"/>
          </w:tcPr>
          <w:p w:rsidR="00A028F8" w:rsidRPr="00AA2B64" w:rsidRDefault="00A028F8" w:rsidP="00A17717">
            <w:pPr>
              <w:pStyle w:val="104"/>
            </w:pPr>
            <w:r>
              <w:t xml:space="preserve">Для </w:t>
            </w:r>
            <w:r w:rsidRPr="00A028F8">
              <w:t>личного подсобного хозяйства</w:t>
            </w:r>
          </w:p>
        </w:tc>
        <w:tc>
          <w:tcPr>
            <w:tcW w:w="1276" w:type="dxa"/>
          </w:tcPr>
          <w:p w:rsidR="00A028F8" w:rsidRPr="00AA2B64" w:rsidRDefault="00A028F8" w:rsidP="00A17717">
            <w:pPr>
              <w:pStyle w:val="104"/>
            </w:pPr>
            <w:r>
              <w:t>1460</w:t>
            </w:r>
          </w:p>
        </w:tc>
        <w:tc>
          <w:tcPr>
            <w:tcW w:w="2126" w:type="dxa"/>
          </w:tcPr>
          <w:p w:rsidR="00A028F8" w:rsidRPr="00AA2B64" w:rsidRDefault="00A028F8" w:rsidP="00A17717">
            <w:pPr>
              <w:pStyle w:val="104"/>
            </w:pPr>
            <w:r>
              <w:t>-</w:t>
            </w:r>
          </w:p>
        </w:tc>
        <w:tc>
          <w:tcPr>
            <w:tcW w:w="3402" w:type="dxa"/>
            <w:vMerge/>
          </w:tcPr>
          <w:p w:rsidR="00A028F8" w:rsidRPr="00AA2B64" w:rsidRDefault="00A028F8" w:rsidP="00A17717">
            <w:pPr>
              <w:pStyle w:val="104"/>
            </w:pPr>
          </w:p>
        </w:tc>
        <w:tc>
          <w:tcPr>
            <w:tcW w:w="1417" w:type="dxa"/>
          </w:tcPr>
          <w:p w:rsidR="00A028F8" w:rsidRPr="00AA2B64" w:rsidRDefault="00A028F8" w:rsidP="00A17717">
            <w:pPr>
              <w:pStyle w:val="104"/>
            </w:pPr>
            <w:r>
              <w:t>-</w:t>
            </w:r>
          </w:p>
        </w:tc>
      </w:tr>
      <w:tr w:rsidR="00A028F8" w:rsidRPr="00AA2B64" w:rsidTr="00750915">
        <w:tc>
          <w:tcPr>
            <w:tcW w:w="545" w:type="dxa"/>
            <w:vMerge/>
          </w:tcPr>
          <w:p w:rsidR="00A028F8" w:rsidRPr="00AA2B64" w:rsidRDefault="00A028F8" w:rsidP="00971E26">
            <w:pPr>
              <w:pStyle w:val="ad"/>
              <w:numPr>
                <w:ilvl w:val="0"/>
                <w:numId w:val="35"/>
              </w:numPr>
              <w:jc w:val="left"/>
              <w:rPr>
                <w:sz w:val="20"/>
                <w:szCs w:val="20"/>
              </w:rPr>
            </w:pPr>
          </w:p>
        </w:tc>
        <w:tc>
          <w:tcPr>
            <w:tcW w:w="2033" w:type="dxa"/>
            <w:vMerge/>
          </w:tcPr>
          <w:p w:rsidR="00A028F8" w:rsidRPr="00AA2B64" w:rsidRDefault="00A028F8" w:rsidP="00A1790E"/>
        </w:tc>
        <w:tc>
          <w:tcPr>
            <w:tcW w:w="1923" w:type="dxa"/>
          </w:tcPr>
          <w:p w:rsidR="00A028F8" w:rsidRPr="00AA2B64" w:rsidRDefault="00A028F8" w:rsidP="00A17717">
            <w:pPr>
              <w:pStyle w:val="104"/>
            </w:pPr>
            <w:r>
              <w:t>35:20:0402002:212</w:t>
            </w:r>
          </w:p>
        </w:tc>
        <w:tc>
          <w:tcPr>
            <w:tcW w:w="2128" w:type="dxa"/>
          </w:tcPr>
          <w:p w:rsidR="00A028F8" w:rsidRPr="00AA2B64" w:rsidRDefault="00A028F8" w:rsidP="00A17717">
            <w:pPr>
              <w:pStyle w:val="104"/>
            </w:pPr>
            <w:r w:rsidRPr="00A028F8">
              <w:t>Для ведения личного подсобного хозяйства</w:t>
            </w:r>
          </w:p>
        </w:tc>
        <w:tc>
          <w:tcPr>
            <w:tcW w:w="1276" w:type="dxa"/>
          </w:tcPr>
          <w:p w:rsidR="00A028F8" w:rsidRPr="00AA2B64" w:rsidRDefault="00A028F8" w:rsidP="00A17717">
            <w:pPr>
              <w:pStyle w:val="104"/>
            </w:pPr>
            <w:r>
              <w:t>1030</w:t>
            </w:r>
          </w:p>
        </w:tc>
        <w:tc>
          <w:tcPr>
            <w:tcW w:w="2126" w:type="dxa"/>
          </w:tcPr>
          <w:p w:rsidR="00A028F8" w:rsidRPr="00AA2B64" w:rsidRDefault="00A028F8" w:rsidP="00A17717">
            <w:pPr>
              <w:pStyle w:val="104"/>
            </w:pPr>
            <w:r>
              <w:t>-</w:t>
            </w:r>
          </w:p>
        </w:tc>
        <w:tc>
          <w:tcPr>
            <w:tcW w:w="3402" w:type="dxa"/>
            <w:vMerge/>
          </w:tcPr>
          <w:p w:rsidR="00A028F8" w:rsidRPr="00AA2B64" w:rsidRDefault="00A028F8" w:rsidP="00A17717">
            <w:pPr>
              <w:pStyle w:val="104"/>
            </w:pPr>
          </w:p>
        </w:tc>
        <w:tc>
          <w:tcPr>
            <w:tcW w:w="1417" w:type="dxa"/>
          </w:tcPr>
          <w:p w:rsidR="00A028F8" w:rsidRPr="00AA2B64" w:rsidRDefault="00A028F8" w:rsidP="00A17717">
            <w:pPr>
              <w:pStyle w:val="104"/>
            </w:pPr>
            <w:r>
              <w:t>-</w:t>
            </w:r>
          </w:p>
        </w:tc>
      </w:tr>
      <w:tr w:rsidR="00A028F8" w:rsidRPr="00AA2B64" w:rsidTr="00750915">
        <w:tc>
          <w:tcPr>
            <w:tcW w:w="545" w:type="dxa"/>
            <w:vMerge/>
          </w:tcPr>
          <w:p w:rsidR="00A028F8" w:rsidRPr="00AA2B64" w:rsidRDefault="00A028F8" w:rsidP="00971E26">
            <w:pPr>
              <w:pStyle w:val="ad"/>
              <w:numPr>
                <w:ilvl w:val="0"/>
                <w:numId w:val="35"/>
              </w:numPr>
              <w:jc w:val="left"/>
              <w:rPr>
                <w:sz w:val="20"/>
                <w:szCs w:val="20"/>
              </w:rPr>
            </w:pPr>
          </w:p>
        </w:tc>
        <w:tc>
          <w:tcPr>
            <w:tcW w:w="2033" w:type="dxa"/>
            <w:vMerge/>
          </w:tcPr>
          <w:p w:rsidR="00A028F8" w:rsidRPr="00AA2B64" w:rsidRDefault="00A028F8" w:rsidP="00A1790E"/>
        </w:tc>
        <w:tc>
          <w:tcPr>
            <w:tcW w:w="1923" w:type="dxa"/>
          </w:tcPr>
          <w:p w:rsidR="00A028F8" w:rsidRPr="00AA2B64" w:rsidRDefault="00A028F8" w:rsidP="00A17717">
            <w:pPr>
              <w:pStyle w:val="104"/>
            </w:pPr>
            <w:r w:rsidRPr="00A028F8">
              <w:t>35:20:0402002:94</w:t>
            </w:r>
          </w:p>
        </w:tc>
        <w:tc>
          <w:tcPr>
            <w:tcW w:w="2128" w:type="dxa"/>
          </w:tcPr>
          <w:p w:rsidR="00A028F8" w:rsidRPr="00AA2B64" w:rsidRDefault="00A028F8" w:rsidP="00A17717">
            <w:pPr>
              <w:pStyle w:val="104"/>
            </w:pPr>
            <w:r w:rsidRPr="00A028F8">
              <w:t>Для личного подсобного хозяйства</w:t>
            </w:r>
          </w:p>
        </w:tc>
        <w:tc>
          <w:tcPr>
            <w:tcW w:w="1276" w:type="dxa"/>
          </w:tcPr>
          <w:p w:rsidR="00A028F8" w:rsidRPr="00AA2B64" w:rsidRDefault="00A028F8" w:rsidP="00A17717">
            <w:pPr>
              <w:pStyle w:val="104"/>
            </w:pPr>
            <w:r>
              <w:t>1480</w:t>
            </w:r>
          </w:p>
        </w:tc>
        <w:tc>
          <w:tcPr>
            <w:tcW w:w="2126" w:type="dxa"/>
          </w:tcPr>
          <w:p w:rsidR="00A028F8" w:rsidRPr="00AA2B64" w:rsidRDefault="00A028F8" w:rsidP="00A17717">
            <w:pPr>
              <w:pStyle w:val="104"/>
            </w:pPr>
            <w:r>
              <w:t>-</w:t>
            </w:r>
          </w:p>
        </w:tc>
        <w:tc>
          <w:tcPr>
            <w:tcW w:w="3402" w:type="dxa"/>
          </w:tcPr>
          <w:p w:rsidR="00A028F8" w:rsidRPr="00AA2B64" w:rsidRDefault="00A028F8" w:rsidP="00A17717">
            <w:pPr>
              <w:pStyle w:val="104"/>
            </w:pPr>
            <w:r w:rsidRPr="00EB0D2F">
              <w:t>ЗУ пересекает граница Кадуйского лесничества (реестровый номер 35:20-6.163)</w:t>
            </w:r>
            <w:r>
              <w:t>. Право собственности возникло после 01.01.2016 года</w:t>
            </w:r>
          </w:p>
        </w:tc>
        <w:tc>
          <w:tcPr>
            <w:tcW w:w="1417" w:type="dxa"/>
          </w:tcPr>
          <w:p w:rsidR="00A028F8" w:rsidRPr="00AA2B64" w:rsidRDefault="00A028F8" w:rsidP="00A17717">
            <w:pPr>
              <w:pStyle w:val="104"/>
            </w:pPr>
            <w:r>
              <w:t>-</w:t>
            </w:r>
          </w:p>
        </w:tc>
      </w:tr>
      <w:tr w:rsidR="00A17717" w:rsidRPr="00AA2B64" w:rsidTr="00750915">
        <w:tc>
          <w:tcPr>
            <w:tcW w:w="545" w:type="dxa"/>
          </w:tcPr>
          <w:p w:rsidR="00A17717" w:rsidRPr="00AA2B64" w:rsidRDefault="00A17717" w:rsidP="00971E26">
            <w:pPr>
              <w:pStyle w:val="ad"/>
              <w:numPr>
                <w:ilvl w:val="0"/>
                <w:numId w:val="35"/>
              </w:numPr>
              <w:jc w:val="left"/>
              <w:rPr>
                <w:sz w:val="20"/>
                <w:szCs w:val="20"/>
              </w:rPr>
            </w:pPr>
          </w:p>
        </w:tc>
        <w:tc>
          <w:tcPr>
            <w:tcW w:w="2033" w:type="dxa"/>
          </w:tcPr>
          <w:p w:rsidR="00A17717" w:rsidRPr="00AA2B64" w:rsidRDefault="00A17717" w:rsidP="00A1790E">
            <w:r w:rsidRPr="00AA2B64">
              <w:t>деревня Ворон</w:t>
            </w:r>
          </w:p>
        </w:tc>
        <w:tc>
          <w:tcPr>
            <w:tcW w:w="1923" w:type="dxa"/>
          </w:tcPr>
          <w:p w:rsidR="00A17717" w:rsidRPr="00AA2B64" w:rsidRDefault="00A17717" w:rsidP="00A17717">
            <w:pPr>
              <w:pStyle w:val="104"/>
            </w:pPr>
            <w:r w:rsidRPr="00AA2B64">
              <w:t>-</w:t>
            </w:r>
          </w:p>
        </w:tc>
        <w:tc>
          <w:tcPr>
            <w:tcW w:w="2128" w:type="dxa"/>
          </w:tcPr>
          <w:p w:rsidR="00A17717" w:rsidRPr="00AA2B64" w:rsidRDefault="00A17717" w:rsidP="00A17717">
            <w:pPr>
              <w:pStyle w:val="104"/>
            </w:pPr>
            <w:r>
              <w:t>-</w:t>
            </w:r>
          </w:p>
        </w:tc>
        <w:tc>
          <w:tcPr>
            <w:tcW w:w="1276" w:type="dxa"/>
          </w:tcPr>
          <w:p w:rsidR="00A17717" w:rsidRPr="00AA2B64" w:rsidRDefault="00A17717" w:rsidP="00A17717">
            <w:pPr>
              <w:pStyle w:val="104"/>
            </w:pPr>
            <w:r>
              <w:t>-</w:t>
            </w:r>
          </w:p>
        </w:tc>
        <w:tc>
          <w:tcPr>
            <w:tcW w:w="2126" w:type="dxa"/>
          </w:tcPr>
          <w:p w:rsidR="00A17717" w:rsidRPr="00AA2B64" w:rsidRDefault="00A17717" w:rsidP="00A17717">
            <w:pPr>
              <w:pStyle w:val="104"/>
            </w:pPr>
            <w:r>
              <w:t>-</w:t>
            </w:r>
          </w:p>
        </w:tc>
        <w:tc>
          <w:tcPr>
            <w:tcW w:w="3402" w:type="dxa"/>
          </w:tcPr>
          <w:p w:rsidR="00A17717" w:rsidRPr="00AA2B64" w:rsidRDefault="00A17717" w:rsidP="00A17717">
            <w:pPr>
              <w:pStyle w:val="104"/>
            </w:pPr>
            <w:r>
              <w:t>-</w:t>
            </w:r>
          </w:p>
        </w:tc>
        <w:tc>
          <w:tcPr>
            <w:tcW w:w="1417" w:type="dxa"/>
          </w:tcPr>
          <w:p w:rsidR="00A17717" w:rsidRPr="00AA2B64" w:rsidRDefault="00A17717" w:rsidP="00A17717">
            <w:pPr>
              <w:pStyle w:val="104"/>
            </w:pPr>
            <w:r>
              <w:t>-</w:t>
            </w:r>
          </w:p>
        </w:tc>
      </w:tr>
      <w:tr w:rsidR="00A17717" w:rsidRPr="00AA2B64" w:rsidTr="00750915">
        <w:tc>
          <w:tcPr>
            <w:tcW w:w="545" w:type="dxa"/>
          </w:tcPr>
          <w:p w:rsidR="00A17717" w:rsidRPr="00AA2B64" w:rsidRDefault="00A17717" w:rsidP="00971E26">
            <w:pPr>
              <w:pStyle w:val="ad"/>
              <w:numPr>
                <w:ilvl w:val="0"/>
                <w:numId w:val="35"/>
              </w:numPr>
              <w:rPr>
                <w:sz w:val="20"/>
                <w:szCs w:val="20"/>
              </w:rPr>
            </w:pPr>
          </w:p>
        </w:tc>
        <w:tc>
          <w:tcPr>
            <w:tcW w:w="2033" w:type="dxa"/>
          </w:tcPr>
          <w:p w:rsidR="00A17717" w:rsidRPr="00AA2B64" w:rsidRDefault="00A17717" w:rsidP="00A1790E">
            <w:r w:rsidRPr="00AA2B64">
              <w:t>деревня Глухое</w:t>
            </w:r>
          </w:p>
        </w:tc>
        <w:tc>
          <w:tcPr>
            <w:tcW w:w="1923" w:type="dxa"/>
          </w:tcPr>
          <w:p w:rsidR="00A17717" w:rsidRPr="00AA2B64" w:rsidRDefault="00A17717" w:rsidP="00A17717">
            <w:pPr>
              <w:pStyle w:val="104"/>
            </w:pPr>
            <w:r w:rsidRPr="00AA2B64">
              <w:t>-</w:t>
            </w:r>
          </w:p>
        </w:tc>
        <w:tc>
          <w:tcPr>
            <w:tcW w:w="2128" w:type="dxa"/>
          </w:tcPr>
          <w:p w:rsidR="00A17717" w:rsidRPr="00AA2B64" w:rsidRDefault="00A17717" w:rsidP="00A17717">
            <w:pPr>
              <w:pStyle w:val="104"/>
            </w:pPr>
            <w:r>
              <w:t>-</w:t>
            </w:r>
          </w:p>
        </w:tc>
        <w:tc>
          <w:tcPr>
            <w:tcW w:w="1276" w:type="dxa"/>
          </w:tcPr>
          <w:p w:rsidR="00A17717" w:rsidRPr="00AA2B64" w:rsidRDefault="00A17717" w:rsidP="00A17717">
            <w:pPr>
              <w:pStyle w:val="104"/>
            </w:pPr>
            <w:r>
              <w:t>-</w:t>
            </w:r>
          </w:p>
        </w:tc>
        <w:tc>
          <w:tcPr>
            <w:tcW w:w="2126" w:type="dxa"/>
          </w:tcPr>
          <w:p w:rsidR="00A17717" w:rsidRPr="00AA2B64" w:rsidRDefault="00A17717" w:rsidP="00A17717">
            <w:pPr>
              <w:pStyle w:val="104"/>
            </w:pPr>
            <w:r>
              <w:t>-</w:t>
            </w:r>
          </w:p>
        </w:tc>
        <w:tc>
          <w:tcPr>
            <w:tcW w:w="3402" w:type="dxa"/>
          </w:tcPr>
          <w:p w:rsidR="00A17717" w:rsidRPr="00AA2B64" w:rsidRDefault="00A17717" w:rsidP="00A17717">
            <w:pPr>
              <w:pStyle w:val="104"/>
            </w:pPr>
            <w:r>
              <w:t>-</w:t>
            </w:r>
          </w:p>
        </w:tc>
        <w:tc>
          <w:tcPr>
            <w:tcW w:w="1417" w:type="dxa"/>
          </w:tcPr>
          <w:p w:rsidR="00A17717" w:rsidRPr="00AA2B64" w:rsidRDefault="00A17717" w:rsidP="00A17717">
            <w:pPr>
              <w:pStyle w:val="104"/>
            </w:pPr>
            <w:r>
              <w:t>-</w:t>
            </w:r>
          </w:p>
        </w:tc>
      </w:tr>
      <w:tr w:rsidR="00A17717" w:rsidRPr="00AA2B64" w:rsidTr="00750915">
        <w:tc>
          <w:tcPr>
            <w:tcW w:w="545" w:type="dxa"/>
          </w:tcPr>
          <w:p w:rsidR="00A17717" w:rsidRPr="00AA2B64" w:rsidRDefault="00A17717" w:rsidP="00971E26">
            <w:pPr>
              <w:pStyle w:val="ad"/>
              <w:numPr>
                <w:ilvl w:val="0"/>
                <w:numId w:val="35"/>
              </w:numPr>
              <w:jc w:val="left"/>
              <w:rPr>
                <w:sz w:val="20"/>
                <w:szCs w:val="20"/>
              </w:rPr>
            </w:pPr>
          </w:p>
        </w:tc>
        <w:tc>
          <w:tcPr>
            <w:tcW w:w="2033" w:type="dxa"/>
          </w:tcPr>
          <w:p w:rsidR="00A17717" w:rsidRPr="00AA2B64" w:rsidRDefault="00A17717" w:rsidP="00A1790E">
            <w:r w:rsidRPr="00AA2B64">
              <w:t>деревня Горка</w:t>
            </w:r>
          </w:p>
        </w:tc>
        <w:tc>
          <w:tcPr>
            <w:tcW w:w="1923" w:type="dxa"/>
          </w:tcPr>
          <w:p w:rsidR="00A17717" w:rsidRPr="00AA2B64" w:rsidRDefault="00A17717" w:rsidP="00A17717">
            <w:pPr>
              <w:pStyle w:val="104"/>
            </w:pPr>
            <w:r w:rsidRPr="00AA2B64">
              <w:t>-</w:t>
            </w:r>
          </w:p>
        </w:tc>
        <w:tc>
          <w:tcPr>
            <w:tcW w:w="2128" w:type="dxa"/>
          </w:tcPr>
          <w:p w:rsidR="00A17717" w:rsidRPr="00AA2B64" w:rsidRDefault="00A17717" w:rsidP="00A17717">
            <w:pPr>
              <w:pStyle w:val="104"/>
            </w:pPr>
            <w:r>
              <w:t>-</w:t>
            </w:r>
          </w:p>
        </w:tc>
        <w:tc>
          <w:tcPr>
            <w:tcW w:w="1276" w:type="dxa"/>
          </w:tcPr>
          <w:p w:rsidR="00A17717" w:rsidRPr="00AA2B64" w:rsidRDefault="00A17717" w:rsidP="00A17717">
            <w:pPr>
              <w:pStyle w:val="104"/>
            </w:pPr>
            <w:r>
              <w:t>-</w:t>
            </w:r>
          </w:p>
        </w:tc>
        <w:tc>
          <w:tcPr>
            <w:tcW w:w="2126" w:type="dxa"/>
          </w:tcPr>
          <w:p w:rsidR="00A17717" w:rsidRPr="00AA2B64" w:rsidRDefault="00A17717" w:rsidP="00A17717">
            <w:pPr>
              <w:pStyle w:val="104"/>
            </w:pPr>
            <w:r>
              <w:t>-</w:t>
            </w:r>
          </w:p>
        </w:tc>
        <w:tc>
          <w:tcPr>
            <w:tcW w:w="3402" w:type="dxa"/>
          </w:tcPr>
          <w:p w:rsidR="00A17717" w:rsidRPr="00AA2B64" w:rsidRDefault="00A17717" w:rsidP="00A17717">
            <w:pPr>
              <w:pStyle w:val="104"/>
            </w:pPr>
            <w:r>
              <w:t>-</w:t>
            </w:r>
          </w:p>
        </w:tc>
        <w:tc>
          <w:tcPr>
            <w:tcW w:w="1417" w:type="dxa"/>
          </w:tcPr>
          <w:p w:rsidR="00A17717" w:rsidRPr="00AA2B64" w:rsidRDefault="00A17717" w:rsidP="00A17717">
            <w:pPr>
              <w:pStyle w:val="104"/>
            </w:pPr>
            <w:r>
              <w:t>-</w:t>
            </w:r>
          </w:p>
        </w:tc>
      </w:tr>
      <w:tr w:rsidR="00A1790E" w:rsidRPr="00AA2B64" w:rsidTr="00750915">
        <w:tc>
          <w:tcPr>
            <w:tcW w:w="545" w:type="dxa"/>
          </w:tcPr>
          <w:p w:rsidR="00A1790E" w:rsidRPr="00AA2B64" w:rsidRDefault="00A1790E" w:rsidP="00971E26">
            <w:pPr>
              <w:pStyle w:val="ad"/>
              <w:numPr>
                <w:ilvl w:val="0"/>
                <w:numId w:val="35"/>
              </w:numPr>
              <w:jc w:val="left"/>
              <w:rPr>
                <w:sz w:val="20"/>
                <w:szCs w:val="20"/>
              </w:rPr>
            </w:pPr>
          </w:p>
        </w:tc>
        <w:tc>
          <w:tcPr>
            <w:tcW w:w="2033" w:type="dxa"/>
          </w:tcPr>
          <w:p w:rsidR="00A1790E" w:rsidRPr="00AA2B64" w:rsidRDefault="00A1790E" w:rsidP="00A1790E">
            <w:r w:rsidRPr="00AA2B64">
              <w:t xml:space="preserve">деревня Горка </w:t>
            </w:r>
          </w:p>
          <w:p w:rsidR="00A1790E" w:rsidRPr="00AA2B64" w:rsidRDefault="00A1790E" w:rsidP="00A1790E">
            <w:r w:rsidRPr="00AA2B64">
              <w:t>(Барановское МО)</w:t>
            </w:r>
          </w:p>
        </w:tc>
        <w:tc>
          <w:tcPr>
            <w:tcW w:w="1923" w:type="dxa"/>
          </w:tcPr>
          <w:p w:rsidR="00A1790E" w:rsidRPr="00AA2B64" w:rsidRDefault="00A1790E" w:rsidP="00A1790E">
            <w:pPr>
              <w:pStyle w:val="104"/>
            </w:pPr>
            <w:r w:rsidRPr="00AA2B64">
              <w:t>-</w:t>
            </w:r>
          </w:p>
        </w:tc>
        <w:tc>
          <w:tcPr>
            <w:tcW w:w="2128" w:type="dxa"/>
          </w:tcPr>
          <w:p w:rsidR="00A1790E" w:rsidRPr="00AA2B64" w:rsidRDefault="00A1790E" w:rsidP="00A1790E">
            <w:pPr>
              <w:pStyle w:val="104"/>
            </w:pPr>
            <w:r>
              <w:t>-</w:t>
            </w:r>
          </w:p>
        </w:tc>
        <w:tc>
          <w:tcPr>
            <w:tcW w:w="1276" w:type="dxa"/>
          </w:tcPr>
          <w:p w:rsidR="00A1790E" w:rsidRPr="00AA2B64" w:rsidRDefault="00A1790E" w:rsidP="00A1790E">
            <w:pPr>
              <w:pStyle w:val="104"/>
            </w:pPr>
            <w:r>
              <w:t>-</w:t>
            </w:r>
          </w:p>
        </w:tc>
        <w:tc>
          <w:tcPr>
            <w:tcW w:w="2126" w:type="dxa"/>
          </w:tcPr>
          <w:p w:rsidR="00A1790E" w:rsidRPr="00AA2B64" w:rsidRDefault="00A1790E" w:rsidP="00A1790E">
            <w:pPr>
              <w:pStyle w:val="104"/>
            </w:pPr>
            <w:r>
              <w:t>-</w:t>
            </w:r>
          </w:p>
        </w:tc>
        <w:tc>
          <w:tcPr>
            <w:tcW w:w="3402" w:type="dxa"/>
          </w:tcPr>
          <w:p w:rsidR="00A1790E" w:rsidRPr="00AA2B64" w:rsidRDefault="00A1790E" w:rsidP="00A1790E">
            <w:pPr>
              <w:pStyle w:val="104"/>
            </w:pPr>
            <w:r>
              <w:t>-</w:t>
            </w:r>
          </w:p>
        </w:tc>
        <w:tc>
          <w:tcPr>
            <w:tcW w:w="1417" w:type="dxa"/>
          </w:tcPr>
          <w:p w:rsidR="00A1790E" w:rsidRPr="00AA2B64" w:rsidRDefault="00A1790E" w:rsidP="00A1790E">
            <w:pPr>
              <w:pStyle w:val="104"/>
            </w:pPr>
            <w:r>
              <w:t>-</w:t>
            </w:r>
          </w:p>
        </w:tc>
      </w:tr>
      <w:tr w:rsidR="00A17717" w:rsidRPr="00AA2B64" w:rsidTr="00750915">
        <w:tc>
          <w:tcPr>
            <w:tcW w:w="545" w:type="dxa"/>
          </w:tcPr>
          <w:p w:rsidR="00A17717" w:rsidRPr="00AA2B64" w:rsidRDefault="00A17717" w:rsidP="00971E26">
            <w:pPr>
              <w:pStyle w:val="ad"/>
              <w:numPr>
                <w:ilvl w:val="0"/>
                <w:numId w:val="35"/>
              </w:numPr>
              <w:rPr>
                <w:sz w:val="20"/>
                <w:szCs w:val="20"/>
              </w:rPr>
            </w:pPr>
          </w:p>
        </w:tc>
        <w:tc>
          <w:tcPr>
            <w:tcW w:w="2033" w:type="dxa"/>
          </w:tcPr>
          <w:p w:rsidR="00A17717" w:rsidRPr="00AA2B64" w:rsidRDefault="00A17717" w:rsidP="00A1790E">
            <w:r w:rsidRPr="00AA2B64">
              <w:t>деревня Григорово</w:t>
            </w:r>
          </w:p>
        </w:tc>
        <w:tc>
          <w:tcPr>
            <w:tcW w:w="1923" w:type="dxa"/>
          </w:tcPr>
          <w:p w:rsidR="00A17717" w:rsidRPr="00AA2B64" w:rsidRDefault="00A17717" w:rsidP="00A17717">
            <w:pPr>
              <w:pStyle w:val="104"/>
            </w:pPr>
            <w:r w:rsidRPr="00AA2B64">
              <w:t>-</w:t>
            </w:r>
          </w:p>
        </w:tc>
        <w:tc>
          <w:tcPr>
            <w:tcW w:w="2128" w:type="dxa"/>
          </w:tcPr>
          <w:p w:rsidR="00A17717" w:rsidRPr="00AA2B64" w:rsidRDefault="00A17717" w:rsidP="00A17717">
            <w:pPr>
              <w:pStyle w:val="104"/>
            </w:pPr>
            <w:r>
              <w:t>-</w:t>
            </w:r>
          </w:p>
        </w:tc>
        <w:tc>
          <w:tcPr>
            <w:tcW w:w="1276" w:type="dxa"/>
          </w:tcPr>
          <w:p w:rsidR="00A17717" w:rsidRPr="00AA2B64" w:rsidRDefault="00A17717" w:rsidP="00A17717">
            <w:pPr>
              <w:pStyle w:val="104"/>
            </w:pPr>
            <w:r>
              <w:t>-</w:t>
            </w:r>
          </w:p>
        </w:tc>
        <w:tc>
          <w:tcPr>
            <w:tcW w:w="2126" w:type="dxa"/>
          </w:tcPr>
          <w:p w:rsidR="00A17717" w:rsidRPr="00AA2B64" w:rsidRDefault="00A17717" w:rsidP="00A17717">
            <w:pPr>
              <w:pStyle w:val="104"/>
            </w:pPr>
            <w:r>
              <w:t>-</w:t>
            </w:r>
          </w:p>
        </w:tc>
        <w:tc>
          <w:tcPr>
            <w:tcW w:w="3402" w:type="dxa"/>
          </w:tcPr>
          <w:p w:rsidR="00A17717" w:rsidRPr="00AA2B64" w:rsidRDefault="00A17717" w:rsidP="00A17717">
            <w:pPr>
              <w:pStyle w:val="104"/>
            </w:pPr>
            <w:r>
              <w:t>-</w:t>
            </w:r>
          </w:p>
        </w:tc>
        <w:tc>
          <w:tcPr>
            <w:tcW w:w="1417" w:type="dxa"/>
          </w:tcPr>
          <w:p w:rsidR="00A17717" w:rsidRPr="00AA2B64" w:rsidRDefault="00A17717" w:rsidP="00A17717">
            <w:pPr>
              <w:pStyle w:val="104"/>
            </w:pPr>
            <w:r>
              <w:t>-</w:t>
            </w:r>
          </w:p>
        </w:tc>
      </w:tr>
      <w:tr w:rsidR="00A028F8" w:rsidRPr="00AA2B64" w:rsidTr="00750915">
        <w:tc>
          <w:tcPr>
            <w:tcW w:w="545" w:type="dxa"/>
            <w:vMerge w:val="restart"/>
          </w:tcPr>
          <w:p w:rsidR="00A028F8" w:rsidRPr="00AA2B64" w:rsidRDefault="00A028F8" w:rsidP="00971E26">
            <w:pPr>
              <w:pStyle w:val="ad"/>
              <w:numPr>
                <w:ilvl w:val="0"/>
                <w:numId w:val="35"/>
              </w:numPr>
              <w:jc w:val="left"/>
              <w:rPr>
                <w:sz w:val="20"/>
                <w:szCs w:val="20"/>
              </w:rPr>
            </w:pPr>
          </w:p>
        </w:tc>
        <w:tc>
          <w:tcPr>
            <w:tcW w:w="2033" w:type="dxa"/>
            <w:vMerge w:val="restart"/>
          </w:tcPr>
          <w:p w:rsidR="00A028F8" w:rsidRPr="00AA2B64" w:rsidRDefault="00A028F8" w:rsidP="00A1790E">
            <w:r w:rsidRPr="00AA2B64">
              <w:t>деревня Дедовец</w:t>
            </w:r>
          </w:p>
        </w:tc>
        <w:tc>
          <w:tcPr>
            <w:tcW w:w="1923" w:type="dxa"/>
          </w:tcPr>
          <w:p w:rsidR="00A028F8" w:rsidRPr="00AA2B64" w:rsidRDefault="00A028F8" w:rsidP="00A1790E">
            <w:pPr>
              <w:pStyle w:val="104"/>
            </w:pPr>
            <w:r w:rsidRPr="00AA2B64">
              <w:t>-</w:t>
            </w:r>
          </w:p>
        </w:tc>
        <w:tc>
          <w:tcPr>
            <w:tcW w:w="2128" w:type="dxa"/>
          </w:tcPr>
          <w:p w:rsidR="00A028F8" w:rsidRPr="00AA2B64" w:rsidRDefault="00A028F8" w:rsidP="00A1790E">
            <w:pPr>
              <w:pStyle w:val="104"/>
            </w:pPr>
            <w:r w:rsidRPr="00AA2B64">
              <w:t>-</w:t>
            </w:r>
          </w:p>
        </w:tc>
        <w:tc>
          <w:tcPr>
            <w:tcW w:w="1276" w:type="dxa"/>
          </w:tcPr>
          <w:p w:rsidR="00A028F8" w:rsidRPr="00AA2B64" w:rsidRDefault="00A028F8" w:rsidP="00A1790E">
            <w:pPr>
              <w:pStyle w:val="104"/>
            </w:pPr>
            <w:r w:rsidRPr="00AA2B64">
              <w:t>-</w:t>
            </w:r>
          </w:p>
        </w:tc>
        <w:tc>
          <w:tcPr>
            <w:tcW w:w="2126" w:type="dxa"/>
          </w:tcPr>
          <w:p w:rsidR="00A028F8" w:rsidRPr="00AA2B64" w:rsidRDefault="00A028F8" w:rsidP="00A1790E">
            <w:pPr>
              <w:pStyle w:val="104"/>
            </w:pPr>
            <w:r w:rsidRPr="00AA2B64">
              <w:t>Земли лесного фонда</w:t>
            </w:r>
          </w:p>
        </w:tc>
        <w:tc>
          <w:tcPr>
            <w:tcW w:w="3402" w:type="dxa"/>
          </w:tcPr>
          <w:p w:rsidR="00A028F8" w:rsidRPr="00AA2B64" w:rsidRDefault="00A028F8" w:rsidP="00A1790E">
            <w:pPr>
              <w:pStyle w:val="104"/>
            </w:pPr>
            <w:r w:rsidRPr="00AA2B64">
              <w:t>Корректировка по границе лесничества (реестровый номер Кадуйского лесничества 35:20-6.163)</w:t>
            </w:r>
          </w:p>
        </w:tc>
        <w:tc>
          <w:tcPr>
            <w:tcW w:w="1417" w:type="dxa"/>
          </w:tcPr>
          <w:p w:rsidR="00A028F8" w:rsidRPr="00AA2B64" w:rsidRDefault="00A028F8" w:rsidP="00A1790E">
            <w:pPr>
              <w:pStyle w:val="104"/>
            </w:pPr>
            <w:r w:rsidRPr="00AA2B64">
              <w:t>0,099</w:t>
            </w:r>
          </w:p>
        </w:tc>
      </w:tr>
      <w:tr w:rsidR="00A028F8" w:rsidRPr="00AA2B64" w:rsidTr="00750915">
        <w:tc>
          <w:tcPr>
            <w:tcW w:w="545" w:type="dxa"/>
            <w:vMerge/>
          </w:tcPr>
          <w:p w:rsidR="00A028F8" w:rsidRPr="00AA2B64" w:rsidRDefault="00A028F8" w:rsidP="00971E26">
            <w:pPr>
              <w:pStyle w:val="ad"/>
              <w:numPr>
                <w:ilvl w:val="0"/>
                <w:numId w:val="35"/>
              </w:numPr>
              <w:jc w:val="left"/>
              <w:rPr>
                <w:sz w:val="20"/>
                <w:szCs w:val="20"/>
              </w:rPr>
            </w:pPr>
          </w:p>
        </w:tc>
        <w:tc>
          <w:tcPr>
            <w:tcW w:w="2033" w:type="dxa"/>
            <w:vMerge/>
          </w:tcPr>
          <w:p w:rsidR="00A028F8" w:rsidRPr="00AA2B64" w:rsidRDefault="00A028F8" w:rsidP="00A1790E"/>
        </w:tc>
        <w:tc>
          <w:tcPr>
            <w:tcW w:w="1923" w:type="dxa"/>
          </w:tcPr>
          <w:p w:rsidR="00A028F8" w:rsidRPr="00AA2B64" w:rsidRDefault="00A028F8" w:rsidP="00A1790E">
            <w:pPr>
              <w:pStyle w:val="104"/>
            </w:pPr>
            <w:r w:rsidRPr="00A028F8">
              <w:t>35:20:0106012:227</w:t>
            </w:r>
          </w:p>
        </w:tc>
        <w:tc>
          <w:tcPr>
            <w:tcW w:w="2128" w:type="dxa"/>
          </w:tcPr>
          <w:p w:rsidR="00A028F8" w:rsidRPr="00AA2B64" w:rsidRDefault="00A028F8" w:rsidP="00A1790E">
            <w:pPr>
              <w:pStyle w:val="104"/>
            </w:pPr>
            <w:r w:rsidRPr="00A028F8">
              <w:t>Для ведения личного подсобного хозяйства</w:t>
            </w:r>
          </w:p>
        </w:tc>
        <w:tc>
          <w:tcPr>
            <w:tcW w:w="1276" w:type="dxa"/>
          </w:tcPr>
          <w:p w:rsidR="00A028F8" w:rsidRPr="00AA2B64" w:rsidRDefault="00A028F8" w:rsidP="00A1790E">
            <w:pPr>
              <w:pStyle w:val="104"/>
            </w:pPr>
            <w:r>
              <w:t>1800</w:t>
            </w:r>
          </w:p>
        </w:tc>
        <w:tc>
          <w:tcPr>
            <w:tcW w:w="2126" w:type="dxa"/>
          </w:tcPr>
          <w:p w:rsidR="00A028F8" w:rsidRPr="00AA2B64" w:rsidRDefault="00A028F8" w:rsidP="00A1790E">
            <w:pPr>
              <w:pStyle w:val="104"/>
            </w:pPr>
            <w:r>
              <w:t>-</w:t>
            </w:r>
          </w:p>
        </w:tc>
        <w:tc>
          <w:tcPr>
            <w:tcW w:w="3402" w:type="dxa"/>
          </w:tcPr>
          <w:p w:rsidR="00A028F8" w:rsidRPr="00AA2B64" w:rsidRDefault="00942789" w:rsidP="00A1790E">
            <w:pPr>
              <w:pStyle w:val="104"/>
            </w:pPr>
            <w:r>
              <w:t xml:space="preserve">Для исключения пересечения границы населенного пункта с границами лесничества. </w:t>
            </w:r>
            <w:r w:rsidR="00A028F8">
              <w:t xml:space="preserve">Согласно </w:t>
            </w:r>
            <w:r w:rsidR="00A028F8" w:rsidRPr="00F86B05">
              <w:t>письму Д</w:t>
            </w:r>
            <w:r w:rsidR="00A028F8">
              <w:t>ЛК</w:t>
            </w:r>
            <w:r w:rsidR="00A028F8" w:rsidRPr="00F86B05">
              <w:t xml:space="preserve"> от 02.07.2021 № ИХ.03-</w:t>
            </w:r>
            <w:r w:rsidR="00A028F8" w:rsidRPr="00F86B05">
              <w:lastRenderedPageBreak/>
              <w:t>4524/21</w:t>
            </w:r>
            <w:r w:rsidR="00A028F8">
              <w:t xml:space="preserve"> отсутствует основание для исключения из состава земель лесного фонда Кадуйского лесничества</w:t>
            </w:r>
          </w:p>
        </w:tc>
        <w:tc>
          <w:tcPr>
            <w:tcW w:w="1417" w:type="dxa"/>
          </w:tcPr>
          <w:p w:rsidR="00A028F8" w:rsidRPr="00AA2B64" w:rsidRDefault="00A028F8" w:rsidP="00A1790E">
            <w:pPr>
              <w:pStyle w:val="104"/>
            </w:pPr>
            <w:r>
              <w:lastRenderedPageBreak/>
              <w:t>-</w:t>
            </w:r>
          </w:p>
        </w:tc>
      </w:tr>
      <w:tr w:rsidR="00A1790E" w:rsidRPr="00AA2B64" w:rsidTr="00750915">
        <w:tc>
          <w:tcPr>
            <w:tcW w:w="545" w:type="dxa"/>
          </w:tcPr>
          <w:p w:rsidR="00A1790E" w:rsidRPr="00AA2B64" w:rsidRDefault="00A1790E" w:rsidP="00971E26">
            <w:pPr>
              <w:pStyle w:val="ad"/>
              <w:numPr>
                <w:ilvl w:val="0"/>
                <w:numId w:val="35"/>
              </w:numPr>
              <w:jc w:val="left"/>
              <w:rPr>
                <w:sz w:val="20"/>
                <w:szCs w:val="20"/>
              </w:rPr>
            </w:pPr>
          </w:p>
        </w:tc>
        <w:tc>
          <w:tcPr>
            <w:tcW w:w="2033" w:type="dxa"/>
          </w:tcPr>
          <w:p w:rsidR="00A1790E" w:rsidRPr="00AA2B64" w:rsidRDefault="00A1790E" w:rsidP="00A1790E">
            <w:r w:rsidRPr="00AA2B64">
              <w:t>деревня Дильские</w:t>
            </w:r>
          </w:p>
        </w:tc>
        <w:tc>
          <w:tcPr>
            <w:tcW w:w="1923" w:type="dxa"/>
          </w:tcPr>
          <w:p w:rsidR="00A1790E" w:rsidRPr="00AA2B64" w:rsidRDefault="00A1790E" w:rsidP="00A1790E">
            <w:pPr>
              <w:pStyle w:val="104"/>
            </w:pPr>
            <w:r w:rsidRPr="00AA2B64">
              <w:t>-</w:t>
            </w:r>
          </w:p>
        </w:tc>
        <w:tc>
          <w:tcPr>
            <w:tcW w:w="2128" w:type="dxa"/>
          </w:tcPr>
          <w:p w:rsidR="00A1790E" w:rsidRPr="00AA2B64" w:rsidRDefault="00A1790E" w:rsidP="00A1790E">
            <w:pPr>
              <w:pStyle w:val="104"/>
            </w:pPr>
          </w:p>
        </w:tc>
        <w:tc>
          <w:tcPr>
            <w:tcW w:w="1276" w:type="dxa"/>
          </w:tcPr>
          <w:p w:rsidR="00A1790E" w:rsidRPr="00AA2B64" w:rsidRDefault="00A1790E" w:rsidP="00A1790E">
            <w:pPr>
              <w:pStyle w:val="104"/>
            </w:pPr>
          </w:p>
        </w:tc>
        <w:tc>
          <w:tcPr>
            <w:tcW w:w="2126" w:type="dxa"/>
          </w:tcPr>
          <w:p w:rsidR="00A1790E" w:rsidRPr="00AA2B64" w:rsidRDefault="00A1790E" w:rsidP="00A1790E">
            <w:pPr>
              <w:pStyle w:val="104"/>
            </w:pPr>
          </w:p>
        </w:tc>
        <w:tc>
          <w:tcPr>
            <w:tcW w:w="3402" w:type="dxa"/>
          </w:tcPr>
          <w:p w:rsidR="00A1790E" w:rsidRPr="00AA2B64" w:rsidRDefault="00A1790E" w:rsidP="00A1790E">
            <w:pPr>
              <w:pStyle w:val="104"/>
            </w:pPr>
          </w:p>
        </w:tc>
        <w:tc>
          <w:tcPr>
            <w:tcW w:w="1417" w:type="dxa"/>
          </w:tcPr>
          <w:p w:rsidR="00A1790E" w:rsidRPr="00AA2B64" w:rsidRDefault="00A1790E" w:rsidP="00A1790E">
            <w:pPr>
              <w:pStyle w:val="104"/>
            </w:pPr>
          </w:p>
        </w:tc>
      </w:tr>
      <w:tr w:rsidR="00A17717" w:rsidRPr="00AA2B64" w:rsidTr="00750915">
        <w:tc>
          <w:tcPr>
            <w:tcW w:w="545" w:type="dxa"/>
          </w:tcPr>
          <w:p w:rsidR="00A17717" w:rsidRPr="00AA2B64" w:rsidRDefault="00A17717" w:rsidP="00971E26">
            <w:pPr>
              <w:pStyle w:val="ad"/>
              <w:numPr>
                <w:ilvl w:val="0"/>
                <w:numId w:val="35"/>
              </w:numPr>
              <w:rPr>
                <w:sz w:val="20"/>
                <w:szCs w:val="20"/>
              </w:rPr>
            </w:pPr>
          </w:p>
        </w:tc>
        <w:tc>
          <w:tcPr>
            <w:tcW w:w="2033" w:type="dxa"/>
          </w:tcPr>
          <w:p w:rsidR="00A17717" w:rsidRPr="00AA2B64" w:rsidRDefault="00A17717" w:rsidP="00A1790E">
            <w:r w:rsidRPr="00AA2B64">
              <w:t>деревня Дубровное</w:t>
            </w:r>
          </w:p>
          <w:p w:rsidR="00A17717" w:rsidRPr="00AA2B64" w:rsidRDefault="00A17717" w:rsidP="00A1790E"/>
        </w:tc>
        <w:tc>
          <w:tcPr>
            <w:tcW w:w="1923" w:type="dxa"/>
          </w:tcPr>
          <w:p w:rsidR="00A17717" w:rsidRPr="00AA2B64" w:rsidRDefault="00A17717" w:rsidP="00A17717">
            <w:pPr>
              <w:pStyle w:val="104"/>
            </w:pPr>
            <w:r w:rsidRPr="00AA2B64">
              <w:t>-</w:t>
            </w:r>
          </w:p>
        </w:tc>
        <w:tc>
          <w:tcPr>
            <w:tcW w:w="2128" w:type="dxa"/>
          </w:tcPr>
          <w:p w:rsidR="00A17717" w:rsidRPr="00AA2B64" w:rsidRDefault="00A17717" w:rsidP="00A17717">
            <w:pPr>
              <w:pStyle w:val="104"/>
            </w:pPr>
            <w:r w:rsidRPr="00AA2B64">
              <w:t>-</w:t>
            </w:r>
          </w:p>
        </w:tc>
        <w:tc>
          <w:tcPr>
            <w:tcW w:w="1276" w:type="dxa"/>
          </w:tcPr>
          <w:p w:rsidR="00A17717" w:rsidRPr="00AA2B64" w:rsidRDefault="00A17717" w:rsidP="00A17717">
            <w:pPr>
              <w:pStyle w:val="104"/>
            </w:pPr>
            <w:r w:rsidRPr="00AA2B64">
              <w:t>-</w:t>
            </w:r>
          </w:p>
        </w:tc>
        <w:tc>
          <w:tcPr>
            <w:tcW w:w="2126" w:type="dxa"/>
          </w:tcPr>
          <w:p w:rsidR="00A17717" w:rsidRPr="00AA2B64" w:rsidRDefault="00A17717" w:rsidP="00A17717">
            <w:pPr>
              <w:pStyle w:val="104"/>
            </w:pPr>
            <w:r w:rsidRPr="00AA2B64">
              <w:t>Земли лесного фонда</w:t>
            </w:r>
          </w:p>
        </w:tc>
        <w:tc>
          <w:tcPr>
            <w:tcW w:w="3402" w:type="dxa"/>
          </w:tcPr>
          <w:p w:rsidR="00A17717" w:rsidRPr="00AA2B64" w:rsidRDefault="00A17717" w:rsidP="00A17717">
            <w:pPr>
              <w:pStyle w:val="104"/>
            </w:pPr>
            <w:r w:rsidRPr="00AA2B64">
              <w:t>Корректировка по границе лесничества (реестровый номер Кадуйского лесничества 35:20-6.163)</w:t>
            </w:r>
          </w:p>
        </w:tc>
        <w:tc>
          <w:tcPr>
            <w:tcW w:w="1417" w:type="dxa"/>
          </w:tcPr>
          <w:p w:rsidR="00A17717" w:rsidRPr="00AA2B64" w:rsidRDefault="00A17717" w:rsidP="00A17717">
            <w:pPr>
              <w:pStyle w:val="104"/>
            </w:pPr>
            <w:r w:rsidRPr="00AA2B64">
              <w:t>0,001</w:t>
            </w:r>
          </w:p>
        </w:tc>
      </w:tr>
      <w:tr w:rsidR="00A17717" w:rsidRPr="00AA2B64" w:rsidTr="00750915">
        <w:tc>
          <w:tcPr>
            <w:tcW w:w="545" w:type="dxa"/>
          </w:tcPr>
          <w:p w:rsidR="00A17717" w:rsidRPr="00AA2B64" w:rsidRDefault="00A17717" w:rsidP="00A1790E">
            <w:r>
              <w:t>22</w:t>
            </w:r>
          </w:p>
        </w:tc>
        <w:tc>
          <w:tcPr>
            <w:tcW w:w="2033" w:type="dxa"/>
          </w:tcPr>
          <w:p w:rsidR="00A17717" w:rsidRPr="00AA2B64" w:rsidRDefault="00A17717" w:rsidP="00A1790E">
            <w:pPr>
              <w:pStyle w:val="104"/>
              <w:rPr>
                <w:highlight w:val="yellow"/>
              </w:rPr>
            </w:pPr>
            <w:r w:rsidRPr="00AA2B64">
              <w:t>деревня Еремеево</w:t>
            </w:r>
          </w:p>
        </w:tc>
        <w:tc>
          <w:tcPr>
            <w:tcW w:w="1923" w:type="dxa"/>
          </w:tcPr>
          <w:p w:rsidR="00A17717" w:rsidRPr="00AA2B64" w:rsidRDefault="00A17717" w:rsidP="00A1790E">
            <w:pPr>
              <w:pStyle w:val="104"/>
            </w:pPr>
            <w:r>
              <w:t>-</w:t>
            </w:r>
          </w:p>
        </w:tc>
        <w:tc>
          <w:tcPr>
            <w:tcW w:w="2128" w:type="dxa"/>
          </w:tcPr>
          <w:p w:rsidR="00A17717" w:rsidRPr="00AA2B64" w:rsidRDefault="00A17717" w:rsidP="00A1790E">
            <w:pPr>
              <w:pStyle w:val="104"/>
            </w:pPr>
            <w:r>
              <w:t>-</w:t>
            </w:r>
          </w:p>
        </w:tc>
        <w:tc>
          <w:tcPr>
            <w:tcW w:w="1276" w:type="dxa"/>
          </w:tcPr>
          <w:p w:rsidR="00A17717" w:rsidRPr="00AA2B64" w:rsidRDefault="00A17717" w:rsidP="00A1790E">
            <w:pPr>
              <w:pStyle w:val="104"/>
            </w:pPr>
            <w:r>
              <w:t>-</w:t>
            </w:r>
          </w:p>
        </w:tc>
        <w:tc>
          <w:tcPr>
            <w:tcW w:w="2126" w:type="dxa"/>
          </w:tcPr>
          <w:p w:rsidR="00A17717" w:rsidRPr="00AA2B64" w:rsidRDefault="00A17717" w:rsidP="00A1790E">
            <w:pPr>
              <w:pStyle w:val="104"/>
            </w:pPr>
            <w:r>
              <w:t>-</w:t>
            </w:r>
          </w:p>
        </w:tc>
        <w:tc>
          <w:tcPr>
            <w:tcW w:w="3402" w:type="dxa"/>
          </w:tcPr>
          <w:p w:rsidR="00A17717" w:rsidRPr="00AA2B64" w:rsidRDefault="00A17717" w:rsidP="00A1790E">
            <w:pPr>
              <w:pStyle w:val="104"/>
            </w:pPr>
            <w:r>
              <w:t>-</w:t>
            </w:r>
          </w:p>
        </w:tc>
        <w:tc>
          <w:tcPr>
            <w:tcW w:w="1417" w:type="dxa"/>
          </w:tcPr>
          <w:p w:rsidR="00A17717" w:rsidRPr="00AA2B64" w:rsidRDefault="00A17717" w:rsidP="00A1790E">
            <w:pPr>
              <w:pStyle w:val="104"/>
            </w:pPr>
            <w:r>
              <w:t>-</w:t>
            </w:r>
          </w:p>
        </w:tc>
      </w:tr>
      <w:tr w:rsidR="00A17717" w:rsidRPr="00AA2B64" w:rsidTr="00750915">
        <w:tc>
          <w:tcPr>
            <w:tcW w:w="545" w:type="dxa"/>
          </w:tcPr>
          <w:p w:rsidR="00A17717" w:rsidRPr="00AA2B64" w:rsidRDefault="00A17717" w:rsidP="00971E26">
            <w:pPr>
              <w:pStyle w:val="ad"/>
              <w:numPr>
                <w:ilvl w:val="0"/>
                <w:numId w:val="34"/>
              </w:numPr>
              <w:jc w:val="left"/>
              <w:rPr>
                <w:sz w:val="20"/>
                <w:szCs w:val="20"/>
              </w:rPr>
            </w:pPr>
          </w:p>
        </w:tc>
        <w:tc>
          <w:tcPr>
            <w:tcW w:w="2033" w:type="dxa"/>
          </w:tcPr>
          <w:p w:rsidR="00A17717" w:rsidRPr="00AA2B64" w:rsidRDefault="00A17717" w:rsidP="00A1790E">
            <w:r w:rsidRPr="00AA2B64">
              <w:t>деревня Жорновец</w:t>
            </w:r>
          </w:p>
        </w:tc>
        <w:tc>
          <w:tcPr>
            <w:tcW w:w="1923" w:type="dxa"/>
          </w:tcPr>
          <w:p w:rsidR="00A17717" w:rsidRPr="00AA2B64" w:rsidRDefault="00A17717" w:rsidP="00A1790E">
            <w:pPr>
              <w:pStyle w:val="104"/>
            </w:pPr>
            <w:r w:rsidRPr="00AA2B64">
              <w:t>-</w:t>
            </w:r>
          </w:p>
        </w:tc>
        <w:tc>
          <w:tcPr>
            <w:tcW w:w="2128" w:type="dxa"/>
          </w:tcPr>
          <w:p w:rsidR="00A17717" w:rsidRPr="00AA2B64" w:rsidRDefault="00A17717" w:rsidP="00A1790E">
            <w:pPr>
              <w:pStyle w:val="104"/>
            </w:pPr>
            <w:r>
              <w:t>-</w:t>
            </w:r>
          </w:p>
        </w:tc>
        <w:tc>
          <w:tcPr>
            <w:tcW w:w="1276" w:type="dxa"/>
          </w:tcPr>
          <w:p w:rsidR="00A17717" w:rsidRPr="00AA2B64" w:rsidRDefault="00A17717" w:rsidP="00A1790E">
            <w:pPr>
              <w:pStyle w:val="104"/>
            </w:pPr>
            <w:r>
              <w:t>-</w:t>
            </w:r>
          </w:p>
        </w:tc>
        <w:tc>
          <w:tcPr>
            <w:tcW w:w="2126" w:type="dxa"/>
          </w:tcPr>
          <w:p w:rsidR="00A17717" w:rsidRPr="00AA2B64" w:rsidRDefault="00A17717" w:rsidP="00A1790E">
            <w:pPr>
              <w:pStyle w:val="104"/>
            </w:pPr>
            <w:r>
              <w:t>-</w:t>
            </w:r>
          </w:p>
        </w:tc>
        <w:tc>
          <w:tcPr>
            <w:tcW w:w="3402" w:type="dxa"/>
          </w:tcPr>
          <w:p w:rsidR="00A17717" w:rsidRPr="00AA2B64" w:rsidRDefault="00A17717" w:rsidP="00A1790E">
            <w:pPr>
              <w:pStyle w:val="104"/>
            </w:pPr>
            <w:r>
              <w:t>-</w:t>
            </w:r>
          </w:p>
        </w:tc>
        <w:tc>
          <w:tcPr>
            <w:tcW w:w="1417" w:type="dxa"/>
          </w:tcPr>
          <w:p w:rsidR="00A17717" w:rsidRPr="00AA2B64" w:rsidRDefault="00A17717" w:rsidP="00A1790E">
            <w:pPr>
              <w:pStyle w:val="104"/>
            </w:pPr>
            <w:r>
              <w:t>-</w:t>
            </w:r>
          </w:p>
        </w:tc>
      </w:tr>
      <w:tr w:rsidR="00A17717" w:rsidRPr="00AA2B64" w:rsidTr="00750915">
        <w:tc>
          <w:tcPr>
            <w:tcW w:w="545" w:type="dxa"/>
          </w:tcPr>
          <w:p w:rsidR="00A17717" w:rsidRPr="00AA2B64" w:rsidRDefault="00A17717" w:rsidP="00971E26">
            <w:pPr>
              <w:pStyle w:val="ad"/>
              <w:numPr>
                <w:ilvl w:val="0"/>
                <w:numId w:val="34"/>
              </w:numPr>
              <w:jc w:val="left"/>
              <w:rPr>
                <w:sz w:val="20"/>
                <w:szCs w:val="20"/>
              </w:rPr>
            </w:pPr>
          </w:p>
        </w:tc>
        <w:tc>
          <w:tcPr>
            <w:tcW w:w="2033" w:type="dxa"/>
          </w:tcPr>
          <w:p w:rsidR="00A17717" w:rsidRPr="00AA2B64" w:rsidRDefault="00A17717" w:rsidP="00A1790E">
            <w:r w:rsidRPr="00AA2B64">
              <w:t>деревня Заозерье</w:t>
            </w:r>
          </w:p>
        </w:tc>
        <w:tc>
          <w:tcPr>
            <w:tcW w:w="1923" w:type="dxa"/>
          </w:tcPr>
          <w:p w:rsidR="00A17717" w:rsidRPr="00AA2B64" w:rsidRDefault="00A17717" w:rsidP="00A1790E">
            <w:pPr>
              <w:pStyle w:val="104"/>
            </w:pPr>
            <w:r w:rsidRPr="00AA2B64">
              <w:t>-</w:t>
            </w:r>
          </w:p>
        </w:tc>
        <w:tc>
          <w:tcPr>
            <w:tcW w:w="2128" w:type="dxa"/>
          </w:tcPr>
          <w:p w:rsidR="00A17717" w:rsidRPr="00AA2B64" w:rsidRDefault="00A17717" w:rsidP="00A1790E">
            <w:pPr>
              <w:pStyle w:val="104"/>
            </w:pPr>
            <w:r>
              <w:t>-</w:t>
            </w:r>
          </w:p>
        </w:tc>
        <w:tc>
          <w:tcPr>
            <w:tcW w:w="1276" w:type="dxa"/>
          </w:tcPr>
          <w:p w:rsidR="00A17717" w:rsidRPr="00AA2B64" w:rsidRDefault="00A17717" w:rsidP="00A1790E">
            <w:pPr>
              <w:pStyle w:val="104"/>
            </w:pPr>
            <w:r>
              <w:t>-</w:t>
            </w:r>
          </w:p>
        </w:tc>
        <w:tc>
          <w:tcPr>
            <w:tcW w:w="2126" w:type="dxa"/>
          </w:tcPr>
          <w:p w:rsidR="00A17717" w:rsidRPr="00AA2B64" w:rsidRDefault="00A17717" w:rsidP="00A1790E">
            <w:pPr>
              <w:pStyle w:val="104"/>
            </w:pPr>
            <w:r>
              <w:t>-</w:t>
            </w:r>
          </w:p>
        </w:tc>
        <w:tc>
          <w:tcPr>
            <w:tcW w:w="3402" w:type="dxa"/>
          </w:tcPr>
          <w:p w:rsidR="00A17717" w:rsidRPr="00AA2B64" w:rsidRDefault="00A17717" w:rsidP="00A1790E">
            <w:pPr>
              <w:pStyle w:val="104"/>
            </w:pPr>
            <w:r>
              <w:t>-</w:t>
            </w:r>
          </w:p>
        </w:tc>
        <w:tc>
          <w:tcPr>
            <w:tcW w:w="1417" w:type="dxa"/>
          </w:tcPr>
          <w:p w:rsidR="00A17717" w:rsidRPr="00AA2B64" w:rsidRDefault="00A17717" w:rsidP="00A1790E">
            <w:pPr>
              <w:pStyle w:val="104"/>
            </w:pPr>
            <w:r>
              <w:t>-</w:t>
            </w:r>
          </w:p>
        </w:tc>
      </w:tr>
      <w:tr w:rsidR="00A17717" w:rsidRPr="00AA2B64" w:rsidTr="00750915">
        <w:tc>
          <w:tcPr>
            <w:tcW w:w="545" w:type="dxa"/>
          </w:tcPr>
          <w:p w:rsidR="00A17717" w:rsidRPr="00AA2B64" w:rsidRDefault="00A17717" w:rsidP="00971E26">
            <w:pPr>
              <w:pStyle w:val="ad"/>
              <w:numPr>
                <w:ilvl w:val="0"/>
                <w:numId w:val="34"/>
              </w:numPr>
              <w:rPr>
                <w:sz w:val="20"/>
                <w:szCs w:val="20"/>
              </w:rPr>
            </w:pPr>
          </w:p>
        </w:tc>
        <w:tc>
          <w:tcPr>
            <w:tcW w:w="2033" w:type="dxa"/>
          </w:tcPr>
          <w:p w:rsidR="00A17717" w:rsidRPr="00AA2B64" w:rsidRDefault="00A17717" w:rsidP="00A1790E">
            <w:r w:rsidRPr="00AA2B64">
              <w:t>деревня Заручевье</w:t>
            </w:r>
          </w:p>
        </w:tc>
        <w:tc>
          <w:tcPr>
            <w:tcW w:w="1923" w:type="dxa"/>
          </w:tcPr>
          <w:p w:rsidR="00A17717" w:rsidRPr="00E81876" w:rsidRDefault="00A17717" w:rsidP="00A1790E">
            <w:pPr>
              <w:pStyle w:val="104"/>
            </w:pPr>
            <w:r w:rsidRPr="00E81876">
              <w:t>-</w:t>
            </w:r>
          </w:p>
        </w:tc>
        <w:tc>
          <w:tcPr>
            <w:tcW w:w="2128" w:type="dxa"/>
          </w:tcPr>
          <w:p w:rsidR="00A17717" w:rsidRPr="00E81876" w:rsidRDefault="00A17717" w:rsidP="00A1790E">
            <w:pPr>
              <w:pStyle w:val="104"/>
            </w:pPr>
            <w:r w:rsidRPr="00E81876">
              <w:t>-</w:t>
            </w:r>
          </w:p>
        </w:tc>
        <w:tc>
          <w:tcPr>
            <w:tcW w:w="1276" w:type="dxa"/>
          </w:tcPr>
          <w:p w:rsidR="00A17717" w:rsidRPr="00E81876" w:rsidRDefault="00A17717" w:rsidP="00A1790E">
            <w:pPr>
              <w:pStyle w:val="104"/>
            </w:pPr>
            <w:r w:rsidRPr="00E81876">
              <w:t>-</w:t>
            </w:r>
          </w:p>
        </w:tc>
        <w:tc>
          <w:tcPr>
            <w:tcW w:w="2126" w:type="dxa"/>
          </w:tcPr>
          <w:p w:rsidR="00A17717" w:rsidRPr="00E81876" w:rsidRDefault="00A17717" w:rsidP="00A1790E">
            <w:pPr>
              <w:pStyle w:val="104"/>
            </w:pPr>
            <w:r w:rsidRPr="00E81876">
              <w:t>-</w:t>
            </w:r>
          </w:p>
        </w:tc>
        <w:tc>
          <w:tcPr>
            <w:tcW w:w="3402" w:type="dxa"/>
          </w:tcPr>
          <w:p w:rsidR="00A17717" w:rsidRPr="00E81876" w:rsidRDefault="00A17717" w:rsidP="00A1790E">
            <w:pPr>
              <w:pStyle w:val="104"/>
            </w:pPr>
            <w:r w:rsidRPr="00E81876">
              <w:t>-</w:t>
            </w:r>
          </w:p>
        </w:tc>
        <w:tc>
          <w:tcPr>
            <w:tcW w:w="1417" w:type="dxa"/>
          </w:tcPr>
          <w:p w:rsidR="00A17717" w:rsidRPr="00E81876" w:rsidRDefault="00A17717" w:rsidP="00A1790E">
            <w:pPr>
              <w:pStyle w:val="104"/>
            </w:pPr>
            <w:r w:rsidRPr="00E81876">
              <w:t>-</w:t>
            </w:r>
          </w:p>
        </w:tc>
      </w:tr>
      <w:tr w:rsidR="00A17717" w:rsidRPr="00AA2B64" w:rsidTr="00750915">
        <w:tc>
          <w:tcPr>
            <w:tcW w:w="545" w:type="dxa"/>
          </w:tcPr>
          <w:p w:rsidR="00A17717" w:rsidRPr="00AA2B64" w:rsidRDefault="00A17717" w:rsidP="00971E26">
            <w:pPr>
              <w:pStyle w:val="ad"/>
              <w:numPr>
                <w:ilvl w:val="0"/>
                <w:numId w:val="34"/>
              </w:numPr>
              <w:jc w:val="left"/>
              <w:rPr>
                <w:sz w:val="20"/>
                <w:szCs w:val="20"/>
              </w:rPr>
            </w:pPr>
          </w:p>
        </w:tc>
        <w:tc>
          <w:tcPr>
            <w:tcW w:w="2033" w:type="dxa"/>
          </w:tcPr>
          <w:p w:rsidR="00A17717" w:rsidRPr="00AA2B64" w:rsidRDefault="00A17717" w:rsidP="00A1790E">
            <w:r w:rsidRPr="00AA2B64">
              <w:t>деревня Заэрап</w:t>
            </w:r>
          </w:p>
        </w:tc>
        <w:tc>
          <w:tcPr>
            <w:tcW w:w="1923" w:type="dxa"/>
          </w:tcPr>
          <w:p w:rsidR="00A17717" w:rsidRPr="00AA2B64" w:rsidRDefault="00A17717" w:rsidP="00A1790E">
            <w:pPr>
              <w:pStyle w:val="104"/>
            </w:pPr>
            <w:r w:rsidRPr="00AA2B64">
              <w:t>-</w:t>
            </w:r>
          </w:p>
        </w:tc>
        <w:tc>
          <w:tcPr>
            <w:tcW w:w="2128" w:type="dxa"/>
          </w:tcPr>
          <w:p w:rsidR="00A17717" w:rsidRPr="00AA2B64" w:rsidRDefault="00A17717" w:rsidP="00A1790E">
            <w:pPr>
              <w:pStyle w:val="104"/>
            </w:pPr>
            <w:r>
              <w:t>-</w:t>
            </w:r>
          </w:p>
        </w:tc>
        <w:tc>
          <w:tcPr>
            <w:tcW w:w="1276" w:type="dxa"/>
          </w:tcPr>
          <w:p w:rsidR="00A17717" w:rsidRPr="00AA2B64" w:rsidRDefault="00A17717" w:rsidP="00A1790E">
            <w:pPr>
              <w:pStyle w:val="104"/>
            </w:pPr>
            <w:r>
              <w:t>-</w:t>
            </w:r>
          </w:p>
        </w:tc>
        <w:tc>
          <w:tcPr>
            <w:tcW w:w="2126" w:type="dxa"/>
          </w:tcPr>
          <w:p w:rsidR="00A17717" w:rsidRPr="00AA2B64" w:rsidRDefault="00A17717" w:rsidP="00A1790E">
            <w:pPr>
              <w:pStyle w:val="104"/>
            </w:pPr>
            <w:r>
              <w:t>-</w:t>
            </w:r>
          </w:p>
        </w:tc>
        <w:tc>
          <w:tcPr>
            <w:tcW w:w="3402" w:type="dxa"/>
          </w:tcPr>
          <w:p w:rsidR="00A17717" w:rsidRPr="00AA2B64" w:rsidRDefault="00A17717" w:rsidP="00A1790E">
            <w:pPr>
              <w:pStyle w:val="104"/>
            </w:pPr>
            <w:r>
              <w:t>-</w:t>
            </w:r>
          </w:p>
        </w:tc>
        <w:tc>
          <w:tcPr>
            <w:tcW w:w="1417" w:type="dxa"/>
          </w:tcPr>
          <w:p w:rsidR="00A17717" w:rsidRPr="00AA2B64" w:rsidRDefault="00A17717" w:rsidP="00A1790E">
            <w:pPr>
              <w:pStyle w:val="104"/>
            </w:pPr>
            <w:r>
              <w:t>-</w:t>
            </w:r>
          </w:p>
        </w:tc>
      </w:tr>
      <w:tr w:rsidR="00A17717" w:rsidRPr="00AA2B64" w:rsidTr="00750915">
        <w:tc>
          <w:tcPr>
            <w:tcW w:w="545" w:type="dxa"/>
          </w:tcPr>
          <w:p w:rsidR="00A17717" w:rsidRPr="00AA2B64" w:rsidRDefault="00A17717" w:rsidP="00971E26">
            <w:pPr>
              <w:pStyle w:val="ad"/>
              <w:numPr>
                <w:ilvl w:val="0"/>
                <w:numId w:val="34"/>
              </w:numPr>
              <w:jc w:val="left"/>
              <w:rPr>
                <w:sz w:val="20"/>
                <w:szCs w:val="20"/>
              </w:rPr>
            </w:pPr>
          </w:p>
        </w:tc>
        <w:tc>
          <w:tcPr>
            <w:tcW w:w="2033" w:type="dxa"/>
          </w:tcPr>
          <w:p w:rsidR="00A17717" w:rsidRPr="00AA2B64" w:rsidRDefault="00A17717" w:rsidP="00A1790E">
            <w:r w:rsidRPr="00AA2B64">
              <w:t>поселок Заяцкое</w:t>
            </w:r>
          </w:p>
        </w:tc>
        <w:tc>
          <w:tcPr>
            <w:tcW w:w="1923" w:type="dxa"/>
          </w:tcPr>
          <w:p w:rsidR="00A17717" w:rsidRPr="00AA2B64" w:rsidRDefault="00A17717" w:rsidP="00A1790E">
            <w:pPr>
              <w:pStyle w:val="104"/>
            </w:pPr>
            <w:r w:rsidRPr="00AA2B64">
              <w:t>-</w:t>
            </w:r>
          </w:p>
        </w:tc>
        <w:tc>
          <w:tcPr>
            <w:tcW w:w="2128" w:type="dxa"/>
          </w:tcPr>
          <w:p w:rsidR="00A17717" w:rsidRPr="00AA2B64" w:rsidRDefault="00A17717" w:rsidP="00A1790E">
            <w:pPr>
              <w:pStyle w:val="104"/>
            </w:pPr>
            <w:r>
              <w:t>-</w:t>
            </w:r>
          </w:p>
        </w:tc>
        <w:tc>
          <w:tcPr>
            <w:tcW w:w="1276" w:type="dxa"/>
          </w:tcPr>
          <w:p w:rsidR="00A17717" w:rsidRPr="00AA2B64" w:rsidRDefault="00A17717" w:rsidP="00A1790E">
            <w:pPr>
              <w:pStyle w:val="104"/>
            </w:pPr>
            <w:r>
              <w:t>-</w:t>
            </w:r>
          </w:p>
        </w:tc>
        <w:tc>
          <w:tcPr>
            <w:tcW w:w="2126" w:type="dxa"/>
          </w:tcPr>
          <w:p w:rsidR="00A17717" w:rsidRPr="00AA2B64" w:rsidRDefault="00A17717" w:rsidP="00A1790E">
            <w:pPr>
              <w:pStyle w:val="104"/>
            </w:pPr>
            <w:r>
              <w:t>-</w:t>
            </w:r>
          </w:p>
        </w:tc>
        <w:tc>
          <w:tcPr>
            <w:tcW w:w="3402" w:type="dxa"/>
          </w:tcPr>
          <w:p w:rsidR="00A17717" w:rsidRPr="00AA2B64" w:rsidRDefault="00A17717" w:rsidP="00A1790E">
            <w:pPr>
              <w:pStyle w:val="104"/>
            </w:pPr>
            <w:r>
              <w:t>-</w:t>
            </w:r>
          </w:p>
        </w:tc>
        <w:tc>
          <w:tcPr>
            <w:tcW w:w="1417" w:type="dxa"/>
          </w:tcPr>
          <w:p w:rsidR="00A17717" w:rsidRPr="00AA2B64" w:rsidRDefault="00A17717" w:rsidP="00A1790E">
            <w:pPr>
              <w:pStyle w:val="104"/>
            </w:pPr>
            <w:r>
              <w:t>-</w:t>
            </w:r>
          </w:p>
        </w:tc>
      </w:tr>
      <w:tr w:rsidR="00A17717" w:rsidRPr="00AA2B64" w:rsidTr="00750915">
        <w:tc>
          <w:tcPr>
            <w:tcW w:w="545" w:type="dxa"/>
          </w:tcPr>
          <w:p w:rsidR="00A17717" w:rsidRPr="00AA2B64" w:rsidRDefault="00A17717" w:rsidP="00971E26">
            <w:pPr>
              <w:pStyle w:val="ad"/>
              <w:numPr>
                <w:ilvl w:val="0"/>
                <w:numId w:val="34"/>
              </w:numPr>
              <w:rPr>
                <w:sz w:val="20"/>
                <w:szCs w:val="20"/>
              </w:rPr>
            </w:pPr>
          </w:p>
        </w:tc>
        <w:tc>
          <w:tcPr>
            <w:tcW w:w="2033" w:type="dxa"/>
          </w:tcPr>
          <w:p w:rsidR="00A17717" w:rsidRPr="00AA2B64" w:rsidRDefault="00A17717" w:rsidP="00A1790E">
            <w:r w:rsidRPr="00AA2B64">
              <w:t>деревня Кадуй</w:t>
            </w:r>
          </w:p>
        </w:tc>
        <w:tc>
          <w:tcPr>
            <w:tcW w:w="1923" w:type="dxa"/>
          </w:tcPr>
          <w:p w:rsidR="00A17717" w:rsidRPr="00AA2B64" w:rsidRDefault="00A17717" w:rsidP="00A1790E">
            <w:pPr>
              <w:pStyle w:val="104"/>
            </w:pPr>
            <w:r w:rsidRPr="00AA2B64">
              <w:t>-</w:t>
            </w:r>
          </w:p>
        </w:tc>
        <w:tc>
          <w:tcPr>
            <w:tcW w:w="2128" w:type="dxa"/>
          </w:tcPr>
          <w:p w:rsidR="00A17717" w:rsidRPr="00AA2B64" w:rsidRDefault="00A17717" w:rsidP="00A1790E">
            <w:pPr>
              <w:pStyle w:val="104"/>
            </w:pPr>
            <w:r w:rsidRPr="00AA2B64">
              <w:t>-</w:t>
            </w:r>
          </w:p>
        </w:tc>
        <w:tc>
          <w:tcPr>
            <w:tcW w:w="1276" w:type="dxa"/>
          </w:tcPr>
          <w:p w:rsidR="00A17717" w:rsidRPr="00AA2B64" w:rsidRDefault="00A17717" w:rsidP="00A1790E">
            <w:pPr>
              <w:pStyle w:val="104"/>
            </w:pPr>
            <w:r w:rsidRPr="00AA2B64">
              <w:t>-</w:t>
            </w:r>
          </w:p>
        </w:tc>
        <w:tc>
          <w:tcPr>
            <w:tcW w:w="2126" w:type="dxa"/>
          </w:tcPr>
          <w:p w:rsidR="00A17717" w:rsidRPr="00AA2B64" w:rsidRDefault="00A17717" w:rsidP="00A1790E">
            <w:pPr>
              <w:pStyle w:val="104"/>
            </w:pPr>
            <w:r w:rsidRPr="00AA2B64">
              <w:t>Земли лесного фонда</w:t>
            </w:r>
          </w:p>
        </w:tc>
        <w:tc>
          <w:tcPr>
            <w:tcW w:w="3402" w:type="dxa"/>
          </w:tcPr>
          <w:p w:rsidR="00A17717" w:rsidRPr="00AA2B64" w:rsidRDefault="00A17717" w:rsidP="00A1790E">
            <w:pPr>
              <w:pStyle w:val="104"/>
            </w:pPr>
            <w:r w:rsidRPr="00AA2B64">
              <w:t>Корректировка по границе лесничества (реестровый номер Кадуйского лесничества 35:20-6.163)</w:t>
            </w:r>
          </w:p>
        </w:tc>
        <w:tc>
          <w:tcPr>
            <w:tcW w:w="1417" w:type="dxa"/>
          </w:tcPr>
          <w:p w:rsidR="00A17717" w:rsidRPr="00AA2B64" w:rsidRDefault="00A17717" w:rsidP="00A1790E">
            <w:pPr>
              <w:pStyle w:val="104"/>
            </w:pPr>
            <w:r w:rsidRPr="00AA2B64">
              <w:t>0,242</w:t>
            </w:r>
          </w:p>
        </w:tc>
      </w:tr>
      <w:tr w:rsidR="00A17717" w:rsidRPr="00AA2B64" w:rsidTr="00750915">
        <w:tc>
          <w:tcPr>
            <w:tcW w:w="545" w:type="dxa"/>
          </w:tcPr>
          <w:p w:rsidR="00A17717" w:rsidRPr="00AA2B64" w:rsidRDefault="00A17717" w:rsidP="00971E26">
            <w:pPr>
              <w:pStyle w:val="ad"/>
              <w:numPr>
                <w:ilvl w:val="0"/>
                <w:numId w:val="34"/>
              </w:numPr>
              <w:jc w:val="left"/>
              <w:rPr>
                <w:sz w:val="20"/>
                <w:szCs w:val="20"/>
              </w:rPr>
            </w:pPr>
          </w:p>
        </w:tc>
        <w:tc>
          <w:tcPr>
            <w:tcW w:w="2033" w:type="dxa"/>
          </w:tcPr>
          <w:p w:rsidR="00A17717" w:rsidRPr="00AA2B64" w:rsidRDefault="00A17717" w:rsidP="00A1790E">
            <w:r w:rsidRPr="00AA2B64">
              <w:t>деревня Кананьевская</w:t>
            </w:r>
          </w:p>
        </w:tc>
        <w:tc>
          <w:tcPr>
            <w:tcW w:w="1923" w:type="dxa"/>
          </w:tcPr>
          <w:p w:rsidR="00A17717" w:rsidRPr="00AA2B64" w:rsidRDefault="00A17717" w:rsidP="00A1790E">
            <w:pPr>
              <w:pStyle w:val="104"/>
            </w:pPr>
            <w:r w:rsidRPr="00AA2B64">
              <w:t>-</w:t>
            </w:r>
          </w:p>
        </w:tc>
        <w:tc>
          <w:tcPr>
            <w:tcW w:w="2128" w:type="dxa"/>
          </w:tcPr>
          <w:p w:rsidR="00A17717" w:rsidRPr="00AA2B64" w:rsidRDefault="00A17717" w:rsidP="00A1790E">
            <w:pPr>
              <w:pStyle w:val="104"/>
            </w:pPr>
            <w:r>
              <w:t>-</w:t>
            </w:r>
          </w:p>
        </w:tc>
        <w:tc>
          <w:tcPr>
            <w:tcW w:w="1276" w:type="dxa"/>
          </w:tcPr>
          <w:p w:rsidR="00A17717" w:rsidRPr="00AA2B64" w:rsidRDefault="00A17717" w:rsidP="00A1790E">
            <w:pPr>
              <w:pStyle w:val="104"/>
            </w:pPr>
            <w:r>
              <w:t>-</w:t>
            </w:r>
          </w:p>
        </w:tc>
        <w:tc>
          <w:tcPr>
            <w:tcW w:w="2126" w:type="dxa"/>
          </w:tcPr>
          <w:p w:rsidR="00A17717" w:rsidRPr="00AA2B64" w:rsidRDefault="00A17717" w:rsidP="00A1790E">
            <w:pPr>
              <w:pStyle w:val="104"/>
            </w:pPr>
            <w:r>
              <w:t>-</w:t>
            </w:r>
          </w:p>
        </w:tc>
        <w:tc>
          <w:tcPr>
            <w:tcW w:w="3402" w:type="dxa"/>
          </w:tcPr>
          <w:p w:rsidR="00A17717" w:rsidRPr="00AA2B64" w:rsidRDefault="00A17717" w:rsidP="00A1790E">
            <w:pPr>
              <w:pStyle w:val="104"/>
            </w:pPr>
            <w:r>
              <w:t>-</w:t>
            </w:r>
          </w:p>
        </w:tc>
        <w:tc>
          <w:tcPr>
            <w:tcW w:w="1417" w:type="dxa"/>
          </w:tcPr>
          <w:p w:rsidR="00A17717" w:rsidRPr="00AA2B64" w:rsidRDefault="00A17717" w:rsidP="00A1790E">
            <w:pPr>
              <w:pStyle w:val="104"/>
            </w:pPr>
            <w:r>
              <w:t>-</w:t>
            </w:r>
          </w:p>
        </w:tc>
      </w:tr>
      <w:tr w:rsidR="00A17717" w:rsidRPr="00AA2B64" w:rsidTr="00750915">
        <w:trPr>
          <w:trHeight w:val="1109"/>
        </w:trPr>
        <w:tc>
          <w:tcPr>
            <w:tcW w:w="545" w:type="dxa"/>
            <w:tcBorders>
              <w:bottom w:val="single" w:sz="4" w:space="0" w:color="auto"/>
            </w:tcBorders>
          </w:tcPr>
          <w:p w:rsidR="00A17717" w:rsidRPr="00AA2B64" w:rsidRDefault="00A17717" w:rsidP="00971E26">
            <w:pPr>
              <w:pStyle w:val="ad"/>
              <w:numPr>
                <w:ilvl w:val="0"/>
                <w:numId w:val="34"/>
              </w:numPr>
              <w:jc w:val="left"/>
              <w:rPr>
                <w:sz w:val="20"/>
                <w:szCs w:val="20"/>
              </w:rPr>
            </w:pPr>
          </w:p>
        </w:tc>
        <w:tc>
          <w:tcPr>
            <w:tcW w:w="2033" w:type="dxa"/>
            <w:tcBorders>
              <w:bottom w:val="single" w:sz="4" w:space="0" w:color="auto"/>
            </w:tcBorders>
          </w:tcPr>
          <w:p w:rsidR="00A17717" w:rsidRPr="00AA2B64" w:rsidRDefault="00A17717" w:rsidP="00A1790E">
            <w:r w:rsidRPr="00AA2B64">
              <w:t>деревня Капчино</w:t>
            </w:r>
          </w:p>
        </w:tc>
        <w:tc>
          <w:tcPr>
            <w:tcW w:w="1923" w:type="dxa"/>
            <w:tcBorders>
              <w:bottom w:val="single" w:sz="4" w:space="0" w:color="auto"/>
            </w:tcBorders>
          </w:tcPr>
          <w:p w:rsidR="00A17717" w:rsidRPr="00AA2B64" w:rsidRDefault="00A17717" w:rsidP="00A1790E">
            <w:pPr>
              <w:pStyle w:val="104"/>
            </w:pPr>
            <w:r w:rsidRPr="00AA2B64">
              <w:t>-</w:t>
            </w:r>
          </w:p>
        </w:tc>
        <w:tc>
          <w:tcPr>
            <w:tcW w:w="2128" w:type="dxa"/>
          </w:tcPr>
          <w:p w:rsidR="00A17717" w:rsidRPr="00AA2B64" w:rsidRDefault="00A17717" w:rsidP="00A1790E">
            <w:pPr>
              <w:pStyle w:val="104"/>
              <w:rPr>
                <w:highlight w:val="yellow"/>
              </w:rPr>
            </w:pPr>
            <w:r w:rsidRPr="00AA2B64">
              <w:t>-</w:t>
            </w:r>
          </w:p>
        </w:tc>
        <w:tc>
          <w:tcPr>
            <w:tcW w:w="1276" w:type="dxa"/>
          </w:tcPr>
          <w:p w:rsidR="00A17717" w:rsidRPr="00AA2B64" w:rsidRDefault="00A17717" w:rsidP="00A1790E">
            <w:pPr>
              <w:pStyle w:val="104"/>
              <w:rPr>
                <w:highlight w:val="yellow"/>
              </w:rPr>
            </w:pPr>
            <w:r w:rsidRPr="00AA2B64">
              <w:t>-</w:t>
            </w:r>
          </w:p>
        </w:tc>
        <w:tc>
          <w:tcPr>
            <w:tcW w:w="2126" w:type="dxa"/>
            <w:tcBorders>
              <w:bottom w:val="single" w:sz="4" w:space="0" w:color="auto"/>
            </w:tcBorders>
          </w:tcPr>
          <w:p w:rsidR="00A17717" w:rsidRPr="00AA2B64" w:rsidRDefault="00A17717" w:rsidP="00A1790E">
            <w:pPr>
              <w:pStyle w:val="104"/>
              <w:rPr>
                <w:highlight w:val="yellow"/>
              </w:rPr>
            </w:pPr>
            <w:r w:rsidRPr="00AA2B64">
              <w:t>Земли лесного фонда</w:t>
            </w:r>
          </w:p>
        </w:tc>
        <w:tc>
          <w:tcPr>
            <w:tcW w:w="3402" w:type="dxa"/>
            <w:tcBorders>
              <w:bottom w:val="single" w:sz="4" w:space="0" w:color="auto"/>
            </w:tcBorders>
          </w:tcPr>
          <w:p w:rsidR="00A17717" w:rsidRPr="00AA2B64" w:rsidRDefault="00A17717" w:rsidP="00A1790E">
            <w:pPr>
              <w:pStyle w:val="104"/>
              <w:rPr>
                <w:highlight w:val="yellow"/>
              </w:rPr>
            </w:pPr>
            <w:r w:rsidRPr="00AA2B64">
              <w:t>Корректировка по границе лесничества (реестровый номер Кадуйского лесничества 35:20-6.163)</w:t>
            </w:r>
          </w:p>
        </w:tc>
        <w:tc>
          <w:tcPr>
            <w:tcW w:w="1417" w:type="dxa"/>
            <w:tcBorders>
              <w:bottom w:val="single" w:sz="4" w:space="0" w:color="auto"/>
            </w:tcBorders>
          </w:tcPr>
          <w:p w:rsidR="00A17717" w:rsidRPr="00AA2B64" w:rsidRDefault="00A17717" w:rsidP="00A1790E">
            <w:pPr>
              <w:pStyle w:val="104"/>
              <w:rPr>
                <w:highlight w:val="yellow"/>
              </w:rPr>
            </w:pPr>
            <w:r w:rsidRPr="00AA2B64">
              <w:t>0,306</w:t>
            </w:r>
          </w:p>
        </w:tc>
      </w:tr>
      <w:tr w:rsidR="005B202A" w:rsidRPr="00AA2B64" w:rsidTr="00750915">
        <w:tc>
          <w:tcPr>
            <w:tcW w:w="545" w:type="dxa"/>
          </w:tcPr>
          <w:p w:rsidR="005B202A" w:rsidRPr="00AA2B64" w:rsidRDefault="005B202A" w:rsidP="00971E26">
            <w:pPr>
              <w:pStyle w:val="ad"/>
              <w:numPr>
                <w:ilvl w:val="0"/>
                <w:numId w:val="34"/>
              </w:numPr>
              <w:rPr>
                <w:sz w:val="20"/>
                <w:szCs w:val="20"/>
              </w:rPr>
            </w:pPr>
          </w:p>
        </w:tc>
        <w:tc>
          <w:tcPr>
            <w:tcW w:w="2033" w:type="dxa"/>
          </w:tcPr>
          <w:p w:rsidR="005B202A" w:rsidRPr="00AA2B64" w:rsidRDefault="005B202A" w:rsidP="00A1790E">
            <w:r w:rsidRPr="00AA2B64">
              <w:t>деревня Корнинская</w:t>
            </w:r>
          </w:p>
        </w:tc>
        <w:tc>
          <w:tcPr>
            <w:tcW w:w="1923" w:type="dxa"/>
          </w:tcPr>
          <w:p w:rsidR="005B202A" w:rsidRPr="00AA2B64" w:rsidRDefault="005B202A" w:rsidP="005B202A">
            <w:pPr>
              <w:pStyle w:val="104"/>
            </w:pPr>
            <w:r w:rsidRPr="00AA2B64">
              <w:t>-</w:t>
            </w:r>
          </w:p>
        </w:tc>
        <w:tc>
          <w:tcPr>
            <w:tcW w:w="2128" w:type="dxa"/>
          </w:tcPr>
          <w:p w:rsidR="005B202A" w:rsidRPr="00AA2B64" w:rsidRDefault="005B202A" w:rsidP="005B202A">
            <w:pPr>
              <w:pStyle w:val="104"/>
            </w:pPr>
            <w:r>
              <w:t>-</w:t>
            </w:r>
          </w:p>
        </w:tc>
        <w:tc>
          <w:tcPr>
            <w:tcW w:w="1276" w:type="dxa"/>
          </w:tcPr>
          <w:p w:rsidR="005B202A" w:rsidRPr="00AA2B64" w:rsidRDefault="005B202A" w:rsidP="005B202A">
            <w:pPr>
              <w:pStyle w:val="104"/>
            </w:pPr>
            <w:r>
              <w:t>-</w:t>
            </w:r>
          </w:p>
        </w:tc>
        <w:tc>
          <w:tcPr>
            <w:tcW w:w="2126" w:type="dxa"/>
          </w:tcPr>
          <w:p w:rsidR="005B202A" w:rsidRPr="00AA2B64" w:rsidRDefault="005B202A" w:rsidP="005B202A">
            <w:pPr>
              <w:pStyle w:val="104"/>
            </w:pPr>
            <w:r>
              <w:t>-</w:t>
            </w:r>
          </w:p>
        </w:tc>
        <w:tc>
          <w:tcPr>
            <w:tcW w:w="3402" w:type="dxa"/>
          </w:tcPr>
          <w:p w:rsidR="005B202A" w:rsidRPr="00AA2B64" w:rsidRDefault="005B202A" w:rsidP="005B202A">
            <w:pPr>
              <w:pStyle w:val="104"/>
            </w:pPr>
            <w:r>
              <w:t>-</w:t>
            </w:r>
          </w:p>
        </w:tc>
        <w:tc>
          <w:tcPr>
            <w:tcW w:w="1417" w:type="dxa"/>
          </w:tcPr>
          <w:p w:rsidR="005B202A" w:rsidRPr="00AA2B64" w:rsidRDefault="005B202A" w:rsidP="005B202A">
            <w:pPr>
              <w:pStyle w:val="104"/>
            </w:pPr>
            <w:r>
              <w:t>-</w:t>
            </w:r>
          </w:p>
        </w:tc>
      </w:tr>
      <w:tr w:rsidR="00A17717" w:rsidRPr="00AA2B64" w:rsidTr="00750915">
        <w:tc>
          <w:tcPr>
            <w:tcW w:w="545" w:type="dxa"/>
          </w:tcPr>
          <w:p w:rsidR="00A17717" w:rsidRPr="00AA2B64" w:rsidRDefault="00A17717" w:rsidP="00971E26">
            <w:pPr>
              <w:pStyle w:val="ad"/>
              <w:numPr>
                <w:ilvl w:val="0"/>
                <w:numId w:val="34"/>
              </w:numPr>
              <w:jc w:val="left"/>
              <w:rPr>
                <w:sz w:val="20"/>
                <w:szCs w:val="20"/>
              </w:rPr>
            </w:pPr>
          </w:p>
        </w:tc>
        <w:tc>
          <w:tcPr>
            <w:tcW w:w="2033" w:type="dxa"/>
          </w:tcPr>
          <w:p w:rsidR="00A17717" w:rsidRPr="00AA2B64" w:rsidRDefault="00A17717" w:rsidP="00A1790E">
            <w:r w:rsidRPr="00AA2B64">
              <w:t>деревня Коротневая</w:t>
            </w:r>
          </w:p>
        </w:tc>
        <w:tc>
          <w:tcPr>
            <w:tcW w:w="1923" w:type="dxa"/>
          </w:tcPr>
          <w:p w:rsidR="00A17717" w:rsidRPr="00AA2B64" w:rsidRDefault="00A17717" w:rsidP="00A1790E">
            <w:pPr>
              <w:pStyle w:val="104"/>
            </w:pPr>
            <w:r w:rsidRPr="00AA2B64">
              <w:t>-</w:t>
            </w:r>
          </w:p>
        </w:tc>
        <w:tc>
          <w:tcPr>
            <w:tcW w:w="2128" w:type="dxa"/>
          </w:tcPr>
          <w:p w:rsidR="00A17717" w:rsidRPr="00AA2B64" w:rsidRDefault="00A17717" w:rsidP="00A1790E">
            <w:pPr>
              <w:pStyle w:val="104"/>
            </w:pPr>
            <w:r>
              <w:t>-</w:t>
            </w:r>
          </w:p>
        </w:tc>
        <w:tc>
          <w:tcPr>
            <w:tcW w:w="1276" w:type="dxa"/>
          </w:tcPr>
          <w:p w:rsidR="00A17717" w:rsidRPr="00AA2B64" w:rsidRDefault="00A17717" w:rsidP="00A1790E">
            <w:pPr>
              <w:pStyle w:val="104"/>
            </w:pPr>
            <w:r>
              <w:t>-</w:t>
            </w:r>
          </w:p>
        </w:tc>
        <w:tc>
          <w:tcPr>
            <w:tcW w:w="2126" w:type="dxa"/>
          </w:tcPr>
          <w:p w:rsidR="00A17717" w:rsidRPr="00AA2B64" w:rsidRDefault="00A17717" w:rsidP="00A1790E">
            <w:pPr>
              <w:pStyle w:val="104"/>
            </w:pPr>
            <w:r>
              <w:t>-</w:t>
            </w:r>
          </w:p>
        </w:tc>
        <w:tc>
          <w:tcPr>
            <w:tcW w:w="3402" w:type="dxa"/>
          </w:tcPr>
          <w:p w:rsidR="00A17717" w:rsidRPr="00AA2B64" w:rsidRDefault="00A17717" w:rsidP="00A1790E">
            <w:pPr>
              <w:pStyle w:val="104"/>
            </w:pPr>
            <w:r>
              <w:t>-</w:t>
            </w:r>
          </w:p>
        </w:tc>
        <w:tc>
          <w:tcPr>
            <w:tcW w:w="1417" w:type="dxa"/>
          </w:tcPr>
          <w:p w:rsidR="00A17717" w:rsidRPr="00AA2B64" w:rsidRDefault="00A17717" w:rsidP="00A1790E">
            <w:pPr>
              <w:pStyle w:val="104"/>
            </w:pPr>
            <w:r>
              <w:t>-</w:t>
            </w:r>
          </w:p>
        </w:tc>
      </w:tr>
      <w:tr w:rsidR="00A17717" w:rsidRPr="00AA2B64" w:rsidTr="00750915">
        <w:tc>
          <w:tcPr>
            <w:tcW w:w="545" w:type="dxa"/>
          </w:tcPr>
          <w:p w:rsidR="00A17717" w:rsidRPr="00AA2B64" w:rsidRDefault="00A17717" w:rsidP="00971E26">
            <w:pPr>
              <w:pStyle w:val="ad"/>
              <w:numPr>
                <w:ilvl w:val="0"/>
                <w:numId w:val="34"/>
              </w:numPr>
              <w:jc w:val="left"/>
              <w:rPr>
                <w:sz w:val="20"/>
                <w:szCs w:val="20"/>
              </w:rPr>
            </w:pPr>
          </w:p>
        </w:tc>
        <w:tc>
          <w:tcPr>
            <w:tcW w:w="2033" w:type="dxa"/>
          </w:tcPr>
          <w:p w:rsidR="00A17717" w:rsidRPr="00AA2B64" w:rsidRDefault="00A17717" w:rsidP="00A1790E">
            <w:r w:rsidRPr="00AA2B64">
              <w:t>деревня Крестовая</w:t>
            </w:r>
          </w:p>
        </w:tc>
        <w:tc>
          <w:tcPr>
            <w:tcW w:w="1923" w:type="dxa"/>
          </w:tcPr>
          <w:p w:rsidR="00A17717" w:rsidRPr="00AA2B64" w:rsidRDefault="00A17717" w:rsidP="00A1790E">
            <w:pPr>
              <w:pStyle w:val="104"/>
            </w:pPr>
            <w:r w:rsidRPr="00AA2B64">
              <w:t>-</w:t>
            </w:r>
          </w:p>
        </w:tc>
        <w:tc>
          <w:tcPr>
            <w:tcW w:w="2128" w:type="dxa"/>
          </w:tcPr>
          <w:p w:rsidR="00A17717" w:rsidRPr="00AA2B64" w:rsidRDefault="00A17717" w:rsidP="00A1790E">
            <w:pPr>
              <w:pStyle w:val="104"/>
            </w:pPr>
            <w:r>
              <w:t>-</w:t>
            </w:r>
          </w:p>
        </w:tc>
        <w:tc>
          <w:tcPr>
            <w:tcW w:w="1276" w:type="dxa"/>
          </w:tcPr>
          <w:p w:rsidR="00A17717" w:rsidRPr="00AA2B64" w:rsidRDefault="00A17717" w:rsidP="00A1790E">
            <w:pPr>
              <w:pStyle w:val="104"/>
            </w:pPr>
            <w:r>
              <w:t>-</w:t>
            </w:r>
          </w:p>
        </w:tc>
        <w:tc>
          <w:tcPr>
            <w:tcW w:w="2126" w:type="dxa"/>
          </w:tcPr>
          <w:p w:rsidR="00A17717" w:rsidRPr="00AA2B64" w:rsidRDefault="00A17717" w:rsidP="00A1790E">
            <w:pPr>
              <w:pStyle w:val="104"/>
            </w:pPr>
            <w:r>
              <w:t>-</w:t>
            </w:r>
          </w:p>
        </w:tc>
        <w:tc>
          <w:tcPr>
            <w:tcW w:w="3402" w:type="dxa"/>
          </w:tcPr>
          <w:p w:rsidR="00A17717" w:rsidRPr="00AA2B64" w:rsidRDefault="00A17717" w:rsidP="00A1790E">
            <w:pPr>
              <w:pStyle w:val="104"/>
            </w:pPr>
            <w:r>
              <w:t>-</w:t>
            </w:r>
          </w:p>
        </w:tc>
        <w:tc>
          <w:tcPr>
            <w:tcW w:w="1417" w:type="dxa"/>
          </w:tcPr>
          <w:p w:rsidR="00A17717" w:rsidRPr="00AA2B64" w:rsidRDefault="00A17717" w:rsidP="00A1790E">
            <w:pPr>
              <w:pStyle w:val="104"/>
            </w:pPr>
            <w:r>
              <w:t>-</w:t>
            </w:r>
          </w:p>
        </w:tc>
      </w:tr>
      <w:tr w:rsidR="00A17717" w:rsidRPr="00AA2B64" w:rsidTr="00750915">
        <w:tc>
          <w:tcPr>
            <w:tcW w:w="545" w:type="dxa"/>
          </w:tcPr>
          <w:p w:rsidR="00A17717" w:rsidRPr="00AA2B64" w:rsidRDefault="00A17717" w:rsidP="00971E26">
            <w:pPr>
              <w:pStyle w:val="ad"/>
              <w:numPr>
                <w:ilvl w:val="0"/>
                <w:numId w:val="34"/>
              </w:numPr>
              <w:jc w:val="left"/>
              <w:rPr>
                <w:sz w:val="20"/>
                <w:szCs w:val="20"/>
              </w:rPr>
            </w:pPr>
          </w:p>
        </w:tc>
        <w:tc>
          <w:tcPr>
            <w:tcW w:w="2033" w:type="dxa"/>
          </w:tcPr>
          <w:p w:rsidR="00A17717" w:rsidRPr="00AA2B64" w:rsidRDefault="00A17717" w:rsidP="00A1790E">
            <w:r w:rsidRPr="00AA2B64">
              <w:t>деревня Круглое</w:t>
            </w:r>
          </w:p>
        </w:tc>
        <w:tc>
          <w:tcPr>
            <w:tcW w:w="1923" w:type="dxa"/>
          </w:tcPr>
          <w:p w:rsidR="00A17717" w:rsidRPr="00AA2B64" w:rsidRDefault="00A17717" w:rsidP="00A1790E">
            <w:pPr>
              <w:pStyle w:val="104"/>
            </w:pPr>
            <w:r w:rsidRPr="00AA2B64">
              <w:t>-</w:t>
            </w:r>
          </w:p>
        </w:tc>
        <w:tc>
          <w:tcPr>
            <w:tcW w:w="2128" w:type="dxa"/>
          </w:tcPr>
          <w:p w:rsidR="00A17717" w:rsidRPr="00AA2B64" w:rsidRDefault="00A17717" w:rsidP="00A1790E">
            <w:pPr>
              <w:pStyle w:val="104"/>
            </w:pPr>
            <w:r w:rsidRPr="00AA2B64">
              <w:t>-</w:t>
            </w:r>
          </w:p>
        </w:tc>
        <w:tc>
          <w:tcPr>
            <w:tcW w:w="1276" w:type="dxa"/>
          </w:tcPr>
          <w:p w:rsidR="00A17717" w:rsidRPr="00AA2B64" w:rsidRDefault="00A17717" w:rsidP="00A1790E">
            <w:pPr>
              <w:pStyle w:val="104"/>
            </w:pPr>
            <w:r w:rsidRPr="00AA2B64">
              <w:t>-</w:t>
            </w:r>
          </w:p>
        </w:tc>
        <w:tc>
          <w:tcPr>
            <w:tcW w:w="2126" w:type="dxa"/>
          </w:tcPr>
          <w:p w:rsidR="00A17717" w:rsidRPr="00AA2B64" w:rsidRDefault="00A17717" w:rsidP="00A1790E">
            <w:pPr>
              <w:pStyle w:val="104"/>
            </w:pPr>
            <w:r w:rsidRPr="00AA2B64">
              <w:t>Земли лесного фонда</w:t>
            </w:r>
          </w:p>
        </w:tc>
        <w:tc>
          <w:tcPr>
            <w:tcW w:w="3402" w:type="dxa"/>
          </w:tcPr>
          <w:p w:rsidR="00A17717" w:rsidRPr="00AA2B64" w:rsidRDefault="00A17717" w:rsidP="00A1790E">
            <w:pPr>
              <w:pStyle w:val="104"/>
            </w:pPr>
            <w:r w:rsidRPr="00AA2B64">
              <w:t>Корректировка по границе лесничества (реестровый номер Кадуйского лесничества 35:20-6.163)</w:t>
            </w:r>
          </w:p>
        </w:tc>
        <w:tc>
          <w:tcPr>
            <w:tcW w:w="1417" w:type="dxa"/>
          </w:tcPr>
          <w:p w:rsidR="00A17717" w:rsidRPr="00AA2B64" w:rsidRDefault="00A17717" w:rsidP="00A1790E">
            <w:pPr>
              <w:pStyle w:val="104"/>
            </w:pPr>
            <w:r w:rsidRPr="00AA2B64">
              <w:t>0,146</w:t>
            </w:r>
          </w:p>
        </w:tc>
      </w:tr>
      <w:tr w:rsidR="00A17717" w:rsidRPr="00AA2B64" w:rsidTr="00750915">
        <w:tc>
          <w:tcPr>
            <w:tcW w:w="545" w:type="dxa"/>
          </w:tcPr>
          <w:p w:rsidR="00A17717" w:rsidRPr="00AA2B64" w:rsidRDefault="00A17717" w:rsidP="00971E26">
            <w:pPr>
              <w:pStyle w:val="ad"/>
              <w:numPr>
                <w:ilvl w:val="0"/>
                <w:numId w:val="34"/>
              </w:numPr>
              <w:rPr>
                <w:sz w:val="20"/>
                <w:szCs w:val="20"/>
              </w:rPr>
            </w:pPr>
          </w:p>
        </w:tc>
        <w:tc>
          <w:tcPr>
            <w:tcW w:w="2033" w:type="dxa"/>
          </w:tcPr>
          <w:p w:rsidR="00A17717" w:rsidRPr="00AA2B64" w:rsidRDefault="00A17717" w:rsidP="00A1790E">
            <w:r w:rsidRPr="00AA2B64">
              <w:t>деревня Крыльцово</w:t>
            </w:r>
          </w:p>
        </w:tc>
        <w:tc>
          <w:tcPr>
            <w:tcW w:w="1923" w:type="dxa"/>
          </w:tcPr>
          <w:p w:rsidR="00A17717" w:rsidRPr="00AA2B64" w:rsidRDefault="00A17717" w:rsidP="00A1790E">
            <w:pPr>
              <w:pStyle w:val="104"/>
            </w:pPr>
            <w:r>
              <w:t>-</w:t>
            </w:r>
          </w:p>
        </w:tc>
        <w:tc>
          <w:tcPr>
            <w:tcW w:w="2128" w:type="dxa"/>
          </w:tcPr>
          <w:p w:rsidR="00A17717" w:rsidRPr="00AA2B64" w:rsidRDefault="00A17717" w:rsidP="00A1790E">
            <w:pPr>
              <w:pStyle w:val="104"/>
            </w:pPr>
            <w:r>
              <w:t>-</w:t>
            </w:r>
          </w:p>
        </w:tc>
        <w:tc>
          <w:tcPr>
            <w:tcW w:w="1276" w:type="dxa"/>
          </w:tcPr>
          <w:p w:rsidR="00A17717" w:rsidRPr="00AA2B64" w:rsidRDefault="00A17717" w:rsidP="00A1790E">
            <w:pPr>
              <w:pStyle w:val="104"/>
            </w:pPr>
            <w:r>
              <w:t>-</w:t>
            </w:r>
          </w:p>
        </w:tc>
        <w:tc>
          <w:tcPr>
            <w:tcW w:w="2126" w:type="dxa"/>
          </w:tcPr>
          <w:p w:rsidR="00A17717" w:rsidRPr="00AA2B64" w:rsidRDefault="00A17717" w:rsidP="00A1790E">
            <w:pPr>
              <w:pStyle w:val="104"/>
            </w:pPr>
            <w:r>
              <w:t>-</w:t>
            </w:r>
          </w:p>
        </w:tc>
        <w:tc>
          <w:tcPr>
            <w:tcW w:w="3402" w:type="dxa"/>
          </w:tcPr>
          <w:p w:rsidR="00A17717" w:rsidRPr="00AA2B64" w:rsidRDefault="00A17717" w:rsidP="00A1790E">
            <w:pPr>
              <w:pStyle w:val="104"/>
            </w:pPr>
            <w:r>
              <w:t>-</w:t>
            </w:r>
          </w:p>
        </w:tc>
        <w:tc>
          <w:tcPr>
            <w:tcW w:w="1417" w:type="dxa"/>
          </w:tcPr>
          <w:p w:rsidR="00A17717" w:rsidRPr="00AA2B64" w:rsidRDefault="00A17717" w:rsidP="00A1790E">
            <w:pPr>
              <w:pStyle w:val="104"/>
            </w:pPr>
            <w:r>
              <w:t>-</w:t>
            </w:r>
          </w:p>
        </w:tc>
      </w:tr>
      <w:tr w:rsidR="00A17717" w:rsidRPr="00AA2B64" w:rsidTr="00750915">
        <w:tc>
          <w:tcPr>
            <w:tcW w:w="545" w:type="dxa"/>
          </w:tcPr>
          <w:p w:rsidR="00A17717" w:rsidRPr="00AA2B64" w:rsidRDefault="00A17717" w:rsidP="00971E26">
            <w:pPr>
              <w:pStyle w:val="ad"/>
              <w:numPr>
                <w:ilvl w:val="0"/>
                <w:numId w:val="34"/>
              </w:numPr>
              <w:rPr>
                <w:sz w:val="20"/>
                <w:szCs w:val="20"/>
              </w:rPr>
            </w:pPr>
          </w:p>
        </w:tc>
        <w:tc>
          <w:tcPr>
            <w:tcW w:w="2033" w:type="dxa"/>
          </w:tcPr>
          <w:p w:rsidR="00A17717" w:rsidRPr="00AA2B64" w:rsidRDefault="00A17717" w:rsidP="00A1790E">
            <w:r w:rsidRPr="00AA2B64">
              <w:t>деревня Крюково</w:t>
            </w:r>
          </w:p>
        </w:tc>
        <w:tc>
          <w:tcPr>
            <w:tcW w:w="1923" w:type="dxa"/>
          </w:tcPr>
          <w:p w:rsidR="00A17717" w:rsidRDefault="00A17717" w:rsidP="00A1790E">
            <w:pPr>
              <w:pStyle w:val="104"/>
            </w:pPr>
            <w:r>
              <w:t>-</w:t>
            </w:r>
          </w:p>
        </w:tc>
        <w:tc>
          <w:tcPr>
            <w:tcW w:w="2128" w:type="dxa"/>
          </w:tcPr>
          <w:p w:rsidR="00A17717" w:rsidRDefault="00A17717" w:rsidP="00A1790E">
            <w:pPr>
              <w:pStyle w:val="104"/>
            </w:pPr>
            <w:r>
              <w:t>-</w:t>
            </w:r>
          </w:p>
        </w:tc>
        <w:tc>
          <w:tcPr>
            <w:tcW w:w="1276" w:type="dxa"/>
          </w:tcPr>
          <w:p w:rsidR="00A17717" w:rsidRDefault="00A17717" w:rsidP="00A1790E">
            <w:pPr>
              <w:pStyle w:val="104"/>
            </w:pPr>
            <w:r>
              <w:t>-</w:t>
            </w:r>
          </w:p>
        </w:tc>
        <w:tc>
          <w:tcPr>
            <w:tcW w:w="2126" w:type="dxa"/>
          </w:tcPr>
          <w:p w:rsidR="00A17717" w:rsidRDefault="00A17717" w:rsidP="00A1790E">
            <w:pPr>
              <w:pStyle w:val="104"/>
            </w:pPr>
            <w:r>
              <w:t>-</w:t>
            </w:r>
          </w:p>
        </w:tc>
        <w:tc>
          <w:tcPr>
            <w:tcW w:w="3402" w:type="dxa"/>
          </w:tcPr>
          <w:p w:rsidR="00A17717" w:rsidRDefault="00A17717" w:rsidP="00A1790E">
            <w:pPr>
              <w:pStyle w:val="104"/>
            </w:pPr>
            <w:r>
              <w:t>-</w:t>
            </w:r>
          </w:p>
        </w:tc>
        <w:tc>
          <w:tcPr>
            <w:tcW w:w="1417" w:type="dxa"/>
          </w:tcPr>
          <w:p w:rsidR="00A17717" w:rsidRDefault="00A17717" w:rsidP="00A1790E">
            <w:pPr>
              <w:pStyle w:val="104"/>
            </w:pPr>
            <w:r>
              <w:t>-</w:t>
            </w:r>
          </w:p>
        </w:tc>
      </w:tr>
      <w:tr w:rsidR="00A17717" w:rsidRPr="00AA2B64" w:rsidTr="00750915">
        <w:tc>
          <w:tcPr>
            <w:tcW w:w="545" w:type="dxa"/>
          </w:tcPr>
          <w:p w:rsidR="00A17717" w:rsidRPr="00AA2B64" w:rsidRDefault="00A17717" w:rsidP="00971E26">
            <w:pPr>
              <w:pStyle w:val="ad"/>
              <w:numPr>
                <w:ilvl w:val="0"/>
                <w:numId w:val="34"/>
              </w:numPr>
              <w:jc w:val="left"/>
              <w:rPr>
                <w:sz w:val="20"/>
                <w:szCs w:val="20"/>
              </w:rPr>
            </w:pPr>
          </w:p>
        </w:tc>
        <w:tc>
          <w:tcPr>
            <w:tcW w:w="2033" w:type="dxa"/>
          </w:tcPr>
          <w:p w:rsidR="00A17717" w:rsidRPr="00AA2B64" w:rsidRDefault="00A17717" w:rsidP="00A1790E">
            <w:r w:rsidRPr="00AA2B64">
              <w:t>деревня Кузьминка</w:t>
            </w:r>
          </w:p>
        </w:tc>
        <w:tc>
          <w:tcPr>
            <w:tcW w:w="1923" w:type="dxa"/>
          </w:tcPr>
          <w:p w:rsidR="00A17717" w:rsidRPr="00113887" w:rsidRDefault="00A17717" w:rsidP="00A1790E">
            <w:pPr>
              <w:pStyle w:val="104"/>
            </w:pPr>
            <w:r w:rsidRPr="00113887">
              <w:t>-</w:t>
            </w:r>
          </w:p>
        </w:tc>
        <w:tc>
          <w:tcPr>
            <w:tcW w:w="2128" w:type="dxa"/>
          </w:tcPr>
          <w:p w:rsidR="00A17717" w:rsidRPr="00113887" w:rsidRDefault="00A17717" w:rsidP="00A1790E">
            <w:pPr>
              <w:pStyle w:val="104"/>
            </w:pPr>
            <w:r w:rsidRPr="00113887">
              <w:t>-</w:t>
            </w:r>
          </w:p>
        </w:tc>
        <w:tc>
          <w:tcPr>
            <w:tcW w:w="1276" w:type="dxa"/>
          </w:tcPr>
          <w:p w:rsidR="00A17717" w:rsidRPr="00113887" w:rsidRDefault="00A17717" w:rsidP="00A1790E">
            <w:pPr>
              <w:pStyle w:val="104"/>
            </w:pPr>
            <w:r w:rsidRPr="00113887">
              <w:t>-</w:t>
            </w:r>
          </w:p>
        </w:tc>
        <w:tc>
          <w:tcPr>
            <w:tcW w:w="2126" w:type="dxa"/>
          </w:tcPr>
          <w:p w:rsidR="00A17717" w:rsidRPr="00113887" w:rsidRDefault="00A17717" w:rsidP="00A1790E">
            <w:pPr>
              <w:pStyle w:val="104"/>
            </w:pPr>
            <w:r w:rsidRPr="00113887">
              <w:t>-</w:t>
            </w:r>
          </w:p>
        </w:tc>
        <w:tc>
          <w:tcPr>
            <w:tcW w:w="3402" w:type="dxa"/>
          </w:tcPr>
          <w:p w:rsidR="00A17717" w:rsidRPr="00113887" w:rsidRDefault="00A17717" w:rsidP="00A1790E">
            <w:pPr>
              <w:pStyle w:val="104"/>
            </w:pPr>
            <w:r w:rsidRPr="00113887">
              <w:t>-</w:t>
            </w:r>
          </w:p>
        </w:tc>
        <w:tc>
          <w:tcPr>
            <w:tcW w:w="1417" w:type="dxa"/>
          </w:tcPr>
          <w:p w:rsidR="00A17717" w:rsidRPr="00113887" w:rsidRDefault="00A17717" w:rsidP="00A1790E">
            <w:pPr>
              <w:pStyle w:val="104"/>
            </w:pPr>
            <w:r w:rsidRPr="00113887">
              <w:t>-</w:t>
            </w:r>
          </w:p>
        </w:tc>
      </w:tr>
      <w:tr w:rsidR="00A17717" w:rsidRPr="00AA2B64" w:rsidTr="00750915">
        <w:tc>
          <w:tcPr>
            <w:tcW w:w="545" w:type="dxa"/>
          </w:tcPr>
          <w:p w:rsidR="00A17717" w:rsidRPr="00AA2B64" w:rsidRDefault="00A17717" w:rsidP="00971E26">
            <w:pPr>
              <w:pStyle w:val="ad"/>
              <w:numPr>
                <w:ilvl w:val="0"/>
                <w:numId w:val="34"/>
              </w:numPr>
              <w:jc w:val="left"/>
              <w:rPr>
                <w:sz w:val="20"/>
                <w:szCs w:val="20"/>
              </w:rPr>
            </w:pPr>
          </w:p>
        </w:tc>
        <w:tc>
          <w:tcPr>
            <w:tcW w:w="2033" w:type="dxa"/>
          </w:tcPr>
          <w:p w:rsidR="00A17717" w:rsidRPr="00AA2B64" w:rsidRDefault="00A17717" w:rsidP="00A1790E">
            <w:r w:rsidRPr="00AA2B64">
              <w:t>деревня Куракино</w:t>
            </w:r>
          </w:p>
        </w:tc>
        <w:tc>
          <w:tcPr>
            <w:tcW w:w="1923" w:type="dxa"/>
          </w:tcPr>
          <w:p w:rsidR="00A17717" w:rsidRPr="00AA2B64" w:rsidRDefault="00A17717" w:rsidP="00A1790E">
            <w:pPr>
              <w:pStyle w:val="104"/>
            </w:pPr>
            <w:r w:rsidRPr="00AA2B64">
              <w:t>-</w:t>
            </w:r>
          </w:p>
        </w:tc>
        <w:tc>
          <w:tcPr>
            <w:tcW w:w="2128" w:type="dxa"/>
          </w:tcPr>
          <w:p w:rsidR="00A17717" w:rsidRPr="00AA2B64" w:rsidRDefault="00A17717" w:rsidP="00A1790E">
            <w:pPr>
              <w:pStyle w:val="104"/>
            </w:pPr>
            <w:r>
              <w:t>-</w:t>
            </w:r>
          </w:p>
        </w:tc>
        <w:tc>
          <w:tcPr>
            <w:tcW w:w="1276" w:type="dxa"/>
          </w:tcPr>
          <w:p w:rsidR="00A17717" w:rsidRPr="00AA2B64" w:rsidRDefault="00A17717" w:rsidP="00A1790E">
            <w:pPr>
              <w:pStyle w:val="104"/>
            </w:pPr>
            <w:r>
              <w:t>-</w:t>
            </w:r>
          </w:p>
        </w:tc>
        <w:tc>
          <w:tcPr>
            <w:tcW w:w="2126" w:type="dxa"/>
          </w:tcPr>
          <w:p w:rsidR="00A17717" w:rsidRPr="00AA2B64" w:rsidRDefault="00A17717" w:rsidP="00A1790E">
            <w:pPr>
              <w:pStyle w:val="104"/>
            </w:pPr>
            <w:r>
              <w:t>-</w:t>
            </w:r>
          </w:p>
        </w:tc>
        <w:tc>
          <w:tcPr>
            <w:tcW w:w="3402" w:type="dxa"/>
          </w:tcPr>
          <w:p w:rsidR="00A17717" w:rsidRPr="00AA2B64" w:rsidRDefault="00A17717" w:rsidP="00A1790E">
            <w:pPr>
              <w:pStyle w:val="104"/>
            </w:pPr>
            <w:r>
              <w:t>-</w:t>
            </w:r>
          </w:p>
        </w:tc>
        <w:tc>
          <w:tcPr>
            <w:tcW w:w="1417" w:type="dxa"/>
          </w:tcPr>
          <w:p w:rsidR="00A17717" w:rsidRPr="00AA2B64" w:rsidRDefault="00A17717" w:rsidP="00A1790E">
            <w:pPr>
              <w:pStyle w:val="104"/>
            </w:pPr>
            <w:r>
              <w:t>-</w:t>
            </w:r>
          </w:p>
        </w:tc>
      </w:tr>
      <w:tr w:rsidR="00A17717" w:rsidRPr="00AA2B64" w:rsidTr="00750915">
        <w:tc>
          <w:tcPr>
            <w:tcW w:w="545" w:type="dxa"/>
          </w:tcPr>
          <w:p w:rsidR="00A17717" w:rsidRPr="00AA2B64" w:rsidRDefault="00A17717" w:rsidP="00971E26">
            <w:pPr>
              <w:pStyle w:val="ad"/>
              <w:numPr>
                <w:ilvl w:val="0"/>
                <w:numId w:val="34"/>
              </w:numPr>
              <w:rPr>
                <w:sz w:val="20"/>
                <w:szCs w:val="20"/>
              </w:rPr>
            </w:pPr>
          </w:p>
        </w:tc>
        <w:tc>
          <w:tcPr>
            <w:tcW w:w="2033" w:type="dxa"/>
          </w:tcPr>
          <w:p w:rsidR="00A17717" w:rsidRPr="00AA2B64" w:rsidRDefault="00A17717" w:rsidP="00A1790E">
            <w:r w:rsidRPr="00AA2B64">
              <w:t>деревня Ларионовская</w:t>
            </w:r>
          </w:p>
        </w:tc>
        <w:tc>
          <w:tcPr>
            <w:tcW w:w="1923" w:type="dxa"/>
          </w:tcPr>
          <w:p w:rsidR="00A17717" w:rsidRPr="00AA2B64" w:rsidRDefault="00A17717" w:rsidP="00A1790E">
            <w:pPr>
              <w:pStyle w:val="104"/>
            </w:pPr>
            <w:r w:rsidRPr="00AA2B64">
              <w:t>-</w:t>
            </w:r>
          </w:p>
        </w:tc>
        <w:tc>
          <w:tcPr>
            <w:tcW w:w="2128" w:type="dxa"/>
          </w:tcPr>
          <w:p w:rsidR="00A17717" w:rsidRPr="00AA2B64" w:rsidRDefault="00A17717" w:rsidP="00A1790E">
            <w:pPr>
              <w:pStyle w:val="104"/>
            </w:pPr>
            <w:r>
              <w:t>-</w:t>
            </w:r>
          </w:p>
        </w:tc>
        <w:tc>
          <w:tcPr>
            <w:tcW w:w="1276" w:type="dxa"/>
          </w:tcPr>
          <w:p w:rsidR="00A17717" w:rsidRPr="00AA2B64" w:rsidRDefault="00A17717" w:rsidP="00A1790E">
            <w:pPr>
              <w:pStyle w:val="104"/>
            </w:pPr>
            <w:r>
              <w:t>-</w:t>
            </w:r>
          </w:p>
        </w:tc>
        <w:tc>
          <w:tcPr>
            <w:tcW w:w="2126" w:type="dxa"/>
          </w:tcPr>
          <w:p w:rsidR="00A17717" w:rsidRPr="00AA2B64" w:rsidRDefault="00A17717" w:rsidP="00A1790E">
            <w:pPr>
              <w:pStyle w:val="104"/>
            </w:pPr>
            <w:r>
              <w:t>-</w:t>
            </w:r>
          </w:p>
        </w:tc>
        <w:tc>
          <w:tcPr>
            <w:tcW w:w="3402" w:type="dxa"/>
          </w:tcPr>
          <w:p w:rsidR="00A17717" w:rsidRPr="00AA2B64" w:rsidRDefault="00A17717" w:rsidP="00A1790E">
            <w:pPr>
              <w:pStyle w:val="104"/>
            </w:pPr>
            <w:r>
              <w:t>-</w:t>
            </w:r>
          </w:p>
        </w:tc>
        <w:tc>
          <w:tcPr>
            <w:tcW w:w="1417" w:type="dxa"/>
          </w:tcPr>
          <w:p w:rsidR="00A17717" w:rsidRPr="00AA2B64" w:rsidRDefault="00A17717" w:rsidP="00A1790E">
            <w:pPr>
              <w:pStyle w:val="104"/>
            </w:pPr>
            <w:r>
              <w:t>-</w:t>
            </w: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деревня Маза</w:t>
            </w:r>
          </w:p>
        </w:tc>
        <w:tc>
          <w:tcPr>
            <w:tcW w:w="1923" w:type="dxa"/>
          </w:tcPr>
          <w:p w:rsidR="00414DBF" w:rsidRPr="00AA2B64" w:rsidRDefault="00414DBF" w:rsidP="00414DBF">
            <w:pPr>
              <w:pStyle w:val="104"/>
            </w:pPr>
            <w:r w:rsidRPr="00AA2B64">
              <w:t>-</w:t>
            </w:r>
          </w:p>
        </w:tc>
        <w:tc>
          <w:tcPr>
            <w:tcW w:w="2128" w:type="dxa"/>
          </w:tcPr>
          <w:p w:rsidR="00414DBF" w:rsidRPr="00AA2B64" w:rsidRDefault="00414DBF" w:rsidP="00414DBF">
            <w:pPr>
              <w:pStyle w:val="104"/>
            </w:pPr>
            <w:r w:rsidRPr="00AA2B64">
              <w:t>-</w:t>
            </w:r>
          </w:p>
        </w:tc>
        <w:tc>
          <w:tcPr>
            <w:tcW w:w="1276" w:type="dxa"/>
          </w:tcPr>
          <w:p w:rsidR="00414DBF" w:rsidRPr="00AA2B64" w:rsidRDefault="00414DBF" w:rsidP="00414DBF">
            <w:pPr>
              <w:pStyle w:val="104"/>
            </w:pPr>
            <w:r w:rsidRPr="00AA2B64">
              <w:t>-</w:t>
            </w:r>
          </w:p>
        </w:tc>
        <w:tc>
          <w:tcPr>
            <w:tcW w:w="2126" w:type="dxa"/>
          </w:tcPr>
          <w:p w:rsidR="00414DBF" w:rsidRPr="00AA2B64" w:rsidRDefault="00414DBF" w:rsidP="00414DBF">
            <w:pPr>
              <w:pStyle w:val="104"/>
            </w:pPr>
            <w:r w:rsidRPr="00AA2B64">
              <w:t>Земли запаса</w:t>
            </w:r>
          </w:p>
        </w:tc>
        <w:tc>
          <w:tcPr>
            <w:tcW w:w="3402" w:type="dxa"/>
          </w:tcPr>
          <w:p w:rsidR="00414DBF" w:rsidRPr="00AA2B64" w:rsidRDefault="00414DBF" w:rsidP="00414DBF">
            <w:pPr>
              <w:pStyle w:val="104"/>
            </w:pPr>
            <w:r w:rsidRPr="00AA2B64">
              <w:t>Особо охраняемая природная территория</w:t>
            </w:r>
          </w:p>
        </w:tc>
        <w:tc>
          <w:tcPr>
            <w:tcW w:w="1417" w:type="dxa"/>
          </w:tcPr>
          <w:p w:rsidR="00414DBF" w:rsidRPr="00AA2B64" w:rsidRDefault="00414DBF" w:rsidP="00414DBF">
            <w:pPr>
              <w:pStyle w:val="104"/>
            </w:pPr>
            <w:r w:rsidRPr="00AA2B64">
              <w:t>9,395</w:t>
            </w: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 xml:space="preserve">деревня Малафеево </w:t>
            </w:r>
          </w:p>
        </w:tc>
        <w:tc>
          <w:tcPr>
            <w:tcW w:w="1923" w:type="dxa"/>
          </w:tcPr>
          <w:p w:rsidR="00414DBF" w:rsidRPr="00AA2B64" w:rsidRDefault="00414DBF" w:rsidP="00414DBF">
            <w:pPr>
              <w:pStyle w:val="104"/>
            </w:pPr>
            <w:r w:rsidRPr="00AA2B64">
              <w:t>-</w:t>
            </w:r>
          </w:p>
        </w:tc>
        <w:tc>
          <w:tcPr>
            <w:tcW w:w="2128" w:type="dxa"/>
          </w:tcPr>
          <w:p w:rsidR="00414DBF" w:rsidRPr="00AA2B64" w:rsidRDefault="00414DBF" w:rsidP="00414DBF">
            <w:pPr>
              <w:pStyle w:val="104"/>
            </w:pPr>
            <w:r>
              <w:t>-</w:t>
            </w:r>
          </w:p>
        </w:tc>
        <w:tc>
          <w:tcPr>
            <w:tcW w:w="1276" w:type="dxa"/>
          </w:tcPr>
          <w:p w:rsidR="00414DBF" w:rsidRPr="00AA2B64" w:rsidRDefault="00414DBF" w:rsidP="00414DBF">
            <w:pPr>
              <w:pStyle w:val="104"/>
            </w:pPr>
            <w:r>
              <w:t>-</w:t>
            </w:r>
          </w:p>
        </w:tc>
        <w:tc>
          <w:tcPr>
            <w:tcW w:w="2126" w:type="dxa"/>
          </w:tcPr>
          <w:p w:rsidR="00414DBF" w:rsidRPr="00AA2B64" w:rsidRDefault="00414DBF" w:rsidP="00414DBF">
            <w:pPr>
              <w:pStyle w:val="104"/>
            </w:pPr>
            <w:r>
              <w:t>-</w:t>
            </w:r>
          </w:p>
        </w:tc>
        <w:tc>
          <w:tcPr>
            <w:tcW w:w="3402" w:type="dxa"/>
          </w:tcPr>
          <w:p w:rsidR="00414DBF" w:rsidRPr="00AA2B64" w:rsidRDefault="00414DBF" w:rsidP="00414DBF">
            <w:pPr>
              <w:pStyle w:val="104"/>
            </w:pPr>
            <w:r>
              <w:t>-</w:t>
            </w:r>
          </w:p>
        </w:tc>
        <w:tc>
          <w:tcPr>
            <w:tcW w:w="1417" w:type="dxa"/>
          </w:tcPr>
          <w:p w:rsidR="00414DBF" w:rsidRPr="00AA2B64" w:rsidRDefault="00414DBF" w:rsidP="00414DBF">
            <w:pPr>
              <w:pStyle w:val="104"/>
            </w:pPr>
            <w:r>
              <w:t>-</w:t>
            </w:r>
          </w:p>
        </w:tc>
      </w:tr>
      <w:tr w:rsidR="00414DBF" w:rsidRPr="00AA2B64" w:rsidTr="00750915">
        <w:tc>
          <w:tcPr>
            <w:tcW w:w="545" w:type="dxa"/>
          </w:tcPr>
          <w:p w:rsidR="00414DBF" w:rsidRPr="00AA2B64" w:rsidRDefault="00414DBF" w:rsidP="00971E26">
            <w:pPr>
              <w:pStyle w:val="ad"/>
              <w:numPr>
                <w:ilvl w:val="0"/>
                <w:numId w:val="34"/>
              </w:numPr>
              <w:rPr>
                <w:sz w:val="20"/>
                <w:szCs w:val="20"/>
              </w:rPr>
            </w:pPr>
          </w:p>
        </w:tc>
        <w:tc>
          <w:tcPr>
            <w:tcW w:w="2033" w:type="dxa"/>
          </w:tcPr>
          <w:p w:rsidR="00414DBF" w:rsidRPr="00AA2B64" w:rsidRDefault="00414DBF" w:rsidP="00A1790E">
            <w:r w:rsidRPr="00AA2B64">
              <w:t xml:space="preserve">деревня Малый </w:t>
            </w:r>
            <w:r w:rsidRPr="00AA2B64">
              <w:lastRenderedPageBreak/>
              <w:t>Смердяч</w:t>
            </w:r>
          </w:p>
        </w:tc>
        <w:tc>
          <w:tcPr>
            <w:tcW w:w="1923" w:type="dxa"/>
          </w:tcPr>
          <w:p w:rsidR="00414DBF" w:rsidRPr="00AA2B64" w:rsidRDefault="00414DBF" w:rsidP="00A1790E">
            <w:pPr>
              <w:pStyle w:val="104"/>
            </w:pPr>
            <w:r w:rsidRPr="00AA2B64">
              <w:lastRenderedPageBreak/>
              <w:t>-</w:t>
            </w:r>
          </w:p>
        </w:tc>
        <w:tc>
          <w:tcPr>
            <w:tcW w:w="2128" w:type="dxa"/>
          </w:tcPr>
          <w:p w:rsidR="00414DBF" w:rsidRPr="00AA2B64" w:rsidRDefault="00414DBF" w:rsidP="00A1790E">
            <w:pPr>
              <w:pStyle w:val="104"/>
            </w:pPr>
            <w:r w:rsidRPr="00AA2B64">
              <w:t>-</w:t>
            </w:r>
          </w:p>
        </w:tc>
        <w:tc>
          <w:tcPr>
            <w:tcW w:w="1276" w:type="dxa"/>
          </w:tcPr>
          <w:p w:rsidR="00414DBF" w:rsidRPr="00AA2B64" w:rsidRDefault="00414DBF" w:rsidP="00A1790E">
            <w:pPr>
              <w:pStyle w:val="104"/>
            </w:pPr>
            <w:r w:rsidRPr="00AA2B64">
              <w:t>-</w:t>
            </w:r>
          </w:p>
        </w:tc>
        <w:tc>
          <w:tcPr>
            <w:tcW w:w="2126" w:type="dxa"/>
          </w:tcPr>
          <w:p w:rsidR="00414DBF" w:rsidRPr="00AA2B64" w:rsidRDefault="00414DBF" w:rsidP="00A1790E">
            <w:pPr>
              <w:pStyle w:val="104"/>
            </w:pPr>
            <w:r w:rsidRPr="00AA2B64">
              <w:t>Земли лесного фонда</w:t>
            </w:r>
          </w:p>
        </w:tc>
        <w:tc>
          <w:tcPr>
            <w:tcW w:w="3402" w:type="dxa"/>
          </w:tcPr>
          <w:p w:rsidR="00414DBF" w:rsidRPr="00AA2B64" w:rsidRDefault="00414DBF" w:rsidP="00A1790E">
            <w:pPr>
              <w:pStyle w:val="104"/>
            </w:pPr>
            <w:r w:rsidRPr="00AA2B64">
              <w:t xml:space="preserve">Корректировка по границе </w:t>
            </w:r>
            <w:r w:rsidRPr="00AA2B64">
              <w:lastRenderedPageBreak/>
              <w:t>лесничества (реестровый номер Кадуйского лесничества 35:20-6.163)</w:t>
            </w:r>
          </w:p>
        </w:tc>
        <w:tc>
          <w:tcPr>
            <w:tcW w:w="1417" w:type="dxa"/>
          </w:tcPr>
          <w:p w:rsidR="00414DBF" w:rsidRPr="00AA2B64" w:rsidRDefault="00414DBF" w:rsidP="00A1790E">
            <w:pPr>
              <w:pStyle w:val="104"/>
            </w:pPr>
            <w:r w:rsidRPr="00AA2B64">
              <w:lastRenderedPageBreak/>
              <w:t>0,778</w:t>
            </w: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деревня Мошницкое</w:t>
            </w:r>
          </w:p>
        </w:tc>
        <w:tc>
          <w:tcPr>
            <w:tcW w:w="1923" w:type="dxa"/>
          </w:tcPr>
          <w:p w:rsidR="00414DBF" w:rsidRPr="00AA2B64" w:rsidRDefault="00414DBF" w:rsidP="00A1790E">
            <w:pPr>
              <w:pStyle w:val="104"/>
            </w:pPr>
            <w:r w:rsidRPr="00AA2B64">
              <w:t>-</w:t>
            </w:r>
          </w:p>
        </w:tc>
        <w:tc>
          <w:tcPr>
            <w:tcW w:w="2128" w:type="dxa"/>
          </w:tcPr>
          <w:p w:rsidR="00414DBF" w:rsidRPr="00AA2B64" w:rsidRDefault="00414DBF" w:rsidP="00A1790E">
            <w:pPr>
              <w:pStyle w:val="104"/>
            </w:pPr>
            <w:r>
              <w:t>-</w:t>
            </w:r>
          </w:p>
        </w:tc>
        <w:tc>
          <w:tcPr>
            <w:tcW w:w="1276" w:type="dxa"/>
          </w:tcPr>
          <w:p w:rsidR="00414DBF" w:rsidRPr="00AA2B64" w:rsidRDefault="00414DBF" w:rsidP="00A1790E">
            <w:pPr>
              <w:pStyle w:val="104"/>
            </w:pPr>
            <w:r>
              <w:t>-</w:t>
            </w:r>
          </w:p>
        </w:tc>
        <w:tc>
          <w:tcPr>
            <w:tcW w:w="2126" w:type="dxa"/>
          </w:tcPr>
          <w:p w:rsidR="00414DBF" w:rsidRPr="00AA2B64" w:rsidRDefault="00414DBF" w:rsidP="00A1790E">
            <w:pPr>
              <w:pStyle w:val="104"/>
            </w:pPr>
            <w:r>
              <w:t>-</w:t>
            </w:r>
          </w:p>
        </w:tc>
        <w:tc>
          <w:tcPr>
            <w:tcW w:w="3402" w:type="dxa"/>
          </w:tcPr>
          <w:p w:rsidR="00414DBF" w:rsidRPr="00AA2B64" w:rsidRDefault="00414DBF" w:rsidP="00A1790E">
            <w:pPr>
              <w:pStyle w:val="104"/>
            </w:pPr>
            <w:r>
              <w:t>-</w:t>
            </w:r>
          </w:p>
        </w:tc>
        <w:tc>
          <w:tcPr>
            <w:tcW w:w="1417" w:type="dxa"/>
          </w:tcPr>
          <w:p w:rsidR="00414DBF" w:rsidRPr="00AA2B64" w:rsidRDefault="00414DBF" w:rsidP="00A1790E">
            <w:pPr>
              <w:pStyle w:val="104"/>
            </w:pPr>
            <w:r>
              <w:t>-</w:t>
            </w: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деревня Нижние</w:t>
            </w:r>
          </w:p>
        </w:tc>
        <w:tc>
          <w:tcPr>
            <w:tcW w:w="1923" w:type="dxa"/>
          </w:tcPr>
          <w:p w:rsidR="00414DBF" w:rsidRPr="00AA2B64" w:rsidRDefault="00414DBF" w:rsidP="00A1790E">
            <w:pPr>
              <w:pStyle w:val="104"/>
            </w:pPr>
            <w:r w:rsidRPr="00AA2B64">
              <w:t>-</w:t>
            </w:r>
          </w:p>
        </w:tc>
        <w:tc>
          <w:tcPr>
            <w:tcW w:w="2128" w:type="dxa"/>
          </w:tcPr>
          <w:p w:rsidR="00414DBF" w:rsidRPr="00AA2B64" w:rsidRDefault="00414DBF" w:rsidP="00A1790E">
            <w:pPr>
              <w:pStyle w:val="104"/>
            </w:pPr>
            <w:r>
              <w:t>-</w:t>
            </w:r>
          </w:p>
        </w:tc>
        <w:tc>
          <w:tcPr>
            <w:tcW w:w="1276" w:type="dxa"/>
          </w:tcPr>
          <w:p w:rsidR="00414DBF" w:rsidRPr="00AA2B64" w:rsidRDefault="00414DBF" w:rsidP="00A1790E">
            <w:pPr>
              <w:pStyle w:val="104"/>
            </w:pPr>
            <w:r>
              <w:t>-</w:t>
            </w:r>
          </w:p>
        </w:tc>
        <w:tc>
          <w:tcPr>
            <w:tcW w:w="2126" w:type="dxa"/>
          </w:tcPr>
          <w:p w:rsidR="00414DBF" w:rsidRPr="00AA2B64" w:rsidRDefault="00414DBF" w:rsidP="00A1790E">
            <w:pPr>
              <w:pStyle w:val="104"/>
            </w:pPr>
            <w:r>
              <w:t>-</w:t>
            </w:r>
          </w:p>
        </w:tc>
        <w:tc>
          <w:tcPr>
            <w:tcW w:w="3402" w:type="dxa"/>
          </w:tcPr>
          <w:p w:rsidR="00414DBF" w:rsidRPr="00AA2B64" w:rsidRDefault="00414DBF" w:rsidP="00A1790E">
            <w:pPr>
              <w:pStyle w:val="104"/>
            </w:pPr>
            <w:r>
              <w:t>-</w:t>
            </w:r>
          </w:p>
        </w:tc>
        <w:tc>
          <w:tcPr>
            <w:tcW w:w="1417" w:type="dxa"/>
          </w:tcPr>
          <w:p w:rsidR="00414DBF" w:rsidRPr="00AA2B64" w:rsidRDefault="00414DBF" w:rsidP="00A1790E">
            <w:pPr>
              <w:pStyle w:val="104"/>
            </w:pPr>
            <w:r>
              <w:t>-</w:t>
            </w:r>
          </w:p>
        </w:tc>
      </w:tr>
      <w:tr w:rsidR="009740FA" w:rsidRPr="00AA2B64" w:rsidTr="00750915">
        <w:tc>
          <w:tcPr>
            <w:tcW w:w="545" w:type="dxa"/>
            <w:vMerge w:val="restart"/>
          </w:tcPr>
          <w:p w:rsidR="009740FA" w:rsidRPr="00AA2B64" w:rsidRDefault="009740FA" w:rsidP="00971E26">
            <w:pPr>
              <w:pStyle w:val="ad"/>
              <w:numPr>
                <w:ilvl w:val="0"/>
                <w:numId w:val="34"/>
              </w:numPr>
              <w:rPr>
                <w:sz w:val="20"/>
                <w:szCs w:val="20"/>
              </w:rPr>
            </w:pPr>
          </w:p>
        </w:tc>
        <w:tc>
          <w:tcPr>
            <w:tcW w:w="2033" w:type="dxa"/>
            <w:vMerge w:val="restart"/>
          </w:tcPr>
          <w:p w:rsidR="009740FA" w:rsidRPr="00AA2B64" w:rsidRDefault="009740FA" w:rsidP="00A1790E">
            <w:r w:rsidRPr="00AA2B64">
              <w:t xml:space="preserve">поселок Нижние </w:t>
            </w:r>
          </w:p>
        </w:tc>
        <w:tc>
          <w:tcPr>
            <w:tcW w:w="1923" w:type="dxa"/>
          </w:tcPr>
          <w:p w:rsidR="009740FA" w:rsidRPr="00AA2B64" w:rsidRDefault="009740FA" w:rsidP="00A1790E">
            <w:pPr>
              <w:pStyle w:val="104"/>
            </w:pPr>
            <w:r w:rsidRPr="00AA2B64">
              <w:t>-</w:t>
            </w:r>
          </w:p>
        </w:tc>
        <w:tc>
          <w:tcPr>
            <w:tcW w:w="2128" w:type="dxa"/>
          </w:tcPr>
          <w:p w:rsidR="009740FA" w:rsidRPr="00AA2B64" w:rsidRDefault="009740FA" w:rsidP="00A1790E">
            <w:pPr>
              <w:pStyle w:val="104"/>
            </w:pPr>
            <w:r w:rsidRPr="00AA2B64">
              <w:t>-</w:t>
            </w:r>
          </w:p>
        </w:tc>
        <w:tc>
          <w:tcPr>
            <w:tcW w:w="1276" w:type="dxa"/>
          </w:tcPr>
          <w:p w:rsidR="009740FA" w:rsidRPr="00AA2B64" w:rsidRDefault="009740FA" w:rsidP="00A1790E">
            <w:pPr>
              <w:pStyle w:val="104"/>
            </w:pPr>
            <w:r w:rsidRPr="00AA2B64">
              <w:t>-</w:t>
            </w:r>
          </w:p>
        </w:tc>
        <w:tc>
          <w:tcPr>
            <w:tcW w:w="2126" w:type="dxa"/>
          </w:tcPr>
          <w:p w:rsidR="009740FA" w:rsidRPr="00AA2B64" w:rsidRDefault="009740FA" w:rsidP="00A1790E">
            <w:pPr>
              <w:pStyle w:val="104"/>
            </w:pPr>
            <w:r w:rsidRPr="00AA2B64">
              <w:t>Земли лесного фонда</w:t>
            </w:r>
          </w:p>
        </w:tc>
        <w:tc>
          <w:tcPr>
            <w:tcW w:w="3402" w:type="dxa"/>
          </w:tcPr>
          <w:p w:rsidR="009740FA" w:rsidRPr="00AA2B64" w:rsidRDefault="009740FA" w:rsidP="00A1790E">
            <w:pPr>
              <w:pStyle w:val="104"/>
            </w:pPr>
            <w:r w:rsidRPr="00AA2B64">
              <w:t>Корректировка по границе лесничества (реестровый номер Кадуйского лесничества 35:20-6.163)</w:t>
            </w:r>
          </w:p>
        </w:tc>
        <w:tc>
          <w:tcPr>
            <w:tcW w:w="1417" w:type="dxa"/>
          </w:tcPr>
          <w:p w:rsidR="009740FA" w:rsidRPr="00AA2B64" w:rsidRDefault="009740FA" w:rsidP="00A1790E">
            <w:pPr>
              <w:pStyle w:val="104"/>
            </w:pPr>
            <w:r w:rsidRPr="00AA2B64">
              <w:t>17,78</w:t>
            </w:r>
          </w:p>
        </w:tc>
      </w:tr>
      <w:tr w:rsidR="009740FA" w:rsidRPr="00AA2B64" w:rsidTr="00750915">
        <w:tc>
          <w:tcPr>
            <w:tcW w:w="545" w:type="dxa"/>
            <w:vMerge/>
          </w:tcPr>
          <w:p w:rsidR="009740FA" w:rsidRPr="00AA2B64" w:rsidRDefault="009740FA" w:rsidP="00971E26">
            <w:pPr>
              <w:pStyle w:val="ad"/>
              <w:numPr>
                <w:ilvl w:val="0"/>
                <w:numId w:val="34"/>
              </w:numPr>
              <w:rPr>
                <w:sz w:val="20"/>
                <w:szCs w:val="20"/>
              </w:rPr>
            </w:pPr>
          </w:p>
        </w:tc>
        <w:tc>
          <w:tcPr>
            <w:tcW w:w="2033" w:type="dxa"/>
            <w:vMerge/>
          </w:tcPr>
          <w:p w:rsidR="009740FA" w:rsidRPr="00AA2B64" w:rsidRDefault="009740FA" w:rsidP="00A1790E"/>
        </w:tc>
        <w:tc>
          <w:tcPr>
            <w:tcW w:w="1923" w:type="dxa"/>
          </w:tcPr>
          <w:p w:rsidR="009740FA" w:rsidRPr="00AA2B64" w:rsidRDefault="009740FA" w:rsidP="00A1790E">
            <w:pPr>
              <w:pStyle w:val="104"/>
            </w:pPr>
            <w:r w:rsidRPr="009740FA">
              <w:t>35:20:0104007:170</w:t>
            </w:r>
          </w:p>
        </w:tc>
        <w:tc>
          <w:tcPr>
            <w:tcW w:w="2128" w:type="dxa"/>
          </w:tcPr>
          <w:p w:rsidR="009740FA" w:rsidRPr="00AA2B64" w:rsidRDefault="009740FA" w:rsidP="00A1790E">
            <w:pPr>
              <w:pStyle w:val="104"/>
            </w:pPr>
            <w:r>
              <w:t>Д</w:t>
            </w:r>
            <w:r w:rsidRPr="009740FA">
              <w:t>ля ведения личного подсобного хозяйства</w:t>
            </w:r>
          </w:p>
        </w:tc>
        <w:tc>
          <w:tcPr>
            <w:tcW w:w="1276" w:type="dxa"/>
          </w:tcPr>
          <w:p w:rsidR="009740FA" w:rsidRPr="00AA2B64" w:rsidRDefault="009740FA" w:rsidP="00A1790E">
            <w:pPr>
              <w:pStyle w:val="104"/>
            </w:pPr>
            <w:r>
              <w:t>1353</w:t>
            </w:r>
          </w:p>
        </w:tc>
        <w:tc>
          <w:tcPr>
            <w:tcW w:w="2126" w:type="dxa"/>
          </w:tcPr>
          <w:p w:rsidR="009740FA" w:rsidRPr="00AA2B64" w:rsidRDefault="009740FA" w:rsidP="00A1790E">
            <w:pPr>
              <w:pStyle w:val="104"/>
            </w:pPr>
            <w:r>
              <w:t>-</w:t>
            </w:r>
          </w:p>
        </w:tc>
        <w:tc>
          <w:tcPr>
            <w:tcW w:w="3402" w:type="dxa"/>
            <w:vMerge w:val="restart"/>
          </w:tcPr>
          <w:p w:rsidR="009740FA" w:rsidRPr="00AA2B64" w:rsidRDefault="00942789" w:rsidP="00A1790E">
            <w:pPr>
              <w:pStyle w:val="104"/>
            </w:pPr>
            <w:r>
              <w:t xml:space="preserve">Для исключения пересечения границы населенного пункта с границами лесничества. </w:t>
            </w:r>
            <w:r w:rsidR="009740FA">
              <w:t xml:space="preserve">Согласно </w:t>
            </w:r>
            <w:r w:rsidR="009740FA" w:rsidRPr="00F86B05">
              <w:t>письму Д</w:t>
            </w:r>
            <w:r w:rsidR="009740FA">
              <w:t>ЛК</w:t>
            </w:r>
            <w:r w:rsidR="009740FA" w:rsidRPr="00F86B05">
              <w:t xml:space="preserve"> от 02.07.2021 № ИХ.03-4524/21</w:t>
            </w:r>
            <w:r w:rsidR="009740FA">
              <w:t xml:space="preserve"> отсутствует основание для исключения из состава земель лесного фонда Кадуйского лесничества</w:t>
            </w:r>
          </w:p>
        </w:tc>
        <w:tc>
          <w:tcPr>
            <w:tcW w:w="1417" w:type="dxa"/>
          </w:tcPr>
          <w:p w:rsidR="009740FA" w:rsidRPr="00AA2B64" w:rsidRDefault="009740FA" w:rsidP="00A1790E">
            <w:pPr>
              <w:pStyle w:val="104"/>
            </w:pPr>
            <w:r>
              <w:t>-</w:t>
            </w:r>
          </w:p>
        </w:tc>
      </w:tr>
      <w:tr w:rsidR="009740FA" w:rsidRPr="00AA2B64" w:rsidTr="00750915">
        <w:tc>
          <w:tcPr>
            <w:tcW w:w="545" w:type="dxa"/>
            <w:vMerge/>
          </w:tcPr>
          <w:p w:rsidR="009740FA" w:rsidRPr="00AA2B64" w:rsidRDefault="009740FA" w:rsidP="00971E26">
            <w:pPr>
              <w:pStyle w:val="ad"/>
              <w:numPr>
                <w:ilvl w:val="0"/>
                <w:numId w:val="34"/>
              </w:numPr>
              <w:rPr>
                <w:sz w:val="20"/>
                <w:szCs w:val="20"/>
              </w:rPr>
            </w:pPr>
          </w:p>
        </w:tc>
        <w:tc>
          <w:tcPr>
            <w:tcW w:w="2033" w:type="dxa"/>
            <w:vMerge/>
          </w:tcPr>
          <w:p w:rsidR="009740FA" w:rsidRPr="00AA2B64" w:rsidRDefault="009740FA" w:rsidP="00A1790E"/>
        </w:tc>
        <w:tc>
          <w:tcPr>
            <w:tcW w:w="1923" w:type="dxa"/>
          </w:tcPr>
          <w:p w:rsidR="009740FA" w:rsidRPr="009740FA" w:rsidRDefault="009740FA" w:rsidP="00A1790E">
            <w:pPr>
              <w:pStyle w:val="104"/>
            </w:pPr>
            <w:r w:rsidRPr="009740FA">
              <w:t>35:20:0104007:23</w:t>
            </w:r>
          </w:p>
        </w:tc>
        <w:tc>
          <w:tcPr>
            <w:tcW w:w="2128" w:type="dxa"/>
          </w:tcPr>
          <w:p w:rsidR="009740FA" w:rsidRDefault="009740FA" w:rsidP="00A1790E">
            <w:pPr>
              <w:pStyle w:val="104"/>
            </w:pPr>
            <w:r>
              <w:t>Д</w:t>
            </w:r>
            <w:r w:rsidRPr="009740FA">
              <w:t>ля индивидуального жилищного строительства</w:t>
            </w:r>
          </w:p>
        </w:tc>
        <w:tc>
          <w:tcPr>
            <w:tcW w:w="1276" w:type="dxa"/>
          </w:tcPr>
          <w:p w:rsidR="009740FA" w:rsidRDefault="009740FA" w:rsidP="00A1790E">
            <w:pPr>
              <w:pStyle w:val="104"/>
            </w:pPr>
            <w:r>
              <w:t>1000</w:t>
            </w:r>
          </w:p>
        </w:tc>
        <w:tc>
          <w:tcPr>
            <w:tcW w:w="2126" w:type="dxa"/>
          </w:tcPr>
          <w:p w:rsidR="009740FA" w:rsidRDefault="009740FA" w:rsidP="00A1790E">
            <w:pPr>
              <w:pStyle w:val="104"/>
            </w:pPr>
            <w:r>
              <w:t>-</w:t>
            </w:r>
          </w:p>
        </w:tc>
        <w:tc>
          <w:tcPr>
            <w:tcW w:w="3402" w:type="dxa"/>
            <w:vMerge/>
          </w:tcPr>
          <w:p w:rsidR="009740FA" w:rsidRPr="00EB0D2F" w:rsidRDefault="009740FA" w:rsidP="00A1790E">
            <w:pPr>
              <w:pStyle w:val="104"/>
            </w:pPr>
          </w:p>
        </w:tc>
        <w:tc>
          <w:tcPr>
            <w:tcW w:w="1417" w:type="dxa"/>
          </w:tcPr>
          <w:p w:rsidR="009740FA" w:rsidRDefault="009740FA" w:rsidP="00A1790E">
            <w:pPr>
              <w:pStyle w:val="104"/>
            </w:pPr>
            <w:r>
              <w:t>-</w:t>
            </w:r>
          </w:p>
        </w:tc>
      </w:tr>
      <w:tr w:rsidR="009740FA" w:rsidRPr="00AA2B64" w:rsidTr="00750915">
        <w:tc>
          <w:tcPr>
            <w:tcW w:w="545" w:type="dxa"/>
            <w:vMerge/>
          </w:tcPr>
          <w:p w:rsidR="009740FA" w:rsidRPr="00AA2B64" w:rsidRDefault="009740FA" w:rsidP="00971E26">
            <w:pPr>
              <w:pStyle w:val="ad"/>
              <w:numPr>
                <w:ilvl w:val="0"/>
                <w:numId w:val="34"/>
              </w:numPr>
              <w:rPr>
                <w:sz w:val="20"/>
                <w:szCs w:val="20"/>
              </w:rPr>
            </w:pPr>
          </w:p>
        </w:tc>
        <w:tc>
          <w:tcPr>
            <w:tcW w:w="2033" w:type="dxa"/>
            <w:vMerge/>
          </w:tcPr>
          <w:p w:rsidR="009740FA" w:rsidRPr="00AA2B64" w:rsidRDefault="009740FA" w:rsidP="00A1790E"/>
        </w:tc>
        <w:tc>
          <w:tcPr>
            <w:tcW w:w="1923" w:type="dxa"/>
          </w:tcPr>
          <w:p w:rsidR="009740FA" w:rsidRPr="009740FA" w:rsidRDefault="009740FA" w:rsidP="00A1790E">
            <w:pPr>
              <w:pStyle w:val="104"/>
            </w:pPr>
            <w:r w:rsidRPr="009740FA">
              <w:t>35:20:0104007:147</w:t>
            </w:r>
          </w:p>
        </w:tc>
        <w:tc>
          <w:tcPr>
            <w:tcW w:w="2128" w:type="dxa"/>
          </w:tcPr>
          <w:p w:rsidR="009740FA" w:rsidRDefault="009740FA" w:rsidP="00A1790E">
            <w:pPr>
              <w:pStyle w:val="104"/>
            </w:pPr>
            <w:r w:rsidRPr="009740FA">
              <w:t>Для строительства мини-фабрики по производству чая</w:t>
            </w:r>
          </w:p>
        </w:tc>
        <w:tc>
          <w:tcPr>
            <w:tcW w:w="1276" w:type="dxa"/>
          </w:tcPr>
          <w:p w:rsidR="009740FA" w:rsidRDefault="009740FA" w:rsidP="00A1790E">
            <w:pPr>
              <w:pStyle w:val="104"/>
            </w:pPr>
            <w:r>
              <w:t>5250</w:t>
            </w:r>
          </w:p>
        </w:tc>
        <w:tc>
          <w:tcPr>
            <w:tcW w:w="2126" w:type="dxa"/>
          </w:tcPr>
          <w:p w:rsidR="009740FA" w:rsidRDefault="009740FA" w:rsidP="00A1790E">
            <w:pPr>
              <w:pStyle w:val="104"/>
            </w:pPr>
            <w:r>
              <w:t>-</w:t>
            </w:r>
          </w:p>
        </w:tc>
        <w:tc>
          <w:tcPr>
            <w:tcW w:w="3402" w:type="dxa"/>
            <w:vMerge/>
          </w:tcPr>
          <w:p w:rsidR="009740FA" w:rsidRPr="00EB0D2F" w:rsidRDefault="009740FA" w:rsidP="00A1790E">
            <w:pPr>
              <w:pStyle w:val="104"/>
            </w:pPr>
          </w:p>
        </w:tc>
        <w:tc>
          <w:tcPr>
            <w:tcW w:w="1417" w:type="dxa"/>
          </w:tcPr>
          <w:p w:rsidR="009740FA" w:rsidRDefault="009740FA" w:rsidP="00A1790E">
            <w:pPr>
              <w:pStyle w:val="104"/>
            </w:pPr>
            <w:r>
              <w:t>-</w:t>
            </w:r>
          </w:p>
        </w:tc>
      </w:tr>
      <w:tr w:rsidR="002A4C7D" w:rsidRPr="00AA2B64" w:rsidTr="00750915">
        <w:tc>
          <w:tcPr>
            <w:tcW w:w="545" w:type="dxa"/>
          </w:tcPr>
          <w:p w:rsidR="002A4C7D" w:rsidRPr="00AA2B64" w:rsidRDefault="002A4C7D" w:rsidP="00971E26">
            <w:pPr>
              <w:pStyle w:val="ad"/>
              <w:numPr>
                <w:ilvl w:val="0"/>
                <w:numId w:val="34"/>
              </w:numPr>
              <w:jc w:val="left"/>
              <w:rPr>
                <w:sz w:val="20"/>
                <w:szCs w:val="20"/>
              </w:rPr>
            </w:pPr>
          </w:p>
        </w:tc>
        <w:tc>
          <w:tcPr>
            <w:tcW w:w="2033" w:type="dxa"/>
          </w:tcPr>
          <w:p w:rsidR="002A4C7D" w:rsidRPr="00AA2B64" w:rsidRDefault="002A4C7D" w:rsidP="00A1790E">
            <w:r w:rsidRPr="00AA2B64">
              <w:t>деревня Низ</w:t>
            </w:r>
          </w:p>
        </w:tc>
        <w:tc>
          <w:tcPr>
            <w:tcW w:w="1923" w:type="dxa"/>
          </w:tcPr>
          <w:p w:rsidR="002A4C7D" w:rsidRPr="00AA2B64" w:rsidRDefault="002A4C7D" w:rsidP="002A4C7D">
            <w:pPr>
              <w:pStyle w:val="104"/>
            </w:pPr>
            <w:r w:rsidRPr="00AA2B64">
              <w:t>-</w:t>
            </w:r>
          </w:p>
        </w:tc>
        <w:tc>
          <w:tcPr>
            <w:tcW w:w="2128" w:type="dxa"/>
          </w:tcPr>
          <w:p w:rsidR="002A4C7D" w:rsidRPr="00AA2B64" w:rsidRDefault="002A4C7D" w:rsidP="002A4C7D">
            <w:pPr>
              <w:pStyle w:val="104"/>
            </w:pPr>
            <w:r>
              <w:t>-</w:t>
            </w:r>
          </w:p>
        </w:tc>
        <w:tc>
          <w:tcPr>
            <w:tcW w:w="1276" w:type="dxa"/>
          </w:tcPr>
          <w:p w:rsidR="002A4C7D" w:rsidRPr="00AA2B64" w:rsidRDefault="002A4C7D" w:rsidP="002A4C7D">
            <w:pPr>
              <w:pStyle w:val="104"/>
            </w:pPr>
            <w:r>
              <w:t>-</w:t>
            </w:r>
          </w:p>
        </w:tc>
        <w:tc>
          <w:tcPr>
            <w:tcW w:w="2126" w:type="dxa"/>
          </w:tcPr>
          <w:p w:rsidR="002A4C7D" w:rsidRPr="00AA2B64" w:rsidRDefault="002A4C7D" w:rsidP="002A4C7D">
            <w:pPr>
              <w:pStyle w:val="104"/>
            </w:pPr>
            <w:r>
              <w:t>-</w:t>
            </w:r>
          </w:p>
        </w:tc>
        <w:tc>
          <w:tcPr>
            <w:tcW w:w="3402" w:type="dxa"/>
          </w:tcPr>
          <w:p w:rsidR="002A4C7D" w:rsidRPr="00AA2B64" w:rsidRDefault="002A4C7D" w:rsidP="002A4C7D">
            <w:pPr>
              <w:pStyle w:val="104"/>
            </w:pPr>
            <w:r>
              <w:t>-</w:t>
            </w:r>
          </w:p>
        </w:tc>
        <w:tc>
          <w:tcPr>
            <w:tcW w:w="1417" w:type="dxa"/>
          </w:tcPr>
          <w:p w:rsidR="002A4C7D" w:rsidRPr="00AA2B64" w:rsidRDefault="002A4C7D" w:rsidP="002A4C7D">
            <w:pPr>
              <w:pStyle w:val="104"/>
            </w:pPr>
            <w:r>
              <w:t>-</w:t>
            </w: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деревня Осека</w:t>
            </w:r>
          </w:p>
        </w:tc>
        <w:tc>
          <w:tcPr>
            <w:tcW w:w="1923" w:type="dxa"/>
          </w:tcPr>
          <w:p w:rsidR="00414DBF" w:rsidRPr="00AA2B64" w:rsidRDefault="00414DBF" w:rsidP="00A1790E">
            <w:pPr>
              <w:pStyle w:val="104"/>
            </w:pPr>
            <w:r w:rsidRPr="00AA2B64">
              <w:t>-</w:t>
            </w:r>
          </w:p>
        </w:tc>
        <w:tc>
          <w:tcPr>
            <w:tcW w:w="2128" w:type="dxa"/>
          </w:tcPr>
          <w:p w:rsidR="00414DBF" w:rsidRPr="00AA2B64" w:rsidRDefault="00414DBF" w:rsidP="00A1790E">
            <w:pPr>
              <w:pStyle w:val="104"/>
            </w:pPr>
            <w:r>
              <w:t>-</w:t>
            </w:r>
          </w:p>
        </w:tc>
        <w:tc>
          <w:tcPr>
            <w:tcW w:w="1276" w:type="dxa"/>
          </w:tcPr>
          <w:p w:rsidR="00414DBF" w:rsidRPr="00AA2B64" w:rsidRDefault="00414DBF" w:rsidP="00A1790E">
            <w:pPr>
              <w:pStyle w:val="104"/>
            </w:pPr>
            <w:r>
              <w:t>-</w:t>
            </w:r>
          </w:p>
        </w:tc>
        <w:tc>
          <w:tcPr>
            <w:tcW w:w="2126" w:type="dxa"/>
          </w:tcPr>
          <w:p w:rsidR="00414DBF" w:rsidRPr="00AA2B64" w:rsidRDefault="00414DBF" w:rsidP="00A1790E">
            <w:pPr>
              <w:pStyle w:val="104"/>
            </w:pPr>
            <w:r>
              <w:t>-</w:t>
            </w:r>
          </w:p>
        </w:tc>
        <w:tc>
          <w:tcPr>
            <w:tcW w:w="3402" w:type="dxa"/>
          </w:tcPr>
          <w:p w:rsidR="00414DBF" w:rsidRPr="00AA2B64" w:rsidRDefault="00414DBF" w:rsidP="00A1790E">
            <w:pPr>
              <w:pStyle w:val="104"/>
            </w:pPr>
            <w:r>
              <w:t>-</w:t>
            </w:r>
          </w:p>
        </w:tc>
        <w:tc>
          <w:tcPr>
            <w:tcW w:w="1417" w:type="dxa"/>
          </w:tcPr>
          <w:p w:rsidR="00414DBF" w:rsidRPr="00AA2B64" w:rsidRDefault="00414DBF" w:rsidP="00A1790E">
            <w:pPr>
              <w:pStyle w:val="104"/>
            </w:pPr>
            <w:r>
              <w:t>-</w:t>
            </w:r>
          </w:p>
        </w:tc>
      </w:tr>
      <w:tr w:rsidR="00414DBF" w:rsidRPr="00AA2B64" w:rsidTr="00750915">
        <w:trPr>
          <w:trHeight w:val="615"/>
        </w:trPr>
        <w:tc>
          <w:tcPr>
            <w:tcW w:w="545" w:type="dxa"/>
          </w:tcPr>
          <w:p w:rsidR="00414DBF" w:rsidRPr="00AA2B64" w:rsidRDefault="00414DBF" w:rsidP="00971E26">
            <w:pPr>
              <w:pStyle w:val="ad"/>
              <w:numPr>
                <w:ilvl w:val="0"/>
                <w:numId w:val="34"/>
              </w:numPr>
              <w:rPr>
                <w:sz w:val="20"/>
                <w:szCs w:val="20"/>
              </w:rPr>
            </w:pPr>
          </w:p>
        </w:tc>
        <w:tc>
          <w:tcPr>
            <w:tcW w:w="2033" w:type="dxa"/>
          </w:tcPr>
          <w:p w:rsidR="00414DBF" w:rsidRPr="00AA2B64" w:rsidRDefault="00414DBF" w:rsidP="00A1790E">
            <w:r w:rsidRPr="00AA2B64">
              <w:t>деревня Пименово</w:t>
            </w:r>
          </w:p>
        </w:tc>
        <w:tc>
          <w:tcPr>
            <w:tcW w:w="1923" w:type="dxa"/>
          </w:tcPr>
          <w:p w:rsidR="00414DBF" w:rsidRPr="00AA2B64" w:rsidRDefault="00414DBF" w:rsidP="00A1790E">
            <w:pPr>
              <w:pStyle w:val="104"/>
            </w:pPr>
            <w:r w:rsidRPr="00AA2B64">
              <w:t>-</w:t>
            </w:r>
          </w:p>
        </w:tc>
        <w:tc>
          <w:tcPr>
            <w:tcW w:w="2128" w:type="dxa"/>
          </w:tcPr>
          <w:p w:rsidR="00414DBF" w:rsidRPr="00AA2B64" w:rsidRDefault="00414DBF" w:rsidP="00A1790E">
            <w:pPr>
              <w:pStyle w:val="104"/>
            </w:pPr>
            <w:r w:rsidRPr="00AA2B64">
              <w:t>-</w:t>
            </w:r>
          </w:p>
        </w:tc>
        <w:tc>
          <w:tcPr>
            <w:tcW w:w="1276" w:type="dxa"/>
          </w:tcPr>
          <w:p w:rsidR="00414DBF" w:rsidRPr="00AA2B64" w:rsidRDefault="00414DBF" w:rsidP="00A1790E">
            <w:pPr>
              <w:pStyle w:val="104"/>
            </w:pPr>
            <w:r w:rsidRPr="00AA2B64">
              <w:t>-</w:t>
            </w:r>
          </w:p>
        </w:tc>
        <w:tc>
          <w:tcPr>
            <w:tcW w:w="2126" w:type="dxa"/>
          </w:tcPr>
          <w:p w:rsidR="00414DBF" w:rsidRPr="00AA2B64" w:rsidRDefault="00414DBF" w:rsidP="00A1790E">
            <w:pPr>
              <w:pStyle w:val="104"/>
            </w:pPr>
            <w:r w:rsidRPr="00AA2B64">
              <w:t>Земли лесного фонда</w:t>
            </w:r>
          </w:p>
        </w:tc>
        <w:tc>
          <w:tcPr>
            <w:tcW w:w="3402" w:type="dxa"/>
          </w:tcPr>
          <w:p w:rsidR="00414DBF" w:rsidRPr="00AA2B64" w:rsidRDefault="00414DBF" w:rsidP="00A1790E">
            <w:pPr>
              <w:pStyle w:val="104"/>
            </w:pPr>
            <w:r w:rsidRPr="00AA2B64">
              <w:t>Корректировка по границе лесничества (реестровый номер Кадуйского лесничества 35:20-6.163)</w:t>
            </w:r>
          </w:p>
        </w:tc>
        <w:tc>
          <w:tcPr>
            <w:tcW w:w="1417" w:type="dxa"/>
          </w:tcPr>
          <w:p w:rsidR="00414DBF" w:rsidRPr="00AA2B64" w:rsidRDefault="00414DBF" w:rsidP="00A1790E">
            <w:pPr>
              <w:pStyle w:val="104"/>
            </w:pPr>
            <w:r w:rsidRPr="00AA2B64">
              <w:t>0,051</w:t>
            </w: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 xml:space="preserve">деревня Подзмеёвка </w:t>
            </w:r>
          </w:p>
        </w:tc>
        <w:tc>
          <w:tcPr>
            <w:tcW w:w="1923" w:type="dxa"/>
          </w:tcPr>
          <w:p w:rsidR="00414DBF" w:rsidRPr="00AA2B64" w:rsidRDefault="00414DBF" w:rsidP="00A1790E">
            <w:pPr>
              <w:pStyle w:val="104"/>
            </w:pPr>
            <w:r>
              <w:t>-</w:t>
            </w:r>
          </w:p>
        </w:tc>
        <w:tc>
          <w:tcPr>
            <w:tcW w:w="2128" w:type="dxa"/>
          </w:tcPr>
          <w:p w:rsidR="00414DBF" w:rsidRPr="00AA2B64" w:rsidRDefault="00414DBF" w:rsidP="00A1790E">
            <w:pPr>
              <w:pStyle w:val="104"/>
            </w:pPr>
            <w:r>
              <w:t>-</w:t>
            </w:r>
          </w:p>
        </w:tc>
        <w:tc>
          <w:tcPr>
            <w:tcW w:w="1276" w:type="dxa"/>
          </w:tcPr>
          <w:p w:rsidR="00414DBF" w:rsidRPr="00AA2B64" w:rsidRDefault="00414DBF" w:rsidP="00A1790E">
            <w:pPr>
              <w:pStyle w:val="104"/>
            </w:pPr>
            <w:r>
              <w:t>-</w:t>
            </w:r>
          </w:p>
        </w:tc>
        <w:tc>
          <w:tcPr>
            <w:tcW w:w="2126" w:type="dxa"/>
          </w:tcPr>
          <w:p w:rsidR="00414DBF" w:rsidRPr="00AA2B64" w:rsidRDefault="00414DBF" w:rsidP="00A1790E">
            <w:pPr>
              <w:pStyle w:val="104"/>
            </w:pPr>
            <w:r>
              <w:t>-</w:t>
            </w:r>
          </w:p>
        </w:tc>
        <w:tc>
          <w:tcPr>
            <w:tcW w:w="3402" w:type="dxa"/>
          </w:tcPr>
          <w:p w:rsidR="00414DBF" w:rsidRPr="00AA2B64" w:rsidRDefault="00414DBF" w:rsidP="00A1790E">
            <w:pPr>
              <w:pStyle w:val="104"/>
            </w:pPr>
            <w:r>
              <w:t>-</w:t>
            </w:r>
          </w:p>
        </w:tc>
        <w:tc>
          <w:tcPr>
            <w:tcW w:w="1417" w:type="dxa"/>
          </w:tcPr>
          <w:p w:rsidR="00414DBF" w:rsidRPr="00AA2B64" w:rsidRDefault="00414DBF" w:rsidP="00A1790E">
            <w:pPr>
              <w:pStyle w:val="104"/>
            </w:pPr>
            <w:r>
              <w:t>-</w:t>
            </w: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деревня Подосинник</w:t>
            </w:r>
          </w:p>
        </w:tc>
        <w:tc>
          <w:tcPr>
            <w:tcW w:w="1923" w:type="dxa"/>
          </w:tcPr>
          <w:p w:rsidR="00414DBF" w:rsidRPr="00AA2B64" w:rsidRDefault="00414DBF" w:rsidP="00A1790E">
            <w:pPr>
              <w:pStyle w:val="104"/>
            </w:pPr>
            <w:r w:rsidRPr="00AA2B64">
              <w:t>-</w:t>
            </w:r>
          </w:p>
        </w:tc>
        <w:tc>
          <w:tcPr>
            <w:tcW w:w="2128" w:type="dxa"/>
          </w:tcPr>
          <w:p w:rsidR="00414DBF" w:rsidRPr="00AA2B64" w:rsidRDefault="00414DBF" w:rsidP="00A1790E">
            <w:pPr>
              <w:pStyle w:val="104"/>
            </w:pPr>
            <w:r>
              <w:t>-</w:t>
            </w:r>
          </w:p>
        </w:tc>
        <w:tc>
          <w:tcPr>
            <w:tcW w:w="1276" w:type="dxa"/>
          </w:tcPr>
          <w:p w:rsidR="00414DBF" w:rsidRPr="00AA2B64" w:rsidRDefault="00414DBF" w:rsidP="00A1790E">
            <w:pPr>
              <w:pStyle w:val="104"/>
            </w:pPr>
            <w:r>
              <w:t>-</w:t>
            </w:r>
          </w:p>
        </w:tc>
        <w:tc>
          <w:tcPr>
            <w:tcW w:w="2126" w:type="dxa"/>
          </w:tcPr>
          <w:p w:rsidR="00414DBF" w:rsidRPr="00AA2B64" w:rsidRDefault="00414DBF" w:rsidP="00A1790E">
            <w:pPr>
              <w:pStyle w:val="104"/>
            </w:pPr>
            <w:r>
              <w:t>-</w:t>
            </w:r>
          </w:p>
        </w:tc>
        <w:tc>
          <w:tcPr>
            <w:tcW w:w="3402" w:type="dxa"/>
          </w:tcPr>
          <w:p w:rsidR="00414DBF" w:rsidRPr="00AA2B64" w:rsidRDefault="00414DBF" w:rsidP="00A1790E">
            <w:pPr>
              <w:pStyle w:val="104"/>
            </w:pPr>
            <w:r>
              <w:t>-</w:t>
            </w:r>
          </w:p>
        </w:tc>
        <w:tc>
          <w:tcPr>
            <w:tcW w:w="1417" w:type="dxa"/>
          </w:tcPr>
          <w:p w:rsidR="00414DBF" w:rsidRPr="00AA2B64" w:rsidRDefault="00414DBF" w:rsidP="00A1790E">
            <w:pPr>
              <w:pStyle w:val="104"/>
            </w:pPr>
            <w:r>
              <w:t>-</w:t>
            </w:r>
          </w:p>
        </w:tc>
      </w:tr>
      <w:tr w:rsidR="00414DBF" w:rsidRPr="00AA2B64" w:rsidTr="00750915">
        <w:tc>
          <w:tcPr>
            <w:tcW w:w="545" w:type="dxa"/>
          </w:tcPr>
          <w:p w:rsidR="00414DBF" w:rsidRPr="00AA2B64" w:rsidRDefault="00414DBF" w:rsidP="00971E26">
            <w:pPr>
              <w:pStyle w:val="ad"/>
              <w:numPr>
                <w:ilvl w:val="0"/>
                <w:numId w:val="34"/>
              </w:numPr>
              <w:rPr>
                <w:sz w:val="20"/>
                <w:szCs w:val="20"/>
              </w:rPr>
            </w:pPr>
          </w:p>
        </w:tc>
        <w:tc>
          <w:tcPr>
            <w:tcW w:w="2033" w:type="dxa"/>
          </w:tcPr>
          <w:p w:rsidR="00414DBF" w:rsidRPr="00AA2B64" w:rsidRDefault="00414DBF" w:rsidP="00A1790E">
            <w:r w:rsidRPr="00AA2B64">
              <w:t>деревня Порог</w:t>
            </w:r>
          </w:p>
        </w:tc>
        <w:tc>
          <w:tcPr>
            <w:tcW w:w="1923" w:type="dxa"/>
          </w:tcPr>
          <w:p w:rsidR="00414DBF" w:rsidRPr="00AA2B64" w:rsidRDefault="00414DBF" w:rsidP="00A1790E">
            <w:pPr>
              <w:pStyle w:val="104"/>
            </w:pPr>
            <w:r w:rsidRPr="00AA2B64">
              <w:t>-</w:t>
            </w:r>
          </w:p>
        </w:tc>
        <w:tc>
          <w:tcPr>
            <w:tcW w:w="2128" w:type="dxa"/>
          </w:tcPr>
          <w:p w:rsidR="00414DBF" w:rsidRPr="00AA2B64" w:rsidRDefault="00414DBF" w:rsidP="00A1790E">
            <w:pPr>
              <w:pStyle w:val="104"/>
            </w:pPr>
            <w:r>
              <w:t>-</w:t>
            </w:r>
          </w:p>
        </w:tc>
        <w:tc>
          <w:tcPr>
            <w:tcW w:w="1276" w:type="dxa"/>
          </w:tcPr>
          <w:p w:rsidR="00414DBF" w:rsidRPr="00AA2B64" w:rsidRDefault="00414DBF" w:rsidP="00A1790E">
            <w:pPr>
              <w:pStyle w:val="104"/>
            </w:pPr>
            <w:r>
              <w:t>-</w:t>
            </w:r>
          </w:p>
        </w:tc>
        <w:tc>
          <w:tcPr>
            <w:tcW w:w="2126" w:type="dxa"/>
          </w:tcPr>
          <w:p w:rsidR="00414DBF" w:rsidRPr="00AA2B64" w:rsidRDefault="00414DBF" w:rsidP="00A1790E">
            <w:pPr>
              <w:pStyle w:val="104"/>
            </w:pPr>
            <w:r>
              <w:t>-</w:t>
            </w:r>
          </w:p>
        </w:tc>
        <w:tc>
          <w:tcPr>
            <w:tcW w:w="3402" w:type="dxa"/>
          </w:tcPr>
          <w:p w:rsidR="00414DBF" w:rsidRPr="00AA2B64" w:rsidRDefault="00414DBF" w:rsidP="00A1790E">
            <w:pPr>
              <w:pStyle w:val="104"/>
            </w:pPr>
            <w:r>
              <w:t>-</w:t>
            </w:r>
          </w:p>
        </w:tc>
        <w:tc>
          <w:tcPr>
            <w:tcW w:w="1417" w:type="dxa"/>
          </w:tcPr>
          <w:p w:rsidR="00414DBF" w:rsidRPr="00AA2B64" w:rsidRDefault="00414DBF" w:rsidP="00A1790E">
            <w:pPr>
              <w:pStyle w:val="104"/>
            </w:pPr>
            <w:r>
              <w:t>-</w:t>
            </w: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деревня Преображенская</w:t>
            </w:r>
          </w:p>
        </w:tc>
        <w:tc>
          <w:tcPr>
            <w:tcW w:w="1923" w:type="dxa"/>
          </w:tcPr>
          <w:p w:rsidR="00414DBF" w:rsidRPr="00AA2B64" w:rsidRDefault="00414DBF" w:rsidP="00A1790E">
            <w:pPr>
              <w:pStyle w:val="104"/>
            </w:pPr>
            <w:r w:rsidRPr="00AA2B64">
              <w:t>-</w:t>
            </w:r>
          </w:p>
        </w:tc>
        <w:tc>
          <w:tcPr>
            <w:tcW w:w="2128" w:type="dxa"/>
          </w:tcPr>
          <w:p w:rsidR="00414DBF" w:rsidRPr="00AA2B64" w:rsidRDefault="00414DBF" w:rsidP="00A1790E">
            <w:pPr>
              <w:pStyle w:val="104"/>
            </w:pPr>
            <w:r>
              <w:t>-</w:t>
            </w:r>
          </w:p>
        </w:tc>
        <w:tc>
          <w:tcPr>
            <w:tcW w:w="1276" w:type="dxa"/>
          </w:tcPr>
          <w:p w:rsidR="00414DBF" w:rsidRPr="00AA2B64" w:rsidRDefault="00414DBF" w:rsidP="00A1790E">
            <w:pPr>
              <w:pStyle w:val="104"/>
            </w:pPr>
            <w:r>
              <w:t>-</w:t>
            </w:r>
          </w:p>
        </w:tc>
        <w:tc>
          <w:tcPr>
            <w:tcW w:w="2126" w:type="dxa"/>
          </w:tcPr>
          <w:p w:rsidR="00414DBF" w:rsidRPr="00AA2B64" w:rsidRDefault="00414DBF" w:rsidP="00A1790E">
            <w:pPr>
              <w:pStyle w:val="104"/>
            </w:pPr>
            <w:r>
              <w:t>-</w:t>
            </w:r>
          </w:p>
        </w:tc>
        <w:tc>
          <w:tcPr>
            <w:tcW w:w="3402" w:type="dxa"/>
          </w:tcPr>
          <w:p w:rsidR="00414DBF" w:rsidRPr="00AA2B64" w:rsidRDefault="00414DBF" w:rsidP="00A1790E">
            <w:pPr>
              <w:pStyle w:val="104"/>
            </w:pPr>
            <w:r>
              <w:t>-</w:t>
            </w:r>
          </w:p>
        </w:tc>
        <w:tc>
          <w:tcPr>
            <w:tcW w:w="1417" w:type="dxa"/>
          </w:tcPr>
          <w:p w:rsidR="00414DBF" w:rsidRPr="00AA2B64" w:rsidRDefault="00414DBF" w:rsidP="00A1790E">
            <w:pPr>
              <w:pStyle w:val="104"/>
            </w:pPr>
            <w:r>
              <w:t>-</w:t>
            </w:r>
          </w:p>
        </w:tc>
      </w:tr>
      <w:tr w:rsidR="00FA6B0A" w:rsidRPr="00AA2B64" w:rsidTr="00750915">
        <w:tc>
          <w:tcPr>
            <w:tcW w:w="545" w:type="dxa"/>
          </w:tcPr>
          <w:p w:rsidR="00FA6B0A" w:rsidRPr="00AA2B64" w:rsidRDefault="00FA6B0A" w:rsidP="00971E26">
            <w:pPr>
              <w:pStyle w:val="ad"/>
              <w:numPr>
                <w:ilvl w:val="0"/>
                <w:numId w:val="34"/>
              </w:numPr>
              <w:jc w:val="left"/>
              <w:rPr>
                <w:sz w:val="20"/>
                <w:szCs w:val="20"/>
              </w:rPr>
            </w:pPr>
          </w:p>
        </w:tc>
        <w:tc>
          <w:tcPr>
            <w:tcW w:w="2033" w:type="dxa"/>
          </w:tcPr>
          <w:p w:rsidR="00FA6B0A" w:rsidRPr="00AA2B64" w:rsidRDefault="00FA6B0A" w:rsidP="00A1790E">
            <w:r w:rsidRPr="00AA2B64">
              <w:t>деревня Прямиково</w:t>
            </w:r>
          </w:p>
        </w:tc>
        <w:tc>
          <w:tcPr>
            <w:tcW w:w="1923" w:type="dxa"/>
          </w:tcPr>
          <w:p w:rsidR="00FA6B0A" w:rsidRPr="00AA2B64" w:rsidRDefault="00FA6B0A" w:rsidP="00FA6B0A">
            <w:pPr>
              <w:pStyle w:val="104"/>
            </w:pPr>
            <w:r w:rsidRPr="00AA2B64">
              <w:t>-</w:t>
            </w:r>
          </w:p>
        </w:tc>
        <w:tc>
          <w:tcPr>
            <w:tcW w:w="2128" w:type="dxa"/>
          </w:tcPr>
          <w:p w:rsidR="00FA6B0A" w:rsidRPr="00AA2B64" w:rsidRDefault="00FA6B0A" w:rsidP="00FA6B0A">
            <w:pPr>
              <w:pStyle w:val="104"/>
            </w:pPr>
            <w:r>
              <w:t>-</w:t>
            </w:r>
          </w:p>
        </w:tc>
        <w:tc>
          <w:tcPr>
            <w:tcW w:w="1276" w:type="dxa"/>
          </w:tcPr>
          <w:p w:rsidR="00FA6B0A" w:rsidRPr="00AA2B64" w:rsidRDefault="00FA6B0A" w:rsidP="00FA6B0A">
            <w:pPr>
              <w:pStyle w:val="104"/>
            </w:pPr>
            <w:r>
              <w:t>-</w:t>
            </w:r>
          </w:p>
        </w:tc>
        <w:tc>
          <w:tcPr>
            <w:tcW w:w="2126" w:type="dxa"/>
          </w:tcPr>
          <w:p w:rsidR="00FA6B0A" w:rsidRPr="00AA2B64" w:rsidRDefault="00FA6B0A" w:rsidP="00FA6B0A">
            <w:pPr>
              <w:pStyle w:val="104"/>
            </w:pPr>
            <w:r>
              <w:t>-</w:t>
            </w:r>
          </w:p>
        </w:tc>
        <w:tc>
          <w:tcPr>
            <w:tcW w:w="3402" w:type="dxa"/>
          </w:tcPr>
          <w:p w:rsidR="00FA6B0A" w:rsidRPr="00AA2B64" w:rsidRDefault="00FA6B0A" w:rsidP="00FA6B0A">
            <w:pPr>
              <w:pStyle w:val="104"/>
            </w:pPr>
            <w:r>
              <w:t>-</w:t>
            </w:r>
          </w:p>
        </w:tc>
        <w:tc>
          <w:tcPr>
            <w:tcW w:w="1417" w:type="dxa"/>
          </w:tcPr>
          <w:p w:rsidR="00FA6B0A" w:rsidRPr="00AA2B64" w:rsidRDefault="00FA6B0A" w:rsidP="00FA6B0A">
            <w:pPr>
              <w:pStyle w:val="104"/>
            </w:pPr>
            <w:r>
              <w:t>-</w:t>
            </w:r>
          </w:p>
        </w:tc>
      </w:tr>
      <w:tr w:rsidR="00414DBF" w:rsidRPr="00AA2B64" w:rsidTr="00750915">
        <w:tc>
          <w:tcPr>
            <w:tcW w:w="545" w:type="dxa"/>
          </w:tcPr>
          <w:p w:rsidR="00414DBF" w:rsidRPr="00AA2B64" w:rsidRDefault="00414DBF" w:rsidP="00971E26">
            <w:pPr>
              <w:pStyle w:val="ad"/>
              <w:numPr>
                <w:ilvl w:val="0"/>
                <w:numId w:val="34"/>
              </w:numPr>
              <w:rPr>
                <w:sz w:val="20"/>
                <w:szCs w:val="20"/>
              </w:rPr>
            </w:pPr>
          </w:p>
        </w:tc>
        <w:tc>
          <w:tcPr>
            <w:tcW w:w="2033" w:type="dxa"/>
          </w:tcPr>
          <w:p w:rsidR="00414DBF" w:rsidRPr="00AA2B64" w:rsidRDefault="00414DBF" w:rsidP="00A1790E">
            <w:r w:rsidRPr="00AA2B64">
              <w:t>деревня Пугино</w:t>
            </w:r>
          </w:p>
        </w:tc>
        <w:tc>
          <w:tcPr>
            <w:tcW w:w="1923" w:type="dxa"/>
          </w:tcPr>
          <w:p w:rsidR="00414DBF" w:rsidRPr="00AA2B64" w:rsidRDefault="00414DBF" w:rsidP="00A1790E">
            <w:pPr>
              <w:pStyle w:val="104"/>
            </w:pPr>
            <w:r w:rsidRPr="00AA2B64">
              <w:t>-</w:t>
            </w:r>
          </w:p>
        </w:tc>
        <w:tc>
          <w:tcPr>
            <w:tcW w:w="2128" w:type="dxa"/>
          </w:tcPr>
          <w:p w:rsidR="00414DBF" w:rsidRPr="00AA2B64" w:rsidRDefault="00414DBF" w:rsidP="00A1790E">
            <w:pPr>
              <w:pStyle w:val="104"/>
            </w:pPr>
            <w:r>
              <w:t>-</w:t>
            </w:r>
          </w:p>
        </w:tc>
        <w:tc>
          <w:tcPr>
            <w:tcW w:w="1276" w:type="dxa"/>
          </w:tcPr>
          <w:p w:rsidR="00414DBF" w:rsidRPr="00AA2B64" w:rsidRDefault="00414DBF" w:rsidP="00A1790E">
            <w:pPr>
              <w:pStyle w:val="104"/>
            </w:pPr>
            <w:r>
              <w:t>-</w:t>
            </w:r>
          </w:p>
        </w:tc>
        <w:tc>
          <w:tcPr>
            <w:tcW w:w="2126" w:type="dxa"/>
          </w:tcPr>
          <w:p w:rsidR="00414DBF" w:rsidRPr="00AA2B64" w:rsidRDefault="00414DBF" w:rsidP="00A1790E">
            <w:pPr>
              <w:pStyle w:val="104"/>
            </w:pPr>
            <w:r>
              <w:t>-</w:t>
            </w:r>
          </w:p>
        </w:tc>
        <w:tc>
          <w:tcPr>
            <w:tcW w:w="3402" w:type="dxa"/>
          </w:tcPr>
          <w:p w:rsidR="00414DBF" w:rsidRPr="00AA2B64" w:rsidRDefault="00414DBF" w:rsidP="00A1790E">
            <w:pPr>
              <w:pStyle w:val="104"/>
            </w:pPr>
            <w:r>
              <w:t>-</w:t>
            </w:r>
          </w:p>
        </w:tc>
        <w:tc>
          <w:tcPr>
            <w:tcW w:w="1417" w:type="dxa"/>
          </w:tcPr>
          <w:p w:rsidR="00414DBF" w:rsidRPr="00AA2B64" w:rsidRDefault="00414DBF" w:rsidP="00A1790E">
            <w:pPr>
              <w:pStyle w:val="104"/>
            </w:pP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деревня Рыканец</w:t>
            </w:r>
          </w:p>
        </w:tc>
        <w:tc>
          <w:tcPr>
            <w:tcW w:w="1923" w:type="dxa"/>
          </w:tcPr>
          <w:p w:rsidR="00414DBF" w:rsidRPr="00AA2B64" w:rsidRDefault="00414DBF" w:rsidP="00A1790E">
            <w:pPr>
              <w:pStyle w:val="104"/>
            </w:pPr>
            <w:r w:rsidRPr="00AA2B64">
              <w:t>-</w:t>
            </w:r>
          </w:p>
        </w:tc>
        <w:tc>
          <w:tcPr>
            <w:tcW w:w="2128" w:type="dxa"/>
          </w:tcPr>
          <w:p w:rsidR="00414DBF" w:rsidRPr="00AA2B64" w:rsidRDefault="00414DBF" w:rsidP="00A1790E">
            <w:pPr>
              <w:pStyle w:val="104"/>
            </w:pPr>
            <w:r w:rsidRPr="00AA2B64">
              <w:t>-</w:t>
            </w:r>
          </w:p>
        </w:tc>
        <w:tc>
          <w:tcPr>
            <w:tcW w:w="1276" w:type="dxa"/>
          </w:tcPr>
          <w:p w:rsidR="00414DBF" w:rsidRPr="00AA2B64" w:rsidRDefault="00414DBF" w:rsidP="00A1790E">
            <w:pPr>
              <w:pStyle w:val="104"/>
            </w:pPr>
            <w:r w:rsidRPr="00AA2B64">
              <w:t>-</w:t>
            </w:r>
          </w:p>
        </w:tc>
        <w:tc>
          <w:tcPr>
            <w:tcW w:w="2126" w:type="dxa"/>
          </w:tcPr>
          <w:p w:rsidR="00414DBF" w:rsidRPr="00AA2B64" w:rsidRDefault="00414DBF" w:rsidP="00A1790E">
            <w:pPr>
              <w:pStyle w:val="104"/>
            </w:pPr>
            <w:r w:rsidRPr="00AA2B64">
              <w:t>Земли лесного фонда</w:t>
            </w:r>
          </w:p>
        </w:tc>
        <w:tc>
          <w:tcPr>
            <w:tcW w:w="3402" w:type="dxa"/>
          </w:tcPr>
          <w:p w:rsidR="00414DBF" w:rsidRPr="00AA2B64" w:rsidRDefault="00414DBF" w:rsidP="00A1790E">
            <w:pPr>
              <w:pStyle w:val="104"/>
            </w:pPr>
            <w:r w:rsidRPr="00AA2B64">
              <w:t>Корректировка по границе лесничества (реестровый номер Кадуйского лесничества 35:20-6.163)</w:t>
            </w:r>
          </w:p>
        </w:tc>
        <w:tc>
          <w:tcPr>
            <w:tcW w:w="1417" w:type="dxa"/>
          </w:tcPr>
          <w:p w:rsidR="00414DBF" w:rsidRPr="00AA2B64" w:rsidRDefault="00414DBF" w:rsidP="00A1790E">
            <w:pPr>
              <w:pStyle w:val="104"/>
            </w:pPr>
            <w:r w:rsidRPr="00AA2B64">
              <w:t>0,635</w:t>
            </w: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деревня Савельевская</w:t>
            </w:r>
          </w:p>
        </w:tc>
        <w:tc>
          <w:tcPr>
            <w:tcW w:w="1923" w:type="dxa"/>
          </w:tcPr>
          <w:p w:rsidR="00414DBF" w:rsidRPr="00AA2B64" w:rsidRDefault="00414DBF" w:rsidP="00A1790E">
            <w:pPr>
              <w:pStyle w:val="104"/>
            </w:pPr>
            <w:r>
              <w:t>-</w:t>
            </w:r>
          </w:p>
        </w:tc>
        <w:tc>
          <w:tcPr>
            <w:tcW w:w="2128" w:type="dxa"/>
          </w:tcPr>
          <w:p w:rsidR="00414DBF" w:rsidRPr="00AA2B64" w:rsidRDefault="00414DBF" w:rsidP="00A1790E">
            <w:pPr>
              <w:pStyle w:val="104"/>
            </w:pPr>
            <w:r>
              <w:t>-</w:t>
            </w:r>
          </w:p>
        </w:tc>
        <w:tc>
          <w:tcPr>
            <w:tcW w:w="1276" w:type="dxa"/>
          </w:tcPr>
          <w:p w:rsidR="00414DBF" w:rsidRPr="00AA2B64" w:rsidRDefault="00414DBF" w:rsidP="00A1790E">
            <w:pPr>
              <w:pStyle w:val="104"/>
            </w:pPr>
            <w:r>
              <w:t>-</w:t>
            </w:r>
          </w:p>
        </w:tc>
        <w:tc>
          <w:tcPr>
            <w:tcW w:w="2126" w:type="dxa"/>
          </w:tcPr>
          <w:p w:rsidR="00414DBF" w:rsidRPr="00AA2B64" w:rsidRDefault="00414DBF" w:rsidP="00A1790E">
            <w:pPr>
              <w:pStyle w:val="104"/>
            </w:pPr>
          </w:p>
        </w:tc>
        <w:tc>
          <w:tcPr>
            <w:tcW w:w="3402" w:type="dxa"/>
          </w:tcPr>
          <w:p w:rsidR="00414DBF" w:rsidRPr="00AA2B64" w:rsidRDefault="00414DBF" w:rsidP="00A1790E">
            <w:pPr>
              <w:pStyle w:val="104"/>
            </w:pPr>
            <w:r>
              <w:t>-</w:t>
            </w:r>
          </w:p>
        </w:tc>
        <w:tc>
          <w:tcPr>
            <w:tcW w:w="1417" w:type="dxa"/>
          </w:tcPr>
          <w:p w:rsidR="00414DBF" w:rsidRPr="00AA2B64" w:rsidRDefault="00377113" w:rsidP="00A1790E">
            <w:pPr>
              <w:pStyle w:val="104"/>
            </w:pPr>
            <w:r>
              <w:t>-</w:t>
            </w:r>
          </w:p>
        </w:tc>
      </w:tr>
      <w:tr w:rsidR="00414DBF" w:rsidRPr="00AA2B64" w:rsidTr="00750915">
        <w:tc>
          <w:tcPr>
            <w:tcW w:w="545" w:type="dxa"/>
          </w:tcPr>
          <w:p w:rsidR="00414DBF" w:rsidRPr="00AA2B64" w:rsidRDefault="00414DBF" w:rsidP="00971E26">
            <w:pPr>
              <w:pStyle w:val="ad"/>
              <w:numPr>
                <w:ilvl w:val="0"/>
                <w:numId w:val="34"/>
              </w:numPr>
              <w:rPr>
                <w:sz w:val="20"/>
                <w:szCs w:val="20"/>
              </w:rPr>
            </w:pPr>
          </w:p>
        </w:tc>
        <w:tc>
          <w:tcPr>
            <w:tcW w:w="2033" w:type="dxa"/>
          </w:tcPr>
          <w:p w:rsidR="00414DBF" w:rsidRPr="00AA2B64" w:rsidRDefault="00414DBF" w:rsidP="00A1790E">
            <w:r w:rsidRPr="00AA2B64">
              <w:t>деревня Селище</w:t>
            </w:r>
          </w:p>
        </w:tc>
        <w:tc>
          <w:tcPr>
            <w:tcW w:w="1923" w:type="dxa"/>
          </w:tcPr>
          <w:p w:rsidR="00414DBF" w:rsidRPr="00AA2B64" w:rsidRDefault="00414DBF" w:rsidP="00A1790E">
            <w:pPr>
              <w:pStyle w:val="104"/>
            </w:pPr>
            <w:r w:rsidRPr="00AA2B64">
              <w:t>-</w:t>
            </w:r>
          </w:p>
        </w:tc>
        <w:tc>
          <w:tcPr>
            <w:tcW w:w="2128" w:type="dxa"/>
          </w:tcPr>
          <w:p w:rsidR="00414DBF" w:rsidRPr="00AA2B64" w:rsidRDefault="00414DBF" w:rsidP="00A1790E">
            <w:pPr>
              <w:pStyle w:val="104"/>
            </w:pPr>
            <w:r w:rsidRPr="00AA2B64">
              <w:t>-</w:t>
            </w:r>
          </w:p>
        </w:tc>
        <w:tc>
          <w:tcPr>
            <w:tcW w:w="1276" w:type="dxa"/>
          </w:tcPr>
          <w:p w:rsidR="00414DBF" w:rsidRPr="00AA2B64" w:rsidRDefault="00414DBF" w:rsidP="00A1790E">
            <w:pPr>
              <w:pStyle w:val="104"/>
            </w:pPr>
            <w:r w:rsidRPr="00AA2B64">
              <w:t>-</w:t>
            </w:r>
          </w:p>
        </w:tc>
        <w:tc>
          <w:tcPr>
            <w:tcW w:w="2126" w:type="dxa"/>
          </w:tcPr>
          <w:p w:rsidR="00414DBF" w:rsidRPr="00AA2B64" w:rsidRDefault="00414DBF" w:rsidP="00A1790E">
            <w:pPr>
              <w:pStyle w:val="104"/>
            </w:pPr>
            <w:r w:rsidRPr="00AA2B64">
              <w:t>Земли лесного фонда</w:t>
            </w:r>
          </w:p>
        </w:tc>
        <w:tc>
          <w:tcPr>
            <w:tcW w:w="3402" w:type="dxa"/>
          </w:tcPr>
          <w:p w:rsidR="00414DBF" w:rsidRPr="00AA2B64" w:rsidRDefault="00414DBF" w:rsidP="00A1790E">
            <w:pPr>
              <w:pStyle w:val="104"/>
            </w:pPr>
            <w:r w:rsidRPr="00AA2B64">
              <w:t>Корректировка по границе лесничества (реестровый номер Кадуйского лесничества 35:20-6.163)</w:t>
            </w:r>
          </w:p>
        </w:tc>
        <w:tc>
          <w:tcPr>
            <w:tcW w:w="1417" w:type="dxa"/>
          </w:tcPr>
          <w:p w:rsidR="00414DBF" w:rsidRPr="00AA2B64" w:rsidRDefault="00414DBF" w:rsidP="00A1790E">
            <w:pPr>
              <w:pStyle w:val="104"/>
            </w:pPr>
            <w:r w:rsidRPr="00AA2B64">
              <w:t>0,093</w:t>
            </w: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деревня Сельцо Родное</w:t>
            </w:r>
          </w:p>
        </w:tc>
        <w:tc>
          <w:tcPr>
            <w:tcW w:w="1923" w:type="dxa"/>
          </w:tcPr>
          <w:p w:rsidR="00414DBF" w:rsidRPr="00AA2B64" w:rsidRDefault="00414DBF" w:rsidP="00A1790E">
            <w:pPr>
              <w:pStyle w:val="104"/>
            </w:pPr>
            <w:r w:rsidRPr="00AA2B64">
              <w:t>-</w:t>
            </w:r>
          </w:p>
        </w:tc>
        <w:tc>
          <w:tcPr>
            <w:tcW w:w="2128" w:type="dxa"/>
          </w:tcPr>
          <w:p w:rsidR="00414DBF" w:rsidRPr="00AA2B64" w:rsidRDefault="00414DBF" w:rsidP="00A1790E">
            <w:pPr>
              <w:pStyle w:val="104"/>
            </w:pPr>
            <w:r>
              <w:t>-</w:t>
            </w:r>
          </w:p>
        </w:tc>
        <w:tc>
          <w:tcPr>
            <w:tcW w:w="1276" w:type="dxa"/>
          </w:tcPr>
          <w:p w:rsidR="00414DBF" w:rsidRPr="00AA2B64" w:rsidRDefault="00414DBF" w:rsidP="00A1790E">
            <w:pPr>
              <w:pStyle w:val="104"/>
            </w:pPr>
            <w:r>
              <w:t>-</w:t>
            </w:r>
          </w:p>
        </w:tc>
        <w:tc>
          <w:tcPr>
            <w:tcW w:w="2126" w:type="dxa"/>
          </w:tcPr>
          <w:p w:rsidR="00414DBF" w:rsidRPr="00AA2B64" w:rsidRDefault="00414DBF" w:rsidP="00A1790E">
            <w:pPr>
              <w:pStyle w:val="104"/>
            </w:pPr>
            <w:r>
              <w:t>-</w:t>
            </w:r>
          </w:p>
        </w:tc>
        <w:tc>
          <w:tcPr>
            <w:tcW w:w="3402" w:type="dxa"/>
          </w:tcPr>
          <w:p w:rsidR="00414DBF" w:rsidRPr="00AA2B64" w:rsidRDefault="00414DBF" w:rsidP="00A1790E">
            <w:pPr>
              <w:pStyle w:val="104"/>
            </w:pPr>
            <w:r>
              <w:t>-</w:t>
            </w:r>
          </w:p>
        </w:tc>
        <w:tc>
          <w:tcPr>
            <w:tcW w:w="1417" w:type="dxa"/>
          </w:tcPr>
          <w:p w:rsidR="00414DBF" w:rsidRPr="00AA2B64" w:rsidRDefault="00414DBF" w:rsidP="00A1790E">
            <w:pPr>
              <w:pStyle w:val="104"/>
            </w:pPr>
            <w:r>
              <w:t>-</w:t>
            </w: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деревня Семеновская</w:t>
            </w:r>
          </w:p>
        </w:tc>
        <w:tc>
          <w:tcPr>
            <w:tcW w:w="1923" w:type="dxa"/>
          </w:tcPr>
          <w:p w:rsidR="00414DBF" w:rsidRPr="00AA2B64" w:rsidRDefault="00414DBF" w:rsidP="00A1790E">
            <w:pPr>
              <w:pStyle w:val="104"/>
            </w:pPr>
            <w:r>
              <w:t>-</w:t>
            </w:r>
          </w:p>
        </w:tc>
        <w:tc>
          <w:tcPr>
            <w:tcW w:w="2128" w:type="dxa"/>
          </w:tcPr>
          <w:p w:rsidR="00414DBF" w:rsidRPr="00AA2B64" w:rsidRDefault="00414DBF" w:rsidP="00A1790E">
            <w:pPr>
              <w:pStyle w:val="104"/>
            </w:pPr>
          </w:p>
        </w:tc>
        <w:tc>
          <w:tcPr>
            <w:tcW w:w="1276" w:type="dxa"/>
          </w:tcPr>
          <w:p w:rsidR="00414DBF" w:rsidRPr="00AA2B64" w:rsidRDefault="00414DBF" w:rsidP="00A1790E">
            <w:pPr>
              <w:pStyle w:val="104"/>
            </w:pPr>
            <w:r>
              <w:t>-</w:t>
            </w:r>
          </w:p>
        </w:tc>
        <w:tc>
          <w:tcPr>
            <w:tcW w:w="2126" w:type="dxa"/>
          </w:tcPr>
          <w:p w:rsidR="00414DBF" w:rsidRPr="00AA2B64" w:rsidRDefault="00414DBF" w:rsidP="00A1790E">
            <w:pPr>
              <w:pStyle w:val="104"/>
            </w:pPr>
            <w:r>
              <w:t>-</w:t>
            </w:r>
          </w:p>
        </w:tc>
        <w:tc>
          <w:tcPr>
            <w:tcW w:w="3402" w:type="dxa"/>
          </w:tcPr>
          <w:p w:rsidR="00414DBF" w:rsidRPr="00AA2B64" w:rsidRDefault="00414DBF" w:rsidP="00A1790E">
            <w:pPr>
              <w:pStyle w:val="104"/>
            </w:pPr>
            <w:r>
              <w:t>-</w:t>
            </w:r>
          </w:p>
        </w:tc>
        <w:tc>
          <w:tcPr>
            <w:tcW w:w="1417" w:type="dxa"/>
          </w:tcPr>
          <w:p w:rsidR="00414DBF" w:rsidRPr="00AA2B64" w:rsidRDefault="00414DBF" w:rsidP="00A1790E">
            <w:pPr>
              <w:pStyle w:val="104"/>
            </w:pPr>
            <w:r>
              <w:t>-</w:t>
            </w: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деревня Середник</w:t>
            </w:r>
          </w:p>
        </w:tc>
        <w:tc>
          <w:tcPr>
            <w:tcW w:w="1923" w:type="dxa"/>
          </w:tcPr>
          <w:p w:rsidR="00414DBF" w:rsidRPr="00AA2B64" w:rsidRDefault="00414DBF" w:rsidP="00A1790E">
            <w:pPr>
              <w:pStyle w:val="104"/>
              <w:rPr>
                <w:highlight w:val="yellow"/>
              </w:rPr>
            </w:pPr>
            <w:r>
              <w:t>Часть</w:t>
            </w:r>
            <w:r w:rsidRPr="00AA2B64">
              <w:t xml:space="preserve"> ЗУ </w:t>
            </w:r>
            <w:r w:rsidRPr="00AA2B64">
              <w:lastRenderedPageBreak/>
              <w:t>35:20:0104004:20</w:t>
            </w:r>
          </w:p>
        </w:tc>
        <w:tc>
          <w:tcPr>
            <w:tcW w:w="2128" w:type="dxa"/>
          </w:tcPr>
          <w:p w:rsidR="00414DBF" w:rsidRPr="00AA2B64" w:rsidRDefault="00414DBF" w:rsidP="00A1790E">
            <w:pPr>
              <w:pStyle w:val="104"/>
              <w:rPr>
                <w:highlight w:val="yellow"/>
              </w:rPr>
            </w:pPr>
            <w:r w:rsidRPr="00AA2B64">
              <w:lastRenderedPageBreak/>
              <w:t xml:space="preserve">Организация </w:t>
            </w:r>
            <w:r w:rsidRPr="00AA2B64">
              <w:lastRenderedPageBreak/>
              <w:t>крестьянского хозяйства</w:t>
            </w:r>
          </w:p>
        </w:tc>
        <w:tc>
          <w:tcPr>
            <w:tcW w:w="1276" w:type="dxa"/>
          </w:tcPr>
          <w:p w:rsidR="00414DBF" w:rsidRPr="00AA2B64" w:rsidRDefault="00414DBF" w:rsidP="00A1790E">
            <w:pPr>
              <w:pStyle w:val="104"/>
              <w:rPr>
                <w:highlight w:val="yellow"/>
              </w:rPr>
            </w:pPr>
            <w:r w:rsidRPr="00AA2B64">
              <w:lastRenderedPageBreak/>
              <w:t>26941</w:t>
            </w:r>
          </w:p>
        </w:tc>
        <w:tc>
          <w:tcPr>
            <w:tcW w:w="2126" w:type="dxa"/>
          </w:tcPr>
          <w:p w:rsidR="00414DBF" w:rsidRPr="00AA2B64" w:rsidRDefault="00414DBF" w:rsidP="00A1790E">
            <w:pPr>
              <w:pStyle w:val="104"/>
              <w:rPr>
                <w:highlight w:val="yellow"/>
              </w:rPr>
            </w:pPr>
            <w:r w:rsidRPr="00AA2B64">
              <w:t xml:space="preserve">Земли </w:t>
            </w:r>
            <w:r w:rsidRPr="00AA2B64">
              <w:lastRenderedPageBreak/>
              <w:t>сельскохозяйственного назначения</w:t>
            </w:r>
          </w:p>
        </w:tc>
        <w:tc>
          <w:tcPr>
            <w:tcW w:w="3402" w:type="dxa"/>
          </w:tcPr>
          <w:p w:rsidR="00414DBF" w:rsidRPr="00AA2B64" w:rsidRDefault="00414DBF" w:rsidP="00A1790E">
            <w:pPr>
              <w:pStyle w:val="104"/>
            </w:pPr>
            <w:r w:rsidRPr="00AA2B64">
              <w:lastRenderedPageBreak/>
              <w:t xml:space="preserve">Организация крестьянского </w:t>
            </w:r>
            <w:r w:rsidRPr="00AA2B64">
              <w:lastRenderedPageBreak/>
              <w:t>хозяйства</w:t>
            </w:r>
          </w:p>
        </w:tc>
        <w:tc>
          <w:tcPr>
            <w:tcW w:w="1417" w:type="dxa"/>
          </w:tcPr>
          <w:p w:rsidR="00414DBF" w:rsidRPr="00AA2B64" w:rsidRDefault="00414DBF" w:rsidP="00A1790E">
            <w:pPr>
              <w:pStyle w:val="104"/>
            </w:pPr>
            <w:r w:rsidRPr="00AA2B64">
              <w:lastRenderedPageBreak/>
              <w:t>0,792</w:t>
            </w:r>
          </w:p>
        </w:tc>
      </w:tr>
      <w:tr w:rsidR="00E108F3" w:rsidRPr="00AA2B64" w:rsidTr="00750915">
        <w:tc>
          <w:tcPr>
            <w:tcW w:w="545" w:type="dxa"/>
          </w:tcPr>
          <w:p w:rsidR="00E108F3" w:rsidRPr="00AA2B64" w:rsidRDefault="00E108F3" w:rsidP="00971E26">
            <w:pPr>
              <w:pStyle w:val="ad"/>
              <w:numPr>
                <w:ilvl w:val="0"/>
                <w:numId w:val="34"/>
              </w:numPr>
              <w:rPr>
                <w:sz w:val="20"/>
                <w:szCs w:val="20"/>
              </w:rPr>
            </w:pPr>
          </w:p>
        </w:tc>
        <w:tc>
          <w:tcPr>
            <w:tcW w:w="2033" w:type="dxa"/>
          </w:tcPr>
          <w:p w:rsidR="00E108F3" w:rsidRPr="00AA2B64" w:rsidRDefault="00E108F3" w:rsidP="00A1790E">
            <w:r w:rsidRPr="00AA2B64">
              <w:t>деревня Сидорово</w:t>
            </w:r>
          </w:p>
        </w:tc>
        <w:tc>
          <w:tcPr>
            <w:tcW w:w="1923" w:type="dxa"/>
          </w:tcPr>
          <w:p w:rsidR="00E108F3" w:rsidRPr="00AA2B64" w:rsidRDefault="00E108F3" w:rsidP="00E108F3">
            <w:pPr>
              <w:pStyle w:val="104"/>
            </w:pPr>
            <w:r>
              <w:t>-</w:t>
            </w:r>
          </w:p>
        </w:tc>
        <w:tc>
          <w:tcPr>
            <w:tcW w:w="2128" w:type="dxa"/>
          </w:tcPr>
          <w:p w:rsidR="00E108F3" w:rsidRPr="00AA2B64" w:rsidRDefault="00E108F3" w:rsidP="00E108F3">
            <w:pPr>
              <w:pStyle w:val="104"/>
            </w:pPr>
            <w:r>
              <w:t>-</w:t>
            </w:r>
          </w:p>
        </w:tc>
        <w:tc>
          <w:tcPr>
            <w:tcW w:w="1276" w:type="dxa"/>
          </w:tcPr>
          <w:p w:rsidR="00E108F3" w:rsidRDefault="00E108F3" w:rsidP="00E108F3">
            <w:pPr>
              <w:pStyle w:val="104"/>
            </w:pPr>
            <w:r>
              <w:t>-</w:t>
            </w:r>
          </w:p>
        </w:tc>
        <w:tc>
          <w:tcPr>
            <w:tcW w:w="2126" w:type="dxa"/>
          </w:tcPr>
          <w:p w:rsidR="00E108F3" w:rsidRPr="00AA2B64" w:rsidRDefault="00E108F3" w:rsidP="00E108F3">
            <w:pPr>
              <w:pStyle w:val="104"/>
            </w:pPr>
            <w:r>
              <w:t>-</w:t>
            </w:r>
          </w:p>
        </w:tc>
        <w:tc>
          <w:tcPr>
            <w:tcW w:w="3402" w:type="dxa"/>
          </w:tcPr>
          <w:p w:rsidR="00E108F3" w:rsidRPr="00AA2B64" w:rsidRDefault="00E108F3" w:rsidP="00E108F3">
            <w:pPr>
              <w:pStyle w:val="104"/>
            </w:pPr>
            <w:r>
              <w:t>-</w:t>
            </w:r>
          </w:p>
        </w:tc>
        <w:tc>
          <w:tcPr>
            <w:tcW w:w="1417" w:type="dxa"/>
          </w:tcPr>
          <w:p w:rsidR="00E108F3" w:rsidRPr="00AA2B64" w:rsidRDefault="00E108F3" w:rsidP="00E108F3">
            <w:pPr>
              <w:pStyle w:val="104"/>
            </w:pPr>
            <w:r>
              <w:t>-</w:t>
            </w:r>
          </w:p>
        </w:tc>
      </w:tr>
      <w:tr w:rsidR="00414DBF" w:rsidRPr="00AA2B64" w:rsidTr="00750915">
        <w:tc>
          <w:tcPr>
            <w:tcW w:w="545" w:type="dxa"/>
          </w:tcPr>
          <w:p w:rsidR="00414DBF" w:rsidRPr="00AA2B64" w:rsidRDefault="00414DBF" w:rsidP="00971E26">
            <w:pPr>
              <w:pStyle w:val="ad"/>
              <w:numPr>
                <w:ilvl w:val="0"/>
                <w:numId w:val="34"/>
              </w:numPr>
              <w:rPr>
                <w:sz w:val="20"/>
                <w:szCs w:val="20"/>
              </w:rPr>
            </w:pPr>
          </w:p>
        </w:tc>
        <w:tc>
          <w:tcPr>
            <w:tcW w:w="2033" w:type="dxa"/>
          </w:tcPr>
          <w:p w:rsidR="00414DBF" w:rsidRPr="00AA2B64" w:rsidRDefault="00414DBF" w:rsidP="00A1790E">
            <w:r w:rsidRPr="00AA2B64">
              <w:t>поселок Сосновка</w:t>
            </w:r>
          </w:p>
        </w:tc>
        <w:tc>
          <w:tcPr>
            <w:tcW w:w="1923" w:type="dxa"/>
          </w:tcPr>
          <w:p w:rsidR="00414DBF" w:rsidRPr="00AA2B64" w:rsidRDefault="00414DBF" w:rsidP="00A1790E">
            <w:pPr>
              <w:pStyle w:val="104"/>
            </w:pPr>
            <w:r>
              <w:t>-</w:t>
            </w:r>
          </w:p>
        </w:tc>
        <w:tc>
          <w:tcPr>
            <w:tcW w:w="2128" w:type="dxa"/>
          </w:tcPr>
          <w:p w:rsidR="00414DBF" w:rsidRPr="00AA2B64" w:rsidRDefault="00414DBF" w:rsidP="00A1790E">
            <w:pPr>
              <w:pStyle w:val="104"/>
            </w:pPr>
            <w:r>
              <w:t>-</w:t>
            </w:r>
          </w:p>
        </w:tc>
        <w:tc>
          <w:tcPr>
            <w:tcW w:w="1276" w:type="dxa"/>
          </w:tcPr>
          <w:p w:rsidR="00414DBF" w:rsidRDefault="00414DBF" w:rsidP="00A1790E">
            <w:pPr>
              <w:pStyle w:val="104"/>
            </w:pPr>
            <w:r>
              <w:t>-</w:t>
            </w:r>
          </w:p>
        </w:tc>
        <w:tc>
          <w:tcPr>
            <w:tcW w:w="2126" w:type="dxa"/>
          </w:tcPr>
          <w:p w:rsidR="00414DBF" w:rsidRPr="00AA2B64" w:rsidRDefault="00414DBF" w:rsidP="00A1790E">
            <w:pPr>
              <w:pStyle w:val="104"/>
            </w:pPr>
            <w:r>
              <w:t>-</w:t>
            </w:r>
          </w:p>
        </w:tc>
        <w:tc>
          <w:tcPr>
            <w:tcW w:w="3402" w:type="dxa"/>
          </w:tcPr>
          <w:p w:rsidR="00414DBF" w:rsidRPr="00AA2B64" w:rsidRDefault="00414DBF" w:rsidP="00A1790E">
            <w:pPr>
              <w:pStyle w:val="104"/>
            </w:pPr>
            <w:r>
              <w:t>-</w:t>
            </w:r>
          </w:p>
        </w:tc>
        <w:tc>
          <w:tcPr>
            <w:tcW w:w="1417" w:type="dxa"/>
          </w:tcPr>
          <w:p w:rsidR="00414DBF" w:rsidRPr="00AA2B64" w:rsidRDefault="00414DBF" w:rsidP="00A1790E">
            <w:pPr>
              <w:pStyle w:val="104"/>
            </w:pPr>
            <w:r>
              <w:t>-</w:t>
            </w:r>
          </w:p>
        </w:tc>
      </w:tr>
      <w:tr w:rsidR="00414DBF" w:rsidRPr="00AA2B64" w:rsidTr="00750915">
        <w:tc>
          <w:tcPr>
            <w:tcW w:w="545" w:type="dxa"/>
          </w:tcPr>
          <w:p w:rsidR="00414DBF" w:rsidRPr="00AA2B64" w:rsidRDefault="00414DBF" w:rsidP="00971E26">
            <w:pPr>
              <w:pStyle w:val="ad"/>
              <w:numPr>
                <w:ilvl w:val="0"/>
                <w:numId w:val="34"/>
              </w:numPr>
              <w:jc w:val="left"/>
              <w:rPr>
                <w:sz w:val="20"/>
                <w:szCs w:val="20"/>
              </w:rPr>
            </w:pPr>
          </w:p>
        </w:tc>
        <w:tc>
          <w:tcPr>
            <w:tcW w:w="2033" w:type="dxa"/>
          </w:tcPr>
          <w:p w:rsidR="00414DBF" w:rsidRPr="00AA2B64" w:rsidRDefault="00414DBF" w:rsidP="00A1790E">
            <w:r w:rsidRPr="00AA2B64">
              <w:t>деревня Старостино</w:t>
            </w:r>
          </w:p>
        </w:tc>
        <w:tc>
          <w:tcPr>
            <w:tcW w:w="1923" w:type="dxa"/>
          </w:tcPr>
          <w:p w:rsidR="00414DBF" w:rsidRPr="00AA2B64" w:rsidRDefault="00414DBF" w:rsidP="00A1790E">
            <w:pPr>
              <w:pStyle w:val="104"/>
            </w:pPr>
            <w:r>
              <w:t>-</w:t>
            </w:r>
          </w:p>
        </w:tc>
        <w:tc>
          <w:tcPr>
            <w:tcW w:w="2128" w:type="dxa"/>
          </w:tcPr>
          <w:p w:rsidR="00414DBF" w:rsidRPr="00AA2B64" w:rsidRDefault="00414DBF" w:rsidP="00A1790E">
            <w:pPr>
              <w:pStyle w:val="104"/>
            </w:pPr>
            <w:r>
              <w:t>-</w:t>
            </w:r>
          </w:p>
        </w:tc>
        <w:tc>
          <w:tcPr>
            <w:tcW w:w="1276" w:type="dxa"/>
          </w:tcPr>
          <w:p w:rsidR="00414DBF" w:rsidRPr="00AA2B64" w:rsidRDefault="00414DBF" w:rsidP="00A1790E">
            <w:pPr>
              <w:pStyle w:val="104"/>
            </w:pPr>
            <w:r>
              <w:t>-</w:t>
            </w:r>
          </w:p>
        </w:tc>
        <w:tc>
          <w:tcPr>
            <w:tcW w:w="2126" w:type="dxa"/>
          </w:tcPr>
          <w:p w:rsidR="00414DBF" w:rsidRPr="00AA2B64" w:rsidRDefault="00414DBF" w:rsidP="00A1790E">
            <w:pPr>
              <w:pStyle w:val="104"/>
            </w:pPr>
            <w:r>
              <w:t>-</w:t>
            </w:r>
          </w:p>
        </w:tc>
        <w:tc>
          <w:tcPr>
            <w:tcW w:w="3402" w:type="dxa"/>
          </w:tcPr>
          <w:p w:rsidR="00414DBF" w:rsidRPr="00AA2B64" w:rsidRDefault="00414DBF" w:rsidP="00A1790E">
            <w:pPr>
              <w:pStyle w:val="104"/>
            </w:pPr>
            <w:r>
              <w:t>-</w:t>
            </w:r>
          </w:p>
        </w:tc>
        <w:tc>
          <w:tcPr>
            <w:tcW w:w="1417" w:type="dxa"/>
          </w:tcPr>
          <w:p w:rsidR="00414DBF" w:rsidRPr="00AA2B64" w:rsidRDefault="00414DBF" w:rsidP="00A1790E">
            <w:pPr>
              <w:pStyle w:val="104"/>
            </w:pPr>
            <w:r>
              <w:t>-</w:t>
            </w:r>
          </w:p>
        </w:tc>
      </w:tr>
      <w:tr w:rsidR="00D578C9" w:rsidRPr="00AA2B64" w:rsidTr="00750915">
        <w:tc>
          <w:tcPr>
            <w:tcW w:w="545" w:type="dxa"/>
          </w:tcPr>
          <w:p w:rsidR="00D578C9" w:rsidRPr="00AA2B64" w:rsidRDefault="00D578C9" w:rsidP="00971E26">
            <w:pPr>
              <w:pStyle w:val="ad"/>
              <w:numPr>
                <w:ilvl w:val="0"/>
                <w:numId w:val="34"/>
              </w:numPr>
              <w:jc w:val="left"/>
              <w:rPr>
                <w:sz w:val="20"/>
                <w:szCs w:val="20"/>
              </w:rPr>
            </w:pPr>
          </w:p>
        </w:tc>
        <w:tc>
          <w:tcPr>
            <w:tcW w:w="2033" w:type="dxa"/>
          </w:tcPr>
          <w:p w:rsidR="00D578C9" w:rsidRPr="00AA2B64" w:rsidRDefault="00D578C9" w:rsidP="00A1790E">
            <w:r w:rsidRPr="00AA2B64">
              <w:t>деревня Старухи</w:t>
            </w:r>
          </w:p>
        </w:tc>
        <w:tc>
          <w:tcPr>
            <w:tcW w:w="1923" w:type="dxa"/>
          </w:tcPr>
          <w:p w:rsidR="00D578C9" w:rsidRPr="00AA2B64" w:rsidRDefault="00D578C9" w:rsidP="00D578C9">
            <w:pPr>
              <w:pStyle w:val="104"/>
            </w:pPr>
            <w:r w:rsidRPr="00AA2B64">
              <w:t>-</w:t>
            </w:r>
          </w:p>
        </w:tc>
        <w:tc>
          <w:tcPr>
            <w:tcW w:w="2128" w:type="dxa"/>
          </w:tcPr>
          <w:p w:rsidR="00D578C9" w:rsidRPr="00AA2B64" w:rsidRDefault="00D578C9" w:rsidP="00D578C9">
            <w:pPr>
              <w:pStyle w:val="104"/>
            </w:pPr>
            <w:r w:rsidRPr="00AA2B64">
              <w:t>-</w:t>
            </w:r>
          </w:p>
        </w:tc>
        <w:tc>
          <w:tcPr>
            <w:tcW w:w="1276" w:type="dxa"/>
          </w:tcPr>
          <w:p w:rsidR="00D578C9" w:rsidRPr="00AA2B64" w:rsidRDefault="00D578C9" w:rsidP="00D578C9">
            <w:pPr>
              <w:pStyle w:val="104"/>
            </w:pPr>
            <w:r w:rsidRPr="00AA2B64">
              <w:t>-</w:t>
            </w:r>
          </w:p>
        </w:tc>
        <w:tc>
          <w:tcPr>
            <w:tcW w:w="2126" w:type="dxa"/>
          </w:tcPr>
          <w:p w:rsidR="00D578C9" w:rsidRPr="00AA2B64" w:rsidRDefault="00D578C9" w:rsidP="00D578C9">
            <w:pPr>
              <w:pStyle w:val="104"/>
            </w:pPr>
            <w:r w:rsidRPr="00AA2B64">
              <w:t>Земли лесного фонда</w:t>
            </w:r>
          </w:p>
        </w:tc>
        <w:tc>
          <w:tcPr>
            <w:tcW w:w="3402" w:type="dxa"/>
          </w:tcPr>
          <w:p w:rsidR="00D578C9" w:rsidRPr="00AA2B64" w:rsidRDefault="00D578C9" w:rsidP="00D578C9">
            <w:pPr>
              <w:pStyle w:val="104"/>
            </w:pPr>
            <w:r w:rsidRPr="00AA2B64">
              <w:t>Корректировка по границе лесничества (реестровый номер Кадуйского лесничества 35:20-6.163)</w:t>
            </w:r>
          </w:p>
        </w:tc>
        <w:tc>
          <w:tcPr>
            <w:tcW w:w="1417" w:type="dxa"/>
          </w:tcPr>
          <w:p w:rsidR="00D578C9" w:rsidRPr="00AA2B64" w:rsidRDefault="00D578C9" w:rsidP="00D578C9">
            <w:pPr>
              <w:pStyle w:val="104"/>
            </w:pPr>
            <w:r w:rsidRPr="00AA2B64">
              <w:t>0,014</w:t>
            </w:r>
          </w:p>
        </w:tc>
      </w:tr>
      <w:tr w:rsidR="00D578C9" w:rsidRPr="00AA2B64" w:rsidTr="00750915">
        <w:tc>
          <w:tcPr>
            <w:tcW w:w="545" w:type="dxa"/>
          </w:tcPr>
          <w:p w:rsidR="00D578C9" w:rsidRPr="00AA2B64" w:rsidRDefault="00D578C9" w:rsidP="00971E26">
            <w:pPr>
              <w:pStyle w:val="ad"/>
              <w:numPr>
                <w:ilvl w:val="0"/>
                <w:numId w:val="34"/>
              </w:numPr>
              <w:jc w:val="left"/>
              <w:rPr>
                <w:sz w:val="20"/>
                <w:szCs w:val="20"/>
              </w:rPr>
            </w:pPr>
          </w:p>
        </w:tc>
        <w:tc>
          <w:tcPr>
            <w:tcW w:w="2033" w:type="dxa"/>
          </w:tcPr>
          <w:p w:rsidR="00D578C9" w:rsidRPr="00AA2B64" w:rsidRDefault="00D578C9" w:rsidP="00A1790E">
            <w:r w:rsidRPr="00AA2B64">
              <w:t>деревня Тарасовская</w:t>
            </w:r>
          </w:p>
        </w:tc>
        <w:tc>
          <w:tcPr>
            <w:tcW w:w="1923" w:type="dxa"/>
          </w:tcPr>
          <w:p w:rsidR="00D578C9" w:rsidRPr="00AA2B64" w:rsidRDefault="00D578C9" w:rsidP="00A1790E">
            <w:pPr>
              <w:pStyle w:val="104"/>
            </w:pPr>
            <w:r>
              <w:t>-</w:t>
            </w:r>
          </w:p>
        </w:tc>
        <w:tc>
          <w:tcPr>
            <w:tcW w:w="2128" w:type="dxa"/>
          </w:tcPr>
          <w:p w:rsidR="00D578C9" w:rsidRPr="00AA2B64" w:rsidRDefault="00D578C9" w:rsidP="00A1790E">
            <w:pPr>
              <w:pStyle w:val="104"/>
            </w:pPr>
            <w:r>
              <w:t>-</w:t>
            </w:r>
          </w:p>
        </w:tc>
        <w:tc>
          <w:tcPr>
            <w:tcW w:w="1276" w:type="dxa"/>
          </w:tcPr>
          <w:p w:rsidR="00D578C9" w:rsidRPr="00AA2B64" w:rsidRDefault="00D578C9" w:rsidP="00A1790E">
            <w:pPr>
              <w:pStyle w:val="104"/>
            </w:pPr>
            <w:r>
              <w:t>-</w:t>
            </w:r>
          </w:p>
        </w:tc>
        <w:tc>
          <w:tcPr>
            <w:tcW w:w="2126" w:type="dxa"/>
          </w:tcPr>
          <w:p w:rsidR="00D578C9" w:rsidRPr="00AA2B64" w:rsidRDefault="00D578C9" w:rsidP="00A1790E">
            <w:pPr>
              <w:pStyle w:val="104"/>
            </w:pPr>
            <w:r>
              <w:t>-</w:t>
            </w:r>
          </w:p>
        </w:tc>
        <w:tc>
          <w:tcPr>
            <w:tcW w:w="3402" w:type="dxa"/>
          </w:tcPr>
          <w:p w:rsidR="00D578C9" w:rsidRPr="00AA2B64" w:rsidRDefault="00D578C9" w:rsidP="00A1790E">
            <w:pPr>
              <w:pStyle w:val="104"/>
            </w:pPr>
            <w:r>
              <w:t>-</w:t>
            </w:r>
          </w:p>
        </w:tc>
        <w:tc>
          <w:tcPr>
            <w:tcW w:w="1417" w:type="dxa"/>
          </w:tcPr>
          <w:p w:rsidR="00D578C9" w:rsidRPr="00AA2B64" w:rsidRDefault="00D578C9" w:rsidP="00A1790E">
            <w:pPr>
              <w:pStyle w:val="104"/>
            </w:pPr>
            <w:r>
              <w:t>-</w:t>
            </w:r>
          </w:p>
        </w:tc>
      </w:tr>
      <w:tr w:rsidR="00D578C9" w:rsidRPr="00AA2B64" w:rsidTr="00750915">
        <w:tc>
          <w:tcPr>
            <w:tcW w:w="545" w:type="dxa"/>
          </w:tcPr>
          <w:p w:rsidR="00D578C9" w:rsidRPr="00AA2B64" w:rsidRDefault="00D578C9" w:rsidP="00971E26">
            <w:pPr>
              <w:pStyle w:val="ad"/>
              <w:numPr>
                <w:ilvl w:val="0"/>
                <w:numId w:val="34"/>
              </w:numPr>
              <w:jc w:val="left"/>
              <w:rPr>
                <w:sz w:val="20"/>
                <w:szCs w:val="20"/>
              </w:rPr>
            </w:pPr>
          </w:p>
        </w:tc>
        <w:tc>
          <w:tcPr>
            <w:tcW w:w="2033" w:type="dxa"/>
          </w:tcPr>
          <w:p w:rsidR="00D578C9" w:rsidRPr="00AA2B64" w:rsidRDefault="00D578C9" w:rsidP="00A1790E">
            <w:r w:rsidRPr="00AA2B64">
              <w:t>деревня Тимохино</w:t>
            </w:r>
          </w:p>
        </w:tc>
        <w:tc>
          <w:tcPr>
            <w:tcW w:w="1923" w:type="dxa"/>
          </w:tcPr>
          <w:p w:rsidR="00D578C9" w:rsidRDefault="00D578C9" w:rsidP="00A1790E">
            <w:pPr>
              <w:pStyle w:val="104"/>
            </w:pPr>
            <w:r>
              <w:t>-</w:t>
            </w:r>
          </w:p>
        </w:tc>
        <w:tc>
          <w:tcPr>
            <w:tcW w:w="2128" w:type="dxa"/>
          </w:tcPr>
          <w:p w:rsidR="00D578C9" w:rsidRDefault="00D578C9" w:rsidP="00A1790E">
            <w:pPr>
              <w:pStyle w:val="104"/>
            </w:pPr>
            <w:r>
              <w:t>-</w:t>
            </w:r>
          </w:p>
        </w:tc>
        <w:tc>
          <w:tcPr>
            <w:tcW w:w="1276" w:type="dxa"/>
          </w:tcPr>
          <w:p w:rsidR="00D578C9" w:rsidRDefault="00D578C9" w:rsidP="00A1790E">
            <w:pPr>
              <w:pStyle w:val="104"/>
            </w:pPr>
            <w:r>
              <w:t>-</w:t>
            </w:r>
          </w:p>
        </w:tc>
        <w:tc>
          <w:tcPr>
            <w:tcW w:w="2126" w:type="dxa"/>
          </w:tcPr>
          <w:p w:rsidR="00D578C9" w:rsidRDefault="00D578C9" w:rsidP="00A1790E">
            <w:pPr>
              <w:pStyle w:val="104"/>
            </w:pPr>
            <w:r>
              <w:t>-</w:t>
            </w:r>
          </w:p>
        </w:tc>
        <w:tc>
          <w:tcPr>
            <w:tcW w:w="3402" w:type="dxa"/>
          </w:tcPr>
          <w:p w:rsidR="00D578C9" w:rsidRDefault="00D578C9" w:rsidP="00A1790E">
            <w:pPr>
              <w:pStyle w:val="104"/>
            </w:pPr>
            <w:r>
              <w:t>-</w:t>
            </w:r>
          </w:p>
        </w:tc>
        <w:tc>
          <w:tcPr>
            <w:tcW w:w="1417" w:type="dxa"/>
          </w:tcPr>
          <w:p w:rsidR="00D578C9" w:rsidRDefault="00D578C9" w:rsidP="00A1790E">
            <w:pPr>
              <w:pStyle w:val="104"/>
            </w:pPr>
            <w:r>
              <w:t>-</w:t>
            </w:r>
          </w:p>
        </w:tc>
      </w:tr>
      <w:tr w:rsidR="00D578C9" w:rsidRPr="00AA2B64" w:rsidTr="00750915">
        <w:tc>
          <w:tcPr>
            <w:tcW w:w="545" w:type="dxa"/>
          </w:tcPr>
          <w:p w:rsidR="00D578C9" w:rsidRPr="00AA2B64" w:rsidRDefault="00D578C9" w:rsidP="00971E26">
            <w:pPr>
              <w:pStyle w:val="ad"/>
              <w:numPr>
                <w:ilvl w:val="0"/>
                <w:numId w:val="34"/>
              </w:numPr>
              <w:rPr>
                <w:sz w:val="20"/>
                <w:szCs w:val="20"/>
              </w:rPr>
            </w:pPr>
          </w:p>
        </w:tc>
        <w:tc>
          <w:tcPr>
            <w:tcW w:w="2033" w:type="dxa"/>
          </w:tcPr>
          <w:p w:rsidR="00D578C9" w:rsidRPr="00AA2B64" w:rsidRDefault="00D578C9" w:rsidP="00A1790E">
            <w:r w:rsidRPr="00AA2B64">
              <w:t>деревня Торки</w:t>
            </w:r>
          </w:p>
        </w:tc>
        <w:tc>
          <w:tcPr>
            <w:tcW w:w="1923" w:type="dxa"/>
          </w:tcPr>
          <w:p w:rsidR="00D578C9" w:rsidRPr="00AA2B64" w:rsidRDefault="00D578C9" w:rsidP="00A1790E">
            <w:pPr>
              <w:pStyle w:val="104"/>
            </w:pPr>
            <w:r>
              <w:t>-</w:t>
            </w:r>
          </w:p>
        </w:tc>
        <w:tc>
          <w:tcPr>
            <w:tcW w:w="2128" w:type="dxa"/>
          </w:tcPr>
          <w:p w:rsidR="00D578C9" w:rsidRPr="00AA2B64" w:rsidRDefault="00D578C9" w:rsidP="00A1790E">
            <w:pPr>
              <w:pStyle w:val="104"/>
            </w:pPr>
            <w:r>
              <w:t>-</w:t>
            </w:r>
          </w:p>
        </w:tc>
        <w:tc>
          <w:tcPr>
            <w:tcW w:w="1276" w:type="dxa"/>
          </w:tcPr>
          <w:p w:rsidR="00D578C9" w:rsidRPr="00AA2B64" w:rsidRDefault="00D578C9" w:rsidP="00A1790E">
            <w:pPr>
              <w:pStyle w:val="104"/>
            </w:pPr>
            <w:r>
              <w:t>-</w:t>
            </w:r>
          </w:p>
        </w:tc>
        <w:tc>
          <w:tcPr>
            <w:tcW w:w="2126" w:type="dxa"/>
          </w:tcPr>
          <w:p w:rsidR="00D578C9" w:rsidRPr="00AA2B64" w:rsidRDefault="00D578C9" w:rsidP="00A1790E">
            <w:pPr>
              <w:pStyle w:val="104"/>
            </w:pPr>
            <w:r>
              <w:t>-</w:t>
            </w:r>
          </w:p>
        </w:tc>
        <w:tc>
          <w:tcPr>
            <w:tcW w:w="3402" w:type="dxa"/>
          </w:tcPr>
          <w:p w:rsidR="00D578C9" w:rsidRPr="00AA2B64" w:rsidRDefault="00D578C9" w:rsidP="00A1790E">
            <w:pPr>
              <w:pStyle w:val="104"/>
            </w:pPr>
            <w:r>
              <w:t>-</w:t>
            </w:r>
          </w:p>
        </w:tc>
        <w:tc>
          <w:tcPr>
            <w:tcW w:w="1417" w:type="dxa"/>
          </w:tcPr>
          <w:p w:rsidR="00D578C9" w:rsidRPr="00AA2B64" w:rsidRDefault="00D578C9" w:rsidP="00A1790E">
            <w:pPr>
              <w:pStyle w:val="104"/>
            </w:pPr>
            <w:r>
              <w:t>-</w:t>
            </w:r>
          </w:p>
        </w:tc>
      </w:tr>
      <w:tr w:rsidR="00D578C9" w:rsidRPr="00AA2B64" w:rsidTr="00750915">
        <w:tc>
          <w:tcPr>
            <w:tcW w:w="545" w:type="dxa"/>
          </w:tcPr>
          <w:p w:rsidR="00D578C9" w:rsidRPr="00AA2B64" w:rsidRDefault="00D578C9" w:rsidP="00971E26">
            <w:pPr>
              <w:pStyle w:val="ad"/>
              <w:numPr>
                <w:ilvl w:val="0"/>
                <w:numId w:val="34"/>
              </w:numPr>
              <w:rPr>
                <w:sz w:val="20"/>
                <w:szCs w:val="20"/>
              </w:rPr>
            </w:pPr>
          </w:p>
        </w:tc>
        <w:tc>
          <w:tcPr>
            <w:tcW w:w="2033" w:type="dxa"/>
          </w:tcPr>
          <w:p w:rsidR="00D578C9" w:rsidRPr="00AA2B64" w:rsidRDefault="00D578C9" w:rsidP="00A1790E">
            <w:r w:rsidRPr="00AA2B64">
              <w:t>деревня Турпал</w:t>
            </w:r>
          </w:p>
        </w:tc>
        <w:tc>
          <w:tcPr>
            <w:tcW w:w="1923" w:type="dxa"/>
          </w:tcPr>
          <w:p w:rsidR="00D578C9" w:rsidRDefault="00D578C9" w:rsidP="00A1790E">
            <w:pPr>
              <w:pStyle w:val="104"/>
            </w:pPr>
            <w:r>
              <w:t>-</w:t>
            </w:r>
          </w:p>
        </w:tc>
        <w:tc>
          <w:tcPr>
            <w:tcW w:w="2128" w:type="dxa"/>
          </w:tcPr>
          <w:p w:rsidR="00D578C9" w:rsidRDefault="00D578C9" w:rsidP="00A1790E">
            <w:pPr>
              <w:pStyle w:val="104"/>
            </w:pPr>
            <w:r>
              <w:t>-</w:t>
            </w:r>
          </w:p>
        </w:tc>
        <w:tc>
          <w:tcPr>
            <w:tcW w:w="1276" w:type="dxa"/>
          </w:tcPr>
          <w:p w:rsidR="00D578C9" w:rsidRDefault="00D578C9" w:rsidP="00A1790E">
            <w:pPr>
              <w:pStyle w:val="104"/>
            </w:pPr>
            <w:r>
              <w:t>-</w:t>
            </w:r>
          </w:p>
        </w:tc>
        <w:tc>
          <w:tcPr>
            <w:tcW w:w="2126" w:type="dxa"/>
          </w:tcPr>
          <w:p w:rsidR="00D578C9" w:rsidRDefault="00D578C9" w:rsidP="00A1790E">
            <w:pPr>
              <w:pStyle w:val="104"/>
            </w:pPr>
            <w:r>
              <w:t>-</w:t>
            </w:r>
          </w:p>
        </w:tc>
        <w:tc>
          <w:tcPr>
            <w:tcW w:w="3402" w:type="dxa"/>
          </w:tcPr>
          <w:p w:rsidR="00D578C9" w:rsidRDefault="00D578C9" w:rsidP="00A1790E">
            <w:pPr>
              <w:pStyle w:val="104"/>
            </w:pPr>
            <w:r>
              <w:t>-</w:t>
            </w:r>
          </w:p>
        </w:tc>
        <w:tc>
          <w:tcPr>
            <w:tcW w:w="1417" w:type="dxa"/>
          </w:tcPr>
          <w:p w:rsidR="00D578C9" w:rsidRDefault="00D578C9" w:rsidP="00A1790E">
            <w:pPr>
              <w:pStyle w:val="104"/>
            </w:pPr>
            <w:r>
              <w:t>-</w:t>
            </w:r>
          </w:p>
        </w:tc>
      </w:tr>
      <w:tr w:rsidR="00D578C9" w:rsidRPr="00AA2B64" w:rsidTr="00750915">
        <w:tc>
          <w:tcPr>
            <w:tcW w:w="545" w:type="dxa"/>
          </w:tcPr>
          <w:p w:rsidR="00D578C9" w:rsidRPr="00AA2B64" w:rsidRDefault="00D578C9" w:rsidP="00971E26">
            <w:pPr>
              <w:pStyle w:val="ad"/>
              <w:numPr>
                <w:ilvl w:val="0"/>
                <w:numId w:val="34"/>
              </w:numPr>
              <w:jc w:val="left"/>
              <w:rPr>
                <w:sz w:val="20"/>
                <w:szCs w:val="20"/>
              </w:rPr>
            </w:pPr>
          </w:p>
        </w:tc>
        <w:tc>
          <w:tcPr>
            <w:tcW w:w="2033" w:type="dxa"/>
          </w:tcPr>
          <w:p w:rsidR="00D578C9" w:rsidRPr="00AA2B64" w:rsidRDefault="00D578C9" w:rsidP="00A1790E">
            <w:r w:rsidRPr="00AA2B64">
              <w:t>деревня Уйта</w:t>
            </w:r>
          </w:p>
        </w:tc>
        <w:tc>
          <w:tcPr>
            <w:tcW w:w="1923" w:type="dxa"/>
          </w:tcPr>
          <w:p w:rsidR="00D578C9" w:rsidRPr="00AA2B64" w:rsidRDefault="00D578C9" w:rsidP="00A1790E">
            <w:pPr>
              <w:pStyle w:val="104"/>
            </w:pPr>
            <w:r>
              <w:t>-</w:t>
            </w:r>
          </w:p>
        </w:tc>
        <w:tc>
          <w:tcPr>
            <w:tcW w:w="2128" w:type="dxa"/>
          </w:tcPr>
          <w:p w:rsidR="00D578C9" w:rsidRPr="00AA2B64" w:rsidRDefault="00D578C9" w:rsidP="00A1790E">
            <w:pPr>
              <w:pStyle w:val="104"/>
            </w:pPr>
            <w:r>
              <w:t>-</w:t>
            </w:r>
          </w:p>
        </w:tc>
        <w:tc>
          <w:tcPr>
            <w:tcW w:w="1276" w:type="dxa"/>
          </w:tcPr>
          <w:p w:rsidR="00D578C9" w:rsidRPr="00AA2B64" w:rsidRDefault="00D578C9" w:rsidP="00A1790E">
            <w:pPr>
              <w:pStyle w:val="104"/>
            </w:pPr>
            <w:r>
              <w:t>-</w:t>
            </w:r>
          </w:p>
        </w:tc>
        <w:tc>
          <w:tcPr>
            <w:tcW w:w="2126" w:type="dxa"/>
          </w:tcPr>
          <w:p w:rsidR="00D578C9" w:rsidRPr="00AA2B64" w:rsidRDefault="00D578C9" w:rsidP="00A1790E">
            <w:pPr>
              <w:pStyle w:val="104"/>
            </w:pPr>
            <w:r>
              <w:t>-</w:t>
            </w:r>
          </w:p>
        </w:tc>
        <w:tc>
          <w:tcPr>
            <w:tcW w:w="3402" w:type="dxa"/>
          </w:tcPr>
          <w:p w:rsidR="00D578C9" w:rsidRPr="00AA2B64" w:rsidRDefault="00D578C9" w:rsidP="00A1790E">
            <w:pPr>
              <w:pStyle w:val="104"/>
            </w:pPr>
            <w:r>
              <w:t>-</w:t>
            </w:r>
          </w:p>
        </w:tc>
        <w:tc>
          <w:tcPr>
            <w:tcW w:w="1417" w:type="dxa"/>
          </w:tcPr>
          <w:p w:rsidR="00D578C9" w:rsidRPr="00AA2B64" w:rsidRDefault="00D578C9" w:rsidP="00A1790E">
            <w:pPr>
              <w:pStyle w:val="104"/>
            </w:pPr>
            <w:r>
              <w:t>-</w:t>
            </w:r>
          </w:p>
        </w:tc>
      </w:tr>
      <w:tr w:rsidR="00286809" w:rsidRPr="00AA2B64" w:rsidTr="00750915">
        <w:tc>
          <w:tcPr>
            <w:tcW w:w="545" w:type="dxa"/>
          </w:tcPr>
          <w:p w:rsidR="00286809" w:rsidRPr="00AA2B64" w:rsidRDefault="00286809" w:rsidP="00971E26">
            <w:pPr>
              <w:pStyle w:val="ad"/>
              <w:numPr>
                <w:ilvl w:val="0"/>
                <w:numId w:val="34"/>
              </w:numPr>
              <w:jc w:val="left"/>
              <w:rPr>
                <w:sz w:val="20"/>
                <w:szCs w:val="20"/>
              </w:rPr>
            </w:pPr>
          </w:p>
        </w:tc>
        <w:tc>
          <w:tcPr>
            <w:tcW w:w="2033" w:type="dxa"/>
          </w:tcPr>
          <w:p w:rsidR="00286809" w:rsidRPr="00AA2B64" w:rsidRDefault="00286809" w:rsidP="00A1790E">
            <w:r w:rsidRPr="00AA2B64">
              <w:t>железнодорожная  станция Уйта</w:t>
            </w:r>
          </w:p>
        </w:tc>
        <w:tc>
          <w:tcPr>
            <w:tcW w:w="1923" w:type="dxa"/>
          </w:tcPr>
          <w:p w:rsidR="00286809" w:rsidRPr="00AA2B64" w:rsidRDefault="00286809" w:rsidP="00286809">
            <w:pPr>
              <w:pStyle w:val="104"/>
            </w:pPr>
            <w:r w:rsidRPr="00AA2B64">
              <w:t>-</w:t>
            </w:r>
          </w:p>
        </w:tc>
        <w:tc>
          <w:tcPr>
            <w:tcW w:w="2128" w:type="dxa"/>
          </w:tcPr>
          <w:p w:rsidR="00286809" w:rsidRPr="00AA2B64" w:rsidRDefault="00286809" w:rsidP="00286809">
            <w:pPr>
              <w:pStyle w:val="104"/>
            </w:pPr>
            <w:r w:rsidRPr="00AA2B64">
              <w:t>-</w:t>
            </w:r>
          </w:p>
        </w:tc>
        <w:tc>
          <w:tcPr>
            <w:tcW w:w="1276" w:type="dxa"/>
          </w:tcPr>
          <w:p w:rsidR="00286809" w:rsidRPr="00AA2B64" w:rsidRDefault="00286809" w:rsidP="00286809">
            <w:pPr>
              <w:pStyle w:val="104"/>
            </w:pPr>
            <w:r w:rsidRPr="00AA2B64">
              <w:t>-</w:t>
            </w:r>
          </w:p>
        </w:tc>
        <w:tc>
          <w:tcPr>
            <w:tcW w:w="2126" w:type="dxa"/>
          </w:tcPr>
          <w:p w:rsidR="00286809" w:rsidRPr="00AA2B64" w:rsidRDefault="00286809" w:rsidP="00286809">
            <w:pPr>
              <w:pStyle w:val="104"/>
            </w:pPr>
            <w:r w:rsidRPr="00AA2B64">
              <w:t>Земли лесного фонда</w:t>
            </w:r>
          </w:p>
        </w:tc>
        <w:tc>
          <w:tcPr>
            <w:tcW w:w="3402" w:type="dxa"/>
          </w:tcPr>
          <w:p w:rsidR="00286809" w:rsidRPr="00AA2B64" w:rsidRDefault="00286809" w:rsidP="00286809">
            <w:pPr>
              <w:pStyle w:val="104"/>
            </w:pPr>
            <w:r w:rsidRPr="00AA2B64">
              <w:t>Корректировка по границе лесничества (реестровый номер Кадуйского лесничества 35:20-6.163)</w:t>
            </w:r>
          </w:p>
        </w:tc>
        <w:tc>
          <w:tcPr>
            <w:tcW w:w="1417" w:type="dxa"/>
          </w:tcPr>
          <w:p w:rsidR="00286809" w:rsidRPr="00AA2B64" w:rsidRDefault="00286809" w:rsidP="00286809">
            <w:pPr>
              <w:pStyle w:val="104"/>
            </w:pPr>
            <w:r w:rsidRPr="00AA2B64">
              <w:t>0,014</w:t>
            </w:r>
          </w:p>
        </w:tc>
      </w:tr>
      <w:tr w:rsidR="00286809" w:rsidRPr="00AA2B64" w:rsidTr="00750915">
        <w:tc>
          <w:tcPr>
            <w:tcW w:w="545" w:type="dxa"/>
          </w:tcPr>
          <w:p w:rsidR="00286809" w:rsidRPr="00AA2B64" w:rsidRDefault="00286809" w:rsidP="00971E26">
            <w:pPr>
              <w:pStyle w:val="ad"/>
              <w:numPr>
                <w:ilvl w:val="0"/>
                <w:numId w:val="34"/>
              </w:numPr>
              <w:jc w:val="left"/>
              <w:rPr>
                <w:sz w:val="20"/>
                <w:szCs w:val="20"/>
              </w:rPr>
            </w:pPr>
          </w:p>
        </w:tc>
        <w:tc>
          <w:tcPr>
            <w:tcW w:w="2033" w:type="dxa"/>
          </w:tcPr>
          <w:p w:rsidR="00286809" w:rsidRPr="00AA2B64" w:rsidRDefault="00286809" w:rsidP="00A1790E">
            <w:r w:rsidRPr="00AA2B64">
              <w:t>село Успенское</w:t>
            </w:r>
          </w:p>
        </w:tc>
        <w:tc>
          <w:tcPr>
            <w:tcW w:w="1923" w:type="dxa"/>
          </w:tcPr>
          <w:p w:rsidR="00286809" w:rsidRPr="00AA2B64" w:rsidRDefault="00286809" w:rsidP="00A1790E">
            <w:pPr>
              <w:pStyle w:val="104"/>
            </w:pPr>
            <w:r w:rsidRPr="00744687">
              <w:t>35:20:0101014:82</w:t>
            </w:r>
          </w:p>
        </w:tc>
        <w:tc>
          <w:tcPr>
            <w:tcW w:w="2128" w:type="dxa"/>
          </w:tcPr>
          <w:p w:rsidR="00286809" w:rsidRPr="00AA2B64" w:rsidRDefault="00286809" w:rsidP="00A1790E">
            <w:pPr>
              <w:pStyle w:val="104"/>
            </w:pPr>
            <w:r>
              <w:t>Д</w:t>
            </w:r>
            <w:r w:rsidRPr="00744687">
              <w:t>ля строительства линейно-кабельного сооружения - волоконно-оптической линии связи на участке "Череповец - Суда - Кадуй - Бабаево"</w:t>
            </w:r>
          </w:p>
        </w:tc>
        <w:tc>
          <w:tcPr>
            <w:tcW w:w="1276" w:type="dxa"/>
          </w:tcPr>
          <w:p w:rsidR="00286809" w:rsidRPr="00AA2B64" w:rsidRDefault="00286809" w:rsidP="00A1790E">
            <w:pPr>
              <w:pStyle w:val="104"/>
            </w:pPr>
            <w:r>
              <w:t>512</w:t>
            </w:r>
          </w:p>
        </w:tc>
        <w:tc>
          <w:tcPr>
            <w:tcW w:w="2126" w:type="dxa"/>
          </w:tcPr>
          <w:p w:rsidR="00286809" w:rsidRPr="00AA2B64" w:rsidRDefault="00286809" w:rsidP="00A1790E">
            <w:pPr>
              <w:pStyle w:val="104"/>
            </w:pPr>
            <w:r w:rsidRPr="00AA2B64">
              <w:t>Земли промышленности, энергетики, транспорта, связи, радиовещания, телевидения, информатики, земли для обеспечения земли обороны, космической деятельности, безопасности и земли иного специального назначения</w:t>
            </w:r>
          </w:p>
        </w:tc>
        <w:tc>
          <w:tcPr>
            <w:tcW w:w="3402" w:type="dxa"/>
          </w:tcPr>
          <w:p w:rsidR="00286809" w:rsidRDefault="00286809" w:rsidP="00744687">
            <w:pPr>
              <w:pStyle w:val="104"/>
            </w:pPr>
            <w:r>
              <w:t>Для исключения пересечения границы населенного пункта с границами лесничества</w:t>
            </w:r>
            <w:r w:rsidR="00942789">
              <w:t xml:space="preserve">. </w:t>
            </w:r>
          </w:p>
          <w:p w:rsidR="00942789" w:rsidRPr="00AA2B64" w:rsidRDefault="00942789" w:rsidP="00744687">
            <w:pPr>
              <w:pStyle w:val="104"/>
            </w:pPr>
            <w:r>
              <w:t xml:space="preserve">Согласно </w:t>
            </w:r>
            <w:r w:rsidRPr="00F86B05">
              <w:t>письму Д</w:t>
            </w:r>
            <w:r>
              <w:t>ЛК</w:t>
            </w:r>
            <w:r w:rsidRPr="00F86B05">
              <w:t xml:space="preserve"> от 02.07.2021 № ИХ.03-4524/21</w:t>
            </w:r>
            <w:r>
              <w:t xml:space="preserve"> отсутствует основание для исключения из состава земель лесного фонда Кадуйского лесничества</w:t>
            </w:r>
          </w:p>
        </w:tc>
        <w:tc>
          <w:tcPr>
            <w:tcW w:w="1417" w:type="dxa"/>
          </w:tcPr>
          <w:p w:rsidR="00286809" w:rsidRPr="00AA2B64" w:rsidRDefault="00286809" w:rsidP="00A1790E">
            <w:pPr>
              <w:pStyle w:val="104"/>
            </w:pPr>
            <w:r>
              <w:t>0,051</w:t>
            </w:r>
          </w:p>
        </w:tc>
      </w:tr>
      <w:tr w:rsidR="00942789" w:rsidRPr="00AA2B64" w:rsidTr="00750915">
        <w:tc>
          <w:tcPr>
            <w:tcW w:w="545" w:type="dxa"/>
            <w:vMerge w:val="restart"/>
          </w:tcPr>
          <w:p w:rsidR="00942789" w:rsidRPr="00AA2B64" w:rsidRDefault="00942789" w:rsidP="00971E26">
            <w:pPr>
              <w:pStyle w:val="ad"/>
              <w:numPr>
                <w:ilvl w:val="0"/>
                <w:numId w:val="34"/>
              </w:numPr>
              <w:jc w:val="left"/>
              <w:rPr>
                <w:sz w:val="20"/>
                <w:szCs w:val="20"/>
              </w:rPr>
            </w:pPr>
          </w:p>
        </w:tc>
        <w:tc>
          <w:tcPr>
            <w:tcW w:w="2033" w:type="dxa"/>
            <w:vMerge w:val="restart"/>
          </w:tcPr>
          <w:p w:rsidR="00942789" w:rsidRPr="00AA2B64" w:rsidRDefault="00942789" w:rsidP="00A1790E">
            <w:r w:rsidRPr="00AA2B64">
              <w:t>деревня Усть-Колпь</w:t>
            </w:r>
          </w:p>
        </w:tc>
        <w:tc>
          <w:tcPr>
            <w:tcW w:w="1923" w:type="dxa"/>
          </w:tcPr>
          <w:p w:rsidR="00942789" w:rsidRPr="00AA2B64" w:rsidRDefault="00942789" w:rsidP="00A1790E">
            <w:pPr>
              <w:pStyle w:val="104"/>
            </w:pPr>
            <w:r w:rsidRPr="00AA2B64">
              <w:t>-</w:t>
            </w:r>
          </w:p>
        </w:tc>
        <w:tc>
          <w:tcPr>
            <w:tcW w:w="2128" w:type="dxa"/>
          </w:tcPr>
          <w:p w:rsidR="00942789" w:rsidRPr="00AA2B64" w:rsidRDefault="00942789" w:rsidP="00A1790E">
            <w:pPr>
              <w:pStyle w:val="104"/>
            </w:pPr>
            <w:r w:rsidRPr="00AA2B64">
              <w:t>-</w:t>
            </w:r>
          </w:p>
        </w:tc>
        <w:tc>
          <w:tcPr>
            <w:tcW w:w="1276" w:type="dxa"/>
          </w:tcPr>
          <w:p w:rsidR="00942789" w:rsidRPr="00AA2B64" w:rsidRDefault="00942789" w:rsidP="00A1790E">
            <w:pPr>
              <w:pStyle w:val="104"/>
            </w:pPr>
            <w:r w:rsidRPr="00AA2B64">
              <w:t>-</w:t>
            </w:r>
          </w:p>
        </w:tc>
        <w:tc>
          <w:tcPr>
            <w:tcW w:w="2126" w:type="dxa"/>
          </w:tcPr>
          <w:p w:rsidR="00942789" w:rsidRPr="00AA2B64" w:rsidRDefault="00942789" w:rsidP="00A1790E">
            <w:pPr>
              <w:pStyle w:val="104"/>
            </w:pPr>
            <w:r w:rsidRPr="00AA2B64">
              <w:t>Земли лесного фонда</w:t>
            </w:r>
          </w:p>
        </w:tc>
        <w:tc>
          <w:tcPr>
            <w:tcW w:w="3402" w:type="dxa"/>
          </w:tcPr>
          <w:p w:rsidR="00942789" w:rsidRPr="00AA2B64" w:rsidRDefault="00942789" w:rsidP="00A1790E">
            <w:pPr>
              <w:pStyle w:val="104"/>
            </w:pPr>
            <w:r w:rsidRPr="00AA2B64">
              <w:t>Корректировка по границе лесничества (реестровый номер Кадуйского лесничества 35:20-6.163)</w:t>
            </w:r>
          </w:p>
        </w:tc>
        <w:tc>
          <w:tcPr>
            <w:tcW w:w="1417" w:type="dxa"/>
          </w:tcPr>
          <w:p w:rsidR="00942789" w:rsidRPr="00AA2B64" w:rsidRDefault="00942789" w:rsidP="00A1790E">
            <w:pPr>
              <w:pStyle w:val="104"/>
            </w:pPr>
            <w:r w:rsidRPr="00AA2B64">
              <w:t>0,914</w:t>
            </w:r>
          </w:p>
        </w:tc>
      </w:tr>
      <w:tr w:rsidR="00942789" w:rsidRPr="00AA2B64" w:rsidTr="00750915">
        <w:tc>
          <w:tcPr>
            <w:tcW w:w="545" w:type="dxa"/>
            <w:vMerge/>
          </w:tcPr>
          <w:p w:rsidR="00942789" w:rsidRPr="00AA2B64" w:rsidRDefault="00942789" w:rsidP="00971E26">
            <w:pPr>
              <w:pStyle w:val="ad"/>
              <w:numPr>
                <w:ilvl w:val="0"/>
                <w:numId w:val="34"/>
              </w:numPr>
              <w:jc w:val="left"/>
              <w:rPr>
                <w:sz w:val="20"/>
                <w:szCs w:val="20"/>
              </w:rPr>
            </w:pPr>
          </w:p>
        </w:tc>
        <w:tc>
          <w:tcPr>
            <w:tcW w:w="2033" w:type="dxa"/>
            <w:vMerge/>
          </w:tcPr>
          <w:p w:rsidR="00942789" w:rsidRPr="00AA2B64" w:rsidRDefault="00942789" w:rsidP="00A1790E"/>
        </w:tc>
        <w:tc>
          <w:tcPr>
            <w:tcW w:w="1923" w:type="dxa"/>
          </w:tcPr>
          <w:p w:rsidR="00942789" w:rsidRPr="00AA2B64" w:rsidRDefault="00942789" w:rsidP="00A1790E">
            <w:pPr>
              <w:pStyle w:val="104"/>
            </w:pPr>
            <w:r w:rsidRPr="00942789">
              <w:t>35:20:0102023:8</w:t>
            </w:r>
          </w:p>
        </w:tc>
        <w:tc>
          <w:tcPr>
            <w:tcW w:w="2128" w:type="dxa"/>
          </w:tcPr>
          <w:p w:rsidR="00942789" w:rsidRPr="00AA2B64" w:rsidRDefault="00942789" w:rsidP="00A1790E">
            <w:pPr>
              <w:pStyle w:val="104"/>
            </w:pPr>
            <w:r w:rsidRPr="00942789">
              <w:t>Для ведения личного подсобного хозяйства</w:t>
            </w:r>
          </w:p>
        </w:tc>
        <w:tc>
          <w:tcPr>
            <w:tcW w:w="1276" w:type="dxa"/>
          </w:tcPr>
          <w:p w:rsidR="00942789" w:rsidRPr="00AA2B64" w:rsidRDefault="00942789" w:rsidP="00A1790E">
            <w:pPr>
              <w:pStyle w:val="104"/>
            </w:pPr>
            <w:r>
              <w:t>1300</w:t>
            </w:r>
          </w:p>
        </w:tc>
        <w:tc>
          <w:tcPr>
            <w:tcW w:w="2126" w:type="dxa"/>
          </w:tcPr>
          <w:p w:rsidR="00942789" w:rsidRPr="00AA2B64" w:rsidRDefault="00942789" w:rsidP="00A1790E">
            <w:pPr>
              <w:pStyle w:val="104"/>
            </w:pPr>
            <w:r>
              <w:t>-</w:t>
            </w:r>
          </w:p>
        </w:tc>
        <w:tc>
          <w:tcPr>
            <w:tcW w:w="3402" w:type="dxa"/>
          </w:tcPr>
          <w:p w:rsidR="00942789" w:rsidRPr="00AA2B64" w:rsidRDefault="00942789" w:rsidP="00A1790E">
            <w:pPr>
              <w:pStyle w:val="104"/>
            </w:pPr>
            <w:r>
              <w:t xml:space="preserve">Для исключения пересечения границы населенного пункта с границами лесничества. Согласно </w:t>
            </w:r>
            <w:r w:rsidRPr="00F86B05">
              <w:t>письму Д</w:t>
            </w:r>
            <w:r>
              <w:t>ЛК</w:t>
            </w:r>
            <w:r w:rsidRPr="00F86B05">
              <w:t xml:space="preserve"> от 02.07.2021 № ИХ.03-4524/21</w:t>
            </w:r>
            <w:r>
              <w:t xml:space="preserve"> отсутствует основание для исключения из состава земель лесного фонда Кадуйского </w:t>
            </w:r>
            <w:r>
              <w:lastRenderedPageBreak/>
              <w:t>лесничества</w:t>
            </w:r>
          </w:p>
        </w:tc>
        <w:tc>
          <w:tcPr>
            <w:tcW w:w="1417" w:type="dxa"/>
          </w:tcPr>
          <w:p w:rsidR="00942789" w:rsidRPr="00AA2B64" w:rsidRDefault="00942789" w:rsidP="00A1790E">
            <w:pPr>
              <w:pStyle w:val="104"/>
            </w:pPr>
            <w:r>
              <w:lastRenderedPageBreak/>
              <w:t>-</w:t>
            </w:r>
          </w:p>
        </w:tc>
      </w:tr>
      <w:tr w:rsidR="00480E48" w:rsidRPr="00AA2B64" w:rsidTr="00750915">
        <w:tc>
          <w:tcPr>
            <w:tcW w:w="545" w:type="dxa"/>
          </w:tcPr>
          <w:p w:rsidR="00480E48" w:rsidRPr="00AA2B64" w:rsidRDefault="00480E48" w:rsidP="00971E26">
            <w:pPr>
              <w:pStyle w:val="ad"/>
              <w:numPr>
                <w:ilvl w:val="0"/>
                <w:numId w:val="34"/>
              </w:numPr>
              <w:rPr>
                <w:sz w:val="20"/>
                <w:szCs w:val="20"/>
              </w:rPr>
            </w:pPr>
          </w:p>
        </w:tc>
        <w:tc>
          <w:tcPr>
            <w:tcW w:w="2033" w:type="dxa"/>
          </w:tcPr>
          <w:p w:rsidR="00480E48" w:rsidRPr="00AA2B64" w:rsidRDefault="00480E48" w:rsidP="00A1790E">
            <w:r w:rsidRPr="00AA2B64">
              <w:t>деревня Филино</w:t>
            </w:r>
          </w:p>
        </w:tc>
        <w:tc>
          <w:tcPr>
            <w:tcW w:w="1923" w:type="dxa"/>
          </w:tcPr>
          <w:p w:rsidR="00480E48" w:rsidRPr="00AA2B64" w:rsidRDefault="00480E48" w:rsidP="00480E48">
            <w:pPr>
              <w:pStyle w:val="104"/>
            </w:pPr>
            <w:r>
              <w:t>-</w:t>
            </w:r>
          </w:p>
        </w:tc>
        <w:tc>
          <w:tcPr>
            <w:tcW w:w="2128" w:type="dxa"/>
          </w:tcPr>
          <w:p w:rsidR="00480E48" w:rsidRPr="00AA2B64" w:rsidRDefault="00480E48" w:rsidP="00480E48">
            <w:pPr>
              <w:pStyle w:val="104"/>
            </w:pPr>
            <w:r>
              <w:t>-</w:t>
            </w:r>
          </w:p>
        </w:tc>
        <w:tc>
          <w:tcPr>
            <w:tcW w:w="1276" w:type="dxa"/>
          </w:tcPr>
          <w:p w:rsidR="00480E48" w:rsidRPr="00AA2B64" w:rsidRDefault="00480E48" w:rsidP="00480E48">
            <w:pPr>
              <w:pStyle w:val="104"/>
            </w:pPr>
            <w:r>
              <w:t>-</w:t>
            </w:r>
          </w:p>
        </w:tc>
        <w:tc>
          <w:tcPr>
            <w:tcW w:w="2126" w:type="dxa"/>
          </w:tcPr>
          <w:p w:rsidR="00480E48" w:rsidRPr="00AA2B64" w:rsidRDefault="00480E48" w:rsidP="00480E48">
            <w:pPr>
              <w:pStyle w:val="104"/>
            </w:pPr>
            <w:r>
              <w:t>-</w:t>
            </w:r>
          </w:p>
        </w:tc>
        <w:tc>
          <w:tcPr>
            <w:tcW w:w="3402" w:type="dxa"/>
          </w:tcPr>
          <w:p w:rsidR="00480E48" w:rsidRPr="00AA2B64" w:rsidRDefault="00480E48" w:rsidP="00480E48">
            <w:pPr>
              <w:pStyle w:val="104"/>
            </w:pPr>
            <w:r>
              <w:t>-</w:t>
            </w:r>
          </w:p>
        </w:tc>
        <w:tc>
          <w:tcPr>
            <w:tcW w:w="1417" w:type="dxa"/>
          </w:tcPr>
          <w:p w:rsidR="00480E48" w:rsidRPr="00AA2B64" w:rsidRDefault="00480E48" w:rsidP="00480E48">
            <w:pPr>
              <w:pStyle w:val="104"/>
            </w:pPr>
            <w:r>
              <w:t>-</w:t>
            </w:r>
          </w:p>
        </w:tc>
      </w:tr>
      <w:tr w:rsidR="00286809" w:rsidRPr="00AA2B64" w:rsidTr="00750915">
        <w:tc>
          <w:tcPr>
            <w:tcW w:w="545" w:type="dxa"/>
          </w:tcPr>
          <w:p w:rsidR="00286809" w:rsidRPr="00AA2B64" w:rsidRDefault="00286809" w:rsidP="00971E26">
            <w:pPr>
              <w:pStyle w:val="ad"/>
              <w:numPr>
                <w:ilvl w:val="0"/>
                <w:numId w:val="34"/>
              </w:numPr>
              <w:rPr>
                <w:sz w:val="20"/>
                <w:szCs w:val="20"/>
              </w:rPr>
            </w:pPr>
          </w:p>
        </w:tc>
        <w:tc>
          <w:tcPr>
            <w:tcW w:w="2033" w:type="dxa"/>
          </w:tcPr>
          <w:p w:rsidR="00286809" w:rsidRPr="00AA2B64" w:rsidRDefault="00286809" w:rsidP="00A1790E">
            <w:r w:rsidRPr="00AA2B64">
              <w:t>деревня Хламово</w:t>
            </w:r>
          </w:p>
        </w:tc>
        <w:tc>
          <w:tcPr>
            <w:tcW w:w="1923" w:type="dxa"/>
          </w:tcPr>
          <w:p w:rsidR="00286809" w:rsidRPr="00AA2B64" w:rsidRDefault="00286809" w:rsidP="00A1790E">
            <w:pPr>
              <w:pStyle w:val="104"/>
            </w:pPr>
            <w:r>
              <w:t>-</w:t>
            </w:r>
          </w:p>
        </w:tc>
        <w:tc>
          <w:tcPr>
            <w:tcW w:w="2128" w:type="dxa"/>
          </w:tcPr>
          <w:p w:rsidR="00286809" w:rsidRPr="00AA2B64" w:rsidRDefault="00286809" w:rsidP="00A1790E">
            <w:pPr>
              <w:pStyle w:val="104"/>
            </w:pPr>
            <w:r>
              <w:t>-</w:t>
            </w:r>
          </w:p>
        </w:tc>
        <w:tc>
          <w:tcPr>
            <w:tcW w:w="1276" w:type="dxa"/>
          </w:tcPr>
          <w:p w:rsidR="00286809" w:rsidRPr="00AA2B64" w:rsidRDefault="00286809" w:rsidP="00A1790E">
            <w:pPr>
              <w:pStyle w:val="104"/>
            </w:pPr>
            <w:r>
              <w:t>-</w:t>
            </w:r>
          </w:p>
        </w:tc>
        <w:tc>
          <w:tcPr>
            <w:tcW w:w="2126" w:type="dxa"/>
          </w:tcPr>
          <w:p w:rsidR="00286809" w:rsidRPr="00AA2B64" w:rsidRDefault="00286809" w:rsidP="00A1790E">
            <w:pPr>
              <w:pStyle w:val="104"/>
            </w:pPr>
            <w:r>
              <w:t>-</w:t>
            </w:r>
          </w:p>
        </w:tc>
        <w:tc>
          <w:tcPr>
            <w:tcW w:w="3402" w:type="dxa"/>
          </w:tcPr>
          <w:p w:rsidR="00286809" w:rsidRPr="00AA2B64" w:rsidRDefault="00286809" w:rsidP="00A1790E">
            <w:pPr>
              <w:pStyle w:val="104"/>
            </w:pPr>
            <w:r>
              <w:t>-</w:t>
            </w:r>
          </w:p>
        </w:tc>
        <w:tc>
          <w:tcPr>
            <w:tcW w:w="1417" w:type="dxa"/>
          </w:tcPr>
          <w:p w:rsidR="00286809" w:rsidRPr="00AA2B64" w:rsidRDefault="00286809" w:rsidP="00A1790E">
            <w:pPr>
              <w:pStyle w:val="104"/>
            </w:pPr>
            <w:r>
              <w:t>-</w:t>
            </w:r>
          </w:p>
        </w:tc>
      </w:tr>
      <w:tr w:rsidR="00480E48" w:rsidRPr="00AA2B64" w:rsidTr="00750915">
        <w:tc>
          <w:tcPr>
            <w:tcW w:w="545" w:type="dxa"/>
          </w:tcPr>
          <w:p w:rsidR="00480E48" w:rsidRPr="00AA2B64" w:rsidRDefault="00480E48" w:rsidP="00971E26">
            <w:pPr>
              <w:pStyle w:val="ad"/>
              <w:numPr>
                <w:ilvl w:val="0"/>
                <w:numId w:val="34"/>
              </w:numPr>
              <w:jc w:val="left"/>
              <w:rPr>
                <w:sz w:val="20"/>
                <w:szCs w:val="20"/>
              </w:rPr>
            </w:pPr>
          </w:p>
        </w:tc>
        <w:tc>
          <w:tcPr>
            <w:tcW w:w="2033" w:type="dxa"/>
          </w:tcPr>
          <w:p w:rsidR="00480E48" w:rsidRPr="00AA2B64" w:rsidRDefault="00480E48" w:rsidP="00A1790E">
            <w:r w:rsidRPr="00AA2B64">
              <w:t>деревня Холмище</w:t>
            </w:r>
          </w:p>
        </w:tc>
        <w:tc>
          <w:tcPr>
            <w:tcW w:w="1923" w:type="dxa"/>
          </w:tcPr>
          <w:p w:rsidR="00480E48" w:rsidRPr="00AA2B64" w:rsidRDefault="00480E48" w:rsidP="00480E48">
            <w:pPr>
              <w:pStyle w:val="104"/>
            </w:pPr>
            <w:r>
              <w:t>-</w:t>
            </w:r>
          </w:p>
        </w:tc>
        <w:tc>
          <w:tcPr>
            <w:tcW w:w="2128" w:type="dxa"/>
          </w:tcPr>
          <w:p w:rsidR="00480E48" w:rsidRPr="00AA2B64" w:rsidRDefault="00480E48" w:rsidP="00480E48">
            <w:pPr>
              <w:pStyle w:val="104"/>
            </w:pPr>
            <w:r>
              <w:t>-</w:t>
            </w:r>
          </w:p>
        </w:tc>
        <w:tc>
          <w:tcPr>
            <w:tcW w:w="1276" w:type="dxa"/>
          </w:tcPr>
          <w:p w:rsidR="00480E48" w:rsidRPr="00AA2B64" w:rsidRDefault="00480E48" w:rsidP="00480E48">
            <w:pPr>
              <w:pStyle w:val="104"/>
            </w:pPr>
            <w:r>
              <w:t>-</w:t>
            </w:r>
          </w:p>
        </w:tc>
        <w:tc>
          <w:tcPr>
            <w:tcW w:w="2126" w:type="dxa"/>
          </w:tcPr>
          <w:p w:rsidR="00480E48" w:rsidRPr="00AA2B64" w:rsidRDefault="00480E48" w:rsidP="00480E48">
            <w:pPr>
              <w:pStyle w:val="104"/>
            </w:pPr>
            <w:r>
              <w:t>-</w:t>
            </w:r>
          </w:p>
        </w:tc>
        <w:tc>
          <w:tcPr>
            <w:tcW w:w="3402" w:type="dxa"/>
          </w:tcPr>
          <w:p w:rsidR="00480E48" w:rsidRPr="00AA2B64" w:rsidRDefault="00480E48" w:rsidP="00480E48">
            <w:pPr>
              <w:pStyle w:val="104"/>
            </w:pPr>
            <w:r>
              <w:t>-</w:t>
            </w:r>
          </w:p>
        </w:tc>
        <w:tc>
          <w:tcPr>
            <w:tcW w:w="1417" w:type="dxa"/>
          </w:tcPr>
          <w:p w:rsidR="00480E48" w:rsidRPr="00AA2B64" w:rsidRDefault="00480E48" w:rsidP="00480E48">
            <w:pPr>
              <w:pStyle w:val="104"/>
            </w:pPr>
            <w:r>
              <w:t>-</w:t>
            </w:r>
          </w:p>
        </w:tc>
      </w:tr>
      <w:tr w:rsidR="00286809" w:rsidRPr="00AA2B64" w:rsidTr="00750915">
        <w:tc>
          <w:tcPr>
            <w:tcW w:w="545" w:type="dxa"/>
          </w:tcPr>
          <w:p w:rsidR="00286809" w:rsidRPr="00AA2B64" w:rsidRDefault="00286809" w:rsidP="00971E26">
            <w:pPr>
              <w:pStyle w:val="ad"/>
              <w:numPr>
                <w:ilvl w:val="0"/>
                <w:numId w:val="34"/>
              </w:numPr>
              <w:jc w:val="left"/>
              <w:rPr>
                <w:sz w:val="20"/>
                <w:szCs w:val="20"/>
              </w:rPr>
            </w:pPr>
          </w:p>
        </w:tc>
        <w:tc>
          <w:tcPr>
            <w:tcW w:w="2033" w:type="dxa"/>
          </w:tcPr>
          <w:p w:rsidR="00286809" w:rsidRPr="00AA2B64" w:rsidRDefault="00286809" w:rsidP="00A1790E">
            <w:r w:rsidRPr="00AA2B64">
              <w:t>деревня Черепаново</w:t>
            </w:r>
          </w:p>
        </w:tc>
        <w:tc>
          <w:tcPr>
            <w:tcW w:w="1923" w:type="dxa"/>
          </w:tcPr>
          <w:p w:rsidR="00286809" w:rsidRPr="00AA2B64" w:rsidRDefault="00286809" w:rsidP="00A1790E">
            <w:pPr>
              <w:pStyle w:val="104"/>
            </w:pPr>
            <w:r>
              <w:t>-</w:t>
            </w:r>
          </w:p>
        </w:tc>
        <w:tc>
          <w:tcPr>
            <w:tcW w:w="2128" w:type="dxa"/>
          </w:tcPr>
          <w:p w:rsidR="00286809" w:rsidRPr="00AA2B64" w:rsidRDefault="00286809" w:rsidP="00A1790E">
            <w:pPr>
              <w:pStyle w:val="104"/>
            </w:pPr>
            <w:r>
              <w:t>-</w:t>
            </w:r>
          </w:p>
        </w:tc>
        <w:tc>
          <w:tcPr>
            <w:tcW w:w="1276" w:type="dxa"/>
          </w:tcPr>
          <w:p w:rsidR="00286809" w:rsidRPr="00AA2B64" w:rsidRDefault="00286809" w:rsidP="00A1790E">
            <w:pPr>
              <w:pStyle w:val="104"/>
            </w:pPr>
            <w:r>
              <w:t>-</w:t>
            </w:r>
          </w:p>
        </w:tc>
        <w:tc>
          <w:tcPr>
            <w:tcW w:w="2126" w:type="dxa"/>
          </w:tcPr>
          <w:p w:rsidR="00286809" w:rsidRPr="00AA2B64" w:rsidRDefault="00286809" w:rsidP="00A1790E">
            <w:pPr>
              <w:pStyle w:val="104"/>
            </w:pPr>
            <w:r>
              <w:t>-</w:t>
            </w:r>
          </w:p>
        </w:tc>
        <w:tc>
          <w:tcPr>
            <w:tcW w:w="3402" w:type="dxa"/>
          </w:tcPr>
          <w:p w:rsidR="00286809" w:rsidRPr="00AA2B64" w:rsidRDefault="00286809" w:rsidP="00A1790E">
            <w:pPr>
              <w:pStyle w:val="104"/>
            </w:pPr>
            <w:r>
              <w:t>-</w:t>
            </w:r>
          </w:p>
        </w:tc>
        <w:tc>
          <w:tcPr>
            <w:tcW w:w="1417" w:type="dxa"/>
          </w:tcPr>
          <w:p w:rsidR="00286809" w:rsidRPr="00AA2B64" w:rsidRDefault="00286809" w:rsidP="00A1790E">
            <w:pPr>
              <w:pStyle w:val="104"/>
            </w:pPr>
            <w:r>
              <w:t>-</w:t>
            </w:r>
          </w:p>
        </w:tc>
      </w:tr>
      <w:tr w:rsidR="00286809" w:rsidRPr="00AA2B64" w:rsidTr="00750915">
        <w:tc>
          <w:tcPr>
            <w:tcW w:w="545" w:type="dxa"/>
          </w:tcPr>
          <w:p w:rsidR="00286809" w:rsidRPr="00AA2B64" w:rsidRDefault="00286809" w:rsidP="00971E26">
            <w:pPr>
              <w:pStyle w:val="ad"/>
              <w:numPr>
                <w:ilvl w:val="0"/>
                <w:numId w:val="34"/>
              </w:numPr>
              <w:jc w:val="left"/>
              <w:rPr>
                <w:sz w:val="20"/>
                <w:szCs w:val="20"/>
              </w:rPr>
            </w:pPr>
          </w:p>
        </w:tc>
        <w:tc>
          <w:tcPr>
            <w:tcW w:w="2033" w:type="dxa"/>
          </w:tcPr>
          <w:p w:rsidR="00286809" w:rsidRPr="00AA2B64" w:rsidRDefault="00286809" w:rsidP="00A1790E">
            <w:r w:rsidRPr="00AA2B64">
              <w:t>деревня Черново</w:t>
            </w:r>
          </w:p>
        </w:tc>
        <w:tc>
          <w:tcPr>
            <w:tcW w:w="1923" w:type="dxa"/>
          </w:tcPr>
          <w:p w:rsidR="00286809" w:rsidRPr="00AA2B64" w:rsidRDefault="00286809" w:rsidP="00A1790E">
            <w:pPr>
              <w:pStyle w:val="104"/>
            </w:pPr>
            <w:r>
              <w:t>-</w:t>
            </w:r>
          </w:p>
        </w:tc>
        <w:tc>
          <w:tcPr>
            <w:tcW w:w="2128" w:type="dxa"/>
          </w:tcPr>
          <w:p w:rsidR="00286809" w:rsidRPr="00AA2B64" w:rsidRDefault="00286809" w:rsidP="00A1790E">
            <w:pPr>
              <w:pStyle w:val="104"/>
            </w:pPr>
            <w:r>
              <w:t>-</w:t>
            </w:r>
          </w:p>
        </w:tc>
        <w:tc>
          <w:tcPr>
            <w:tcW w:w="1276" w:type="dxa"/>
          </w:tcPr>
          <w:p w:rsidR="00286809" w:rsidRPr="00AA2B64" w:rsidRDefault="00286809" w:rsidP="00A1790E">
            <w:pPr>
              <w:pStyle w:val="104"/>
            </w:pPr>
            <w:r>
              <w:t>-</w:t>
            </w:r>
          </w:p>
        </w:tc>
        <w:tc>
          <w:tcPr>
            <w:tcW w:w="2126" w:type="dxa"/>
          </w:tcPr>
          <w:p w:rsidR="00286809" w:rsidRPr="00AA2B64" w:rsidRDefault="00286809" w:rsidP="00A1790E">
            <w:pPr>
              <w:pStyle w:val="104"/>
            </w:pPr>
            <w:r>
              <w:t>-</w:t>
            </w:r>
          </w:p>
        </w:tc>
        <w:tc>
          <w:tcPr>
            <w:tcW w:w="3402" w:type="dxa"/>
          </w:tcPr>
          <w:p w:rsidR="00286809" w:rsidRPr="00AA2B64" w:rsidRDefault="00286809" w:rsidP="00A1790E">
            <w:pPr>
              <w:pStyle w:val="104"/>
            </w:pPr>
            <w:r>
              <w:t>-</w:t>
            </w:r>
          </w:p>
        </w:tc>
        <w:tc>
          <w:tcPr>
            <w:tcW w:w="1417" w:type="dxa"/>
          </w:tcPr>
          <w:p w:rsidR="00286809" w:rsidRPr="00AA2B64" w:rsidRDefault="00286809" w:rsidP="00A1790E">
            <w:pPr>
              <w:pStyle w:val="104"/>
            </w:pPr>
            <w:r>
              <w:t>-</w:t>
            </w:r>
          </w:p>
        </w:tc>
      </w:tr>
      <w:tr w:rsidR="00286809" w:rsidRPr="00AA2B64" w:rsidTr="00750915">
        <w:tc>
          <w:tcPr>
            <w:tcW w:w="545" w:type="dxa"/>
          </w:tcPr>
          <w:p w:rsidR="00286809" w:rsidRPr="00AA2B64" w:rsidRDefault="00286809" w:rsidP="00971E26">
            <w:pPr>
              <w:pStyle w:val="ad"/>
              <w:numPr>
                <w:ilvl w:val="0"/>
                <w:numId w:val="34"/>
              </w:numPr>
              <w:jc w:val="left"/>
              <w:rPr>
                <w:sz w:val="20"/>
                <w:szCs w:val="20"/>
              </w:rPr>
            </w:pPr>
          </w:p>
        </w:tc>
        <w:tc>
          <w:tcPr>
            <w:tcW w:w="2033" w:type="dxa"/>
          </w:tcPr>
          <w:p w:rsidR="00286809" w:rsidRPr="00AA2B64" w:rsidRDefault="00286809" w:rsidP="00A1790E">
            <w:r w:rsidRPr="00AA2B64">
              <w:t>деревня Шигодские</w:t>
            </w:r>
          </w:p>
        </w:tc>
        <w:tc>
          <w:tcPr>
            <w:tcW w:w="1923" w:type="dxa"/>
          </w:tcPr>
          <w:p w:rsidR="00286809" w:rsidRPr="00AA2B64" w:rsidRDefault="00286809" w:rsidP="00A1790E">
            <w:pPr>
              <w:pStyle w:val="104"/>
            </w:pPr>
            <w:r>
              <w:t>-</w:t>
            </w:r>
          </w:p>
        </w:tc>
        <w:tc>
          <w:tcPr>
            <w:tcW w:w="2128" w:type="dxa"/>
          </w:tcPr>
          <w:p w:rsidR="00286809" w:rsidRPr="00AA2B64" w:rsidRDefault="00286809" w:rsidP="00A1790E">
            <w:pPr>
              <w:pStyle w:val="104"/>
            </w:pPr>
            <w:r>
              <w:t>-</w:t>
            </w:r>
          </w:p>
        </w:tc>
        <w:tc>
          <w:tcPr>
            <w:tcW w:w="1276" w:type="dxa"/>
          </w:tcPr>
          <w:p w:rsidR="00286809" w:rsidRPr="00AA2B64" w:rsidRDefault="00286809" w:rsidP="00A1790E">
            <w:pPr>
              <w:pStyle w:val="104"/>
            </w:pPr>
            <w:r>
              <w:t>-</w:t>
            </w:r>
          </w:p>
        </w:tc>
        <w:tc>
          <w:tcPr>
            <w:tcW w:w="2126" w:type="dxa"/>
          </w:tcPr>
          <w:p w:rsidR="00286809" w:rsidRPr="00AA2B64" w:rsidRDefault="00286809" w:rsidP="00A1790E">
            <w:pPr>
              <w:pStyle w:val="104"/>
            </w:pPr>
            <w:r>
              <w:t>-</w:t>
            </w:r>
          </w:p>
        </w:tc>
        <w:tc>
          <w:tcPr>
            <w:tcW w:w="3402" w:type="dxa"/>
          </w:tcPr>
          <w:p w:rsidR="00286809" w:rsidRPr="00AA2B64" w:rsidRDefault="00286809" w:rsidP="00A1790E">
            <w:pPr>
              <w:pStyle w:val="104"/>
            </w:pPr>
            <w:r>
              <w:t>-</w:t>
            </w:r>
          </w:p>
        </w:tc>
        <w:tc>
          <w:tcPr>
            <w:tcW w:w="1417" w:type="dxa"/>
          </w:tcPr>
          <w:p w:rsidR="00286809" w:rsidRPr="00AA2B64" w:rsidRDefault="00286809" w:rsidP="00A1790E">
            <w:pPr>
              <w:pStyle w:val="104"/>
            </w:pPr>
            <w:r>
              <w:t>-</w:t>
            </w:r>
          </w:p>
        </w:tc>
      </w:tr>
      <w:tr w:rsidR="00286809" w:rsidRPr="00AA2B64" w:rsidTr="00750915">
        <w:tc>
          <w:tcPr>
            <w:tcW w:w="545" w:type="dxa"/>
          </w:tcPr>
          <w:p w:rsidR="00286809" w:rsidRPr="00AA2B64" w:rsidRDefault="00286809" w:rsidP="00971E26">
            <w:pPr>
              <w:pStyle w:val="ad"/>
              <w:numPr>
                <w:ilvl w:val="0"/>
                <w:numId w:val="34"/>
              </w:numPr>
              <w:jc w:val="left"/>
              <w:rPr>
                <w:sz w:val="20"/>
                <w:szCs w:val="20"/>
              </w:rPr>
            </w:pPr>
          </w:p>
        </w:tc>
        <w:tc>
          <w:tcPr>
            <w:tcW w:w="2033" w:type="dxa"/>
          </w:tcPr>
          <w:p w:rsidR="00286809" w:rsidRPr="00AA2B64" w:rsidRDefault="00286809" w:rsidP="00A1790E">
            <w:r w:rsidRPr="00AA2B64">
              <w:t>разъезд Ширьево</w:t>
            </w:r>
          </w:p>
        </w:tc>
        <w:tc>
          <w:tcPr>
            <w:tcW w:w="1923" w:type="dxa"/>
          </w:tcPr>
          <w:p w:rsidR="00286809" w:rsidRPr="00AA2B64" w:rsidRDefault="00286809" w:rsidP="00A1790E">
            <w:pPr>
              <w:pStyle w:val="104"/>
            </w:pPr>
            <w:r>
              <w:t>-</w:t>
            </w:r>
          </w:p>
        </w:tc>
        <w:tc>
          <w:tcPr>
            <w:tcW w:w="2128" w:type="dxa"/>
          </w:tcPr>
          <w:p w:rsidR="00286809" w:rsidRPr="00AA2B64" w:rsidRDefault="00286809" w:rsidP="00A1790E">
            <w:pPr>
              <w:pStyle w:val="104"/>
            </w:pPr>
            <w:r>
              <w:t>-</w:t>
            </w:r>
          </w:p>
        </w:tc>
        <w:tc>
          <w:tcPr>
            <w:tcW w:w="1276" w:type="dxa"/>
          </w:tcPr>
          <w:p w:rsidR="00286809" w:rsidRPr="00AA2B64" w:rsidRDefault="00286809" w:rsidP="00A1790E">
            <w:pPr>
              <w:pStyle w:val="104"/>
            </w:pPr>
            <w:r>
              <w:t>-</w:t>
            </w:r>
          </w:p>
        </w:tc>
        <w:tc>
          <w:tcPr>
            <w:tcW w:w="2126" w:type="dxa"/>
          </w:tcPr>
          <w:p w:rsidR="00286809" w:rsidRPr="00AA2B64" w:rsidRDefault="00286809" w:rsidP="00A1790E">
            <w:pPr>
              <w:pStyle w:val="104"/>
            </w:pPr>
            <w:r>
              <w:t>-</w:t>
            </w:r>
          </w:p>
        </w:tc>
        <w:tc>
          <w:tcPr>
            <w:tcW w:w="3402" w:type="dxa"/>
          </w:tcPr>
          <w:p w:rsidR="00286809" w:rsidRPr="00AA2B64" w:rsidRDefault="00286809" w:rsidP="00A1790E">
            <w:pPr>
              <w:pStyle w:val="104"/>
            </w:pPr>
            <w:r>
              <w:t>-</w:t>
            </w:r>
          </w:p>
        </w:tc>
        <w:tc>
          <w:tcPr>
            <w:tcW w:w="1417" w:type="dxa"/>
          </w:tcPr>
          <w:p w:rsidR="00286809" w:rsidRPr="00AA2B64" w:rsidRDefault="00286809" w:rsidP="00A1790E">
            <w:pPr>
              <w:pStyle w:val="104"/>
            </w:pPr>
            <w:r>
              <w:t>-</w:t>
            </w:r>
          </w:p>
        </w:tc>
      </w:tr>
      <w:tr w:rsidR="00286809" w:rsidRPr="00AA2B64" w:rsidTr="00750915">
        <w:tc>
          <w:tcPr>
            <w:tcW w:w="545" w:type="dxa"/>
          </w:tcPr>
          <w:p w:rsidR="00286809" w:rsidRPr="00AA2B64" w:rsidRDefault="00286809" w:rsidP="00971E26">
            <w:pPr>
              <w:pStyle w:val="ad"/>
              <w:numPr>
                <w:ilvl w:val="0"/>
                <w:numId w:val="34"/>
              </w:numPr>
              <w:rPr>
                <w:sz w:val="20"/>
                <w:szCs w:val="20"/>
              </w:rPr>
            </w:pPr>
          </w:p>
        </w:tc>
        <w:tc>
          <w:tcPr>
            <w:tcW w:w="2033" w:type="dxa"/>
          </w:tcPr>
          <w:p w:rsidR="00286809" w:rsidRPr="00AA2B64" w:rsidRDefault="00286809" w:rsidP="00A1790E">
            <w:r w:rsidRPr="00AA2B64">
              <w:t>деревня Шоборово</w:t>
            </w:r>
          </w:p>
        </w:tc>
        <w:tc>
          <w:tcPr>
            <w:tcW w:w="1923" w:type="dxa"/>
          </w:tcPr>
          <w:p w:rsidR="00286809" w:rsidRPr="00AA2B64" w:rsidRDefault="00286809" w:rsidP="00A1790E">
            <w:pPr>
              <w:pStyle w:val="104"/>
            </w:pPr>
            <w:r>
              <w:t>-</w:t>
            </w:r>
          </w:p>
        </w:tc>
        <w:tc>
          <w:tcPr>
            <w:tcW w:w="2128" w:type="dxa"/>
          </w:tcPr>
          <w:p w:rsidR="00286809" w:rsidRPr="00AA2B64" w:rsidRDefault="00286809" w:rsidP="00A1790E">
            <w:pPr>
              <w:pStyle w:val="104"/>
            </w:pPr>
            <w:r>
              <w:t>-</w:t>
            </w:r>
          </w:p>
        </w:tc>
        <w:tc>
          <w:tcPr>
            <w:tcW w:w="1276" w:type="dxa"/>
          </w:tcPr>
          <w:p w:rsidR="00286809" w:rsidRPr="00AA2B64" w:rsidRDefault="00286809" w:rsidP="00A1790E">
            <w:pPr>
              <w:pStyle w:val="104"/>
            </w:pPr>
            <w:r>
              <w:t>-</w:t>
            </w:r>
          </w:p>
        </w:tc>
        <w:tc>
          <w:tcPr>
            <w:tcW w:w="2126" w:type="dxa"/>
          </w:tcPr>
          <w:p w:rsidR="00286809" w:rsidRPr="00AA2B64" w:rsidRDefault="00286809" w:rsidP="00A1790E">
            <w:pPr>
              <w:pStyle w:val="104"/>
            </w:pPr>
            <w:r>
              <w:t>-</w:t>
            </w:r>
          </w:p>
        </w:tc>
        <w:tc>
          <w:tcPr>
            <w:tcW w:w="3402" w:type="dxa"/>
          </w:tcPr>
          <w:p w:rsidR="00286809" w:rsidRPr="00AA2B64" w:rsidRDefault="00286809" w:rsidP="00A1790E">
            <w:pPr>
              <w:pStyle w:val="104"/>
            </w:pPr>
            <w:r>
              <w:t>-</w:t>
            </w:r>
          </w:p>
        </w:tc>
        <w:tc>
          <w:tcPr>
            <w:tcW w:w="1417" w:type="dxa"/>
          </w:tcPr>
          <w:p w:rsidR="00286809" w:rsidRPr="00AA2B64" w:rsidRDefault="00286809" w:rsidP="00A1790E">
            <w:pPr>
              <w:pStyle w:val="104"/>
            </w:pPr>
            <w:r>
              <w:t>-</w:t>
            </w:r>
          </w:p>
        </w:tc>
      </w:tr>
      <w:tr w:rsidR="00942789" w:rsidRPr="00AA2B64" w:rsidTr="00750915">
        <w:tc>
          <w:tcPr>
            <w:tcW w:w="545" w:type="dxa"/>
            <w:vMerge w:val="restart"/>
          </w:tcPr>
          <w:p w:rsidR="00942789" w:rsidRPr="00AA2B64" w:rsidRDefault="00942789" w:rsidP="00971E26">
            <w:pPr>
              <w:pStyle w:val="ad"/>
              <w:numPr>
                <w:ilvl w:val="0"/>
                <w:numId w:val="34"/>
              </w:numPr>
              <w:rPr>
                <w:sz w:val="20"/>
                <w:szCs w:val="20"/>
              </w:rPr>
            </w:pPr>
          </w:p>
        </w:tc>
        <w:tc>
          <w:tcPr>
            <w:tcW w:w="2033" w:type="dxa"/>
            <w:vMerge w:val="restart"/>
          </w:tcPr>
          <w:p w:rsidR="00942789" w:rsidRPr="00AA2B64" w:rsidRDefault="00942789" w:rsidP="00A1790E">
            <w:r w:rsidRPr="00AA2B64">
              <w:t>деревня Якимово</w:t>
            </w:r>
          </w:p>
        </w:tc>
        <w:tc>
          <w:tcPr>
            <w:tcW w:w="1923" w:type="dxa"/>
          </w:tcPr>
          <w:p w:rsidR="00942789" w:rsidRPr="00AA2B64" w:rsidRDefault="00942789" w:rsidP="00A1790E">
            <w:pPr>
              <w:pStyle w:val="104"/>
            </w:pPr>
            <w:r w:rsidRPr="00AA2B64">
              <w:t>-</w:t>
            </w:r>
          </w:p>
        </w:tc>
        <w:tc>
          <w:tcPr>
            <w:tcW w:w="2128" w:type="dxa"/>
          </w:tcPr>
          <w:p w:rsidR="00942789" w:rsidRPr="00AA2B64" w:rsidRDefault="00942789" w:rsidP="00A1790E">
            <w:pPr>
              <w:pStyle w:val="104"/>
            </w:pPr>
            <w:r w:rsidRPr="00AA2B64">
              <w:t>-</w:t>
            </w:r>
          </w:p>
        </w:tc>
        <w:tc>
          <w:tcPr>
            <w:tcW w:w="1276" w:type="dxa"/>
          </w:tcPr>
          <w:p w:rsidR="00942789" w:rsidRPr="00AA2B64" w:rsidRDefault="00942789" w:rsidP="00A1790E">
            <w:pPr>
              <w:pStyle w:val="104"/>
            </w:pPr>
            <w:r w:rsidRPr="00AA2B64">
              <w:t>-</w:t>
            </w:r>
          </w:p>
        </w:tc>
        <w:tc>
          <w:tcPr>
            <w:tcW w:w="2126" w:type="dxa"/>
          </w:tcPr>
          <w:p w:rsidR="00942789" w:rsidRPr="00AA2B64" w:rsidRDefault="00942789" w:rsidP="00A1790E">
            <w:pPr>
              <w:pStyle w:val="104"/>
            </w:pPr>
            <w:r w:rsidRPr="00AA2B64">
              <w:t>Земли лесного фонда</w:t>
            </w:r>
          </w:p>
        </w:tc>
        <w:tc>
          <w:tcPr>
            <w:tcW w:w="3402" w:type="dxa"/>
          </w:tcPr>
          <w:p w:rsidR="00942789" w:rsidRPr="00AA2B64" w:rsidRDefault="00942789" w:rsidP="00A1790E">
            <w:pPr>
              <w:pStyle w:val="104"/>
            </w:pPr>
            <w:r w:rsidRPr="00AA2B64">
              <w:t>Корректировка по границе лесничества (реестровый номер Кадуйского лесничества 35:20-6.163)</w:t>
            </w:r>
          </w:p>
        </w:tc>
        <w:tc>
          <w:tcPr>
            <w:tcW w:w="1417" w:type="dxa"/>
          </w:tcPr>
          <w:p w:rsidR="00942789" w:rsidRPr="00AA2B64" w:rsidRDefault="00942789" w:rsidP="006C4310">
            <w:pPr>
              <w:pStyle w:val="104"/>
            </w:pPr>
            <w:r>
              <w:t>2,73</w:t>
            </w:r>
          </w:p>
        </w:tc>
      </w:tr>
      <w:tr w:rsidR="00942789" w:rsidRPr="00AA2B64" w:rsidTr="00750915">
        <w:tc>
          <w:tcPr>
            <w:tcW w:w="545" w:type="dxa"/>
            <w:vMerge/>
          </w:tcPr>
          <w:p w:rsidR="00942789" w:rsidRPr="00AA2B64" w:rsidRDefault="00942789" w:rsidP="00971E26">
            <w:pPr>
              <w:pStyle w:val="ad"/>
              <w:numPr>
                <w:ilvl w:val="0"/>
                <w:numId w:val="34"/>
              </w:numPr>
              <w:rPr>
                <w:sz w:val="20"/>
                <w:szCs w:val="20"/>
              </w:rPr>
            </w:pPr>
          </w:p>
        </w:tc>
        <w:tc>
          <w:tcPr>
            <w:tcW w:w="2033" w:type="dxa"/>
            <w:vMerge/>
          </w:tcPr>
          <w:p w:rsidR="00942789" w:rsidRPr="00AA2B64" w:rsidRDefault="00942789" w:rsidP="00A1790E"/>
        </w:tc>
        <w:tc>
          <w:tcPr>
            <w:tcW w:w="1923" w:type="dxa"/>
          </w:tcPr>
          <w:p w:rsidR="00942789" w:rsidRPr="00AA2B64" w:rsidRDefault="00942789" w:rsidP="00A1790E">
            <w:pPr>
              <w:pStyle w:val="104"/>
            </w:pPr>
            <w:r>
              <w:t>-</w:t>
            </w:r>
          </w:p>
        </w:tc>
        <w:tc>
          <w:tcPr>
            <w:tcW w:w="2128" w:type="dxa"/>
          </w:tcPr>
          <w:p w:rsidR="00942789" w:rsidRPr="00AA2B64" w:rsidRDefault="00942789" w:rsidP="00A1790E">
            <w:pPr>
              <w:pStyle w:val="104"/>
            </w:pPr>
            <w:r>
              <w:t>-</w:t>
            </w:r>
          </w:p>
        </w:tc>
        <w:tc>
          <w:tcPr>
            <w:tcW w:w="1276" w:type="dxa"/>
          </w:tcPr>
          <w:p w:rsidR="00942789" w:rsidRPr="00AA2B64" w:rsidRDefault="00942789" w:rsidP="00A1790E">
            <w:pPr>
              <w:pStyle w:val="104"/>
            </w:pPr>
            <w:r>
              <w:t>-</w:t>
            </w:r>
          </w:p>
        </w:tc>
        <w:tc>
          <w:tcPr>
            <w:tcW w:w="2126" w:type="dxa"/>
          </w:tcPr>
          <w:p w:rsidR="00942789" w:rsidRPr="00AA2B64" w:rsidRDefault="00942789" w:rsidP="006C4310">
            <w:pPr>
              <w:pStyle w:val="104"/>
            </w:pPr>
            <w:r w:rsidRPr="00AA2B64">
              <w:t>Земли сельскохозяйственного назначения</w:t>
            </w:r>
          </w:p>
        </w:tc>
        <w:tc>
          <w:tcPr>
            <w:tcW w:w="3402" w:type="dxa"/>
          </w:tcPr>
          <w:p w:rsidR="00942789" w:rsidRPr="00AA2B64" w:rsidRDefault="00942789" w:rsidP="006C4310">
            <w:pPr>
              <w:pStyle w:val="104"/>
            </w:pPr>
            <w:r w:rsidRPr="00AA2B64">
              <w:t>Для сельскохозяйственных целей</w:t>
            </w:r>
          </w:p>
        </w:tc>
        <w:tc>
          <w:tcPr>
            <w:tcW w:w="1417" w:type="dxa"/>
          </w:tcPr>
          <w:p w:rsidR="00942789" w:rsidRPr="00AA2B64" w:rsidRDefault="00942789" w:rsidP="006C4310">
            <w:pPr>
              <w:pStyle w:val="104"/>
            </w:pPr>
            <w:r w:rsidRPr="00AA2B64">
              <w:t>0,0</w:t>
            </w:r>
            <w:r>
              <w:t>03</w:t>
            </w:r>
          </w:p>
        </w:tc>
      </w:tr>
      <w:tr w:rsidR="00942789" w:rsidRPr="00AA2B64" w:rsidTr="00750915">
        <w:tc>
          <w:tcPr>
            <w:tcW w:w="545" w:type="dxa"/>
            <w:vMerge/>
          </w:tcPr>
          <w:p w:rsidR="00942789" w:rsidRPr="00AA2B64" w:rsidRDefault="00942789" w:rsidP="00971E26">
            <w:pPr>
              <w:pStyle w:val="ad"/>
              <w:numPr>
                <w:ilvl w:val="0"/>
                <w:numId w:val="34"/>
              </w:numPr>
              <w:rPr>
                <w:sz w:val="20"/>
                <w:szCs w:val="20"/>
              </w:rPr>
            </w:pPr>
          </w:p>
        </w:tc>
        <w:tc>
          <w:tcPr>
            <w:tcW w:w="2033" w:type="dxa"/>
            <w:vMerge/>
          </w:tcPr>
          <w:p w:rsidR="00942789" w:rsidRPr="00AA2B64" w:rsidRDefault="00942789" w:rsidP="00A1790E"/>
        </w:tc>
        <w:tc>
          <w:tcPr>
            <w:tcW w:w="1923" w:type="dxa"/>
          </w:tcPr>
          <w:p w:rsidR="00942789" w:rsidRDefault="00942789" w:rsidP="00A1790E">
            <w:pPr>
              <w:pStyle w:val="104"/>
            </w:pPr>
            <w:r w:rsidRPr="00942789">
              <w:t>35:20:0401010:30</w:t>
            </w:r>
          </w:p>
        </w:tc>
        <w:tc>
          <w:tcPr>
            <w:tcW w:w="2128" w:type="dxa"/>
          </w:tcPr>
          <w:p w:rsidR="00942789" w:rsidRDefault="00942789" w:rsidP="00A1790E">
            <w:pPr>
              <w:pStyle w:val="104"/>
            </w:pPr>
            <w:r>
              <w:t>И</w:t>
            </w:r>
            <w:r w:rsidRPr="00942789">
              <w:t>ндивидуальное садоводство</w:t>
            </w:r>
          </w:p>
        </w:tc>
        <w:tc>
          <w:tcPr>
            <w:tcW w:w="1276" w:type="dxa"/>
          </w:tcPr>
          <w:p w:rsidR="00942789" w:rsidRDefault="00942789" w:rsidP="00A1790E">
            <w:pPr>
              <w:pStyle w:val="104"/>
            </w:pPr>
            <w:r>
              <w:t>1806</w:t>
            </w:r>
          </w:p>
        </w:tc>
        <w:tc>
          <w:tcPr>
            <w:tcW w:w="2126" w:type="dxa"/>
          </w:tcPr>
          <w:p w:rsidR="00942789" w:rsidRPr="00AA2B64" w:rsidRDefault="00942789" w:rsidP="006C4310">
            <w:pPr>
              <w:pStyle w:val="104"/>
            </w:pPr>
            <w:r>
              <w:t>-</w:t>
            </w:r>
          </w:p>
        </w:tc>
        <w:tc>
          <w:tcPr>
            <w:tcW w:w="3402" w:type="dxa"/>
          </w:tcPr>
          <w:p w:rsidR="00942789" w:rsidRPr="00AA2B64" w:rsidRDefault="00942789" w:rsidP="006C4310">
            <w:pPr>
              <w:pStyle w:val="104"/>
            </w:pPr>
            <w:r>
              <w:t xml:space="preserve">Для исключения пересечения границы населенного пункта с границами лесничества. Согласно </w:t>
            </w:r>
            <w:r w:rsidRPr="00F86B05">
              <w:t>письму Д</w:t>
            </w:r>
            <w:r>
              <w:t>ЛК</w:t>
            </w:r>
            <w:r w:rsidRPr="00F86B05">
              <w:t xml:space="preserve"> от 02.07.2021 № ИХ.03-4524/21</w:t>
            </w:r>
            <w:r>
              <w:t xml:space="preserve"> отсутствует основание для исключения из состава земель лесного фонда Кадуйского</w:t>
            </w:r>
          </w:p>
        </w:tc>
        <w:tc>
          <w:tcPr>
            <w:tcW w:w="1417" w:type="dxa"/>
          </w:tcPr>
          <w:p w:rsidR="00942789" w:rsidRPr="00AA2B64" w:rsidRDefault="00942789" w:rsidP="006C4310">
            <w:pPr>
              <w:pStyle w:val="104"/>
            </w:pPr>
            <w:r>
              <w:t>-</w:t>
            </w:r>
          </w:p>
        </w:tc>
      </w:tr>
      <w:tr w:rsidR="00286809" w:rsidRPr="00AA2B64" w:rsidTr="00750915">
        <w:tc>
          <w:tcPr>
            <w:tcW w:w="545" w:type="dxa"/>
          </w:tcPr>
          <w:p w:rsidR="00286809" w:rsidRPr="00AA2B64" w:rsidRDefault="00286809" w:rsidP="00971E26">
            <w:pPr>
              <w:pStyle w:val="ad"/>
              <w:numPr>
                <w:ilvl w:val="0"/>
                <w:numId w:val="34"/>
              </w:numPr>
              <w:jc w:val="left"/>
              <w:rPr>
                <w:sz w:val="20"/>
                <w:szCs w:val="20"/>
              </w:rPr>
            </w:pPr>
          </w:p>
        </w:tc>
        <w:tc>
          <w:tcPr>
            <w:tcW w:w="2033" w:type="dxa"/>
          </w:tcPr>
          <w:p w:rsidR="00286809" w:rsidRPr="00AA2B64" w:rsidRDefault="00286809" w:rsidP="00A1790E">
            <w:r w:rsidRPr="00AA2B64">
              <w:t>деревня Якшинская</w:t>
            </w:r>
          </w:p>
        </w:tc>
        <w:tc>
          <w:tcPr>
            <w:tcW w:w="1923" w:type="dxa"/>
          </w:tcPr>
          <w:p w:rsidR="00286809" w:rsidRPr="00AA2B64" w:rsidRDefault="00286809" w:rsidP="00A1790E">
            <w:pPr>
              <w:pStyle w:val="104"/>
            </w:pPr>
            <w:r>
              <w:t>-</w:t>
            </w:r>
          </w:p>
        </w:tc>
        <w:tc>
          <w:tcPr>
            <w:tcW w:w="2128" w:type="dxa"/>
          </w:tcPr>
          <w:p w:rsidR="00286809" w:rsidRPr="00AA2B64" w:rsidRDefault="00286809" w:rsidP="00A1790E">
            <w:pPr>
              <w:pStyle w:val="104"/>
            </w:pPr>
            <w:r>
              <w:t>-</w:t>
            </w:r>
          </w:p>
        </w:tc>
        <w:tc>
          <w:tcPr>
            <w:tcW w:w="1276" w:type="dxa"/>
          </w:tcPr>
          <w:p w:rsidR="00286809" w:rsidRPr="00AA2B64" w:rsidRDefault="00286809" w:rsidP="00A1790E">
            <w:pPr>
              <w:pStyle w:val="104"/>
            </w:pPr>
            <w:r>
              <w:t>-</w:t>
            </w:r>
          </w:p>
        </w:tc>
        <w:tc>
          <w:tcPr>
            <w:tcW w:w="2126" w:type="dxa"/>
          </w:tcPr>
          <w:p w:rsidR="00286809" w:rsidRPr="00AA2B64" w:rsidRDefault="00286809" w:rsidP="00A1790E">
            <w:pPr>
              <w:pStyle w:val="104"/>
            </w:pPr>
            <w:r>
              <w:t>-</w:t>
            </w:r>
          </w:p>
        </w:tc>
        <w:tc>
          <w:tcPr>
            <w:tcW w:w="3402" w:type="dxa"/>
          </w:tcPr>
          <w:p w:rsidR="00286809" w:rsidRPr="00AA2B64" w:rsidRDefault="00286809" w:rsidP="00A1790E">
            <w:pPr>
              <w:pStyle w:val="104"/>
            </w:pPr>
            <w:r>
              <w:t>-</w:t>
            </w:r>
          </w:p>
        </w:tc>
        <w:tc>
          <w:tcPr>
            <w:tcW w:w="1417" w:type="dxa"/>
          </w:tcPr>
          <w:p w:rsidR="00286809" w:rsidRPr="00AA2B64" w:rsidRDefault="00286809" w:rsidP="00A1790E">
            <w:pPr>
              <w:pStyle w:val="104"/>
            </w:pPr>
            <w:r>
              <w:t>-</w:t>
            </w:r>
          </w:p>
        </w:tc>
      </w:tr>
      <w:tr w:rsidR="004342F9" w:rsidRPr="00AA2B64" w:rsidTr="00750915">
        <w:tc>
          <w:tcPr>
            <w:tcW w:w="545" w:type="dxa"/>
          </w:tcPr>
          <w:p w:rsidR="004342F9" w:rsidRPr="00AA2B64" w:rsidRDefault="004342F9" w:rsidP="00971E26">
            <w:pPr>
              <w:pStyle w:val="ad"/>
              <w:numPr>
                <w:ilvl w:val="0"/>
                <w:numId w:val="34"/>
              </w:numPr>
              <w:jc w:val="left"/>
              <w:rPr>
                <w:sz w:val="20"/>
                <w:szCs w:val="20"/>
              </w:rPr>
            </w:pPr>
          </w:p>
        </w:tc>
        <w:tc>
          <w:tcPr>
            <w:tcW w:w="2033" w:type="dxa"/>
          </w:tcPr>
          <w:p w:rsidR="004342F9" w:rsidRPr="00AA2B64" w:rsidRDefault="004342F9" w:rsidP="00A1790E">
            <w:r w:rsidRPr="00AA2B64">
              <w:t>деревня Ямышево</w:t>
            </w:r>
          </w:p>
        </w:tc>
        <w:tc>
          <w:tcPr>
            <w:tcW w:w="1923" w:type="dxa"/>
          </w:tcPr>
          <w:p w:rsidR="004342F9" w:rsidRPr="00AA2B64" w:rsidRDefault="004342F9" w:rsidP="009C71D9">
            <w:pPr>
              <w:pStyle w:val="104"/>
              <w:rPr>
                <w:highlight w:val="yellow"/>
              </w:rPr>
            </w:pPr>
            <w:r w:rsidRPr="00AA2B64">
              <w:t>-</w:t>
            </w:r>
          </w:p>
        </w:tc>
        <w:tc>
          <w:tcPr>
            <w:tcW w:w="2128" w:type="dxa"/>
          </w:tcPr>
          <w:p w:rsidR="004342F9" w:rsidRPr="00AA2B64" w:rsidRDefault="004342F9" w:rsidP="009C71D9">
            <w:pPr>
              <w:pStyle w:val="104"/>
              <w:rPr>
                <w:highlight w:val="yellow"/>
              </w:rPr>
            </w:pPr>
            <w:r w:rsidRPr="00AA2B64">
              <w:t>-</w:t>
            </w:r>
          </w:p>
        </w:tc>
        <w:tc>
          <w:tcPr>
            <w:tcW w:w="1276" w:type="dxa"/>
          </w:tcPr>
          <w:p w:rsidR="004342F9" w:rsidRPr="00AA2B64" w:rsidRDefault="004342F9" w:rsidP="009C71D9">
            <w:pPr>
              <w:pStyle w:val="104"/>
              <w:rPr>
                <w:highlight w:val="yellow"/>
              </w:rPr>
            </w:pPr>
            <w:r w:rsidRPr="00AA2B64">
              <w:t>-</w:t>
            </w:r>
          </w:p>
        </w:tc>
        <w:tc>
          <w:tcPr>
            <w:tcW w:w="2126" w:type="dxa"/>
          </w:tcPr>
          <w:p w:rsidR="004342F9" w:rsidRPr="00AA2B64" w:rsidRDefault="004342F9" w:rsidP="009C71D9">
            <w:pPr>
              <w:pStyle w:val="104"/>
              <w:rPr>
                <w:highlight w:val="yellow"/>
              </w:rPr>
            </w:pPr>
            <w:r w:rsidRPr="00AA2B64">
              <w:t>Земли лесного фонда</w:t>
            </w:r>
          </w:p>
        </w:tc>
        <w:tc>
          <w:tcPr>
            <w:tcW w:w="3402" w:type="dxa"/>
          </w:tcPr>
          <w:p w:rsidR="004342F9" w:rsidRPr="00AA2B64" w:rsidRDefault="004342F9" w:rsidP="009C71D9">
            <w:pPr>
              <w:pStyle w:val="104"/>
            </w:pPr>
            <w:r w:rsidRPr="00AA2B64">
              <w:t>Корректировка по границе лесничества (реестровый номер Кадуйского лесничества 35:20-6.163)</w:t>
            </w:r>
          </w:p>
        </w:tc>
        <w:tc>
          <w:tcPr>
            <w:tcW w:w="1417" w:type="dxa"/>
          </w:tcPr>
          <w:p w:rsidR="004342F9" w:rsidRPr="00AA2B64" w:rsidRDefault="004342F9" w:rsidP="009C71D9">
            <w:pPr>
              <w:pStyle w:val="104"/>
            </w:pPr>
            <w:r w:rsidRPr="00AA2B64">
              <w:t>0,000</w:t>
            </w:r>
            <w:r>
              <w:t>3</w:t>
            </w:r>
          </w:p>
        </w:tc>
      </w:tr>
    </w:tbl>
    <w:p w:rsidR="00E429F7" w:rsidRDefault="00E429F7" w:rsidP="000A0DDB">
      <w:pPr>
        <w:widowControl w:val="0"/>
        <w:spacing w:after="0" w:line="360" w:lineRule="auto"/>
        <w:jc w:val="both"/>
        <w:rPr>
          <w:rFonts w:ascii="Times New Roman" w:eastAsia="Times New Roman" w:hAnsi="Times New Roman" w:cs="Times New Roman"/>
          <w:sz w:val="28"/>
          <w:szCs w:val="28"/>
          <w:lang w:eastAsia="ru-RU"/>
        </w:rPr>
      </w:pPr>
    </w:p>
    <w:p w:rsidR="000A0DDB" w:rsidRDefault="000A0DDB" w:rsidP="000A0DDB">
      <w:pPr>
        <w:widowControl w:val="0"/>
        <w:spacing w:after="0" w:line="360" w:lineRule="auto"/>
        <w:jc w:val="both"/>
        <w:rPr>
          <w:rFonts w:ascii="Times New Roman" w:eastAsia="Times New Roman" w:hAnsi="Times New Roman" w:cs="Times New Roman"/>
          <w:sz w:val="28"/>
          <w:szCs w:val="28"/>
          <w:lang w:eastAsia="ru-RU"/>
        </w:rPr>
      </w:pPr>
    </w:p>
    <w:p w:rsidR="001F13D5" w:rsidRDefault="001F13D5" w:rsidP="00E5467B">
      <w:pPr>
        <w:widowControl w:val="0"/>
        <w:spacing w:after="0" w:line="360" w:lineRule="auto"/>
        <w:contextualSpacing/>
        <w:jc w:val="both"/>
        <w:rPr>
          <w:rFonts w:ascii="Times New Roman" w:eastAsia="Times New Roman" w:hAnsi="Times New Roman" w:cs="Times New Roman"/>
          <w:sz w:val="28"/>
          <w:szCs w:val="24"/>
          <w:lang w:eastAsia="ru-RU"/>
        </w:rPr>
      </w:pPr>
    </w:p>
    <w:p w:rsidR="001F13D5" w:rsidRDefault="001F13D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1F13D5" w:rsidRDefault="001F13D5" w:rsidP="00E5467B">
      <w:pPr>
        <w:widowControl w:val="0"/>
        <w:spacing w:after="0" w:line="360" w:lineRule="auto"/>
        <w:contextualSpacing/>
        <w:jc w:val="both"/>
        <w:rPr>
          <w:rFonts w:ascii="Times New Roman" w:eastAsia="Times New Roman" w:hAnsi="Times New Roman" w:cs="Times New Roman"/>
          <w:sz w:val="28"/>
          <w:szCs w:val="24"/>
          <w:lang w:eastAsia="ru-RU"/>
        </w:rPr>
        <w:sectPr w:rsidR="001F13D5" w:rsidSect="004C18A8">
          <w:footnotePr>
            <w:numRestart w:val="eachPage"/>
          </w:footnotePr>
          <w:pgSz w:w="16838" w:h="11906" w:orient="landscape"/>
          <w:pgMar w:top="1418" w:right="962" w:bottom="709" w:left="1418" w:header="709" w:footer="709" w:gutter="0"/>
          <w:cols w:space="708"/>
          <w:docGrid w:linePitch="360"/>
        </w:sectPr>
      </w:pPr>
    </w:p>
    <w:p w:rsidR="001F13D5" w:rsidRPr="00951D50" w:rsidRDefault="001F13D5" w:rsidP="00951D50">
      <w:pPr>
        <w:pStyle w:val="aa"/>
        <w:keepNext/>
        <w:keepLines/>
        <w:numPr>
          <w:ilvl w:val="1"/>
          <w:numId w:val="33"/>
        </w:numPr>
        <w:spacing w:before="240" w:after="140" w:line="240" w:lineRule="auto"/>
        <w:jc w:val="center"/>
        <w:outlineLvl w:val="1"/>
        <w:rPr>
          <w:rFonts w:ascii="Times New Roman" w:eastAsia="Times New Roman" w:hAnsi="Times New Roman" w:cs="Times New Roman"/>
          <w:b/>
          <w:bCs/>
          <w:sz w:val="28"/>
          <w:szCs w:val="26"/>
        </w:rPr>
      </w:pPr>
      <w:bookmarkStart w:id="117" w:name="_Toc88050340"/>
      <w:bookmarkStart w:id="118" w:name="_Toc100153450"/>
      <w:r w:rsidRPr="00951D50">
        <w:rPr>
          <w:rFonts w:ascii="Times New Roman" w:eastAsia="Times New Roman" w:hAnsi="Times New Roman" w:cs="Times New Roman"/>
          <w:b/>
          <w:bCs/>
          <w:sz w:val="28"/>
          <w:szCs w:val="26"/>
        </w:rPr>
        <w:lastRenderedPageBreak/>
        <w:t>Проектные предложения генерального плана по приведению категорий земель в соответствие с положениями Федерального закона от 29.07.2017 № 280-ФЗ</w:t>
      </w:r>
      <w:bookmarkEnd w:id="117"/>
      <w:bookmarkEnd w:id="118"/>
    </w:p>
    <w:p w:rsidR="00951D50" w:rsidRPr="00FE22DA" w:rsidRDefault="00951D50" w:rsidP="00951D50">
      <w:pPr>
        <w:widowControl w:val="0"/>
        <w:spacing w:after="0" w:line="360" w:lineRule="auto"/>
        <w:ind w:firstLine="709"/>
        <w:jc w:val="both"/>
        <w:rPr>
          <w:rFonts w:ascii="Times New Roman" w:eastAsia="Times New Roman" w:hAnsi="Times New Roman" w:cs="Times New Roman"/>
          <w:sz w:val="28"/>
          <w:szCs w:val="28"/>
          <w:lang w:eastAsia="ru-RU"/>
        </w:rPr>
      </w:pPr>
      <w:r w:rsidRPr="00FE22DA">
        <w:rPr>
          <w:rFonts w:ascii="Times New Roman" w:eastAsia="Times New Roman" w:hAnsi="Times New Roman" w:cs="Times New Roman"/>
          <w:sz w:val="28"/>
          <w:szCs w:val="28"/>
          <w:lang w:eastAsia="ru-RU"/>
        </w:rPr>
        <w:t>Предложения генерального плана по уточнению (изменению) границ населенных пунктов сельского поселения формировались с учетом:</w:t>
      </w:r>
    </w:p>
    <w:p w:rsidR="00951D50" w:rsidRPr="00E355A6" w:rsidRDefault="00E355A6" w:rsidP="00951D50">
      <w:pPr>
        <w:widowControl w:val="0"/>
        <w:spacing w:after="0" w:line="360" w:lineRule="auto"/>
        <w:ind w:firstLine="709"/>
        <w:jc w:val="both"/>
        <w:rPr>
          <w:rFonts w:ascii="Times New Roman" w:eastAsia="Times New Roman" w:hAnsi="Times New Roman" w:cs="Times New Roman"/>
          <w:sz w:val="28"/>
          <w:szCs w:val="28"/>
          <w:lang w:eastAsia="ru-RU"/>
        </w:rPr>
      </w:pPr>
      <w:r w:rsidRPr="00E355A6">
        <w:rPr>
          <w:rFonts w:ascii="Times New Roman" w:eastAsia="Times New Roman" w:hAnsi="Times New Roman" w:cs="Times New Roman"/>
          <w:sz w:val="28"/>
          <w:szCs w:val="28"/>
          <w:lang w:eastAsia="ru-RU"/>
        </w:rPr>
        <w:t>данных</w:t>
      </w:r>
      <w:r w:rsidR="00951D50" w:rsidRPr="00E355A6">
        <w:rPr>
          <w:rFonts w:ascii="Times New Roman" w:eastAsia="Times New Roman" w:hAnsi="Times New Roman" w:cs="Times New Roman"/>
          <w:sz w:val="28"/>
          <w:szCs w:val="28"/>
          <w:lang w:eastAsia="ru-RU"/>
        </w:rPr>
        <w:t xml:space="preserve"> о границах земельных участков, сведения о которых содержатся в Едином государственном реестре недвижимости (далее-ЕГРН);</w:t>
      </w:r>
    </w:p>
    <w:p w:rsidR="00FE22DA" w:rsidRDefault="00E355A6" w:rsidP="00FE22DA">
      <w:pPr>
        <w:widowControl w:val="0"/>
        <w:spacing w:after="0" w:line="360" w:lineRule="auto"/>
        <w:ind w:firstLine="709"/>
        <w:jc w:val="both"/>
        <w:rPr>
          <w:rFonts w:ascii="Times New Roman" w:eastAsia="Times New Roman" w:hAnsi="Times New Roman" w:cs="Times New Roman"/>
          <w:sz w:val="28"/>
          <w:szCs w:val="28"/>
          <w:lang w:eastAsia="ru-RU"/>
        </w:rPr>
      </w:pPr>
      <w:r w:rsidRPr="00E355A6">
        <w:rPr>
          <w:rFonts w:ascii="Times New Roman" w:eastAsia="Times New Roman" w:hAnsi="Times New Roman" w:cs="Times New Roman"/>
          <w:sz w:val="28"/>
          <w:szCs w:val="28"/>
          <w:lang w:eastAsia="ru-RU"/>
        </w:rPr>
        <w:t>данных о местопложении границ лесничества (реестровый номер Кадуйского лесничества 35:20-6.163), сведения о которых содержатся в ЕГРН</w:t>
      </w:r>
      <w:r w:rsidR="001225C4">
        <w:rPr>
          <w:rFonts w:ascii="Times New Roman" w:eastAsia="Times New Roman" w:hAnsi="Times New Roman" w:cs="Times New Roman"/>
          <w:sz w:val="28"/>
          <w:szCs w:val="28"/>
          <w:lang w:eastAsia="ru-RU"/>
        </w:rPr>
        <w:t>.</w:t>
      </w:r>
    </w:p>
    <w:p w:rsidR="009679CF" w:rsidRPr="009679CF" w:rsidRDefault="009679CF" w:rsidP="009679CF">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С</w:t>
      </w:r>
      <w:r w:rsidR="00E355A6" w:rsidRPr="009679CF">
        <w:rPr>
          <w:rFonts w:ascii="Times New Roman" w:eastAsia="Times New Roman" w:hAnsi="Times New Roman" w:cs="Times New Roman"/>
          <w:sz w:val="28"/>
          <w:szCs w:val="28"/>
          <w:lang w:eastAsia="ru-RU"/>
        </w:rPr>
        <w:t xml:space="preserve">огласно части 7.1 статьи 10 </w:t>
      </w:r>
      <w:r w:rsidR="001225C4" w:rsidRPr="009679CF">
        <w:rPr>
          <w:rFonts w:ascii="Times New Roman" w:eastAsia="Times New Roman" w:hAnsi="Times New Roman" w:cs="Times New Roman"/>
          <w:sz w:val="28"/>
          <w:szCs w:val="28"/>
          <w:lang w:eastAsia="ru-RU"/>
        </w:rPr>
        <w:t xml:space="preserve">Федерального закона </w:t>
      </w:r>
      <w:r w:rsidR="00E355A6" w:rsidRPr="009679CF">
        <w:rPr>
          <w:rFonts w:ascii="Times New Roman" w:eastAsia="Times New Roman" w:hAnsi="Times New Roman" w:cs="Times New Roman"/>
          <w:sz w:val="28"/>
          <w:szCs w:val="28"/>
          <w:lang w:eastAsia="ru-RU"/>
        </w:rPr>
        <w:t>№ 280-ФЗ</w:t>
      </w:r>
      <w:r w:rsidR="00786F2F">
        <w:rPr>
          <w:rFonts w:ascii="Times New Roman" w:eastAsia="Times New Roman" w:hAnsi="Times New Roman" w:cs="Times New Roman"/>
          <w:sz w:val="28"/>
          <w:szCs w:val="28"/>
          <w:lang w:eastAsia="ru-RU"/>
        </w:rPr>
        <w:t xml:space="preserve">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принадлжености земельного участка к определенной категории», (далее – Федеральный закон № 280-ФЗ) </w:t>
      </w:r>
      <w:r w:rsidR="001225C4" w:rsidRPr="009679CF">
        <w:rPr>
          <w:rFonts w:ascii="Times New Roman" w:eastAsia="Times New Roman" w:hAnsi="Times New Roman" w:cs="Times New Roman"/>
          <w:sz w:val="28"/>
          <w:szCs w:val="28"/>
          <w:lang w:eastAsia="ru-RU"/>
        </w:rPr>
        <w:t xml:space="preserve"> для осуществления территориального планирования</w:t>
      </w:r>
      <w:r w:rsidRPr="009679CF">
        <w:rPr>
          <w:rFonts w:ascii="Times New Roman" w:eastAsia="Times New Roman" w:hAnsi="Times New Roman" w:cs="Times New Roman"/>
          <w:sz w:val="28"/>
          <w:szCs w:val="28"/>
          <w:lang w:eastAsia="ru-RU"/>
        </w:rPr>
        <w:t>,</w:t>
      </w:r>
      <w:r w:rsidR="001225C4" w:rsidRPr="009679CF">
        <w:rPr>
          <w:rFonts w:ascii="Times New Roman" w:eastAsia="Times New Roman" w:hAnsi="Times New Roman" w:cs="Times New Roman"/>
          <w:sz w:val="28"/>
          <w:szCs w:val="28"/>
          <w:lang w:eastAsia="ru-RU"/>
        </w:rPr>
        <w:t xml:space="preserve"> </w:t>
      </w:r>
      <w:r w:rsidRPr="009679CF">
        <w:rPr>
          <w:rFonts w:ascii="Times New Roman" w:hAnsi="Times New Roman" w:cs="Times New Roman"/>
          <w:sz w:val="28"/>
          <w:szCs w:val="28"/>
        </w:rPr>
        <w:t>оказания государственных услуг и осуществления государственных функций в сфере лесных отношений применяются сведения о границах лесничеств, внесенные в Е</w:t>
      </w:r>
      <w:r>
        <w:rPr>
          <w:rFonts w:ascii="Times New Roman" w:hAnsi="Times New Roman" w:cs="Times New Roman"/>
          <w:sz w:val="28"/>
          <w:szCs w:val="28"/>
        </w:rPr>
        <w:t>ГРН.</w:t>
      </w:r>
    </w:p>
    <w:p w:rsidR="00786F2F" w:rsidRDefault="00503148" w:rsidP="00786F2F">
      <w:pPr>
        <w:widowControl w:val="0"/>
        <w:spacing w:after="0" w:line="360" w:lineRule="auto"/>
        <w:ind w:firstLine="709"/>
        <w:jc w:val="both"/>
        <w:rPr>
          <w:rFonts w:ascii="Times New Roman" w:eastAsia="Times New Roman" w:hAnsi="Times New Roman" w:cs="Times New Roman"/>
          <w:sz w:val="28"/>
          <w:szCs w:val="28"/>
          <w:lang w:eastAsia="ru-RU"/>
        </w:rPr>
      </w:pPr>
      <w:r w:rsidRPr="00503148">
        <w:rPr>
          <w:rFonts w:ascii="&amp;quot" w:hAnsi="&amp;quot" w:cs="Calibri"/>
          <w:sz w:val="28"/>
          <w:szCs w:val="28"/>
          <w:shd w:val="clear" w:color="auto" w:fill="FFFFFF"/>
        </w:rPr>
        <w:t>При</w:t>
      </w:r>
      <w:r w:rsidR="00951D50" w:rsidRPr="00503148">
        <w:rPr>
          <w:rFonts w:ascii="&amp;quot" w:hAnsi="&amp;quot" w:cs="Calibri"/>
          <w:sz w:val="28"/>
          <w:szCs w:val="28"/>
          <w:shd w:val="clear" w:color="auto" w:fill="FFFFFF"/>
        </w:rPr>
        <w:t xml:space="preserve"> разработке генерального плана</w:t>
      </w:r>
      <w:r w:rsidR="00951D50" w:rsidRPr="00503148">
        <w:rPr>
          <w:rFonts w:cs="Calibri"/>
          <w:sz w:val="28"/>
          <w:szCs w:val="28"/>
          <w:shd w:val="clear" w:color="auto" w:fill="FFFFFF"/>
        </w:rPr>
        <w:t xml:space="preserve"> </w:t>
      </w:r>
      <w:r w:rsidRPr="00503148">
        <w:rPr>
          <w:rFonts w:ascii="Times New Roman" w:hAnsi="Times New Roman" w:cs="Times New Roman"/>
          <w:sz w:val="28"/>
          <w:szCs w:val="28"/>
          <w:shd w:val="clear" w:color="auto" w:fill="FFFFFF"/>
        </w:rPr>
        <w:t>выявлены пересечения границ земельных участков с границами Кадуйского лесничества, сведения о которых содержатся в ЕГРН.</w:t>
      </w:r>
      <w:r w:rsidR="00786F2F" w:rsidRPr="00786F2F">
        <w:rPr>
          <w:rFonts w:ascii="Times New Roman" w:eastAsia="Times New Roman" w:hAnsi="Times New Roman" w:cs="Times New Roman"/>
          <w:sz w:val="28"/>
          <w:szCs w:val="28"/>
          <w:lang w:eastAsia="ru-RU"/>
        </w:rPr>
        <w:t xml:space="preserve"> </w:t>
      </w:r>
    </w:p>
    <w:p w:rsidR="00786F2F" w:rsidRPr="00B31F7C" w:rsidRDefault="00786F2F" w:rsidP="00951D50">
      <w:pPr>
        <w:shd w:val="clear" w:color="auto" w:fill="FFFFFF"/>
        <w:spacing w:after="0" w:line="360" w:lineRule="auto"/>
        <w:ind w:firstLine="709"/>
        <w:jc w:val="both"/>
        <w:rPr>
          <w:rFonts w:ascii="Times New Roman" w:hAnsi="Times New Roman" w:cs="Times New Roman"/>
          <w:sz w:val="28"/>
          <w:szCs w:val="28"/>
          <w:shd w:val="clear" w:color="auto" w:fill="FFFFFF"/>
        </w:rPr>
      </w:pPr>
      <w:r w:rsidRPr="00B31F7C">
        <w:rPr>
          <w:rFonts w:ascii="Times New Roman" w:hAnsi="Times New Roman" w:cs="Times New Roman"/>
          <w:sz w:val="28"/>
          <w:szCs w:val="28"/>
          <w:shd w:val="clear" w:color="auto" w:fill="FFFFFF"/>
        </w:rPr>
        <w:t xml:space="preserve">В соответствии с </w:t>
      </w:r>
      <w:r w:rsidR="00B31F7C" w:rsidRPr="00B31F7C">
        <w:rPr>
          <w:rFonts w:ascii="Times New Roman" w:hAnsi="Times New Roman" w:cs="Times New Roman"/>
          <w:sz w:val="28"/>
          <w:szCs w:val="28"/>
          <w:shd w:val="clear" w:color="auto" w:fill="FFFFFF"/>
        </w:rPr>
        <w:t xml:space="preserve">нормами </w:t>
      </w:r>
      <w:r w:rsidRPr="00B31F7C">
        <w:rPr>
          <w:rFonts w:ascii="Times New Roman" w:hAnsi="Times New Roman" w:cs="Times New Roman"/>
          <w:sz w:val="28"/>
          <w:szCs w:val="28"/>
          <w:shd w:val="clear" w:color="auto" w:fill="FFFFFF"/>
        </w:rPr>
        <w:t>част</w:t>
      </w:r>
      <w:r w:rsidR="00B31F7C" w:rsidRPr="00B31F7C">
        <w:rPr>
          <w:rFonts w:ascii="Times New Roman" w:hAnsi="Times New Roman" w:cs="Times New Roman"/>
          <w:sz w:val="28"/>
          <w:szCs w:val="28"/>
          <w:shd w:val="clear" w:color="auto" w:fill="FFFFFF"/>
        </w:rPr>
        <w:t xml:space="preserve">и </w:t>
      </w:r>
      <w:r w:rsidRPr="00B31F7C">
        <w:rPr>
          <w:rFonts w:ascii="Times New Roman" w:hAnsi="Times New Roman" w:cs="Times New Roman"/>
          <w:sz w:val="28"/>
          <w:szCs w:val="28"/>
          <w:shd w:val="clear" w:color="auto" w:fill="FFFFFF"/>
        </w:rPr>
        <w:t xml:space="preserve">3 статьи 14 Федерального закона </w:t>
      </w:r>
      <w:r w:rsidR="00B31F7C" w:rsidRPr="00B31F7C">
        <w:rPr>
          <w:rFonts w:ascii="Times New Roman" w:hAnsi="Times New Roman" w:cs="Times New Roman"/>
          <w:sz w:val="28"/>
          <w:szCs w:val="28"/>
          <w:shd w:val="clear" w:color="auto" w:fill="FFFFFF"/>
        </w:rPr>
        <w:t xml:space="preserve">от 21 декабря 2004 года </w:t>
      </w:r>
      <w:r w:rsidRPr="00B31F7C">
        <w:rPr>
          <w:rFonts w:ascii="Times New Roman" w:hAnsi="Times New Roman" w:cs="Times New Roman"/>
          <w:sz w:val="28"/>
          <w:szCs w:val="28"/>
          <w:shd w:val="clear" w:color="auto" w:fill="FFFFFF"/>
        </w:rPr>
        <w:t xml:space="preserve">№ 172-ФЗ </w:t>
      </w:r>
      <w:r w:rsidR="00B31F7C" w:rsidRPr="00B31F7C">
        <w:rPr>
          <w:rFonts w:ascii="Times New Roman" w:hAnsi="Times New Roman" w:cs="Times New Roman"/>
          <w:sz w:val="28"/>
          <w:szCs w:val="28"/>
          <w:shd w:val="clear" w:color="auto" w:fill="FFFFFF"/>
        </w:rPr>
        <w:t>нижеперечисленные земельные участки исключены из земель лесного фонда К</w:t>
      </w:r>
      <w:r w:rsidR="00B31F7C">
        <w:rPr>
          <w:rFonts w:ascii="Times New Roman" w:hAnsi="Times New Roman" w:cs="Times New Roman"/>
          <w:sz w:val="28"/>
          <w:szCs w:val="28"/>
          <w:shd w:val="clear" w:color="auto" w:fill="FFFFFF"/>
        </w:rPr>
        <w:t>а</w:t>
      </w:r>
      <w:r w:rsidR="00B31F7C" w:rsidRPr="00B31F7C">
        <w:rPr>
          <w:rFonts w:ascii="Times New Roman" w:hAnsi="Times New Roman" w:cs="Times New Roman"/>
          <w:sz w:val="28"/>
          <w:szCs w:val="28"/>
          <w:shd w:val="clear" w:color="auto" w:fill="FFFFFF"/>
        </w:rPr>
        <w:t>дуйского лесничества.</w:t>
      </w:r>
    </w:p>
    <w:p w:rsidR="00951D50" w:rsidRPr="006C3F5F" w:rsidRDefault="00951D50" w:rsidP="00951D50">
      <w:pPr>
        <w:shd w:val="clear" w:color="auto" w:fill="FFFFFF"/>
        <w:spacing w:after="0" w:line="360" w:lineRule="auto"/>
        <w:ind w:firstLine="709"/>
        <w:jc w:val="both"/>
        <w:rPr>
          <w:rFonts w:ascii="Times New Roman" w:hAnsi="Times New Roman" w:cs="Times New Roman"/>
          <w:sz w:val="28"/>
          <w:szCs w:val="28"/>
          <w:shd w:val="clear" w:color="auto" w:fill="FFFFFF"/>
        </w:rPr>
      </w:pPr>
      <w:r w:rsidRPr="00AA4364">
        <w:rPr>
          <w:rFonts w:ascii="Times New Roman" w:hAnsi="Times New Roman" w:cs="Times New Roman"/>
          <w:sz w:val="28"/>
          <w:szCs w:val="28"/>
          <w:shd w:val="clear" w:color="auto" w:fill="FFFFFF"/>
        </w:rPr>
        <w:t>Кадастровые номера земельных участков, исключенные из ГЛР: 35:</w:t>
      </w:r>
      <w:r w:rsidR="00AA4364" w:rsidRPr="00AA4364">
        <w:rPr>
          <w:rFonts w:ascii="Times New Roman" w:hAnsi="Times New Roman" w:cs="Times New Roman"/>
          <w:sz w:val="28"/>
          <w:szCs w:val="28"/>
          <w:shd w:val="clear" w:color="auto" w:fill="FFFFFF"/>
        </w:rPr>
        <w:t>20</w:t>
      </w:r>
      <w:r w:rsidRPr="00AA4364">
        <w:rPr>
          <w:rFonts w:ascii="Times New Roman" w:hAnsi="Times New Roman" w:cs="Times New Roman"/>
          <w:sz w:val="28"/>
          <w:szCs w:val="28"/>
          <w:shd w:val="clear" w:color="auto" w:fill="FFFFFF"/>
        </w:rPr>
        <w:t>:</w:t>
      </w:r>
      <w:r w:rsidR="00AA4364" w:rsidRPr="00AA4364">
        <w:rPr>
          <w:rFonts w:ascii="Times New Roman" w:hAnsi="Times New Roman" w:cs="Times New Roman"/>
          <w:sz w:val="28"/>
          <w:szCs w:val="28"/>
          <w:shd w:val="clear" w:color="auto" w:fill="FFFFFF"/>
        </w:rPr>
        <w:t>0401010:38, 35:20:0102023:28</w:t>
      </w:r>
      <w:r w:rsidRPr="00AA4364">
        <w:rPr>
          <w:rFonts w:ascii="Times New Roman" w:hAnsi="Times New Roman" w:cs="Times New Roman"/>
          <w:sz w:val="28"/>
          <w:szCs w:val="28"/>
          <w:shd w:val="clear" w:color="auto" w:fill="FFFFFF"/>
        </w:rPr>
        <w:t xml:space="preserve">, </w:t>
      </w:r>
      <w:r w:rsidR="00AA4364">
        <w:rPr>
          <w:rFonts w:ascii="Times New Roman" w:hAnsi="Times New Roman" w:cs="Times New Roman"/>
          <w:sz w:val="28"/>
          <w:szCs w:val="28"/>
          <w:shd w:val="clear" w:color="auto" w:fill="FFFFFF"/>
        </w:rPr>
        <w:t xml:space="preserve">35:20:0402002:99, 35:20:0402002:84, 35:20:0401017:159, 35:20:0401017:158, 35:20:0401017:153, 35:20:0401017:92, 35:20:0106012:58, 35:20:0105007:148,  </w:t>
      </w:r>
      <w:r w:rsidR="00C32EA2">
        <w:rPr>
          <w:rFonts w:ascii="Times New Roman" w:hAnsi="Times New Roman" w:cs="Times New Roman"/>
          <w:sz w:val="28"/>
          <w:szCs w:val="28"/>
          <w:shd w:val="clear" w:color="auto" w:fill="FFFFFF"/>
        </w:rPr>
        <w:t xml:space="preserve">35:20:0105007:147, 35:20:0105007:34, 35:20:0105007:11, 35:20:0105007:3, 35:20:0105004:335, 35:20:0105004:334, </w:t>
      </w:r>
      <w:r w:rsidR="00C32EA2">
        <w:rPr>
          <w:rFonts w:ascii="Times New Roman" w:hAnsi="Times New Roman" w:cs="Times New Roman"/>
          <w:sz w:val="28"/>
          <w:szCs w:val="28"/>
          <w:shd w:val="clear" w:color="auto" w:fill="FFFFFF"/>
        </w:rPr>
        <w:lastRenderedPageBreak/>
        <w:t>35:20:0105004:328, 35:20:0105004:100, 35:20:0101020:7, 35:20:0101008:7, 35:20:0101012:33, 35:20:0101016:5, 35:20:0102023:20, 35:20:0104004:6, 35:20:0104007:128, 35:20:0104007:129, 35:20:0104007:133, 35:20:0104024:6, 35:20:</w:t>
      </w:r>
      <w:r w:rsidR="00C20424">
        <w:rPr>
          <w:rFonts w:ascii="Times New Roman" w:hAnsi="Times New Roman" w:cs="Times New Roman"/>
          <w:sz w:val="28"/>
          <w:szCs w:val="28"/>
          <w:shd w:val="clear" w:color="auto" w:fill="FFFFFF"/>
        </w:rPr>
        <w:t xml:space="preserve">0106007:5, 35:20:0401010:8, 35:20:0401010:37, 35:20:0401010:54, 35:20:0401017:21, 35:20:0401017:24, 35:20:0104004:4 </w:t>
      </w:r>
      <w:r w:rsidRPr="00AA4364">
        <w:rPr>
          <w:rFonts w:ascii="Times New Roman" w:hAnsi="Times New Roman" w:cs="Times New Roman"/>
          <w:sz w:val="28"/>
          <w:szCs w:val="28"/>
          <w:shd w:val="clear" w:color="auto" w:fill="FFFFFF"/>
        </w:rPr>
        <w:t xml:space="preserve">о чем </w:t>
      </w:r>
      <w:r w:rsidR="00AA4364" w:rsidRPr="00AA4364">
        <w:rPr>
          <w:rFonts w:ascii="Times New Roman" w:hAnsi="Times New Roman" w:cs="Times New Roman"/>
          <w:sz w:val="28"/>
          <w:szCs w:val="28"/>
          <w:shd w:val="clear" w:color="auto" w:fill="FFFFFF"/>
        </w:rPr>
        <w:t>Кадуйским</w:t>
      </w:r>
      <w:r w:rsidRPr="00AA4364">
        <w:rPr>
          <w:rFonts w:ascii="Times New Roman" w:hAnsi="Times New Roman" w:cs="Times New Roman"/>
          <w:sz w:val="28"/>
          <w:szCs w:val="28"/>
          <w:shd w:val="clear" w:color="auto" w:fill="FFFFFF"/>
        </w:rPr>
        <w:t xml:space="preserve"> территориальным отделом </w:t>
      </w:r>
      <w:r w:rsidRPr="006C3F5F">
        <w:rPr>
          <w:rFonts w:ascii="Times New Roman" w:hAnsi="Times New Roman" w:cs="Times New Roman"/>
          <w:sz w:val="28"/>
          <w:szCs w:val="28"/>
          <w:shd w:val="clear" w:color="auto" w:fill="FFFFFF"/>
        </w:rPr>
        <w:t>государственного лесничества составлен</w:t>
      </w:r>
      <w:r w:rsidR="00AA4364" w:rsidRPr="006C3F5F">
        <w:rPr>
          <w:rFonts w:ascii="Times New Roman" w:hAnsi="Times New Roman" w:cs="Times New Roman"/>
          <w:sz w:val="28"/>
          <w:szCs w:val="28"/>
          <w:shd w:val="clear" w:color="auto" w:fill="FFFFFF"/>
        </w:rPr>
        <w:t>ы</w:t>
      </w:r>
      <w:r w:rsidRPr="006C3F5F">
        <w:rPr>
          <w:rFonts w:ascii="Times New Roman" w:hAnsi="Times New Roman" w:cs="Times New Roman"/>
          <w:sz w:val="28"/>
          <w:szCs w:val="28"/>
          <w:shd w:val="clear" w:color="auto" w:fill="FFFFFF"/>
        </w:rPr>
        <w:t xml:space="preserve"> акты:</w:t>
      </w:r>
    </w:p>
    <w:p w:rsidR="00951D50" w:rsidRPr="006C3F5F" w:rsidRDefault="00951D50" w:rsidP="00C20424">
      <w:pPr>
        <w:shd w:val="clear" w:color="auto" w:fill="FFFFFF"/>
        <w:spacing w:after="0" w:line="360" w:lineRule="auto"/>
        <w:ind w:firstLine="567"/>
        <w:jc w:val="both"/>
        <w:rPr>
          <w:rFonts w:ascii="Times New Roman" w:hAnsi="Times New Roman" w:cs="Times New Roman"/>
          <w:sz w:val="28"/>
          <w:szCs w:val="28"/>
          <w:shd w:val="clear" w:color="auto" w:fill="FFFFFF"/>
        </w:rPr>
      </w:pPr>
      <w:r w:rsidRPr="006C3F5F">
        <w:rPr>
          <w:rFonts w:ascii="Times New Roman" w:hAnsi="Times New Roman" w:cs="Times New Roman"/>
          <w:sz w:val="28"/>
          <w:szCs w:val="28"/>
          <w:shd w:val="clear" w:color="auto" w:fill="FFFFFF"/>
        </w:rPr>
        <w:t xml:space="preserve">№ </w:t>
      </w:r>
      <w:r w:rsidR="00AA4364" w:rsidRPr="006C3F5F">
        <w:rPr>
          <w:rFonts w:ascii="Times New Roman" w:hAnsi="Times New Roman" w:cs="Times New Roman"/>
          <w:sz w:val="28"/>
          <w:szCs w:val="28"/>
          <w:shd w:val="clear" w:color="auto" w:fill="FFFFFF"/>
        </w:rPr>
        <w:t>2 от 20 января</w:t>
      </w:r>
      <w:r w:rsidRPr="006C3F5F">
        <w:rPr>
          <w:rFonts w:ascii="Times New Roman" w:hAnsi="Times New Roman" w:cs="Times New Roman"/>
          <w:sz w:val="28"/>
          <w:szCs w:val="28"/>
          <w:shd w:val="clear" w:color="auto" w:fill="FFFFFF"/>
        </w:rPr>
        <w:t xml:space="preserve"> 202</w:t>
      </w:r>
      <w:r w:rsidR="00AA4364" w:rsidRPr="006C3F5F">
        <w:rPr>
          <w:rFonts w:ascii="Times New Roman" w:hAnsi="Times New Roman" w:cs="Times New Roman"/>
          <w:sz w:val="28"/>
          <w:szCs w:val="28"/>
          <w:shd w:val="clear" w:color="auto" w:fill="FFFFFF"/>
        </w:rPr>
        <w:t>1</w:t>
      </w:r>
      <w:r w:rsidRPr="006C3F5F">
        <w:rPr>
          <w:rFonts w:ascii="Times New Roman" w:hAnsi="Times New Roman" w:cs="Times New Roman"/>
          <w:sz w:val="28"/>
          <w:szCs w:val="28"/>
          <w:shd w:val="clear" w:color="auto" w:fill="FFFFFF"/>
        </w:rPr>
        <w:t xml:space="preserve"> года «Об изменении документированной информации государственного лесного реестра», (приложение 1);</w:t>
      </w:r>
    </w:p>
    <w:p w:rsidR="00951D50" w:rsidRPr="006C3F5F" w:rsidRDefault="00C20424" w:rsidP="00C20424">
      <w:pPr>
        <w:shd w:val="clear" w:color="auto" w:fill="FFFFFF"/>
        <w:spacing w:after="0" w:line="360" w:lineRule="auto"/>
        <w:ind w:firstLine="567"/>
        <w:jc w:val="both"/>
        <w:rPr>
          <w:rFonts w:ascii="Times New Roman" w:hAnsi="Times New Roman" w:cs="Times New Roman"/>
          <w:sz w:val="28"/>
          <w:szCs w:val="28"/>
          <w:shd w:val="clear" w:color="auto" w:fill="FFFFFF"/>
        </w:rPr>
      </w:pPr>
      <w:r w:rsidRPr="006C3F5F">
        <w:rPr>
          <w:rFonts w:ascii="Times New Roman" w:hAnsi="Times New Roman" w:cs="Times New Roman"/>
          <w:sz w:val="28"/>
          <w:szCs w:val="28"/>
          <w:shd w:val="clear" w:color="auto" w:fill="FFFFFF"/>
        </w:rPr>
        <w:t xml:space="preserve">№ </w:t>
      </w:r>
      <w:r w:rsidR="00AA4364" w:rsidRPr="006C3F5F">
        <w:rPr>
          <w:rFonts w:ascii="Times New Roman" w:hAnsi="Times New Roman" w:cs="Times New Roman"/>
          <w:sz w:val="28"/>
          <w:szCs w:val="28"/>
          <w:shd w:val="clear" w:color="auto" w:fill="FFFFFF"/>
        </w:rPr>
        <w:t>4</w:t>
      </w:r>
      <w:r w:rsidR="00951D50" w:rsidRPr="006C3F5F">
        <w:rPr>
          <w:rFonts w:ascii="Times New Roman" w:hAnsi="Times New Roman" w:cs="Times New Roman"/>
          <w:sz w:val="28"/>
          <w:szCs w:val="28"/>
          <w:shd w:val="clear" w:color="auto" w:fill="FFFFFF"/>
        </w:rPr>
        <w:t xml:space="preserve"> от </w:t>
      </w:r>
      <w:r w:rsidR="00AA4364" w:rsidRPr="006C3F5F">
        <w:rPr>
          <w:rFonts w:ascii="Times New Roman" w:hAnsi="Times New Roman" w:cs="Times New Roman"/>
          <w:sz w:val="28"/>
          <w:szCs w:val="28"/>
          <w:shd w:val="clear" w:color="auto" w:fill="FFFFFF"/>
        </w:rPr>
        <w:t>19 февраля</w:t>
      </w:r>
      <w:r w:rsidR="00951D50" w:rsidRPr="006C3F5F">
        <w:rPr>
          <w:rFonts w:ascii="Times New Roman" w:hAnsi="Times New Roman" w:cs="Times New Roman"/>
          <w:sz w:val="28"/>
          <w:szCs w:val="28"/>
          <w:shd w:val="clear" w:color="auto" w:fill="FFFFFF"/>
        </w:rPr>
        <w:t xml:space="preserve"> 2021 года «Об изменении документированной информации государственного лесного реестра», (приложение 2);</w:t>
      </w:r>
    </w:p>
    <w:p w:rsidR="00951D50" w:rsidRPr="006C3F5F" w:rsidRDefault="00951D50" w:rsidP="00C20424">
      <w:pPr>
        <w:shd w:val="clear" w:color="auto" w:fill="FFFFFF"/>
        <w:spacing w:after="0" w:line="360" w:lineRule="auto"/>
        <w:ind w:firstLine="567"/>
        <w:jc w:val="both"/>
        <w:rPr>
          <w:rFonts w:ascii="Times New Roman" w:hAnsi="Times New Roman" w:cs="Times New Roman"/>
          <w:sz w:val="28"/>
          <w:szCs w:val="28"/>
          <w:shd w:val="clear" w:color="auto" w:fill="FFFFFF"/>
        </w:rPr>
      </w:pPr>
      <w:r w:rsidRPr="006C3F5F">
        <w:rPr>
          <w:rFonts w:ascii="Times New Roman" w:hAnsi="Times New Roman" w:cs="Times New Roman"/>
          <w:sz w:val="28"/>
          <w:szCs w:val="28"/>
          <w:shd w:val="clear" w:color="auto" w:fill="FFFFFF"/>
        </w:rPr>
        <w:t xml:space="preserve">№ 1 от </w:t>
      </w:r>
      <w:r w:rsidR="00C20424" w:rsidRPr="006C3F5F">
        <w:rPr>
          <w:rFonts w:ascii="Times New Roman" w:hAnsi="Times New Roman" w:cs="Times New Roman"/>
          <w:sz w:val="28"/>
          <w:szCs w:val="28"/>
          <w:shd w:val="clear" w:color="auto" w:fill="FFFFFF"/>
        </w:rPr>
        <w:t>29</w:t>
      </w:r>
      <w:r w:rsidRPr="006C3F5F">
        <w:rPr>
          <w:rFonts w:ascii="Times New Roman" w:hAnsi="Times New Roman" w:cs="Times New Roman"/>
          <w:sz w:val="28"/>
          <w:szCs w:val="28"/>
          <w:shd w:val="clear" w:color="auto" w:fill="FFFFFF"/>
        </w:rPr>
        <w:t xml:space="preserve"> </w:t>
      </w:r>
      <w:r w:rsidR="00C20424" w:rsidRPr="006C3F5F">
        <w:rPr>
          <w:rFonts w:ascii="Times New Roman" w:hAnsi="Times New Roman" w:cs="Times New Roman"/>
          <w:sz w:val="28"/>
          <w:szCs w:val="28"/>
          <w:shd w:val="clear" w:color="auto" w:fill="FFFFFF"/>
        </w:rPr>
        <w:t>июля</w:t>
      </w:r>
      <w:r w:rsidRPr="006C3F5F">
        <w:rPr>
          <w:rFonts w:ascii="Times New Roman" w:hAnsi="Times New Roman" w:cs="Times New Roman"/>
          <w:sz w:val="28"/>
          <w:szCs w:val="28"/>
          <w:shd w:val="clear" w:color="auto" w:fill="FFFFFF"/>
        </w:rPr>
        <w:t xml:space="preserve"> 2021 года «Об изменении документированной информации г</w:t>
      </w:r>
      <w:r w:rsidR="00C20424" w:rsidRPr="006C3F5F">
        <w:rPr>
          <w:rFonts w:ascii="Times New Roman" w:hAnsi="Times New Roman" w:cs="Times New Roman"/>
          <w:sz w:val="28"/>
          <w:szCs w:val="28"/>
          <w:shd w:val="clear" w:color="auto" w:fill="FFFFFF"/>
        </w:rPr>
        <w:t>осударственного лесного реестра</w:t>
      </w:r>
      <w:r w:rsidRPr="006C3F5F">
        <w:rPr>
          <w:rFonts w:ascii="Times New Roman" w:hAnsi="Times New Roman" w:cs="Times New Roman"/>
          <w:sz w:val="28"/>
          <w:szCs w:val="28"/>
          <w:shd w:val="clear" w:color="auto" w:fill="FFFFFF"/>
        </w:rPr>
        <w:t>», (приложение 3)</w:t>
      </w:r>
      <w:r w:rsidR="00C20424" w:rsidRPr="006C3F5F">
        <w:rPr>
          <w:rFonts w:ascii="Times New Roman" w:hAnsi="Times New Roman" w:cs="Times New Roman"/>
          <w:sz w:val="28"/>
          <w:szCs w:val="28"/>
          <w:shd w:val="clear" w:color="auto" w:fill="FFFFFF"/>
        </w:rPr>
        <w:t>;</w:t>
      </w:r>
    </w:p>
    <w:p w:rsidR="00C20424" w:rsidRPr="006C3F5F" w:rsidRDefault="00C20424" w:rsidP="00C20424">
      <w:pPr>
        <w:shd w:val="clear" w:color="auto" w:fill="FFFFFF"/>
        <w:spacing w:after="0" w:line="360" w:lineRule="auto"/>
        <w:ind w:firstLine="567"/>
        <w:jc w:val="both"/>
        <w:rPr>
          <w:rFonts w:ascii="Times New Roman" w:hAnsi="Times New Roman" w:cs="Times New Roman"/>
          <w:sz w:val="28"/>
          <w:szCs w:val="28"/>
          <w:shd w:val="clear" w:color="auto" w:fill="FFFFFF"/>
        </w:rPr>
      </w:pPr>
      <w:r w:rsidRPr="006C3F5F">
        <w:rPr>
          <w:rFonts w:ascii="Times New Roman" w:hAnsi="Times New Roman" w:cs="Times New Roman"/>
          <w:sz w:val="28"/>
          <w:szCs w:val="28"/>
          <w:shd w:val="clear" w:color="auto" w:fill="FFFFFF"/>
        </w:rPr>
        <w:t xml:space="preserve">№ 2 от 29 июля 2021 года «Об изменении документированной информации государственного лесного реестра», (приложение </w:t>
      </w:r>
      <w:r w:rsidR="00B31F7C" w:rsidRPr="006C3F5F">
        <w:rPr>
          <w:rFonts w:ascii="Times New Roman" w:hAnsi="Times New Roman" w:cs="Times New Roman"/>
          <w:sz w:val="28"/>
          <w:szCs w:val="28"/>
          <w:shd w:val="clear" w:color="auto" w:fill="FFFFFF"/>
        </w:rPr>
        <w:t>4</w:t>
      </w:r>
      <w:r w:rsidRPr="006C3F5F">
        <w:rPr>
          <w:rFonts w:ascii="Times New Roman" w:hAnsi="Times New Roman" w:cs="Times New Roman"/>
          <w:sz w:val="28"/>
          <w:szCs w:val="28"/>
          <w:shd w:val="clear" w:color="auto" w:fill="FFFFFF"/>
        </w:rPr>
        <w:t>);</w:t>
      </w:r>
    </w:p>
    <w:p w:rsidR="00C20424" w:rsidRPr="006C3F5F" w:rsidRDefault="00C20424" w:rsidP="00C20424">
      <w:pPr>
        <w:shd w:val="clear" w:color="auto" w:fill="FFFFFF"/>
        <w:spacing w:after="0" w:line="360" w:lineRule="auto"/>
        <w:ind w:firstLine="567"/>
        <w:jc w:val="both"/>
        <w:rPr>
          <w:rFonts w:ascii="Times New Roman" w:hAnsi="Times New Roman" w:cs="Times New Roman"/>
          <w:sz w:val="28"/>
          <w:szCs w:val="28"/>
          <w:shd w:val="clear" w:color="auto" w:fill="FFFFFF"/>
        </w:rPr>
      </w:pPr>
      <w:r w:rsidRPr="006C3F5F">
        <w:rPr>
          <w:rFonts w:ascii="Times New Roman" w:hAnsi="Times New Roman" w:cs="Times New Roman"/>
          <w:sz w:val="28"/>
          <w:szCs w:val="28"/>
          <w:shd w:val="clear" w:color="auto" w:fill="FFFFFF"/>
        </w:rPr>
        <w:t xml:space="preserve">№ 7 от 29 июля 2021 года «Об изменении документированной информации государственного лесного реестра», (приложение </w:t>
      </w:r>
      <w:r w:rsidR="00B31F7C" w:rsidRPr="006C3F5F">
        <w:rPr>
          <w:rFonts w:ascii="Times New Roman" w:hAnsi="Times New Roman" w:cs="Times New Roman"/>
          <w:sz w:val="28"/>
          <w:szCs w:val="28"/>
          <w:shd w:val="clear" w:color="auto" w:fill="FFFFFF"/>
        </w:rPr>
        <w:t>5</w:t>
      </w:r>
      <w:r w:rsidRPr="006C3F5F">
        <w:rPr>
          <w:rFonts w:ascii="Times New Roman" w:hAnsi="Times New Roman" w:cs="Times New Roman"/>
          <w:sz w:val="28"/>
          <w:szCs w:val="28"/>
          <w:shd w:val="clear" w:color="auto" w:fill="FFFFFF"/>
        </w:rPr>
        <w:t>);</w:t>
      </w:r>
    </w:p>
    <w:p w:rsidR="00C20424" w:rsidRPr="006C3F5F" w:rsidRDefault="00C20424" w:rsidP="00C20424">
      <w:pPr>
        <w:shd w:val="clear" w:color="auto" w:fill="FFFFFF"/>
        <w:spacing w:after="0" w:line="360" w:lineRule="auto"/>
        <w:ind w:firstLine="567"/>
        <w:jc w:val="both"/>
        <w:rPr>
          <w:rFonts w:ascii="Times New Roman" w:hAnsi="Times New Roman" w:cs="Times New Roman"/>
          <w:sz w:val="28"/>
          <w:szCs w:val="28"/>
          <w:shd w:val="clear" w:color="auto" w:fill="FFFFFF"/>
        </w:rPr>
      </w:pPr>
      <w:r w:rsidRPr="006C3F5F">
        <w:rPr>
          <w:rFonts w:ascii="Times New Roman" w:hAnsi="Times New Roman" w:cs="Times New Roman"/>
          <w:sz w:val="28"/>
          <w:szCs w:val="28"/>
          <w:shd w:val="clear" w:color="auto" w:fill="FFFFFF"/>
        </w:rPr>
        <w:t xml:space="preserve">№ 8 от 29 июля 2021 года «Об изменении документированной информации государственного лесного реестра», (приложение </w:t>
      </w:r>
      <w:r w:rsidR="00B31F7C" w:rsidRPr="006C3F5F">
        <w:rPr>
          <w:rFonts w:ascii="Times New Roman" w:hAnsi="Times New Roman" w:cs="Times New Roman"/>
          <w:sz w:val="28"/>
          <w:szCs w:val="28"/>
          <w:shd w:val="clear" w:color="auto" w:fill="FFFFFF"/>
        </w:rPr>
        <w:t>6</w:t>
      </w:r>
      <w:r w:rsidRPr="006C3F5F">
        <w:rPr>
          <w:rFonts w:ascii="Times New Roman" w:hAnsi="Times New Roman" w:cs="Times New Roman"/>
          <w:sz w:val="28"/>
          <w:szCs w:val="28"/>
          <w:shd w:val="clear" w:color="auto" w:fill="FFFFFF"/>
        </w:rPr>
        <w:t>);</w:t>
      </w:r>
    </w:p>
    <w:p w:rsidR="00C20424" w:rsidRPr="006C3F5F" w:rsidRDefault="00C20424" w:rsidP="00C20424">
      <w:pPr>
        <w:shd w:val="clear" w:color="auto" w:fill="FFFFFF"/>
        <w:spacing w:after="0" w:line="360" w:lineRule="auto"/>
        <w:ind w:firstLine="567"/>
        <w:jc w:val="both"/>
        <w:rPr>
          <w:rFonts w:ascii="Times New Roman" w:hAnsi="Times New Roman" w:cs="Times New Roman"/>
          <w:sz w:val="28"/>
          <w:szCs w:val="28"/>
          <w:shd w:val="clear" w:color="auto" w:fill="FFFFFF"/>
        </w:rPr>
      </w:pPr>
      <w:r w:rsidRPr="006C3F5F">
        <w:rPr>
          <w:rFonts w:ascii="Times New Roman" w:hAnsi="Times New Roman" w:cs="Times New Roman"/>
          <w:sz w:val="28"/>
          <w:szCs w:val="28"/>
          <w:shd w:val="clear" w:color="auto" w:fill="FFFFFF"/>
        </w:rPr>
        <w:t xml:space="preserve">№ 9 от 29 июля 2021 года «Об изменении документированной информации государственного лесного реестра», (приложение </w:t>
      </w:r>
      <w:r w:rsidR="00B31F7C" w:rsidRPr="006C3F5F">
        <w:rPr>
          <w:rFonts w:ascii="Times New Roman" w:hAnsi="Times New Roman" w:cs="Times New Roman"/>
          <w:sz w:val="28"/>
          <w:szCs w:val="28"/>
          <w:shd w:val="clear" w:color="auto" w:fill="FFFFFF"/>
        </w:rPr>
        <w:t>7</w:t>
      </w:r>
      <w:r w:rsidRPr="006C3F5F">
        <w:rPr>
          <w:rFonts w:ascii="Times New Roman" w:hAnsi="Times New Roman" w:cs="Times New Roman"/>
          <w:sz w:val="28"/>
          <w:szCs w:val="28"/>
          <w:shd w:val="clear" w:color="auto" w:fill="FFFFFF"/>
        </w:rPr>
        <w:t>);</w:t>
      </w:r>
    </w:p>
    <w:p w:rsidR="00C20424" w:rsidRPr="006C3F5F" w:rsidRDefault="00C20424" w:rsidP="00C20424">
      <w:pPr>
        <w:shd w:val="clear" w:color="auto" w:fill="FFFFFF"/>
        <w:spacing w:after="0" w:line="360" w:lineRule="auto"/>
        <w:ind w:firstLine="567"/>
        <w:jc w:val="both"/>
        <w:rPr>
          <w:rFonts w:ascii="Times New Roman" w:hAnsi="Times New Roman" w:cs="Times New Roman"/>
          <w:sz w:val="28"/>
          <w:szCs w:val="28"/>
          <w:shd w:val="clear" w:color="auto" w:fill="FFFFFF"/>
        </w:rPr>
      </w:pPr>
      <w:r w:rsidRPr="006C3F5F">
        <w:rPr>
          <w:rFonts w:ascii="Times New Roman" w:hAnsi="Times New Roman" w:cs="Times New Roman"/>
          <w:sz w:val="28"/>
          <w:szCs w:val="28"/>
          <w:shd w:val="clear" w:color="auto" w:fill="FFFFFF"/>
        </w:rPr>
        <w:t xml:space="preserve">№ 10 от 29 июля 2021 года «Об изменении документированной информации государственного лесного реестра», (приложение </w:t>
      </w:r>
      <w:r w:rsidR="00B31F7C" w:rsidRPr="006C3F5F">
        <w:rPr>
          <w:rFonts w:ascii="Times New Roman" w:hAnsi="Times New Roman" w:cs="Times New Roman"/>
          <w:sz w:val="28"/>
          <w:szCs w:val="28"/>
          <w:shd w:val="clear" w:color="auto" w:fill="FFFFFF"/>
        </w:rPr>
        <w:t>8</w:t>
      </w:r>
      <w:r w:rsidRPr="006C3F5F">
        <w:rPr>
          <w:rFonts w:ascii="Times New Roman" w:hAnsi="Times New Roman" w:cs="Times New Roman"/>
          <w:sz w:val="28"/>
          <w:szCs w:val="28"/>
          <w:shd w:val="clear" w:color="auto" w:fill="FFFFFF"/>
        </w:rPr>
        <w:t>)</w:t>
      </w:r>
      <w:r w:rsidR="00B31F7C" w:rsidRPr="006C3F5F">
        <w:rPr>
          <w:rFonts w:ascii="Times New Roman" w:hAnsi="Times New Roman" w:cs="Times New Roman"/>
          <w:sz w:val="28"/>
          <w:szCs w:val="28"/>
          <w:shd w:val="clear" w:color="auto" w:fill="FFFFFF"/>
        </w:rPr>
        <w:t>.</w:t>
      </w:r>
    </w:p>
    <w:p w:rsidR="00951D50" w:rsidRPr="00951D50" w:rsidRDefault="00951D50" w:rsidP="00951D50">
      <w:pPr>
        <w:rPr>
          <w:rFonts w:ascii="Times New Roman" w:hAnsi="Times New Roman" w:cs="Times New Roman"/>
        </w:rPr>
      </w:pPr>
    </w:p>
    <w:p w:rsidR="003568D4" w:rsidRPr="00F07136" w:rsidRDefault="003568D4" w:rsidP="00971E26">
      <w:pPr>
        <w:pStyle w:val="1"/>
        <w:pageBreakBefore/>
        <w:widowControl w:val="0"/>
        <w:numPr>
          <w:ilvl w:val="0"/>
          <w:numId w:val="33"/>
        </w:numPr>
        <w:spacing w:before="240" w:after="160" w:line="240" w:lineRule="auto"/>
        <w:jc w:val="center"/>
        <w:rPr>
          <w:rFonts w:ascii="Times New Roman" w:eastAsia="Times New Roman" w:hAnsi="Times New Roman" w:cs="Times New Roman"/>
          <w:color w:val="auto"/>
        </w:rPr>
      </w:pPr>
      <w:bookmarkStart w:id="119" w:name="_Toc72837751"/>
      <w:bookmarkStart w:id="120" w:name="_Toc100153451"/>
      <w:bookmarkStart w:id="121" w:name="_Toc64441236"/>
      <w:bookmarkStart w:id="122" w:name="_Toc72837758"/>
      <w:r w:rsidRPr="00F07136">
        <w:rPr>
          <w:rFonts w:ascii="Times New Roman" w:eastAsia="Times New Roman" w:hAnsi="Times New Roman" w:cs="Times New Roman"/>
          <w:color w:val="auto"/>
        </w:rPr>
        <w:lastRenderedPageBreak/>
        <w:t>Транспортная инфраструктура</w:t>
      </w:r>
      <w:bookmarkEnd w:id="119"/>
      <w:bookmarkEnd w:id="120"/>
    </w:p>
    <w:p w:rsidR="003568D4" w:rsidRPr="00F07136" w:rsidRDefault="003568D4" w:rsidP="003568D4">
      <w:pPr>
        <w:widowControl w:val="0"/>
        <w:spacing w:after="0" w:line="360" w:lineRule="auto"/>
        <w:ind w:firstLine="708"/>
        <w:jc w:val="both"/>
        <w:rPr>
          <w:rFonts w:ascii="Times New Roman" w:eastAsia="Times New Roman" w:hAnsi="Times New Roman" w:cs="Times New Roman"/>
          <w:bCs/>
          <w:sz w:val="28"/>
          <w:szCs w:val="28"/>
        </w:rPr>
      </w:pPr>
      <w:bookmarkStart w:id="123" w:name="_Toc394568164"/>
      <w:bookmarkStart w:id="124" w:name="_Toc64441230"/>
      <w:bookmarkStart w:id="125" w:name="_Toc72837752"/>
      <w:bookmarkStart w:id="126" w:name="_Toc222558889"/>
      <w:bookmarkStart w:id="127" w:name="_Toc222558888"/>
      <w:bookmarkStart w:id="128" w:name="_Toc222558892"/>
      <w:r w:rsidRPr="00F07136">
        <w:rPr>
          <w:rFonts w:ascii="Times New Roman" w:eastAsia="Times New Roman" w:hAnsi="Times New Roman" w:cs="Times New Roman"/>
          <w:bCs/>
          <w:sz w:val="28"/>
          <w:szCs w:val="28"/>
        </w:rPr>
        <w:t>Транспортная инфраструктура сельского поселения Семизерье представлена автомобильным и железнодорожным транспортом.</w:t>
      </w:r>
      <w:r w:rsidRPr="00F07136">
        <w:rPr>
          <w:rFonts w:ascii="Calibri" w:eastAsia="Times New Roman" w:hAnsi="Calibri" w:cs="Times New Roman"/>
        </w:rPr>
        <w:t xml:space="preserve"> </w:t>
      </w:r>
      <w:r w:rsidRPr="00F07136">
        <w:rPr>
          <w:rFonts w:ascii="Times New Roman" w:eastAsia="Times New Roman" w:hAnsi="Times New Roman" w:cs="Times New Roman"/>
          <w:bCs/>
          <w:sz w:val="28"/>
          <w:szCs w:val="28"/>
        </w:rPr>
        <w:t xml:space="preserve">Дорожно-транспортный комплекс является составной частью производственной инфраструктуры </w:t>
      </w:r>
      <w:r>
        <w:rPr>
          <w:rFonts w:ascii="Times New Roman" w:eastAsia="Times New Roman" w:hAnsi="Times New Roman" w:cs="Times New Roman"/>
          <w:bCs/>
          <w:sz w:val="28"/>
          <w:szCs w:val="28"/>
        </w:rPr>
        <w:t>Кадуйского</w:t>
      </w:r>
      <w:r w:rsidRPr="00F07136">
        <w:rPr>
          <w:rFonts w:ascii="Times New Roman" w:eastAsia="Times New Roman" w:hAnsi="Times New Roman" w:cs="Times New Roman"/>
          <w:bCs/>
          <w:sz w:val="28"/>
          <w:szCs w:val="28"/>
        </w:rPr>
        <w:t xml:space="preserve"> муниципального района. Его устойчивое и эффективное развитие </w:t>
      </w:r>
      <w:r w:rsidR="00C7465F">
        <w:rPr>
          <w:rFonts w:ascii="Times New Roman" w:eastAsia="Times New Roman" w:hAnsi="Times New Roman" w:cs="Times New Roman"/>
          <w:bCs/>
          <w:sz w:val="28"/>
          <w:szCs w:val="28"/>
        </w:rPr>
        <w:t xml:space="preserve">- </w:t>
      </w:r>
      <w:r w:rsidRPr="00F07136">
        <w:rPr>
          <w:rFonts w:ascii="Times New Roman" w:eastAsia="Times New Roman" w:hAnsi="Times New Roman" w:cs="Times New Roman"/>
          <w:bCs/>
          <w:sz w:val="28"/>
          <w:szCs w:val="28"/>
        </w:rPr>
        <w:t>необходимое условие обеспечения темпов экономического роста и повышения качества жизни населения.</w:t>
      </w:r>
    </w:p>
    <w:p w:rsidR="003568D4" w:rsidRPr="009462D6" w:rsidRDefault="003568D4" w:rsidP="003568D4">
      <w:pPr>
        <w:keepNext/>
        <w:keepLines/>
        <w:numPr>
          <w:ilvl w:val="1"/>
          <w:numId w:val="13"/>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129" w:name="_Toc100153452"/>
      <w:r w:rsidRPr="009462D6">
        <w:rPr>
          <w:rFonts w:ascii="Times New Roman" w:eastAsia="Times New Roman" w:hAnsi="Times New Roman" w:cs="Times New Roman"/>
          <w:b/>
          <w:bCs/>
          <w:sz w:val="28"/>
          <w:szCs w:val="26"/>
        </w:rPr>
        <w:t>Воздушный транспорт</w:t>
      </w:r>
      <w:bookmarkEnd w:id="123"/>
      <w:bookmarkEnd w:id="124"/>
      <w:bookmarkEnd w:id="125"/>
      <w:bookmarkEnd w:id="129"/>
    </w:p>
    <w:p w:rsidR="003568D4" w:rsidRPr="009462D6" w:rsidRDefault="003568D4" w:rsidP="003568D4">
      <w:pPr>
        <w:widowControl w:val="0"/>
        <w:spacing w:after="0" w:line="360" w:lineRule="auto"/>
        <w:ind w:firstLine="709"/>
        <w:jc w:val="both"/>
        <w:rPr>
          <w:rFonts w:ascii="Times New Roman" w:eastAsia="Times New Roman" w:hAnsi="Times New Roman" w:cs="Times New Roman"/>
          <w:bCs/>
          <w:sz w:val="28"/>
          <w:szCs w:val="28"/>
        </w:rPr>
      </w:pPr>
      <w:bookmarkStart w:id="130" w:name="_Toc64441231"/>
      <w:bookmarkStart w:id="131" w:name="_Toc72837753"/>
      <w:r w:rsidRPr="009462D6">
        <w:rPr>
          <w:rFonts w:ascii="Times New Roman" w:eastAsia="Times New Roman" w:hAnsi="Times New Roman" w:cs="Times New Roman"/>
          <w:bCs/>
          <w:sz w:val="28"/>
          <w:szCs w:val="28"/>
        </w:rPr>
        <w:t xml:space="preserve">На территории сельского поселения Семизерье воздушный транспорт отсутствует. </w:t>
      </w:r>
    </w:p>
    <w:p w:rsidR="003568D4" w:rsidRPr="00DE7098" w:rsidRDefault="003568D4" w:rsidP="003568D4">
      <w:pPr>
        <w:keepNext/>
        <w:keepLines/>
        <w:numPr>
          <w:ilvl w:val="1"/>
          <w:numId w:val="13"/>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132" w:name="_Toc100153453"/>
      <w:r w:rsidRPr="00DE7098">
        <w:rPr>
          <w:rFonts w:ascii="Times New Roman" w:eastAsia="Times New Roman" w:hAnsi="Times New Roman" w:cs="Times New Roman"/>
          <w:b/>
          <w:bCs/>
          <w:sz w:val="28"/>
          <w:szCs w:val="26"/>
        </w:rPr>
        <w:t>Железнодорожный транспорт</w:t>
      </w:r>
      <w:bookmarkEnd w:id="130"/>
      <w:bookmarkEnd w:id="131"/>
      <w:bookmarkEnd w:id="132"/>
    </w:p>
    <w:p w:rsidR="001231C6" w:rsidRPr="00B31F7C" w:rsidRDefault="001231C6" w:rsidP="00B31F7C">
      <w:pPr>
        <w:widowControl w:val="0"/>
        <w:spacing w:after="0" w:line="360" w:lineRule="auto"/>
        <w:ind w:firstLine="709"/>
        <w:jc w:val="both"/>
        <w:rPr>
          <w:rFonts w:ascii="Times New Roman" w:eastAsia="Times New Roman" w:hAnsi="Times New Roman" w:cs="Times New Roman"/>
          <w:bCs/>
          <w:sz w:val="28"/>
          <w:szCs w:val="28"/>
        </w:rPr>
      </w:pPr>
      <w:bookmarkStart w:id="133" w:name="_Toc394568165"/>
      <w:bookmarkStart w:id="134" w:name="_Toc64441232"/>
      <w:bookmarkStart w:id="135" w:name="_Toc72837754"/>
      <w:r w:rsidRPr="00B31F7C">
        <w:rPr>
          <w:rFonts w:ascii="Times New Roman" w:eastAsia="Times New Roman" w:hAnsi="Times New Roman" w:cs="Times New Roman"/>
          <w:bCs/>
          <w:sz w:val="28"/>
          <w:szCs w:val="28"/>
        </w:rPr>
        <w:t>В границах сельского поселения Семизерье Кадуйского муниципального</w:t>
      </w:r>
      <w:r w:rsidR="00B31F7C" w:rsidRPr="00B31F7C">
        <w:rPr>
          <w:rFonts w:ascii="Times New Roman" w:eastAsia="Times New Roman" w:hAnsi="Times New Roman" w:cs="Times New Roman"/>
          <w:bCs/>
          <w:sz w:val="28"/>
          <w:szCs w:val="28"/>
        </w:rPr>
        <w:t xml:space="preserve"> </w:t>
      </w:r>
      <w:r w:rsidRPr="00B31F7C">
        <w:rPr>
          <w:rFonts w:ascii="Times New Roman" w:eastAsia="Times New Roman" w:hAnsi="Times New Roman" w:cs="Times New Roman"/>
          <w:bCs/>
          <w:sz w:val="28"/>
          <w:szCs w:val="28"/>
        </w:rPr>
        <w:t>района Вологодской области расположен двухпутный электрифицированный</w:t>
      </w:r>
      <w:r w:rsidR="00B31F7C">
        <w:rPr>
          <w:rFonts w:ascii="Times New Roman" w:eastAsia="Times New Roman" w:hAnsi="Times New Roman" w:cs="Times New Roman"/>
          <w:bCs/>
          <w:sz w:val="28"/>
          <w:szCs w:val="28"/>
        </w:rPr>
        <w:t xml:space="preserve"> </w:t>
      </w:r>
      <w:r w:rsidRPr="00B31F7C">
        <w:rPr>
          <w:rFonts w:ascii="Times New Roman" w:eastAsia="Times New Roman" w:hAnsi="Times New Roman" w:cs="Times New Roman"/>
          <w:bCs/>
          <w:sz w:val="28"/>
          <w:szCs w:val="28"/>
        </w:rPr>
        <w:t>участок Кошта – Бабаево Октябрьской железной дороги – филиала ОАО «РЖД» (перегоны Комариха – Кадуй, Кадуй – Уйта, Уйта – Сиуч). В границах сельского поселения Семизерье расположены железнодорожная станция Уйта и остановочные пункты Холмище, Ширьево. Протяженность участка по территории поселения составляет порядка 50 км.</w:t>
      </w:r>
    </w:p>
    <w:p w:rsidR="003568D4" w:rsidRPr="00DE7098" w:rsidRDefault="003568D4" w:rsidP="00B31F7C">
      <w:pPr>
        <w:widowControl w:val="0"/>
        <w:spacing w:after="0" w:line="360" w:lineRule="auto"/>
        <w:ind w:firstLine="708"/>
        <w:jc w:val="both"/>
        <w:rPr>
          <w:rFonts w:ascii="Times New Roman" w:eastAsia="Times New Roman" w:hAnsi="Times New Roman" w:cs="Times New Roman"/>
          <w:bCs/>
          <w:sz w:val="28"/>
          <w:szCs w:val="28"/>
        </w:rPr>
      </w:pPr>
      <w:r w:rsidRPr="00B31F7C">
        <w:rPr>
          <w:rFonts w:ascii="Times New Roman" w:eastAsia="Times New Roman" w:hAnsi="Times New Roman" w:cs="Times New Roman"/>
          <w:bCs/>
          <w:sz w:val="28"/>
          <w:szCs w:val="28"/>
        </w:rPr>
        <w:t>Железнодорожный транспорт по объему пассажирских и грузовых перевозок является крупнейшим в районе, однако, учитывая его преимущественно транзитную направленность, его роль во внутренних связях невелика.</w:t>
      </w:r>
    </w:p>
    <w:p w:rsidR="003568D4" w:rsidRPr="0065794E" w:rsidRDefault="003568D4" w:rsidP="003568D4">
      <w:pPr>
        <w:keepNext/>
        <w:keepLines/>
        <w:numPr>
          <w:ilvl w:val="1"/>
          <w:numId w:val="13"/>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136" w:name="_Toc100153454"/>
      <w:r w:rsidRPr="0065794E">
        <w:rPr>
          <w:rFonts w:ascii="Times New Roman" w:eastAsia="Times New Roman" w:hAnsi="Times New Roman" w:cs="Times New Roman"/>
          <w:b/>
          <w:bCs/>
          <w:sz w:val="28"/>
          <w:szCs w:val="26"/>
        </w:rPr>
        <w:t>Водный транспорт</w:t>
      </w:r>
      <w:bookmarkEnd w:id="133"/>
      <w:bookmarkEnd w:id="134"/>
      <w:bookmarkEnd w:id="135"/>
      <w:bookmarkEnd w:id="136"/>
    </w:p>
    <w:p w:rsidR="003568D4" w:rsidRPr="0065794E" w:rsidRDefault="003568D4" w:rsidP="003568D4">
      <w:pPr>
        <w:widowControl w:val="0"/>
        <w:spacing w:after="0" w:line="360" w:lineRule="auto"/>
        <w:ind w:firstLine="708"/>
        <w:jc w:val="both"/>
        <w:rPr>
          <w:rFonts w:ascii="Times New Roman" w:eastAsia="Times New Roman" w:hAnsi="Times New Roman" w:cs="Times New Roman"/>
          <w:bCs/>
          <w:sz w:val="28"/>
          <w:szCs w:val="28"/>
        </w:rPr>
      </w:pPr>
      <w:bookmarkStart w:id="137" w:name="_Toc394568166"/>
      <w:bookmarkStart w:id="138" w:name="_Toc64441233"/>
      <w:bookmarkStart w:id="139" w:name="_Toc72837755"/>
      <w:r w:rsidRPr="0065794E">
        <w:rPr>
          <w:rFonts w:ascii="Times New Roman" w:eastAsia="Times New Roman" w:hAnsi="Times New Roman" w:cs="Times New Roman"/>
          <w:bCs/>
          <w:sz w:val="28"/>
          <w:szCs w:val="28"/>
        </w:rPr>
        <w:t>На территории сельского поселения Семизерье водный транспорт отсутствует.</w:t>
      </w:r>
    </w:p>
    <w:p w:rsidR="003568D4" w:rsidRPr="00102A71" w:rsidRDefault="003568D4" w:rsidP="003568D4">
      <w:pPr>
        <w:keepNext/>
        <w:keepLines/>
        <w:numPr>
          <w:ilvl w:val="1"/>
          <w:numId w:val="13"/>
        </w:numPr>
        <w:spacing w:before="240" w:after="140" w:line="240" w:lineRule="auto"/>
        <w:ind w:left="709" w:hanging="709"/>
        <w:jc w:val="center"/>
        <w:outlineLvl w:val="1"/>
        <w:rPr>
          <w:rFonts w:ascii="Times New Roman" w:eastAsia="Times New Roman" w:hAnsi="Times New Roman" w:cs="Times New Roman"/>
          <w:b/>
          <w:bCs/>
          <w:sz w:val="28"/>
          <w:szCs w:val="28"/>
          <w:lang w:eastAsia="ru-RU"/>
        </w:rPr>
      </w:pPr>
      <w:bookmarkStart w:id="140" w:name="_Toc100153455"/>
      <w:r w:rsidRPr="00102A71">
        <w:rPr>
          <w:rFonts w:ascii="Times New Roman" w:eastAsia="Times New Roman" w:hAnsi="Times New Roman" w:cs="Times New Roman"/>
          <w:b/>
          <w:bCs/>
          <w:sz w:val="28"/>
          <w:szCs w:val="26"/>
        </w:rPr>
        <w:t>Автомобильные дороги и транспортная сеть</w:t>
      </w:r>
      <w:bookmarkEnd w:id="137"/>
      <w:bookmarkEnd w:id="138"/>
      <w:bookmarkEnd w:id="139"/>
      <w:bookmarkEnd w:id="140"/>
    </w:p>
    <w:p w:rsidR="003568D4" w:rsidRPr="00102A71" w:rsidRDefault="003568D4" w:rsidP="003568D4">
      <w:pPr>
        <w:widowControl w:val="0"/>
        <w:spacing w:after="0" w:line="360" w:lineRule="auto"/>
        <w:ind w:firstLine="708"/>
        <w:jc w:val="both"/>
        <w:rPr>
          <w:rFonts w:ascii="Times New Roman" w:eastAsia="Times New Roman" w:hAnsi="Times New Roman" w:cs="Times New Roman"/>
          <w:sz w:val="28"/>
          <w:szCs w:val="28"/>
          <w:lang w:eastAsia="ru-RU"/>
        </w:rPr>
      </w:pPr>
      <w:bookmarkStart w:id="141" w:name="_Toc254178544"/>
      <w:bookmarkStart w:id="142" w:name="_Toc394568167"/>
      <w:bookmarkStart w:id="143" w:name="_Toc64441234"/>
      <w:bookmarkStart w:id="144" w:name="_Toc72837756"/>
      <w:bookmarkStart w:id="145" w:name="_Toc222558890"/>
      <w:bookmarkEnd w:id="126"/>
      <w:r w:rsidRPr="00102A71">
        <w:rPr>
          <w:rFonts w:ascii="Times New Roman" w:eastAsia="Times New Roman" w:hAnsi="Times New Roman" w:cs="Times New Roman"/>
          <w:sz w:val="28"/>
          <w:szCs w:val="28"/>
          <w:lang w:eastAsia="ru-RU"/>
        </w:rPr>
        <w:t>Сеть автомобильных дорог сельского поселения Семизерье включает автомобильные дороги общего пользования регионального или межмуниципального и местного значений, которые приведены в таблице 9.4.1.</w:t>
      </w:r>
    </w:p>
    <w:p w:rsidR="003568D4" w:rsidRDefault="003568D4" w:rsidP="003568D4">
      <w:pPr>
        <w:widowControl w:val="0"/>
        <w:spacing w:after="0" w:line="360" w:lineRule="auto"/>
        <w:ind w:firstLine="708"/>
        <w:jc w:val="both"/>
        <w:rPr>
          <w:rFonts w:ascii="Times New Roman" w:eastAsia="Times New Roman" w:hAnsi="Times New Roman" w:cs="Times New Roman"/>
          <w:sz w:val="28"/>
          <w:szCs w:val="24"/>
          <w:lang w:eastAsia="ru-RU"/>
        </w:rPr>
      </w:pPr>
      <w:r w:rsidRPr="0087335B">
        <w:rPr>
          <w:rFonts w:ascii="Times New Roman" w:eastAsia="Times New Roman" w:hAnsi="Times New Roman" w:cs="Times New Roman"/>
          <w:sz w:val="28"/>
          <w:szCs w:val="28"/>
          <w:lang w:eastAsia="ru-RU"/>
        </w:rPr>
        <w:lastRenderedPageBreak/>
        <w:t xml:space="preserve">По территории поселения проходит автомобильная дорога общего пользования регионального или межмуниципального </w:t>
      </w:r>
      <w:r w:rsidRPr="00B02F56">
        <w:rPr>
          <w:rFonts w:ascii="Times New Roman" w:eastAsia="Times New Roman" w:hAnsi="Times New Roman" w:cs="Times New Roman"/>
          <w:sz w:val="28"/>
          <w:szCs w:val="28"/>
          <w:lang w:eastAsia="ru-RU"/>
        </w:rPr>
        <w:t>значения Бабаево-Сиуч-Капчино, которая</w:t>
      </w:r>
      <w:r w:rsidRPr="00B02F56">
        <w:rPr>
          <w:rFonts w:ascii="Times New Roman" w:eastAsia="Times New Roman" w:hAnsi="Times New Roman" w:cs="Times New Roman"/>
          <w:sz w:val="28"/>
          <w:szCs w:val="24"/>
          <w:lang w:eastAsia="ru-RU"/>
        </w:rPr>
        <w:t xml:space="preserve"> связывает</w:t>
      </w:r>
      <w:r w:rsidR="0031131A">
        <w:rPr>
          <w:rFonts w:ascii="Times New Roman" w:eastAsia="Times New Roman" w:hAnsi="Times New Roman" w:cs="Times New Roman"/>
          <w:sz w:val="28"/>
          <w:szCs w:val="24"/>
          <w:lang w:eastAsia="ru-RU"/>
        </w:rPr>
        <w:t xml:space="preserve"> Бабаевский и Кадуйский район. </w:t>
      </w:r>
      <w:r w:rsidRPr="00B02F56">
        <w:rPr>
          <w:rFonts w:ascii="Times New Roman" w:eastAsia="Times New Roman" w:hAnsi="Times New Roman" w:cs="Times New Roman"/>
          <w:sz w:val="28"/>
          <w:szCs w:val="24"/>
          <w:lang w:eastAsia="ru-RU"/>
        </w:rPr>
        <w:t>Протяженность участка автомобильной дороги составляет порядка 12 км с гравийным покрытием.</w:t>
      </w:r>
    </w:p>
    <w:p w:rsidR="003568D4" w:rsidRPr="00EA2400" w:rsidRDefault="003568D4" w:rsidP="003568D4">
      <w:pPr>
        <w:widowControl w:val="0"/>
        <w:spacing w:after="0" w:line="360" w:lineRule="auto"/>
        <w:ind w:firstLine="709"/>
        <w:jc w:val="both"/>
        <w:rPr>
          <w:rFonts w:ascii="Times New Roman" w:eastAsia="Times New Roman" w:hAnsi="Times New Roman" w:cs="Times New Roman"/>
          <w:sz w:val="28"/>
          <w:szCs w:val="28"/>
          <w:lang w:eastAsia="ru-RU"/>
        </w:rPr>
      </w:pPr>
      <w:r w:rsidRPr="00EA2400">
        <w:rPr>
          <w:rFonts w:ascii="Times New Roman" w:eastAsia="Times New Roman" w:hAnsi="Times New Roman" w:cs="Times New Roman"/>
          <w:sz w:val="28"/>
          <w:szCs w:val="28"/>
          <w:lang w:eastAsia="ru-RU"/>
        </w:rPr>
        <w:t>Прочие дороги регионального или межмуниципального и местного значения обеспечивают связь населенных пунктов, промышленных площадок сельского поселения между собой и с районным центром п.</w:t>
      </w:r>
      <w:r w:rsidR="00EA494B">
        <w:rPr>
          <w:rFonts w:ascii="Times New Roman" w:eastAsia="Times New Roman" w:hAnsi="Times New Roman" w:cs="Times New Roman"/>
          <w:sz w:val="28"/>
          <w:szCs w:val="28"/>
          <w:lang w:eastAsia="ru-RU"/>
        </w:rPr>
        <w:t xml:space="preserve"> </w:t>
      </w:r>
      <w:r w:rsidRPr="00EA2400">
        <w:rPr>
          <w:rFonts w:ascii="Times New Roman" w:eastAsia="Times New Roman" w:hAnsi="Times New Roman" w:cs="Times New Roman"/>
          <w:sz w:val="28"/>
          <w:szCs w:val="28"/>
          <w:lang w:eastAsia="ru-RU"/>
        </w:rPr>
        <w:t>Кадуй, а также с другими автомобильными дорогами поселения.</w:t>
      </w:r>
    </w:p>
    <w:p w:rsidR="003568D4" w:rsidRPr="00AB342A" w:rsidRDefault="003568D4" w:rsidP="003568D4">
      <w:pPr>
        <w:widowControl w:val="0"/>
        <w:spacing w:after="0" w:line="360" w:lineRule="auto"/>
        <w:ind w:firstLine="708"/>
        <w:jc w:val="both"/>
        <w:rPr>
          <w:rFonts w:ascii="Times New Roman" w:eastAsia="Times New Roman" w:hAnsi="Times New Roman" w:cs="Times New Roman"/>
          <w:sz w:val="28"/>
          <w:szCs w:val="28"/>
          <w:lang w:eastAsia="ru-RU"/>
        </w:rPr>
      </w:pPr>
      <w:r w:rsidRPr="00AB342A">
        <w:rPr>
          <w:rFonts w:ascii="Times New Roman" w:eastAsia="Times New Roman" w:hAnsi="Times New Roman" w:cs="Times New Roman"/>
          <w:sz w:val="28"/>
          <w:szCs w:val="28"/>
          <w:lang w:eastAsia="ru-RU"/>
        </w:rPr>
        <w:t>Основу дорожно - транспортной сети составляют так же автомобильные дороги регионального или межмуниципального значения Дедовец-Селище-Путино, Кадуй-Нижн</w:t>
      </w:r>
      <w:r w:rsidR="00515A06">
        <w:rPr>
          <w:rFonts w:ascii="Times New Roman" w:eastAsia="Times New Roman" w:hAnsi="Times New Roman" w:cs="Times New Roman"/>
          <w:sz w:val="28"/>
          <w:szCs w:val="28"/>
          <w:lang w:eastAsia="ru-RU"/>
        </w:rPr>
        <w:t>и</w:t>
      </w:r>
      <w:r w:rsidRPr="00AB342A">
        <w:rPr>
          <w:rFonts w:ascii="Times New Roman" w:eastAsia="Times New Roman" w:hAnsi="Times New Roman" w:cs="Times New Roman"/>
          <w:sz w:val="28"/>
          <w:szCs w:val="28"/>
          <w:lang w:eastAsia="ru-RU"/>
        </w:rPr>
        <w:t>е, Кадуй-Марыгино, Кадуй-Порог, Подосинник-Семеновская, Подъезд к д.</w:t>
      </w:r>
      <w:r w:rsidR="00EA494B">
        <w:rPr>
          <w:rFonts w:ascii="Times New Roman" w:eastAsia="Times New Roman" w:hAnsi="Times New Roman" w:cs="Times New Roman"/>
          <w:sz w:val="28"/>
          <w:szCs w:val="28"/>
          <w:lang w:eastAsia="ru-RU"/>
        </w:rPr>
        <w:t xml:space="preserve"> </w:t>
      </w:r>
      <w:r w:rsidRPr="00AB342A">
        <w:rPr>
          <w:rFonts w:ascii="Times New Roman" w:eastAsia="Times New Roman" w:hAnsi="Times New Roman" w:cs="Times New Roman"/>
          <w:sz w:val="28"/>
          <w:szCs w:val="28"/>
          <w:lang w:eastAsia="ru-RU"/>
        </w:rPr>
        <w:t>Заозерье, Подъезд к п.Кадуй, Уайта-Капчино, Холмище-Ворон, Чуприно-Вершина, соединяющие основные населенные пункты поселения.</w:t>
      </w:r>
    </w:p>
    <w:p w:rsidR="003568D4" w:rsidRPr="00AB342A" w:rsidRDefault="003568D4" w:rsidP="003568D4">
      <w:pPr>
        <w:widowControl w:val="0"/>
        <w:spacing w:after="0" w:line="360" w:lineRule="auto"/>
        <w:ind w:firstLine="708"/>
        <w:jc w:val="both"/>
        <w:rPr>
          <w:rFonts w:ascii="Times New Roman" w:eastAsia="Times New Roman" w:hAnsi="Times New Roman" w:cs="Times New Roman"/>
          <w:sz w:val="28"/>
          <w:szCs w:val="28"/>
          <w:lang w:eastAsia="ru-RU"/>
        </w:rPr>
      </w:pPr>
      <w:r w:rsidRPr="00AB342A">
        <w:rPr>
          <w:rFonts w:ascii="Times New Roman" w:eastAsia="Times New Roman" w:hAnsi="Times New Roman" w:cs="Times New Roman"/>
          <w:sz w:val="28"/>
          <w:szCs w:val="28"/>
          <w:lang w:eastAsia="ru-RU"/>
        </w:rPr>
        <w:t>Перечень автомобильных дорог общего пользования регионального значения или межмуниципального значения предоставлен казенным учреждением Вологодской области «Управление автомобильных дорог Вологодской области» от 30</w:t>
      </w:r>
      <w:r w:rsidR="0031131A">
        <w:rPr>
          <w:rFonts w:ascii="Times New Roman" w:eastAsia="Times New Roman" w:hAnsi="Times New Roman" w:cs="Times New Roman"/>
          <w:sz w:val="28"/>
          <w:szCs w:val="28"/>
          <w:lang w:eastAsia="ru-RU"/>
        </w:rPr>
        <w:t xml:space="preserve"> октября </w:t>
      </w:r>
      <w:r w:rsidRPr="00AB342A">
        <w:rPr>
          <w:rFonts w:ascii="Times New Roman" w:eastAsia="Times New Roman" w:hAnsi="Times New Roman" w:cs="Times New Roman"/>
          <w:sz w:val="28"/>
          <w:szCs w:val="28"/>
          <w:lang w:eastAsia="ru-RU"/>
        </w:rPr>
        <w:t>2020</w:t>
      </w:r>
      <w:r w:rsidR="0031131A">
        <w:rPr>
          <w:rFonts w:ascii="Times New Roman" w:eastAsia="Times New Roman" w:hAnsi="Times New Roman" w:cs="Times New Roman"/>
          <w:sz w:val="28"/>
          <w:szCs w:val="28"/>
          <w:lang w:eastAsia="ru-RU"/>
        </w:rPr>
        <w:t xml:space="preserve"> года</w:t>
      </w:r>
      <w:r w:rsidRPr="00AB342A">
        <w:rPr>
          <w:rFonts w:ascii="Times New Roman" w:eastAsia="Times New Roman" w:hAnsi="Times New Roman" w:cs="Times New Roman"/>
          <w:sz w:val="28"/>
          <w:szCs w:val="28"/>
          <w:lang w:eastAsia="ru-RU"/>
        </w:rPr>
        <w:t xml:space="preserve"> № 09-08/6651 в соответствии с  Перечнем автомобильных дорог общего пользования регионального или межмуниципального значения на территории Кадуйского муниципального района</w:t>
      </w:r>
      <w:r w:rsidRPr="00AB342A">
        <w:rPr>
          <w:rFonts w:ascii="Times New Roman" w:eastAsia="Times New Roman" w:hAnsi="Times New Roman" w:cs="Times New Roman"/>
          <w:sz w:val="28"/>
          <w:szCs w:val="28"/>
          <w:vertAlign w:val="superscript"/>
          <w:lang w:eastAsia="ru-RU"/>
        </w:rPr>
        <w:footnoteReference w:id="73"/>
      </w:r>
      <w:r w:rsidRPr="00AB342A">
        <w:rPr>
          <w:rFonts w:ascii="Times New Roman" w:eastAsia="Times New Roman" w:hAnsi="Times New Roman" w:cs="Times New Roman"/>
          <w:sz w:val="28"/>
          <w:szCs w:val="28"/>
          <w:lang w:eastAsia="ru-RU"/>
        </w:rPr>
        <w:t>.</w:t>
      </w:r>
    </w:p>
    <w:p w:rsidR="003568D4" w:rsidRPr="00554AF1" w:rsidRDefault="003568D4" w:rsidP="003568D4">
      <w:pPr>
        <w:widowControl w:val="0"/>
        <w:spacing w:after="0" w:line="360" w:lineRule="auto"/>
        <w:ind w:firstLine="708"/>
        <w:jc w:val="both"/>
        <w:rPr>
          <w:rFonts w:ascii="Times New Roman" w:eastAsia="Times New Roman" w:hAnsi="Times New Roman" w:cs="Times New Roman"/>
          <w:color w:val="FF0000"/>
          <w:sz w:val="28"/>
          <w:szCs w:val="28"/>
          <w:lang w:eastAsia="ru-RU"/>
        </w:rPr>
        <w:sectPr w:rsidR="003568D4" w:rsidRPr="00554AF1" w:rsidSect="00951D50">
          <w:footnotePr>
            <w:numRestart w:val="eachPage"/>
          </w:footnotePr>
          <w:pgSz w:w="11906" w:h="16838"/>
          <w:pgMar w:top="1134" w:right="566" w:bottom="1134" w:left="1418" w:header="708" w:footer="708" w:gutter="0"/>
          <w:cols w:space="708"/>
          <w:docGrid w:linePitch="360"/>
        </w:sectPr>
      </w:pPr>
      <w:r w:rsidRPr="00554AF1">
        <w:rPr>
          <w:rFonts w:ascii="Times New Roman" w:eastAsia="Times New Roman" w:hAnsi="Times New Roman" w:cs="Times New Roman"/>
          <w:sz w:val="28"/>
          <w:szCs w:val="28"/>
          <w:lang w:eastAsia="ru-RU"/>
        </w:rPr>
        <w:t xml:space="preserve">Перечень автомобильных дорог общего пользования местного значения представлен в соответствии с </w:t>
      </w:r>
      <w:bookmarkStart w:id="146" w:name="_Hlk77279743"/>
      <w:r w:rsidRPr="00554AF1">
        <w:rPr>
          <w:rFonts w:ascii="Times New Roman" w:eastAsia="Times New Roman" w:hAnsi="Times New Roman" w:cs="Times New Roman"/>
          <w:sz w:val="28"/>
          <w:szCs w:val="28"/>
          <w:lang w:eastAsia="ru-RU"/>
        </w:rPr>
        <w:t>решением Муниципального Собрания Кадуйского муниципального района Вологодской области  от 29</w:t>
      </w:r>
      <w:r w:rsidR="0031131A">
        <w:rPr>
          <w:rFonts w:ascii="Times New Roman" w:eastAsia="Times New Roman" w:hAnsi="Times New Roman" w:cs="Times New Roman"/>
          <w:sz w:val="28"/>
          <w:szCs w:val="28"/>
          <w:lang w:eastAsia="ru-RU"/>
        </w:rPr>
        <w:t xml:space="preserve"> мая </w:t>
      </w:r>
      <w:r w:rsidRPr="00554AF1">
        <w:rPr>
          <w:rFonts w:ascii="Times New Roman" w:eastAsia="Times New Roman" w:hAnsi="Times New Roman" w:cs="Times New Roman"/>
          <w:sz w:val="28"/>
          <w:szCs w:val="28"/>
          <w:lang w:eastAsia="ru-RU"/>
        </w:rPr>
        <w:t>2019 г</w:t>
      </w:r>
      <w:r w:rsidR="0031131A">
        <w:rPr>
          <w:rFonts w:ascii="Times New Roman" w:eastAsia="Times New Roman" w:hAnsi="Times New Roman" w:cs="Times New Roman"/>
          <w:sz w:val="28"/>
          <w:szCs w:val="28"/>
          <w:lang w:eastAsia="ru-RU"/>
        </w:rPr>
        <w:t>ода</w:t>
      </w:r>
      <w:r w:rsidRPr="00554AF1">
        <w:rPr>
          <w:rFonts w:ascii="Times New Roman" w:eastAsia="Times New Roman" w:hAnsi="Times New Roman" w:cs="Times New Roman"/>
          <w:sz w:val="28"/>
          <w:szCs w:val="28"/>
          <w:lang w:eastAsia="ru-RU"/>
        </w:rPr>
        <w:t xml:space="preserve"> № 62</w:t>
      </w:r>
      <w:bookmarkEnd w:id="146"/>
      <w:r w:rsidR="009C3EEE">
        <w:rPr>
          <w:rFonts w:ascii="Times New Roman" w:eastAsia="Times New Roman" w:hAnsi="Times New Roman" w:cs="Times New Roman"/>
          <w:sz w:val="28"/>
          <w:szCs w:val="28"/>
          <w:lang w:eastAsia="ru-RU"/>
        </w:rPr>
        <w:t xml:space="preserve"> </w:t>
      </w:r>
      <w:r w:rsidR="009C3EEE" w:rsidRPr="009C3EEE">
        <w:rPr>
          <w:rFonts w:ascii="Times New Roman" w:eastAsia="Times New Roman" w:hAnsi="Times New Roman" w:cs="Times New Roman"/>
          <w:sz w:val="28"/>
          <w:szCs w:val="28"/>
          <w:lang w:eastAsia="ru-RU"/>
        </w:rPr>
        <w:t>«Об утверждении перечня автомобильных дорог местного значения на территории Кадуйского муниципального района Вологодской области и признании утратившим силу решения Муниципального Собрания Кадуйского муниципального района Вологодской области от 25 июня 2014 года № 88».</w:t>
      </w:r>
    </w:p>
    <w:p w:rsidR="003568D4" w:rsidRPr="00554AF1" w:rsidRDefault="003568D4" w:rsidP="003568D4">
      <w:pPr>
        <w:spacing w:after="0" w:line="240" w:lineRule="auto"/>
        <w:ind w:firstLine="567"/>
        <w:jc w:val="right"/>
        <w:rPr>
          <w:rFonts w:ascii="Times New Roman" w:eastAsia="Times New Roman" w:hAnsi="Times New Roman" w:cs="Times New Roman"/>
          <w:bCs/>
          <w:sz w:val="28"/>
          <w:szCs w:val="28"/>
        </w:rPr>
      </w:pPr>
      <w:r w:rsidRPr="00554AF1">
        <w:rPr>
          <w:rFonts w:ascii="Times New Roman" w:eastAsia="Times New Roman" w:hAnsi="Times New Roman" w:cs="Times New Roman"/>
          <w:bCs/>
          <w:sz w:val="28"/>
          <w:szCs w:val="28"/>
        </w:rPr>
        <w:lastRenderedPageBreak/>
        <w:t>Таблица 9.4.1</w:t>
      </w:r>
    </w:p>
    <w:p w:rsidR="003568D4" w:rsidRPr="00554AF1" w:rsidRDefault="003568D4" w:rsidP="003568D4">
      <w:pPr>
        <w:spacing w:after="0" w:line="240" w:lineRule="auto"/>
        <w:ind w:firstLine="567"/>
        <w:jc w:val="center"/>
        <w:rPr>
          <w:rFonts w:ascii="Times New Roman" w:eastAsia="Times New Roman" w:hAnsi="Times New Roman" w:cs="Times New Roman"/>
          <w:sz w:val="28"/>
          <w:szCs w:val="24"/>
        </w:rPr>
      </w:pPr>
      <w:r w:rsidRPr="00554AF1">
        <w:rPr>
          <w:rFonts w:ascii="Times New Roman" w:eastAsia="Times New Roman" w:hAnsi="Times New Roman" w:cs="Times New Roman"/>
          <w:sz w:val="28"/>
          <w:szCs w:val="24"/>
        </w:rPr>
        <w:t xml:space="preserve">Автомобильные дороги общего пользования на территории  сельского поселения </w:t>
      </w:r>
      <w:r w:rsidR="00F93715">
        <w:rPr>
          <w:rFonts w:ascii="Times New Roman" w:eastAsia="Times New Roman" w:hAnsi="Times New Roman" w:cs="Times New Roman"/>
          <w:sz w:val="28"/>
          <w:szCs w:val="24"/>
        </w:rPr>
        <w:t>Семизерье</w:t>
      </w:r>
    </w:p>
    <w:tbl>
      <w:tblPr>
        <w:tblStyle w:val="a5"/>
        <w:tblW w:w="14709" w:type="dxa"/>
        <w:tblBorders>
          <w:bottom w:val="none" w:sz="0" w:space="0" w:color="auto"/>
        </w:tblBorders>
        <w:tblLayout w:type="fixed"/>
        <w:tblLook w:val="04A0"/>
      </w:tblPr>
      <w:tblGrid>
        <w:gridCol w:w="534"/>
        <w:gridCol w:w="3010"/>
        <w:gridCol w:w="1559"/>
        <w:gridCol w:w="1101"/>
        <w:gridCol w:w="1559"/>
        <w:gridCol w:w="1134"/>
        <w:gridCol w:w="1276"/>
        <w:gridCol w:w="1275"/>
        <w:gridCol w:w="3261"/>
      </w:tblGrid>
      <w:tr w:rsidR="003568D4" w:rsidRPr="00554AF1" w:rsidTr="0056203E">
        <w:tc>
          <w:tcPr>
            <w:tcW w:w="534" w:type="dxa"/>
            <w:tcBorders>
              <w:top w:val="single" w:sz="4" w:space="0" w:color="auto"/>
              <w:left w:val="single" w:sz="4" w:space="0" w:color="auto"/>
              <w:bottom w:val="nil"/>
              <w:right w:val="single" w:sz="4" w:space="0" w:color="auto"/>
            </w:tcBorders>
            <w:hideMark/>
          </w:tcPr>
          <w:p w:rsidR="003568D4" w:rsidRPr="00554AF1" w:rsidRDefault="003568D4" w:rsidP="0056203E">
            <w:pPr>
              <w:widowControl w:val="0"/>
              <w:jc w:val="center"/>
              <w:rPr>
                <w:bCs/>
              </w:rPr>
            </w:pPr>
            <w:r w:rsidRPr="00554AF1">
              <w:rPr>
                <w:bCs/>
                <w:iCs/>
              </w:rPr>
              <w:t>№</w:t>
            </w:r>
          </w:p>
        </w:tc>
        <w:tc>
          <w:tcPr>
            <w:tcW w:w="3010" w:type="dxa"/>
            <w:tcBorders>
              <w:top w:val="single" w:sz="4" w:space="0" w:color="auto"/>
              <w:left w:val="single" w:sz="4" w:space="0" w:color="auto"/>
              <w:bottom w:val="nil"/>
              <w:right w:val="single" w:sz="4" w:space="0" w:color="auto"/>
            </w:tcBorders>
            <w:hideMark/>
          </w:tcPr>
          <w:p w:rsidR="003568D4" w:rsidRPr="00554AF1" w:rsidRDefault="003568D4" w:rsidP="0056203E">
            <w:pPr>
              <w:widowControl w:val="0"/>
              <w:jc w:val="center"/>
              <w:rPr>
                <w:bCs/>
                <w:iCs/>
              </w:rPr>
            </w:pPr>
            <w:r w:rsidRPr="00554AF1">
              <w:rPr>
                <w:bCs/>
                <w:iCs/>
              </w:rPr>
              <w:t>Наименование</w:t>
            </w:r>
          </w:p>
          <w:p w:rsidR="003568D4" w:rsidRPr="00554AF1" w:rsidRDefault="003568D4" w:rsidP="0056203E">
            <w:pPr>
              <w:widowControl w:val="0"/>
              <w:jc w:val="center"/>
              <w:rPr>
                <w:bCs/>
                <w:iCs/>
              </w:rPr>
            </w:pPr>
            <w:r w:rsidRPr="00554AF1">
              <w:rPr>
                <w:bCs/>
                <w:iCs/>
              </w:rPr>
              <w:t>автомобильных</w:t>
            </w:r>
          </w:p>
          <w:p w:rsidR="003568D4" w:rsidRPr="00554AF1" w:rsidRDefault="003568D4" w:rsidP="0056203E">
            <w:pPr>
              <w:widowControl w:val="0"/>
              <w:jc w:val="center"/>
              <w:rPr>
                <w:bCs/>
              </w:rPr>
            </w:pPr>
            <w:r w:rsidRPr="00554AF1">
              <w:rPr>
                <w:bCs/>
                <w:iCs/>
              </w:rPr>
              <w:t>дорог</w:t>
            </w:r>
          </w:p>
        </w:tc>
        <w:tc>
          <w:tcPr>
            <w:tcW w:w="1559" w:type="dxa"/>
            <w:tcBorders>
              <w:top w:val="single" w:sz="4" w:space="0" w:color="auto"/>
              <w:left w:val="single" w:sz="4" w:space="0" w:color="auto"/>
              <w:bottom w:val="nil"/>
              <w:right w:val="single" w:sz="4" w:space="0" w:color="auto"/>
            </w:tcBorders>
            <w:hideMark/>
          </w:tcPr>
          <w:p w:rsidR="003568D4" w:rsidRPr="00554AF1" w:rsidRDefault="003568D4" w:rsidP="0056203E">
            <w:pPr>
              <w:widowControl w:val="0"/>
              <w:jc w:val="center"/>
              <w:rPr>
                <w:bCs/>
              </w:rPr>
            </w:pPr>
            <w:r w:rsidRPr="00554AF1">
              <w:rPr>
                <w:bCs/>
                <w:iCs/>
              </w:rPr>
              <w:t>Протяженность дорог, км</w:t>
            </w:r>
          </w:p>
        </w:tc>
        <w:tc>
          <w:tcPr>
            <w:tcW w:w="1101" w:type="dxa"/>
            <w:tcBorders>
              <w:top w:val="single" w:sz="4" w:space="0" w:color="auto"/>
              <w:left w:val="single" w:sz="4" w:space="0" w:color="auto"/>
              <w:bottom w:val="nil"/>
              <w:right w:val="single" w:sz="4" w:space="0" w:color="auto"/>
            </w:tcBorders>
            <w:hideMark/>
          </w:tcPr>
          <w:p w:rsidR="003568D4" w:rsidRPr="00554AF1" w:rsidRDefault="003568D4" w:rsidP="0056203E">
            <w:pPr>
              <w:widowControl w:val="0"/>
              <w:jc w:val="center"/>
              <w:rPr>
                <w:bCs/>
              </w:rPr>
            </w:pPr>
            <w:r w:rsidRPr="00554AF1">
              <w:rPr>
                <w:bCs/>
                <w:iCs/>
              </w:rPr>
              <w:t>Категория дороги</w:t>
            </w:r>
          </w:p>
        </w:tc>
        <w:tc>
          <w:tcPr>
            <w:tcW w:w="1559" w:type="dxa"/>
            <w:tcBorders>
              <w:top w:val="single" w:sz="4" w:space="0" w:color="auto"/>
              <w:left w:val="single" w:sz="4" w:space="0" w:color="auto"/>
              <w:bottom w:val="nil"/>
              <w:right w:val="single" w:sz="4" w:space="0" w:color="auto"/>
            </w:tcBorders>
            <w:hideMark/>
          </w:tcPr>
          <w:p w:rsidR="003568D4" w:rsidRPr="00554AF1" w:rsidRDefault="003568D4" w:rsidP="0056203E">
            <w:pPr>
              <w:widowControl w:val="0"/>
              <w:jc w:val="center"/>
              <w:rPr>
                <w:bCs/>
              </w:rPr>
            </w:pPr>
            <w:r w:rsidRPr="00554AF1">
              <w:rPr>
                <w:bCs/>
                <w:iCs/>
              </w:rPr>
              <w:t>Усредненная ширина полосы отвода, м</w:t>
            </w:r>
          </w:p>
        </w:tc>
        <w:tc>
          <w:tcPr>
            <w:tcW w:w="1134" w:type="dxa"/>
            <w:tcBorders>
              <w:top w:val="single" w:sz="4" w:space="0" w:color="auto"/>
              <w:left w:val="single" w:sz="4" w:space="0" w:color="auto"/>
              <w:bottom w:val="nil"/>
              <w:right w:val="single" w:sz="4" w:space="0" w:color="auto"/>
            </w:tcBorders>
            <w:hideMark/>
          </w:tcPr>
          <w:p w:rsidR="003568D4" w:rsidRPr="00554AF1" w:rsidRDefault="003568D4" w:rsidP="0056203E">
            <w:pPr>
              <w:widowControl w:val="0"/>
              <w:jc w:val="center"/>
              <w:rPr>
                <w:bCs/>
              </w:rPr>
            </w:pPr>
            <w:r w:rsidRPr="00554AF1">
              <w:rPr>
                <w:bCs/>
                <w:iCs/>
              </w:rPr>
              <w:t>Ширина проезжей части, м</w:t>
            </w:r>
          </w:p>
        </w:tc>
        <w:tc>
          <w:tcPr>
            <w:tcW w:w="1276" w:type="dxa"/>
            <w:tcBorders>
              <w:top w:val="single" w:sz="4" w:space="0" w:color="auto"/>
              <w:left w:val="single" w:sz="4" w:space="0" w:color="auto"/>
              <w:bottom w:val="nil"/>
              <w:right w:val="single" w:sz="4" w:space="0" w:color="auto"/>
            </w:tcBorders>
            <w:hideMark/>
          </w:tcPr>
          <w:p w:rsidR="003568D4" w:rsidRPr="00554AF1" w:rsidRDefault="003568D4" w:rsidP="0056203E">
            <w:pPr>
              <w:widowControl w:val="0"/>
              <w:jc w:val="center"/>
              <w:rPr>
                <w:bCs/>
              </w:rPr>
            </w:pPr>
            <w:r w:rsidRPr="00554AF1">
              <w:rPr>
                <w:bCs/>
                <w:iCs/>
              </w:rPr>
              <w:t>Ширина зем. полотна поверху, м</w:t>
            </w:r>
          </w:p>
        </w:tc>
        <w:tc>
          <w:tcPr>
            <w:tcW w:w="1275" w:type="dxa"/>
            <w:tcBorders>
              <w:top w:val="single" w:sz="4" w:space="0" w:color="auto"/>
              <w:left w:val="single" w:sz="4" w:space="0" w:color="auto"/>
              <w:bottom w:val="nil"/>
              <w:right w:val="single" w:sz="4" w:space="0" w:color="auto"/>
            </w:tcBorders>
            <w:hideMark/>
          </w:tcPr>
          <w:p w:rsidR="003568D4" w:rsidRPr="00554AF1" w:rsidRDefault="003568D4" w:rsidP="0056203E">
            <w:pPr>
              <w:widowControl w:val="0"/>
              <w:jc w:val="center"/>
              <w:rPr>
                <w:bCs/>
              </w:rPr>
            </w:pPr>
            <w:r w:rsidRPr="00554AF1">
              <w:rPr>
                <w:bCs/>
                <w:iCs/>
              </w:rPr>
              <w:t>Материал покрытия</w:t>
            </w:r>
          </w:p>
        </w:tc>
        <w:tc>
          <w:tcPr>
            <w:tcW w:w="3261" w:type="dxa"/>
            <w:tcBorders>
              <w:top w:val="single" w:sz="4" w:space="0" w:color="auto"/>
              <w:left w:val="single" w:sz="4" w:space="0" w:color="auto"/>
              <w:bottom w:val="nil"/>
              <w:right w:val="single" w:sz="4" w:space="0" w:color="auto"/>
            </w:tcBorders>
            <w:hideMark/>
          </w:tcPr>
          <w:p w:rsidR="003568D4" w:rsidRPr="00554AF1" w:rsidRDefault="003568D4" w:rsidP="0056203E">
            <w:pPr>
              <w:widowControl w:val="0"/>
              <w:jc w:val="center"/>
              <w:rPr>
                <w:bCs/>
              </w:rPr>
            </w:pPr>
            <w:r w:rsidRPr="00554AF1">
              <w:rPr>
                <w:bCs/>
                <w:iCs/>
              </w:rPr>
              <w:t>Классификация автомобильных дорог</w:t>
            </w:r>
          </w:p>
        </w:tc>
      </w:tr>
    </w:tbl>
    <w:p w:rsidR="003568D4" w:rsidRPr="00554AF1" w:rsidRDefault="003568D4" w:rsidP="003568D4">
      <w:pPr>
        <w:widowControl w:val="0"/>
        <w:spacing w:after="0" w:line="360" w:lineRule="auto"/>
        <w:jc w:val="center"/>
        <w:rPr>
          <w:rFonts w:ascii="Times New Roman" w:eastAsia="Times New Roman" w:hAnsi="Times New Roman" w:cs="Times New Roman"/>
          <w:bCs/>
          <w:sz w:val="2"/>
          <w:szCs w:val="2"/>
        </w:rPr>
      </w:pPr>
    </w:p>
    <w:tbl>
      <w:tblPr>
        <w:tblStyle w:val="a5"/>
        <w:tblW w:w="14708" w:type="dxa"/>
        <w:tblLayout w:type="fixed"/>
        <w:tblLook w:val="04A0"/>
      </w:tblPr>
      <w:tblGrid>
        <w:gridCol w:w="534"/>
        <w:gridCol w:w="2976"/>
        <w:gridCol w:w="1610"/>
        <w:gridCol w:w="1091"/>
        <w:gridCol w:w="1554"/>
        <w:gridCol w:w="1120"/>
        <w:gridCol w:w="1260"/>
        <w:gridCol w:w="1301"/>
        <w:gridCol w:w="3262"/>
      </w:tblGrid>
      <w:tr w:rsidR="003568D4" w:rsidRPr="00554AF1" w:rsidTr="0056203E">
        <w:trPr>
          <w:trHeight w:val="20"/>
          <w:tblHeader/>
        </w:trPr>
        <w:tc>
          <w:tcPr>
            <w:tcW w:w="534" w:type="dxa"/>
            <w:tcBorders>
              <w:top w:val="single" w:sz="4" w:space="0" w:color="auto"/>
              <w:left w:val="single" w:sz="4" w:space="0" w:color="auto"/>
              <w:bottom w:val="single" w:sz="4" w:space="0" w:color="auto"/>
              <w:right w:val="single" w:sz="4" w:space="0" w:color="auto"/>
            </w:tcBorders>
            <w:hideMark/>
          </w:tcPr>
          <w:p w:rsidR="003568D4" w:rsidRPr="00554AF1" w:rsidRDefault="003568D4" w:rsidP="0056203E">
            <w:pPr>
              <w:widowControl w:val="0"/>
              <w:jc w:val="center"/>
              <w:rPr>
                <w:bCs/>
                <w:iCs/>
              </w:rPr>
            </w:pPr>
            <w:r w:rsidRPr="00554AF1">
              <w:rPr>
                <w:bCs/>
                <w:iCs/>
              </w:rPr>
              <w:t>1</w:t>
            </w:r>
          </w:p>
        </w:tc>
        <w:tc>
          <w:tcPr>
            <w:tcW w:w="2976" w:type="dxa"/>
            <w:tcBorders>
              <w:top w:val="single" w:sz="4" w:space="0" w:color="auto"/>
              <w:left w:val="single" w:sz="4" w:space="0" w:color="auto"/>
              <w:bottom w:val="single" w:sz="4" w:space="0" w:color="auto"/>
              <w:right w:val="single" w:sz="4" w:space="0" w:color="auto"/>
            </w:tcBorders>
            <w:hideMark/>
          </w:tcPr>
          <w:p w:rsidR="003568D4" w:rsidRPr="00554AF1" w:rsidRDefault="003568D4" w:rsidP="0056203E">
            <w:pPr>
              <w:widowControl w:val="0"/>
              <w:jc w:val="center"/>
              <w:rPr>
                <w:bCs/>
                <w:iCs/>
              </w:rPr>
            </w:pPr>
            <w:r w:rsidRPr="00554AF1">
              <w:rPr>
                <w:bCs/>
                <w:iCs/>
              </w:rPr>
              <w:t>2</w:t>
            </w:r>
          </w:p>
        </w:tc>
        <w:tc>
          <w:tcPr>
            <w:tcW w:w="1610" w:type="dxa"/>
            <w:tcBorders>
              <w:top w:val="single" w:sz="4" w:space="0" w:color="auto"/>
              <w:left w:val="single" w:sz="4" w:space="0" w:color="auto"/>
              <w:bottom w:val="single" w:sz="4" w:space="0" w:color="auto"/>
              <w:right w:val="single" w:sz="4" w:space="0" w:color="auto"/>
            </w:tcBorders>
            <w:hideMark/>
          </w:tcPr>
          <w:p w:rsidR="003568D4" w:rsidRPr="00554AF1" w:rsidRDefault="003568D4" w:rsidP="0056203E">
            <w:pPr>
              <w:widowControl w:val="0"/>
              <w:jc w:val="center"/>
              <w:rPr>
                <w:bCs/>
                <w:iCs/>
              </w:rPr>
            </w:pPr>
            <w:r w:rsidRPr="00554AF1">
              <w:rPr>
                <w:bCs/>
                <w:iCs/>
              </w:rPr>
              <w:t>3</w:t>
            </w:r>
          </w:p>
        </w:tc>
        <w:tc>
          <w:tcPr>
            <w:tcW w:w="1091" w:type="dxa"/>
            <w:tcBorders>
              <w:top w:val="single" w:sz="4" w:space="0" w:color="auto"/>
              <w:left w:val="single" w:sz="4" w:space="0" w:color="auto"/>
              <w:bottom w:val="single" w:sz="4" w:space="0" w:color="auto"/>
              <w:right w:val="single" w:sz="4" w:space="0" w:color="auto"/>
            </w:tcBorders>
            <w:hideMark/>
          </w:tcPr>
          <w:p w:rsidR="003568D4" w:rsidRPr="00554AF1" w:rsidRDefault="003568D4" w:rsidP="0056203E">
            <w:pPr>
              <w:widowControl w:val="0"/>
              <w:jc w:val="center"/>
              <w:rPr>
                <w:bCs/>
                <w:iCs/>
              </w:rPr>
            </w:pPr>
            <w:r w:rsidRPr="00554AF1">
              <w:rPr>
                <w:bCs/>
                <w:iCs/>
              </w:rPr>
              <w:t>4</w:t>
            </w:r>
          </w:p>
        </w:tc>
        <w:tc>
          <w:tcPr>
            <w:tcW w:w="1554" w:type="dxa"/>
            <w:tcBorders>
              <w:top w:val="single" w:sz="4" w:space="0" w:color="auto"/>
              <w:left w:val="single" w:sz="4" w:space="0" w:color="auto"/>
              <w:bottom w:val="single" w:sz="4" w:space="0" w:color="auto"/>
              <w:right w:val="single" w:sz="4" w:space="0" w:color="auto"/>
            </w:tcBorders>
            <w:hideMark/>
          </w:tcPr>
          <w:p w:rsidR="003568D4" w:rsidRPr="00554AF1" w:rsidRDefault="003568D4" w:rsidP="0056203E">
            <w:pPr>
              <w:widowControl w:val="0"/>
              <w:jc w:val="center"/>
              <w:rPr>
                <w:bCs/>
                <w:iCs/>
              </w:rPr>
            </w:pPr>
            <w:r w:rsidRPr="00554AF1">
              <w:rPr>
                <w:bCs/>
                <w:iCs/>
              </w:rPr>
              <w:t>5</w:t>
            </w:r>
          </w:p>
        </w:tc>
        <w:tc>
          <w:tcPr>
            <w:tcW w:w="1120" w:type="dxa"/>
            <w:tcBorders>
              <w:top w:val="single" w:sz="4" w:space="0" w:color="auto"/>
              <w:left w:val="single" w:sz="4" w:space="0" w:color="auto"/>
              <w:bottom w:val="single" w:sz="4" w:space="0" w:color="auto"/>
              <w:right w:val="single" w:sz="4" w:space="0" w:color="auto"/>
            </w:tcBorders>
            <w:hideMark/>
          </w:tcPr>
          <w:p w:rsidR="003568D4" w:rsidRPr="00554AF1" w:rsidRDefault="003568D4" w:rsidP="0056203E">
            <w:pPr>
              <w:widowControl w:val="0"/>
              <w:jc w:val="center"/>
              <w:rPr>
                <w:bCs/>
                <w:iCs/>
              </w:rPr>
            </w:pPr>
            <w:r w:rsidRPr="00554AF1">
              <w:rPr>
                <w:bCs/>
                <w:iCs/>
              </w:rPr>
              <w:t>6</w:t>
            </w:r>
          </w:p>
        </w:tc>
        <w:tc>
          <w:tcPr>
            <w:tcW w:w="1260" w:type="dxa"/>
            <w:tcBorders>
              <w:top w:val="single" w:sz="4" w:space="0" w:color="auto"/>
              <w:left w:val="single" w:sz="4" w:space="0" w:color="auto"/>
              <w:bottom w:val="single" w:sz="4" w:space="0" w:color="auto"/>
              <w:right w:val="single" w:sz="4" w:space="0" w:color="auto"/>
            </w:tcBorders>
            <w:hideMark/>
          </w:tcPr>
          <w:p w:rsidR="003568D4" w:rsidRPr="00554AF1" w:rsidRDefault="003568D4" w:rsidP="0056203E">
            <w:pPr>
              <w:widowControl w:val="0"/>
              <w:jc w:val="center"/>
              <w:rPr>
                <w:bCs/>
                <w:iCs/>
              </w:rPr>
            </w:pPr>
            <w:r w:rsidRPr="00554AF1">
              <w:rPr>
                <w:bCs/>
                <w:iCs/>
              </w:rPr>
              <w:t>7</w:t>
            </w:r>
          </w:p>
        </w:tc>
        <w:tc>
          <w:tcPr>
            <w:tcW w:w="1301" w:type="dxa"/>
            <w:tcBorders>
              <w:top w:val="single" w:sz="4" w:space="0" w:color="auto"/>
              <w:left w:val="single" w:sz="4" w:space="0" w:color="auto"/>
              <w:bottom w:val="single" w:sz="4" w:space="0" w:color="auto"/>
              <w:right w:val="single" w:sz="4" w:space="0" w:color="auto"/>
            </w:tcBorders>
            <w:hideMark/>
          </w:tcPr>
          <w:p w:rsidR="003568D4" w:rsidRPr="00554AF1" w:rsidRDefault="003568D4" w:rsidP="0056203E">
            <w:pPr>
              <w:widowControl w:val="0"/>
              <w:jc w:val="center"/>
              <w:rPr>
                <w:bCs/>
                <w:iCs/>
              </w:rPr>
            </w:pPr>
            <w:r w:rsidRPr="00554AF1">
              <w:rPr>
                <w:bCs/>
                <w:iCs/>
              </w:rPr>
              <w:t xml:space="preserve"> 8</w:t>
            </w:r>
          </w:p>
        </w:tc>
        <w:tc>
          <w:tcPr>
            <w:tcW w:w="3262" w:type="dxa"/>
            <w:tcBorders>
              <w:top w:val="single" w:sz="4" w:space="0" w:color="auto"/>
              <w:left w:val="single" w:sz="4" w:space="0" w:color="auto"/>
              <w:bottom w:val="single" w:sz="4" w:space="0" w:color="auto"/>
              <w:right w:val="single" w:sz="4" w:space="0" w:color="auto"/>
            </w:tcBorders>
            <w:hideMark/>
          </w:tcPr>
          <w:p w:rsidR="003568D4" w:rsidRPr="00554AF1" w:rsidRDefault="003568D4" w:rsidP="0056203E">
            <w:pPr>
              <w:widowControl w:val="0"/>
              <w:jc w:val="center"/>
              <w:rPr>
                <w:bCs/>
                <w:iCs/>
              </w:rPr>
            </w:pPr>
            <w:r w:rsidRPr="00554AF1">
              <w:rPr>
                <w:bCs/>
                <w:iCs/>
              </w:rPr>
              <w:t>9</w:t>
            </w:r>
          </w:p>
        </w:tc>
      </w:tr>
      <w:tr w:rsidR="003568D4" w:rsidRPr="00EA59E5" w:rsidTr="0056203E">
        <w:trPr>
          <w:trHeight w:val="398"/>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Бабаево-Сиуч-Капчино</w:t>
            </w:r>
          </w:p>
        </w:tc>
        <w:tc>
          <w:tcPr>
            <w:tcW w:w="161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11,940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lang w:val="en-US"/>
              </w:rPr>
            </w:pPr>
            <w:r w:rsidRPr="00CB284F">
              <w:rPr>
                <w:bCs/>
                <w:iCs/>
                <w:lang w:val="en-U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26</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lang w:val="en-US"/>
              </w:rPr>
            </w:pPr>
            <w:r w:rsidRPr="00CB284F">
              <w:rPr>
                <w:bCs/>
                <w:iCs/>
                <w:lang w:val="en-US"/>
              </w:rPr>
              <w:t>6</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lang w:val="en-US"/>
              </w:rPr>
            </w:pPr>
            <w:r w:rsidRPr="00CB284F">
              <w:rPr>
                <w:bCs/>
                <w:iCs/>
                <w:lang w:val="en-US"/>
              </w:rPr>
              <w:t>10</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Автомобильная дорога регионального или межмуниципального значения</w:t>
            </w:r>
          </w:p>
        </w:tc>
      </w:tr>
      <w:tr w:rsidR="003568D4" w:rsidRPr="00EA59E5" w:rsidTr="0056203E">
        <w:trPr>
          <w:trHeight w:val="345"/>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pStyle w:val="aa"/>
              <w:numPr>
                <w:ilvl w:val="0"/>
                <w:numId w:val="23"/>
              </w:numPr>
              <w:tabs>
                <w:tab w:val="left" w:pos="0"/>
              </w:tabs>
              <w:suppressAutoHyphens/>
              <w:ind w:left="0" w:right="742" w:firstLine="0"/>
              <w:jc w:val="center"/>
              <w:rPr>
                <w:bCs/>
                <w:iCs/>
              </w:rPr>
            </w:pPr>
          </w:p>
        </w:tc>
        <w:tc>
          <w:tcPr>
            <w:tcW w:w="2976"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Дедовец-Селище-Путино</w:t>
            </w:r>
          </w:p>
        </w:tc>
        <w:tc>
          <w:tcPr>
            <w:tcW w:w="161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8,000</w:t>
            </w:r>
          </w:p>
        </w:tc>
        <w:tc>
          <w:tcPr>
            <w:tcW w:w="109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V</w:t>
            </w:r>
          </w:p>
        </w:tc>
        <w:tc>
          <w:tcPr>
            <w:tcW w:w="1554"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21/10</w:t>
            </w:r>
          </w:p>
        </w:tc>
        <w:tc>
          <w:tcPr>
            <w:tcW w:w="112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6</w:t>
            </w:r>
          </w:p>
        </w:tc>
        <w:tc>
          <w:tcPr>
            <w:tcW w:w="126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10</w:t>
            </w:r>
          </w:p>
        </w:tc>
        <w:tc>
          <w:tcPr>
            <w:tcW w:w="130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гравий, грунт</w:t>
            </w:r>
          </w:p>
        </w:tc>
        <w:tc>
          <w:tcPr>
            <w:tcW w:w="3262"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Автомобильная дорога регионального или межмуниципального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single" w:sz="4" w:space="0" w:color="auto"/>
              <w:bottom w:val="single" w:sz="4" w:space="0" w:color="auto"/>
              <w:right w:val="single" w:sz="4" w:space="0" w:color="auto"/>
            </w:tcBorders>
          </w:tcPr>
          <w:p w:rsidR="003568D4" w:rsidRPr="00CB284F" w:rsidRDefault="003568D4" w:rsidP="006C3246">
            <w:pPr>
              <w:suppressAutoHyphens/>
              <w:contextualSpacing/>
              <w:rPr>
                <w:bCs/>
                <w:iCs/>
              </w:rPr>
            </w:pPr>
            <w:r w:rsidRPr="00CB284F">
              <w:t>Кадуй-Нижн</w:t>
            </w:r>
            <w:r w:rsidR="006C3246">
              <w:t>и</w:t>
            </w:r>
            <w:r w:rsidRPr="00CB284F">
              <w:t>е</w:t>
            </w:r>
          </w:p>
        </w:tc>
        <w:tc>
          <w:tcPr>
            <w:tcW w:w="161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32,500</w:t>
            </w:r>
          </w:p>
        </w:tc>
        <w:tc>
          <w:tcPr>
            <w:tcW w:w="109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V</w:t>
            </w:r>
          </w:p>
        </w:tc>
        <w:tc>
          <w:tcPr>
            <w:tcW w:w="1554"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21/10</w:t>
            </w:r>
          </w:p>
        </w:tc>
        <w:tc>
          <w:tcPr>
            <w:tcW w:w="112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6</w:t>
            </w:r>
          </w:p>
        </w:tc>
        <w:tc>
          <w:tcPr>
            <w:tcW w:w="126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10</w:t>
            </w:r>
          </w:p>
        </w:tc>
        <w:tc>
          <w:tcPr>
            <w:tcW w:w="130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ц/б, гравий, грунт</w:t>
            </w:r>
          </w:p>
        </w:tc>
        <w:tc>
          <w:tcPr>
            <w:tcW w:w="3262"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Автомобильная дорога регионального или межмуниципального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pStyle w:val="aa"/>
              <w:numPr>
                <w:ilvl w:val="0"/>
                <w:numId w:val="23"/>
              </w:numPr>
              <w:tabs>
                <w:tab w:val="left" w:pos="0"/>
              </w:tabs>
              <w:suppressAutoHyphens/>
              <w:ind w:left="0" w:right="742" w:firstLine="0"/>
              <w:jc w:val="center"/>
              <w:rPr>
                <w:bCs/>
                <w:iCs/>
              </w:rPr>
            </w:pPr>
          </w:p>
        </w:tc>
        <w:tc>
          <w:tcPr>
            <w:tcW w:w="2976"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t>Кадуй-Марыгино</w:t>
            </w:r>
          </w:p>
        </w:tc>
        <w:tc>
          <w:tcPr>
            <w:tcW w:w="161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54,874</w:t>
            </w:r>
          </w:p>
        </w:tc>
        <w:tc>
          <w:tcPr>
            <w:tcW w:w="109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IV</w:t>
            </w:r>
          </w:p>
        </w:tc>
        <w:tc>
          <w:tcPr>
            <w:tcW w:w="1554"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21/10</w:t>
            </w:r>
          </w:p>
        </w:tc>
        <w:tc>
          <w:tcPr>
            <w:tcW w:w="112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6</w:t>
            </w:r>
          </w:p>
        </w:tc>
        <w:tc>
          <w:tcPr>
            <w:tcW w:w="126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10</w:t>
            </w:r>
          </w:p>
        </w:tc>
        <w:tc>
          <w:tcPr>
            <w:tcW w:w="130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а/б</w:t>
            </w:r>
          </w:p>
        </w:tc>
        <w:tc>
          <w:tcPr>
            <w:tcW w:w="3262"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Автомобильная дорога регионального или межмуниципального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t>Кадуй-Порог</w:t>
            </w:r>
          </w:p>
        </w:tc>
        <w:tc>
          <w:tcPr>
            <w:tcW w:w="161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63,110</w:t>
            </w:r>
          </w:p>
        </w:tc>
        <w:tc>
          <w:tcPr>
            <w:tcW w:w="109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IV</w:t>
            </w:r>
          </w:p>
        </w:tc>
        <w:tc>
          <w:tcPr>
            <w:tcW w:w="1554"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21/10</w:t>
            </w:r>
          </w:p>
        </w:tc>
        <w:tc>
          <w:tcPr>
            <w:tcW w:w="112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6</w:t>
            </w:r>
          </w:p>
        </w:tc>
        <w:tc>
          <w:tcPr>
            <w:tcW w:w="126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10</w:t>
            </w:r>
          </w:p>
        </w:tc>
        <w:tc>
          <w:tcPr>
            <w:tcW w:w="130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а/б, ц/б,гравий, грунт</w:t>
            </w:r>
          </w:p>
        </w:tc>
        <w:tc>
          <w:tcPr>
            <w:tcW w:w="3262"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Автомобильная дорога регионального или межмуниципального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pStyle w:val="aa"/>
              <w:numPr>
                <w:ilvl w:val="0"/>
                <w:numId w:val="23"/>
              </w:numPr>
              <w:tabs>
                <w:tab w:val="left" w:pos="0"/>
              </w:tabs>
              <w:suppressAutoHyphens/>
              <w:ind w:left="0" w:right="742" w:firstLine="0"/>
              <w:jc w:val="center"/>
              <w:rPr>
                <w:bCs/>
                <w:iCs/>
              </w:rPr>
            </w:pPr>
          </w:p>
        </w:tc>
        <w:tc>
          <w:tcPr>
            <w:tcW w:w="2976"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t>Подосинник-Семеновская</w:t>
            </w:r>
          </w:p>
        </w:tc>
        <w:tc>
          <w:tcPr>
            <w:tcW w:w="161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6,000</w:t>
            </w:r>
          </w:p>
        </w:tc>
        <w:tc>
          <w:tcPr>
            <w:tcW w:w="109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V</w:t>
            </w:r>
          </w:p>
        </w:tc>
        <w:tc>
          <w:tcPr>
            <w:tcW w:w="1554"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26</w:t>
            </w:r>
          </w:p>
        </w:tc>
        <w:tc>
          <w:tcPr>
            <w:tcW w:w="112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6</w:t>
            </w:r>
          </w:p>
        </w:tc>
        <w:tc>
          <w:tcPr>
            <w:tcW w:w="126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10</w:t>
            </w:r>
          </w:p>
        </w:tc>
        <w:tc>
          <w:tcPr>
            <w:tcW w:w="130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гравий, гунт</w:t>
            </w:r>
          </w:p>
        </w:tc>
        <w:tc>
          <w:tcPr>
            <w:tcW w:w="3262"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Автомобильная дорога регионального или межмуниципального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t>Подъезд к д.Заозерье</w:t>
            </w:r>
          </w:p>
        </w:tc>
        <w:tc>
          <w:tcPr>
            <w:tcW w:w="161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3,230</w:t>
            </w:r>
          </w:p>
        </w:tc>
        <w:tc>
          <w:tcPr>
            <w:tcW w:w="109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V</w:t>
            </w:r>
          </w:p>
        </w:tc>
        <w:tc>
          <w:tcPr>
            <w:tcW w:w="1554"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21</w:t>
            </w:r>
          </w:p>
        </w:tc>
        <w:tc>
          <w:tcPr>
            <w:tcW w:w="112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6</w:t>
            </w:r>
          </w:p>
        </w:tc>
        <w:tc>
          <w:tcPr>
            <w:tcW w:w="126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10</w:t>
            </w:r>
          </w:p>
        </w:tc>
        <w:tc>
          <w:tcPr>
            <w:tcW w:w="130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гравий</w:t>
            </w:r>
          </w:p>
        </w:tc>
        <w:tc>
          <w:tcPr>
            <w:tcW w:w="3262"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Автомобильная дорога регионального или межмуниципального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pStyle w:val="aa"/>
              <w:numPr>
                <w:ilvl w:val="0"/>
                <w:numId w:val="23"/>
              </w:numPr>
              <w:tabs>
                <w:tab w:val="left" w:pos="0"/>
              </w:tabs>
              <w:suppressAutoHyphens/>
              <w:ind w:left="0" w:right="742" w:firstLine="0"/>
              <w:jc w:val="center"/>
              <w:rPr>
                <w:bCs/>
                <w:iCs/>
              </w:rPr>
            </w:pPr>
          </w:p>
        </w:tc>
        <w:tc>
          <w:tcPr>
            <w:tcW w:w="2976"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t>Подъезд к п.Кадуй</w:t>
            </w:r>
          </w:p>
        </w:tc>
        <w:tc>
          <w:tcPr>
            <w:tcW w:w="161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17,200</w:t>
            </w:r>
          </w:p>
        </w:tc>
        <w:tc>
          <w:tcPr>
            <w:tcW w:w="109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lang w:val="en-US"/>
              </w:rPr>
            </w:pPr>
            <w:r w:rsidRPr="00CB284F">
              <w:rPr>
                <w:lang w:val="en-US"/>
              </w:rPr>
              <w:t>III</w:t>
            </w:r>
          </w:p>
        </w:tc>
        <w:tc>
          <w:tcPr>
            <w:tcW w:w="1554"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lang w:val="en-US"/>
              </w:rPr>
            </w:pPr>
            <w:r w:rsidRPr="00CB284F">
              <w:rPr>
                <w:lang w:val="en-US"/>
              </w:rPr>
              <w:t>30</w:t>
            </w:r>
          </w:p>
        </w:tc>
        <w:tc>
          <w:tcPr>
            <w:tcW w:w="112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6</w:t>
            </w:r>
          </w:p>
        </w:tc>
        <w:tc>
          <w:tcPr>
            <w:tcW w:w="126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lang w:val="en-US"/>
              </w:rPr>
            </w:pPr>
            <w:r w:rsidRPr="00CB284F">
              <w:rPr>
                <w:lang w:val="en-US"/>
              </w:rPr>
              <w:t>10</w:t>
            </w:r>
          </w:p>
        </w:tc>
        <w:tc>
          <w:tcPr>
            <w:tcW w:w="130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а/б</w:t>
            </w:r>
          </w:p>
        </w:tc>
        <w:tc>
          <w:tcPr>
            <w:tcW w:w="3262"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Автомобильная дорога регионального или межмуниципального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Уайта-Капчино</w:t>
            </w:r>
          </w:p>
        </w:tc>
        <w:tc>
          <w:tcPr>
            <w:tcW w:w="161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2,884</w:t>
            </w:r>
          </w:p>
        </w:tc>
        <w:tc>
          <w:tcPr>
            <w:tcW w:w="109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V</w:t>
            </w:r>
          </w:p>
        </w:tc>
        <w:tc>
          <w:tcPr>
            <w:tcW w:w="1554"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26</w:t>
            </w:r>
          </w:p>
        </w:tc>
        <w:tc>
          <w:tcPr>
            <w:tcW w:w="112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6</w:t>
            </w:r>
          </w:p>
        </w:tc>
        <w:tc>
          <w:tcPr>
            <w:tcW w:w="126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10</w:t>
            </w:r>
          </w:p>
        </w:tc>
        <w:tc>
          <w:tcPr>
            <w:tcW w:w="130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гравий</w:t>
            </w:r>
          </w:p>
        </w:tc>
        <w:tc>
          <w:tcPr>
            <w:tcW w:w="3262"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Автомобильная дорога регионального или межмуниципального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pStyle w:val="aa"/>
              <w:numPr>
                <w:ilvl w:val="0"/>
                <w:numId w:val="23"/>
              </w:numPr>
              <w:tabs>
                <w:tab w:val="left" w:pos="0"/>
              </w:tabs>
              <w:suppressAutoHyphens/>
              <w:ind w:left="0" w:right="742" w:firstLine="0"/>
              <w:jc w:val="center"/>
              <w:rPr>
                <w:bCs/>
                <w:iCs/>
              </w:rPr>
            </w:pPr>
          </w:p>
        </w:tc>
        <w:tc>
          <w:tcPr>
            <w:tcW w:w="2976"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Холмище-Ворон</w:t>
            </w:r>
          </w:p>
        </w:tc>
        <w:tc>
          <w:tcPr>
            <w:tcW w:w="161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11,700</w:t>
            </w:r>
          </w:p>
        </w:tc>
        <w:tc>
          <w:tcPr>
            <w:tcW w:w="109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V</w:t>
            </w:r>
          </w:p>
        </w:tc>
        <w:tc>
          <w:tcPr>
            <w:tcW w:w="1554"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19</w:t>
            </w:r>
          </w:p>
        </w:tc>
        <w:tc>
          <w:tcPr>
            <w:tcW w:w="112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6</w:t>
            </w:r>
          </w:p>
        </w:tc>
        <w:tc>
          <w:tcPr>
            <w:tcW w:w="126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10</w:t>
            </w:r>
          </w:p>
        </w:tc>
        <w:tc>
          <w:tcPr>
            <w:tcW w:w="130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гравий</w:t>
            </w:r>
          </w:p>
        </w:tc>
        <w:tc>
          <w:tcPr>
            <w:tcW w:w="3262"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Автомобильная дорога регионального или межмуниципального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Чуприно-Вершина</w:t>
            </w:r>
          </w:p>
        </w:tc>
        <w:tc>
          <w:tcPr>
            <w:tcW w:w="161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17,700</w:t>
            </w:r>
          </w:p>
        </w:tc>
        <w:tc>
          <w:tcPr>
            <w:tcW w:w="109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V</w:t>
            </w:r>
          </w:p>
        </w:tc>
        <w:tc>
          <w:tcPr>
            <w:tcW w:w="1554"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26</w:t>
            </w:r>
          </w:p>
        </w:tc>
        <w:tc>
          <w:tcPr>
            <w:tcW w:w="112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6</w:t>
            </w:r>
          </w:p>
        </w:tc>
        <w:tc>
          <w:tcPr>
            <w:tcW w:w="126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pPr>
            <w:r w:rsidRPr="00CB284F">
              <w:t>10</w:t>
            </w:r>
          </w:p>
        </w:tc>
        <w:tc>
          <w:tcPr>
            <w:tcW w:w="1301"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suppressAutoHyphens/>
              <w:contextualSpacing/>
              <w:rPr>
                <w:bCs/>
                <w:iCs/>
              </w:rPr>
            </w:pPr>
            <w:r w:rsidRPr="00CB284F">
              <w:rPr>
                <w:bCs/>
                <w:iCs/>
              </w:rPr>
              <w:t>грунт, 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регионального или межмуниципального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pStyle w:val="aa"/>
              <w:numPr>
                <w:ilvl w:val="0"/>
                <w:numId w:val="23"/>
              </w:numPr>
              <w:tabs>
                <w:tab w:val="left" w:pos="0"/>
              </w:tabs>
              <w:suppressAutoHyphens/>
              <w:ind w:left="0" w:right="742" w:firstLine="0"/>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Барановская-д. Аксентьевская</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3,000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Подъезд к д. Алеканово, д. Горка, д.  Великий Двор</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3,000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pStyle w:val="aa"/>
              <w:numPr>
                <w:ilvl w:val="0"/>
                <w:numId w:val="23"/>
              </w:numPr>
              <w:tabs>
                <w:tab w:val="left" w:pos="0"/>
              </w:tabs>
              <w:suppressAutoHyphens/>
              <w:ind w:left="0" w:right="742" w:firstLine="0"/>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п. Сосновка-д. Бережок</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1,500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Савельевская - д. Хламово</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2,000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pStyle w:val="aa"/>
              <w:numPr>
                <w:ilvl w:val="0"/>
                <w:numId w:val="23"/>
              </w:numPr>
              <w:tabs>
                <w:tab w:val="left" w:pos="0"/>
              </w:tabs>
              <w:suppressAutoHyphens/>
              <w:ind w:left="0" w:right="742" w:firstLine="0"/>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Подъезд к д. Якшинская</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Барановская-д. Кананьевская</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2,000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pStyle w:val="aa"/>
              <w:numPr>
                <w:ilvl w:val="0"/>
                <w:numId w:val="23"/>
              </w:numPr>
              <w:tabs>
                <w:tab w:val="left" w:pos="0"/>
              </w:tabs>
              <w:suppressAutoHyphens/>
              <w:ind w:left="0" w:right="742" w:firstLine="0"/>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Тимохино-д. Турпал</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Семеновская-д. Порог</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18,000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pStyle w:val="aa"/>
              <w:numPr>
                <w:ilvl w:val="0"/>
                <w:numId w:val="23"/>
              </w:numPr>
              <w:tabs>
                <w:tab w:val="left" w:pos="0"/>
              </w:tabs>
              <w:suppressAutoHyphens/>
              <w:ind w:left="0" w:right="742" w:firstLine="0"/>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Семеновская-п. Заяцкое</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10,000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 xml:space="preserve">д. Барановская-д. Дильские </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Аксентьевская- д. Преображенская</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 xml:space="preserve">п. Сосновка- д. Шигодские </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Подъезд к д. Григорово</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0,500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Малая Рукавицкая-д Дубровное</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5,000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 xml:space="preserve">Подъезд к д. Кадуй </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0,800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Низ-д. Корнинская</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1,500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Заозерье-д. Круглое</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5,000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Холмище-д. Прямиково-д. Крыльцово</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2,500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Подъезд к д. Малафеево</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1,300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Подъезд к д.Низ</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0,200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Кадуй-д. Подзмеевка</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18,000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Ворон-д. Сидорово</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1,500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Малый Смердяч</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0,200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Большой Смердяч</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0,200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Подъезд к д. Старухи</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Дубровное - д. Якимово</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1,500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 xml:space="preserve">д. Чуприно-д. Ямышево </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4,000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п. Кадуй - д. Ямышево</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2,000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Подъезд к д. Бор</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0,600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Кузьминка-п. Заяцкое (правый берег реки Суда)</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1,500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Подъезд к д. Кузьминка</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0,200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Подьезд к п. Нижние</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0,200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Куракино-д. Усть-Колпь</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5,500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 xml:space="preserve">д. Капчино-разъезд Ширьево </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6,000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Маза -д.  Верхний Двор</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12,800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397"/>
        </w:trPr>
        <w:tc>
          <w:tcPr>
            <w:tcW w:w="534" w:type="dxa"/>
            <w:tcBorders>
              <w:top w:val="single" w:sz="4" w:space="0" w:color="auto"/>
              <w:left w:val="single" w:sz="4" w:space="0" w:color="auto"/>
              <w:bottom w:val="single" w:sz="4" w:space="0" w:color="auto"/>
              <w:right w:val="single" w:sz="4" w:space="0" w:color="auto"/>
            </w:tcBorders>
          </w:tcPr>
          <w:p w:rsidR="003568D4" w:rsidRPr="00CB284F" w:rsidRDefault="003568D4" w:rsidP="003568D4">
            <w:pPr>
              <w:numPr>
                <w:ilvl w:val="0"/>
                <w:numId w:val="23"/>
              </w:numPr>
              <w:tabs>
                <w:tab w:val="left" w:pos="0"/>
              </w:tabs>
              <w:suppressAutoHyphens/>
              <w:ind w:left="0" w:right="742" w:firstLine="0"/>
              <w:contextualSpacing/>
              <w:jc w:val="center"/>
              <w:rPr>
                <w:bCs/>
                <w:iCs/>
              </w:rPr>
            </w:pPr>
          </w:p>
        </w:tc>
        <w:tc>
          <w:tcPr>
            <w:tcW w:w="2976"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д. Маза - д. Куракино</w:t>
            </w:r>
          </w:p>
        </w:tc>
        <w:tc>
          <w:tcPr>
            <w:tcW w:w="1610" w:type="dxa"/>
            <w:tcBorders>
              <w:top w:val="single" w:sz="4" w:space="0" w:color="auto"/>
              <w:left w:val="nil"/>
              <w:bottom w:val="single" w:sz="4" w:space="0" w:color="auto"/>
              <w:right w:val="single" w:sz="4" w:space="0" w:color="auto"/>
            </w:tcBorders>
            <w:shd w:val="clear" w:color="auto" w:fill="auto"/>
          </w:tcPr>
          <w:p w:rsidR="003568D4" w:rsidRPr="00CB284F" w:rsidRDefault="003568D4" w:rsidP="0056203E">
            <w:r w:rsidRPr="00CB284F">
              <w:t>5,600</w:t>
            </w:r>
          </w:p>
        </w:tc>
        <w:tc>
          <w:tcPr>
            <w:tcW w:w="109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V</w:t>
            </w:r>
          </w:p>
        </w:tc>
        <w:tc>
          <w:tcPr>
            <w:tcW w:w="1554"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rPr>
                <w:bCs/>
                <w:iCs/>
              </w:rPr>
            </w:pPr>
            <w:r w:rsidRPr="00CB284F">
              <w:rPr>
                <w:bCs/>
                <w:iCs/>
              </w:rPr>
              <w:t>-</w:t>
            </w:r>
          </w:p>
        </w:tc>
        <w:tc>
          <w:tcPr>
            <w:tcW w:w="112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260" w:type="dxa"/>
            <w:tcBorders>
              <w:top w:val="single" w:sz="4" w:space="0" w:color="auto"/>
              <w:left w:val="single" w:sz="4" w:space="0" w:color="auto"/>
              <w:bottom w:val="single" w:sz="4" w:space="0" w:color="auto"/>
              <w:right w:val="single" w:sz="4" w:space="0" w:color="auto"/>
            </w:tcBorders>
          </w:tcPr>
          <w:p w:rsidR="003568D4" w:rsidRPr="00CB284F" w:rsidRDefault="003568D4" w:rsidP="0056203E">
            <w:pPr>
              <w:suppressAutoHyphens/>
              <w:contextualSpacing/>
            </w:pPr>
            <w:r w:rsidRPr="00CB284F">
              <w:t>-</w:t>
            </w:r>
          </w:p>
        </w:tc>
        <w:tc>
          <w:tcPr>
            <w:tcW w:w="1301"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t>гравий</w:t>
            </w:r>
          </w:p>
        </w:tc>
        <w:tc>
          <w:tcPr>
            <w:tcW w:w="3262" w:type="dxa"/>
            <w:tcBorders>
              <w:top w:val="single" w:sz="4" w:space="0" w:color="auto"/>
              <w:left w:val="single" w:sz="4" w:space="0" w:color="auto"/>
              <w:bottom w:val="single" w:sz="4" w:space="0" w:color="auto"/>
              <w:right w:val="single" w:sz="4" w:space="0" w:color="auto"/>
            </w:tcBorders>
          </w:tcPr>
          <w:p w:rsidR="003568D4" w:rsidRPr="00CB284F" w:rsidRDefault="003568D4" w:rsidP="0056203E">
            <w:r w:rsidRPr="00CB284F">
              <w:rPr>
                <w:bCs/>
                <w:iCs/>
              </w:rPr>
              <w:t>Автомобильная дорога местного значения</w:t>
            </w:r>
          </w:p>
        </w:tc>
      </w:tr>
      <w:tr w:rsidR="003568D4" w:rsidRPr="00EA59E5" w:rsidTr="0056203E">
        <w:trPr>
          <w:trHeight w:val="177"/>
        </w:trPr>
        <w:tc>
          <w:tcPr>
            <w:tcW w:w="534" w:type="dxa"/>
            <w:tcBorders>
              <w:top w:val="single" w:sz="4" w:space="0" w:color="auto"/>
              <w:left w:val="single" w:sz="4" w:space="0" w:color="auto"/>
              <w:bottom w:val="single" w:sz="4" w:space="0" w:color="auto"/>
              <w:right w:val="single" w:sz="4" w:space="0" w:color="auto"/>
            </w:tcBorders>
          </w:tcPr>
          <w:p w:rsidR="003568D4" w:rsidRPr="00EA59E5" w:rsidRDefault="003568D4" w:rsidP="0056203E">
            <w:pPr>
              <w:widowControl w:val="0"/>
              <w:ind w:right="-35"/>
              <w:jc w:val="center"/>
              <w:rPr>
                <w:bCs/>
                <w:iCs/>
                <w:color w:val="FF0000"/>
              </w:rPr>
            </w:pPr>
            <w:r w:rsidRPr="00EA59E5">
              <w:rPr>
                <w:bCs/>
                <w:iCs/>
                <w:color w:val="FF0000"/>
              </w:rPr>
              <w:br/>
            </w:r>
          </w:p>
        </w:tc>
        <w:tc>
          <w:tcPr>
            <w:tcW w:w="2976"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widowControl w:val="0"/>
              <w:ind w:right="-35"/>
              <w:jc w:val="both"/>
              <w:rPr>
                <w:bCs/>
                <w:iCs/>
              </w:rPr>
            </w:pPr>
            <w:r w:rsidRPr="00CB284F">
              <w:rPr>
                <w:bCs/>
                <w:iCs/>
              </w:rPr>
              <w:t>Итого</w:t>
            </w:r>
            <w:r w:rsidRPr="00CB284F">
              <w:t xml:space="preserve"> </w:t>
            </w:r>
          </w:p>
        </w:tc>
        <w:tc>
          <w:tcPr>
            <w:tcW w:w="1610" w:type="dxa"/>
            <w:tcBorders>
              <w:top w:val="single" w:sz="4" w:space="0" w:color="auto"/>
              <w:left w:val="single" w:sz="4" w:space="0" w:color="auto"/>
              <w:bottom w:val="single" w:sz="4" w:space="0" w:color="auto"/>
              <w:right w:val="single" w:sz="4" w:space="0" w:color="auto"/>
            </w:tcBorders>
            <w:hideMark/>
          </w:tcPr>
          <w:p w:rsidR="003568D4" w:rsidRPr="00CB284F" w:rsidRDefault="003568D4" w:rsidP="0056203E">
            <w:pPr>
              <w:widowControl w:val="0"/>
              <w:ind w:right="-35"/>
              <w:jc w:val="both"/>
              <w:rPr>
                <w:bCs/>
                <w:iCs/>
              </w:rPr>
            </w:pPr>
            <w:r w:rsidRPr="00CB284F">
              <w:rPr>
                <w:bCs/>
                <w:iCs/>
              </w:rPr>
              <w:t>351,238</w:t>
            </w:r>
          </w:p>
        </w:tc>
        <w:tc>
          <w:tcPr>
            <w:tcW w:w="1091" w:type="dxa"/>
            <w:tcBorders>
              <w:top w:val="single" w:sz="4" w:space="0" w:color="auto"/>
              <w:left w:val="single" w:sz="4" w:space="0" w:color="auto"/>
              <w:bottom w:val="single" w:sz="4" w:space="0" w:color="auto"/>
              <w:right w:val="single" w:sz="4" w:space="0" w:color="auto"/>
            </w:tcBorders>
          </w:tcPr>
          <w:p w:rsidR="003568D4" w:rsidRPr="00EA59E5" w:rsidRDefault="003568D4" w:rsidP="0056203E">
            <w:pPr>
              <w:widowControl w:val="0"/>
              <w:ind w:right="-35"/>
              <w:jc w:val="both"/>
              <w:rPr>
                <w:bCs/>
                <w:iCs/>
                <w:color w:val="FF0000"/>
              </w:rPr>
            </w:pPr>
          </w:p>
        </w:tc>
        <w:tc>
          <w:tcPr>
            <w:tcW w:w="1554" w:type="dxa"/>
            <w:tcBorders>
              <w:top w:val="single" w:sz="4" w:space="0" w:color="auto"/>
              <w:left w:val="single" w:sz="4" w:space="0" w:color="auto"/>
              <w:bottom w:val="single" w:sz="4" w:space="0" w:color="auto"/>
              <w:right w:val="single" w:sz="4" w:space="0" w:color="auto"/>
            </w:tcBorders>
          </w:tcPr>
          <w:p w:rsidR="003568D4" w:rsidRPr="00EA59E5" w:rsidRDefault="003568D4" w:rsidP="0056203E">
            <w:pPr>
              <w:widowControl w:val="0"/>
              <w:ind w:right="-35"/>
              <w:jc w:val="both"/>
              <w:rPr>
                <w:bCs/>
                <w:iCs/>
                <w:color w:val="FF0000"/>
              </w:rPr>
            </w:pPr>
          </w:p>
        </w:tc>
        <w:tc>
          <w:tcPr>
            <w:tcW w:w="1120" w:type="dxa"/>
            <w:tcBorders>
              <w:top w:val="single" w:sz="4" w:space="0" w:color="auto"/>
              <w:left w:val="single" w:sz="4" w:space="0" w:color="auto"/>
              <w:bottom w:val="single" w:sz="4" w:space="0" w:color="auto"/>
              <w:right w:val="single" w:sz="4" w:space="0" w:color="auto"/>
            </w:tcBorders>
          </w:tcPr>
          <w:p w:rsidR="003568D4" w:rsidRPr="00EA59E5" w:rsidRDefault="003568D4" w:rsidP="0056203E">
            <w:pPr>
              <w:widowControl w:val="0"/>
              <w:jc w:val="both"/>
              <w:rPr>
                <w:color w:val="FF0000"/>
              </w:rPr>
            </w:pPr>
          </w:p>
        </w:tc>
        <w:tc>
          <w:tcPr>
            <w:tcW w:w="1260" w:type="dxa"/>
            <w:tcBorders>
              <w:top w:val="single" w:sz="4" w:space="0" w:color="auto"/>
              <w:left w:val="single" w:sz="4" w:space="0" w:color="auto"/>
              <w:bottom w:val="single" w:sz="4" w:space="0" w:color="auto"/>
              <w:right w:val="single" w:sz="4" w:space="0" w:color="auto"/>
            </w:tcBorders>
          </w:tcPr>
          <w:p w:rsidR="003568D4" w:rsidRPr="00EA59E5" w:rsidRDefault="003568D4" w:rsidP="0056203E">
            <w:pPr>
              <w:widowControl w:val="0"/>
              <w:jc w:val="both"/>
              <w:rPr>
                <w:color w:val="FF0000"/>
              </w:rPr>
            </w:pPr>
          </w:p>
        </w:tc>
        <w:tc>
          <w:tcPr>
            <w:tcW w:w="1301" w:type="dxa"/>
            <w:tcBorders>
              <w:top w:val="single" w:sz="4" w:space="0" w:color="auto"/>
              <w:left w:val="single" w:sz="4" w:space="0" w:color="auto"/>
              <w:bottom w:val="single" w:sz="4" w:space="0" w:color="auto"/>
              <w:right w:val="single" w:sz="4" w:space="0" w:color="auto"/>
            </w:tcBorders>
          </w:tcPr>
          <w:p w:rsidR="003568D4" w:rsidRPr="00EA59E5" w:rsidRDefault="003568D4" w:rsidP="0056203E">
            <w:pPr>
              <w:widowControl w:val="0"/>
              <w:jc w:val="both"/>
              <w:rPr>
                <w:color w:val="FF0000"/>
              </w:rPr>
            </w:pPr>
          </w:p>
        </w:tc>
        <w:tc>
          <w:tcPr>
            <w:tcW w:w="3262" w:type="dxa"/>
            <w:tcBorders>
              <w:top w:val="single" w:sz="4" w:space="0" w:color="auto"/>
              <w:left w:val="single" w:sz="4" w:space="0" w:color="auto"/>
              <w:bottom w:val="single" w:sz="4" w:space="0" w:color="auto"/>
              <w:right w:val="single" w:sz="4" w:space="0" w:color="auto"/>
            </w:tcBorders>
          </w:tcPr>
          <w:p w:rsidR="003568D4" w:rsidRPr="00EA59E5" w:rsidRDefault="003568D4" w:rsidP="0056203E">
            <w:pPr>
              <w:widowControl w:val="0"/>
              <w:ind w:right="-35"/>
              <w:jc w:val="both"/>
              <w:rPr>
                <w:bCs/>
                <w:iCs/>
                <w:color w:val="FF0000"/>
              </w:rPr>
            </w:pPr>
          </w:p>
        </w:tc>
      </w:tr>
    </w:tbl>
    <w:p w:rsidR="003568D4" w:rsidRPr="00EA59E5" w:rsidRDefault="003568D4" w:rsidP="003568D4">
      <w:pPr>
        <w:widowControl w:val="0"/>
        <w:spacing w:after="0" w:line="240" w:lineRule="auto"/>
        <w:jc w:val="both"/>
        <w:rPr>
          <w:rFonts w:ascii="Times New Roman" w:eastAsia="Times New Roman" w:hAnsi="Times New Roman" w:cs="Times New Roman"/>
          <w:color w:val="FF0000"/>
          <w:sz w:val="20"/>
          <w:szCs w:val="20"/>
          <w:lang w:eastAsia="ru-RU"/>
        </w:rPr>
      </w:pPr>
    </w:p>
    <w:p w:rsidR="003568D4" w:rsidRPr="00EA59E5" w:rsidRDefault="003568D4" w:rsidP="003568D4">
      <w:pPr>
        <w:widowControl w:val="0"/>
        <w:spacing w:after="0" w:line="240" w:lineRule="auto"/>
        <w:jc w:val="both"/>
        <w:rPr>
          <w:rFonts w:ascii="Times New Roman" w:eastAsia="Times New Roman" w:hAnsi="Times New Roman" w:cs="Times New Roman"/>
          <w:i/>
          <w:color w:val="FF0000"/>
          <w:sz w:val="24"/>
          <w:szCs w:val="24"/>
          <w:lang w:eastAsia="ru-RU"/>
        </w:rPr>
      </w:pPr>
    </w:p>
    <w:p w:rsidR="003568D4" w:rsidRPr="00EA59E5" w:rsidRDefault="003568D4" w:rsidP="003568D4">
      <w:pPr>
        <w:spacing w:after="0" w:line="240" w:lineRule="auto"/>
        <w:rPr>
          <w:rFonts w:ascii="Times New Roman" w:eastAsia="Times New Roman" w:hAnsi="Times New Roman" w:cs="Times New Roman"/>
          <w:color w:val="FF0000"/>
          <w:sz w:val="24"/>
          <w:szCs w:val="24"/>
          <w:lang w:eastAsia="ru-RU"/>
        </w:rPr>
        <w:sectPr w:rsidR="003568D4" w:rsidRPr="00EA59E5" w:rsidSect="0056203E">
          <w:footnotePr>
            <w:numRestart w:val="eachPage"/>
          </w:footnotePr>
          <w:pgSz w:w="16838" w:h="11906" w:orient="landscape"/>
          <w:pgMar w:top="1135" w:right="1134" w:bottom="850" w:left="1418" w:header="708" w:footer="708" w:gutter="0"/>
          <w:cols w:space="708"/>
          <w:docGrid w:linePitch="360"/>
        </w:sectPr>
      </w:pPr>
    </w:p>
    <w:p w:rsidR="003568D4" w:rsidRPr="00EA59E5" w:rsidRDefault="003568D4" w:rsidP="003568D4">
      <w:pPr>
        <w:widowControl w:val="0"/>
        <w:spacing w:after="0" w:line="360" w:lineRule="auto"/>
        <w:ind w:firstLine="708"/>
        <w:jc w:val="both"/>
        <w:rPr>
          <w:rFonts w:ascii="Times New Roman" w:eastAsia="Times New Roman" w:hAnsi="Times New Roman" w:cs="Times New Roman"/>
          <w:bCs/>
          <w:color w:val="FF0000"/>
          <w:sz w:val="28"/>
          <w:szCs w:val="28"/>
        </w:rPr>
      </w:pPr>
      <w:r w:rsidRPr="00CB284F">
        <w:rPr>
          <w:rFonts w:ascii="Times New Roman" w:eastAsia="Times New Roman" w:hAnsi="Times New Roman" w:cs="Times New Roman"/>
          <w:bCs/>
          <w:sz w:val="28"/>
          <w:szCs w:val="28"/>
        </w:rPr>
        <w:lastRenderedPageBreak/>
        <w:t>Автомобильные дороги местного значения дополняют опорную автодорожную сеть и обеспечивают возможность проезда ко всем населенным пунктам сельского поселения. Все они являются тупиковыми подъездами к населенным пунктам сельского поселения</w:t>
      </w:r>
      <w:r w:rsidRPr="00EA59E5">
        <w:rPr>
          <w:rFonts w:ascii="Times New Roman" w:eastAsia="Times New Roman" w:hAnsi="Times New Roman" w:cs="Times New Roman"/>
          <w:bCs/>
          <w:color w:val="FF0000"/>
          <w:sz w:val="28"/>
          <w:szCs w:val="28"/>
        </w:rPr>
        <w:t xml:space="preserve"> </w:t>
      </w:r>
      <w:r w:rsidRPr="00CB284F">
        <w:rPr>
          <w:rFonts w:ascii="Times New Roman" w:eastAsia="Times New Roman" w:hAnsi="Times New Roman" w:cs="Times New Roman"/>
          <w:bCs/>
          <w:sz w:val="28"/>
          <w:szCs w:val="28"/>
        </w:rPr>
        <w:t>Семизерье. Покрытия проезжих частей на автомобильных дорогах местного значения гравийные.</w:t>
      </w:r>
    </w:p>
    <w:p w:rsidR="003568D4" w:rsidRPr="00CB284F"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CB284F">
        <w:rPr>
          <w:rFonts w:ascii="Times New Roman" w:eastAsia="Times New Roman" w:hAnsi="Times New Roman" w:cs="Times New Roman"/>
          <w:bCs/>
          <w:sz w:val="28"/>
          <w:szCs w:val="28"/>
        </w:rPr>
        <w:t xml:space="preserve">В связи с отсутствием межевания данных по полосам отвода автомобильных дорог местного значения нет. По данным собственников, для большей части дорог сельского поселения не выполнено межевание, не установлены технические категории, не рассчитана ширина полос отвода. К таким относятся все автомобильные дороги местного значения. </w:t>
      </w:r>
    </w:p>
    <w:p w:rsidR="003568D4" w:rsidRPr="00D941AA" w:rsidRDefault="003568D4" w:rsidP="003568D4">
      <w:pPr>
        <w:widowControl w:val="0"/>
        <w:spacing w:after="0" w:line="360" w:lineRule="auto"/>
        <w:ind w:firstLine="708"/>
        <w:jc w:val="both"/>
        <w:rPr>
          <w:rFonts w:ascii="Times New Roman" w:eastAsia="Times New Roman" w:hAnsi="Times New Roman" w:cs="Times New Roman"/>
          <w:bCs/>
          <w:color w:val="FF0000"/>
          <w:sz w:val="28"/>
          <w:szCs w:val="28"/>
        </w:rPr>
      </w:pPr>
      <w:r w:rsidRPr="00CB284F">
        <w:rPr>
          <w:rFonts w:ascii="Times New Roman" w:eastAsia="Times New Roman" w:hAnsi="Times New Roman" w:cs="Times New Roman"/>
          <w:bCs/>
          <w:sz w:val="28"/>
          <w:szCs w:val="28"/>
        </w:rPr>
        <w:t xml:space="preserve">Данные по видам покрытий автомобильных дорог сельского поселения приведены </w:t>
      </w:r>
      <w:r w:rsidRPr="00D941AA">
        <w:rPr>
          <w:rFonts w:ascii="Times New Roman" w:eastAsia="Times New Roman" w:hAnsi="Times New Roman" w:cs="Times New Roman"/>
          <w:bCs/>
          <w:sz w:val="28"/>
          <w:szCs w:val="28"/>
        </w:rPr>
        <w:t xml:space="preserve">в таблице 9.4.2. Дороги с твердыми усовершенствованными асфальтобетонными покрытиями составляют 103,374 км, с гравийными переходными покрытиями – 201,264 км, с низшими грунтовыми покрытиями-  46,600 км.  </w:t>
      </w:r>
      <w:r w:rsidRPr="00D941AA">
        <w:rPr>
          <w:rFonts w:ascii="Times New Roman" w:eastAsia="Times New Roman" w:hAnsi="Times New Roman" w:cs="Times New Roman"/>
          <w:bCs/>
          <w:sz w:val="28"/>
          <w:szCs w:val="28"/>
        </w:rPr>
        <w:tab/>
      </w:r>
      <w:r w:rsidRPr="00D941AA">
        <w:rPr>
          <w:rFonts w:ascii="Times New Roman" w:eastAsia="Times New Roman" w:hAnsi="Times New Roman" w:cs="Times New Roman"/>
          <w:bCs/>
          <w:color w:val="FF0000"/>
          <w:sz w:val="28"/>
          <w:szCs w:val="28"/>
        </w:rPr>
        <w:tab/>
      </w:r>
    </w:p>
    <w:p w:rsidR="003568D4" w:rsidRPr="00CB284F" w:rsidRDefault="003568D4" w:rsidP="003568D4">
      <w:pPr>
        <w:widowControl w:val="0"/>
        <w:spacing w:after="0" w:line="240" w:lineRule="auto"/>
        <w:jc w:val="right"/>
        <w:rPr>
          <w:rFonts w:ascii="Times New Roman" w:eastAsia="Times New Roman" w:hAnsi="Times New Roman" w:cs="Times New Roman"/>
          <w:bCs/>
          <w:sz w:val="28"/>
          <w:szCs w:val="28"/>
        </w:rPr>
      </w:pPr>
      <w:r w:rsidRPr="00CB284F">
        <w:rPr>
          <w:rFonts w:ascii="Times New Roman" w:eastAsia="Times New Roman" w:hAnsi="Times New Roman" w:cs="Times New Roman"/>
          <w:bCs/>
          <w:sz w:val="28"/>
          <w:szCs w:val="28"/>
        </w:rPr>
        <w:t>Таблица 9.4.2</w:t>
      </w:r>
    </w:p>
    <w:p w:rsidR="003568D4" w:rsidRPr="00D941AA" w:rsidRDefault="003568D4" w:rsidP="003568D4">
      <w:pPr>
        <w:widowControl w:val="0"/>
        <w:spacing w:after="0" w:line="240" w:lineRule="auto"/>
        <w:jc w:val="center"/>
        <w:rPr>
          <w:rFonts w:ascii="Times New Roman" w:eastAsia="Times New Roman" w:hAnsi="Times New Roman" w:cs="Times New Roman"/>
          <w:bCs/>
          <w:sz w:val="28"/>
          <w:szCs w:val="28"/>
        </w:rPr>
      </w:pPr>
      <w:r w:rsidRPr="00D941AA">
        <w:rPr>
          <w:rFonts w:ascii="Times New Roman" w:eastAsia="Times New Roman" w:hAnsi="Times New Roman" w:cs="Times New Roman"/>
          <w:bCs/>
          <w:sz w:val="28"/>
          <w:szCs w:val="28"/>
        </w:rPr>
        <w:t>Сеть автомобильных дорог по видам покрытий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969"/>
        <w:gridCol w:w="2268"/>
        <w:gridCol w:w="1276"/>
        <w:gridCol w:w="1417"/>
      </w:tblGrid>
      <w:tr w:rsidR="003568D4" w:rsidRPr="00D941AA" w:rsidTr="00EA494B">
        <w:trPr>
          <w:cantSplit/>
        </w:trPr>
        <w:tc>
          <w:tcPr>
            <w:tcW w:w="709" w:type="dxa"/>
            <w:vMerge w:val="restart"/>
            <w:tcBorders>
              <w:top w:val="single" w:sz="4" w:space="0" w:color="auto"/>
              <w:left w:val="single" w:sz="4" w:space="0" w:color="auto"/>
              <w:bottom w:val="nil"/>
              <w:right w:val="single" w:sz="4" w:space="0" w:color="auto"/>
            </w:tcBorders>
            <w:hideMark/>
          </w:tcPr>
          <w:p w:rsidR="003568D4" w:rsidRPr="00D941AA" w:rsidRDefault="003568D4" w:rsidP="00237D17">
            <w:pPr>
              <w:widowControl w:val="0"/>
              <w:spacing w:after="0" w:line="240" w:lineRule="auto"/>
              <w:ind w:right="-35"/>
              <w:jc w:val="center"/>
              <w:rPr>
                <w:rFonts w:ascii="Times New Roman" w:eastAsia="Times New Roman" w:hAnsi="Times New Roman" w:cs="Times New Roman"/>
                <w:bCs/>
                <w:iCs/>
                <w:sz w:val="20"/>
                <w:szCs w:val="20"/>
              </w:rPr>
            </w:pPr>
            <w:r w:rsidRPr="00D941AA">
              <w:rPr>
                <w:rFonts w:ascii="Times New Roman" w:eastAsia="Times New Roman" w:hAnsi="Times New Roman" w:cs="Times New Roman"/>
                <w:bCs/>
                <w:iCs/>
                <w:sz w:val="20"/>
                <w:szCs w:val="20"/>
              </w:rPr>
              <w:t>№ п/п</w:t>
            </w:r>
          </w:p>
        </w:tc>
        <w:tc>
          <w:tcPr>
            <w:tcW w:w="3969" w:type="dxa"/>
            <w:vMerge w:val="restart"/>
            <w:tcBorders>
              <w:top w:val="single" w:sz="4" w:space="0" w:color="auto"/>
              <w:left w:val="single" w:sz="4" w:space="0" w:color="auto"/>
              <w:bottom w:val="nil"/>
              <w:right w:val="single" w:sz="4" w:space="0" w:color="auto"/>
            </w:tcBorders>
          </w:tcPr>
          <w:p w:rsidR="003568D4" w:rsidRPr="00D941AA" w:rsidRDefault="003568D4" w:rsidP="00237D17">
            <w:pPr>
              <w:widowControl w:val="0"/>
              <w:spacing w:after="0" w:line="240" w:lineRule="auto"/>
              <w:ind w:right="-35"/>
              <w:jc w:val="center"/>
              <w:rPr>
                <w:rFonts w:ascii="Times New Roman" w:eastAsia="Times New Roman" w:hAnsi="Times New Roman" w:cs="Times New Roman"/>
                <w:bCs/>
                <w:iCs/>
                <w:sz w:val="20"/>
                <w:szCs w:val="20"/>
              </w:rPr>
            </w:pPr>
            <w:r w:rsidRPr="00D941AA">
              <w:rPr>
                <w:rFonts w:ascii="Times New Roman" w:eastAsia="Times New Roman" w:hAnsi="Times New Roman" w:cs="Times New Roman"/>
                <w:bCs/>
                <w:iCs/>
                <w:sz w:val="20"/>
                <w:szCs w:val="20"/>
              </w:rPr>
              <w:t>Наименование автомобильных дорог</w:t>
            </w:r>
          </w:p>
          <w:p w:rsidR="003568D4" w:rsidRPr="00D941AA" w:rsidRDefault="003568D4" w:rsidP="00237D17">
            <w:pPr>
              <w:widowControl w:val="0"/>
              <w:spacing w:after="0" w:line="240" w:lineRule="auto"/>
              <w:ind w:right="-35"/>
              <w:jc w:val="center"/>
              <w:rPr>
                <w:rFonts w:ascii="Times New Roman" w:eastAsia="Times New Roman" w:hAnsi="Times New Roman" w:cs="Times New Roman"/>
                <w:bCs/>
                <w:iCs/>
                <w:sz w:val="20"/>
                <w:szCs w:val="20"/>
              </w:rPr>
            </w:pPr>
          </w:p>
        </w:tc>
        <w:tc>
          <w:tcPr>
            <w:tcW w:w="4961" w:type="dxa"/>
            <w:gridSpan w:val="3"/>
            <w:tcBorders>
              <w:top w:val="single" w:sz="4" w:space="0" w:color="auto"/>
              <w:left w:val="single" w:sz="4" w:space="0" w:color="auto"/>
              <w:bottom w:val="single" w:sz="4" w:space="0" w:color="auto"/>
              <w:right w:val="single" w:sz="4" w:space="0" w:color="auto"/>
            </w:tcBorders>
            <w:hideMark/>
          </w:tcPr>
          <w:p w:rsidR="003568D4" w:rsidRPr="00D941AA" w:rsidRDefault="003568D4" w:rsidP="00237D17">
            <w:pPr>
              <w:widowControl w:val="0"/>
              <w:spacing w:after="0" w:line="240" w:lineRule="auto"/>
              <w:ind w:right="-35"/>
              <w:jc w:val="center"/>
              <w:rPr>
                <w:rFonts w:ascii="Times New Roman" w:eastAsia="Times New Roman" w:hAnsi="Times New Roman" w:cs="Times New Roman"/>
                <w:bCs/>
                <w:iCs/>
                <w:sz w:val="20"/>
                <w:szCs w:val="20"/>
              </w:rPr>
            </w:pPr>
            <w:r w:rsidRPr="00D941AA">
              <w:rPr>
                <w:rFonts w:ascii="Times New Roman" w:eastAsia="Times New Roman" w:hAnsi="Times New Roman" w:cs="Times New Roman"/>
                <w:bCs/>
                <w:iCs/>
                <w:sz w:val="20"/>
                <w:szCs w:val="20"/>
              </w:rPr>
              <w:t>Протяженность дорог</w:t>
            </w:r>
          </w:p>
          <w:p w:rsidR="003568D4" w:rsidRPr="00D941AA" w:rsidRDefault="003568D4" w:rsidP="00237D17">
            <w:pPr>
              <w:widowControl w:val="0"/>
              <w:spacing w:after="0" w:line="240" w:lineRule="auto"/>
              <w:ind w:right="-35"/>
              <w:jc w:val="center"/>
              <w:rPr>
                <w:rFonts w:ascii="Times New Roman" w:eastAsia="Times New Roman" w:hAnsi="Times New Roman" w:cs="Times New Roman"/>
                <w:bCs/>
                <w:iCs/>
                <w:sz w:val="20"/>
                <w:szCs w:val="20"/>
              </w:rPr>
            </w:pPr>
            <w:r w:rsidRPr="00D941AA">
              <w:rPr>
                <w:rFonts w:ascii="Times New Roman" w:eastAsia="Times New Roman" w:hAnsi="Times New Roman" w:cs="Times New Roman"/>
                <w:bCs/>
                <w:iCs/>
                <w:sz w:val="20"/>
                <w:szCs w:val="20"/>
              </w:rPr>
              <w:t>с материалами покрытий, км</w:t>
            </w:r>
          </w:p>
        </w:tc>
      </w:tr>
      <w:tr w:rsidR="003568D4" w:rsidRPr="00D941AA" w:rsidTr="00EA494B">
        <w:trPr>
          <w:cantSplit/>
        </w:trPr>
        <w:tc>
          <w:tcPr>
            <w:tcW w:w="709" w:type="dxa"/>
            <w:vMerge/>
            <w:tcBorders>
              <w:top w:val="single" w:sz="4" w:space="0" w:color="auto"/>
              <w:left w:val="single" w:sz="4" w:space="0" w:color="auto"/>
              <w:bottom w:val="nil"/>
              <w:right w:val="single" w:sz="4" w:space="0" w:color="auto"/>
            </w:tcBorders>
            <w:hideMark/>
          </w:tcPr>
          <w:p w:rsidR="003568D4" w:rsidRPr="00D941AA" w:rsidRDefault="003568D4" w:rsidP="00237D17">
            <w:pPr>
              <w:spacing w:after="0"/>
              <w:jc w:val="center"/>
              <w:rPr>
                <w:rFonts w:ascii="Times New Roman" w:eastAsia="Times New Roman" w:hAnsi="Times New Roman" w:cs="Times New Roman"/>
                <w:bCs/>
                <w:iCs/>
                <w:sz w:val="20"/>
                <w:szCs w:val="20"/>
              </w:rPr>
            </w:pPr>
          </w:p>
        </w:tc>
        <w:tc>
          <w:tcPr>
            <w:tcW w:w="3969" w:type="dxa"/>
            <w:vMerge/>
            <w:tcBorders>
              <w:top w:val="single" w:sz="4" w:space="0" w:color="auto"/>
              <w:left w:val="single" w:sz="4" w:space="0" w:color="auto"/>
              <w:bottom w:val="nil"/>
              <w:right w:val="single" w:sz="4" w:space="0" w:color="auto"/>
            </w:tcBorders>
            <w:hideMark/>
          </w:tcPr>
          <w:p w:rsidR="003568D4" w:rsidRPr="00D941AA" w:rsidRDefault="003568D4" w:rsidP="00237D17">
            <w:pPr>
              <w:spacing w:after="0"/>
              <w:jc w:val="center"/>
              <w:rPr>
                <w:rFonts w:ascii="Times New Roman" w:eastAsia="Times New Roman" w:hAnsi="Times New Roman" w:cs="Times New Roman"/>
                <w:bCs/>
                <w:iCs/>
                <w:sz w:val="20"/>
                <w:szCs w:val="20"/>
              </w:rPr>
            </w:pPr>
          </w:p>
        </w:tc>
        <w:tc>
          <w:tcPr>
            <w:tcW w:w="2268" w:type="dxa"/>
            <w:tcBorders>
              <w:top w:val="single" w:sz="4" w:space="0" w:color="auto"/>
              <w:left w:val="single" w:sz="4" w:space="0" w:color="auto"/>
              <w:bottom w:val="nil"/>
              <w:right w:val="single" w:sz="4" w:space="0" w:color="auto"/>
            </w:tcBorders>
            <w:hideMark/>
          </w:tcPr>
          <w:p w:rsidR="003568D4" w:rsidRPr="00D941AA" w:rsidRDefault="003568D4" w:rsidP="00237D17">
            <w:pPr>
              <w:widowControl w:val="0"/>
              <w:spacing w:after="0" w:line="240" w:lineRule="auto"/>
              <w:ind w:right="-35"/>
              <w:jc w:val="center"/>
              <w:rPr>
                <w:rFonts w:ascii="Times New Roman" w:eastAsia="Times New Roman" w:hAnsi="Times New Roman" w:cs="Times New Roman"/>
                <w:bCs/>
                <w:iCs/>
                <w:sz w:val="20"/>
                <w:szCs w:val="20"/>
              </w:rPr>
            </w:pPr>
            <w:r w:rsidRPr="00D941AA">
              <w:rPr>
                <w:rFonts w:ascii="Times New Roman" w:eastAsia="Times New Roman" w:hAnsi="Times New Roman" w:cs="Times New Roman"/>
                <w:bCs/>
                <w:iCs/>
                <w:sz w:val="20"/>
                <w:szCs w:val="20"/>
              </w:rPr>
              <w:t>асфальтобетон, твердые усовершенствованные</w:t>
            </w:r>
          </w:p>
        </w:tc>
        <w:tc>
          <w:tcPr>
            <w:tcW w:w="1276" w:type="dxa"/>
            <w:tcBorders>
              <w:top w:val="single" w:sz="4" w:space="0" w:color="auto"/>
              <w:left w:val="single" w:sz="4" w:space="0" w:color="auto"/>
              <w:bottom w:val="nil"/>
              <w:right w:val="single" w:sz="4" w:space="0" w:color="auto"/>
            </w:tcBorders>
            <w:hideMark/>
          </w:tcPr>
          <w:p w:rsidR="003568D4" w:rsidRPr="00D941AA" w:rsidRDefault="003568D4" w:rsidP="00237D17">
            <w:pPr>
              <w:widowControl w:val="0"/>
              <w:spacing w:after="0" w:line="240" w:lineRule="auto"/>
              <w:ind w:right="-35"/>
              <w:jc w:val="center"/>
              <w:rPr>
                <w:rFonts w:ascii="Times New Roman" w:eastAsia="Times New Roman" w:hAnsi="Times New Roman" w:cs="Times New Roman"/>
                <w:bCs/>
                <w:iCs/>
                <w:sz w:val="20"/>
                <w:szCs w:val="20"/>
              </w:rPr>
            </w:pPr>
            <w:r w:rsidRPr="00D941AA">
              <w:rPr>
                <w:rFonts w:ascii="Times New Roman" w:eastAsia="Times New Roman" w:hAnsi="Times New Roman" w:cs="Times New Roman"/>
                <w:bCs/>
                <w:iCs/>
                <w:sz w:val="20"/>
                <w:szCs w:val="20"/>
              </w:rPr>
              <w:t>гравий,</w:t>
            </w:r>
          </w:p>
          <w:p w:rsidR="003568D4" w:rsidRPr="00D941AA" w:rsidRDefault="003568D4" w:rsidP="00237D17">
            <w:pPr>
              <w:widowControl w:val="0"/>
              <w:spacing w:after="0" w:line="240" w:lineRule="auto"/>
              <w:ind w:right="-35"/>
              <w:jc w:val="center"/>
              <w:rPr>
                <w:rFonts w:ascii="Times New Roman" w:eastAsia="Times New Roman" w:hAnsi="Times New Roman" w:cs="Times New Roman"/>
                <w:bCs/>
                <w:iCs/>
                <w:sz w:val="20"/>
                <w:szCs w:val="20"/>
              </w:rPr>
            </w:pPr>
            <w:r w:rsidRPr="00D941AA">
              <w:rPr>
                <w:rFonts w:ascii="Times New Roman" w:eastAsia="Times New Roman" w:hAnsi="Times New Roman" w:cs="Times New Roman"/>
                <w:bCs/>
                <w:iCs/>
                <w:sz w:val="20"/>
                <w:szCs w:val="20"/>
              </w:rPr>
              <w:t>переходные</w:t>
            </w:r>
          </w:p>
        </w:tc>
        <w:tc>
          <w:tcPr>
            <w:tcW w:w="1417" w:type="dxa"/>
            <w:tcBorders>
              <w:top w:val="single" w:sz="4" w:space="0" w:color="auto"/>
              <w:left w:val="single" w:sz="4" w:space="0" w:color="auto"/>
              <w:bottom w:val="nil"/>
              <w:right w:val="single" w:sz="4" w:space="0" w:color="auto"/>
            </w:tcBorders>
            <w:hideMark/>
          </w:tcPr>
          <w:p w:rsidR="003568D4" w:rsidRPr="00D941AA" w:rsidRDefault="003568D4" w:rsidP="00237D17">
            <w:pPr>
              <w:widowControl w:val="0"/>
              <w:spacing w:after="0" w:line="240" w:lineRule="auto"/>
              <w:ind w:right="-35"/>
              <w:jc w:val="center"/>
              <w:rPr>
                <w:rFonts w:ascii="Times New Roman" w:eastAsia="Times New Roman" w:hAnsi="Times New Roman" w:cs="Times New Roman"/>
                <w:bCs/>
                <w:iCs/>
                <w:sz w:val="20"/>
                <w:szCs w:val="20"/>
              </w:rPr>
            </w:pPr>
            <w:r w:rsidRPr="00D941AA">
              <w:rPr>
                <w:rFonts w:ascii="Times New Roman" w:eastAsia="Times New Roman" w:hAnsi="Times New Roman" w:cs="Times New Roman"/>
                <w:bCs/>
                <w:iCs/>
                <w:sz w:val="20"/>
                <w:szCs w:val="20"/>
              </w:rPr>
              <w:t>грунт, низшие</w:t>
            </w:r>
          </w:p>
        </w:tc>
      </w:tr>
    </w:tbl>
    <w:p w:rsidR="003568D4" w:rsidRPr="00D941AA" w:rsidRDefault="003568D4" w:rsidP="003568D4">
      <w:pPr>
        <w:widowControl w:val="0"/>
        <w:spacing w:after="0" w:line="12" w:lineRule="auto"/>
        <w:jc w:val="right"/>
        <w:rPr>
          <w:rFonts w:ascii="Times New Roman" w:eastAsia="Times New Roman" w:hAnsi="Times New Roman" w:cs="Times New Roman"/>
          <w:bCs/>
          <w:sz w:val="20"/>
          <w:szCs w:val="20"/>
        </w:rPr>
      </w:pPr>
    </w:p>
    <w:p w:rsidR="003568D4" w:rsidRPr="00D941AA" w:rsidRDefault="003568D4" w:rsidP="003568D4">
      <w:pPr>
        <w:spacing w:after="0" w:line="240" w:lineRule="auto"/>
        <w:jc w:val="both"/>
        <w:rPr>
          <w:rFonts w:ascii="Times New Roman" w:eastAsia="Times New Roman" w:hAnsi="Times New Roman" w:cs="Times New Roman"/>
          <w:sz w:val="2"/>
          <w:szCs w:val="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969"/>
        <w:gridCol w:w="2268"/>
        <w:gridCol w:w="1276"/>
        <w:gridCol w:w="1417"/>
      </w:tblGrid>
      <w:tr w:rsidR="003568D4" w:rsidRPr="00D941AA" w:rsidTr="00EA494B">
        <w:trPr>
          <w:cantSplit/>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568D4" w:rsidRPr="00D941AA" w:rsidRDefault="003568D4" w:rsidP="00EA494B">
            <w:pPr>
              <w:widowControl w:val="0"/>
              <w:spacing w:after="0" w:line="240" w:lineRule="auto"/>
              <w:ind w:right="-35"/>
              <w:jc w:val="center"/>
              <w:rPr>
                <w:rFonts w:ascii="Times New Roman" w:eastAsia="Times New Roman" w:hAnsi="Times New Roman" w:cs="Times New Roman"/>
                <w:bCs/>
                <w:iCs/>
                <w:sz w:val="20"/>
                <w:szCs w:val="20"/>
              </w:rPr>
            </w:pPr>
            <w:r w:rsidRPr="00D941AA">
              <w:rPr>
                <w:rFonts w:ascii="Times New Roman" w:eastAsia="Times New Roman" w:hAnsi="Times New Roman" w:cs="Times New Roman"/>
                <w:bCs/>
                <w:iCs/>
                <w:sz w:val="20"/>
                <w:szCs w:val="20"/>
              </w:rPr>
              <w:t>1</w:t>
            </w:r>
          </w:p>
        </w:tc>
        <w:tc>
          <w:tcPr>
            <w:tcW w:w="3969" w:type="dxa"/>
            <w:tcBorders>
              <w:top w:val="single" w:sz="4" w:space="0" w:color="auto"/>
              <w:left w:val="single" w:sz="4" w:space="0" w:color="auto"/>
              <w:bottom w:val="single" w:sz="4" w:space="0" w:color="auto"/>
              <w:right w:val="single" w:sz="4" w:space="0" w:color="auto"/>
            </w:tcBorders>
            <w:hideMark/>
          </w:tcPr>
          <w:p w:rsidR="003568D4" w:rsidRPr="00D941AA" w:rsidRDefault="003568D4" w:rsidP="00EA494B">
            <w:pPr>
              <w:widowControl w:val="0"/>
              <w:spacing w:after="0" w:line="240" w:lineRule="auto"/>
              <w:ind w:right="-35"/>
              <w:jc w:val="center"/>
              <w:rPr>
                <w:rFonts w:ascii="Times New Roman" w:eastAsia="Times New Roman" w:hAnsi="Times New Roman" w:cs="Times New Roman"/>
                <w:bCs/>
                <w:iCs/>
                <w:sz w:val="20"/>
                <w:szCs w:val="20"/>
              </w:rPr>
            </w:pPr>
            <w:r w:rsidRPr="00D941AA">
              <w:rPr>
                <w:rFonts w:ascii="Times New Roman" w:eastAsia="Times New Roman" w:hAnsi="Times New Roman" w:cs="Times New Roman"/>
                <w:bCs/>
                <w:iCs/>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68D4" w:rsidRPr="00D941AA" w:rsidRDefault="003568D4" w:rsidP="00EA494B">
            <w:pPr>
              <w:widowControl w:val="0"/>
              <w:spacing w:after="0" w:line="240" w:lineRule="auto"/>
              <w:ind w:right="-35"/>
              <w:jc w:val="center"/>
              <w:rPr>
                <w:rFonts w:ascii="Times New Roman" w:eastAsia="Times New Roman" w:hAnsi="Times New Roman" w:cs="Times New Roman"/>
                <w:bCs/>
                <w:iCs/>
                <w:sz w:val="20"/>
                <w:szCs w:val="20"/>
              </w:rPr>
            </w:pPr>
            <w:r w:rsidRPr="00D941AA">
              <w:rPr>
                <w:rFonts w:ascii="Times New Roman" w:eastAsia="Times New Roman" w:hAnsi="Times New Roman" w:cs="Times New Roman"/>
                <w:bCs/>
                <w:iCs/>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68D4" w:rsidRPr="00D941AA" w:rsidRDefault="003568D4" w:rsidP="00EA494B">
            <w:pPr>
              <w:widowControl w:val="0"/>
              <w:spacing w:after="0" w:line="240" w:lineRule="auto"/>
              <w:ind w:right="-35"/>
              <w:jc w:val="center"/>
              <w:rPr>
                <w:rFonts w:ascii="Times New Roman" w:eastAsia="Times New Roman" w:hAnsi="Times New Roman" w:cs="Times New Roman"/>
                <w:bCs/>
                <w:iCs/>
                <w:sz w:val="20"/>
                <w:szCs w:val="20"/>
              </w:rPr>
            </w:pPr>
            <w:r w:rsidRPr="00D941AA">
              <w:rPr>
                <w:rFonts w:ascii="Times New Roman" w:eastAsia="Times New Roman" w:hAnsi="Times New Roman" w:cs="Times New Roman"/>
                <w:bCs/>
                <w:iCs/>
                <w:sz w:val="20"/>
                <w:szCs w:val="20"/>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68D4" w:rsidRPr="00D941AA" w:rsidRDefault="003568D4" w:rsidP="00EA494B">
            <w:pPr>
              <w:widowControl w:val="0"/>
              <w:spacing w:after="0" w:line="240" w:lineRule="auto"/>
              <w:ind w:right="-35"/>
              <w:jc w:val="center"/>
              <w:rPr>
                <w:rFonts w:ascii="Times New Roman" w:eastAsia="Times New Roman" w:hAnsi="Times New Roman" w:cs="Times New Roman"/>
                <w:bCs/>
                <w:iCs/>
                <w:sz w:val="20"/>
                <w:szCs w:val="20"/>
              </w:rPr>
            </w:pPr>
            <w:r w:rsidRPr="00D941AA">
              <w:rPr>
                <w:rFonts w:ascii="Times New Roman" w:eastAsia="Times New Roman" w:hAnsi="Times New Roman" w:cs="Times New Roman"/>
                <w:bCs/>
                <w:iCs/>
                <w:sz w:val="20"/>
                <w:szCs w:val="20"/>
              </w:rPr>
              <w:t>5</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firstLine="0"/>
              <w:contextualSpacing/>
              <w:rPr>
                <w:rFonts w:ascii="Times New Roman" w:eastAsiaTheme="minorEastAsia" w:hAnsi="Times New Roman" w:cs="Times New Roman"/>
                <w:bCs/>
                <w:iCs/>
                <w:sz w:val="20"/>
                <w:szCs w:val="20"/>
              </w:rPr>
            </w:pPr>
          </w:p>
        </w:tc>
        <w:tc>
          <w:tcPr>
            <w:tcW w:w="396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hAnsi="Times New Roman" w:cs="Times New Roman"/>
                <w:sz w:val="20"/>
                <w:szCs w:val="20"/>
              </w:rPr>
            </w:pPr>
            <w:r w:rsidRPr="00D941AA">
              <w:rPr>
                <w:rFonts w:ascii="Times New Roman" w:hAnsi="Times New Roman" w:cs="Times New Roman"/>
                <w:sz w:val="20"/>
                <w:szCs w:val="20"/>
              </w:rPr>
              <w:t>Бабаево-Сиуч-Капчино</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11,940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firstLine="0"/>
              <w:contextualSpacing/>
              <w:rPr>
                <w:rFonts w:ascii="Times New Roman" w:eastAsiaTheme="minorEastAsia" w:hAnsi="Times New Roman" w:cs="Times New Roman"/>
                <w:bCs/>
                <w:iCs/>
                <w:sz w:val="20"/>
                <w:szCs w:val="20"/>
              </w:rPr>
            </w:pPr>
          </w:p>
        </w:tc>
        <w:tc>
          <w:tcPr>
            <w:tcW w:w="396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hAnsi="Times New Roman" w:cs="Times New Roman"/>
                <w:sz w:val="20"/>
                <w:szCs w:val="20"/>
              </w:rPr>
            </w:pPr>
            <w:r w:rsidRPr="00D941AA">
              <w:rPr>
                <w:rFonts w:ascii="Times New Roman" w:hAnsi="Times New Roman" w:cs="Times New Roman"/>
                <w:sz w:val="20"/>
                <w:szCs w:val="20"/>
              </w:rPr>
              <w:t>Дедовец-Селище-Путино</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3,900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4,100</w:t>
            </w:r>
          </w:p>
        </w:tc>
      </w:tr>
      <w:tr w:rsidR="003568D4" w:rsidRPr="00D941AA" w:rsidTr="00EA494B">
        <w:trPr>
          <w:trHeight w:val="331"/>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hanging="11"/>
              <w:contextualSpacing/>
              <w:rPr>
                <w:rFonts w:ascii="Times New Roman" w:eastAsiaTheme="minorEastAsia" w:hAnsi="Times New Roman" w:cs="Times New Roman"/>
                <w:bCs/>
                <w:iCs/>
                <w:sz w:val="20"/>
                <w:szCs w:val="20"/>
              </w:rPr>
            </w:pPr>
          </w:p>
        </w:tc>
        <w:tc>
          <w:tcPr>
            <w:tcW w:w="3969" w:type="dxa"/>
            <w:tcBorders>
              <w:top w:val="single" w:sz="4" w:space="0" w:color="auto"/>
              <w:left w:val="single" w:sz="4" w:space="0" w:color="auto"/>
              <w:bottom w:val="single" w:sz="4" w:space="0" w:color="auto"/>
              <w:right w:val="single" w:sz="4" w:space="0" w:color="auto"/>
            </w:tcBorders>
          </w:tcPr>
          <w:p w:rsidR="003568D4" w:rsidRPr="00D941AA" w:rsidRDefault="003568D4" w:rsidP="00EF7467">
            <w:pPr>
              <w:suppressAutoHyphens/>
              <w:spacing w:after="0"/>
              <w:contextualSpacing/>
              <w:rPr>
                <w:rFonts w:ascii="Times New Roman" w:hAnsi="Times New Roman" w:cs="Times New Roman"/>
                <w:bCs/>
                <w:iCs/>
                <w:sz w:val="20"/>
                <w:szCs w:val="20"/>
              </w:rPr>
            </w:pPr>
            <w:r w:rsidRPr="00D941AA">
              <w:rPr>
                <w:rFonts w:ascii="Times New Roman" w:hAnsi="Times New Roman" w:cs="Times New Roman"/>
                <w:sz w:val="20"/>
                <w:szCs w:val="20"/>
              </w:rPr>
              <w:t>Кадуй-Нижн</w:t>
            </w:r>
            <w:r w:rsidR="00EF7467">
              <w:rPr>
                <w:rFonts w:ascii="Times New Roman" w:hAnsi="Times New Roman" w:cs="Times New Roman"/>
                <w:sz w:val="20"/>
                <w:szCs w:val="20"/>
              </w:rPr>
              <w:t>и</w:t>
            </w:r>
            <w:r w:rsidRPr="00D941AA">
              <w:rPr>
                <w:rFonts w:ascii="Times New Roman" w:hAnsi="Times New Roman" w:cs="Times New Roman"/>
                <w:sz w:val="20"/>
                <w:szCs w:val="20"/>
              </w:rPr>
              <w:t>е</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bCs/>
                <w:iCs/>
                <w:sz w:val="20"/>
                <w:szCs w:val="20"/>
              </w:rPr>
            </w:pPr>
            <w:r w:rsidRPr="00D941AA">
              <w:rPr>
                <w:rFonts w:ascii="Times New Roman" w:eastAsiaTheme="minorEastAsia" w:hAnsi="Times New Roman" w:cs="Times New Roman"/>
                <w:bCs/>
                <w:iCs/>
                <w:sz w:val="20"/>
                <w:szCs w:val="20"/>
              </w:rPr>
              <w:t>4,300</w:t>
            </w:r>
          </w:p>
        </w:tc>
        <w:tc>
          <w:tcPr>
            <w:tcW w:w="1276"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bCs/>
                <w:iCs/>
                <w:sz w:val="20"/>
                <w:szCs w:val="20"/>
              </w:rPr>
            </w:pPr>
            <w:r w:rsidRPr="00D941AA">
              <w:rPr>
                <w:rFonts w:ascii="Times New Roman" w:eastAsiaTheme="minorEastAsia" w:hAnsi="Times New Roman" w:cs="Times New Roman"/>
                <w:bCs/>
                <w:iCs/>
                <w:sz w:val="20"/>
                <w:szCs w:val="20"/>
              </w:rPr>
              <w:t>6,700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line="240" w:lineRule="auto"/>
              <w:rPr>
                <w:rFonts w:ascii="Times New Roman" w:eastAsia="Times New Roman" w:hAnsi="Times New Roman" w:cs="Times New Roman"/>
                <w:sz w:val="20"/>
                <w:szCs w:val="20"/>
                <w:lang w:eastAsia="ru-RU"/>
              </w:rPr>
            </w:pPr>
            <w:r w:rsidRPr="00D941AA">
              <w:rPr>
                <w:rFonts w:ascii="Times New Roman" w:eastAsia="Times New Roman" w:hAnsi="Times New Roman" w:cs="Times New Roman"/>
                <w:sz w:val="20"/>
                <w:szCs w:val="20"/>
                <w:lang w:eastAsia="ru-RU"/>
              </w:rPr>
              <w:t>21,500</w:t>
            </w:r>
          </w:p>
        </w:tc>
      </w:tr>
      <w:tr w:rsidR="003568D4" w:rsidRPr="00D941AA" w:rsidTr="00EA494B">
        <w:trPr>
          <w:trHeight w:val="280"/>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hAnsi="Times New Roman" w:cs="Times New Roman"/>
                <w:bCs/>
                <w:iCs/>
                <w:sz w:val="20"/>
                <w:szCs w:val="20"/>
              </w:rPr>
            </w:pPr>
            <w:r w:rsidRPr="00D941AA">
              <w:rPr>
                <w:rFonts w:ascii="Times New Roman" w:hAnsi="Times New Roman" w:cs="Times New Roman"/>
                <w:sz w:val="20"/>
                <w:szCs w:val="20"/>
              </w:rPr>
              <w:t>Кадуй-Марыгино</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54,874</w:t>
            </w:r>
          </w:p>
        </w:tc>
        <w:tc>
          <w:tcPr>
            <w:tcW w:w="1276"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bCs/>
                <w:iCs/>
                <w:sz w:val="20"/>
                <w:szCs w:val="20"/>
              </w:rPr>
            </w:pPr>
            <w:r w:rsidRPr="00D941AA">
              <w:rPr>
                <w:rFonts w:ascii="Times New Roman" w:eastAsiaTheme="minorEastAsia" w:hAnsi="Times New Roman" w:cs="Times New Roman"/>
                <w:bCs/>
                <w:iCs/>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hanging="11"/>
              <w:contextualSpacing/>
              <w:rPr>
                <w:rFonts w:ascii="Times New Roman" w:eastAsiaTheme="minorEastAsia" w:hAnsi="Times New Roman" w:cs="Times New Roman"/>
                <w:bCs/>
                <w:iCs/>
                <w:sz w:val="20"/>
                <w:szCs w:val="20"/>
              </w:rPr>
            </w:pPr>
          </w:p>
        </w:tc>
        <w:tc>
          <w:tcPr>
            <w:tcW w:w="396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hAnsi="Times New Roman" w:cs="Times New Roman"/>
                <w:bCs/>
                <w:iCs/>
                <w:sz w:val="20"/>
                <w:szCs w:val="20"/>
              </w:rPr>
            </w:pPr>
            <w:r w:rsidRPr="00D941AA">
              <w:rPr>
                <w:rFonts w:ascii="Times New Roman" w:hAnsi="Times New Roman" w:cs="Times New Roman"/>
                <w:sz w:val="20"/>
                <w:szCs w:val="20"/>
              </w:rPr>
              <w:t>Кадуй-Порог</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line="240" w:lineRule="auto"/>
              <w:rPr>
                <w:rFonts w:ascii="Times New Roman" w:eastAsia="Times New Roman" w:hAnsi="Times New Roman" w:cs="Times New Roman"/>
                <w:sz w:val="20"/>
                <w:szCs w:val="20"/>
                <w:lang w:eastAsia="ru-RU"/>
              </w:rPr>
            </w:pPr>
            <w:r w:rsidRPr="00D941AA">
              <w:rPr>
                <w:rFonts w:ascii="Times New Roman" w:eastAsia="Times New Roman" w:hAnsi="Times New Roman" w:cs="Times New Roman"/>
                <w:sz w:val="20"/>
                <w:szCs w:val="20"/>
                <w:lang w:eastAsia="ru-RU"/>
              </w:rPr>
              <w:t>27,000</w:t>
            </w:r>
          </w:p>
        </w:tc>
        <w:tc>
          <w:tcPr>
            <w:tcW w:w="1276"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29,61</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line="240" w:lineRule="auto"/>
              <w:rPr>
                <w:rFonts w:ascii="Times New Roman" w:eastAsia="Times New Roman" w:hAnsi="Times New Roman" w:cs="Times New Roman"/>
                <w:sz w:val="20"/>
                <w:szCs w:val="20"/>
                <w:lang w:eastAsia="ru-RU"/>
              </w:rPr>
            </w:pPr>
            <w:r w:rsidRPr="00D941AA">
              <w:rPr>
                <w:rFonts w:ascii="Times New Roman" w:eastAsia="Times New Roman" w:hAnsi="Times New Roman" w:cs="Times New Roman"/>
                <w:sz w:val="20"/>
                <w:szCs w:val="20"/>
                <w:lang w:eastAsia="ru-RU"/>
              </w:rPr>
              <w:t>6,500</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hAnsi="Times New Roman" w:cs="Times New Roman"/>
                <w:bCs/>
                <w:iCs/>
                <w:sz w:val="20"/>
                <w:szCs w:val="20"/>
              </w:rPr>
            </w:pPr>
            <w:r w:rsidRPr="00D941AA">
              <w:rPr>
                <w:rFonts w:ascii="Times New Roman" w:hAnsi="Times New Roman" w:cs="Times New Roman"/>
                <w:sz w:val="20"/>
                <w:szCs w:val="20"/>
              </w:rPr>
              <w:t>Подосинник-Семеновская</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2,500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3,500</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hanging="11"/>
              <w:contextualSpacing/>
              <w:rPr>
                <w:rFonts w:ascii="Times New Roman" w:eastAsiaTheme="minorEastAsia" w:hAnsi="Times New Roman" w:cs="Times New Roman"/>
                <w:bCs/>
                <w:iCs/>
                <w:sz w:val="20"/>
                <w:szCs w:val="20"/>
              </w:rPr>
            </w:pPr>
          </w:p>
        </w:tc>
        <w:tc>
          <w:tcPr>
            <w:tcW w:w="396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hAnsi="Times New Roman" w:cs="Times New Roman"/>
                <w:bCs/>
                <w:iCs/>
                <w:sz w:val="20"/>
                <w:szCs w:val="20"/>
              </w:rPr>
            </w:pPr>
            <w:r w:rsidRPr="00D941AA">
              <w:rPr>
                <w:rFonts w:ascii="Times New Roman" w:hAnsi="Times New Roman" w:cs="Times New Roman"/>
                <w:sz w:val="20"/>
                <w:szCs w:val="20"/>
              </w:rPr>
              <w:t>Подъезд к д.Заозерье</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line="240" w:lineRule="auto"/>
              <w:rPr>
                <w:rFonts w:ascii="Times New Roman" w:eastAsia="Times New Roman" w:hAnsi="Times New Roman" w:cs="Times New Roman"/>
                <w:sz w:val="20"/>
                <w:szCs w:val="20"/>
                <w:lang w:eastAsia="ru-RU"/>
              </w:rPr>
            </w:pPr>
            <w:r w:rsidRPr="00D941AA">
              <w:rPr>
                <w:rFonts w:ascii="Times New Roman" w:eastAsia="Times New Roman" w:hAnsi="Times New Roman" w:cs="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3,230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line="240" w:lineRule="auto"/>
              <w:rPr>
                <w:rFonts w:ascii="Times New Roman" w:eastAsia="Times New Roman" w:hAnsi="Times New Roman" w:cs="Times New Roman"/>
                <w:sz w:val="20"/>
                <w:szCs w:val="20"/>
                <w:lang w:eastAsia="ru-RU"/>
              </w:rPr>
            </w:pPr>
            <w:r w:rsidRPr="00D941AA">
              <w:rPr>
                <w:rFonts w:ascii="Times New Roman" w:eastAsia="Times New Roman" w:hAnsi="Times New Roman" w:cs="Times New Roman"/>
                <w:sz w:val="20"/>
                <w:szCs w:val="20"/>
                <w:lang w:eastAsia="ru-RU"/>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hAnsi="Times New Roman" w:cs="Times New Roman"/>
                <w:bCs/>
                <w:iCs/>
                <w:sz w:val="20"/>
                <w:szCs w:val="20"/>
              </w:rPr>
            </w:pPr>
            <w:r w:rsidRPr="00D941AA">
              <w:rPr>
                <w:rFonts w:ascii="Times New Roman" w:hAnsi="Times New Roman" w:cs="Times New Roman"/>
                <w:sz w:val="20"/>
                <w:szCs w:val="20"/>
              </w:rPr>
              <w:t>Подъезд к п.Кадуй</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17,200</w:t>
            </w:r>
          </w:p>
        </w:tc>
        <w:tc>
          <w:tcPr>
            <w:tcW w:w="1276"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hanging="11"/>
              <w:contextualSpacing/>
              <w:rPr>
                <w:rFonts w:ascii="Times New Roman" w:eastAsiaTheme="minorEastAsia" w:hAnsi="Times New Roman" w:cs="Times New Roman"/>
                <w:bCs/>
                <w:iCs/>
                <w:sz w:val="20"/>
                <w:szCs w:val="20"/>
              </w:rPr>
            </w:pPr>
          </w:p>
        </w:tc>
        <w:tc>
          <w:tcPr>
            <w:tcW w:w="3969" w:type="dxa"/>
            <w:tcBorders>
              <w:top w:val="single" w:sz="4" w:space="0" w:color="auto"/>
              <w:left w:val="single" w:sz="4" w:space="0" w:color="auto"/>
              <w:bottom w:val="single" w:sz="4" w:space="0" w:color="auto"/>
              <w:right w:val="single" w:sz="4" w:space="0" w:color="auto"/>
            </w:tcBorders>
          </w:tcPr>
          <w:p w:rsidR="003568D4" w:rsidRPr="00D941AA" w:rsidRDefault="00EA52DF" w:rsidP="00EA494B">
            <w:pPr>
              <w:spacing w:after="0"/>
              <w:rPr>
                <w:rFonts w:ascii="Times New Roman" w:hAnsi="Times New Roman" w:cs="Times New Roman"/>
                <w:sz w:val="20"/>
                <w:szCs w:val="20"/>
              </w:rPr>
            </w:pPr>
            <w:r>
              <w:rPr>
                <w:rFonts w:ascii="Times New Roman" w:hAnsi="Times New Roman" w:cs="Times New Roman"/>
                <w:sz w:val="20"/>
                <w:szCs w:val="20"/>
              </w:rPr>
              <w:t>У</w:t>
            </w:r>
            <w:r w:rsidR="003568D4" w:rsidRPr="00D941AA">
              <w:rPr>
                <w:rFonts w:ascii="Times New Roman" w:hAnsi="Times New Roman" w:cs="Times New Roman"/>
                <w:sz w:val="20"/>
                <w:szCs w:val="20"/>
              </w:rPr>
              <w:t>йта-Капчино</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line="240" w:lineRule="auto"/>
              <w:rPr>
                <w:rFonts w:ascii="Times New Roman" w:eastAsia="Times New Roman" w:hAnsi="Times New Roman" w:cs="Times New Roman"/>
                <w:sz w:val="20"/>
                <w:szCs w:val="20"/>
                <w:lang w:eastAsia="ru-RU"/>
              </w:rPr>
            </w:pPr>
            <w:r w:rsidRPr="00D941AA">
              <w:rPr>
                <w:rFonts w:ascii="Times New Roman" w:eastAsia="Times New Roman" w:hAnsi="Times New Roman" w:cs="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2,884</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line="240" w:lineRule="auto"/>
              <w:rPr>
                <w:rFonts w:ascii="Times New Roman" w:eastAsia="Times New Roman" w:hAnsi="Times New Roman" w:cs="Times New Roman"/>
                <w:sz w:val="20"/>
                <w:szCs w:val="20"/>
                <w:lang w:eastAsia="ru-RU"/>
              </w:rPr>
            </w:pPr>
            <w:r w:rsidRPr="00D941AA">
              <w:rPr>
                <w:rFonts w:ascii="Times New Roman" w:eastAsia="Times New Roman" w:hAnsi="Times New Roman" w:cs="Times New Roman"/>
                <w:sz w:val="20"/>
                <w:szCs w:val="20"/>
                <w:lang w:eastAsia="ru-RU"/>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Холмище-Ворон</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bCs/>
                <w:iCs/>
                <w:sz w:val="20"/>
                <w:szCs w:val="20"/>
              </w:rPr>
            </w:pPr>
            <w:r w:rsidRPr="00D941AA">
              <w:rPr>
                <w:rFonts w:ascii="Times New Roman" w:eastAsiaTheme="minorEastAsia" w:hAnsi="Times New Roman" w:cs="Times New Roman"/>
                <w:bCs/>
                <w:iCs/>
                <w:sz w:val="20"/>
                <w:szCs w:val="20"/>
              </w:rPr>
              <w:t>11,700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sz w:val="20"/>
                <w:szCs w:val="20"/>
              </w:rPr>
            </w:pPr>
            <w:r w:rsidRPr="00D941AA">
              <w:rPr>
                <w:rFonts w:ascii="Times New Roman" w:eastAsiaTheme="minorEastAsia"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hanging="11"/>
              <w:contextualSpacing/>
              <w:rPr>
                <w:rFonts w:ascii="Times New Roman" w:eastAsiaTheme="minorEastAsia" w:hAnsi="Times New Roman" w:cs="Times New Roman"/>
                <w:bCs/>
                <w:iCs/>
                <w:sz w:val="20"/>
                <w:szCs w:val="20"/>
              </w:rPr>
            </w:pPr>
          </w:p>
        </w:tc>
        <w:tc>
          <w:tcPr>
            <w:tcW w:w="396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Чуприно-Вершина</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line="240" w:lineRule="auto"/>
              <w:rPr>
                <w:rFonts w:ascii="Times New Roman" w:eastAsia="Times New Roman" w:hAnsi="Times New Roman" w:cs="Times New Roman"/>
                <w:sz w:val="20"/>
                <w:szCs w:val="20"/>
                <w:lang w:eastAsia="ru-RU"/>
              </w:rPr>
            </w:pPr>
            <w:r w:rsidRPr="00D941AA">
              <w:rPr>
                <w:rFonts w:ascii="Times New Roman" w:eastAsia="Times New Roman" w:hAnsi="Times New Roman" w:cs="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uppressAutoHyphens/>
              <w:spacing w:after="0"/>
              <w:contextualSpacing/>
              <w:rPr>
                <w:rFonts w:ascii="Times New Roman" w:eastAsiaTheme="minorEastAsia" w:hAnsi="Times New Roman" w:cs="Times New Roman"/>
                <w:bCs/>
                <w:iCs/>
                <w:sz w:val="20"/>
                <w:szCs w:val="20"/>
              </w:rPr>
            </w:pPr>
            <w:r w:rsidRPr="00D941AA">
              <w:rPr>
                <w:rFonts w:ascii="Times New Roman" w:eastAsiaTheme="minorEastAsia" w:hAnsi="Times New Roman" w:cs="Times New Roman"/>
                <w:bCs/>
                <w:iCs/>
                <w:sz w:val="20"/>
                <w:szCs w:val="20"/>
              </w:rPr>
              <w:t>6,700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line="240" w:lineRule="auto"/>
              <w:rPr>
                <w:rFonts w:ascii="Times New Roman" w:eastAsia="Times New Roman" w:hAnsi="Times New Roman" w:cs="Times New Roman"/>
                <w:sz w:val="20"/>
                <w:szCs w:val="20"/>
                <w:lang w:eastAsia="ru-RU"/>
              </w:rPr>
            </w:pPr>
            <w:r w:rsidRPr="00D941AA">
              <w:rPr>
                <w:rFonts w:ascii="Times New Roman" w:eastAsia="Times New Roman" w:hAnsi="Times New Roman" w:cs="Times New Roman"/>
                <w:sz w:val="20"/>
                <w:szCs w:val="20"/>
                <w:lang w:eastAsia="ru-RU"/>
              </w:rPr>
              <w:t>11,000</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Барановская-д. Аксентьевская</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3,000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hanging="11"/>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Подъезд к д. Алеканово, д. Горка, д.  Великий Двор</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3,000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п. Сосновка-д. Бережок</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1,500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hanging="11"/>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Савельевская - д. Хламово</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2,000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Подъезд к д. Якшинская</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hanging="11"/>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Барановская-д. Кананьевская</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2,000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Тимохино-д. Турпал</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hanging="11"/>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Семеновская-д. Порог</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18,000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Семеновская-п. Заяцкое</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10,000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hanging="11"/>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 xml:space="preserve">д. Барановская-д. Дильские </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Аксентьевская- д. Преображенская</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 xml:space="preserve">п. Сосновка- д. Шигодские </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Подъезд к д. Григорово</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0,500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Малая Рукавицкая-д Дубровное</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5,000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 xml:space="preserve">Подъезд к д. Кадуй </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0,800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Низ-д. Корнинская</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1,500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Заозерье-д. Круглое</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5,000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Холмище-д. Прямиково-д. Крыльцово</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2,500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Подъезд к д. Малафеево</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1,300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Подъезд к д.Низ</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0,200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Кадуй-д. Подзмеевка</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18,000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Ворон-д. Сидорово</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1,500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Малый Смердяч</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0,200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Большой Смердяч</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0,200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Подъезд к д. Старухи</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Дубровное - д. Якимово</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1,500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 xml:space="preserve">д. Чуприно-д. Ямышево </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4,000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п. Кадуй - д. Ямышево</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2,000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Подъезд к д. Бор</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0,600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Кузьминка-п. Заяцкое (правый берег реки Суда)</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1,500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Подъезд к д. Кузьминка</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0,200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Подьезд к п. Нижние</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0,200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Куракино-д. Усть-Колпь</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5,500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 xml:space="preserve">д. Капчино-разъезд Ширьево </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6,000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Маза -д.  Верхний Двор</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12,800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96"/>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numPr>
                <w:ilvl w:val="0"/>
                <w:numId w:val="24"/>
              </w:numPr>
              <w:suppressAutoHyphens/>
              <w:spacing w:after="0"/>
              <w:ind w:left="34" w:right="-139" w:firstLine="0"/>
              <w:contextualSpacing/>
              <w:rPr>
                <w:rFonts w:ascii="Times New Roman" w:eastAsiaTheme="minorEastAsia" w:hAnsi="Times New Roman" w:cs="Times New Roman"/>
                <w:bCs/>
                <w:iCs/>
                <w:sz w:val="20"/>
                <w:szCs w:val="20"/>
              </w:rPr>
            </w:pPr>
          </w:p>
        </w:tc>
        <w:tc>
          <w:tcPr>
            <w:tcW w:w="3969"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д. Маза - д. Куракино</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5,600</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spacing w:after="0"/>
              <w:rPr>
                <w:rFonts w:ascii="Times New Roman" w:hAnsi="Times New Roman" w:cs="Times New Roman"/>
                <w:sz w:val="20"/>
                <w:szCs w:val="20"/>
              </w:rPr>
            </w:pPr>
            <w:r w:rsidRPr="00D941AA">
              <w:rPr>
                <w:rFonts w:ascii="Times New Roman" w:hAnsi="Times New Roman" w:cs="Times New Roman"/>
                <w:sz w:val="20"/>
                <w:szCs w:val="20"/>
              </w:rPr>
              <w:t>-</w:t>
            </w:r>
          </w:p>
        </w:tc>
      </w:tr>
      <w:tr w:rsidR="003568D4" w:rsidRPr="00D941AA" w:rsidTr="00EA494B">
        <w:trPr>
          <w:trHeight w:val="101"/>
        </w:trPr>
        <w:tc>
          <w:tcPr>
            <w:tcW w:w="70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ind w:right="-35"/>
              <w:jc w:val="both"/>
              <w:rPr>
                <w:rFonts w:ascii="Times New Roman" w:eastAsiaTheme="minorEastAsia" w:hAnsi="Times New Roman" w:cs="Times New Roman"/>
                <w:bCs/>
                <w:iCs/>
              </w:rPr>
            </w:pPr>
            <w:bookmarkStart w:id="147" w:name="_Hlk77285359"/>
          </w:p>
        </w:tc>
        <w:tc>
          <w:tcPr>
            <w:tcW w:w="3969"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ind w:right="-35"/>
              <w:jc w:val="both"/>
              <w:rPr>
                <w:rFonts w:ascii="Times New Roman" w:eastAsiaTheme="minorEastAsia" w:hAnsi="Times New Roman" w:cs="Times New Roman"/>
                <w:bCs/>
                <w:iCs/>
              </w:rPr>
            </w:pPr>
            <w:r w:rsidRPr="00D941AA">
              <w:rPr>
                <w:rFonts w:ascii="Times New Roman" w:eastAsiaTheme="minorEastAsia" w:hAnsi="Times New Roman" w:cs="Times New Roman"/>
                <w:bCs/>
                <w:iCs/>
              </w:rPr>
              <w:t>Итого</w:t>
            </w:r>
            <w:r w:rsidRPr="00D941AA">
              <w:rPr>
                <w:rFonts w:ascii="Times New Roman" w:eastAsiaTheme="minorEastAsia" w:hAnsi="Times New Roman" w:cs="Times New Roman"/>
              </w:rPr>
              <w:t xml:space="preserve"> </w:t>
            </w:r>
          </w:p>
        </w:tc>
        <w:tc>
          <w:tcPr>
            <w:tcW w:w="2268"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ind w:right="-35"/>
              <w:jc w:val="both"/>
              <w:rPr>
                <w:rFonts w:ascii="Times New Roman" w:eastAsiaTheme="minorEastAsia" w:hAnsi="Times New Roman" w:cs="Times New Roman"/>
                <w:bCs/>
                <w:iCs/>
                <w:sz w:val="20"/>
                <w:szCs w:val="20"/>
              </w:rPr>
            </w:pPr>
            <w:r w:rsidRPr="00D941AA">
              <w:rPr>
                <w:rFonts w:ascii="Times New Roman" w:eastAsiaTheme="minorEastAsia" w:hAnsi="Times New Roman" w:cs="Times New Roman"/>
                <w:bCs/>
                <w:iCs/>
                <w:sz w:val="20"/>
                <w:szCs w:val="20"/>
              </w:rPr>
              <w:t>103,374</w:t>
            </w:r>
          </w:p>
        </w:tc>
        <w:tc>
          <w:tcPr>
            <w:tcW w:w="1276"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line="240" w:lineRule="auto"/>
              <w:ind w:right="-35"/>
              <w:rPr>
                <w:rFonts w:ascii="Times New Roman" w:eastAsia="Times New Roman" w:hAnsi="Times New Roman" w:cs="Times New Roman"/>
                <w:bCs/>
                <w:iCs/>
                <w:sz w:val="20"/>
                <w:szCs w:val="20"/>
                <w:highlight w:val="yellow"/>
              </w:rPr>
            </w:pPr>
            <w:r w:rsidRPr="00D941AA">
              <w:rPr>
                <w:rFonts w:ascii="Times New Roman" w:eastAsia="Times New Roman" w:hAnsi="Times New Roman" w:cs="Times New Roman"/>
                <w:bCs/>
                <w:iCs/>
                <w:sz w:val="20"/>
                <w:szCs w:val="20"/>
              </w:rPr>
              <w:t>201,264</w:t>
            </w:r>
          </w:p>
        </w:tc>
        <w:tc>
          <w:tcPr>
            <w:tcW w:w="1417" w:type="dxa"/>
            <w:tcBorders>
              <w:top w:val="single" w:sz="4" w:space="0" w:color="auto"/>
              <w:left w:val="single" w:sz="4" w:space="0" w:color="auto"/>
              <w:bottom w:val="single" w:sz="4" w:space="0" w:color="auto"/>
              <w:right w:val="single" w:sz="4" w:space="0" w:color="auto"/>
            </w:tcBorders>
          </w:tcPr>
          <w:p w:rsidR="003568D4" w:rsidRPr="00D941AA" w:rsidRDefault="003568D4" w:rsidP="00EA494B">
            <w:pPr>
              <w:widowControl w:val="0"/>
              <w:spacing w:after="0" w:line="240" w:lineRule="auto"/>
              <w:ind w:right="-35"/>
              <w:rPr>
                <w:rFonts w:ascii="Times New Roman" w:eastAsia="Times New Roman" w:hAnsi="Times New Roman" w:cs="Times New Roman"/>
                <w:bCs/>
                <w:iCs/>
                <w:sz w:val="20"/>
                <w:szCs w:val="20"/>
                <w:highlight w:val="yellow"/>
              </w:rPr>
            </w:pPr>
            <w:r w:rsidRPr="00D941AA">
              <w:rPr>
                <w:rFonts w:ascii="Times New Roman" w:eastAsia="Times New Roman" w:hAnsi="Times New Roman" w:cs="Times New Roman"/>
                <w:bCs/>
                <w:iCs/>
                <w:sz w:val="20"/>
                <w:szCs w:val="20"/>
              </w:rPr>
              <w:t>46,600</w:t>
            </w:r>
          </w:p>
        </w:tc>
      </w:tr>
      <w:bookmarkEnd w:id="147"/>
    </w:tbl>
    <w:p w:rsidR="003568D4" w:rsidRPr="00EA59E5" w:rsidRDefault="003568D4" w:rsidP="003568D4">
      <w:pPr>
        <w:widowControl w:val="0"/>
        <w:spacing w:after="0" w:line="240" w:lineRule="auto"/>
        <w:jc w:val="both"/>
        <w:rPr>
          <w:rFonts w:ascii="Times New Roman" w:eastAsia="Times New Roman" w:hAnsi="Times New Roman" w:cs="Times New Roman"/>
          <w:color w:val="FF0000"/>
          <w:sz w:val="24"/>
          <w:szCs w:val="24"/>
          <w:highlight w:val="yellow"/>
          <w:lang w:eastAsia="ru-RU"/>
        </w:rPr>
      </w:pPr>
    </w:p>
    <w:p w:rsidR="003568D4" w:rsidRPr="00EA59E5" w:rsidRDefault="003568D4" w:rsidP="003568D4">
      <w:pPr>
        <w:widowControl w:val="0"/>
        <w:spacing w:after="0" w:line="360" w:lineRule="auto"/>
        <w:ind w:firstLine="708"/>
        <w:jc w:val="both"/>
        <w:rPr>
          <w:rFonts w:ascii="Times New Roman" w:eastAsia="Times New Roman" w:hAnsi="Times New Roman" w:cs="Times New Roman"/>
          <w:bCs/>
          <w:color w:val="FF0000"/>
          <w:sz w:val="28"/>
          <w:szCs w:val="28"/>
        </w:rPr>
      </w:pPr>
      <w:r w:rsidRPr="00D941AA">
        <w:rPr>
          <w:rFonts w:ascii="Times New Roman" w:eastAsia="Times New Roman" w:hAnsi="Times New Roman" w:cs="Times New Roman"/>
          <w:bCs/>
          <w:sz w:val="28"/>
          <w:szCs w:val="28"/>
        </w:rPr>
        <w:t>Общая протяженность автодорожной сети сельского поселения Семизерье</w:t>
      </w:r>
      <w:r w:rsidR="00C7465F">
        <w:rPr>
          <w:rFonts w:ascii="Times New Roman" w:eastAsia="Times New Roman" w:hAnsi="Times New Roman" w:cs="Times New Roman"/>
          <w:bCs/>
          <w:sz w:val="28"/>
          <w:szCs w:val="28"/>
        </w:rPr>
        <w:t xml:space="preserve"> </w:t>
      </w:r>
      <w:r w:rsidRPr="00D941AA">
        <w:rPr>
          <w:rFonts w:ascii="Times New Roman" w:eastAsia="Times New Roman" w:hAnsi="Times New Roman" w:cs="Times New Roman"/>
          <w:bCs/>
          <w:sz w:val="28"/>
          <w:szCs w:val="28"/>
        </w:rPr>
        <w:t xml:space="preserve">составляет 351,238 км. </w:t>
      </w:r>
    </w:p>
    <w:p w:rsidR="003568D4" w:rsidRPr="00C927A1"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C927A1">
        <w:rPr>
          <w:rFonts w:ascii="Times New Roman" w:eastAsia="Times New Roman" w:hAnsi="Times New Roman" w:cs="Times New Roman"/>
          <w:bCs/>
          <w:sz w:val="28"/>
          <w:szCs w:val="28"/>
        </w:rPr>
        <w:t xml:space="preserve">Сеть местных автомобильных дорог, представляющих собой небольшие по протяжению дороги и подъезды к населенным пунктам, развита слабо. Основной их проблемой является отсутствие на них усовершенствованных твёрдых покрытий и устройств, обеспечивающих водоотвод. Все автомобильные дороги местного значения, не имеющие твёрдого покрытия, в осенне-весенний период становятся непроезжими, что приводит к целому ряду негативных последствий. Вследствие этого актуальной задачей в поселении является развитие благоустроенной сети дорог местного значения. </w:t>
      </w:r>
    </w:p>
    <w:p w:rsidR="003568D4" w:rsidRPr="00EA59E5" w:rsidRDefault="003568D4" w:rsidP="003568D4">
      <w:pPr>
        <w:widowControl w:val="0"/>
        <w:spacing w:after="0" w:line="360" w:lineRule="auto"/>
        <w:ind w:firstLine="708"/>
        <w:jc w:val="both"/>
        <w:rPr>
          <w:rFonts w:ascii="Times New Roman" w:eastAsia="Times New Roman" w:hAnsi="Times New Roman" w:cs="Times New Roman"/>
          <w:bCs/>
          <w:color w:val="FF0000"/>
          <w:sz w:val="28"/>
          <w:szCs w:val="28"/>
          <w:highlight w:val="yellow"/>
        </w:rPr>
      </w:pPr>
      <w:r w:rsidRPr="00C927A1">
        <w:rPr>
          <w:rFonts w:ascii="Times New Roman" w:eastAsia="Times New Roman" w:hAnsi="Times New Roman" w:cs="Times New Roman"/>
          <w:bCs/>
          <w:sz w:val="28"/>
          <w:szCs w:val="28"/>
        </w:rPr>
        <w:t xml:space="preserve">Состояние мостов на автомобильных дорогах поселения </w:t>
      </w:r>
      <w:r w:rsidRPr="00C927A1">
        <w:rPr>
          <w:rFonts w:ascii="Times New Roman" w:eastAsia="Times New Roman" w:hAnsi="Times New Roman" w:cs="Times New Roman"/>
          <w:bCs/>
          <w:sz w:val="28"/>
          <w:szCs w:val="28"/>
        </w:rPr>
        <w:lastRenderedPageBreak/>
        <w:t xml:space="preserve">удовлетворительное. Материал мостовых сооружений в основном дерево. </w:t>
      </w:r>
    </w:p>
    <w:p w:rsidR="003568D4" w:rsidRPr="00EA59E5" w:rsidRDefault="003568D4" w:rsidP="003568D4">
      <w:pPr>
        <w:widowControl w:val="0"/>
        <w:spacing w:after="0" w:line="360" w:lineRule="auto"/>
        <w:ind w:firstLine="709"/>
        <w:jc w:val="both"/>
        <w:rPr>
          <w:rFonts w:ascii="Times New Roman" w:eastAsia="Times New Roman" w:hAnsi="Times New Roman" w:cs="Times New Roman"/>
          <w:bCs/>
          <w:color w:val="FF0000"/>
          <w:sz w:val="28"/>
          <w:szCs w:val="28"/>
        </w:rPr>
      </w:pPr>
      <w:r w:rsidRPr="00C927A1">
        <w:rPr>
          <w:rFonts w:ascii="Times New Roman" w:eastAsia="Times New Roman" w:hAnsi="Times New Roman" w:cs="Times New Roman"/>
          <w:bCs/>
          <w:sz w:val="28"/>
          <w:szCs w:val="28"/>
        </w:rPr>
        <w:t xml:space="preserve">В таблице 3.2.4.3 представлен расчет плотности автодорожной сети сельского поселения Семизерье. Для расчетов плотности принята общая площадь сельского поселения, которая составляет 1959,1 кв.км. Плотность автодорожной сети сельского поселения составляет – 0,179 км/кв.км. </w:t>
      </w:r>
      <w:r w:rsidRPr="000E2C6A">
        <w:rPr>
          <w:rFonts w:ascii="Times New Roman" w:eastAsia="Times New Roman" w:hAnsi="Times New Roman" w:cs="Times New Roman"/>
          <w:bCs/>
          <w:sz w:val="28"/>
          <w:szCs w:val="28"/>
        </w:rPr>
        <w:t xml:space="preserve">Плотность автомобильных дорог общего пользования регионального и межмуниципального значения составляет </w:t>
      </w:r>
      <w:r w:rsidRPr="000E2C6A">
        <w:rPr>
          <w:rFonts w:ascii="Times New Roman" w:eastAsia="Times New Roman" w:hAnsi="Times New Roman" w:cs="Times New Roman"/>
          <w:bCs/>
          <w:iCs/>
          <w:sz w:val="28"/>
          <w:szCs w:val="28"/>
        </w:rPr>
        <w:t xml:space="preserve">0,117 </w:t>
      </w:r>
      <w:r w:rsidRPr="000E2C6A">
        <w:rPr>
          <w:rFonts w:ascii="Times New Roman" w:eastAsia="Times New Roman" w:hAnsi="Times New Roman" w:cs="Times New Roman"/>
          <w:bCs/>
          <w:sz w:val="28"/>
          <w:szCs w:val="28"/>
        </w:rPr>
        <w:t xml:space="preserve">км/кв.км, местного значения – </w:t>
      </w:r>
      <w:r w:rsidRPr="000E2C6A">
        <w:rPr>
          <w:rFonts w:ascii="Times New Roman" w:eastAsia="Times New Roman" w:hAnsi="Times New Roman" w:cs="Times New Roman"/>
          <w:bCs/>
          <w:iCs/>
          <w:sz w:val="28"/>
          <w:szCs w:val="28"/>
        </w:rPr>
        <w:t xml:space="preserve">0,062 </w:t>
      </w:r>
      <w:r w:rsidRPr="000E2C6A">
        <w:rPr>
          <w:rFonts w:ascii="Times New Roman" w:eastAsia="Times New Roman" w:hAnsi="Times New Roman" w:cs="Times New Roman"/>
          <w:bCs/>
          <w:sz w:val="28"/>
          <w:szCs w:val="28"/>
        </w:rPr>
        <w:t xml:space="preserve">км/кв.км. </w:t>
      </w:r>
      <w:r w:rsidRPr="00336061">
        <w:rPr>
          <w:rFonts w:ascii="Times New Roman" w:eastAsia="Times New Roman" w:hAnsi="Times New Roman" w:cs="Times New Roman"/>
          <w:bCs/>
          <w:sz w:val="28"/>
          <w:szCs w:val="28"/>
        </w:rPr>
        <w:t>По покрытиям максимальную плотность (0,103 км/кв.км) имеют дороги с переходными гравийными покрытиями, минимальную (0,024</w:t>
      </w:r>
      <w:r w:rsidR="002052E5">
        <w:rPr>
          <w:rFonts w:ascii="Times New Roman" w:eastAsia="Times New Roman" w:hAnsi="Times New Roman" w:cs="Times New Roman"/>
          <w:bCs/>
          <w:sz w:val="28"/>
          <w:szCs w:val="28"/>
        </w:rPr>
        <w:t xml:space="preserve"> </w:t>
      </w:r>
      <w:r w:rsidRPr="00336061">
        <w:rPr>
          <w:rFonts w:ascii="Times New Roman" w:eastAsia="Times New Roman" w:hAnsi="Times New Roman" w:cs="Times New Roman"/>
          <w:bCs/>
          <w:sz w:val="28"/>
          <w:szCs w:val="28"/>
        </w:rPr>
        <w:t>км/кв.км) – дороги с низшими грунтовыми покрытиями.</w:t>
      </w:r>
    </w:p>
    <w:p w:rsidR="003568D4" w:rsidRPr="000E2C6A" w:rsidRDefault="003568D4" w:rsidP="003568D4">
      <w:pPr>
        <w:widowControl w:val="0"/>
        <w:spacing w:after="0" w:line="240" w:lineRule="auto"/>
        <w:jc w:val="right"/>
        <w:rPr>
          <w:rFonts w:ascii="Times New Roman" w:eastAsia="Times New Roman" w:hAnsi="Times New Roman" w:cs="Times New Roman"/>
          <w:bCs/>
          <w:sz w:val="28"/>
          <w:szCs w:val="28"/>
        </w:rPr>
      </w:pPr>
      <w:r w:rsidRPr="000E2C6A">
        <w:rPr>
          <w:rFonts w:ascii="Times New Roman" w:eastAsia="Times New Roman" w:hAnsi="Times New Roman" w:cs="Times New Roman"/>
          <w:bCs/>
          <w:sz w:val="28"/>
          <w:szCs w:val="28"/>
        </w:rPr>
        <w:t>Таблица 9.4.3</w:t>
      </w:r>
    </w:p>
    <w:p w:rsidR="003568D4" w:rsidRPr="000E2C6A" w:rsidRDefault="003568D4" w:rsidP="003568D4">
      <w:pPr>
        <w:widowControl w:val="0"/>
        <w:spacing w:after="0" w:line="240" w:lineRule="auto"/>
        <w:jc w:val="center"/>
        <w:rPr>
          <w:rFonts w:ascii="Times New Roman" w:eastAsia="Times New Roman" w:hAnsi="Times New Roman" w:cs="Times New Roman"/>
          <w:bCs/>
          <w:sz w:val="28"/>
          <w:szCs w:val="28"/>
        </w:rPr>
      </w:pPr>
      <w:r w:rsidRPr="000E2C6A">
        <w:rPr>
          <w:rFonts w:ascii="Times New Roman" w:eastAsia="Times New Roman" w:hAnsi="Times New Roman" w:cs="Times New Roman"/>
          <w:bCs/>
          <w:sz w:val="28"/>
          <w:szCs w:val="28"/>
        </w:rPr>
        <w:t>Плотность сети автомобильных дорог общего пользования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5"/>
        <w:gridCol w:w="2269"/>
        <w:gridCol w:w="1955"/>
      </w:tblGrid>
      <w:tr w:rsidR="003568D4" w:rsidRPr="000E2C6A" w:rsidTr="00237D17">
        <w:trPr>
          <w:trHeight w:val="318"/>
        </w:trPr>
        <w:tc>
          <w:tcPr>
            <w:tcW w:w="5415" w:type="dxa"/>
            <w:tcBorders>
              <w:top w:val="single" w:sz="4" w:space="0" w:color="auto"/>
              <w:left w:val="single" w:sz="4" w:space="0" w:color="auto"/>
              <w:bottom w:val="single" w:sz="4" w:space="0" w:color="auto"/>
              <w:right w:val="single" w:sz="4" w:space="0" w:color="auto"/>
            </w:tcBorders>
            <w:hideMark/>
          </w:tcPr>
          <w:p w:rsidR="003568D4" w:rsidRPr="000E2C6A" w:rsidRDefault="003568D4" w:rsidP="0056203E">
            <w:pPr>
              <w:widowControl w:val="0"/>
              <w:spacing w:after="0" w:line="240" w:lineRule="auto"/>
              <w:ind w:right="-35"/>
              <w:jc w:val="center"/>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Автомобильные дороги</w:t>
            </w:r>
          </w:p>
        </w:tc>
        <w:tc>
          <w:tcPr>
            <w:tcW w:w="2269" w:type="dxa"/>
            <w:tcBorders>
              <w:top w:val="single" w:sz="4" w:space="0" w:color="auto"/>
              <w:left w:val="single" w:sz="4" w:space="0" w:color="auto"/>
              <w:bottom w:val="single" w:sz="4" w:space="0" w:color="auto"/>
              <w:right w:val="single" w:sz="4" w:space="0" w:color="auto"/>
            </w:tcBorders>
            <w:hideMark/>
          </w:tcPr>
          <w:p w:rsidR="003568D4" w:rsidRPr="000E2C6A" w:rsidRDefault="003568D4" w:rsidP="0056203E">
            <w:pPr>
              <w:widowControl w:val="0"/>
              <w:spacing w:after="0" w:line="240" w:lineRule="auto"/>
              <w:ind w:right="-35"/>
              <w:jc w:val="center"/>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Протяженность, км</w:t>
            </w:r>
          </w:p>
        </w:tc>
        <w:tc>
          <w:tcPr>
            <w:tcW w:w="1955" w:type="dxa"/>
            <w:tcBorders>
              <w:top w:val="single" w:sz="4" w:space="0" w:color="auto"/>
              <w:left w:val="single" w:sz="4" w:space="0" w:color="auto"/>
              <w:bottom w:val="single" w:sz="4" w:space="0" w:color="auto"/>
              <w:right w:val="single" w:sz="4" w:space="0" w:color="auto"/>
            </w:tcBorders>
            <w:hideMark/>
          </w:tcPr>
          <w:p w:rsidR="003568D4" w:rsidRPr="000E2C6A" w:rsidRDefault="003568D4" w:rsidP="0056203E">
            <w:pPr>
              <w:widowControl w:val="0"/>
              <w:spacing w:after="0" w:line="240" w:lineRule="auto"/>
              <w:ind w:right="-35"/>
              <w:jc w:val="center"/>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Плотность, км/кв.км</w:t>
            </w:r>
          </w:p>
        </w:tc>
      </w:tr>
      <w:tr w:rsidR="003568D4" w:rsidRPr="000E2C6A" w:rsidTr="00237D17">
        <w:trPr>
          <w:trHeight w:val="20"/>
        </w:trPr>
        <w:tc>
          <w:tcPr>
            <w:tcW w:w="5415"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center"/>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1</w:t>
            </w:r>
          </w:p>
        </w:tc>
        <w:tc>
          <w:tcPr>
            <w:tcW w:w="2269"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center"/>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2</w:t>
            </w:r>
          </w:p>
        </w:tc>
        <w:tc>
          <w:tcPr>
            <w:tcW w:w="1955"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center"/>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3</w:t>
            </w:r>
          </w:p>
        </w:tc>
      </w:tr>
      <w:tr w:rsidR="003568D4" w:rsidRPr="000E2C6A" w:rsidTr="00237D17">
        <w:trPr>
          <w:trHeight w:val="417"/>
        </w:trPr>
        <w:tc>
          <w:tcPr>
            <w:tcW w:w="9639" w:type="dxa"/>
            <w:gridSpan w:val="3"/>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По значению:</w:t>
            </w:r>
          </w:p>
        </w:tc>
      </w:tr>
      <w:tr w:rsidR="003568D4" w:rsidRPr="000E2C6A" w:rsidTr="00237D17">
        <w:trPr>
          <w:trHeight w:val="20"/>
        </w:trPr>
        <w:tc>
          <w:tcPr>
            <w:tcW w:w="5415" w:type="dxa"/>
            <w:tcBorders>
              <w:top w:val="single" w:sz="4" w:space="0" w:color="auto"/>
              <w:left w:val="single" w:sz="4" w:space="0" w:color="auto"/>
              <w:bottom w:val="single" w:sz="4" w:space="0" w:color="auto"/>
              <w:right w:val="single" w:sz="4" w:space="0" w:color="auto"/>
            </w:tcBorders>
            <w:vAlign w:val="center"/>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федерального</w:t>
            </w:r>
          </w:p>
        </w:tc>
        <w:tc>
          <w:tcPr>
            <w:tcW w:w="2269" w:type="dxa"/>
            <w:tcBorders>
              <w:top w:val="single" w:sz="4" w:space="0" w:color="auto"/>
              <w:left w:val="single" w:sz="4" w:space="0" w:color="auto"/>
              <w:bottom w:val="single" w:sz="4" w:space="0" w:color="auto"/>
              <w:right w:val="single" w:sz="4" w:space="0" w:color="auto"/>
            </w:tcBorders>
            <w:vAlign w:val="center"/>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w:t>
            </w:r>
          </w:p>
        </w:tc>
        <w:tc>
          <w:tcPr>
            <w:tcW w:w="1955" w:type="dxa"/>
            <w:tcBorders>
              <w:top w:val="single" w:sz="4" w:space="0" w:color="auto"/>
              <w:left w:val="single" w:sz="4" w:space="0" w:color="auto"/>
              <w:bottom w:val="single" w:sz="4" w:space="0" w:color="auto"/>
              <w:right w:val="single" w:sz="4" w:space="0" w:color="auto"/>
            </w:tcBorders>
            <w:vAlign w:val="center"/>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w:t>
            </w:r>
          </w:p>
        </w:tc>
      </w:tr>
      <w:tr w:rsidR="003568D4" w:rsidRPr="000E2C6A" w:rsidTr="00237D17">
        <w:trPr>
          <w:trHeight w:val="20"/>
        </w:trPr>
        <w:tc>
          <w:tcPr>
            <w:tcW w:w="5415" w:type="dxa"/>
            <w:tcBorders>
              <w:top w:val="single" w:sz="4" w:space="0" w:color="auto"/>
              <w:left w:val="single" w:sz="4" w:space="0" w:color="auto"/>
              <w:bottom w:val="single" w:sz="4" w:space="0" w:color="auto"/>
              <w:right w:val="single" w:sz="4" w:space="0" w:color="auto"/>
            </w:tcBorders>
            <w:vAlign w:val="center"/>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регионального или межмуниципального</w:t>
            </w:r>
          </w:p>
        </w:tc>
        <w:tc>
          <w:tcPr>
            <w:tcW w:w="2269" w:type="dxa"/>
            <w:tcBorders>
              <w:top w:val="single" w:sz="4" w:space="0" w:color="auto"/>
              <w:left w:val="single" w:sz="4" w:space="0" w:color="auto"/>
              <w:bottom w:val="single" w:sz="4" w:space="0" w:color="auto"/>
              <w:right w:val="single" w:sz="4" w:space="0" w:color="auto"/>
            </w:tcBorders>
            <w:vAlign w:val="center"/>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229,138</w:t>
            </w:r>
          </w:p>
        </w:tc>
        <w:tc>
          <w:tcPr>
            <w:tcW w:w="1955" w:type="dxa"/>
            <w:tcBorders>
              <w:top w:val="single" w:sz="4" w:space="0" w:color="auto"/>
              <w:left w:val="single" w:sz="4" w:space="0" w:color="auto"/>
              <w:bottom w:val="single" w:sz="4" w:space="0" w:color="auto"/>
              <w:right w:val="single" w:sz="4" w:space="0" w:color="auto"/>
            </w:tcBorders>
            <w:vAlign w:val="center"/>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0,117</w:t>
            </w:r>
          </w:p>
        </w:tc>
      </w:tr>
      <w:tr w:rsidR="003568D4" w:rsidRPr="000E2C6A" w:rsidTr="00237D17">
        <w:trPr>
          <w:trHeight w:val="354"/>
        </w:trPr>
        <w:tc>
          <w:tcPr>
            <w:tcW w:w="5415"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местного</w:t>
            </w:r>
          </w:p>
        </w:tc>
        <w:tc>
          <w:tcPr>
            <w:tcW w:w="2269"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122,100</w:t>
            </w:r>
          </w:p>
        </w:tc>
        <w:tc>
          <w:tcPr>
            <w:tcW w:w="1955"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0,062</w:t>
            </w:r>
          </w:p>
        </w:tc>
      </w:tr>
      <w:tr w:rsidR="003568D4" w:rsidRPr="000E2C6A" w:rsidTr="00237D17">
        <w:trPr>
          <w:trHeight w:val="351"/>
        </w:trPr>
        <w:tc>
          <w:tcPr>
            <w:tcW w:w="9639" w:type="dxa"/>
            <w:gridSpan w:val="3"/>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По материалам покрытий проезжих частей:</w:t>
            </w:r>
          </w:p>
        </w:tc>
      </w:tr>
      <w:tr w:rsidR="003568D4" w:rsidRPr="000E2C6A" w:rsidTr="00237D17">
        <w:trPr>
          <w:trHeight w:val="331"/>
        </w:trPr>
        <w:tc>
          <w:tcPr>
            <w:tcW w:w="5415"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 xml:space="preserve">усовершенствованными твердыми </w:t>
            </w:r>
          </w:p>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(асфальтобетон)</w:t>
            </w:r>
          </w:p>
        </w:tc>
        <w:tc>
          <w:tcPr>
            <w:tcW w:w="2269"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103,374</w:t>
            </w:r>
            <w:r w:rsidRPr="000E2C6A">
              <w:rPr>
                <w:rFonts w:ascii="Times New Roman" w:eastAsia="Times New Roman" w:hAnsi="Times New Roman" w:cs="Times New Roman"/>
                <w:bCs/>
                <w:iCs/>
                <w:sz w:val="20"/>
                <w:szCs w:val="20"/>
              </w:rPr>
              <w:tab/>
            </w:r>
          </w:p>
        </w:tc>
        <w:tc>
          <w:tcPr>
            <w:tcW w:w="1955"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0,053</w:t>
            </w:r>
          </w:p>
        </w:tc>
      </w:tr>
      <w:tr w:rsidR="003568D4" w:rsidRPr="000E2C6A" w:rsidTr="00237D17">
        <w:trPr>
          <w:trHeight w:val="382"/>
        </w:trPr>
        <w:tc>
          <w:tcPr>
            <w:tcW w:w="5415"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переходными гравийными</w:t>
            </w:r>
          </w:p>
        </w:tc>
        <w:tc>
          <w:tcPr>
            <w:tcW w:w="2269"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201,264</w:t>
            </w:r>
          </w:p>
        </w:tc>
        <w:tc>
          <w:tcPr>
            <w:tcW w:w="1955"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0,103</w:t>
            </w:r>
          </w:p>
        </w:tc>
      </w:tr>
      <w:tr w:rsidR="003568D4" w:rsidRPr="000E2C6A" w:rsidTr="00237D17">
        <w:trPr>
          <w:trHeight w:val="382"/>
        </w:trPr>
        <w:tc>
          <w:tcPr>
            <w:tcW w:w="5415"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низшим грунтовым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46,600</w:t>
            </w:r>
          </w:p>
        </w:tc>
        <w:tc>
          <w:tcPr>
            <w:tcW w:w="1955"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0,024</w:t>
            </w:r>
          </w:p>
        </w:tc>
      </w:tr>
      <w:tr w:rsidR="003568D4" w:rsidRPr="000E2C6A" w:rsidTr="00237D17">
        <w:trPr>
          <w:trHeight w:val="96"/>
        </w:trPr>
        <w:tc>
          <w:tcPr>
            <w:tcW w:w="5415"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sidRPr="000E2C6A">
              <w:rPr>
                <w:rFonts w:ascii="Times New Roman" w:eastAsia="Times New Roman" w:hAnsi="Times New Roman" w:cs="Times New Roman"/>
                <w:bCs/>
                <w:iCs/>
                <w:sz w:val="20"/>
                <w:szCs w:val="20"/>
              </w:rPr>
              <w:t>Всего</w:t>
            </w:r>
          </w:p>
        </w:tc>
        <w:tc>
          <w:tcPr>
            <w:tcW w:w="2269" w:type="dxa"/>
            <w:tcBorders>
              <w:top w:val="single" w:sz="4" w:space="0" w:color="auto"/>
              <w:left w:val="single" w:sz="4" w:space="0" w:color="auto"/>
              <w:bottom w:val="single" w:sz="4" w:space="0" w:color="auto"/>
              <w:right w:val="single" w:sz="4" w:space="0" w:color="auto"/>
            </w:tcBorders>
            <w:vAlign w:val="center"/>
            <w:hideMark/>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r>
              <w:rPr>
                <w:rFonts w:ascii="Times New Roman" w:eastAsia="Times New Roman" w:hAnsi="Times New Roman" w:cs="Times New Roman"/>
                <w:bCs/>
                <w:iCs/>
                <w:sz w:val="20"/>
                <w:szCs w:val="20"/>
              </w:rPr>
              <w:t>351,238</w:t>
            </w:r>
          </w:p>
        </w:tc>
        <w:tc>
          <w:tcPr>
            <w:tcW w:w="1955" w:type="dxa"/>
            <w:tcBorders>
              <w:top w:val="single" w:sz="4" w:space="0" w:color="auto"/>
              <w:left w:val="single" w:sz="4" w:space="0" w:color="auto"/>
              <w:bottom w:val="single" w:sz="4" w:space="0" w:color="auto"/>
              <w:right w:val="single" w:sz="4" w:space="0" w:color="auto"/>
            </w:tcBorders>
            <w:vAlign w:val="center"/>
          </w:tcPr>
          <w:p w:rsidR="003568D4" w:rsidRPr="000E2C6A" w:rsidRDefault="003568D4" w:rsidP="0056203E">
            <w:pPr>
              <w:widowControl w:val="0"/>
              <w:spacing w:after="0" w:line="240" w:lineRule="auto"/>
              <w:ind w:right="-35"/>
              <w:jc w:val="both"/>
              <w:rPr>
                <w:rFonts w:ascii="Times New Roman" w:eastAsia="Times New Roman" w:hAnsi="Times New Roman" w:cs="Times New Roman"/>
                <w:bCs/>
                <w:iCs/>
                <w:sz w:val="20"/>
                <w:szCs w:val="20"/>
              </w:rPr>
            </w:pPr>
          </w:p>
        </w:tc>
      </w:tr>
    </w:tbl>
    <w:p w:rsidR="003568D4" w:rsidRPr="00EA59E5" w:rsidRDefault="003568D4" w:rsidP="003568D4">
      <w:pPr>
        <w:widowControl w:val="0"/>
        <w:spacing w:after="0" w:line="240" w:lineRule="auto"/>
        <w:jc w:val="both"/>
        <w:rPr>
          <w:rFonts w:ascii="Times New Roman" w:eastAsia="Times New Roman" w:hAnsi="Times New Roman" w:cs="Times New Roman"/>
          <w:color w:val="FF0000"/>
          <w:sz w:val="24"/>
          <w:szCs w:val="24"/>
          <w:lang w:eastAsia="ru-RU"/>
        </w:rPr>
      </w:pPr>
    </w:p>
    <w:p w:rsidR="003568D4" w:rsidRPr="00EA59E5" w:rsidRDefault="003568D4" w:rsidP="003568D4">
      <w:pPr>
        <w:widowControl w:val="0"/>
        <w:spacing w:after="0" w:line="360" w:lineRule="auto"/>
        <w:ind w:firstLine="708"/>
        <w:jc w:val="both"/>
        <w:rPr>
          <w:rFonts w:ascii="Times New Roman" w:eastAsia="Times New Roman" w:hAnsi="Times New Roman" w:cs="Times New Roman"/>
          <w:bCs/>
          <w:iCs/>
          <w:color w:val="FF0000"/>
          <w:sz w:val="28"/>
          <w:szCs w:val="28"/>
        </w:rPr>
      </w:pPr>
      <w:r w:rsidRPr="00336061">
        <w:rPr>
          <w:rFonts w:ascii="Times New Roman" w:eastAsia="Times New Roman" w:hAnsi="Times New Roman" w:cs="Times New Roman"/>
          <w:bCs/>
          <w:iCs/>
          <w:sz w:val="28"/>
          <w:szCs w:val="28"/>
        </w:rPr>
        <w:t xml:space="preserve">Протяженность дорог с усовершенствованным асфальтобетонным  типом покрытия на территории сельского поселения составляет 103,374 км (29%), дорог с переходным типом покрытия (гравий) </w:t>
      </w:r>
      <w:r w:rsidR="00C95908">
        <w:rPr>
          <w:rFonts w:ascii="Times New Roman" w:eastAsia="Times New Roman" w:hAnsi="Times New Roman" w:cs="Times New Roman"/>
          <w:bCs/>
          <w:iCs/>
          <w:sz w:val="28"/>
          <w:szCs w:val="28"/>
        </w:rPr>
        <w:t>-</w:t>
      </w:r>
      <w:r w:rsidRPr="00336061">
        <w:rPr>
          <w:rFonts w:ascii="Times New Roman" w:eastAsia="Times New Roman" w:hAnsi="Times New Roman" w:cs="Times New Roman"/>
          <w:bCs/>
          <w:iCs/>
          <w:sz w:val="28"/>
          <w:szCs w:val="28"/>
        </w:rPr>
        <w:t xml:space="preserve"> 201,264 км (57%),</w:t>
      </w:r>
      <w:r w:rsidRPr="00336061">
        <w:rPr>
          <w:rFonts w:ascii="Calibri" w:eastAsia="Times New Roman" w:hAnsi="Calibri" w:cs="Times New Roman"/>
        </w:rPr>
        <w:t xml:space="preserve"> </w:t>
      </w:r>
      <w:r w:rsidRPr="00336061">
        <w:rPr>
          <w:rFonts w:ascii="Calibri" w:eastAsia="Times New Roman" w:hAnsi="Calibri" w:cs="Times New Roman"/>
          <w:sz w:val="28"/>
          <w:szCs w:val="28"/>
        </w:rPr>
        <w:t xml:space="preserve">с </w:t>
      </w:r>
      <w:r w:rsidRPr="00336061">
        <w:rPr>
          <w:rFonts w:ascii="Times New Roman" w:eastAsia="Times New Roman" w:hAnsi="Times New Roman" w:cs="Times New Roman"/>
          <w:bCs/>
          <w:iCs/>
          <w:sz w:val="28"/>
          <w:szCs w:val="28"/>
        </w:rPr>
        <w:t>низшим грунтовым типом покрытия (грунт)</w:t>
      </w:r>
      <w:r w:rsidR="00C95908">
        <w:rPr>
          <w:rFonts w:ascii="Times New Roman" w:eastAsia="Times New Roman" w:hAnsi="Times New Roman" w:cs="Times New Roman"/>
          <w:bCs/>
          <w:iCs/>
          <w:sz w:val="28"/>
          <w:szCs w:val="28"/>
        </w:rPr>
        <w:t xml:space="preserve"> </w:t>
      </w:r>
      <w:r w:rsidRPr="00336061">
        <w:rPr>
          <w:rFonts w:ascii="Times New Roman" w:eastAsia="Times New Roman" w:hAnsi="Times New Roman" w:cs="Times New Roman"/>
          <w:bCs/>
          <w:iCs/>
          <w:sz w:val="28"/>
          <w:szCs w:val="28"/>
        </w:rPr>
        <w:t>- 46,600 км (14%) .</w:t>
      </w:r>
    </w:p>
    <w:p w:rsidR="003568D4" w:rsidRPr="00336061" w:rsidRDefault="003568D4" w:rsidP="003568D4">
      <w:pPr>
        <w:widowControl w:val="0"/>
        <w:spacing w:after="0" w:line="360" w:lineRule="auto"/>
        <w:ind w:firstLine="708"/>
        <w:jc w:val="both"/>
        <w:rPr>
          <w:rFonts w:ascii="Times New Roman" w:eastAsia="Times New Roman" w:hAnsi="Times New Roman" w:cs="Times New Roman"/>
          <w:sz w:val="28"/>
          <w:szCs w:val="28"/>
          <w:lang w:eastAsia="ru-RU"/>
        </w:rPr>
      </w:pPr>
      <w:r w:rsidRPr="00336061">
        <w:rPr>
          <w:rFonts w:ascii="Times New Roman" w:eastAsia="Times New Roman" w:hAnsi="Times New Roman" w:cs="Times New Roman"/>
          <w:sz w:val="28"/>
          <w:szCs w:val="28"/>
          <w:lang w:eastAsia="ru-RU"/>
        </w:rPr>
        <w:t>Необходимо предусмотреть комплекс работ по восстановлению транспортно-эксплуатационных характеристик автомобильных дорог:</w:t>
      </w:r>
    </w:p>
    <w:p w:rsidR="003568D4" w:rsidRPr="00336061" w:rsidRDefault="003568D4" w:rsidP="003568D4">
      <w:pPr>
        <w:widowControl w:val="0"/>
        <w:spacing w:after="0" w:line="360" w:lineRule="auto"/>
        <w:ind w:firstLine="709"/>
        <w:jc w:val="both"/>
        <w:rPr>
          <w:rFonts w:ascii="Times New Roman" w:eastAsia="Times New Roman" w:hAnsi="Times New Roman" w:cs="Times New Roman"/>
          <w:sz w:val="28"/>
          <w:szCs w:val="28"/>
          <w:lang w:eastAsia="ru-RU"/>
        </w:rPr>
      </w:pPr>
      <w:r w:rsidRPr="00336061">
        <w:rPr>
          <w:rFonts w:ascii="Times New Roman" w:eastAsia="Times New Roman" w:hAnsi="Times New Roman" w:cs="Times New Roman"/>
          <w:sz w:val="28"/>
          <w:szCs w:val="28"/>
          <w:lang w:eastAsia="ru-RU"/>
        </w:rPr>
        <w:t>устранение деформаций и повреждений (заделка выбоин, просадок, шелушения, выкрашивания и других дефектов) покрытий;</w:t>
      </w:r>
    </w:p>
    <w:p w:rsidR="003568D4" w:rsidRPr="00336061" w:rsidRDefault="003568D4" w:rsidP="003568D4">
      <w:pPr>
        <w:widowControl w:val="0"/>
        <w:spacing w:after="0" w:line="360" w:lineRule="auto"/>
        <w:ind w:firstLine="709"/>
        <w:jc w:val="both"/>
        <w:rPr>
          <w:rFonts w:ascii="Times New Roman" w:eastAsia="Times New Roman" w:hAnsi="Times New Roman" w:cs="Times New Roman"/>
          <w:sz w:val="28"/>
          <w:szCs w:val="28"/>
          <w:lang w:eastAsia="ru-RU"/>
        </w:rPr>
      </w:pPr>
      <w:r w:rsidRPr="00336061">
        <w:rPr>
          <w:rFonts w:ascii="Times New Roman" w:eastAsia="Times New Roman" w:hAnsi="Times New Roman" w:cs="Times New Roman"/>
          <w:sz w:val="28"/>
          <w:szCs w:val="28"/>
          <w:lang w:eastAsia="ru-RU"/>
        </w:rPr>
        <w:t xml:space="preserve">восстановление поперечного профиля и ровности проезжей части автомобильных дорог с щебеночным, гравийным или грунтовым покрытием; </w:t>
      </w:r>
      <w:r w:rsidRPr="00336061">
        <w:rPr>
          <w:rFonts w:ascii="Times New Roman" w:eastAsia="Times New Roman" w:hAnsi="Times New Roman" w:cs="Times New Roman"/>
          <w:sz w:val="28"/>
          <w:szCs w:val="28"/>
          <w:lang w:eastAsia="ru-RU"/>
        </w:rPr>
        <w:lastRenderedPageBreak/>
        <w:t xml:space="preserve">профилировка грунтовых дорог; </w:t>
      </w:r>
    </w:p>
    <w:p w:rsidR="003568D4" w:rsidRPr="00336061" w:rsidRDefault="003568D4" w:rsidP="003568D4">
      <w:pPr>
        <w:widowControl w:val="0"/>
        <w:spacing w:after="0" w:line="360" w:lineRule="auto"/>
        <w:ind w:firstLine="709"/>
        <w:jc w:val="both"/>
        <w:rPr>
          <w:rFonts w:ascii="Times New Roman" w:eastAsia="Times New Roman" w:hAnsi="Times New Roman" w:cs="Times New Roman"/>
          <w:sz w:val="28"/>
          <w:szCs w:val="28"/>
          <w:lang w:eastAsia="ru-RU"/>
        </w:rPr>
      </w:pPr>
      <w:r w:rsidRPr="00336061">
        <w:rPr>
          <w:rFonts w:ascii="Times New Roman" w:eastAsia="Times New Roman" w:hAnsi="Times New Roman" w:cs="Times New Roman"/>
          <w:sz w:val="28"/>
          <w:szCs w:val="28"/>
          <w:lang w:eastAsia="ru-RU"/>
        </w:rPr>
        <w:t>подсыпка, срезка, планирование и уплотнение неукрепленных обочин;</w:t>
      </w:r>
    </w:p>
    <w:p w:rsidR="003568D4" w:rsidRPr="00336061" w:rsidRDefault="003568D4" w:rsidP="003568D4">
      <w:pPr>
        <w:widowControl w:val="0"/>
        <w:spacing w:after="0" w:line="360" w:lineRule="auto"/>
        <w:ind w:firstLine="709"/>
        <w:jc w:val="both"/>
        <w:rPr>
          <w:rFonts w:ascii="Times New Roman" w:eastAsia="Times New Roman" w:hAnsi="Times New Roman" w:cs="Times New Roman"/>
          <w:sz w:val="28"/>
          <w:szCs w:val="28"/>
          <w:lang w:eastAsia="ru-RU"/>
        </w:rPr>
      </w:pPr>
      <w:r w:rsidRPr="00336061">
        <w:rPr>
          <w:rFonts w:ascii="Times New Roman" w:eastAsia="Times New Roman" w:hAnsi="Times New Roman" w:cs="Times New Roman"/>
          <w:sz w:val="28"/>
          <w:szCs w:val="28"/>
          <w:lang w:eastAsia="ru-RU"/>
        </w:rPr>
        <w:t>ликвидация съездов и въездов в неустановленных местах, устройство и профилирование летних тракторных путей;</w:t>
      </w:r>
    </w:p>
    <w:p w:rsidR="003568D4" w:rsidRPr="00336061" w:rsidRDefault="003568D4" w:rsidP="003568D4">
      <w:pPr>
        <w:widowControl w:val="0"/>
        <w:spacing w:after="0" w:line="360" w:lineRule="auto"/>
        <w:ind w:firstLine="709"/>
        <w:jc w:val="both"/>
        <w:rPr>
          <w:rFonts w:ascii="Times New Roman" w:eastAsia="Times New Roman" w:hAnsi="Times New Roman" w:cs="Times New Roman"/>
          <w:bCs/>
          <w:sz w:val="28"/>
          <w:szCs w:val="28"/>
          <w:shd w:val="clear" w:color="auto" w:fill="FFFFFF"/>
        </w:rPr>
      </w:pPr>
      <w:r w:rsidRPr="00336061">
        <w:rPr>
          <w:rFonts w:ascii="Times New Roman" w:eastAsia="Times New Roman" w:hAnsi="Times New Roman" w:cs="Times New Roman"/>
          <w:sz w:val="28"/>
          <w:szCs w:val="28"/>
          <w:lang w:eastAsia="ru-RU"/>
        </w:rPr>
        <w:t>прочистка и профилирование</w:t>
      </w:r>
      <w:r w:rsidRPr="00336061">
        <w:rPr>
          <w:rFonts w:ascii="Times New Roman" w:eastAsia="Times New Roman" w:hAnsi="Times New Roman" w:cs="Times New Roman"/>
          <w:bCs/>
          <w:sz w:val="28"/>
          <w:szCs w:val="28"/>
          <w:shd w:val="clear" w:color="auto" w:fill="FFFFFF"/>
        </w:rPr>
        <w:t xml:space="preserve"> кюветов и водоотводных канав, устранение дефектов их укреплений.</w:t>
      </w:r>
    </w:p>
    <w:p w:rsidR="003568D4"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336061">
        <w:rPr>
          <w:rFonts w:ascii="Times New Roman" w:eastAsia="Times New Roman" w:hAnsi="Times New Roman" w:cs="Times New Roman"/>
          <w:bCs/>
          <w:sz w:val="28"/>
          <w:szCs w:val="28"/>
        </w:rPr>
        <w:t>Такие работы необходимо проводить на всех автомобильных дорогах поселения с низшим и переходным типом покрытия.</w:t>
      </w:r>
    </w:p>
    <w:p w:rsidR="00B17A14" w:rsidRDefault="003568D4" w:rsidP="00A61EDF">
      <w:pPr>
        <w:widowControl w:val="0"/>
        <w:spacing w:after="0" w:line="360" w:lineRule="auto"/>
        <w:ind w:firstLine="708"/>
        <w:jc w:val="both"/>
        <w:rPr>
          <w:rFonts w:ascii="Times New Roman" w:eastAsia="Times New Roman" w:hAnsi="Times New Roman" w:cs="Times New Roman"/>
          <w:bCs/>
          <w:sz w:val="28"/>
          <w:szCs w:val="28"/>
        </w:rPr>
      </w:pPr>
      <w:r w:rsidRPr="003C025F">
        <w:rPr>
          <w:rFonts w:ascii="Times New Roman" w:eastAsia="Times New Roman" w:hAnsi="Times New Roman" w:cs="Times New Roman"/>
          <w:bCs/>
          <w:sz w:val="28"/>
          <w:szCs w:val="28"/>
        </w:rPr>
        <w:t>Схемой территориального планирования</w:t>
      </w:r>
      <w:r>
        <w:rPr>
          <w:rFonts w:ascii="Times New Roman" w:eastAsia="Times New Roman" w:hAnsi="Times New Roman" w:cs="Times New Roman"/>
          <w:bCs/>
          <w:sz w:val="28"/>
          <w:szCs w:val="28"/>
        </w:rPr>
        <w:t xml:space="preserve"> Вологодской области</w:t>
      </w:r>
      <w:r w:rsidRPr="005E7DE4">
        <w:t xml:space="preserve"> </w:t>
      </w:r>
      <w:r w:rsidRPr="005E7DE4">
        <w:rPr>
          <w:rFonts w:ascii="Times New Roman" w:eastAsia="Times New Roman" w:hAnsi="Times New Roman" w:cs="Times New Roman"/>
          <w:bCs/>
          <w:sz w:val="28"/>
          <w:szCs w:val="28"/>
        </w:rPr>
        <w:t xml:space="preserve">предусмотрены работы по реконструкции </w:t>
      </w:r>
      <w:r w:rsidR="00A61EDF">
        <w:rPr>
          <w:rFonts w:ascii="Times New Roman" w:eastAsia="Times New Roman" w:hAnsi="Times New Roman" w:cs="Times New Roman"/>
          <w:bCs/>
          <w:sz w:val="28"/>
          <w:szCs w:val="28"/>
        </w:rPr>
        <w:t>а</w:t>
      </w:r>
      <w:r w:rsidR="00A61EDF" w:rsidRPr="00A61EDF">
        <w:rPr>
          <w:rFonts w:ascii="Times New Roman" w:eastAsia="Times New Roman" w:hAnsi="Times New Roman" w:cs="Times New Roman"/>
          <w:bCs/>
          <w:sz w:val="28"/>
          <w:szCs w:val="28"/>
        </w:rPr>
        <w:t>втомобильн</w:t>
      </w:r>
      <w:r w:rsidR="00A61EDF">
        <w:rPr>
          <w:rFonts w:ascii="Times New Roman" w:eastAsia="Times New Roman" w:hAnsi="Times New Roman" w:cs="Times New Roman"/>
          <w:bCs/>
          <w:sz w:val="28"/>
          <w:szCs w:val="28"/>
        </w:rPr>
        <w:t>ой</w:t>
      </w:r>
      <w:r w:rsidR="00A61EDF" w:rsidRPr="00A61EDF">
        <w:rPr>
          <w:rFonts w:ascii="Times New Roman" w:eastAsia="Times New Roman" w:hAnsi="Times New Roman" w:cs="Times New Roman"/>
          <w:bCs/>
          <w:sz w:val="28"/>
          <w:szCs w:val="28"/>
        </w:rPr>
        <w:t xml:space="preserve"> дорог</w:t>
      </w:r>
      <w:r w:rsidR="00A61EDF">
        <w:rPr>
          <w:rFonts w:ascii="Times New Roman" w:eastAsia="Times New Roman" w:hAnsi="Times New Roman" w:cs="Times New Roman"/>
          <w:bCs/>
          <w:sz w:val="28"/>
          <w:szCs w:val="28"/>
        </w:rPr>
        <w:t>и</w:t>
      </w:r>
      <w:r w:rsidR="00A61EDF" w:rsidRPr="00A61EDF">
        <w:rPr>
          <w:rFonts w:ascii="Times New Roman" w:eastAsia="Times New Roman" w:hAnsi="Times New Roman" w:cs="Times New Roman"/>
          <w:bCs/>
          <w:sz w:val="28"/>
          <w:szCs w:val="28"/>
        </w:rPr>
        <w:t xml:space="preserve"> «Бабаево – Сиуч – Капчино» по 3-ей технической категории до автодороги Кадуй – Нижние</w:t>
      </w:r>
      <w:r w:rsidR="00A61EDF">
        <w:rPr>
          <w:rFonts w:ascii="Times New Roman" w:eastAsia="Times New Roman" w:hAnsi="Times New Roman" w:cs="Times New Roman"/>
          <w:bCs/>
          <w:sz w:val="28"/>
          <w:szCs w:val="28"/>
        </w:rPr>
        <w:t>,</w:t>
      </w:r>
      <w:r w:rsidR="00343CCD">
        <w:rPr>
          <w:rFonts w:ascii="Times New Roman" w:eastAsia="Times New Roman" w:hAnsi="Times New Roman" w:cs="Times New Roman"/>
          <w:bCs/>
          <w:sz w:val="28"/>
          <w:szCs w:val="28"/>
        </w:rPr>
        <w:t xml:space="preserve"> а</w:t>
      </w:r>
      <w:r w:rsidR="00A61EDF" w:rsidRPr="00A61EDF">
        <w:rPr>
          <w:rFonts w:ascii="Times New Roman" w:eastAsia="Times New Roman" w:hAnsi="Times New Roman" w:cs="Times New Roman"/>
          <w:bCs/>
          <w:sz w:val="28"/>
          <w:szCs w:val="28"/>
        </w:rPr>
        <w:t>втомобильн</w:t>
      </w:r>
      <w:r w:rsidR="00343CCD">
        <w:rPr>
          <w:rFonts w:ascii="Times New Roman" w:eastAsia="Times New Roman" w:hAnsi="Times New Roman" w:cs="Times New Roman"/>
          <w:bCs/>
          <w:sz w:val="28"/>
          <w:szCs w:val="28"/>
        </w:rPr>
        <w:t>ой</w:t>
      </w:r>
      <w:r w:rsidR="00A61EDF" w:rsidRPr="00A61EDF">
        <w:rPr>
          <w:rFonts w:ascii="Times New Roman" w:eastAsia="Times New Roman" w:hAnsi="Times New Roman" w:cs="Times New Roman"/>
          <w:bCs/>
          <w:sz w:val="28"/>
          <w:szCs w:val="28"/>
        </w:rPr>
        <w:t xml:space="preserve"> дорог</w:t>
      </w:r>
      <w:r w:rsidR="00343CCD">
        <w:rPr>
          <w:rFonts w:ascii="Times New Roman" w:eastAsia="Times New Roman" w:hAnsi="Times New Roman" w:cs="Times New Roman"/>
          <w:bCs/>
          <w:sz w:val="28"/>
          <w:szCs w:val="28"/>
        </w:rPr>
        <w:t>и</w:t>
      </w:r>
      <w:r w:rsidR="00A61EDF" w:rsidRPr="00A61EDF">
        <w:rPr>
          <w:rFonts w:ascii="Times New Roman" w:eastAsia="Times New Roman" w:hAnsi="Times New Roman" w:cs="Times New Roman"/>
          <w:bCs/>
          <w:sz w:val="28"/>
          <w:szCs w:val="28"/>
        </w:rPr>
        <w:t xml:space="preserve"> «Кадуй –</w:t>
      </w:r>
      <w:r w:rsidR="00A357AA">
        <w:rPr>
          <w:rFonts w:ascii="Times New Roman" w:eastAsia="Times New Roman" w:hAnsi="Times New Roman" w:cs="Times New Roman"/>
          <w:bCs/>
          <w:sz w:val="28"/>
          <w:szCs w:val="28"/>
        </w:rPr>
        <w:t xml:space="preserve"> </w:t>
      </w:r>
      <w:r w:rsidR="00A61EDF" w:rsidRPr="00A61EDF">
        <w:rPr>
          <w:rFonts w:ascii="Times New Roman" w:eastAsia="Times New Roman" w:hAnsi="Times New Roman" w:cs="Times New Roman"/>
          <w:bCs/>
          <w:sz w:val="28"/>
          <w:szCs w:val="28"/>
        </w:rPr>
        <w:t>Нижние»</w:t>
      </w:r>
      <w:r w:rsidR="00343CCD">
        <w:rPr>
          <w:rFonts w:ascii="Times New Roman" w:eastAsia="Times New Roman" w:hAnsi="Times New Roman" w:cs="Times New Roman"/>
          <w:bCs/>
          <w:sz w:val="28"/>
          <w:szCs w:val="28"/>
        </w:rPr>
        <w:t xml:space="preserve"> </w:t>
      </w:r>
      <w:r w:rsidR="00A61EDF" w:rsidRPr="00A61EDF">
        <w:rPr>
          <w:rFonts w:ascii="Times New Roman" w:eastAsia="Times New Roman" w:hAnsi="Times New Roman" w:cs="Times New Roman"/>
          <w:bCs/>
          <w:sz w:val="28"/>
          <w:szCs w:val="28"/>
        </w:rPr>
        <w:t>по 3-ей технической категории</w:t>
      </w:r>
      <w:r w:rsidR="00343CCD">
        <w:rPr>
          <w:rFonts w:ascii="Times New Roman" w:eastAsia="Times New Roman" w:hAnsi="Times New Roman" w:cs="Times New Roman"/>
          <w:bCs/>
          <w:sz w:val="28"/>
          <w:szCs w:val="28"/>
        </w:rPr>
        <w:t xml:space="preserve">. </w:t>
      </w:r>
    </w:p>
    <w:p w:rsidR="003568D4" w:rsidRPr="003568D4"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3568D4">
        <w:rPr>
          <w:rFonts w:ascii="Times New Roman" w:eastAsia="Times New Roman" w:hAnsi="Times New Roman" w:cs="Times New Roman"/>
          <w:bCs/>
          <w:sz w:val="28"/>
          <w:szCs w:val="28"/>
        </w:rPr>
        <w:t>Схемой территориального планирования Кадуйского района предусмотрены работы по строительству и реконструкции автодорог:</w:t>
      </w:r>
    </w:p>
    <w:p w:rsidR="003568D4"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3568D4">
        <w:rPr>
          <w:rFonts w:ascii="Times New Roman" w:eastAsia="Times New Roman" w:hAnsi="Times New Roman" w:cs="Times New Roman"/>
          <w:bCs/>
          <w:sz w:val="28"/>
          <w:szCs w:val="28"/>
        </w:rPr>
        <w:t>реконструкци</w:t>
      </w:r>
      <w:r w:rsidR="00C71EF1">
        <w:rPr>
          <w:rFonts w:ascii="Times New Roman" w:eastAsia="Times New Roman" w:hAnsi="Times New Roman" w:cs="Times New Roman"/>
          <w:bCs/>
          <w:sz w:val="28"/>
          <w:szCs w:val="28"/>
        </w:rPr>
        <w:t>я автодороги подъезд к п. Кадуй;</w:t>
      </w:r>
    </w:p>
    <w:p w:rsidR="00C71EF1" w:rsidRPr="003568D4" w:rsidRDefault="00C71EF1" w:rsidP="003568D4">
      <w:pPr>
        <w:widowControl w:val="0"/>
        <w:spacing w:after="0" w:line="360" w:lineRule="auto"/>
        <w:ind w:firstLine="708"/>
        <w:jc w:val="both"/>
        <w:rPr>
          <w:rFonts w:ascii="Times New Roman" w:eastAsia="Times New Roman" w:hAnsi="Times New Roman" w:cs="Times New Roman"/>
          <w:bCs/>
          <w:sz w:val="28"/>
          <w:szCs w:val="28"/>
        </w:rPr>
      </w:pPr>
      <w:r w:rsidRPr="00C71EF1">
        <w:rPr>
          <w:rFonts w:ascii="Times New Roman" w:eastAsia="Times New Roman" w:hAnsi="Times New Roman" w:cs="Times New Roman"/>
          <w:bCs/>
          <w:sz w:val="28"/>
          <w:szCs w:val="28"/>
        </w:rPr>
        <w:t>реконструкция автодороги Подосинник-Семеновская</w:t>
      </w:r>
    </w:p>
    <w:p w:rsidR="003568D4" w:rsidRPr="003568D4"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3568D4">
        <w:rPr>
          <w:rFonts w:ascii="Times New Roman" w:eastAsia="Times New Roman" w:hAnsi="Times New Roman" w:cs="Times New Roman"/>
          <w:bCs/>
          <w:sz w:val="28"/>
          <w:szCs w:val="28"/>
        </w:rPr>
        <w:t>реконструкция автодороги Кадуй – Порог и далее строительство до границы с Бабаевским районом,</w:t>
      </w:r>
    </w:p>
    <w:p w:rsidR="003568D4" w:rsidRPr="003568D4"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3568D4">
        <w:rPr>
          <w:rFonts w:ascii="Times New Roman" w:eastAsia="Times New Roman" w:hAnsi="Times New Roman" w:cs="Times New Roman"/>
          <w:bCs/>
          <w:sz w:val="28"/>
          <w:szCs w:val="28"/>
        </w:rPr>
        <w:t>реконструкция автодороги Кадуй – Марыгино.</w:t>
      </w:r>
    </w:p>
    <w:p w:rsidR="003568D4" w:rsidRPr="003568D4"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3568D4">
        <w:rPr>
          <w:rFonts w:ascii="Times New Roman" w:eastAsia="Times New Roman" w:hAnsi="Times New Roman" w:cs="Times New Roman"/>
          <w:bCs/>
          <w:sz w:val="28"/>
          <w:szCs w:val="28"/>
        </w:rPr>
        <w:t>По ремонту автодорог:</w:t>
      </w:r>
    </w:p>
    <w:p w:rsidR="003568D4" w:rsidRPr="003568D4"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3568D4">
        <w:rPr>
          <w:rFonts w:ascii="Times New Roman" w:eastAsia="Times New Roman" w:hAnsi="Times New Roman" w:cs="Times New Roman"/>
          <w:bCs/>
          <w:sz w:val="28"/>
          <w:szCs w:val="28"/>
        </w:rPr>
        <w:t>на автодороге Кадуй - Нижние, участок 13-</w:t>
      </w:r>
      <w:smartTag w:uri="urn:schemas-microsoft-com:office:smarttags" w:element="metricconverter">
        <w:smartTagPr>
          <w:attr w:name="ProductID" w:val="16 км"/>
        </w:smartTagPr>
        <w:r w:rsidRPr="003568D4">
          <w:rPr>
            <w:rFonts w:ascii="Times New Roman" w:eastAsia="Times New Roman" w:hAnsi="Times New Roman" w:cs="Times New Roman"/>
            <w:bCs/>
            <w:sz w:val="28"/>
            <w:szCs w:val="28"/>
          </w:rPr>
          <w:t>16 км</w:t>
        </w:r>
      </w:smartTag>
      <w:r w:rsidRPr="003568D4">
        <w:rPr>
          <w:rFonts w:ascii="Times New Roman" w:eastAsia="Times New Roman" w:hAnsi="Times New Roman" w:cs="Times New Roman"/>
          <w:bCs/>
          <w:sz w:val="28"/>
          <w:szCs w:val="28"/>
        </w:rPr>
        <w:t>. и участок 18-</w:t>
      </w:r>
      <w:smartTag w:uri="urn:schemas-microsoft-com:office:smarttags" w:element="metricconverter">
        <w:smartTagPr>
          <w:attr w:name="ProductID" w:val="21 км"/>
        </w:smartTagPr>
        <w:r w:rsidRPr="003568D4">
          <w:rPr>
            <w:rFonts w:ascii="Times New Roman" w:eastAsia="Times New Roman" w:hAnsi="Times New Roman" w:cs="Times New Roman"/>
            <w:bCs/>
            <w:sz w:val="28"/>
            <w:szCs w:val="28"/>
          </w:rPr>
          <w:t>21 км</w:t>
        </w:r>
      </w:smartTag>
      <w:r w:rsidRPr="003568D4">
        <w:rPr>
          <w:rFonts w:ascii="Times New Roman" w:eastAsia="Times New Roman" w:hAnsi="Times New Roman" w:cs="Times New Roman"/>
          <w:bCs/>
          <w:sz w:val="28"/>
          <w:szCs w:val="28"/>
        </w:rPr>
        <w:t>, необходимо устройство водоотвода, поднятия насыпи и устройство дорожной одежды.</w:t>
      </w:r>
    </w:p>
    <w:p w:rsidR="003568D4" w:rsidRPr="003568D4"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3568D4">
        <w:rPr>
          <w:rFonts w:ascii="Times New Roman" w:eastAsia="Times New Roman" w:hAnsi="Times New Roman" w:cs="Times New Roman"/>
          <w:bCs/>
          <w:sz w:val="28"/>
          <w:szCs w:val="28"/>
        </w:rPr>
        <w:t>на автодороге Кадуй - Марыгино, участок 7+200 км отсутствует водоотвод, нет верхнего слоя покрытия дорожной одежды, отсутствуют обочины. Участок дороги значится как объект незавершенного строительства.</w:t>
      </w:r>
    </w:p>
    <w:p w:rsidR="003568D4" w:rsidRPr="003568D4"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3568D4">
        <w:rPr>
          <w:rFonts w:ascii="Times New Roman" w:eastAsia="Times New Roman" w:hAnsi="Times New Roman" w:cs="Times New Roman"/>
          <w:bCs/>
          <w:sz w:val="28"/>
          <w:szCs w:val="28"/>
        </w:rPr>
        <w:t>на этой же автодороге, на участке 31-35 км (тоже входит в состав незавершенного строительства), отсутствует верхний и нижний слой дорожной одежды из асфальтобетона, отсутствуют обочины.</w:t>
      </w:r>
    </w:p>
    <w:p w:rsidR="003568D4" w:rsidRPr="003568D4"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3568D4">
        <w:rPr>
          <w:rFonts w:ascii="Times New Roman" w:eastAsia="Times New Roman" w:hAnsi="Times New Roman" w:cs="Times New Roman"/>
          <w:bCs/>
          <w:sz w:val="28"/>
          <w:szCs w:val="28"/>
        </w:rPr>
        <w:lastRenderedPageBreak/>
        <w:t>на автодороге Кадуй - Порог, участок Тимохино - Сосновка, протяженность 1,0 км, отсутствует водоотвод и дорожная одежда (дорога на этом участке грунтовая в нулевых отметках). Во время весеннего паводка этот участок дороги затапливается водой, что создает большие трудности по обеспечению безопасного проезда транспорта.</w:t>
      </w:r>
    </w:p>
    <w:p w:rsidR="003568D4" w:rsidRPr="00DE7098"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3568D4">
        <w:rPr>
          <w:rFonts w:ascii="Times New Roman" w:eastAsia="Times New Roman" w:hAnsi="Times New Roman" w:cs="Times New Roman"/>
          <w:bCs/>
          <w:sz w:val="28"/>
          <w:szCs w:val="28"/>
        </w:rPr>
        <w:t>на автодороге Кадуй - Нижние, участок с. Уйта - д. Уйта, необходимо выполнить частичный демонтаж железобетонных плит с заменой на песчано - гравийное покрытие.</w:t>
      </w:r>
    </w:p>
    <w:p w:rsidR="003568D4" w:rsidRPr="00336061" w:rsidRDefault="003568D4" w:rsidP="003568D4">
      <w:pPr>
        <w:widowControl w:val="0"/>
        <w:spacing w:after="0" w:line="360" w:lineRule="auto"/>
        <w:ind w:firstLine="708"/>
        <w:jc w:val="both"/>
        <w:rPr>
          <w:rFonts w:ascii="Times New Roman" w:eastAsia="Times New Roman" w:hAnsi="Times New Roman" w:cs="Times New Roman"/>
          <w:sz w:val="24"/>
          <w:szCs w:val="24"/>
          <w:lang w:eastAsia="ru-RU"/>
        </w:rPr>
      </w:pPr>
      <w:r w:rsidRPr="00336061">
        <w:rPr>
          <w:rFonts w:ascii="Times New Roman" w:eastAsia="Times New Roman" w:hAnsi="Times New Roman" w:cs="Times New Roman"/>
          <w:bCs/>
          <w:sz w:val="28"/>
          <w:szCs w:val="28"/>
        </w:rPr>
        <w:t>Генеральным планом</w:t>
      </w:r>
      <w:r w:rsidRPr="00336061">
        <w:rPr>
          <w:rFonts w:ascii="Times New Roman" w:eastAsia="Times New Roman" w:hAnsi="Times New Roman" w:cs="Times New Roman"/>
          <w:sz w:val="28"/>
          <w:szCs w:val="28"/>
          <w:lang w:eastAsia="ru-RU"/>
        </w:rPr>
        <w:t xml:space="preserve"> сельского поселения Семизерье</w:t>
      </w:r>
      <w:r>
        <w:rPr>
          <w:rFonts w:ascii="Times New Roman" w:eastAsia="Times New Roman" w:hAnsi="Times New Roman" w:cs="Times New Roman"/>
          <w:sz w:val="28"/>
          <w:szCs w:val="28"/>
          <w:lang w:eastAsia="ru-RU"/>
        </w:rPr>
        <w:t xml:space="preserve"> </w:t>
      </w:r>
      <w:r w:rsidRPr="00336061">
        <w:rPr>
          <w:rFonts w:ascii="Times New Roman" w:eastAsia="Times New Roman" w:hAnsi="Times New Roman" w:cs="Times New Roman"/>
          <w:sz w:val="28"/>
          <w:szCs w:val="28"/>
          <w:lang w:eastAsia="ru-RU"/>
        </w:rPr>
        <w:t>предусматриваются, работы по усовершенствованию транспортной автодорожной сети, которые должны быть направлены на:</w:t>
      </w:r>
    </w:p>
    <w:p w:rsidR="003568D4" w:rsidRPr="00336061" w:rsidRDefault="003568D4" w:rsidP="003568D4">
      <w:pPr>
        <w:widowControl w:val="0"/>
        <w:spacing w:after="0" w:line="360" w:lineRule="auto"/>
        <w:ind w:firstLine="708"/>
        <w:jc w:val="both"/>
        <w:rPr>
          <w:rFonts w:ascii="Times New Roman" w:eastAsia="Times New Roman" w:hAnsi="Times New Roman" w:cs="Times New Roman"/>
          <w:bCs/>
          <w:sz w:val="28"/>
          <w:szCs w:val="28"/>
          <w:shd w:val="clear" w:color="auto" w:fill="FFFFFF"/>
        </w:rPr>
      </w:pPr>
      <w:r w:rsidRPr="00336061">
        <w:rPr>
          <w:rFonts w:ascii="Times New Roman" w:eastAsia="Times New Roman" w:hAnsi="Times New Roman" w:cs="Times New Roman"/>
          <w:bCs/>
          <w:sz w:val="28"/>
          <w:szCs w:val="28"/>
          <w:shd w:val="clear" w:color="auto" w:fill="FFFFFF"/>
        </w:rPr>
        <w:t>поддержание существующей сети автомобильных дорог в удовлетворительном состоянии;</w:t>
      </w:r>
    </w:p>
    <w:p w:rsidR="003568D4" w:rsidRPr="00336061" w:rsidRDefault="003568D4" w:rsidP="003568D4">
      <w:pPr>
        <w:widowControl w:val="0"/>
        <w:spacing w:after="0" w:line="360" w:lineRule="auto"/>
        <w:ind w:firstLine="708"/>
        <w:jc w:val="both"/>
        <w:rPr>
          <w:rFonts w:ascii="Times New Roman" w:eastAsia="Times New Roman" w:hAnsi="Times New Roman" w:cs="Times New Roman"/>
          <w:bCs/>
          <w:sz w:val="28"/>
          <w:szCs w:val="28"/>
          <w:shd w:val="clear" w:color="auto" w:fill="FFFFFF"/>
        </w:rPr>
      </w:pPr>
      <w:r w:rsidRPr="00336061">
        <w:rPr>
          <w:rFonts w:ascii="Times New Roman" w:eastAsia="Times New Roman" w:hAnsi="Times New Roman" w:cs="Times New Roman"/>
          <w:bCs/>
          <w:sz w:val="28"/>
          <w:szCs w:val="28"/>
          <w:shd w:val="clear" w:color="auto" w:fill="FFFFFF"/>
        </w:rPr>
        <w:t>выполнение межевания и технической классификации дорог местного значения, обеспечение поверхностного водоотвода на отдельных участках дорог;</w:t>
      </w:r>
    </w:p>
    <w:p w:rsidR="003568D4" w:rsidRPr="00336061" w:rsidRDefault="003568D4" w:rsidP="003568D4">
      <w:pPr>
        <w:widowControl w:val="0"/>
        <w:spacing w:after="0" w:line="360" w:lineRule="auto"/>
        <w:ind w:firstLine="708"/>
        <w:jc w:val="both"/>
        <w:rPr>
          <w:rFonts w:ascii="Times New Roman" w:eastAsia="Times New Roman" w:hAnsi="Times New Roman" w:cs="Times New Roman"/>
          <w:bCs/>
          <w:sz w:val="28"/>
          <w:szCs w:val="24"/>
          <w:highlight w:val="yellow"/>
          <w:shd w:val="clear" w:color="auto" w:fill="FFFFFF"/>
        </w:rPr>
      </w:pPr>
      <w:r w:rsidRPr="00336061">
        <w:rPr>
          <w:rFonts w:ascii="Times New Roman" w:eastAsia="Times New Roman" w:hAnsi="Times New Roman" w:cs="Times New Roman"/>
          <w:bCs/>
          <w:sz w:val="28"/>
          <w:szCs w:val="28"/>
          <w:shd w:val="clear" w:color="auto" w:fill="FFFFFF"/>
        </w:rPr>
        <w:t>строительство или капитальный ремонт дорог с переходными и низшими покрытиями, с устройством на них усовершенствованных (асфальтобетонных) покрытий, с учетом стадийности работ в первую очередь произвести реконструкцию дорог с грунтовыми покрытиями, во вторую – с гравийными.</w:t>
      </w:r>
    </w:p>
    <w:p w:rsidR="003568D4" w:rsidRPr="00336061" w:rsidRDefault="003568D4" w:rsidP="003568D4">
      <w:pPr>
        <w:keepNext/>
        <w:keepLines/>
        <w:numPr>
          <w:ilvl w:val="1"/>
          <w:numId w:val="13"/>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148" w:name="_Toc100153456"/>
      <w:r w:rsidRPr="00336061">
        <w:rPr>
          <w:rFonts w:ascii="Times New Roman" w:eastAsia="Times New Roman" w:hAnsi="Times New Roman" w:cs="Times New Roman"/>
          <w:b/>
          <w:bCs/>
          <w:sz w:val="28"/>
          <w:szCs w:val="26"/>
        </w:rPr>
        <w:t>Улично-дорожная сеть</w:t>
      </w:r>
      <w:bookmarkEnd w:id="141"/>
      <w:bookmarkEnd w:id="142"/>
      <w:bookmarkEnd w:id="143"/>
      <w:bookmarkEnd w:id="144"/>
      <w:bookmarkEnd w:id="148"/>
    </w:p>
    <w:p w:rsidR="003568D4" w:rsidRPr="00C7465F" w:rsidRDefault="003568D4" w:rsidP="003568D4">
      <w:pPr>
        <w:widowControl w:val="0"/>
        <w:spacing w:after="0" w:line="360" w:lineRule="auto"/>
        <w:ind w:firstLine="708"/>
        <w:jc w:val="both"/>
        <w:rPr>
          <w:rFonts w:ascii="Times New Roman" w:eastAsia="Times New Roman" w:hAnsi="Times New Roman" w:cs="Times New Roman"/>
          <w:bCs/>
          <w:sz w:val="28"/>
          <w:szCs w:val="28"/>
          <w:highlight w:val="yellow"/>
        </w:rPr>
      </w:pPr>
      <w:bookmarkStart w:id="149" w:name="_Toc225569270"/>
      <w:bookmarkStart w:id="150" w:name="_Toc254178545"/>
      <w:bookmarkStart w:id="151" w:name="_Toc394568168"/>
      <w:bookmarkStart w:id="152" w:name="_Toc64441235"/>
      <w:bookmarkStart w:id="153" w:name="_Toc72837757"/>
      <w:bookmarkEnd w:id="127"/>
      <w:bookmarkEnd w:id="145"/>
      <w:r w:rsidRPr="00336061">
        <w:rPr>
          <w:rFonts w:ascii="Times New Roman" w:eastAsia="Times New Roman" w:hAnsi="Times New Roman" w:cs="Times New Roman"/>
          <w:bCs/>
          <w:sz w:val="28"/>
          <w:szCs w:val="28"/>
        </w:rPr>
        <w:t>Улично-дорожная сеть некоторых населенных пунктов сельского поселения частично сформирована автомобильными дорогами регионального или межмуниципального</w:t>
      </w:r>
      <w:r>
        <w:rPr>
          <w:rFonts w:ascii="Times New Roman" w:eastAsia="Times New Roman" w:hAnsi="Times New Roman" w:cs="Times New Roman"/>
          <w:bCs/>
          <w:sz w:val="28"/>
          <w:szCs w:val="28"/>
        </w:rPr>
        <w:t xml:space="preserve"> и местного</w:t>
      </w:r>
      <w:r w:rsidRPr="00336061">
        <w:rPr>
          <w:rFonts w:ascii="Times New Roman" w:eastAsia="Times New Roman" w:hAnsi="Times New Roman" w:cs="Times New Roman"/>
          <w:bCs/>
          <w:sz w:val="28"/>
          <w:szCs w:val="28"/>
        </w:rPr>
        <w:t xml:space="preserve"> значения.</w:t>
      </w:r>
      <w:r w:rsidR="00C7465F">
        <w:rPr>
          <w:rFonts w:ascii="Times New Roman" w:eastAsia="Times New Roman" w:hAnsi="Times New Roman" w:cs="Times New Roman"/>
          <w:bCs/>
          <w:sz w:val="28"/>
          <w:szCs w:val="28"/>
        </w:rPr>
        <w:t xml:space="preserve"> </w:t>
      </w:r>
      <w:r w:rsidR="00C7465F" w:rsidRPr="00C7465F">
        <w:rPr>
          <w:rFonts w:ascii="Times New Roman" w:eastAsia="Times New Roman" w:hAnsi="Times New Roman" w:cs="Times New Roman"/>
          <w:bCs/>
          <w:sz w:val="28"/>
          <w:szCs w:val="28"/>
        </w:rPr>
        <w:t>В некоторых населенных пунктах они формируют главные улицы.</w:t>
      </w:r>
    </w:p>
    <w:p w:rsidR="00DA4717" w:rsidRPr="00A7172B" w:rsidRDefault="00C7465F" w:rsidP="003568D4">
      <w:pPr>
        <w:widowControl w:val="0"/>
        <w:spacing w:after="0" w:line="36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Улично-д</w:t>
      </w:r>
      <w:r w:rsidR="003568D4" w:rsidRPr="00336061">
        <w:rPr>
          <w:rFonts w:ascii="Times New Roman" w:eastAsia="Times New Roman" w:hAnsi="Times New Roman" w:cs="Times New Roman"/>
          <w:bCs/>
          <w:sz w:val="28"/>
          <w:szCs w:val="28"/>
        </w:rPr>
        <w:t xml:space="preserve">орожная сеть населенных пунктов сельского поселения </w:t>
      </w:r>
      <w:r w:rsidR="003568D4" w:rsidRPr="00A7172B">
        <w:rPr>
          <w:rFonts w:ascii="Times New Roman" w:eastAsia="Times New Roman" w:hAnsi="Times New Roman" w:cs="Times New Roman"/>
          <w:bCs/>
          <w:sz w:val="28"/>
          <w:szCs w:val="28"/>
        </w:rPr>
        <w:t xml:space="preserve">находится в удовлетворительном состоянии. </w:t>
      </w:r>
      <w:r w:rsidRPr="00A7172B">
        <w:rPr>
          <w:rFonts w:ascii="Times New Roman" w:eastAsia="Times New Roman" w:hAnsi="Times New Roman" w:cs="Times New Roman"/>
          <w:bCs/>
          <w:sz w:val="28"/>
          <w:szCs w:val="28"/>
        </w:rPr>
        <w:t>Проектом генерального плана предусмотрено</w:t>
      </w:r>
      <w:r w:rsidR="00DA4717" w:rsidRPr="00A7172B">
        <w:rPr>
          <w:rFonts w:ascii="Times New Roman" w:eastAsia="Times New Roman" w:hAnsi="Times New Roman" w:cs="Times New Roman"/>
          <w:bCs/>
          <w:sz w:val="28"/>
          <w:szCs w:val="28"/>
        </w:rPr>
        <w:t>:</w:t>
      </w:r>
    </w:p>
    <w:p w:rsidR="00DA4717" w:rsidRPr="00A7172B" w:rsidRDefault="00A7172B" w:rsidP="003568D4">
      <w:pPr>
        <w:widowControl w:val="0"/>
        <w:spacing w:after="0" w:line="36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00DA4717" w:rsidRPr="00A7172B">
        <w:rPr>
          <w:rFonts w:ascii="Times New Roman" w:eastAsia="Times New Roman" w:hAnsi="Times New Roman" w:cs="Times New Roman"/>
          <w:bCs/>
          <w:sz w:val="28"/>
          <w:szCs w:val="28"/>
        </w:rPr>
        <w:t>еконструкция улично-дорожной сети</w:t>
      </w:r>
      <w:r>
        <w:rPr>
          <w:rFonts w:ascii="Times New Roman" w:eastAsia="Times New Roman" w:hAnsi="Times New Roman" w:cs="Times New Roman"/>
          <w:bCs/>
          <w:sz w:val="28"/>
          <w:szCs w:val="28"/>
        </w:rPr>
        <w:t>,</w:t>
      </w:r>
      <w:r w:rsidR="00DA4717" w:rsidRPr="00A7172B">
        <w:rPr>
          <w:rFonts w:ascii="Times New Roman" w:eastAsia="Times New Roman" w:hAnsi="Times New Roman" w:cs="Times New Roman"/>
          <w:bCs/>
          <w:sz w:val="28"/>
          <w:szCs w:val="28"/>
        </w:rPr>
        <w:t xml:space="preserve"> </w:t>
      </w:r>
      <w:r w:rsidR="00772013">
        <w:rPr>
          <w:rFonts w:ascii="Times New Roman" w:eastAsia="Times New Roman" w:hAnsi="Times New Roman" w:cs="Times New Roman"/>
          <w:bCs/>
          <w:sz w:val="28"/>
          <w:szCs w:val="28"/>
        </w:rPr>
        <w:t xml:space="preserve">с устройством твердого покрытия </w:t>
      </w:r>
      <w:r w:rsidR="00772013">
        <w:rPr>
          <w:rFonts w:ascii="Times New Roman" w:eastAsia="Times New Roman" w:hAnsi="Times New Roman" w:cs="Times New Roman"/>
          <w:bCs/>
          <w:sz w:val="28"/>
          <w:szCs w:val="28"/>
        </w:rPr>
        <w:lastRenderedPageBreak/>
        <w:t>улиц и дорог в населенных пунктах</w:t>
      </w:r>
      <w:r w:rsidR="00DA4717" w:rsidRPr="00A7172B">
        <w:rPr>
          <w:rFonts w:ascii="Times New Roman" w:eastAsia="Times New Roman" w:hAnsi="Times New Roman" w:cs="Times New Roman"/>
          <w:bCs/>
          <w:sz w:val="28"/>
          <w:szCs w:val="28"/>
        </w:rPr>
        <w:t>;</w:t>
      </w:r>
    </w:p>
    <w:p w:rsidR="00DA4717" w:rsidRPr="00A7172B" w:rsidRDefault="00A7172B" w:rsidP="00DA4717">
      <w:pPr>
        <w:widowControl w:val="0"/>
        <w:spacing w:after="0" w:line="36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en-US"/>
        </w:rPr>
        <w:t>c</w:t>
      </w:r>
      <w:r w:rsidR="00DA4717" w:rsidRPr="00A7172B">
        <w:rPr>
          <w:rFonts w:ascii="Times New Roman" w:eastAsia="Times New Roman" w:hAnsi="Times New Roman" w:cs="Times New Roman"/>
          <w:bCs/>
          <w:sz w:val="28"/>
          <w:szCs w:val="28"/>
        </w:rPr>
        <w:t>троительство улично-дорожной сети на территориях перспективной застройки</w:t>
      </w:r>
      <w:r>
        <w:rPr>
          <w:rFonts w:ascii="Times New Roman" w:eastAsia="Times New Roman" w:hAnsi="Times New Roman" w:cs="Times New Roman"/>
          <w:bCs/>
          <w:sz w:val="28"/>
          <w:szCs w:val="28"/>
        </w:rPr>
        <w:t xml:space="preserve"> </w:t>
      </w:r>
      <w:r w:rsidR="00DA4717" w:rsidRPr="00A7172B">
        <w:rPr>
          <w:rFonts w:ascii="Times New Roman" w:eastAsia="Times New Roman" w:hAnsi="Times New Roman" w:cs="Times New Roman"/>
          <w:bCs/>
          <w:sz w:val="28"/>
          <w:szCs w:val="28"/>
        </w:rPr>
        <w:t>следующих населенных пунктов:</w:t>
      </w:r>
      <w:r>
        <w:rPr>
          <w:rFonts w:ascii="Times New Roman" w:eastAsia="Times New Roman" w:hAnsi="Times New Roman" w:cs="Times New Roman"/>
          <w:bCs/>
          <w:sz w:val="28"/>
          <w:szCs w:val="28"/>
        </w:rPr>
        <w:t xml:space="preserve"> </w:t>
      </w:r>
      <w:r w:rsidR="00DA4717" w:rsidRPr="00A7172B">
        <w:rPr>
          <w:rFonts w:ascii="Times New Roman" w:eastAsia="Times New Roman" w:hAnsi="Times New Roman" w:cs="Times New Roman"/>
          <w:bCs/>
          <w:sz w:val="28"/>
          <w:szCs w:val="28"/>
        </w:rPr>
        <w:t>д.</w:t>
      </w:r>
      <w:r>
        <w:rPr>
          <w:rFonts w:ascii="Times New Roman" w:eastAsia="Times New Roman" w:hAnsi="Times New Roman" w:cs="Times New Roman"/>
          <w:bCs/>
          <w:sz w:val="28"/>
          <w:szCs w:val="28"/>
        </w:rPr>
        <w:t xml:space="preserve"> </w:t>
      </w:r>
      <w:r w:rsidR="00DA4717" w:rsidRPr="00A7172B">
        <w:rPr>
          <w:rFonts w:ascii="Times New Roman" w:eastAsia="Times New Roman" w:hAnsi="Times New Roman" w:cs="Times New Roman"/>
          <w:bCs/>
          <w:sz w:val="28"/>
          <w:szCs w:val="28"/>
        </w:rPr>
        <w:t>Порог, д. Хламово, д. Семеновская,</w:t>
      </w:r>
      <w:r>
        <w:rPr>
          <w:rFonts w:ascii="Times New Roman" w:eastAsia="Times New Roman" w:hAnsi="Times New Roman" w:cs="Times New Roman"/>
          <w:bCs/>
          <w:sz w:val="28"/>
          <w:szCs w:val="28"/>
        </w:rPr>
        <w:t xml:space="preserve"> </w:t>
      </w:r>
      <w:r w:rsidR="00DA4717" w:rsidRPr="00A7172B">
        <w:rPr>
          <w:rFonts w:ascii="Times New Roman" w:eastAsia="Times New Roman" w:hAnsi="Times New Roman" w:cs="Times New Roman"/>
          <w:bCs/>
          <w:sz w:val="28"/>
          <w:szCs w:val="28"/>
        </w:rPr>
        <w:t xml:space="preserve">д. Куракино, </w:t>
      </w:r>
      <w:r>
        <w:rPr>
          <w:rFonts w:ascii="Times New Roman" w:eastAsia="Times New Roman" w:hAnsi="Times New Roman" w:cs="Times New Roman"/>
          <w:bCs/>
          <w:sz w:val="28"/>
          <w:szCs w:val="28"/>
        </w:rPr>
        <w:t xml:space="preserve"> </w:t>
      </w:r>
      <w:r w:rsidR="00DA4717" w:rsidRPr="00A7172B">
        <w:rPr>
          <w:rFonts w:ascii="Times New Roman" w:eastAsia="Times New Roman" w:hAnsi="Times New Roman" w:cs="Times New Roman"/>
          <w:bCs/>
          <w:sz w:val="28"/>
          <w:szCs w:val="28"/>
        </w:rPr>
        <w:t xml:space="preserve">д. Мошницкое, </w:t>
      </w:r>
      <w:r>
        <w:rPr>
          <w:rFonts w:ascii="Times New Roman" w:eastAsia="Times New Roman" w:hAnsi="Times New Roman" w:cs="Times New Roman"/>
          <w:bCs/>
          <w:sz w:val="28"/>
          <w:szCs w:val="28"/>
        </w:rPr>
        <w:t xml:space="preserve"> </w:t>
      </w:r>
      <w:r w:rsidR="00DA4717" w:rsidRPr="00A7172B">
        <w:rPr>
          <w:rFonts w:ascii="Times New Roman" w:eastAsia="Times New Roman" w:hAnsi="Times New Roman" w:cs="Times New Roman"/>
          <w:bCs/>
          <w:sz w:val="28"/>
          <w:szCs w:val="28"/>
        </w:rPr>
        <w:t xml:space="preserve">д. Маза, </w:t>
      </w:r>
      <w:r>
        <w:rPr>
          <w:rFonts w:ascii="Times New Roman" w:eastAsia="Times New Roman" w:hAnsi="Times New Roman" w:cs="Times New Roman"/>
          <w:bCs/>
          <w:sz w:val="28"/>
          <w:szCs w:val="28"/>
        </w:rPr>
        <w:t xml:space="preserve"> </w:t>
      </w:r>
      <w:r w:rsidR="00DA4717" w:rsidRPr="00A7172B">
        <w:rPr>
          <w:rFonts w:ascii="Times New Roman" w:eastAsia="Times New Roman" w:hAnsi="Times New Roman" w:cs="Times New Roman"/>
          <w:bCs/>
          <w:sz w:val="28"/>
          <w:szCs w:val="28"/>
        </w:rPr>
        <w:t xml:space="preserve">п. Нижние, </w:t>
      </w:r>
      <w:r>
        <w:rPr>
          <w:rFonts w:ascii="Times New Roman" w:eastAsia="Times New Roman" w:hAnsi="Times New Roman" w:cs="Times New Roman"/>
          <w:bCs/>
          <w:sz w:val="28"/>
          <w:szCs w:val="28"/>
        </w:rPr>
        <w:t xml:space="preserve"> </w:t>
      </w:r>
      <w:r w:rsidR="00DA4717" w:rsidRPr="00A7172B">
        <w:rPr>
          <w:rFonts w:ascii="Times New Roman" w:eastAsia="Times New Roman" w:hAnsi="Times New Roman" w:cs="Times New Roman"/>
          <w:bCs/>
          <w:sz w:val="28"/>
          <w:szCs w:val="28"/>
        </w:rPr>
        <w:t>д. Уйта,</w:t>
      </w:r>
      <w:r>
        <w:rPr>
          <w:rFonts w:ascii="Times New Roman" w:eastAsia="Times New Roman" w:hAnsi="Times New Roman" w:cs="Times New Roman"/>
          <w:bCs/>
          <w:sz w:val="28"/>
          <w:szCs w:val="28"/>
        </w:rPr>
        <w:t xml:space="preserve"> </w:t>
      </w:r>
      <w:r w:rsidR="00DA4717" w:rsidRPr="00A7172B">
        <w:rPr>
          <w:rFonts w:ascii="Times New Roman" w:eastAsia="Times New Roman" w:hAnsi="Times New Roman" w:cs="Times New Roman"/>
          <w:bCs/>
          <w:sz w:val="28"/>
          <w:szCs w:val="28"/>
        </w:rPr>
        <w:t xml:space="preserve"> д. Середник, </w:t>
      </w:r>
      <w:r>
        <w:rPr>
          <w:rFonts w:ascii="Times New Roman" w:eastAsia="Times New Roman" w:hAnsi="Times New Roman" w:cs="Times New Roman"/>
          <w:bCs/>
          <w:sz w:val="28"/>
          <w:szCs w:val="28"/>
        </w:rPr>
        <w:t xml:space="preserve"> </w:t>
      </w:r>
      <w:r w:rsidR="00DA4717" w:rsidRPr="00A7172B">
        <w:rPr>
          <w:rFonts w:ascii="Times New Roman" w:eastAsia="Times New Roman" w:hAnsi="Times New Roman" w:cs="Times New Roman"/>
          <w:bCs/>
          <w:sz w:val="28"/>
          <w:szCs w:val="28"/>
        </w:rPr>
        <w:t>д. Большая Рукавицкая,</w:t>
      </w:r>
      <w:r>
        <w:rPr>
          <w:rFonts w:ascii="Times New Roman" w:eastAsia="Times New Roman" w:hAnsi="Times New Roman" w:cs="Times New Roman"/>
          <w:bCs/>
          <w:sz w:val="28"/>
          <w:szCs w:val="28"/>
        </w:rPr>
        <w:t xml:space="preserve"> </w:t>
      </w:r>
      <w:r w:rsidR="00772013">
        <w:rPr>
          <w:rFonts w:ascii="Times New Roman" w:eastAsia="Times New Roman" w:hAnsi="Times New Roman" w:cs="Times New Roman"/>
          <w:bCs/>
          <w:sz w:val="28"/>
          <w:szCs w:val="28"/>
        </w:rPr>
        <w:t>д.</w:t>
      </w:r>
      <w:r w:rsidR="0031131A">
        <w:rPr>
          <w:rFonts w:ascii="Times New Roman" w:eastAsia="Times New Roman" w:hAnsi="Times New Roman" w:cs="Times New Roman"/>
          <w:bCs/>
          <w:sz w:val="28"/>
          <w:szCs w:val="28"/>
        </w:rPr>
        <w:t xml:space="preserve"> </w:t>
      </w:r>
      <w:r w:rsidR="00772013">
        <w:rPr>
          <w:rFonts w:ascii="Times New Roman" w:eastAsia="Times New Roman" w:hAnsi="Times New Roman" w:cs="Times New Roman"/>
          <w:bCs/>
          <w:sz w:val="28"/>
          <w:szCs w:val="28"/>
        </w:rPr>
        <w:t>Круглое</w:t>
      </w:r>
      <w:r w:rsidR="00FF0808">
        <w:rPr>
          <w:rFonts w:ascii="Times New Roman" w:eastAsia="Times New Roman" w:hAnsi="Times New Roman" w:cs="Times New Roman"/>
          <w:bCs/>
          <w:sz w:val="28"/>
          <w:szCs w:val="28"/>
        </w:rPr>
        <w:t xml:space="preserve">, д. Шоборово, д. Заэрап, д. Кузьминка. </w:t>
      </w:r>
    </w:p>
    <w:p w:rsidR="003568D4" w:rsidRPr="001F5B32" w:rsidRDefault="00DA4717" w:rsidP="003568D4">
      <w:pPr>
        <w:widowControl w:val="0"/>
        <w:spacing w:after="0" w:line="360" w:lineRule="auto"/>
        <w:ind w:firstLine="708"/>
        <w:jc w:val="both"/>
        <w:rPr>
          <w:rFonts w:ascii="Times New Roman" w:eastAsia="Times New Roman" w:hAnsi="Times New Roman" w:cs="Times New Roman"/>
          <w:bCs/>
          <w:sz w:val="28"/>
          <w:szCs w:val="28"/>
        </w:rPr>
      </w:pPr>
      <w:r w:rsidRPr="00DA4717">
        <w:rPr>
          <w:rFonts w:ascii="Times New Roman" w:eastAsia="Times New Roman" w:hAnsi="Times New Roman" w:cs="Times New Roman"/>
          <w:bCs/>
          <w:color w:val="FF0000"/>
          <w:sz w:val="28"/>
          <w:szCs w:val="28"/>
        </w:rPr>
        <w:t xml:space="preserve"> </w:t>
      </w:r>
      <w:r w:rsidR="003568D4" w:rsidRPr="001F5B32">
        <w:rPr>
          <w:rFonts w:ascii="Times New Roman" w:eastAsia="Times New Roman" w:hAnsi="Times New Roman" w:cs="Times New Roman"/>
          <w:bCs/>
          <w:sz w:val="28"/>
          <w:szCs w:val="28"/>
        </w:rPr>
        <w:t>Работы по усовершенствованию улично-дорожной сети населенных пунктов сельского поселения должны быть направлены на:</w:t>
      </w:r>
    </w:p>
    <w:p w:rsidR="003568D4" w:rsidRPr="001F5B32"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1F5B32">
        <w:rPr>
          <w:rFonts w:ascii="Times New Roman" w:eastAsia="Times New Roman" w:hAnsi="Times New Roman" w:cs="Times New Roman"/>
          <w:bCs/>
          <w:sz w:val="28"/>
          <w:szCs w:val="28"/>
        </w:rPr>
        <w:t>выделение улично-дорожной сети из опорной сети дорог сельского поселения;</w:t>
      </w:r>
    </w:p>
    <w:p w:rsidR="003568D4" w:rsidRPr="001F5B32"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1F5B32">
        <w:rPr>
          <w:rFonts w:ascii="Times New Roman" w:eastAsia="Times New Roman" w:hAnsi="Times New Roman" w:cs="Times New Roman"/>
          <w:bCs/>
          <w:sz w:val="28"/>
          <w:szCs w:val="28"/>
        </w:rPr>
        <w:t>разработку рациональных улично-дорожных схем сетей для каждого населенного пункта;</w:t>
      </w:r>
    </w:p>
    <w:p w:rsidR="003568D4" w:rsidRPr="001F5B32"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1F5B32">
        <w:rPr>
          <w:rFonts w:ascii="Times New Roman" w:eastAsia="Times New Roman" w:hAnsi="Times New Roman" w:cs="Times New Roman"/>
          <w:bCs/>
          <w:sz w:val="28"/>
          <w:szCs w:val="28"/>
        </w:rPr>
        <w:t>обеспечение твердых покрытий на главных, а далее и на всех улицах населенных пунктов;</w:t>
      </w:r>
    </w:p>
    <w:p w:rsidR="003568D4" w:rsidRPr="001F5B32"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1F5B32">
        <w:rPr>
          <w:rFonts w:ascii="Times New Roman" w:eastAsia="Times New Roman" w:hAnsi="Times New Roman" w:cs="Times New Roman"/>
          <w:bCs/>
          <w:sz w:val="28"/>
          <w:szCs w:val="28"/>
        </w:rPr>
        <w:t>благоустройство улиц (в том числе обеспечение поверхностного водоотвода) и обеспечение их своевременного ремонта и высокого уровня содержания.</w:t>
      </w:r>
    </w:p>
    <w:p w:rsidR="003568D4" w:rsidRPr="001F5B32" w:rsidRDefault="003568D4" w:rsidP="003568D4">
      <w:pPr>
        <w:keepNext/>
        <w:keepLines/>
        <w:numPr>
          <w:ilvl w:val="1"/>
          <w:numId w:val="13"/>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154" w:name="_Toc100153457"/>
      <w:r w:rsidRPr="001F5B32">
        <w:rPr>
          <w:rFonts w:ascii="Times New Roman" w:eastAsia="Times New Roman" w:hAnsi="Times New Roman" w:cs="Times New Roman"/>
          <w:b/>
          <w:bCs/>
          <w:sz w:val="28"/>
          <w:szCs w:val="26"/>
        </w:rPr>
        <w:t>Общественный пассажирский транспорт</w:t>
      </w:r>
      <w:bookmarkEnd w:id="149"/>
      <w:bookmarkEnd w:id="150"/>
      <w:bookmarkEnd w:id="151"/>
      <w:bookmarkEnd w:id="152"/>
      <w:bookmarkEnd w:id="153"/>
      <w:bookmarkEnd w:id="154"/>
    </w:p>
    <w:bookmarkEnd w:id="128"/>
    <w:p w:rsidR="003568D4" w:rsidRPr="00056FD2"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1F5B32">
        <w:rPr>
          <w:rFonts w:ascii="Times New Roman" w:eastAsia="Times New Roman" w:hAnsi="Times New Roman" w:cs="Times New Roman"/>
          <w:bCs/>
          <w:sz w:val="28"/>
          <w:szCs w:val="28"/>
        </w:rPr>
        <w:t xml:space="preserve">На территории сельского поселения Семизерье перевозка пассажиров осуществляется личным и общественным пассажирским автотранспортом. </w:t>
      </w:r>
      <w:r w:rsidRPr="00056FD2">
        <w:rPr>
          <w:rFonts w:ascii="Times New Roman" w:eastAsia="Times New Roman" w:hAnsi="Times New Roman" w:cs="Times New Roman"/>
          <w:bCs/>
          <w:sz w:val="28"/>
          <w:szCs w:val="28"/>
        </w:rPr>
        <w:t>Сведения о количестве рейсов на местных внутрирайонных маршрутах приведены в таблице 9.6.1. Количество рейсов в обратном направлении равно количеству рейсов прямого направления.</w:t>
      </w:r>
    </w:p>
    <w:p w:rsidR="003568D4" w:rsidRPr="00056FD2"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056FD2">
        <w:rPr>
          <w:rFonts w:ascii="Times New Roman" w:eastAsia="Times New Roman" w:hAnsi="Times New Roman" w:cs="Times New Roman"/>
          <w:bCs/>
          <w:sz w:val="28"/>
          <w:szCs w:val="28"/>
        </w:rPr>
        <w:t>Маршруты проходят по автомобильным дорогам общего пользования регионального и межмуниципального и местного значения. Схема маршрутов общественного транспорта, не разветвленная, не обеспечивает связь населенных пунктов сельского поселения между собой, а также с областным и районным центром.</w:t>
      </w:r>
    </w:p>
    <w:p w:rsidR="003D54C0" w:rsidRDefault="003D54C0" w:rsidP="003568D4">
      <w:pPr>
        <w:widowControl w:val="0"/>
        <w:spacing w:after="0" w:line="240" w:lineRule="auto"/>
        <w:jc w:val="right"/>
        <w:rPr>
          <w:rFonts w:ascii="Times New Roman" w:eastAsia="Times New Roman" w:hAnsi="Times New Roman" w:cs="Times New Roman"/>
          <w:bCs/>
          <w:sz w:val="28"/>
          <w:szCs w:val="28"/>
        </w:rPr>
      </w:pPr>
    </w:p>
    <w:p w:rsidR="003D54C0" w:rsidRDefault="003D54C0" w:rsidP="003568D4">
      <w:pPr>
        <w:widowControl w:val="0"/>
        <w:spacing w:after="0" w:line="240" w:lineRule="auto"/>
        <w:jc w:val="right"/>
        <w:rPr>
          <w:rFonts w:ascii="Times New Roman" w:eastAsia="Times New Roman" w:hAnsi="Times New Roman" w:cs="Times New Roman"/>
          <w:bCs/>
          <w:sz w:val="28"/>
          <w:szCs w:val="28"/>
        </w:rPr>
      </w:pPr>
    </w:p>
    <w:p w:rsidR="003568D4" w:rsidRPr="00056FD2" w:rsidRDefault="003568D4" w:rsidP="003568D4">
      <w:pPr>
        <w:widowControl w:val="0"/>
        <w:spacing w:after="0" w:line="240" w:lineRule="auto"/>
        <w:jc w:val="right"/>
        <w:rPr>
          <w:rFonts w:ascii="Times New Roman" w:eastAsia="Times New Roman" w:hAnsi="Times New Roman" w:cs="Times New Roman"/>
          <w:bCs/>
          <w:sz w:val="28"/>
          <w:szCs w:val="28"/>
        </w:rPr>
      </w:pPr>
      <w:r w:rsidRPr="00056FD2">
        <w:rPr>
          <w:rFonts w:ascii="Times New Roman" w:eastAsia="Times New Roman" w:hAnsi="Times New Roman" w:cs="Times New Roman"/>
          <w:bCs/>
          <w:sz w:val="28"/>
          <w:szCs w:val="28"/>
        </w:rPr>
        <w:lastRenderedPageBreak/>
        <w:t>Таблица 9.6.1</w:t>
      </w:r>
    </w:p>
    <w:p w:rsidR="003568D4" w:rsidRPr="00056FD2" w:rsidRDefault="003568D4" w:rsidP="003568D4">
      <w:pPr>
        <w:widowControl w:val="0"/>
        <w:spacing w:after="0" w:line="240" w:lineRule="auto"/>
        <w:jc w:val="center"/>
        <w:rPr>
          <w:rFonts w:ascii="Times New Roman" w:eastAsia="Times New Roman" w:hAnsi="Times New Roman" w:cs="Times New Roman"/>
          <w:bCs/>
          <w:sz w:val="28"/>
          <w:szCs w:val="28"/>
        </w:rPr>
      </w:pPr>
      <w:r w:rsidRPr="00056FD2">
        <w:rPr>
          <w:rFonts w:ascii="Times New Roman" w:eastAsia="Times New Roman" w:hAnsi="Times New Roman" w:cs="Times New Roman"/>
          <w:bCs/>
          <w:sz w:val="28"/>
          <w:szCs w:val="28"/>
        </w:rPr>
        <w:t>Маршруты общественного пассажирского транспорта</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268"/>
        <w:gridCol w:w="2410"/>
        <w:gridCol w:w="2126"/>
        <w:gridCol w:w="2267"/>
      </w:tblGrid>
      <w:tr w:rsidR="003568D4" w:rsidRPr="00056FD2" w:rsidTr="0056203E">
        <w:trPr>
          <w:trHeight w:val="1134"/>
        </w:trPr>
        <w:tc>
          <w:tcPr>
            <w:tcW w:w="817" w:type="dxa"/>
            <w:vAlign w:val="center"/>
          </w:tcPr>
          <w:p w:rsidR="003568D4" w:rsidRPr="001F5B32" w:rsidRDefault="003568D4" w:rsidP="0056203E">
            <w:pPr>
              <w:spacing w:after="0" w:line="240" w:lineRule="auto"/>
              <w:jc w:val="center"/>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w:t>
            </w:r>
          </w:p>
          <w:p w:rsidR="003568D4" w:rsidRPr="001F5B32" w:rsidRDefault="003568D4" w:rsidP="0056203E">
            <w:pPr>
              <w:spacing w:after="0" w:line="240" w:lineRule="auto"/>
              <w:jc w:val="center"/>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маршру</w:t>
            </w:r>
            <w:r w:rsidRPr="001F5B32">
              <w:rPr>
                <w:rFonts w:ascii="Times New Roman" w:eastAsia="Times New Roman" w:hAnsi="Times New Roman" w:cs="Times New Roman"/>
                <w:sz w:val="20"/>
                <w:szCs w:val="20"/>
                <w:lang w:eastAsia="ru-RU"/>
              </w:rPr>
              <w:softHyphen/>
              <w:t>тов</w:t>
            </w:r>
          </w:p>
        </w:tc>
        <w:tc>
          <w:tcPr>
            <w:tcW w:w="2268" w:type="dxa"/>
            <w:vAlign w:val="center"/>
          </w:tcPr>
          <w:p w:rsidR="003568D4" w:rsidRPr="001F5B32" w:rsidRDefault="003568D4" w:rsidP="0056203E">
            <w:pPr>
              <w:spacing w:after="0" w:line="240" w:lineRule="auto"/>
              <w:jc w:val="center"/>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Наименование маршрута</w:t>
            </w:r>
          </w:p>
        </w:tc>
        <w:tc>
          <w:tcPr>
            <w:tcW w:w="2410" w:type="dxa"/>
            <w:vAlign w:val="center"/>
          </w:tcPr>
          <w:p w:rsidR="003568D4" w:rsidRPr="001F5B32" w:rsidRDefault="003568D4" w:rsidP="0056203E">
            <w:pPr>
              <w:spacing w:after="0" w:line="240" w:lineRule="auto"/>
              <w:jc w:val="center"/>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 xml:space="preserve">Остановочные пункты в СП </w:t>
            </w:r>
          </w:p>
          <w:p w:rsidR="003568D4" w:rsidRPr="001F5B32" w:rsidRDefault="003568D4" w:rsidP="0056203E">
            <w:pPr>
              <w:spacing w:after="0" w:line="240" w:lineRule="auto"/>
              <w:jc w:val="center"/>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(с пометкой промежуточный или конечный это пункт для маршрута)</w:t>
            </w:r>
          </w:p>
        </w:tc>
        <w:tc>
          <w:tcPr>
            <w:tcW w:w="2126" w:type="dxa"/>
            <w:vAlign w:val="center"/>
          </w:tcPr>
          <w:p w:rsidR="003568D4" w:rsidRPr="001F5B32" w:rsidRDefault="003568D4" w:rsidP="0056203E">
            <w:pPr>
              <w:spacing w:after="0" w:line="240" w:lineRule="auto"/>
              <w:jc w:val="center"/>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Число рейсов в сутки (летом/зимой)</w:t>
            </w:r>
          </w:p>
        </w:tc>
        <w:tc>
          <w:tcPr>
            <w:tcW w:w="2267" w:type="dxa"/>
            <w:vAlign w:val="center"/>
          </w:tcPr>
          <w:p w:rsidR="003568D4" w:rsidRPr="001F5B32" w:rsidRDefault="003568D4" w:rsidP="0056203E">
            <w:pPr>
              <w:spacing w:after="0" w:line="240" w:lineRule="auto"/>
              <w:ind w:left="-113" w:firstLine="113"/>
              <w:jc w:val="center"/>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Предприятие, обеспечивающее маршрут (наименование, адрес, телефон)</w:t>
            </w:r>
          </w:p>
        </w:tc>
      </w:tr>
      <w:tr w:rsidR="003568D4" w:rsidRPr="001F5B32" w:rsidTr="0056203E">
        <w:tc>
          <w:tcPr>
            <w:tcW w:w="817" w:type="dxa"/>
            <w:shd w:val="clear" w:color="auto" w:fill="auto"/>
            <w:vAlign w:val="center"/>
          </w:tcPr>
          <w:p w:rsidR="003568D4" w:rsidRPr="001F5B32" w:rsidRDefault="003568D4" w:rsidP="0056203E">
            <w:pPr>
              <w:spacing w:after="0" w:line="240" w:lineRule="auto"/>
              <w:jc w:val="center"/>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1</w:t>
            </w:r>
          </w:p>
        </w:tc>
        <w:tc>
          <w:tcPr>
            <w:tcW w:w="2268" w:type="dxa"/>
            <w:shd w:val="clear" w:color="auto" w:fill="auto"/>
            <w:vAlign w:val="center"/>
          </w:tcPr>
          <w:p w:rsidR="003568D4" w:rsidRPr="001F5B32" w:rsidRDefault="003568D4" w:rsidP="0056203E">
            <w:pPr>
              <w:spacing w:after="0" w:line="240" w:lineRule="auto"/>
              <w:jc w:val="center"/>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2</w:t>
            </w:r>
          </w:p>
        </w:tc>
        <w:tc>
          <w:tcPr>
            <w:tcW w:w="2410" w:type="dxa"/>
            <w:shd w:val="clear" w:color="auto" w:fill="auto"/>
            <w:vAlign w:val="center"/>
          </w:tcPr>
          <w:p w:rsidR="003568D4" w:rsidRPr="001F5B32" w:rsidRDefault="003568D4" w:rsidP="0056203E">
            <w:pPr>
              <w:spacing w:after="0" w:line="240" w:lineRule="auto"/>
              <w:jc w:val="center"/>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3</w:t>
            </w:r>
          </w:p>
        </w:tc>
        <w:tc>
          <w:tcPr>
            <w:tcW w:w="2126" w:type="dxa"/>
            <w:shd w:val="clear" w:color="auto" w:fill="auto"/>
            <w:vAlign w:val="center"/>
          </w:tcPr>
          <w:p w:rsidR="003568D4" w:rsidRPr="001F5B32" w:rsidRDefault="003568D4" w:rsidP="0056203E">
            <w:pPr>
              <w:spacing w:after="0" w:line="240" w:lineRule="auto"/>
              <w:jc w:val="center"/>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4</w:t>
            </w:r>
          </w:p>
        </w:tc>
        <w:tc>
          <w:tcPr>
            <w:tcW w:w="2267" w:type="dxa"/>
            <w:shd w:val="clear" w:color="auto" w:fill="auto"/>
            <w:vAlign w:val="center"/>
          </w:tcPr>
          <w:p w:rsidR="003568D4" w:rsidRPr="001F5B32" w:rsidRDefault="003568D4" w:rsidP="0056203E">
            <w:pPr>
              <w:spacing w:after="0" w:line="240" w:lineRule="auto"/>
              <w:jc w:val="center"/>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5</w:t>
            </w:r>
          </w:p>
        </w:tc>
      </w:tr>
      <w:tr w:rsidR="003568D4" w:rsidRPr="001F5B32" w:rsidTr="0056203E">
        <w:tc>
          <w:tcPr>
            <w:tcW w:w="817"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1</w:t>
            </w:r>
          </w:p>
        </w:tc>
        <w:tc>
          <w:tcPr>
            <w:tcW w:w="2268"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п.Кадуй – п.Сосновка</w:t>
            </w:r>
          </w:p>
        </w:tc>
        <w:tc>
          <w:tcPr>
            <w:tcW w:w="2410"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д.Середник, д.Нижние, п.Нижние, д.Маза, д.Кузьминка, д.Дильские, д.Старостино, д.Подосинник, д.Савельевская, д.Барановская, д.Ларионовская, д.Тимохино, д.Турпал, п.Сосновка</w:t>
            </w:r>
          </w:p>
        </w:tc>
        <w:tc>
          <w:tcPr>
            <w:tcW w:w="2126"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2 раза в неделю</w:t>
            </w:r>
          </w:p>
        </w:tc>
        <w:tc>
          <w:tcPr>
            <w:tcW w:w="2267"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 xml:space="preserve">МУП «Автоперевозки пассажирские» </w:t>
            </w:r>
          </w:p>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П.Кадуй</w:t>
            </w:r>
          </w:p>
        </w:tc>
      </w:tr>
      <w:tr w:rsidR="003568D4" w:rsidRPr="001F5B32" w:rsidTr="0056203E">
        <w:tc>
          <w:tcPr>
            <w:tcW w:w="817"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2</w:t>
            </w:r>
          </w:p>
        </w:tc>
        <w:tc>
          <w:tcPr>
            <w:tcW w:w="2268"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Пассажирское такси «Фаворит»</w:t>
            </w:r>
          </w:p>
        </w:tc>
        <w:tc>
          <w:tcPr>
            <w:tcW w:w="2410"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по всей территории Кадуйского района</w:t>
            </w:r>
          </w:p>
        </w:tc>
        <w:tc>
          <w:tcPr>
            <w:tcW w:w="2126"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ежедневно</w:t>
            </w:r>
          </w:p>
        </w:tc>
        <w:tc>
          <w:tcPr>
            <w:tcW w:w="2267"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 xml:space="preserve">ИП Дворецкий А.В. п.Кадуй </w:t>
            </w:r>
          </w:p>
        </w:tc>
      </w:tr>
      <w:tr w:rsidR="003568D4" w:rsidRPr="001F5B32" w:rsidTr="0056203E">
        <w:tc>
          <w:tcPr>
            <w:tcW w:w="817"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3</w:t>
            </w:r>
          </w:p>
        </w:tc>
        <w:tc>
          <w:tcPr>
            <w:tcW w:w="2268"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Пассажирское такси «Экспресс-Авто»</w:t>
            </w:r>
          </w:p>
        </w:tc>
        <w:tc>
          <w:tcPr>
            <w:tcW w:w="2410"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по всей территории Кадуйского района</w:t>
            </w:r>
          </w:p>
        </w:tc>
        <w:tc>
          <w:tcPr>
            <w:tcW w:w="2126"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ежедневно</w:t>
            </w:r>
          </w:p>
        </w:tc>
        <w:tc>
          <w:tcPr>
            <w:tcW w:w="2267" w:type="dxa"/>
          </w:tcPr>
          <w:p w:rsidR="003568D4" w:rsidRPr="001F5B32" w:rsidRDefault="003568D4" w:rsidP="0056203E">
            <w:pPr>
              <w:spacing w:after="0" w:line="240" w:lineRule="auto"/>
              <w:rPr>
                <w:rFonts w:ascii="Times New Roman" w:eastAsia="Times New Roman" w:hAnsi="Times New Roman" w:cs="Times New Roman"/>
                <w:sz w:val="20"/>
                <w:szCs w:val="20"/>
                <w:lang w:eastAsia="ru-RU"/>
              </w:rPr>
            </w:pPr>
            <w:r w:rsidRPr="001F5B32">
              <w:rPr>
                <w:rFonts w:ascii="Times New Roman" w:eastAsia="Times New Roman" w:hAnsi="Times New Roman" w:cs="Times New Roman"/>
                <w:sz w:val="20"/>
                <w:szCs w:val="20"/>
                <w:lang w:eastAsia="ru-RU"/>
              </w:rPr>
              <w:t>ООО «Экспресс – Авто» п.Кадуй</w:t>
            </w:r>
          </w:p>
        </w:tc>
      </w:tr>
    </w:tbl>
    <w:p w:rsidR="001657F6" w:rsidRDefault="001657F6" w:rsidP="003568D4">
      <w:pPr>
        <w:widowControl w:val="0"/>
        <w:spacing w:after="0" w:line="360" w:lineRule="auto"/>
        <w:ind w:firstLine="708"/>
        <w:jc w:val="both"/>
        <w:rPr>
          <w:rFonts w:ascii="Times New Roman" w:eastAsia="Times New Roman" w:hAnsi="Times New Roman" w:cs="Times New Roman"/>
          <w:bCs/>
          <w:sz w:val="28"/>
          <w:szCs w:val="28"/>
        </w:rPr>
      </w:pPr>
    </w:p>
    <w:p w:rsidR="003568D4" w:rsidRPr="00056FD2"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056FD2">
        <w:rPr>
          <w:rFonts w:ascii="Times New Roman" w:eastAsia="Times New Roman" w:hAnsi="Times New Roman" w:cs="Times New Roman"/>
          <w:bCs/>
          <w:sz w:val="28"/>
          <w:szCs w:val="28"/>
        </w:rPr>
        <w:t>Состояние автомобильных дорог на маршрутах общественного транспорта удовлетворительное.</w:t>
      </w:r>
    </w:p>
    <w:p w:rsidR="003568D4" w:rsidRPr="00056FD2" w:rsidRDefault="003568D4" w:rsidP="003568D4">
      <w:pPr>
        <w:widowControl w:val="0"/>
        <w:spacing w:after="0" w:line="360" w:lineRule="auto"/>
        <w:ind w:firstLine="708"/>
        <w:jc w:val="both"/>
        <w:rPr>
          <w:rFonts w:ascii="Times New Roman" w:eastAsia="Times New Roman" w:hAnsi="Times New Roman" w:cs="Times New Roman"/>
          <w:bCs/>
          <w:sz w:val="28"/>
          <w:szCs w:val="28"/>
          <w:highlight w:val="yellow"/>
        </w:rPr>
      </w:pPr>
      <w:r w:rsidRPr="00056FD2">
        <w:rPr>
          <w:rFonts w:ascii="Times New Roman" w:eastAsia="Times New Roman" w:hAnsi="Times New Roman" w:cs="Times New Roman"/>
          <w:bCs/>
          <w:sz w:val="28"/>
          <w:szCs w:val="28"/>
        </w:rPr>
        <w:t xml:space="preserve">Таким образом, круглогодичная связь местными внутрирайонными маршрутами общественного пассажирского транспорта обеспечена не для всех населенных пунктов. В сельском поселении </w:t>
      </w:r>
      <w:r w:rsidR="00F93715">
        <w:rPr>
          <w:rFonts w:ascii="Times New Roman" w:eastAsia="Times New Roman" w:hAnsi="Times New Roman" w:cs="Times New Roman"/>
          <w:bCs/>
          <w:sz w:val="28"/>
          <w:szCs w:val="28"/>
        </w:rPr>
        <w:t>Семизерье</w:t>
      </w:r>
      <w:r w:rsidRPr="00056FD2">
        <w:rPr>
          <w:rFonts w:ascii="Times New Roman" w:eastAsia="Times New Roman" w:hAnsi="Times New Roman" w:cs="Times New Roman"/>
          <w:bCs/>
          <w:sz w:val="28"/>
          <w:szCs w:val="28"/>
        </w:rPr>
        <w:t xml:space="preserve"> отсутствуют местные маршруты общественного транспорта, которые осуществляли бы связь населенных пунктов только внутри сельского поселения.</w:t>
      </w:r>
    </w:p>
    <w:p w:rsidR="003568D4" w:rsidRPr="00056FD2"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056FD2">
        <w:rPr>
          <w:rFonts w:ascii="Times New Roman" w:eastAsia="Times New Roman" w:hAnsi="Times New Roman" w:cs="Times New Roman"/>
          <w:bCs/>
          <w:sz w:val="28"/>
          <w:szCs w:val="28"/>
        </w:rPr>
        <w:t xml:space="preserve">Маршруты являются маятниковыми. Схема маршрута общественного транспорта неразветвленная. </w:t>
      </w:r>
    </w:p>
    <w:p w:rsidR="003568D4" w:rsidRPr="00056FD2" w:rsidRDefault="003568D4" w:rsidP="003568D4">
      <w:pPr>
        <w:widowControl w:val="0"/>
        <w:spacing w:after="0" w:line="360" w:lineRule="auto"/>
        <w:ind w:firstLine="708"/>
        <w:jc w:val="both"/>
        <w:rPr>
          <w:rFonts w:ascii="Times New Roman" w:eastAsia="Times New Roman" w:hAnsi="Times New Roman" w:cs="Times New Roman"/>
          <w:bCs/>
          <w:sz w:val="28"/>
          <w:szCs w:val="28"/>
        </w:rPr>
      </w:pPr>
      <w:r w:rsidRPr="00056FD2">
        <w:rPr>
          <w:rFonts w:ascii="Times New Roman" w:eastAsia="Times New Roman" w:hAnsi="Times New Roman" w:cs="Times New Roman"/>
          <w:bCs/>
          <w:sz w:val="28"/>
          <w:szCs w:val="28"/>
        </w:rPr>
        <w:t xml:space="preserve">Состояние дорог на маршруте общественного транспорта удовлетворительное. </w:t>
      </w:r>
    </w:p>
    <w:p w:rsidR="003568D4" w:rsidRPr="00056FD2" w:rsidRDefault="003568D4" w:rsidP="003568D4">
      <w:pPr>
        <w:widowControl w:val="0"/>
        <w:spacing w:after="0" w:line="360" w:lineRule="auto"/>
        <w:ind w:firstLine="708"/>
        <w:jc w:val="both"/>
        <w:rPr>
          <w:rFonts w:ascii="Times New Roman" w:eastAsia="Times New Roman" w:hAnsi="Times New Roman" w:cs="Times New Roman"/>
          <w:sz w:val="28"/>
          <w:szCs w:val="28"/>
          <w:lang w:eastAsia="ru-RU"/>
        </w:rPr>
      </w:pPr>
      <w:r w:rsidRPr="00056FD2">
        <w:rPr>
          <w:rFonts w:ascii="Times New Roman" w:eastAsia="Times New Roman" w:hAnsi="Times New Roman" w:cs="Times New Roman"/>
          <w:bCs/>
          <w:sz w:val="28"/>
          <w:szCs w:val="28"/>
        </w:rPr>
        <w:t>По направлению</w:t>
      </w:r>
      <w:r w:rsidRPr="00056FD2">
        <w:rPr>
          <w:rFonts w:ascii="Times New Roman" w:eastAsia="Times New Roman" w:hAnsi="Times New Roman" w:cs="Times New Roman"/>
          <w:sz w:val="28"/>
          <w:szCs w:val="28"/>
          <w:lang w:eastAsia="ru-RU"/>
        </w:rPr>
        <w:t xml:space="preserve"> совершенствования общественного транспорта работы должны быть направлены:</w:t>
      </w:r>
    </w:p>
    <w:p w:rsidR="003568D4" w:rsidRPr="00056FD2" w:rsidRDefault="003568D4" w:rsidP="003568D4">
      <w:pPr>
        <w:widowControl w:val="0"/>
        <w:suppressAutoHyphens/>
        <w:spacing w:after="0" w:line="360" w:lineRule="auto"/>
        <w:ind w:firstLine="708"/>
        <w:jc w:val="both"/>
        <w:rPr>
          <w:rFonts w:ascii="Times New Roman" w:eastAsia="Times New Roman" w:hAnsi="Times New Roman" w:cs="Times New Roman"/>
          <w:sz w:val="28"/>
          <w:szCs w:val="28"/>
          <w:lang w:eastAsia="ru-RU"/>
        </w:rPr>
      </w:pPr>
      <w:r w:rsidRPr="00056FD2">
        <w:rPr>
          <w:rFonts w:ascii="Times New Roman" w:eastAsia="Times New Roman" w:hAnsi="Times New Roman" w:cs="Times New Roman"/>
          <w:sz w:val="28"/>
          <w:szCs w:val="28"/>
          <w:lang w:eastAsia="ru-RU"/>
        </w:rPr>
        <w:t>на поддержание существующих маршрутов общественного транспорта в хорошем состоянии;</w:t>
      </w:r>
    </w:p>
    <w:p w:rsidR="003568D4" w:rsidRPr="00056FD2" w:rsidRDefault="003568D4" w:rsidP="003568D4">
      <w:pPr>
        <w:widowControl w:val="0"/>
        <w:suppressAutoHyphens/>
        <w:spacing w:after="0" w:line="360" w:lineRule="auto"/>
        <w:ind w:firstLine="708"/>
        <w:jc w:val="both"/>
        <w:rPr>
          <w:rFonts w:ascii="Times New Roman" w:eastAsia="Times New Roman" w:hAnsi="Times New Roman" w:cs="Times New Roman"/>
          <w:sz w:val="28"/>
          <w:szCs w:val="28"/>
          <w:lang w:eastAsia="ru-RU"/>
        </w:rPr>
      </w:pPr>
      <w:r w:rsidRPr="00056FD2">
        <w:rPr>
          <w:rFonts w:ascii="Times New Roman" w:eastAsia="Times New Roman" w:hAnsi="Times New Roman" w:cs="Times New Roman"/>
          <w:sz w:val="28"/>
          <w:szCs w:val="28"/>
          <w:lang w:eastAsia="ru-RU"/>
        </w:rPr>
        <w:t>совершенствовать техническое состояние всех видов транспорта используемых на маршрутах общественного транспорта;</w:t>
      </w:r>
    </w:p>
    <w:p w:rsidR="003568D4" w:rsidRPr="00056FD2" w:rsidRDefault="003568D4" w:rsidP="003568D4">
      <w:pPr>
        <w:widowControl w:val="0"/>
        <w:suppressAutoHyphens/>
        <w:spacing w:after="0" w:line="360" w:lineRule="auto"/>
        <w:ind w:firstLine="708"/>
        <w:jc w:val="both"/>
        <w:rPr>
          <w:rFonts w:ascii="Times New Roman" w:eastAsia="Times New Roman" w:hAnsi="Times New Roman" w:cs="Times New Roman"/>
          <w:sz w:val="28"/>
          <w:szCs w:val="28"/>
          <w:lang w:eastAsia="ru-RU"/>
        </w:rPr>
      </w:pPr>
      <w:r w:rsidRPr="00056FD2">
        <w:rPr>
          <w:rFonts w:ascii="Times New Roman" w:eastAsia="Times New Roman" w:hAnsi="Times New Roman" w:cs="Times New Roman"/>
          <w:sz w:val="28"/>
          <w:szCs w:val="28"/>
          <w:lang w:eastAsia="ru-RU"/>
        </w:rPr>
        <w:lastRenderedPageBreak/>
        <w:t>повышение качества транспортного обслуживания населения общественным транспортом;</w:t>
      </w:r>
    </w:p>
    <w:p w:rsidR="003568D4" w:rsidRDefault="003568D4" w:rsidP="003568D4">
      <w:pPr>
        <w:widowControl w:val="0"/>
        <w:suppressAutoHyphens/>
        <w:spacing w:after="0" w:line="360" w:lineRule="auto"/>
        <w:ind w:firstLine="708"/>
        <w:jc w:val="both"/>
        <w:rPr>
          <w:rFonts w:ascii="Times New Roman" w:eastAsia="Times New Roman" w:hAnsi="Times New Roman" w:cs="Times New Roman"/>
          <w:sz w:val="28"/>
          <w:szCs w:val="28"/>
          <w:lang w:eastAsia="ru-RU"/>
        </w:rPr>
      </w:pPr>
      <w:r w:rsidRPr="00056FD2">
        <w:rPr>
          <w:rFonts w:ascii="Times New Roman" w:eastAsia="Times New Roman" w:hAnsi="Times New Roman" w:cs="Times New Roman"/>
          <w:sz w:val="28"/>
          <w:szCs w:val="28"/>
          <w:lang w:eastAsia="ru-RU"/>
        </w:rPr>
        <w:t xml:space="preserve">обеспечение доступности общественным автотранспортом путем создания новых автобусных маршрутов или продления существующих маршрутов (вначале возможно только на летний период). </w:t>
      </w:r>
    </w:p>
    <w:p w:rsidR="00DB514D" w:rsidRPr="002605FE" w:rsidRDefault="00DB514D" w:rsidP="00237D17">
      <w:pPr>
        <w:pStyle w:val="1"/>
        <w:pageBreakBefore/>
        <w:widowControl w:val="0"/>
        <w:numPr>
          <w:ilvl w:val="0"/>
          <w:numId w:val="33"/>
        </w:numPr>
        <w:spacing w:before="0" w:line="360" w:lineRule="auto"/>
        <w:ind w:left="0" w:firstLine="0"/>
        <w:jc w:val="center"/>
        <w:rPr>
          <w:rFonts w:ascii="Times New Roman" w:eastAsia="Times New Roman" w:hAnsi="Times New Roman" w:cs="Times New Roman"/>
          <w:color w:val="auto"/>
        </w:rPr>
      </w:pPr>
      <w:bookmarkStart w:id="155" w:name="_Toc100153458"/>
      <w:r w:rsidRPr="002605FE">
        <w:rPr>
          <w:rFonts w:ascii="Times New Roman" w:eastAsia="Times New Roman" w:hAnsi="Times New Roman" w:cs="Times New Roman"/>
          <w:color w:val="auto"/>
        </w:rPr>
        <w:lastRenderedPageBreak/>
        <w:t>Инженерное оборудование территории</w:t>
      </w:r>
      <w:bookmarkEnd w:id="121"/>
      <w:bookmarkEnd w:id="122"/>
      <w:bookmarkEnd w:id="155"/>
    </w:p>
    <w:p w:rsidR="00DB514D" w:rsidRPr="00054762" w:rsidRDefault="00DB514D" w:rsidP="00237D17">
      <w:pPr>
        <w:pStyle w:val="aa"/>
        <w:keepNext/>
        <w:keepLines/>
        <w:numPr>
          <w:ilvl w:val="1"/>
          <w:numId w:val="33"/>
        </w:numPr>
        <w:spacing w:after="140" w:line="360" w:lineRule="auto"/>
        <w:ind w:left="0" w:firstLine="0"/>
        <w:jc w:val="center"/>
        <w:outlineLvl w:val="1"/>
        <w:rPr>
          <w:rFonts w:ascii="Times New Roman" w:eastAsia="Times New Roman" w:hAnsi="Times New Roman" w:cs="Times New Roman"/>
          <w:b/>
          <w:bCs/>
          <w:sz w:val="28"/>
          <w:szCs w:val="26"/>
        </w:rPr>
      </w:pPr>
      <w:bookmarkStart w:id="156" w:name="_Toc26799764"/>
      <w:bookmarkStart w:id="157" w:name="_Toc64441237"/>
      <w:bookmarkStart w:id="158" w:name="_Toc72837759"/>
      <w:bookmarkStart w:id="159" w:name="_Toc100153459"/>
      <w:r w:rsidRPr="00054762">
        <w:rPr>
          <w:rFonts w:ascii="Times New Roman" w:eastAsia="Times New Roman" w:hAnsi="Times New Roman" w:cs="Times New Roman"/>
          <w:b/>
          <w:bCs/>
          <w:sz w:val="28"/>
          <w:szCs w:val="26"/>
        </w:rPr>
        <w:t>Водоснабжение</w:t>
      </w:r>
      <w:bookmarkEnd w:id="156"/>
      <w:bookmarkEnd w:id="157"/>
      <w:bookmarkEnd w:id="158"/>
      <w:bookmarkEnd w:id="159"/>
    </w:p>
    <w:p w:rsidR="00DB514D" w:rsidRPr="00054762" w:rsidRDefault="00DB514D" w:rsidP="00237D17">
      <w:pPr>
        <w:pStyle w:val="aa"/>
        <w:keepNext/>
        <w:widowControl w:val="0"/>
        <w:numPr>
          <w:ilvl w:val="2"/>
          <w:numId w:val="33"/>
        </w:numPr>
        <w:spacing w:after="0" w:line="360" w:lineRule="auto"/>
        <w:ind w:left="0" w:firstLine="0"/>
        <w:jc w:val="center"/>
        <w:outlineLvl w:val="2"/>
        <w:rPr>
          <w:rFonts w:ascii="Times New Roman" w:eastAsia="Times New Roman" w:hAnsi="Times New Roman" w:cs="Times New Roman"/>
          <w:b/>
          <w:bCs/>
          <w:sz w:val="28"/>
          <w:szCs w:val="28"/>
          <w:lang w:eastAsia="ru-RU"/>
        </w:rPr>
      </w:pPr>
      <w:bookmarkStart w:id="160" w:name="_Toc518916068"/>
      <w:bookmarkStart w:id="161" w:name="_Toc26799765"/>
      <w:bookmarkStart w:id="162" w:name="_Toc64441238"/>
      <w:bookmarkStart w:id="163" w:name="_Toc72837760"/>
      <w:bookmarkStart w:id="164" w:name="_Toc100153460"/>
      <w:r w:rsidRPr="00054762">
        <w:rPr>
          <w:rFonts w:ascii="Times New Roman" w:eastAsia="Times New Roman" w:hAnsi="Times New Roman" w:cs="Times New Roman"/>
          <w:b/>
          <w:bCs/>
          <w:sz w:val="28"/>
          <w:szCs w:val="28"/>
          <w:lang w:eastAsia="ru-RU"/>
        </w:rPr>
        <w:t>Существующее положение</w:t>
      </w:r>
      <w:bookmarkEnd w:id="160"/>
      <w:bookmarkEnd w:id="161"/>
      <w:bookmarkEnd w:id="162"/>
      <w:bookmarkEnd w:id="163"/>
      <w:bookmarkEnd w:id="164"/>
    </w:p>
    <w:p w:rsidR="00A27D46" w:rsidRPr="00A27D46" w:rsidRDefault="00A27D46" w:rsidP="00A27D46">
      <w:pPr>
        <w:widowControl w:val="0"/>
        <w:spacing w:after="0" w:line="360" w:lineRule="auto"/>
        <w:ind w:firstLine="708"/>
        <w:jc w:val="both"/>
        <w:rPr>
          <w:rFonts w:ascii="Times New Roman" w:eastAsia="Times New Roman" w:hAnsi="Times New Roman" w:cs="Times New Roman"/>
          <w:bCs/>
          <w:sz w:val="28"/>
          <w:szCs w:val="28"/>
        </w:rPr>
      </w:pPr>
      <w:bookmarkStart w:id="165" w:name="_Toc26799766"/>
      <w:bookmarkStart w:id="166" w:name="_Toc64441239"/>
      <w:r w:rsidRPr="00A27D46">
        <w:rPr>
          <w:rFonts w:ascii="Times New Roman" w:eastAsia="Times New Roman" w:hAnsi="Times New Roman" w:cs="Times New Roman"/>
          <w:bCs/>
          <w:sz w:val="28"/>
          <w:szCs w:val="28"/>
        </w:rPr>
        <w:t>По сельскому поселению Семизерье Кадуйского муниципального района Вологодской области на 2021 год, существующий расчетный расход воды на хозяйственно-питьевые цели, составит 1028,71 куб. м/сут. (расчет приведен в таблице 10.1.2.1).</w:t>
      </w:r>
    </w:p>
    <w:p w:rsidR="00A27D46" w:rsidRPr="00A27D46" w:rsidRDefault="00A27D46" w:rsidP="00A27D46">
      <w:pPr>
        <w:widowControl w:val="0"/>
        <w:spacing w:after="0" w:line="360" w:lineRule="auto"/>
        <w:ind w:firstLine="708"/>
        <w:jc w:val="both"/>
        <w:rPr>
          <w:rFonts w:ascii="Times New Roman" w:eastAsia="Times New Roman" w:hAnsi="Times New Roman" w:cs="Times New Roman"/>
          <w:bCs/>
          <w:sz w:val="28"/>
          <w:szCs w:val="28"/>
        </w:rPr>
      </w:pPr>
      <w:r w:rsidRPr="00A27D46">
        <w:rPr>
          <w:rFonts w:ascii="Times New Roman" w:eastAsia="Times New Roman" w:hAnsi="Times New Roman" w:cs="Times New Roman"/>
          <w:bCs/>
          <w:sz w:val="28"/>
          <w:szCs w:val="28"/>
        </w:rPr>
        <w:t>В разделе использованы материалы, предоставленные администрацией сельского поселения Семизерье Кадуйского района Вологодской области (</w:t>
      </w:r>
      <w:r w:rsidR="00E71505">
        <w:rPr>
          <w:rFonts w:ascii="Times New Roman" w:eastAsia="Times New Roman" w:hAnsi="Times New Roman" w:cs="Times New Roman"/>
          <w:bCs/>
          <w:sz w:val="28"/>
          <w:szCs w:val="28"/>
        </w:rPr>
        <w:t>том сбора исходных данных</w:t>
      </w:r>
      <w:r w:rsidR="00E71505" w:rsidRPr="00E71505">
        <w:rPr>
          <w:rFonts w:ascii="Times New Roman" w:eastAsia="Times New Roman" w:hAnsi="Times New Roman" w:cs="Times New Roman"/>
          <w:bCs/>
          <w:sz w:val="28"/>
          <w:szCs w:val="28"/>
        </w:rPr>
        <w:t xml:space="preserve"> </w:t>
      </w:r>
      <w:r w:rsidRPr="00E71505">
        <w:rPr>
          <w:rFonts w:ascii="Times New Roman" w:eastAsia="Times New Roman" w:hAnsi="Times New Roman" w:cs="Times New Roman"/>
          <w:bCs/>
          <w:sz w:val="28"/>
          <w:szCs w:val="28"/>
        </w:rPr>
        <w:t xml:space="preserve">от </w:t>
      </w:r>
      <w:r w:rsidR="00E71505" w:rsidRPr="00E71505">
        <w:rPr>
          <w:rFonts w:ascii="Times New Roman" w:eastAsia="Times New Roman" w:hAnsi="Times New Roman" w:cs="Times New Roman"/>
          <w:bCs/>
          <w:sz w:val="28"/>
          <w:szCs w:val="28"/>
        </w:rPr>
        <w:t>5</w:t>
      </w:r>
      <w:r w:rsidR="00237D17">
        <w:rPr>
          <w:rFonts w:ascii="Times New Roman" w:eastAsia="Times New Roman" w:hAnsi="Times New Roman" w:cs="Times New Roman"/>
          <w:bCs/>
          <w:sz w:val="28"/>
          <w:szCs w:val="28"/>
        </w:rPr>
        <w:t xml:space="preserve"> мая </w:t>
      </w:r>
      <w:r w:rsidRPr="00E71505">
        <w:rPr>
          <w:rFonts w:ascii="Times New Roman" w:eastAsia="Times New Roman" w:hAnsi="Times New Roman" w:cs="Times New Roman"/>
          <w:bCs/>
          <w:sz w:val="28"/>
          <w:szCs w:val="28"/>
        </w:rPr>
        <w:t>2021</w:t>
      </w:r>
      <w:r w:rsidR="00237D17">
        <w:rPr>
          <w:rFonts w:ascii="Times New Roman" w:eastAsia="Times New Roman" w:hAnsi="Times New Roman" w:cs="Times New Roman"/>
          <w:bCs/>
          <w:sz w:val="28"/>
          <w:szCs w:val="28"/>
        </w:rPr>
        <w:t xml:space="preserve"> года</w:t>
      </w:r>
      <w:r w:rsidRPr="00E71505">
        <w:rPr>
          <w:rFonts w:ascii="Times New Roman" w:eastAsia="Times New Roman" w:hAnsi="Times New Roman" w:cs="Times New Roman"/>
          <w:bCs/>
          <w:sz w:val="28"/>
          <w:szCs w:val="28"/>
        </w:rPr>
        <w:t xml:space="preserve"> </w:t>
      </w:r>
      <w:r w:rsidR="00E71505">
        <w:rPr>
          <w:rFonts w:ascii="Times New Roman" w:eastAsia="Times New Roman" w:hAnsi="Times New Roman" w:cs="Times New Roman"/>
          <w:bCs/>
          <w:sz w:val="28"/>
          <w:szCs w:val="28"/>
        </w:rPr>
        <w:t xml:space="preserve">и письмо администрации </w:t>
      </w:r>
      <w:r w:rsidR="00E71505" w:rsidRPr="00A27D46">
        <w:rPr>
          <w:rFonts w:ascii="Times New Roman" w:eastAsia="Times New Roman" w:hAnsi="Times New Roman" w:cs="Times New Roman"/>
          <w:bCs/>
          <w:sz w:val="28"/>
          <w:szCs w:val="28"/>
        </w:rPr>
        <w:t>сельского поселения Семизерье</w:t>
      </w:r>
      <w:r w:rsidR="00237D17">
        <w:rPr>
          <w:rFonts w:ascii="Times New Roman" w:eastAsia="Times New Roman" w:hAnsi="Times New Roman" w:cs="Times New Roman"/>
          <w:bCs/>
          <w:sz w:val="28"/>
          <w:szCs w:val="28"/>
        </w:rPr>
        <w:t xml:space="preserve"> от 14 июля </w:t>
      </w:r>
      <w:r w:rsidR="00E71505">
        <w:rPr>
          <w:rFonts w:ascii="Times New Roman" w:eastAsia="Times New Roman" w:hAnsi="Times New Roman" w:cs="Times New Roman"/>
          <w:bCs/>
          <w:sz w:val="28"/>
          <w:szCs w:val="28"/>
        </w:rPr>
        <w:t>2021</w:t>
      </w:r>
      <w:r w:rsidR="00237D17">
        <w:rPr>
          <w:rFonts w:ascii="Times New Roman" w:eastAsia="Times New Roman" w:hAnsi="Times New Roman" w:cs="Times New Roman"/>
          <w:bCs/>
          <w:sz w:val="28"/>
          <w:szCs w:val="28"/>
        </w:rPr>
        <w:t xml:space="preserve"> года</w:t>
      </w:r>
      <w:r w:rsidR="00E71505">
        <w:rPr>
          <w:rFonts w:ascii="Times New Roman" w:eastAsia="Times New Roman" w:hAnsi="Times New Roman" w:cs="Times New Roman"/>
          <w:bCs/>
          <w:sz w:val="28"/>
          <w:szCs w:val="28"/>
        </w:rPr>
        <w:t xml:space="preserve"> </w:t>
      </w:r>
      <w:r w:rsidRPr="00E71505">
        <w:rPr>
          <w:rFonts w:ascii="Times New Roman" w:eastAsia="Times New Roman" w:hAnsi="Times New Roman" w:cs="Times New Roman"/>
          <w:bCs/>
          <w:sz w:val="28"/>
          <w:szCs w:val="28"/>
        </w:rPr>
        <w:t xml:space="preserve">№ </w:t>
      </w:r>
      <w:r w:rsidR="00E71505">
        <w:rPr>
          <w:rFonts w:ascii="Times New Roman" w:eastAsia="Times New Roman" w:hAnsi="Times New Roman" w:cs="Times New Roman"/>
          <w:bCs/>
          <w:sz w:val="28"/>
          <w:szCs w:val="28"/>
        </w:rPr>
        <w:t>100</w:t>
      </w:r>
      <w:r w:rsidRPr="00A27D46">
        <w:rPr>
          <w:rFonts w:ascii="Times New Roman" w:eastAsia="Times New Roman" w:hAnsi="Times New Roman" w:cs="Times New Roman"/>
          <w:bCs/>
          <w:sz w:val="28"/>
          <w:szCs w:val="28"/>
        </w:rPr>
        <w:t>).</w:t>
      </w:r>
    </w:p>
    <w:p w:rsidR="00A27D46" w:rsidRPr="00A27D46" w:rsidRDefault="00A27D46" w:rsidP="00A27D46">
      <w:pPr>
        <w:widowControl w:val="0"/>
        <w:spacing w:after="0" w:line="360" w:lineRule="auto"/>
        <w:ind w:firstLine="708"/>
        <w:jc w:val="both"/>
        <w:rPr>
          <w:rFonts w:ascii="Times New Roman" w:eastAsia="Times New Roman" w:hAnsi="Times New Roman" w:cs="Times New Roman"/>
          <w:bCs/>
          <w:sz w:val="28"/>
          <w:szCs w:val="28"/>
        </w:rPr>
      </w:pPr>
      <w:r w:rsidRPr="00A27D46">
        <w:rPr>
          <w:rFonts w:ascii="Times New Roman" w:eastAsia="Times New Roman" w:hAnsi="Times New Roman" w:cs="Times New Roman"/>
          <w:bCs/>
          <w:sz w:val="28"/>
          <w:szCs w:val="28"/>
        </w:rPr>
        <w:t>В состав сельского поселения Семизерье входит 83 населенных пункта, административный центр – д. Малая Рукавицкая.</w:t>
      </w:r>
    </w:p>
    <w:p w:rsidR="00A27D46" w:rsidRPr="00A27D46" w:rsidRDefault="00A27D46" w:rsidP="00A27D46">
      <w:pPr>
        <w:widowControl w:val="0"/>
        <w:spacing w:after="0" w:line="360" w:lineRule="auto"/>
        <w:ind w:firstLine="708"/>
        <w:jc w:val="both"/>
        <w:rPr>
          <w:rFonts w:ascii="Times New Roman" w:eastAsia="Times New Roman" w:hAnsi="Times New Roman" w:cs="Times New Roman"/>
          <w:bCs/>
          <w:sz w:val="28"/>
          <w:szCs w:val="28"/>
        </w:rPr>
      </w:pPr>
      <w:r w:rsidRPr="00A27D46">
        <w:rPr>
          <w:rFonts w:ascii="Times New Roman" w:eastAsia="Times New Roman" w:hAnsi="Times New Roman" w:cs="Times New Roman"/>
          <w:bCs/>
          <w:sz w:val="28"/>
          <w:szCs w:val="28"/>
        </w:rPr>
        <w:t>В сельском поселении Семизерье централизованное водоснабжение организовано только в д. Маза, д. Малая Рукавицкая и в п. Нижние. Водоснабжение д. Малая Рукавицкая организовано от поверхностного водозабора в п. Кадуй (ответвление от водовода «Кадуй-Хохлово»).</w:t>
      </w:r>
    </w:p>
    <w:p w:rsidR="00A27D46" w:rsidRPr="00A27D46" w:rsidRDefault="00A27D46" w:rsidP="00A27D46">
      <w:pPr>
        <w:widowControl w:val="0"/>
        <w:spacing w:after="0" w:line="360" w:lineRule="auto"/>
        <w:ind w:firstLine="708"/>
        <w:jc w:val="both"/>
        <w:rPr>
          <w:rFonts w:ascii="Times New Roman" w:eastAsia="Times New Roman" w:hAnsi="Times New Roman" w:cs="Times New Roman"/>
          <w:bCs/>
          <w:sz w:val="28"/>
          <w:szCs w:val="28"/>
        </w:rPr>
      </w:pPr>
      <w:r w:rsidRPr="00A27D46">
        <w:rPr>
          <w:rFonts w:ascii="Times New Roman" w:eastAsia="Times New Roman" w:hAnsi="Times New Roman" w:cs="Times New Roman"/>
          <w:bCs/>
          <w:sz w:val="28"/>
          <w:szCs w:val="28"/>
        </w:rPr>
        <w:t>Источником водоснабжения для всех населенных пунктов поселения также являются шахтные колодцы и индивидуальные скважины.</w:t>
      </w:r>
    </w:p>
    <w:p w:rsidR="007C35F8" w:rsidRPr="00A27D46" w:rsidRDefault="00A27D46" w:rsidP="00A27D46">
      <w:pPr>
        <w:widowControl w:val="0"/>
        <w:spacing w:after="0" w:line="360" w:lineRule="auto"/>
        <w:ind w:firstLine="708"/>
        <w:jc w:val="both"/>
        <w:rPr>
          <w:rFonts w:ascii="Times New Roman" w:eastAsia="Times New Roman" w:hAnsi="Times New Roman" w:cs="Times New Roman"/>
          <w:bCs/>
          <w:sz w:val="28"/>
          <w:szCs w:val="28"/>
        </w:rPr>
      </w:pPr>
      <w:r w:rsidRPr="00A27D46">
        <w:rPr>
          <w:rFonts w:ascii="Times New Roman" w:eastAsia="Times New Roman" w:hAnsi="Times New Roman" w:cs="Times New Roman"/>
          <w:bCs/>
          <w:sz w:val="28"/>
          <w:szCs w:val="28"/>
        </w:rPr>
        <w:t>Данные по существующим инженерным сетям и сооружениям водопровода в муниципальном образовании представлены в таблицах 10.1.1.1 и 10.1.1.2.</w:t>
      </w:r>
      <w:r w:rsidR="007C35F8" w:rsidRPr="00A27D46">
        <w:rPr>
          <w:rFonts w:ascii="Times New Roman" w:eastAsia="Times New Roman" w:hAnsi="Times New Roman" w:cs="Times New Roman"/>
          <w:bCs/>
          <w:sz w:val="28"/>
          <w:szCs w:val="28"/>
        </w:rPr>
        <w:br w:type="page"/>
      </w:r>
    </w:p>
    <w:p w:rsidR="007C35F8" w:rsidRPr="00A27D46" w:rsidRDefault="007C35F8" w:rsidP="00A27D46">
      <w:pPr>
        <w:widowControl w:val="0"/>
        <w:spacing w:after="0" w:line="360" w:lineRule="auto"/>
        <w:ind w:firstLine="708"/>
        <w:jc w:val="both"/>
        <w:rPr>
          <w:rFonts w:ascii="Times New Roman" w:eastAsia="Times New Roman" w:hAnsi="Times New Roman" w:cs="Times New Roman"/>
          <w:bCs/>
          <w:sz w:val="28"/>
          <w:szCs w:val="28"/>
        </w:rPr>
        <w:sectPr w:rsidR="007C35F8" w:rsidRPr="00A27D46" w:rsidSect="004C18A8">
          <w:footnotePr>
            <w:numRestart w:val="eachPage"/>
          </w:footnotePr>
          <w:pgSz w:w="11906" w:h="16838"/>
          <w:pgMar w:top="1134" w:right="850" w:bottom="1134" w:left="1418" w:header="708" w:footer="708" w:gutter="0"/>
          <w:cols w:space="708"/>
          <w:docGrid w:linePitch="360"/>
        </w:sectPr>
      </w:pPr>
    </w:p>
    <w:p w:rsidR="007C35F8" w:rsidRPr="00ED617C" w:rsidRDefault="007C35F8" w:rsidP="007C35F8">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right"/>
        <w:rPr>
          <w:rFonts w:ascii="Times New Roman" w:hAnsi="Times New Roman"/>
          <w:sz w:val="24"/>
          <w:szCs w:val="24"/>
        </w:rPr>
      </w:pPr>
      <w:r w:rsidRPr="00ED617C">
        <w:rPr>
          <w:rFonts w:ascii="Times New Roman" w:hAnsi="Times New Roman"/>
          <w:sz w:val="24"/>
          <w:szCs w:val="24"/>
        </w:rPr>
        <w:lastRenderedPageBreak/>
        <w:t xml:space="preserve">Таблица </w:t>
      </w:r>
      <w:r w:rsidR="00BC6D7B" w:rsidRPr="00ED617C">
        <w:rPr>
          <w:rFonts w:ascii="Times New Roman" w:hAnsi="Times New Roman"/>
          <w:sz w:val="24"/>
          <w:szCs w:val="24"/>
        </w:rPr>
        <w:t>10</w:t>
      </w:r>
      <w:r w:rsidRPr="00ED617C">
        <w:rPr>
          <w:rFonts w:ascii="Times New Roman" w:hAnsi="Times New Roman"/>
          <w:sz w:val="24"/>
          <w:szCs w:val="24"/>
        </w:rPr>
        <w:t>.1.1.1</w:t>
      </w:r>
    </w:p>
    <w:tbl>
      <w:tblPr>
        <w:tblStyle w:val="a5"/>
        <w:tblW w:w="0" w:type="auto"/>
        <w:tblBorders>
          <w:bottom w:val="none" w:sz="0" w:space="0" w:color="auto"/>
        </w:tblBorders>
        <w:tblLook w:val="04A0"/>
      </w:tblPr>
      <w:tblGrid>
        <w:gridCol w:w="491"/>
        <w:gridCol w:w="2159"/>
        <w:gridCol w:w="1269"/>
        <w:gridCol w:w="1663"/>
        <w:gridCol w:w="1606"/>
        <w:gridCol w:w="1618"/>
        <w:gridCol w:w="1899"/>
        <w:gridCol w:w="1220"/>
        <w:gridCol w:w="1039"/>
        <w:gridCol w:w="1538"/>
      </w:tblGrid>
      <w:tr w:rsidR="00ED617C" w:rsidRPr="00B03E3C" w:rsidTr="000905BA">
        <w:trPr>
          <w:tblHeader/>
        </w:trPr>
        <w:tc>
          <w:tcPr>
            <w:tcW w:w="491" w:type="dxa"/>
          </w:tcPr>
          <w:p w:rsidR="00ED617C" w:rsidRPr="00B03E3C" w:rsidRDefault="00ED617C" w:rsidP="000905BA">
            <w:pPr>
              <w:jc w:val="center"/>
            </w:pPr>
            <w:r w:rsidRPr="00B03E3C">
              <w:t>№</w:t>
            </w:r>
          </w:p>
          <w:p w:rsidR="00ED617C" w:rsidRPr="00B03E3C" w:rsidRDefault="00ED617C" w:rsidP="000905BA">
            <w:pPr>
              <w:jc w:val="center"/>
            </w:pPr>
            <w:r w:rsidRPr="00B03E3C">
              <w:t>п/п</w:t>
            </w:r>
          </w:p>
        </w:tc>
        <w:tc>
          <w:tcPr>
            <w:tcW w:w="2159" w:type="dxa"/>
          </w:tcPr>
          <w:p w:rsidR="00ED617C" w:rsidRPr="00B03E3C" w:rsidRDefault="00ED617C" w:rsidP="000905BA">
            <w:pPr>
              <w:jc w:val="center"/>
            </w:pPr>
            <w:r w:rsidRPr="00B03E3C">
              <w:t>Наименование</w:t>
            </w:r>
          </w:p>
          <w:p w:rsidR="00ED617C" w:rsidRPr="00B03E3C" w:rsidRDefault="00ED617C" w:rsidP="000905BA">
            <w:pPr>
              <w:jc w:val="center"/>
            </w:pPr>
            <w:r w:rsidRPr="00B03E3C">
              <w:t>водозабора, адрес</w:t>
            </w:r>
          </w:p>
        </w:tc>
        <w:tc>
          <w:tcPr>
            <w:tcW w:w="1269" w:type="dxa"/>
          </w:tcPr>
          <w:p w:rsidR="00ED617C" w:rsidRPr="00B03E3C" w:rsidRDefault="00ED617C" w:rsidP="000905BA">
            <w:pPr>
              <w:ind w:right="-60"/>
              <w:jc w:val="center"/>
            </w:pPr>
            <w:r w:rsidRPr="00B03E3C">
              <w:t>Водоподача,</w:t>
            </w:r>
          </w:p>
          <w:p w:rsidR="00ED617C" w:rsidRPr="00B03E3C" w:rsidRDefault="00ED617C" w:rsidP="000905BA">
            <w:pPr>
              <w:ind w:right="-60"/>
              <w:jc w:val="center"/>
            </w:pPr>
            <w:r w:rsidRPr="00B03E3C">
              <w:t>дебит,</w:t>
            </w:r>
          </w:p>
          <w:p w:rsidR="00ED617C" w:rsidRPr="00B03E3C" w:rsidRDefault="00ED617C" w:rsidP="000905BA">
            <w:pPr>
              <w:ind w:right="-60"/>
              <w:jc w:val="center"/>
            </w:pPr>
            <w:r w:rsidRPr="00B03E3C">
              <w:t>куб. м/час</w:t>
            </w:r>
          </w:p>
        </w:tc>
        <w:tc>
          <w:tcPr>
            <w:tcW w:w="1663" w:type="dxa"/>
          </w:tcPr>
          <w:p w:rsidR="00ED617C" w:rsidRPr="00B03E3C" w:rsidRDefault="00ED617C" w:rsidP="000905BA">
            <w:pPr>
              <w:ind w:left="-65" w:right="-49"/>
              <w:jc w:val="center"/>
            </w:pPr>
            <w:r w:rsidRPr="00B03E3C">
              <w:t>Характеристики, на</w:t>
            </w:r>
            <w:r>
              <w:t>соса, станции подкачки, подача</w:t>
            </w:r>
          </w:p>
        </w:tc>
        <w:tc>
          <w:tcPr>
            <w:tcW w:w="1606" w:type="dxa"/>
          </w:tcPr>
          <w:p w:rsidR="00ED617C" w:rsidRPr="00B03E3C" w:rsidRDefault="00ED617C" w:rsidP="000905BA">
            <w:pPr>
              <w:jc w:val="center"/>
            </w:pPr>
            <w:r w:rsidRPr="00B03E3C">
              <w:t>Характеристики</w:t>
            </w:r>
          </w:p>
          <w:p w:rsidR="00ED617C" w:rsidRPr="00B03E3C" w:rsidRDefault="00ED617C" w:rsidP="000905BA">
            <w:pPr>
              <w:jc w:val="center"/>
            </w:pPr>
            <w:r w:rsidRPr="00B03E3C">
              <w:t>водонапорной башни, резервуара</w:t>
            </w:r>
          </w:p>
        </w:tc>
        <w:tc>
          <w:tcPr>
            <w:tcW w:w="1618" w:type="dxa"/>
          </w:tcPr>
          <w:p w:rsidR="00ED617C" w:rsidRPr="00B03E3C" w:rsidRDefault="00ED617C" w:rsidP="000905BA">
            <w:pPr>
              <w:jc w:val="center"/>
            </w:pPr>
            <w:r w:rsidRPr="00B03E3C">
              <w:t>Характеристики воды по СанПиН 1.2.3685-21</w:t>
            </w:r>
            <w:r w:rsidRPr="00B03E3C">
              <w:rPr>
                <w:rStyle w:val="a8"/>
              </w:rPr>
              <w:footnoteReference w:id="74"/>
            </w:r>
          </w:p>
        </w:tc>
        <w:tc>
          <w:tcPr>
            <w:tcW w:w="1899" w:type="dxa"/>
          </w:tcPr>
          <w:p w:rsidR="00ED617C" w:rsidRPr="00B03E3C" w:rsidRDefault="00ED617C" w:rsidP="000905BA">
            <w:pPr>
              <w:jc w:val="center"/>
            </w:pPr>
            <w:r w:rsidRPr="00B03E3C">
              <w:t>Балансодержатель</w:t>
            </w:r>
          </w:p>
        </w:tc>
        <w:tc>
          <w:tcPr>
            <w:tcW w:w="1220" w:type="dxa"/>
          </w:tcPr>
          <w:p w:rsidR="00ED617C" w:rsidRPr="00B03E3C" w:rsidRDefault="00ED617C" w:rsidP="000905BA">
            <w:pPr>
              <w:jc w:val="center"/>
            </w:pPr>
            <w:r w:rsidRPr="00B03E3C">
              <w:t>Очистка</w:t>
            </w:r>
          </w:p>
          <w:p w:rsidR="00ED617C" w:rsidRPr="00B03E3C" w:rsidRDefault="00ED617C" w:rsidP="000905BA">
            <w:pPr>
              <w:jc w:val="center"/>
            </w:pPr>
            <w:r w:rsidRPr="00B03E3C">
              <w:t>воды</w:t>
            </w:r>
          </w:p>
        </w:tc>
        <w:tc>
          <w:tcPr>
            <w:tcW w:w="1039" w:type="dxa"/>
          </w:tcPr>
          <w:p w:rsidR="00ED617C" w:rsidRPr="00B03E3C" w:rsidRDefault="00ED617C" w:rsidP="000905BA">
            <w:pPr>
              <w:jc w:val="center"/>
            </w:pPr>
            <w:r w:rsidRPr="00B03E3C">
              <w:t>Резерв</w:t>
            </w:r>
          </w:p>
          <w:p w:rsidR="00ED617C" w:rsidRPr="00B03E3C" w:rsidRDefault="00ED617C" w:rsidP="000905BA">
            <w:pPr>
              <w:jc w:val="center"/>
            </w:pPr>
            <w:r w:rsidRPr="00B03E3C">
              <w:t>воды,</w:t>
            </w:r>
          </w:p>
          <w:p w:rsidR="00ED617C" w:rsidRPr="00B03E3C" w:rsidRDefault="00ED617C" w:rsidP="000905BA">
            <w:pPr>
              <w:jc w:val="center"/>
            </w:pPr>
            <w:r w:rsidRPr="00B03E3C">
              <w:t>%</w:t>
            </w:r>
          </w:p>
        </w:tc>
        <w:tc>
          <w:tcPr>
            <w:tcW w:w="1538" w:type="dxa"/>
          </w:tcPr>
          <w:p w:rsidR="00ED617C" w:rsidRPr="00B03E3C" w:rsidRDefault="00ED617C" w:rsidP="000905BA">
            <w:pPr>
              <w:jc w:val="center"/>
            </w:pPr>
            <w:r w:rsidRPr="00B03E3C">
              <w:t>Примечание</w:t>
            </w:r>
          </w:p>
          <w:p w:rsidR="00ED617C" w:rsidRPr="00B03E3C" w:rsidRDefault="00ED617C" w:rsidP="000905BA">
            <w:pPr>
              <w:jc w:val="center"/>
            </w:pPr>
          </w:p>
        </w:tc>
      </w:tr>
    </w:tbl>
    <w:p w:rsidR="00ED617C" w:rsidRPr="005B0B1E" w:rsidRDefault="00ED617C" w:rsidP="00ED617C">
      <w:pPr>
        <w:spacing w:after="0" w:line="240" w:lineRule="auto"/>
        <w:rPr>
          <w:rFonts w:ascii="Times New Roman" w:hAnsi="Times New Roman" w:cs="Times New Roman"/>
          <w:sz w:val="2"/>
          <w:szCs w:val="2"/>
        </w:rPr>
      </w:pPr>
    </w:p>
    <w:tbl>
      <w:tblPr>
        <w:tblStyle w:val="a5"/>
        <w:tblW w:w="0" w:type="auto"/>
        <w:tblLook w:val="04A0"/>
      </w:tblPr>
      <w:tblGrid>
        <w:gridCol w:w="491"/>
        <w:gridCol w:w="2159"/>
        <w:gridCol w:w="1269"/>
        <w:gridCol w:w="1663"/>
        <w:gridCol w:w="1606"/>
        <w:gridCol w:w="1618"/>
        <w:gridCol w:w="1899"/>
        <w:gridCol w:w="1220"/>
        <w:gridCol w:w="1039"/>
        <w:gridCol w:w="1538"/>
      </w:tblGrid>
      <w:tr w:rsidR="00ED617C" w:rsidRPr="00B03E3C" w:rsidTr="000905BA">
        <w:trPr>
          <w:tblHeader/>
        </w:trPr>
        <w:tc>
          <w:tcPr>
            <w:tcW w:w="491" w:type="dxa"/>
          </w:tcPr>
          <w:p w:rsidR="00ED617C" w:rsidRPr="00B03E3C" w:rsidRDefault="00ED617C" w:rsidP="000905BA">
            <w:r w:rsidRPr="00B03E3C">
              <w:t>1</w:t>
            </w:r>
          </w:p>
        </w:tc>
        <w:tc>
          <w:tcPr>
            <w:tcW w:w="2159" w:type="dxa"/>
          </w:tcPr>
          <w:p w:rsidR="00ED617C" w:rsidRPr="00B03E3C" w:rsidRDefault="00ED617C" w:rsidP="000905BA">
            <w:pPr>
              <w:jc w:val="center"/>
            </w:pPr>
            <w:r w:rsidRPr="00B03E3C">
              <w:t>2</w:t>
            </w:r>
          </w:p>
        </w:tc>
        <w:tc>
          <w:tcPr>
            <w:tcW w:w="1269" w:type="dxa"/>
          </w:tcPr>
          <w:p w:rsidR="00ED617C" w:rsidRPr="00B03E3C" w:rsidRDefault="00ED617C" w:rsidP="000905BA">
            <w:pPr>
              <w:jc w:val="center"/>
            </w:pPr>
            <w:r w:rsidRPr="00B03E3C">
              <w:t>3</w:t>
            </w:r>
          </w:p>
        </w:tc>
        <w:tc>
          <w:tcPr>
            <w:tcW w:w="1663" w:type="dxa"/>
          </w:tcPr>
          <w:p w:rsidR="00ED617C" w:rsidRPr="00B03E3C" w:rsidRDefault="00ED617C" w:rsidP="000905BA">
            <w:pPr>
              <w:jc w:val="center"/>
            </w:pPr>
            <w:r w:rsidRPr="00B03E3C">
              <w:t>4</w:t>
            </w:r>
          </w:p>
        </w:tc>
        <w:tc>
          <w:tcPr>
            <w:tcW w:w="1606" w:type="dxa"/>
          </w:tcPr>
          <w:p w:rsidR="00ED617C" w:rsidRPr="00B03E3C" w:rsidRDefault="00ED617C" w:rsidP="000905BA">
            <w:pPr>
              <w:jc w:val="center"/>
            </w:pPr>
            <w:r w:rsidRPr="00B03E3C">
              <w:t>5</w:t>
            </w:r>
          </w:p>
        </w:tc>
        <w:tc>
          <w:tcPr>
            <w:tcW w:w="1618" w:type="dxa"/>
          </w:tcPr>
          <w:p w:rsidR="00ED617C" w:rsidRPr="00B03E3C" w:rsidRDefault="00ED617C" w:rsidP="000905BA">
            <w:pPr>
              <w:jc w:val="center"/>
            </w:pPr>
            <w:r w:rsidRPr="00B03E3C">
              <w:t>6</w:t>
            </w:r>
          </w:p>
        </w:tc>
        <w:tc>
          <w:tcPr>
            <w:tcW w:w="1899" w:type="dxa"/>
          </w:tcPr>
          <w:p w:rsidR="00ED617C" w:rsidRPr="00B03E3C" w:rsidRDefault="00ED617C" w:rsidP="000905BA">
            <w:pPr>
              <w:jc w:val="center"/>
            </w:pPr>
            <w:r w:rsidRPr="00B03E3C">
              <w:t>7</w:t>
            </w:r>
          </w:p>
        </w:tc>
        <w:tc>
          <w:tcPr>
            <w:tcW w:w="1220" w:type="dxa"/>
          </w:tcPr>
          <w:p w:rsidR="00ED617C" w:rsidRPr="00B03E3C" w:rsidRDefault="00ED617C" w:rsidP="000905BA">
            <w:pPr>
              <w:jc w:val="center"/>
            </w:pPr>
            <w:r w:rsidRPr="00B03E3C">
              <w:t>8</w:t>
            </w:r>
          </w:p>
        </w:tc>
        <w:tc>
          <w:tcPr>
            <w:tcW w:w="1039" w:type="dxa"/>
          </w:tcPr>
          <w:p w:rsidR="00ED617C" w:rsidRPr="00B03E3C" w:rsidRDefault="00ED617C" w:rsidP="000905BA">
            <w:pPr>
              <w:jc w:val="center"/>
            </w:pPr>
            <w:r w:rsidRPr="00B03E3C">
              <w:t>9</w:t>
            </w:r>
          </w:p>
        </w:tc>
        <w:tc>
          <w:tcPr>
            <w:tcW w:w="1538" w:type="dxa"/>
          </w:tcPr>
          <w:p w:rsidR="00ED617C" w:rsidRPr="00B03E3C" w:rsidRDefault="00ED617C" w:rsidP="000905BA">
            <w:pPr>
              <w:jc w:val="center"/>
            </w:pPr>
            <w:r w:rsidRPr="00B03E3C">
              <w:t>10</w:t>
            </w:r>
          </w:p>
        </w:tc>
      </w:tr>
      <w:tr w:rsidR="00ED617C" w:rsidRPr="002D1CC5" w:rsidTr="000905BA">
        <w:trPr>
          <w:trHeight w:val="466"/>
        </w:trPr>
        <w:tc>
          <w:tcPr>
            <w:tcW w:w="491" w:type="dxa"/>
            <w:shd w:val="clear" w:color="auto" w:fill="auto"/>
          </w:tcPr>
          <w:p w:rsidR="00ED617C" w:rsidRPr="00B03E3C" w:rsidRDefault="00ED617C" w:rsidP="000905BA">
            <w:r w:rsidRPr="00B03E3C">
              <w:t>1</w:t>
            </w:r>
          </w:p>
        </w:tc>
        <w:tc>
          <w:tcPr>
            <w:tcW w:w="2159" w:type="dxa"/>
            <w:vAlign w:val="center"/>
          </w:tcPr>
          <w:p w:rsidR="00ED617C" w:rsidRPr="00B03E3C" w:rsidRDefault="00ED617C" w:rsidP="000905BA">
            <w:r w:rsidRPr="00B03E3C">
              <w:t xml:space="preserve">Артезианская скважина </w:t>
            </w:r>
          </w:p>
          <w:p w:rsidR="00ED617C" w:rsidRPr="00B03E3C" w:rsidRDefault="00ED617C" w:rsidP="000905BA">
            <w:r w:rsidRPr="00B03E3C">
              <w:t>№</w:t>
            </w:r>
            <w:r>
              <w:t xml:space="preserve"> </w:t>
            </w:r>
            <w:r w:rsidRPr="00B03E3C">
              <w:t>1900,  д. Маза</w:t>
            </w:r>
          </w:p>
        </w:tc>
        <w:tc>
          <w:tcPr>
            <w:tcW w:w="1269" w:type="dxa"/>
          </w:tcPr>
          <w:p w:rsidR="00ED617C" w:rsidRPr="00B03E3C" w:rsidRDefault="00ED617C" w:rsidP="000905BA">
            <w:r w:rsidRPr="00B03E3C">
              <w:t>17,3</w:t>
            </w:r>
          </w:p>
        </w:tc>
        <w:tc>
          <w:tcPr>
            <w:tcW w:w="1663" w:type="dxa"/>
          </w:tcPr>
          <w:p w:rsidR="00ED617C" w:rsidRPr="00156609" w:rsidRDefault="00ED617C" w:rsidP="000905BA">
            <w:r>
              <w:t>ЭЦВ 10-60-80</w:t>
            </w:r>
          </w:p>
        </w:tc>
        <w:tc>
          <w:tcPr>
            <w:tcW w:w="1606" w:type="dxa"/>
          </w:tcPr>
          <w:p w:rsidR="00ED617C" w:rsidRPr="00156609" w:rsidRDefault="00ED617C" w:rsidP="000905BA">
            <w:r>
              <w:t>V=100</w:t>
            </w:r>
            <w:r w:rsidRPr="00156609">
              <w:t xml:space="preserve"> куб. м</w:t>
            </w:r>
          </w:p>
        </w:tc>
        <w:tc>
          <w:tcPr>
            <w:tcW w:w="1618" w:type="dxa"/>
          </w:tcPr>
          <w:p w:rsidR="00ED617C" w:rsidRPr="00B03E3C" w:rsidRDefault="00ED617C" w:rsidP="000905BA">
            <w:r w:rsidRPr="00B03E3C">
              <w:t xml:space="preserve">не отвечает требованиям </w:t>
            </w:r>
          </w:p>
        </w:tc>
        <w:tc>
          <w:tcPr>
            <w:tcW w:w="1899" w:type="dxa"/>
          </w:tcPr>
          <w:p w:rsidR="00ED617C" w:rsidRPr="00156609" w:rsidRDefault="00ED617C" w:rsidP="000905BA">
            <w:r>
              <w:t>МУП «ВЕГА»</w:t>
            </w:r>
          </w:p>
        </w:tc>
        <w:tc>
          <w:tcPr>
            <w:tcW w:w="1220" w:type="dxa"/>
          </w:tcPr>
          <w:p w:rsidR="00ED617C" w:rsidRPr="00B03E3C" w:rsidRDefault="00ED617C" w:rsidP="000905BA">
            <w:r w:rsidRPr="00B03E3C">
              <w:t>да</w:t>
            </w:r>
          </w:p>
        </w:tc>
        <w:tc>
          <w:tcPr>
            <w:tcW w:w="1039" w:type="dxa"/>
          </w:tcPr>
          <w:p w:rsidR="00ED617C" w:rsidRPr="00B03E3C" w:rsidRDefault="00ED617C" w:rsidP="000905BA">
            <w:r>
              <w:t>н</w:t>
            </w:r>
            <w:r w:rsidRPr="00B03E3C">
              <w:t>ет данных</w:t>
            </w:r>
          </w:p>
        </w:tc>
        <w:tc>
          <w:tcPr>
            <w:tcW w:w="1538" w:type="dxa"/>
            <w:vAlign w:val="center"/>
          </w:tcPr>
          <w:p w:rsidR="00ED617C" w:rsidRPr="002D1CC5" w:rsidRDefault="00ED617C" w:rsidP="000905BA">
            <w:pPr>
              <w:rPr>
                <w:color w:val="FF0000"/>
              </w:rPr>
            </w:pPr>
          </w:p>
        </w:tc>
      </w:tr>
      <w:tr w:rsidR="00ED617C" w:rsidRPr="002D1CC5" w:rsidTr="000905BA">
        <w:tc>
          <w:tcPr>
            <w:tcW w:w="491" w:type="dxa"/>
            <w:shd w:val="clear" w:color="auto" w:fill="auto"/>
          </w:tcPr>
          <w:p w:rsidR="00ED617C" w:rsidRPr="00B03E3C" w:rsidRDefault="00ED617C" w:rsidP="000905BA">
            <w:r w:rsidRPr="00B03E3C">
              <w:t>2</w:t>
            </w:r>
          </w:p>
        </w:tc>
        <w:tc>
          <w:tcPr>
            <w:tcW w:w="2159" w:type="dxa"/>
          </w:tcPr>
          <w:p w:rsidR="00ED617C" w:rsidRPr="00B03E3C" w:rsidRDefault="00ED617C" w:rsidP="000905BA">
            <w:r w:rsidRPr="00B03E3C">
              <w:t xml:space="preserve">Артезианская скважина </w:t>
            </w:r>
          </w:p>
          <w:p w:rsidR="00ED617C" w:rsidRPr="00B03E3C" w:rsidRDefault="00ED617C" w:rsidP="000905BA">
            <w:r w:rsidRPr="00B03E3C">
              <w:t>№ 1701, п.</w:t>
            </w:r>
            <w:r>
              <w:t xml:space="preserve"> </w:t>
            </w:r>
            <w:r w:rsidRPr="00B03E3C">
              <w:t>Нижние</w:t>
            </w:r>
          </w:p>
        </w:tc>
        <w:tc>
          <w:tcPr>
            <w:tcW w:w="1269" w:type="dxa"/>
          </w:tcPr>
          <w:p w:rsidR="00ED617C" w:rsidRPr="00B03E3C" w:rsidRDefault="00ED617C" w:rsidP="000905BA">
            <w:r w:rsidRPr="00B03E3C">
              <w:t>нет данных</w:t>
            </w:r>
          </w:p>
        </w:tc>
        <w:tc>
          <w:tcPr>
            <w:tcW w:w="1663" w:type="dxa"/>
            <w:vAlign w:val="center"/>
          </w:tcPr>
          <w:p w:rsidR="00ED617C" w:rsidRDefault="00ED617C" w:rsidP="000905BA">
            <w:r>
              <w:t>ВНС</w:t>
            </w:r>
          </w:p>
          <w:p w:rsidR="00ED617C" w:rsidRDefault="00ED617C" w:rsidP="000905BA">
            <w:r>
              <w:t xml:space="preserve">420 </w:t>
            </w:r>
            <w:r w:rsidRPr="00B03E3C">
              <w:t>куб. м/</w:t>
            </w:r>
            <w:r>
              <w:t>сут</w:t>
            </w:r>
          </w:p>
          <w:p w:rsidR="00ED617C" w:rsidRPr="00D131D1" w:rsidRDefault="00ED617C" w:rsidP="000905BA">
            <w:r>
              <w:t>ЭЦВ 10-60-80</w:t>
            </w:r>
          </w:p>
        </w:tc>
        <w:tc>
          <w:tcPr>
            <w:tcW w:w="1606" w:type="dxa"/>
          </w:tcPr>
          <w:p w:rsidR="00ED617C" w:rsidRPr="002D1CC5" w:rsidRDefault="00ED617C" w:rsidP="000905BA">
            <w:pPr>
              <w:rPr>
                <w:color w:val="FF0000"/>
              </w:rPr>
            </w:pPr>
            <w:r w:rsidRPr="00B03E3C">
              <w:t>нет данных</w:t>
            </w:r>
          </w:p>
        </w:tc>
        <w:tc>
          <w:tcPr>
            <w:tcW w:w="1618" w:type="dxa"/>
          </w:tcPr>
          <w:p w:rsidR="00ED617C" w:rsidRPr="00B03E3C" w:rsidRDefault="00ED617C" w:rsidP="000905BA">
            <w:r w:rsidRPr="00B03E3C">
              <w:t xml:space="preserve">не отвечает требованиям </w:t>
            </w:r>
          </w:p>
        </w:tc>
        <w:tc>
          <w:tcPr>
            <w:tcW w:w="1899" w:type="dxa"/>
          </w:tcPr>
          <w:p w:rsidR="00ED617C" w:rsidRPr="00D131D1" w:rsidRDefault="00ED617C" w:rsidP="000905BA">
            <w:r>
              <w:t>МУП «ВЕГА»</w:t>
            </w:r>
          </w:p>
        </w:tc>
        <w:tc>
          <w:tcPr>
            <w:tcW w:w="1220" w:type="dxa"/>
          </w:tcPr>
          <w:p w:rsidR="00ED617C" w:rsidRPr="00B03E3C" w:rsidRDefault="00ED617C" w:rsidP="000905BA">
            <w:r w:rsidRPr="00B03E3C">
              <w:t>да</w:t>
            </w:r>
          </w:p>
        </w:tc>
        <w:tc>
          <w:tcPr>
            <w:tcW w:w="1039" w:type="dxa"/>
          </w:tcPr>
          <w:p w:rsidR="00ED617C" w:rsidRPr="00B03E3C" w:rsidRDefault="00ED617C" w:rsidP="000905BA">
            <w:r>
              <w:t>н</w:t>
            </w:r>
            <w:r w:rsidRPr="00B03E3C">
              <w:t>ет данных</w:t>
            </w:r>
          </w:p>
        </w:tc>
        <w:tc>
          <w:tcPr>
            <w:tcW w:w="1538" w:type="dxa"/>
            <w:vAlign w:val="center"/>
          </w:tcPr>
          <w:p w:rsidR="00ED617C" w:rsidRPr="002D1CC5" w:rsidRDefault="00ED617C" w:rsidP="000905BA">
            <w:pPr>
              <w:rPr>
                <w:color w:val="FF0000"/>
              </w:rPr>
            </w:pPr>
          </w:p>
        </w:tc>
      </w:tr>
      <w:tr w:rsidR="00ED617C" w:rsidRPr="002D1CC5" w:rsidTr="000905BA">
        <w:tc>
          <w:tcPr>
            <w:tcW w:w="491" w:type="dxa"/>
            <w:shd w:val="clear" w:color="auto" w:fill="auto"/>
          </w:tcPr>
          <w:p w:rsidR="00ED617C" w:rsidRPr="00B03E3C" w:rsidRDefault="00ED617C" w:rsidP="000905BA">
            <w:r>
              <w:t>3</w:t>
            </w:r>
          </w:p>
        </w:tc>
        <w:tc>
          <w:tcPr>
            <w:tcW w:w="2159" w:type="dxa"/>
            <w:vAlign w:val="center"/>
          </w:tcPr>
          <w:p w:rsidR="00ED617C" w:rsidRPr="00B03E3C" w:rsidRDefault="00ED617C" w:rsidP="000905BA">
            <w:r w:rsidRPr="00B03E3C">
              <w:t xml:space="preserve">Артезианская скважина </w:t>
            </w:r>
          </w:p>
          <w:p w:rsidR="00ED617C" w:rsidRPr="00B03E3C" w:rsidRDefault="00ED617C" w:rsidP="000905BA">
            <w:r w:rsidRPr="00B03E3C">
              <w:t xml:space="preserve">№ </w:t>
            </w:r>
            <w:r>
              <w:t>1526</w:t>
            </w:r>
            <w:r w:rsidRPr="00B03E3C">
              <w:t>, п.</w:t>
            </w:r>
            <w:r>
              <w:t xml:space="preserve"> </w:t>
            </w:r>
            <w:r w:rsidRPr="00B03E3C">
              <w:t>Нижние</w:t>
            </w:r>
          </w:p>
        </w:tc>
        <w:tc>
          <w:tcPr>
            <w:tcW w:w="1269" w:type="dxa"/>
          </w:tcPr>
          <w:p w:rsidR="00ED617C" w:rsidRPr="00B03E3C" w:rsidRDefault="00ED617C" w:rsidP="000905BA">
            <w:r w:rsidRPr="00B03E3C">
              <w:t>нет данных</w:t>
            </w:r>
          </w:p>
        </w:tc>
        <w:tc>
          <w:tcPr>
            <w:tcW w:w="1663" w:type="dxa"/>
          </w:tcPr>
          <w:p w:rsidR="00ED617C" w:rsidRPr="00B03E3C" w:rsidRDefault="00ED617C" w:rsidP="000905BA">
            <w:r w:rsidRPr="00B03E3C">
              <w:t>нет данных</w:t>
            </w:r>
          </w:p>
        </w:tc>
        <w:tc>
          <w:tcPr>
            <w:tcW w:w="1606" w:type="dxa"/>
          </w:tcPr>
          <w:p w:rsidR="00ED617C" w:rsidRPr="00B03E3C" w:rsidRDefault="00ED617C" w:rsidP="000905BA">
            <w:r w:rsidRPr="00B03E3C">
              <w:t>нет данных</w:t>
            </w:r>
          </w:p>
        </w:tc>
        <w:tc>
          <w:tcPr>
            <w:tcW w:w="1618" w:type="dxa"/>
          </w:tcPr>
          <w:p w:rsidR="00ED617C" w:rsidRPr="00B03E3C" w:rsidRDefault="00ED617C" w:rsidP="000905BA">
            <w:r w:rsidRPr="00B03E3C">
              <w:t>нет данных</w:t>
            </w:r>
          </w:p>
        </w:tc>
        <w:tc>
          <w:tcPr>
            <w:tcW w:w="1899" w:type="dxa"/>
          </w:tcPr>
          <w:p w:rsidR="00ED617C" w:rsidRPr="00B03E3C" w:rsidRDefault="00ED617C" w:rsidP="000905BA">
            <w:r w:rsidRPr="00B03E3C">
              <w:t>нет данных</w:t>
            </w:r>
          </w:p>
        </w:tc>
        <w:tc>
          <w:tcPr>
            <w:tcW w:w="1220" w:type="dxa"/>
          </w:tcPr>
          <w:p w:rsidR="00ED617C" w:rsidRPr="00B03E3C" w:rsidRDefault="00ED617C" w:rsidP="000905BA">
            <w:r w:rsidRPr="00B03E3C">
              <w:t>нет данных</w:t>
            </w:r>
          </w:p>
        </w:tc>
        <w:tc>
          <w:tcPr>
            <w:tcW w:w="1039" w:type="dxa"/>
          </w:tcPr>
          <w:p w:rsidR="00ED617C" w:rsidRPr="00B03E3C" w:rsidRDefault="00ED617C" w:rsidP="000905BA">
            <w:r w:rsidRPr="00B03E3C">
              <w:t>нет данных</w:t>
            </w:r>
          </w:p>
        </w:tc>
        <w:tc>
          <w:tcPr>
            <w:tcW w:w="1538" w:type="dxa"/>
            <w:vAlign w:val="center"/>
          </w:tcPr>
          <w:p w:rsidR="00ED617C" w:rsidRPr="002A2288" w:rsidRDefault="00ED617C" w:rsidP="000905BA">
            <w:r w:rsidRPr="002A2288">
              <w:t>резервная</w:t>
            </w:r>
          </w:p>
        </w:tc>
      </w:tr>
      <w:tr w:rsidR="00ED617C" w:rsidRPr="002D1CC5" w:rsidTr="000905BA">
        <w:tc>
          <w:tcPr>
            <w:tcW w:w="491" w:type="dxa"/>
            <w:shd w:val="clear" w:color="auto" w:fill="auto"/>
          </w:tcPr>
          <w:p w:rsidR="00ED617C" w:rsidRPr="00B03E3C" w:rsidRDefault="00ED617C" w:rsidP="000905BA">
            <w:r>
              <w:t>4</w:t>
            </w:r>
          </w:p>
        </w:tc>
        <w:tc>
          <w:tcPr>
            <w:tcW w:w="2159" w:type="dxa"/>
            <w:vAlign w:val="center"/>
          </w:tcPr>
          <w:p w:rsidR="00ED617C" w:rsidRPr="00B03E3C" w:rsidRDefault="00ED617C" w:rsidP="000905BA">
            <w:r w:rsidRPr="00B03E3C">
              <w:t xml:space="preserve">Артезианская скважина </w:t>
            </w:r>
          </w:p>
          <w:p w:rsidR="00ED617C" w:rsidRPr="00B03E3C" w:rsidRDefault="00ED617C" w:rsidP="000905BA">
            <w:r w:rsidRPr="00B03E3C">
              <w:t>№</w:t>
            </w:r>
            <w:r>
              <w:t xml:space="preserve"> 2085</w:t>
            </w:r>
            <w:r w:rsidRPr="00B03E3C">
              <w:t xml:space="preserve">,  д. </w:t>
            </w:r>
            <w:r>
              <w:t>Малая Рукавицкая</w:t>
            </w:r>
          </w:p>
        </w:tc>
        <w:tc>
          <w:tcPr>
            <w:tcW w:w="1269" w:type="dxa"/>
          </w:tcPr>
          <w:p w:rsidR="00ED617C" w:rsidRPr="00B03E3C" w:rsidRDefault="00ED617C" w:rsidP="000905BA">
            <w:r>
              <w:t>10,0</w:t>
            </w:r>
          </w:p>
        </w:tc>
        <w:tc>
          <w:tcPr>
            <w:tcW w:w="1663" w:type="dxa"/>
          </w:tcPr>
          <w:p w:rsidR="00ED617C" w:rsidRPr="00B03E3C" w:rsidRDefault="00ED617C" w:rsidP="000905BA">
            <w:r>
              <w:t>ЭЦВ 6-100-80</w:t>
            </w:r>
          </w:p>
        </w:tc>
        <w:tc>
          <w:tcPr>
            <w:tcW w:w="1606" w:type="dxa"/>
          </w:tcPr>
          <w:p w:rsidR="00ED617C" w:rsidRPr="00B03E3C" w:rsidRDefault="00ED617C" w:rsidP="000905BA">
            <w:r>
              <w:t>нет данных</w:t>
            </w:r>
          </w:p>
        </w:tc>
        <w:tc>
          <w:tcPr>
            <w:tcW w:w="1618" w:type="dxa"/>
          </w:tcPr>
          <w:p w:rsidR="00ED617C" w:rsidRPr="00B03E3C" w:rsidRDefault="00ED617C" w:rsidP="000905BA">
            <w:r w:rsidRPr="00B03E3C">
              <w:t>нет данных</w:t>
            </w:r>
          </w:p>
        </w:tc>
        <w:tc>
          <w:tcPr>
            <w:tcW w:w="1899" w:type="dxa"/>
          </w:tcPr>
          <w:p w:rsidR="00ED617C" w:rsidRPr="00B03E3C" w:rsidRDefault="00ED617C" w:rsidP="000905BA">
            <w:r w:rsidRPr="00B03E3C">
              <w:t>нет данных</w:t>
            </w:r>
          </w:p>
        </w:tc>
        <w:tc>
          <w:tcPr>
            <w:tcW w:w="1220" w:type="dxa"/>
          </w:tcPr>
          <w:p w:rsidR="00ED617C" w:rsidRPr="00B03E3C" w:rsidRDefault="00ED617C" w:rsidP="000905BA">
            <w:r w:rsidRPr="00B03E3C">
              <w:t>нет данных</w:t>
            </w:r>
          </w:p>
        </w:tc>
        <w:tc>
          <w:tcPr>
            <w:tcW w:w="1039" w:type="dxa"/>
          </w:tcPr>
          <w:p w:rsidR="00ED617C" w:rsidRPr="00B03E3C" w:rsidRDefault="00ED617C" w:rsidP="000905BA">
            <w:r w:rsidRPr="00B03E3C">
              <w:t>нет данных</w:t>
            </w:r>
          </w:p>
        </w:tc>
        <w:tc>
          <w:tcPr>
            <w:tcW w:w="1538" w:type="dxa"/>
            <w:vAlign w:val="center"/>
          </w:tcPr>
          <w:p w:rsidR="00ED617C" w:rsidRDefault="00ED617C" w:rsidP="000905BA">
            <w:r>
              <w:t>И</w:t>
            </w:r>
            <w:r w:rsidRPr="00E811B9">
              <w:t>нформация из проекта ЗСО</w:t>
            </w:r>
            <w:r>
              <w:t xml:space="preserve">. Для нужд </w:t>
            </w:r>
          </w:p>
          <w:p w:rsidR="00ED617C" w:rsidRPr="00E811B9" w:rsidRDefault="00ED617C" w:rsidP="000905BA">
            <w:r>
              <w:t>п. Кадуй.</w:t>
            </w:r>
          </w:p>
        </w:tc>
      </w:tr>
      <w:tr w:rsidR="00ED617C" w:rsidRPr="002D1CC5" w:rsidTr="000905BA">
        <w:tc>
          <w:tcPr>
            <w:tcW w:w="491" w:type="dxa"/>
            <w:shd w:val="clear" w:color="auto" w:fill="auto"/>
          </w:tcPr>
          <w:p w:rsidR="00ED617C" w:rsidRDefault="00ED617C" w:rsidP="000905BA">
            <w:r>
              <w:t>5</w:t>
            </w:r>
          </w:p>
        </w:tc>
        <w:tc>
          <w:tcPr>
            <w:tcW w:w="2159" w:type="dxa"/>
            <w:vAlign w:val="center"/>
          </w:tcPr>
          <w:p w:rsidR="00ED617C" w:rsidRDefault="00ED617C" w:rsidP="000905BA">
            <w:r w:rsidRPr="00B03E3C">
              <w:t xml:space="preserve">д. </w:t>
            </w:r>
            <w:r>
              <w:t>Малая Рукавицкая,</w:t>
            </w:r>
          </w:p>
          <w:p w:rsidR="00ED617C" w:rsidRPr="00B03E3C" w:rsidRDefault="00ED617C" w:rsidP="000905BA">
            <w:r>
              <w:t xml:space="preserve">ответвление от водовода «Кадуй-Хохлово» </w:t>
            </w:r>
          </w:p>
        </w:tc>
        <w:tc>
          <w:tcPr>
            <w:tcW w:w="1269" w:type="dxa"/>
          </w:tcPr>
          <w:p w:rsidR="00ED617C" w:rsidRDefault="00ED617C" w:rsidP="000905BA">
            <w:r w:rsidRPr="00334F2B">
              <w:t>нет данных</w:t>
            </w:r>
          </w:p>
        </w:tc>
        <w:tc>
          <w:tcPr>
            <w:tcW w:w="1663" w:type="dxa"/>
          </w:tcPr>
          <w:p w:rsidR="00ED617C" w:rsidRDefault="00ED617C" w:rsidP="000905BA">
            <w:r w:rsidRPr="00334F2B">
              <w:t>нет данных</w:t>
            </w:r>
          </w:p>
        </w:tc>
        <w:tc>
          <w:tcPr>
            <w:tcW w:w="1606" w:type="dxa"/>
          </w:tcPr>
          <w:p w:rsidR="00ED617C" w:rsidRDefault="00ED617C" w:rsidP="000905BA">
            <w:r w:rsidRPr="00334F2B">
              <w:t>нет данных</w:t>
            </w:r>
          </w:p>
        </w:tc>
        <w:tc>
          <w:tcPr>
            <w:tcW w:w="1618" w:type="dxa"/>
          </w:tcPr>
          <w:p w:rsidR="00ED617C" w:rsidRPr="00B03E3C" w:rsidRDefault="00ED617C" w:rsidP="000905BA">
            <w:r w:rsidRPr="00B03E3C">
              <w:t>нет данных</w:t>
            </w:r>
          </w:p>
        </w:tc>
        <w:tc>
          <w:tcPr>
            <w:tcW w:w="1899" w:type="dxa"/>
          </w:tcPr>
          <w:p w:rsidR="00ED617C" w:rsidRDefault="00ED617C" w:rsidP="000905BA">
            <w:r w:rsidRPr="001B7B22">
              <w:t>нет данных</w:t>
            </w:r>
          </w:p>
        </w:tc>
        <w:tc>
          <w:tcPr>
            <w:tcW w:w="1220" w:type="dxa"/>
          </w:tcPr>
          <w:p w:rsidR="00ED617C" w:rsidRDefault="00ED617C" w:rsidP="000905BA">
            <w:r w:rsidRPr="001B7B22">
              <w:t>нет данных</w:t>
            </w:r>
          </w:p>
        </w:tc>
        <w:tc>
          <w:tcPr>
            <w:tcW w:w="1039" w:type="dxa"/>
          </w:tcPr>
          <w:p w:rsidR="00ED617C" w:rsidRDefault="00ED617C" w:rsidP="000905BA">
            <w:r w:rsidRPr="001B7B22">
              <w:t>нет данных</w:t>
            </w:r>
          </w:p>
        </w:tc>
        <w:tc>
          <w:tcPr>
            <w:tcW w:w="1538" w:type="dxa"/>
            <w:vAlign w:val="center"/>
          </w:tcPr>
          <w:p w:rsidR="00ED617C" w:rsidRPr="00E811B9" w:rsidRDefault="00ED617C" w:rsidP="000905BA">
            <w:r>
              <w:t>поверхностный водозабор в п. Кадуй</w:t>
            </w:r>
          </w:p>
        </w:tc>
      </w:tr>
    </w:tbl>
    <w:p w:rsidR="00723BAE" w:rsidRPr="00ED617C" w:rsidRDefault="00723BAE" w:rsidP="00ED617C">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right"/>
        <w:rPr>
          <w:rFonts w:ascii="Times New Roman" w:hAnsi="Times New Roman"/>
          <w:sz w:val="24"/>
          <w:szCs w:val="24"/>
        </w:rPr>
      </w:pPr>
      <w:r w:rsidRPr="00ED617C">
        <w:rPr>
          <w:rFonts w:ascii="Times New Roman" w:hAnsi="Times New Roman"/>
          <w:sz w:val="24"/>
          <w:szCs w:val="24"/>
        </w:rPr>
        <w:t xml:space="preserve">Таблица </w:t>
      </w:r>
      <w:r w:rsidR="00BC6D7B" w:rsidRPr="00ED617C">
        <w:rPr>
          <w:rFonts w:ascii="Times New Roman" w:hAnsi="Times New Roman"/>
          <w:sz w:val="24"/>
          <w:szCs w:val="24"/>
        </w:rPr>
        <w:t>10</w:t>
      </w:r>
      <w:r w:rsidRPr="00ED617C">
        <w:rPr>
          <w:rFonts w:ascii="Times New Roman" w:hAnsi="Times New Roman"/>
          <w:sz w:val="24"/>
          <w:szCs w:val="24"/>
        </w:rPr>
        <w:t>.1.1.2</w:t>
      </w:r>
    </w:p>
    <w:tbl>
      <w:tblPr>
        <w:tblStyle w:val="a5"/>
        <w:tblW w:w="0" w:type="auto"/>
        <w:tblLook w:val="04A0"/>
      </w:tblPr>
      <w:tblGrid>
        <w:gridCol w:w="515"/>
        <w:gridCol w:w="1774"/>
        <w:gridCol w:w="1522"/>
        <w:gridCol w:w="1834"/>
        <w:gridCol w:w="1548"/>
        <w:gridCol w:w="1741"/>
        <w:gridCol w:w="1562"/>
        <w:gridCol w:w="2399"/>
        <w:gridCol w:w="1607"/>
      </w:tblGrid>
      <w:tr w:rsidR="00ED617C" w:rsidRPr="002C173A" w:rsidTr="000905BA">
        <w:tc>
          <w:tcPr>
            <w:tcW w:w="515" w:type="dxa"/>
          </w:tcPr>
          <w:p w:rsidR="00ED617C" w:rsidRPr="002C173A" w:rsidRDefault="00ED617C" w:rsidP="000905BA">
            <w:pPr>
              <w:jc w:val="center"/>
            </w:pPr>
            <w:r w:rsidRPr="002C173A">
              <w:t>№</w:t>
            </w:r>
          </w:p>
          <w:p w:rsidR="00ED617C" w:rsidRPr="002C173A" w:rsidRDefault="00ED617C" w:rsidP="000905BA">
            <w:pPr>
              <w:ind w:left="-109" w:right="-141"/>
              <w:jc w:val="center"/>
            </w:pPr>
            <w:r w:rsidRPr="002C173A">
              <w:t>п/п</w:t>
            </w:r>
          </w:p>
        </w:tc>
        <w:tc>
          <w:tcPr>
            <w:tcW w:w="1774" w:type="dxa"/>
            <w:vAlign w:val="center"/>
          </w:tcPr>
          <w:p w:rsidR="00ED617C" w:rsidRPr="002C173A" w:rsidRDefault="00ED617C" w:rsidP="000905BA">
            <w:pPr>
              <w:ind w:left="-77"/>
              <w:jc w:val="center"/>
            </w:pPr>
            <w:r w:rsidRPr="002C173A">
              <w:t>Населенный</w:t>
            </w:r>
          </w:p>
          <w:p w:rsidR="00ED617C" w:rsidRPr="002C173A" w:rsidRDefault="00ED617C" w:rsidP="000905BA">
            <w:pPr>
              <w:ind w:left="-77"/>
              <w:jc w:val="center"/>
            </w:pPr>
            <w:r w:rsidRPr="002C173A">
              <w:t>пункт</w:t>
            </w:r>
          </w:p>
        </w:tc>
        <w:tc>
          <w:tcPr>
            <w:tcW w:w="1522" w:type="dxa"/>
            <w:vAlign w:val="center"/>
          </w:tcPr>
          <w:p w:rsidR="00ED617C" w:rsidRPr="002C173A" w:rsidRDefault="00ED617C" w:rsidP="000905BA">
            <w:pPr>
              <w:ind w:left="-77"/>
              <w:jc w:val="center"/>
            </w:pPr>
            <w:r w:rsidRPr="002C173A">
              <w:t>Протяженность, км</w:t>
            </w:r>
          </w:p>
        </w:tc>
        <w:tc>
          <w:tcPr>
            <w:tcW w:w="1834" w:type="dxa"/>
            <w:vAlign w:val="center"/>
          </w:tcPr>
          <w:p w:rsidR="00ED617C" w:rsidRPr="002C173A" w:rsidRDefault="00ED617C" w:rsidP="000905BA">
            <w:pPr>
              <w:ind w:left="-77"/>
              <w:jc w:val="center"/>
            </w:pPr>
            <w:r w:rsidRPr="002C173A">
              <w:t>Материал,</w:t>
            </w:r>
          </w:p>
          <w:p w:rsidR="00ED617C" w:rsidRPr="002C173A" w:rsidRDefault="00ED617C" w:rsidP="000905BA">
            <w:pPr>
              <w:ind w:left="-77"/>
              <w:jc w:val="center"/>
            </w:pPr>
            <w:r w:rsidRPr="002C173A">
              <w:t>Диаметр</w:t>
            </w:r>
          </w:p>
        </w:tc>
        <w:tc>
          <w:tcPr>
            <w:tcW w:w="1548" w:type="dxa"/>
            <w:vAlign w:val="center"/>
          </w:tcPr>
          <w:p w:rsidR="00ED617C" w:rsidRPr="002C173A" w:rsidRDefault="00ED617C" w:rsidP="000905BA">
            <w:pPr>
              <w:ind w:left="-77"/>
              <w:jc w:val="center"/>
            </w:pPr>
            <w:r w:rsidRPr="002C173A">
              <w:t>Водоразборные</w:t>
            </w:r>
          </w:p>
          <w:p w:rsidR="00ED617C" w:rsidRPr="002C173A" w:rsidRDefault="00ED617C" w:rsidP="000905BA">
            <w:pPr>
              <w:ind w:left="-77"/>
              <w:jc w:val="center"/>
            </w:pPr>
            <w:r w:rsidRPr="002C173A">
              <w:t>колонки</w:t>
            </w:r>
          </w:p>
          <w:p w:rsidR="00ED617C" w:rsidRPr="002C173A" w:rsidRDefault="00ED617C" w:rsidP="000905BA">
            <w:pPr>
              <w:ind w:left="-77"/>
              <w:jc w:val="center"/>
            </w:pPr>
          </w:p>
        </w:tc>
        <w:tc>
          <w:tcPr>
            <w:tcW w:w="1741" w:type="dxa"/>
            <w:vAlign w:val="center"/>
          </w:tcPr>
          <w:p w:rsidR="00ED617C" w:rsidRPr="002C173A" w:rsidRDefault="00ED617C" w:rsidP="000905BA">
            <w:pPr>
              <w:ind w:left="-77"/>
              <w:jc w:val="center"/>
            </w:pPr>
            <w:r w:rsidRPr="002C173A">
              <w:t>Пожарные</w:t>
            </w:r>
          </w:p>
          <w:p w:rsidR="00ED617C" w:rsidRPr="002C173A" w:rsidRDefault="00ED617C" w:rsidP="000905BA">
            <w:pPr>
              <w:ind w:left="-77"/>
              <w:jc w:val="center"/>
            </w:pPr>
            <w:r w:rsidRPr="002C173A">
              <w:t>гидранты, резервуары</w:t>
            </w:r>
          </w:p>
        </w:tc>
        <w:tc>
          <w:tcPr>
            <w:tcW w:w="1562" w:type="dxa"/>
            <w:vAlign w:val="center"/>
          </w:tcPr>
          <w:p w:rsidR="00ED617C" w:rsidRPr="002C173A" w:rsidRDefault="00ED617C" w:rsidP="000905BA">
            <w:pPr>
              <w:ind w:left="-77"/>
              <w:jc w:val="center"/>
            </w:pPr>
            <w:r w:rsidRPr="002C173A">
              <w:t>Износ,</w:t>
            </w:r>
          </w:p>
          <w:p w:rsidR="00ED617C" w:rsidRPr="002C173A" w:rsidRDefault="00ED617C" w:rsidP="000905BA">
            <w:pPr>
              <w:ind w:left="-77"/>
              <w:jc w:val="center"/>
            </w:pPr>
            <w:r w:rsidRPr="002C173A">
              <w:t>%</w:t>
            </w:r>
          </w:p>
        </w:tc>
        <w:tc>
          <w:tcPr>
            <w:tcW w:w="2399" w:type="dxa"/>
          </w:tcPr>
          <w:p w:rsidR="00ED617C" w:rsidRPr="002C173A" w:rsidRDefault="00ED617C" w:rsidP="000905BA">
            <w:pPr>
              <w:ind w:left="-77"/>
              <w:jc w:val="center"/>
            </w:pPr>
            <w:r w:rsidRPr="002C173A">
              <w:t>Балансодержатель</w:t>
            </w:r>
          </w:p>
        </w:tc>
        <w:tc>
          <w:tcPr>
            <w:tcW w:w="1607" w:type="dxa"/>
            <w:vAlign w:val="center"/>
          </w:tcPr>
          <w:p w:rsidR="00ED617C" w:rsidRPr="002C173A" w:rsidRDefault="00ED617C" w:rsidP="000905BA">
            <w:pPr>
              <w:ind w:left="-77"/>
              <w:jc w:val="center"/>
            </w:pPr>
            <w:r w:rsidRPr="002C173A">
              <w:t>Примечание</w:t>
            </w:r>
          </w:p>
        </w:tc>
      </w:tr>
      <w:tr w:rsidR="00ED617C" w:rsidRPr="002C173A" w:rsidTr="000905BA">
        <w:tc>
          <w:tcPr>
            <w:tcW w:w="515" w:type="dxa"/>
          </w:tcPr>
          <w:p w:rsidR="00ED617C" w:rsidRPr="002C173A" w:rsidRDefault="00ED617C" w:rsidP="000905BA">
            <w:pPr>
              <w:jc w:val="center"/>
            </w:pPr>
            <w:r w:rsidRPr="002C173A">
              <w:t>1</w:t>
            </w:r>
          </w:p>
        </w:tc>
        <w:tc>
          <w:tcPr>
            <w:tcW w:w="1774" w:type="dxa"/>
            <w:vAlign w:val="center"/>
          </w:tcPr>
          <w:p w:rsidR="00ED617C" w:rsidRPr="002C173A" w:rsidRDefault="00ED617C" w:rsidP="000905BA">
            <w:pPr>
              <w:jc w:val="center"/>
            </w:pPr>
            <w:r w:rsidRPr="002C173A">
              <w:t>2</w:t>
            </w:r>
          </w:p>
        </w:tc>
        <w:tc>
          <w:tcPr>
            <w:tcW w:w="1522" w:type="dxa"/>
            <w:vAlign w:val="center"/>
          </w:tcPr>
          <w:p w:rsidR="00ED617C" w:rsidRPr="002C173A" w:rsidRDefault="00ED617C" w:rsidP="000905BA">
            <w:pPr>
              <w:jc w:val="center"/>
            </w:pPr>
            <w:r w:rsidRPr="002C173A">
              <w:t>3</w:t>
            </w:r>
          </w:p>
        </w:tc>
        <w:tc>
          <w:tcPr>
            <w:tcW w:w="1834" w:type="dxa"/>
            <w:vAlign w:val="center"/>
          </w:tcPr>
          <w:p w:rsidR="00ED617C" w:rsidRPr="002C173A" w:rsidRDefault="00ED617C" w:rsidP="000905BA">
            <w:pPr>
              <w:jc w:val="center"/>
            </w:pPr>
            <w:r w:rsidRPr="002C173A">
              <w:t>4</w:t>
            </w:r>
          </w:p>
        </w:tc>
        <w:tc>
          <w:tcPr>
            <w:tcW w:w="1548" w:type="dxa"/>
            <w:vAlign w:val="center"/>
          </w:tcPr>
          <w:p w:rsidR="00ED617C" w:rsidRPr="002C173A" w:rsidRDefault="00ED617C" w:rsidP="000905BA">
            <w:pPr>
              <w:jc w:val="center"/>
            </w:pPr>
            <w:r w:rsidRPr="002C173A">
              <w:t>5</w:t>
            </w:r>
          </w:p>
        </w:tc>
        <w:tc>
          <w:tcPr>
            <w:tcW w:w="1741" w:type="dxa"/>
            <w:vAlign w:val="center"/>
          </w:tcPr>
          <w:p w:rsidR="00ED617C" w:rsidRPr="002C173A" w:rsidRDefault="00ED617C" w:rsidP="000905BA">
            <w:pPr>
              <w:jc w:val="center"/>
            </w:pPr>
            <w:r w:rsidRPr="002C173A">
              <w:t>6</w:t>
            </w:r>
          </w:p>
        </w:tc>
        <w:tc>
          <w:tcPr>
            <w:tcW w:w="1562" w:type="dxa"/>
          </w:tcPr>
          <w:p w:rsidR="00ED617C" w:rsidRPr="002C173A" w:rsidRDefault="00ED617C" w:rsidP="000905BA">
            <w:pPr>
              <w:jc w:val="center"/>
            </w:pPr>
            <w:r w:rsidRPr="002C173A">
              <w:t>7</w:t>
            </w:r>
          </w:p>
        </w:tc>
        <w:tc>
          <w:tcPr>
            <w:tcW w:w="2399" w:type="dxa"/>
          </w:tcPr>
          <w:p w:rsidR="00ED617C" w:rsidRPr="002C173A" w:rsidRDefault="00ED617C" w:rsidP="000905BA">
            <w:pPr>
              <w:jc w:val="center"/>
            </w:pPr>
            <w:r w:rsidRPr="002C173A">
              <w:t>8</w:t>
            </w:r>
          </w:p>
        </w:tc>
        <w:tc>
          <w:tcPr>
            <w:tcW w:w="1607" w:type="dxa"/>
            <w:vAlign w:val="center"/>
          </w:tcPr>
          <w:p w:rsidR="00ED617C" w:rsidRPr="002C173A" w:rsidRDefault="00ED617C" w:rsidP="000905BA">
            <w:pPr>
              <w:jc w:val="center"/>
            </w:pPr>
            <w:r w:rsidRPr="002C173A">
              <w:t>9</w:t>
            </w:r>
          </w:p>
        </w:tc>
      </w:tr>
      <w:tr w:rsidR="00ED617C" w:rsidRPr="002C173A" w:rsidTr="000905BA">
        <w:tc>
          <w:tcPr>
            <w:tcW w:w="515" w:type="dxa"/>
            <w:shd w:val="clear" w:color="auto" w:fill="auto"/>
          </w:tcPr>
          <w:p w:rsidR="00ED617C" w:rsidRPr="002C173A" w:rsidRDefault="00ED617C" w:rsidP="000905BA">
            <w:r w:rsidRPr="002C173A">
              <w:t xml:space="preserve">1 </w:t>
            </w:r>
          </w:p>
        </w:tc>
        <w:tc>
          <w:tcPr>
            <w:tcW w:w="1774" w:type="dxa"/>
          </w:tcPr>
          <w:p w:rsidR="00ED617C" w:rsidRPr="002C173A" w:rsidRDefault="00ED617C" w:rsidP="000905BA">
            <w:r w:rsidRPr="002C173A">
              <w:t>д. Маза,</w:t>
            </w:r>
          </w:p>
          <w:p w:rsidR="00ED617C" w:rsidRPr="002C173A" w:rsidRDefault="00ED617C" w:rsidP="000905BA">
            <w:r w:rsidRPr="002C173A">
              <w:t>п.</w:t>
            </w:r>
            <w:r>
              <w:t xml:space="preserve"> </w:t>
            </w:r>
            <w:r w:rsidRPr="002C173A">
              <w:t>Нижние</w:t>
            </w:r>
          </w:p>
        </w:tc>
        <w:tc>
          <w:tcPr>
            <w:tcW w:w="1522" w:type="dxa"/>
          </w:tcPr>
          <w:p w:rsidR="00ED617C" w:rsidRPr="002C173A" w:rsidRDefault="00ED617C" w:rsidP="000905BA">
            <w:r>
              <w:t>3,50</w:t>
            </w:r>
          </w:p>
        </w:tc>
        <w:tc>
          <w:tcPr>
            <w:tcW w:w="1834" w:type="dxa"/>
          </w:tcPr>
          <w:p w:rsidR="00ED617C" w:rsidRDefault="00ED617C" w:rsidP="000905BA">
            <w:r>
              <w:t>сталь,</w:t>
            </w:r>
          </w:p>
          <w:p w:rsidR="00ED617C" w:rsidRPr="002C173A" w:rsidRDefault="00ED617C" w:rsidP="000905BA">
            <w:r>
              <w:t>чугун</w:t>
            </w:r>
          </w:p>
        </w:tc>
        <w:tc>
          <w:tcPr>
            <w:tcW w:w="1548" w:type="dxa"/>
          </w:tcPr>
          <w:p w:rsidR="00ED617C" w:rsidRPr="002D1CC5" w:rsidRDefault="00ED617C" w:rsidP="000905BA">
            <w:pPr>
              <w:rPr>
                <w:color w:val="FF0000"/>
              </w:rPr>
            </w:pPr>
            <w:r w:rsidRPr="00B03E3C">
              <w:t>нет данных</w:t>
            </w:r>
          </w:p>
        </w:tc>
        <w:tc>
          <w:tcPr>
            <w:tcW w:w="1741" w:type="dxa"/>
          </w:tcPr>
          <w:p w:rsidR="00ED617C" w:rsidRPr="002D1CC5" w:rsidRDefault="00ED617C" w:rsidP="000905BA">
            <w:pPr>
              <w:rPr>
                <w:color w:val="FF0000"/>
              </w:rPr>
            </w:pPr>
            <w:r w:rsidRPr="00B03E3C">
              <w:t>нет данных</w:t>
            </w:r>
          </w:p>
        </w:tc>
        <w:tc>
          <w:tcPr>
            <w:tcW w:w="1562" w:type="dxa"/>
          </w:tcPr>
          <w:p w:rsidR="00ED617C" w:rsidRPr="002C173A" w:rsidRDefault="00ED617C" w:rsidP="000905BA">
            <w:r>
              <w:t>более 90</w:t>
            </w:r>
          </w:p>
        </w:tc>
        <w:tc>
          <w:tcPr>
            <w:tcW w:w="2399" w:type="dxa"/>
          </w:tcPr>
          <w:p w:rsidR="00ED617C" w:rsidRPr="00156609" w:rsidRDefault="00ED617C" w:rsidP="000905BA">
            <w:r>
              <w:t>МУП «ВЕГА»</w:t>
            </w:r>
          </w:p>
        </w:tc>
        <w:tc>
          <w:tcPr>
            <w:tcW w:w="1607" w:type="dxa"/>
          </w:tcPr>
          <w:p w:rsidR="00ED617C" w:rsidRPr="002C173A" w:rsidRDefault="00ED617C" w:rsidP="000905BA">
            <w:pPr>
              <w:widowControl w:val="0"/>
              <w:tabs>
                <w:tab w:val="left" w:pos="1816"/>
                <w:tab w:val="left" w:pos="2124"/>
                <w:tab w:val="left" w:pos="2832"/>
                <w:tab w:val="left" w:pos="3540"/>
                <w:tab w:val="left" w:pos="4248"/>
                <w:tab w:val="left" w:pos="4956"/>
                <w:tab w:val="left" w:pos="5664"/>
                <w:tab w:val="left" w:pos="6372"/>
                <w:tab w:val="left" w:pos="7080"/>
                <w:tab w:val="left" w:pos="7788"/>
              </w:tabs>
              <w:spacing w:line="360" w:lineRule="auto"/>
              <w:contextualSpacing/>
              <w:rPr>
                <w:sz w:val="28"/>
              </w:rPr>
            </w:pPr>
          </w:p>
        </w:tc>
      </w:tr>
      <w:tr w:rsidR="00ED617C" w:rsidRPr="002C173A" w:rsidTr="000905BA">
        <w:tc>
          <w:tcPr>
            <w:tcW w:w="515" w:type="dxa"/>
            <w:shd w:val="clear" w:color="auto" w:fill="auto"/>
          </w:tcPr>
          <w:p w:rsidR="00ED617C" w:rsidRPr="002C173A" w:rsidRDefault="00ED617C" w:rsidP="000905BA">
            <w:r>
              <w:t>2</w:t>
            </w:r>
          </w:p>
        </w:tc>
        <w:tc>
          <w:tcPr>
            <w:tcW w:w="1774" w:type="dxa"/>
          </w:tcPr>
          <w:p w:rsidR="00ED617C" w:rsidRPr="002C173A" w:rsidRDefault="00ED617C" w:rsidP="000905BA">
            <w:r>
              <w:t>д. Малая Рукавицкая</w:t>
            </w:r>
          </w:p>
        </w:tc>
        <w:tc>
          <w:tcPr>
            <w:tcW w:w="1522" w:type="dxa"/>
          </w:tcPr>
          <w:p w:rsidR="00ED617C" w:rsidRPr="00B03E3C" w:rsidRDefault="00ED617C" w:rsidP="000905BA">
            <w:r w:rsidRPr="00B03E3C">
              <w:t>нет данных</w:t>
            </w:r>
          </w:p>
        </w:tc>
        <w:tc>
          <w:tcPr>
            <w:tcW w:w="1834" w:type="dxa"/>
          </w:tcPr>
          <w:p w:rsidR="00ED617C" w:rsidRPr="00B03E3C" w:rsidRDefault="00ED617C" w:rsidP="000905BA">
            <w:r w:rsidRPr="00B03E3C">
              <w:t>нет данных</w:t>
            </w:r>
          </w:p>
        </w:tc>
        <w:tc>
          <w:tcPr>
            <w:tcW w:w="1548" w:type="dxa"/>
          </w:tcPr>
          <w:p w:rsidR="00ED617C" w:rsidRPr="00B03E3C" w:rsidRDefault="00ED617C" w:rsidP="000905BA">
            <w:r w:rsidRPr="00B03E3C">
              <w:t>нет данных</w:t>
            </w:r>
          </w:p>
        </w:tc>
        <w:tc>
          <w:tcPr>
            <w:tcW w:w="1741" w:type="dxa"/>
          </w:tcPr>
          <w:p w:rsidR="00ED617C" w:rsidRPr="00B03E3C" w:rsidRDefault="00ED617C" w:rsidP="000905BA">
            <w:r w:rsidRPr="00B03E3C">
              <w:t>нет данных</w:t>
            </w:r>
          </w:p>
        </w:tc>
        <w:tc>
          <w:tcPr>
            <w:tcW w:w="1562" w:type="dxa"/>
          </w:tcPr>
          <w:p w:rsidR="00ED617C" w:rsidRPr="00B03E3C" w:rsidRDefault="00ED617C" w:rsidP="000905BA">
            <w:r w:rsidRPr="00B03E3C">
              <w:t>нет данных</w:t>
            </w:r>
          </w:p>
        </w:tc>
        <w:tc>
          <w:tcPr>
            <w:tcW w:w="2399" w:type="dxa"/>
          </w:tcPr>
          <w:p w:rsidR="00ED617C" w:rsidRPr="00B03E3C" w:rsidRDefault="00ED617C" w:rsidP="000905BA">
            <w:r w:rsidRPr="00B03E3C">
              <w:t>нет данных</w:t>
            </w:r>
          </w:p>
        </w:tc>
        <w:tc>
          <w:tcPr>
            <w:tcW w:w="1607" w:type="dxa"/>
            <w:vAlign w:val="center"/>
          </w:tcPr>
          <w:p w:rsidR="00ED617C" w:rsidRPr="002A2288" w:rsidRDefault="00ED617C" w:rsidP="000905BA">
            <w:r>
              <w:t>ответвление от водовода «Кадуй-Хохлово»</w:t>
            </w:r>
          </w:p>
        </w:tc>
      </w:tr>
    </w:tbl>
    <w:p w:rsidR="007C35F8" w:rsidRDefault="00723BAE" w:rsidP="00723BAE">
      <w:pPr>
        <w:rPr>
          <w:rFonts w:ascii="Times New Roman" w:hAnsi="Times New Roman"/>
          <w:sz w:val="28"/>
        </w:rPr>
      </w:pPr>
      <w:r>
        <w:rPr>
          <w:rFonts w:ascii="Times New Roman" w:hAnsi="Times New Roman"/>
          <w:sz w:val="28"/>
        </w:rPr>
        <w:br w:type="page"/>
      </w:r>
    </w:p>
    <w:p w:rsidR="007C35F8" w:rsidRDefault="007C35F8" w:rsidP="00DB514D">
      <w:pPr>
        <w:widowControl w:val="0"/>
        <w:spacing w:after="0" w:line="360" w:lineRule="auto"/>
        <w:ind w:left="709" w:hanging="709"/>
        <w:jc w:val="both"/>
        <w:rPr>
          <w:rFonts w:ascii="Times New Roman" w:eastAsia="Times New Roman" w:hAnsi="Times New Roman" w:cs="Times New Roman"/>
          <w:sz w:val="28"/>
          <w:szCs w:val="28"/>
          <w:lang w:eastAsia="ru-RU"/>
        </w:rPr>
        <w:sectPr w:rsidR="007C35F8" w:rsidSect="004C18A8">
          <w:footnotePr>
            <w:numRestart w:val="eachPage"/>
          </w:footnotePr>
          <w:pgSz w:w="16838" w:h="11906" w:orient="landscape"/>
          <w:pgMar w:top="1701" w:right="1134" w:bottom="851" w:left="1418" w:header="709" w:footer="709" w:gutter="0"/>
          <w:cols w:space="708"/>
          <w:docGrid w:linePitch="360"/>
        </w:sectPr>
      </w:pPr>
    </w:p>
    <w:p w:rsidR="00ED617C" w:rsidRPr="003D4128" w:rsidRDefault="00ED617C" w:rsidP="00237D17">
      <w:pPr>
        <w:spacing w:after="0" w:line="360" w:lineRule="auto"/>
        <w:ind w:firstLine="567"/>
        <w:jc w:val="both"/>
        <w:rPr>
          <w:rFonts w:ascii="Times New Roman" w:hAnsi="Times New Roman" w:cs="Times New Roman"/>
          <w:sz w:val="28"/>
          <w:szCs w:val="28"/>
        </w:rPr>
      </w:pPr>
      <w:r w:rsidRPr="003D4128">
        <w:rPr>
          <w:rFonts w:ascii="Times New Roman" w:hAnsi="Times New Roman" w:cs="Times New Roman"/>
          <w:sz w:val="28"/>
          <w:szCs w:val="28"/>
        </w:rPr>
        <w:lastRenderedPageBreak/>
        <w:t xml:space="preserve">Для остальных населенных пунктов </w:t>
      </w:r>
      <w:r w:rsidRPr="003D4128">
        <w:rPr>
          <w:rFonts w:ascii="Times New Roman" w:eastAsia="Times New Roman" w:hAnsi="Times New Roman" w:cs="Times New Roman"/>
          <w:sz w:val="28"/>
        </w:rPr>
        <w:t>сельского поселения Семизерье</w:t>
      </w:r>
      <w:r w:rsidRPr="003D4128">
        <w:rPr>
          <w:rFonts w:ascii="Times New Roman" w:hAnsi="Times New Roman" w:cs="Times New Roman"/>
          <w:sz w:val="28"/>
          <w:szCs w:val="28"/>
        </w:rPr>
        <w:t xml:space="preserve"> источником водоснабжения являются шахтные колодцы </w:t>
      </w:r>
      <w:r w:rsidRPr="003D4128">
        <w:rPr>
          <w:rFonts w:ascii="Times New Roman" w:eastAsia="Times New Roman" w:hAnsi="Times New Roman" w:cs="Times New Roman"/>
          <w:sz w:val="28"/>
          <w:szCs w:val="24"/>
        </w:rPr>
        <w:t>и индивидуальные скважины</w:t>
      </w:r>
      <w:r w:rsidRPr="003D4128">
        <w:rPr>
          <w:rFonts w:ascii="Times New Roman" w:eastAsia="Times New Roman" w:hAnsi="Times New Roman" w:cs="Times New Roman"/>
          <w:sz w:val="28"/>
        </w:rPr>
        <w:t>.</w:t>
      </w:r>
    </w:p>
    <w:p w:rsidR="00ED617C" w:rsidRPr="008E7546" w:rsidRDefault="00ED617C" w:rsidP="00237D17">
      <w:pPr>
        <w:widowControl w:val="0"/>
        <w:spacing w:after="0" w:line="360" w:lineRule="auto"/>
        <w:ind w:firstLine="567"/>
        <w:jc w:val="both"/>
        <w:rPr>
          <w:rFonts w:ascii="Times New Roman" w:eastAsia="Times New Roman" w:hAnsi="Times New Roman" w:cs="Times New Roman"/>
          <w:sz w:val="28"/>
          <w:szCs w:val="24"/>
          <w:lang w:eastAsia="ru-RU"/>
        </w:rPr>
      </w:pPr>
      <w:r w:rsidRPr="008E7546">
        <w:rPr>
          <w:rFonts w:ascii="Times New Roman" w:eastAsia="Times New Roman" w:hAnsi="Times New Roman" w:cs="Times New Roman"/>
          <w:sz w:val="28"/>
          <w:szCs w:val="24"/>
          <w:lang w:eastAsia="ru-RU"/>
        </w:rPr>
        <w:t>Вода в кол</w:t>
      </w:r>
      <w:r>
        <w:rPr>
          <w:rFonts w:ascii="Times New Roman" w:eastAsia="Times New Roman" w:hAnsi="Times New Roman" w:cs="Times New Roman"/>
          <w:sz w:val="28"/>
          <w:szCs w:val="24"/>
          <w:lang w:eastAsia="ru-RU"/>
        </w:rPr>
        <w:t>одцах – пресная, питьевая</w:t>
      </w:r>
      <w:r w:rsidRPr="008E7546">
        <w:rPr>
          <w:rFonts w:ascii="Times New Roman" w:eastAsia="Times New Roman" w:hAnsi="Times New Roman" w:cs="Times New Roman"/>
          <w:sz w:val="28"/>
          <w:szCs w:val="24"/>
          <w:lang w:eastAsia="ru-RU"/>
        </w:rPr>
        <w:t xml:space="preserve">. Дефицита в питьевой воде в населенных пунктах нет. </w:t>
      </w:r>
    </w:p>
    <w:p w:rsidR="00ED617C" w:rsidRPr="002D1CC5" w:rsidRDefault="00ED617C" w:rsidP="00237D17">
      <w:pPr>
        <w:spacing w:after="0" w:line="360" w:lineRule="auto"/>
        <w:ind w:firstLine="567"/>
        <w:jc w:val="both"/>
        <w:rPr>
          <w:rFonts w:ascii="Times New Roman" w:hAnsi="Times New Roman" w:cs="Times New Roman"/>
          <w:color w:val="FF0000"/>
          <w:sz w:val="28"/>
          <w:szCs w:val="28"/>
        </w:rPr>
      </w:pPr>
      <w:r w:rsidRPr="00BC381E">
        <w:rPr>
          <w:rFonts w:ascii="Times New Roman" w:hAnsi="Times New Roman" w:cs="Times New Roman"/>
          <w:sz w:val="28"/>
          <w:szCs w:val="28"/>
        </w:rPr>
        <w:t xml:space="preserve">По информации, предоставленной </w:t>
      </w:r>
      <w:r w:rsidRPr="00BC381E">
        <w:rPr>
          <w:rFonts w:ascii="Times New Roman" w:eastAsia="Times New Roman" w:hAnsi="Times New Roman" w:cs="Times New Roman"/>
          <w:sz w:val="28"/>
        </w:rPr>
        <w:t>Департаментом природных ресурсов и охраны окруж</w:t>
      </w:r>
      <w:r>
        <w:rPr>
          <w:rFonts w:ascii="Times New Roman" w:eastAsia="Times New Roman" w:hAnsi="Times New Roman" w:cs="Times New Roman"/>
          <w:sz w:val="28"/>
        </w:rPr>
        <w:t xml:space="preserve">ающей среды Вологодской области, </w:t>
      </w:r>
      <w:r w:rsidRPr="00BC381E">
        <w:rPr>
          <w:rFonts w:ascii="Times New Roman" w:hAnsi="Times New Roman" w:cs="Times New Roman"/>
          <w:sz w:val="28"/>
          <w:szCs w:val="28"/>
        </w:rPr>
        <w:t>имеются проекты зон санитарной охраны (далее – ЗСО) артезианских скважин. Данные представлены в таблице 10.1.1.3.</w:t>
      </w:r>
    </w:p>
    <w:p w:rsidR="00CB2BBC" w:rsidRDefault="00CB2BBC" w:rsidP="00237D1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w:t>
      </w:r>
      <w:r w:rsidR="00ED617C" w:rsidRPr="0014743A">
        <w:rPr>
          <w:rFonts w:ascii="Times New Roman" w:hAnsi="Times New Roman" w:cs="Times New Roman"/>
          <w:sz w:val="28"/>
          <w:szCs w:val="28"/>
        </w:rPr>
        <w:t>меется положительн</w:t>
      </w:r>
      <w:r w:rsidR="00ED617C">
        <w:rPr>
          <w:rFonts w:ascii="Times New Roman" w:hAnsi="Times New Roman" w:cs="Times New Roman"/>
          <w:sz w:val="28"/>
          <w:szCs w:val="28"/>
        </w:rPr>
        <w:t>ое</w:t>
      </w:r>
      <w:r w:rsidR="00ED617C" w:rsidRPr="0014743A">
        <w:rPr>
          <w:rFonts w:ascii="Times New Roman" w:hAnsi="Times New Roman" w:cs="Times New Roman"/>
          <w:sz w:val="28"/>
          <w:szCs w:val="28"/>
        </w:rPr>
        <w:t xml:space="preserve"> санитарно-эпидемиологическ</w:t>
      </w:r>
      <w:r w:rsidR="00ED617C">
        <w:rPr>
          <w:rFonts w:ascii="Times New Roman" w:hAnsi="Times New Roman" w:cs="Times New Roman"/>
          <w:sz w:val="28"/>
          <w:szCs w:val="28"/>
        </w:rPr>
        <w:t>ое</w:t>
      </w:r>
      <w:r w:rsidR="00ED617C" w:rsidRPr="0014743A">
        <w:rPr>
          <w:rFonts w:ascii="Times New Roman" w:hAnsi="Times New Roman" w:cs="Times New Roman"/>
          <w:sz w:val="28"/>
          <w:szCs w:val="28"/>
        </w:rPr>
        <w:t xml:space="preserve"> заключени</w:t>
      </w:r>
      <w:r w:rsidR="00ED617C">
        <w:rPr>
          <w:rFonts w:ascii="Times New Roman" w:hAnsi="Times New Roman" w:cs="Times New Roman"/>
          <w:sz w:val="28"/>
          <w:szCs w:val="28"/>
        </w:rPr>
        <w:t>е</w:t>
      </w:r>
      <w:r w:rsidR="00ED617C" w:rsidRPr="0014743A">
        <w:rPr>
          <w:rFonts w:ascii="Times New Roman" w:hAnsi="Times New Roman" w:cs="Times New Roman"/>
          <w:sz w:val="28"/>
          <w:szCs w:val="28"/>
        </w:rPr>
        <w:t xml:space="preserve"> от 18</w:t>
      </w:r>
      <w:r w:rsidR="00237D17">
        <w:rPr>
          <w:rFonts w:ascii="Times New Roman" w:hAnsi="Times New Roman" w:cs="Times New Roman"/>
          <w:sz w:val="28"/>
          <w:szCs w:val="28"/>
        </w:rPr>
        <w:t xml:space="preserve"> ноября </w:t>
      </w:r>
      <w:r w:rsidR="00ED617C" w:rsidRPr="0014743A">
        <w:rPr>
          <w:rFonts w:ascii="Times New Roman" w:hAnsi="Times New Roman" w:cs="Times New Roman"/>
          <w:sz w:val="28"/>
          <w:szCs w:val="28"/>
        </w:rPr>
        <w:t>2004</w:t>
      </w:r>
      <w:r w:rsidR="00237D17">
        <w:rPr>
          <w:rFonts w:ascii="Times New Roman" w:hAnsi="Times New Roman" w:cs="Times New Roman"/>
          <w:sz w:val="28"/>
          <w:szCs w:val="28"/>
        </w:rPr>
        <w:t xml:space="preserve"> года</w:t>
      </w:r>
      <w:r w:rsidR="00ED617C" w:rsidRPr="0014743A">
        <w:rPr>
          <w:rFonts w:ascii="Times New Roman" w:hAnsi="Times New Roman" w:cs="Times New Roman"/>
          <w:sz w:val="28"/>
          <w:szCs w:val="28"/>
        </w:rPr>
        <w:t xml:space="preserve"> №35.ЧЦ.26.000.Т.001468.11.04 и положительное заключение ГЭЭ Управления Росприроднадзора по Вологодской о</w:t>
      </w:r>
      <w:r w:rsidR="00ED617C">
        <w:rPr>
          <w:rFonts w:ascii="Times New Roman" w:hAnsi="Times New Roman" w:cs="Times New Roman"/>
          <w:sz w:val="28"/>
          <w:szCs w:val="28"/>
        </w:rPr>
        <w:t>бласти от 18</w:t>
      </w:r>
      <w:r w:rsidR="00237D17">
        <w:rPr>
          <w:rFonts w:ascii="Times New Roman" w:hAnsi="Times New Roman" w:cs="Times New Roman"/>
          <w:sz w:val="28"/>
          <w:szCs w:val="28"/>
        </w:rPr>
        <w:t xml:space="preserve"> апреля </w:t>
      </w:r>
      <w:r w:rsidR="00ED617C">
        <w:rPr>
          <w:rFonts w:ascii="Times New Roman" w:hAnsi="Times New Roman" w:cs="Times New Roman"/>
          <w:sz w:val="28"/>
          <w:szCs w:val="28"/>
        </w:rPr>
        <w:t>2005</w:t>
      </w:r>
      <w:r w:rsidR="00237D17">
        <w:rPr>
          <w:rFonts w:ascii="Times New Roman" w:hAnsi="Times New Roman" w:cs="Times New Roman"/>
          <w:sz w:val="28"/>
          <w:szCs w:val="28"/>
        </w:rPr>
        <w:t xml:space="preserve"> года </w:t>
      </w:r>
      <w:r w:rsidR="00ED617C">
        <w:rPr>
          <w:rFonts w:ascii="Times New Roman" w:hAnsi="Times New Roman" w:cs="Times New Roman"/>
          <w:sz w:val="28"/>
          <w:szCs w:val="28"/>
        </w:rPr>
        <w:t xml:space="preserve">№06-06/439 </w:t>
      </w:r>
      <w:r w:rsidR="00ED617C" w:rsidRPr="0014743A">
        <w:rPr>
          <w:rFonts w:ascii="Times New Roman" w:hAnsi="Times New Roman" w:cs="Times New Roman"/>
          <w:sz w:val="28"/>
          <w:szCs w:val="28"/>
        </w:rPr>
        <w:t>на проект ЗСО</w:t>
      </w:r>
      <w:r w:rsidR="00ED617C">
        <w:rPr>
          <w:rFonts w:ascii="Times New Roman" w:hAnsi="Times New Roman" w:cs="Times New Roman"/>
          <w:sz w:val="28"/>
          <w:szCs w:val="28"/>
        </w:rPr>
        <w:t xml:space="preserve"> повер</w:t>
      </w:r>
      <w:r w:rsidR="00237D17">
        <w:rPr>
          <w:rFonts w:ascii="Times New Roman" w:hAnsi="Times New Roman" w:cs="Times New Roman"/>
          <w:sz w:val="28"/>
          <w:szCs w:val="28"/>
        </w:rPr>
        <w:t xml:space="preserve">хностного водозабора для </w:t>
      </w:r>
      <w:r w:rsidR="00ED617C" w:rsidRPr="0014743A">
        <w:rPr>
          <w:rFonts w:ascii="Times New Roman" w:hAnsi="Times New Roman" w:cs="Times New Roman"/>
          <w:sz w:val="28"/>
          <w:szCs w:val="28"/>
        </w:rPr>
        <w:t>«Череповецк</w:t>
      </w:r>
      <w:r w:rsidR="00ED617C">
        <w:rPr>
          <w:rFonts w:ascii="Times New Roman" w:hAnsi="Times New Roman" w:cs="Times New Roman"/>
          <w:sz w:val="28"/>
          <w:szCs w:val="28"/>
        </w:rPr>
        <w:t>ой</w:t>
      </w:r>
      <w:r w:rsidR="00ED617C" w:rsidRPr="0014743A">
        <w:rPr>
          <w:rFonts w:ascii="Times New Roman" w:hAnsi="Times New Roman" w:cs="Times New Roman"/>
          <w:sz w:val="28"/>
          <w:szCs w:val="28"/>
        </w:rPr>
        <w:t xml:space="preserve"> ГРЭС», филиал</w:t>
      </w:r>
      <w:r w:rsidR="00ED617C">
        <w:rPr>
          <w:rFonts w:ascii="Times New Roman" w:hAnsi="Times New Roman" w:cs="Times New Roman"/>
          <w:sz w:val="28"/>
          <w:szCs w:val="28"/>
        </w:rPr>
        <w:t>а</w:t>
      </w:r>
      <w:r w:rsidR="00ED617C" w:rsidRPr="0014743A">
        <w:rPr>
          <w:rFonts w:ascii="Times New Roman" w:hAnsi="Times New Roman" w:cs="Times New Roman"/>
          <w:sz w:val="28"/>
          <w:szCs w:val="28"/>
        </w:rPr>
        <w:t xml:space="preserve"> ПАО «ОГК-2»</w:t>
      </w:r>
      <w:r w:rsidR="00ED617C">
        <w:rPr>
          <w:rFonts w:ascii="Times New Roman" w:hAnsi="Times New Roman" w:cs="Times New Roman"/>
          <w:sz w:val="28"/>
          <w:szCs w:val="28"/>
        </w:rPr>
        <w:t xml:space="preserve"> по адресу </w:t>
      </w:r>
      <w:r w:rsidR="00ED617C" w:rsidRPr="0014743A">
        <w:rPr>
          <w:rFonts w:ascii="Times New Roman" w:hAnsi="Times New Roman" w:cs="Times New Roman"/>
          <w:sz w:val="28"/>
          <w:szCs w:val="28"/>
        </w:rPr>
        <w:t>Вологодская область п. Кадуй, ул.</w:t>
      </w:r>
      <w:r w:rsidR="00ED617C">
        <w:rPr>
          <w:rFonts w:ascii="Times New Roman" w:hAnsi="Times New Roman" w:cs="Times New Roman"/>
          <w:sz w:val="28"/>
          <w:szCs w:val="28"/>
        </w:rPr>
        <w:t xml:space="preserve"> </w:t>
      </w:r>
      <w:r w:rsidR="00ED617C" w:rsidRPr="0014743A">
        <w:rPr>
          <w:rFonts w:ascii="Times New Roman" w:hAnsi="Times New Roman" w:cs="Times New Roman"/>
          <w:sz w:val="28"/>
          <w:szCs w:val="28"/>
        </w:rPr>
        <w:t>Промышленная, д.</w:t>
      </w:r>
      <w:r w:rsidR="00ED617C">
        <w:rPr>
          <w:rFonts w:ascii="Times New Roman" w:hAnsi="Times New Roman" w:cs="Times New Roman"/>
          <w:sz w:val="28"/>
          <w:szCs w:val="28"/>
        </w:rPr>
        <w:t xml:space="preserve"> </w:t>
      </w:r>
      <w:r w:rsidR="00ED617C" w:rsidRPr="0014743A">
        <w:rPr>
          <w:rFonts w:ascii="Times New Roman" w:hAnsi="Times New Roman" w:cs="Times New Roman"/>
          <w:sz w:val="28"/>
          <w:szCs w:val="28"/>
        </w:rPr>
        <w:t xml:space="preserve">2 </w:t>
      </w:r>
      <w:r w:rsidR="00ED617C">
        <w:rPr>
          <w:rFonts w:ascii="Times New Roman" w:hAnsi="Times New Roman" w:cs="Times New Roman"/>
          <w:sz w:val="28"/>
          <w:szCs w:val="28"/>
        </w:rPr>
        <w:t xml:space="preserve">из </w:t>
      </w:r>
      <w:r w:rsidR="00ED617C" w:rsidRPr="0014743A">
        <w:rPr>
          <w:rFonts w:ascii="Times New Roman" w:hAnsi="Times New Roman" w:cs="Times New Roman"/>
          <w:sz w:val="28"/>
          <w:szCs w:val="28"/>
        </w:rPr>
        <w:t>р. Суда</w:t>
      </w:r>
      <w:r w:rsidR="00ED617C">
        <w:rPr>
          <w:rFonts w:ascii="Times New Roman" w:hAnsi="Times New Roman" w:cs="Times New Roman"/>
          <w:sz w:val="28"/>
          <w:szCs w:val="28"/>
        </w:rPr>
        <w:t xml:space="preserve">. </w:t>
      </w:r>
      <w:r w:rsidR="00ED617C" w:rsidRPr="0014743A">
        <w:rPr>
          <w:rFonts w:ascii="Times New Roman" w:hAnsi="Times New Roman" w:cs="Times New Roman"/>
          <w:sz w:val="28"/>
          <w:szCs w:val="28"/>
        </w:rPr>
        <w:t>Информация о границах ЗСО не внесена в Е</w:t>
      </w:r>
      <w:r w:rsidR="00ED617C">
        <w:rPr>
          <w:rFonts w:ascii="Times New Roman" w:hAnsi="Times New Roman" w:cs="Times New Roman"/>
          <w:sz w:val="28"/>
          <w:szCs w:val="28"/>
        </w:rPr>
        <w:t>диный государственный реестр недвижимости</w:t>
      </w:r>
      <w:r w:rsidR="00ED617C" w:rsidRPr="0014743A">
        <w:rPr>
          <w:rFonts w:ascii="Times New Roman" w:hAnsi="Times New Roman" w:cs="Times New Roman"/>
          <w:sz w:val="28"/>
          <w:szCs w:val="28"/>
        </w:rPr>
        <w:t>. В соответствии с ч.</w:t>
      </w:r>
      <w:r w:rsidR="00ED617C">
        <w:rPr>
          <w:rFonts w:ascii="Times New Roman" w:hAnsi="Times New Roman" w:cs="Times New Roman"/>
          <w:sz w:val="28"/>
          <w:szCs w:val="28"/>
        </w:rPr>
        <w:t xml:space="preserve"> </w:t>
      </w:r>
      <w:r w:rsidR="00ED617C" w:rsidRPr="0014743A">
        <w:rPr>
          <w:rFonts w:ascii="Times New Roman" w:hAnsi="Times New Roman" w:cs="Times New Roman"/>
          <w:sz w:val="28"/>
          <w:szCs w:val="28"/>
        </w:rPr>
        <w:t>8 ст.</w:t>
      </w:r>
      <w:r w:rsidR="00ED617C">
        <w:rPr>
          <w:rFonts w:ascii="Times New Roman" w:hAnsi="Times New Roman" w:cs="Times New Roman"/>
          <w:sz w:val="28"/>
          <w:szCs w:val="28"/>
        </w:rPr>
        <w:t xml:space="preserve"> </w:t>
      </w:r>
      <w:r w:rsidR="00ED617C" w:rsidRPr="0014743A">
        <w:rPr>
          <w:rFonts w:ascii="Times New Roman" w:hAnsi="Times New Roman" w:cs="Times New Roman"/>
          <w:sz w:val="28"/>
          <w:szCs w:val="28"/>
        </w:rPr>
        <w:t xml:space="preserve">26 </w:t>
      </w:r>
      <w:hyperlink r:id="rId35" w:history="1">
        <w:r w:rsidR="00237D17">
          <w:rPr>
            <w:rFonts w:ascii="Times New Roman" w:hAnsi="Times New Roman" w:cs="Times New Roman"/>
            <w:sz w:val="28"/>
            <w:szCs w:val="28"/>
          </w:rPr>
          <w:t>Федерального закона</w:t>
        </w:r>
        <w:r w:rsidR="00ED617C" w:rsidRPr="0014743A">
          <w:rPr>
            <w:rFonts w:ascii="Times New Roman" w:hAnsi="Times New Roman" w:cs="Times New Roman"/>
            <w:sz w:val="28"/>
            <w:szCs w:val="28"/>
          </w:rPr>
          <w:t xml:space="preserve"> № 342-ФЗ</w:t>
        </w:r>
        <w:r w:rsidR="00ED617C">
          <w:rPr>
            <w:rStyle w:val="a8"/>
            <w:rFonts w:ascii="Times New Roman" w:hAnsi="Times New Roman" w:cs="Times New Roman"/>
            <w:sz w:val="28"/>
            <w:szCs w:val="28"/>
          </w:rPr>
          <w:footnoteReference w:id="75"/>
        </w:r>
      </w:hyperlink>
      <w:r w:rsidR="00237D17">
        <w:rPr>
          <w:rFonts w:ascii="Times New Roman" w:hAnsi="Times New Roman" w:cs="Times New Roman"/>
          <w:sz w:val="28"/>
          <w:szCs w:val="28"/>
        </w:rPr>
        <w:t xml:space="preserve"> до 1 января </w:t>
      </w:r>
      <w:r w:rsidR="00ED617C" w:rsidRPr="0014743A">
        <w:rPr>
          <w:rFonts w:ascii="Times New Roman" w:hAnsi="Times New Roman" w:cs="Times New Roman"/>
          <w:sz w:val="28"/>
          <w:szCs w:val="28"/>
        </w:rPr>
        <w:t>2025</w:t>
      </w:r>
      <w:r w:rsidR="00237D17">
        <w:rPr>
          <w:rFonts w:ascii="Times New Roman" w:hAnsi="Times New Roman" w:cs="Times New Roman"/>
          <w:sz w:val="28"/>
          <w:szCs w:val="28"/>
        </w:rPr>
        <w:t xml:space="preserve"> года</w:t>
      </w:r>
      <w:r w:rsidR="00ED617C" w:rsidRPr="0014743A">
        <w:rPr>
          <w:rFonts w:ascii="Times New Roman" w:hAnsi="Times New Roman" w:cs="Times New Roman"/>
          <w:sz w:val="28"/>
          <w:szCs w:val="28"/>
        </w:rPr>
        <w:t xml:space="preserve"> ЗСО считается установленной.</w:t>
      </w:r>
    </w:p>
    <w:p w:rsidR="00723BAE" w:rsidRPr="00D438FD" w:rsidRDefault="00CB2BBC" w:rsidP="00237D1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Также имеется утвержденный проект ЗСО поверхностного водозабора для</w:t>
      </w:r>
      <w:r w:rsidRPr="00CB2BBC">
        <w:rPr>
          <w:rFonts w:ascii="Times New Roman" w:hAnsi="Times New Roman" w:cs="Times New Roman"/>
          <w:sz w:val="28"/>
          <w:szCs w:val="28"/>
        </w:rPr>
        <w:t xml:space="preserve"> АО «ФосАгро-Череповец» (ПАО «Апатит»)</w:t>
      </w:r>
      <w:r>
        <w:rPr>
          <w:rFonts w:ascii="Times New Roman" w:hAnsi="Times New Roman" w:cs="Times New Roman"/>
          <w:sz w:val="28"/>
          <w:szCs w:val="28"/>
        </w:rPr>
        <w:t xml:space="preserve"> Судский русловой участок Рыбинского водохранилища. Проект утвержден прика</w:t>
      </w:r>
      <w:r w:rsidRPr="00CB2BBC">
        <w:rPr>
          <w:rFonts w:ascii="Times New Roman" w:hAnsi="Times New Roman" w:cs="Times New Roman"/>
          <w:sz w:val="28"/>
          <w:szCs w:val="28"/>
        </w:rPr>
        <w:t>зом Д</w:t>
      </w:r>
      <w:r w:rsidR="002052E5">
        <w:rPr>
          <w:rFonts w:ascii="Times New Roman" w:hAnsi="Times New Roman" w:cs="Times New Roman"/>
          <w:sz w:val="28"/>
          <w:szCs w:val="28"/>
        </w:rPr>
        <w:t>епартамента природных ресурсов и охраны окружающей среды области</w:t>
      </w:r>
      <w:r w:rsidR="006040A3">
        <w:rPr>
          <w:rFonts w:ascii="Times New Roman" w:hAnsi="Times New Roman" w:cs="Times New Roman"/>
          <w:sz w:val="28"/>
          <w:szCs w:val="28"/>
        </w:rPr>
        <w:t xml:space="preserve"> </w:t>
      </w:r>
      <w:r w:rsidRPr="00CB2BBC">
        <w:rPr>
          <w:rFonts w:ascii="Times New Roman" w:hAnsi="Times New Roman" w:cs="Times New Roman"/>
          <w:sz w:val="28"/>
          <w:szCs w:val="28"/>
        </w:rPr>
        <w:t>от 25</w:t>
      </w:r>
      <w:r w:rsidR="00237D17">
        <w:rPr>
          <w:rFonts w:ascii="Times New Roman" w:hAnsi="Times New Roman" w:cs="Times New Roman"/>
          <w:sz w:val="28"/>
          <w:szCs w:val="28"/>
        </w:rPr>
        <w:t xml:space="preserve"> мая 2017 года</w:t>
      </w:r>
      <w:r w:rsidRPr="00CB2BBC">
        <w:rPr>
          <w:rFonts w:ascii="Times New Roman" w:hAnsi="Times New Roman" w:cs="Times New Roman"/>
          <w:sz w:val="28"/>
          <w:szCs w:val="28"/>
        </w:rPr>
        <w:t xml:space="preserve"> №</w:t>
      </w:r>
      <w:r w:rsidR="00237D17">
        <w:rPr>
          <w:rFonts w:ascii="Times New Roman" w:hAnsi="Times New Roman" w:cs="Times New Roman"/>
          <w:sz w:val="28"/>
          <w:szCs w:val="28"/>
        </w:rPr>
        <w:t xml:space="preserve"> </w:t>
      </w:r>
      <w:r w:rsidRPr="00CB2BBC">
        <w:rPr>
          <w:rFonts w:ascii="Times New Roman" w:hAnsi="Times New Roman" w:cs="Times New Roman"/>
          <w:sz w:val="28"/>
          <w:szCs w:val="28"/>
        </w:rPr>
        <w:t>399</w:t>
      </w:r>
      <w:r>
        <w:rPr>
          <w:rFonts w:ascii="Times New Roman" w:hAnsi="Times New Roman" w:cs="Times New Roman"/>
          <w:sz w:val="28"/>
          <w:szCs w:val="28"/>
        </w:rPr>
        <w:t xml:space="preserve">. </w:t>
      </w:r>
      <w:r w:rsidRPr="00CB2BBC">
        <w:rPr>
          <w:rFonts w:ascii="Times New Roman" w:hAnsi="Times New Roman" w:cs="Times New Roman"/>
          <w:sz w:val="28"/>
          <w:szCs w:val="28"/>
        </w:rPr>
        <w:t xml:space="preserve">Сведения о границах и режиме ЗСО внесены в </w:t>
      </w:r>
      <w:r w:rsidRPr="0014743A">
        <w:rPr>
          <w:rFonts w:ascii="Times New Roman" w:hAnsi="Times New Roman" w:cs="Times New Roman"/>
          <w:sz w:val="28"/>
          <w:szCs w:val="28"/>
        </w:rPr>
        <w:t>Е</w:t>
      </w:r>
      <w:r>
        <w:rPr>
          <w:rFonts w:ascii="Times New Roman" w:hAnsi="Times New Roman" w:cs="Times New Roman"/>
          <w:sz w:val="28"/>
          <w:szCs w:val="28"/>
        </w:rPr>
        <w:t>диный государственный реестр недвижимости</w:t>
      </w:r>
      <w:r w:rsidRPr="00CB2BBC">
        <w:rPr>
          <w:rFonts w:ascii="Times New Roman" w:hAnsi="Times New Roman" w:cs="Times New Roman"/>
          <w:sz w:val="28"/>
          <w:szCs w:val="28"/>
        </w:rPr>
        <w:t xml:space="preserve"> в 2017 году.</w:t>
      </w:r>
      <w:r w:rsidR="00723BAE" w:rsidRPr="00D438FD">
        <w:rPr>
          <w:rFonts w:ascii="Times New Roman" w:hAnsi="Times New Roman" w:cs="Times New Roman"/>
          <w:sz w:val="28"/>
          <w:szCs w:val="28"/>
        </w:rPr>
        <w:br w:type="page"/>
      </w:r>
    </w:p>
    <w:p w:rsidR="00723BAE" w:rsidRPr="00D438FD" w:rsidRDefault="00723BAE" w:rsidP="00723BAE">
      <w:pPr>
        <w:spacing w:after="0" w:line="360" w:lineRule="auto"/>
        <w:ind w:firstLine="709"/>
        <w:jc w:val="both"/>
        <w:rPr>
          <w:rFonts w:ascii="Times New Roman" w:hAnsi="Times New Roman" w:cs="Times New Roman"/>
          <w:sz w:val="28"/>
          <w:szCs w:val="28"/>
        </w:rPr>
        <w:sectPr w:rsidR="00723BAE" w:rsidRPr="00D438FD" w:rsidSect="004C18A8">
          <w:footnotePr>
            <w:numRestart w:val="eachPage"/>
          </w:footnotePr>
          <w:pgSz w:w="11906" w:h="16838"/>
          <w:pgMar w:top="1134" w:right="850" w:bottom="1134" w:left="1418" w:header="708" w:footer="708" w:gutter="0"/>
          <w:cols w:space="708"/>
          <w:docGrid w:linePitch="360"/>
        </w:sectPr>
      </w:pPr>
    </w:p>
    <w:p w:rsidR="00723BAE" w:rsidRPr="00351AAF" w:rsidRDefault="00723BAE" w:rsidP="00723BAE">
      <w:pPr>
        <w:spacing w:after="0" w:line="240" w:lineRule="auto"/>
        <w:jc w:val="right"/>
        <w:rPr>
          <w:rFonts w:ascii="Times New Roman" w:hAnsi="Times New Roman" w:cs="Times New Roman"/>
          <w:sz w:val="28"/>
          <w:szCs w:val="28"/>
        </w:rPr>
      </w:pPr>
      <w:r w:rsidRPr="00D438FD">
        <w:rPr>
          <w:rFonts w:ascii="Times New Roman" w:hAnsi="Times New Roman" w:cs="Times New Roman"/>
          <w:sz w:val="28"/>
          <w:szCs w:val="28"/>
        </w:rPr>
        <w:lastRenderedPageBreak/>
        <w:t xml:space="preserve">Таблица </w:t>
      </w:r>
      <w:r w:rsidR="00087CA6" w:rsidRPr="00D438FD">
        <w:rPr>
          <w:rFonts w:ascii="Times New Roman" w:hAnsi="Times New Roman" w:cs="Times New Roman"/>
          <w:sz w:val="28"/>
          <w:szCs w:val="28"/>
        </w:rPr>
        <w:t>10</w:t>
      </w:r>
      <w:r w:rsidRPr="00D438FD">
        <w:rPr>
          <w:rFonts w:ascii="Times New Roman" w:hAnsi="Times New Roman" w:cs="Times New Roman"/>
          <w:sz w:val="28"/>
          <w:szCs w:val="28"/>
        </w:rPr>
        <w:t>.1.1.3</w:t>
      </w:r>
    </w:p>
    <w:tbl>
      <w:tblPr>
        <w:tblStyle w:val="91"/>
        <w:tblW w:w="14992" w:type="dxa"/>
        <w:tblLayout w:type="fixed"/>
        <w:tblLook w:val="04A0"/>
      </w:tblPr>
      <w:tblGrid>
        <w:gridCol w:w="541"/>
        <w:gridCol w:w="2325"/>
        <w:gridCol w:w="674"/>
        <w:gridCol w:w="1134"/>
        <w:gridCol w:w="567"/>
        <w:gridCol w:w="709"/>
        <w:gridCol w:w="709"/>
        <w:gridCol w:w="679"/>
        <w:gridCol w:w="596"/>
        <w:gridCol w:w="709"/>
        <w:gridCol w:w="1813"/>
        <w:gridCol w:w="2268"/>
        <w:gridCol w:w="2268"/>
      </w:tblGrid>
      <w:tr w:rsidR="00D068A0" w:rsidRPr="00486646" w:rsidTr="000905BA">
        <w:trPr>
          <w:trHeight w:val="363"/>
        </w:trPr>
        <w:tc>
          <w:tcPr>
            <w:tcW w:w="541" w:type="dxa"/>
            <w:vMerge w:val="restart"/>
            <w:tcBorders>
              <w:top w:val="single" w:sz="4" w:space="0" w:color="auto"/>
              <w:left w:val="single" w:sz="4" w:space="0" w:color="auto"/>
              <w:bottom w:val="nil"/>
              <w:right w:val="single" w:sz="4" w:space="0" w:color="auto"/>
            </w:tcBorders>
            <w:hideMark/>
          </w:tcPr>
          <w:p w:rsidR="00D068A0" w:rsidRPr="00486646" w:rsidRDefault="00D068A0" w:rsidP="000905BA">
            <w:pPr>
              <w:widowControl w:val="0"/>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 п/п</w:t>
            </w:r>
          </w:p>
        </w:tc>
        <w:tc>
          <w:tcPr>
            <w:tcW w:w="2325" w:type="dxa"/>
            <w:vMerge w:val="restart"/>
            <w:tcBorders>
              <w:top w:val="single" w:sz="4" w:space="0" w:color="auto"/>
              <w:left w:val="single" w:sz="4" w:space="0" w:color="auto"/>
              <w:bottom w:val="nil"/>
              <w:right w:val="single" w:sz="4" w:space="0" w:color="auto"/>
            </w:tcBorders>
            <w:hideMark/>
          </w:tcPr>
          <w:p w:rsidR="00D068A0" w:rsidRPr="00486646" w:rsidRDefault="00D068A0" w:rsidP="000905BA">
            <w:pPr>
              <w:widowControl w:val="0"/>
              <w:contextualSpacing/>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Месторасположение</w:t>
            </w:r>
          </w:p>
        </w:tc>
        <w:tc>
          <w:tcPr>
            <w:tcW w:w="674" w:type="dxa"/>
            <w:vMerge w:val="restart"/>
            <w:tcBorders>
              <w:top w:val="single" w:sz="4" w:space="0" w:color="auto"/>
              <w:left w:val="single" w:sz="4" w:space="0" w:color="auto"/>
              <w:bottom w:val="nil"/>
              <w:right w:val="single" w:sz="4" w:space="0" w:color="auto"/>
            </w:tcBorders>
            <w:hideMark/>
          </w:tcPr>
          <w:p w:rsidR="00D068A0" w:rsidRPr="00486646" w:rsidRDefault="00D068A0" w:rsidP="000905BA">
            <w:pPr>
              <w:widowControl w:val="0"/>
              <w:contextualSpacing/>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 скважин</w:t>
            </w:r>
          </w:p>
        </w:tc>
        <w:tc>
          <w:tcPr>
            <w:tcW w:w="5103" w:type="dxa"/>
            <w:gridSpan w:val="7"/>
            <w:tcBorders>
              <w:top w:val="single" w:sz="4" w:space="0" w:color="auto"/>
              <w:left w:val="single" w:sz="4" w:space="0" w:color="auto"/>
              <w:bottom w:val="single" w:sz="4" w:space="0" w:color="auto"/>
              <w:right w:val="single" w:sz="4" w:space="0" w:color="auto"/>
            </w:tcBorders>
            <w:hideMark/>
          </w:tcPr>
          <w:p w:rsidR="00D068A0" w:rsidRPr="00486646" w:rsidRDefault="00D068A0" w:rsidP="000905BA">
            <w:pPr>
              <w:widowControl w:val="0"/>
              <w:contextualSpacing/>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Размеры границ поясов ЗСО</w:t>
            </w:r>
          </w:p>
        </w:tc>
        <w:tc>
          <w:tcPr>
            <w:tcW w:w="1813" w:type="dxa"/>
            <w:vMerge w:val="restart"/>
            <w:tcBorders>
              <w:top w:val="single" w:sz="4" w:space="0" w:color="auto"/>
              <w:left w:val="single" w:sz="4" w:space="0" w:color="auto"/>
              <w:bottom w:val="nil"/>
              <w:right w:val="single" w:sz="4" w:space="0" w:color="auto"/>
            </w:tcBorders>
            <w:hideMark/>
          </w:tcPr>
          <w:p w:rsidR="00D068A0" w:rsidRPr="00486646" w:rsidRDefault="00D068A0" w:rsidP="000905BA">
            <w:pPr>
              <w:widowControl w:val="0"/>
              <w:contextualSpacing/>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Организация, выполнившая проект ЗСО</w:t>
            </w:r>
          </w:p>
        </w:tc>
        <w:tc>
          <w:tcPr>
            <w:tcW w:w="2268" w:type="dxa"/>
            <w:vMerge w:val="restart"/>
            <w:tcBorders>
              <w:top w:val="single" w:sz="4" w:space="0" w:color="auto"/>
              <w:left w:val="single" w:sz="4" w:space="0" w:color="auto"/>
              <w:bottom w:val="nil"/>
              <w:right w:val="single" w:sz="4" w:space="0" w:color="auto"/>
            </w:tcBorders>
            <w:hideMark/>
          </w:tcPr>
          <w:p w:rsidR="00D068A0" w:rsidRPr="00486646" w:rsidRDefault="00D068A0" w:rsidP="000905BA">
            <w:pPr>
              <w:widowControl w:val="0"/>
              <w:contextualSpacing/>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Дата  утверждения проекта, приказ</w:t>
            </w:r>
          </w:p>
        </w:tc>
        <w:tc>
          <w:tcPr>
            <w:tcW w:w="2268" w:type="dxa"/>
            <w:vMerge w:val="restart"/>
            <w:tcBorders>
              <w:top w:val="single" w:sz="4" w:space="0" w:color="auto"/>
              <w:left w:val="single" w:sz="4" w:space="0" w:color="auto"/>
              <w:right w:val="single" w:sz="4" w:space="0" w:color="auto"/>
            </w:tcBorders>
          </w:tcPr>
          <w:p w:rsidR="00D068A0" w:rsidRPr="00486646" w:rsidRDefault="00D068A0" w:rsidP="000905BA">
            <w:pPr>
              <w:widowControl w:val="0"/>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Примечания</w:t>
            </w:r>
          </w:p>
        </w:tc>
      </w:tr>
      <w:tr w:rsidR="00D068A0" w:rsidRPr="00486646" w:rsidTr="000905BA">
        <w:trPr>
          <w:trHeight w:val="225"/>
        </w:trPr>
        <w:tc>
          <w:tcPr>
            <w:tcW w:w="541" w:type="dxa"/>
            <w:vMerge/>
            <w:tcBorders>
              <w:top w:val="single" w:sz="4" w:space="0" w:color="auto"/>
              <w:left w:val="single" w:sz="4" w:space="0" w:color="auto"/>
              <w:bottom w:val="nil"/>
              <w:right w:val="single" w:sz="4" w:space="0" w:color="auto"/>
            </w:tcBorders>
            <w:vAlign w:val="center"/>
            <w:hideMark/>
          </w:tcPr>
          <w:p w:rsidR="00D068A0" w:rsidRPr="00486646" w:rsidRDefault="00D068A0" w:rsidP="000905BA">
            <w:pPr>
              <w:jc w:val="center"/>
              <w:rPr>
                <w:rFonts w:ascii="Times New Roman" w:eastAsia="Times New Roman" w:hAnsi="Times New Roman" w:cs="Times New Roman"/>
                <w:sz w:val="20"/>
                <w:szCs w:val="20"/>
                <w:lang w:eastAsia="ru-RU"/>
              </w:rPr>
            </w:pPr>
          </w:p>
        </w:tc>
        <w:tc>
          <w:tcPr>
            <w:tcW w:w="2325" w:type="dxa"/>
            <w:vMerge/>
            <w:tcBorders>
              <w:top w:val="single" w:sz="4" w:space="0" w:color="auto"/>
              <w:left w:val="single" w:sz="4" w:space="0" w:color="auto"/>
              <w:bottom w:val="nil"/>
              <w:right w:val="single" w:sz="4" w:space="0" w:color="auto"/>
            </w:tcBorders>
            <w:vAlign w:val="center"/>
            <w:hideMark/>
          </w:tcPr>
          <w:p w:rsidR="00D068A0" w:rsidRPr="00486646" w:rsidRDefault="00D068A0" w:rsidP="000905BA">
            <w:pPr>
              <w:jc w:val="center"/>
              <w:rPr>
                <w:rFonts w:ascii="Times New Roman" w:eastAsia="Times New Roman" w:hAnsi="Times New Roman" w:cs="Times New Roman"/>
                <w:sz w:val="20"/>
                <w:szCs w:val="20"/>
                <w:lang w:eastAsia="ru-RU"/>
              </w:rPr>
            </w:pPr>
          </w:p>
        </w:tc>
        <w:tc>
          <w:tcPr>
            <w:tcW w:w="674" w:type="dxa"/>
            <w:vMerge/>
            <w:tcBorders>
              <w:top w:val="single" w:sz="4" w:space="0" w:color="auto"/>
              <w:left w:val="single" w:sz="4" w:space="0" w:color="auto"/>
              <w:bottom w:val="nil"/>
              <w:right w:val="single" w:sz="4" w:space="0" w:color="auto"/>
            </w:tcBorders>
            <w:vAlign w:val="center"/>
            <w:hideMark/>
          </w:tcPr>
          <w:p w:rsidR="00D068A0" w:rsidRPr="00486646" w:rsidRDefault="00D068A0" w:rsidP="000905BA">
            <w:pPr>
              <w:jc w:val="center"/>
              <w:rPr>
                <w:rFonts w:ascii="Times New Roman" w:eastAsia="Times New Roman" w:hAnsi="Times New Roman" w:cs="Times New Roman"/>
                <w:sz w:val="20"/>
                <w:szCs w:val="20"/>
                <w:lang w:eastAsia="ru-RU"/>
              </w:rPr>
            </w:pPr>
          </w:p>
        </w:tc>
        <w:tc>
          <w:tcPr>
            <w:tcW w:w="1134" w:type="dxa"/>
            <w:vMerge w:val="restart"/>
            <w:tcBorders>
              <w:top w:val="single" w:sz="4" w:space="0" w:color="auto"/>
              <w:left w:val="single" w:sz="4" w:space="0" w:color="auto"/>
              <w:bottom w:val="nil"/>
              <w:right w:val="single" w:sz="4" w:space="0" w:color="auto"/>
            </w:tcBorders>
            <w:hideMark/>
          </w:tcPr>
          <w:p w:rsidR="00D068A0" w:rsidRPr="00486646" w:rsidRDefault="00D068A0" w:rsidP="000905BA">
            <w:pPr>
              <w:widowControl w:val="0"/>
              <w:contextualSpacing/>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1-й пояс,</w:t>
            </w:r>
          </w:p>
          <w:p w:rsidR="00D068A0" w:rsidRPr="00486646" w:rsidRDefault="00D068A0" w:rsidP="000905BA">
            <w:pPr>
              <w:widowControl w:val="0"/>
              <w:contextualSpacing/>
              <w:jc w:val="center"/>
              <w:rPr>
                <w:rFonts w:ascii="Times New Roman" w:eastAsia="Times New Roman" w:hAnsi="Times New Roman" w:cs="Times New Roman"/>
                <w:sz w:val="20"/>
                <w:szCs w:val="20"/>
                <w:lang w:val="en-US" w:eastAsia="ru-RU"/>
              </w:rPr>
            </w:pPr>
            <w:r w:rsidRPr="00486646">
              <w:rPr>
                <w:rFonts w:ascii="Times New Roman" w:eastAsia="Times New Roman" w:hAnsi="Times New Roman" w:cs="Times New Roman"/>
                <w:sz w:val="20"/>
                <w:szCs w:val="20"/>
                <w:lang w:eastAsia="ru-RU"/>
              </w:rPr>
              <w:t>радиус, м</w:t>
            </w:r>
          </w:p>
        </w:tc>
        <w:tc>
          <w:tcPr>
            <w:tcW w:w="1985" w:type="dxa"/>
            <w:gridSpan w:val="3"/>
            <w:tcBorders>
              <w:top w:val="single" w:sz="4" w:space="0" w:color="auto"/>
              <w:left w:val="single" w:sz="4" w:space="0" w:color="auto"/>
              <w:bottom w:val="single" w:sz="4" w:space="0" w:color="auto"/>
              <w:right w:val="single" w:sz="4" w:space="0" w:color="auto"/>
            </w:tcBorders>
            <w:hideMark/>
          </w:tcPr>
          <w:p w:rsidR="00D068A0" w:rsidRPr="00486646" w:rsidRDefault="00D068A0" w:rsidP="000905BA">
            <w:pPr>
              <w:widowControl w:val="0"/>
              <w:contextualSpacing/>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2-й пояс</w:t>
            </w:r>
          </w:p>
        </w:tc>
        <w:tc>
          <w:tcPr>
            <w:tcW w:w="1984" w:type="dxa"/>
            <w:gridSpan w:val="3"/>
            <w:tcBorders>
              <w:top w:val="single" w:sz="4" w:space="0" w:color="auto"/>
              <w:left w:val="single" w:sz="4" w:space="0" w:color="auto"/>
              <w:bottom w:val="single" w:sz="4" w:space="0" w:color="auto"/>
              <w:right w:val="single" w:sz="4" w:space="0" w:color="auto"/>
            </w:tcBorders>
            <w:hideMark/>
          </w:tcPr>
          <w:p w:rsidR="00D068A0" w:rsidRPr="00486646" w:rsidRDefault="00D068A0" w:rsidP="000905BA">
            <w:pPr>
              <w:widowControl w:val="0"/>
              <w:contextualSpacing/>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3-й пояс</w:t>
            </w:r>
          </w:p>
        </w:tc>
        <w:tc>
          <w:tcPr>
            <w:tcW w:w="1813" w:type="dxa"/>
            <w:vMerge/>
            <w:tcBorders>
              <w:top w:val="single" w:sz="4" w:space="0" w:color="auto"/>
              <w:left w:val="single" w:sz="4" w:space="0" w:color="auto"/>
              <w:bottom w:val="nil"/>
              <w:right w:val="single" w:sz="4" w:space="0" w:color="auto"/>
            </w:tcBorders>
            <w:vAlign w:val="center"/>
            <w:hideMark/>
          </w:tcPr>
          <w:p w:rsidR="00D068A0" w:rsidRPr="00486646" w:rsidRDefault="00D068A0" w:rsidP="000905BA">
            <w:pPr>
              <w:jc w:val="center"/>
              <w:rPr>
                <w:rFonts w:ascii="Times New Roman" w:eastAsia="Times New Roman" w:hAnsi="Times New Roman" w:cs="Times New Roman"/>
                <w:sz w:val="20"/>
                <w:szCs w:val="20"/>
                <w:lang w:eastAsia="ru-RU"/>
              </w:rPr>
            </w:pPr>
          </w:p>
        </w:tc>
        <w:tc>
          <w:tcPr>
            <w:tcW w:w="2268" w:type="dxa"/>
            <w:vMerge/>
            <w:tcBorders>
              <w:top w:val="single" w:sz="4" w:space="0" w:color="auto"/>
              <w:left w:val="single" w:sz="4" w:space="0" w:color="auto"/>
              <w:bottom w:val="nil"/>
              <w:right w:val="single" w:sz="4" w:space="0" w:color="auto"/>
            </w:tcBorders>
            <w:vAlign w:val="center"/>
            <w:hideMark/>
          </w:tcPr>
          <w:p w:rsidR="00D068A0" w:rsidRPr="00486646" w:rsidRDefault="00D068A0" w:rsidP="000905BA">
            <w:pPr>
              <w:jc w:val="center"/>
              <w:rPr>
                <w:rFonts w:ascii="Times New Roman" w:eastAsia="Times New Roman" w:hAnsi="Times New Roman" w:cs="Times New Roman"/>
                <w:sz w:val="20"/>
                <w:szCs w:val="20"/>
                <w:lang w:eastAsia="ru-RU"/>
              </w:rPr>
            </w:pPr>
          </w:p>
        </w:tc>
        <w:tc>
          <w:tcPr>
            <w:tcW w:w="2268" w:type="dxa"/>
            <w:vMerge/>
            <w:tcBorders>
              <w:left w:val="single" w:sz="4" w:space="0" w:color="auto"/>
              <w:right w:val="single" w:sz="4" w:space="0" w:color="auto"/>
            </w:tcBorders>
          </w:tcPr>
          <w:p w:rsidR="00D068A0" w:rsidRPr="00486646" w:rsidRDefault="00D068A0" w:rsidP="000905BA">
            <w:pPr>
              <w:jc w:val="center"/>
              <w:rPr>
                <w:rFonts w:ascii="Times New Roman" w:eastAsia="Times New Roman" w:hAnsi="Times New Roman" w:cs="Times New Roman"/>
                <w:sz w:val="20"/>
                <w:szCs w:val="20"/>
                <w:lang w:eastAsia="ru-RU"/>
              </w:rPr>
            </w:pPr>
          </w:p>
        </w:tc>
      </w:tr>
      <w:tr w:rsidR="00D068A0" w:rsidRPr="00486646" w:rsidTr="000905BA">
        <w:trPr>
          <w:cantSplit/>
          <w:trHeight w:val="2252"/>
        </w:trPr>
        <w:tc>
          <w:tcPr>
            <w:tcW w:w="541" w:type="dxa"/>
            <w:vMerge/>
            <w:tcBorders>
              <w:top w:val="single" w:sz="4" w:space="0" w:color="auto"/>
              <w:left w:val="single" w:sz="4" w:space="0" w:color="auto"/>
              <w:bottom w:val="nil"/>
              <w:right w:val="single" w:sz="4" w:space="0" w:color="auto"/>
            </w:tcBorders>
            <w:vAlign w:val="center"/>
            <w:hideMark/>
          </w:tcPr>
          <w:p w:rsidR="00D068A0" w:rsidRPr="00486646" w:rsidRDefault="00D068A0" w:rsidP="000905BA">
            <w:pPr>
              <w:jc w:val="center"/>
              <w:rPr>
                <w:rFonts w:ascii="Times New Roman" w:eastAsia="Times New Roman" w:hAnsi="Times New Roman" w:cs="Times New Roman"/>
                <w:sz w:val="20"/>
                <w:szCs w:val="20"/>
                <w:lang w:eastAsia="ru-RU"/>
              </w:rPr>
            </w:pPr>
          </w:p>
        </w:tc>
        <w:tc>
          <w:tcPr>
            <w:tcW w:w="2325" w:type="dxa"/>
            <w:vMerge/>
            <w:tcBorders>
              <w:top w:val="single" w:sz="4" w:space="0" w:color="auto"/>
              <w:left w:val="single" w:sz="4" w:space="0" w:color="auto"/>
              <w:bottom w:val="nil"/>
              <w:right w:val="single" w:sz="4" w:space="0" w:color="auto"/>
            </w:tcBorders>
            <w:vAlign w:val="center"/>
            <w:hideMark/>
          </w:tcPr>
          <w:p w:rsidR="00D068A0" w:rsidRPr="00486646" w:rsidRDefault="00D068A0" w:rsidP="000905BA">
            <w:pPr>
              <w:jc w:val="center"/>
              <w:rPr>
                <w:rFonts w:ascii="Times New Roman" w:eastAsia="Times New Roman" w:hAnsi="Times New Roman" w:cs="Times New Roman"/>
                <w:sz w:val="20"/>
                <w:szCs w:val="20"/>
                <w:lang w:eastAsia="ru-RU"/>
              </w:rPr>
            </w:pPr>
          </w:p>
        </w:tc>
        <w:tc>
          <w:tcPr>
            <w:tcW w:w="674" w:type="dxa"/>
            <w:vMerge/>
            <w:tcBorders>
              <w:top w:val="single" w:sz="4" w:space="0" w:color="auto"/>
              <w:left w:val="single" w:sz="4" w:space="0" w:color="auto"/>
              <w:bottom w:val="nil"/>
              <w:right w:val="single" w:sz="4" w:space="0" w:color="auto"/>
            </w:tcBorders>
            <w:vAlign w:val="center"/>
            <w:hideMark/>
          </w:tcPr>
          <w:p w:rsidR="00D068A0" w:rsidRPr="00486646" w:rsidRDefault="00D068A0" w:rsidP="000905BA">
            <w:pPr>
              <w:jc w:val="center"/>
              <w:rPr>
                <w:rFonts w:ascii="Times New Roman" w:eastAsia="Times New Roman" w:hAnsi="Times New Roman" w:cs="Times New Roman"/>
                <w:sz w:val="20"/>
                <w:szCs w:val="20"/>
                <w:lang w:eastAsia="ru-RU"/>
              </w:rPr>
            </w:pPr>
          </w:p>
        </w:tc>
        <w:tc>
          <w:tcPr>
            <w:tcW w:w="1134" w:type="dxa"/>
            <w:vMerge/>
            <w:tcBorders>
              <w:top w:val="single" w:sz="4" w:space="0" w:color="auto"/>
              <w:left w:val="single" w:sz="4" w:space="0" w:color="auto"/>
              <w:bottom w:val="nil"/>
              <w:right w:val="single" w:sz="4" w:space="0" w:color="auto"/>
            </w:tcBorders>
            <w:vAlign w:val="center"/>
            <w:hideMark/>
          </w:tcPr>
          <w:p w:rsidR="00D068A0" w:rsidRPr="00486646" w:rsidRDefault="00D068A0" w:rsidP="000905BA">
            <w:pPr>
              <w:jc w:val="center"/>
              <w:rPr>
                <w:rFonts w:ascii="Times New Roman" w:eastAsia="Times New Roman" w:hAnsi="Times New Roman" w:cs="Times New Roman"/>
                <w:sz w:val="20"/>
                <w:szCs w:val="20"/>
                <w:lang w:val="en-US" w:eastAsia="ru-RU"/>
              </w:rPr>
            </w:pPr>
          </w:p>
        </w:tc>
        <w:tc>
          <w:tcPr>
            <w:tcW w:w="567" w:type="dxa"/>
            <w:tcBorders>
              <w:top w:val="single" w:sz="4" w:space="0" w:color="auto"/>
              <w:left w:val="single" w:sz="4" w:space="0" w:color="auto"/>
              <w:bottom w:val="nil"/>
              <w:right w:val="single" w:sz="4" w:space="0" w:color="auto"/>
            </w:tcBorders>
            <w:textDirection w:val="btLr"/>
            <w:hideMark/>
          </w:tcPr>
          <w:p w:rsidR="00D068A0" w:rsidRPr="00486646" w:rsidRDefault="00D068A0" w:rsidP="000905BA">
            <w:pPr>
              <w:widowControl w:val="0"/>
              <w:ind w:left="113" w:right="113"/>
              <w:contextualSpacing/>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вверх по потоку, м</w:t>
            </w:r>
          </w:p>
        </w:tc>
        <w:tc>
          <w:tcPr>
            <w:tcW w:w="709" w:type="dxa"/>
            <w:tcBorders>
              <w:top w:val="single" w:sz="4" w:space="0" w:color="auto"/>
              <w:left w:val="single" w:sz="4" w:space="0" w:color="auto"/>
              <w:bottom w:val="nil"/>
              <w:right w:val="single" w:sz="4" w:space="0" w:color="auto"/>
            </w:tcBorders>
            <w:textDirection w:val="btLr"/>
            <w:hideMark/>
          </w:tcPr>
          <w:p w:rsidR="00D068A0" w:rsidRPr="00486646" w:rsidRDefault="00D068A0" w:rsidP="000905BA">
            <w:pPr>
              <w:widowControl w:val="0"/>
              <w:ind w:left="113" w:right="113"/>
              <w:contextualSpacing/>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вниз по потоку, м</w:t>
            </w:r>
          </w:p>
        </w:tc>
        <w:tc>
          <w:tcPr>
            <w:tcW w:w="709" w:type="dxa"/>
            <w:tcBorders>
              <w:top w:val="single" w:sz="4" w:space="0" w:color="auto"/>
              <w:left w:val="single" w:sz="4" w:space="0" w:color="auto"/>
              <w:bottom w:val="nil"/>
              <w:right w:val="single" w:sz="4" w:space="0" w:color="auto"/>
            </w:tcBorders>
            <w:textDirection w:val="btLr"/>
            <w:hideMark/>
          </w:tcPr>
          <w:p w:rsidR="00D068A0" w:rsidRPr="00486646" w:rsidRDefault="00D068A0" w:rsidP="000905BA">
            <w:pPr>
              <w:widowControl w:val="0"/>
              <w:spacing w:line="192" w:lineRule="auto"/>
              <w:ind w:left="113" w:right="113"/>
              <w:contextualSpacing/>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ширина потока в одну сторону, м</w:t>
            </w:r>
          </w:p>
        </w:tc>
        <w:tc>
          <w:tcPr>
            <w:tcW w:w="679" w:type="dxa"/>
            <w:tcBorders>
              <w:top w:val="single" w:sz="4" w:space="0" w:color="auto"/>
              <w:left w:val="single" w:sz="4" w:space="0" w:color="auto"/>
              <w:bottom w:val="nil"/>
              <w:right w:val="single" w:sz="4" w:space="0" w:color="auto"/>
            </w:tcBorders>
            <w:textDirection w:val="btLr"/>
            <w:hideMark/>
          </w:tcPr>
          <w:p w:rsidR="00D068A0" w:rsidRPr="00486646" w:rsidRDefault="00D068A0" w:rsidP="000905BA">
            <w:pPr>
              <w:ind w:left="113" w:right="113"/>
              <w:jc w:val="center"/>
              <w:rPr>
                <w:rFonts w:ascii="Calibri" w:hAnsi="Calibri" w:cs="Times New Roman"/>
                <w:sz w:val="20"/>
                <w:szCs w:val="20"/>
              </w:rPr>
            </w:pPr>
            <w:r w:rsidRPr="00486646">
              <w:rPr>
                <w:rFonts w:ascii="Times New Roman" w:eastAsia="Times New Roman" w:hAnsi="Times New Roman" w:cs="Times New Roman"/>
                <w:sz w:val="20"/>
                <w:szCs w:val="20"/>
                <w:lang w:eastAsia="ru-RU"/>
              </w:rPr>
              <w:t>вверх по потоку, м</w:t>
            </w:r>
          </w:p>
        </w:tc>
        <w:tc>
          <w:tcPr>
            <w:tcW w:w="596" w:type="dxa"/>
            <w:tcBorders>
              <w:top w:val="single" w:sz="4" w:space="0" w:color="auto"/>
              <w:left w:val="single" w:sz="4" w:space="0" w:color="auto"/>
              <w:bottom w:val="nil"/>
              <w:right w:val="single" w:sz="4" w:space="0" w:color="auto"/>
            </w:tcBorders>
            <w:textDirection w:val="btLr"/>
            <w:hideMark/>
          </w:tcPr>
          <w:p w:rsidR="00D068A0" w:rsidRPr="00486646" w:rsidRDefault="00D068A0" w:rsidP="000905BA">
            <w:pPr>
              <w:widowControl w:val="0"/>
              <w:ind w:left="113" w:right="113"/>
              <w:contextualSpacing/>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вниз по потоку, м</w:t>
            </w:r>
          </w:p>
        </w:tc>
        <w:tc>
          <w:tcPr>
            <w:tcW w:w="709" w:type="dxa"/>
            <w:tcBorders>
              <w:top w:val="single" w:sz="4" w:space="0" w:color="auto"/>
              <w:left w:val="single" w:sz="4" w:space="0" w:color="auto"/>
              <w:bottom w:val="nil"/>
              <w:right w:val="single" w:sz="4" w:space="0" w:color="auto"/>
            </w:tcBorders>
            <w:textDirection w:val="btLr"/>
            <w:hideMark/>
          </w:tcPr>
          <w:p w:rsidR="00D068A0" w:rsidRPr="00486646" w:rsidRDefault="00D068A0" w:rsidP="000905BA">
            <w:pPr>
              <w:widowControl w:val="0"/>
              <w:spacing w:line="192" w:lineRule="auto"/>
              <w:ind w:left="113" w:right="113"/>
              <w:contextualSpacing/>
              <w:jc w:val="center"/>
              <w:rPr>
                <w:rFonts w:ascii="Times New Roman" w:eastAsia="Times New Roman" w:hAnsi="Times New Roman" w:cs="Times New Roman"/>
                <w:sz w:val="20"/>
                <w:szCs w:val="20"/>
                <w:lang w:eastAsia="ru-RU"/>
              </w:rPr>
            </w:pPr>
            <w:r w:rsidRPr="00486646">
              <w:rPr>
                <w:rFonts w:ascii="Times New Roman" w:eastAsia="Times New Roman" w:hAnsi="Times New Roman" w:cs="Times New Roman"/>
                <w:sz w:val="20"/>
                <w:szCs w:val="20"/>
                <w:lang w:eastAsia="ru-RU"/>
              </w:rPr>
              <w:t>ширина потока в одну сторону, м</w:t>
            </w:r>
          </w:p>
        </w:tc>
        <w:tc>
          <w:tcPr>
            <w:tcW w:w="1813" w:type="dxa"/>
            <w:vMerge/>
            <w:tcBorders>
              <w:top w:val="single" w:sz="4" w:space="0" w:color="auto"/>
              <w:left w:val="single" w:sz="4" w:space="0" w:color="auto"/>
              <w:bottom w:val="nil"/>
              <w:right w:val="single" w:sz="4" w:space="0" w:color="auto"/>
            </w:tcBorders>
            <w:vAlign w:val="center"/>
            <w:hideMark/>
          </w:tcPr>
          <w:p w:rsidR="00D068A0" w:rsidRPr="00486646" w:rsidRDefault="00D068A0" w:rsidP="000905BA">
            <w:pPr>
              <w:jc w:val="center"/>
              <w:rPr>
                <w:rFonts w:ascii="Times New Roman" w:eastAsia="Times New Roman" w:hAnsi="Times New Roman" w:cs="Times New Roman"/>
                <w:sz w:val="20"/>
                <w:szCs w:val="20"/>
                <w:lang w:eastAsia="ru-RU"/>
              </w:rPr>
            </w:pPr>
          </w:p>
        </w:tc>
        <w:tc>
          <w:tcPr>
            <w:tcW w:w="2268" w:type="dxa"/>
            <w:vMerge/>
            <w:tcBorders>
              <w:top w:val="single" w:sz="4" w:space="0" w:color="auto"/>
              <w:left w:val="single" w:sz="4" w:space="0" w:color="auto"/>
              <w:bottom w:val="nil"/>
              <w:right w:val="single" w:sz="4" w:space="0" w:color="auto"/>
            </w:tcBorders>
            <w:vAlign w:val="center"/>
            <w:hideMark/>
          </w:tcPr>
          <w:p w:rsidR="00D068A0" w:rsidRPr="00486646" w:rsidRDefault="00D068A0" w:rsidP="000905BA">
            <w:pPr>
              <w:jc w:val="center"/>
              <w:rPr>
                <w:rFonts w:ascii="Times New Roman" w:eastAsia="Times New Roman" w:hAnsi="Times New Roman" w:cs="Times New Roman"/>
                <w:sz w:val="20"/>
                <w:szCs w:val="20"/>
                <w:lang w:eastAsia="ru-RU"/>
              </w:rPr>
            </w:pPr>
          </w:p>
        </w:tc>
        <w:tc>
          <w:tcPr>
            <w:tcW w:w="2268" w:type="dxa"/>
            <w:vMerge/>
            <w:tcBorders>
              <w:left w:val="single" w:sz="4" w:space="0" w:color="auto"/>
              <w:bottom w:val="nil"/>
              <w:right w:val="single" w:sz="4" w:space="0" w:color="auto"/>
            </w:tcBorders>
          </w:tcPr>
          <w:p w:rsidR="00D068A0" w:rsidRPr="00486646" w:rsidRDefault="00D068A0" w:rsidP="000905BA">
            <w:pPr>
              <w:jc w:val="center"/>
              <w:rPr>
                <w:rFonts w:ascii="Times New Roman" w:eastAsia="Times New Roman" w:hAnsi="Times New Roman" w:cs="Times New Roman"/>
                <w:sz w:val="20"/>
                <w:szCs w:val="20"/>
                <w:lang w:eastAsia="ru-RU"/>
              </w:rPr>
            </w:pPr>
          </w:p>
        </w:tc>
      </w:tr>
    </w:tbl>
    <w:tbl>
      <w:tblPr>
        <w:tblpPr w:leftFromText="180" w:rightFromText="180" w:vertAnchor="text" w:horzAnchor="margin" w:tblpY="3"/>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2325"/>
        <w:gridCol w:w="674"/>
        <w:gridCol w:w="1134"/>
        <w:gridCol w:w="567"/>
        <w:gridCol w:w="709"/>
        <w:gridCol w:w="709"/>
        <w:gridCol w:w="679"/>
        <w:gridCol w:w="596"/>
        <w:gridCol w:w="709"/>
        <w:gridCol w:w="1813"/>
        <w:gridCol w:w="2268"/>
        <w:gridCol w:w="2268"/>
      </w:tblGrid>
      <w:tr w:rsidR="00D068A0" w:rsidRPr="002D1CC5" w:rsidTr="000905BA">
        <w:trPr>
          <w:tblHeader/>
        </w:trPr>
        <w:tc>
          <w:tcPr>
            <w:tcW w:w="541" w:type="dxa"/>
            <w:hideMark/>
          </w:tcPr>
          <w:p w:rsidR="00D068A0" w:rsidRPr="00BC381E" w:rsidRDefault="00D068A0" w:rsidP="000905BA">
            <w:pPr>
              <w:spacing w:after="0" w:line="240" w:lineRule="auto"/>
              <w:jc w:val="center"/>
              <w:rPr>
                <w:rFonts w:ascii="Times New Roman" w:hAnsi="Times New Roman" w:cs="Times New Roman"/>
                <w:sz w:val="20"/>
                <w:szCs w:val="20"/>
              </w:rPr>
            </w:pPr>
            <w:r w:rsidRPr="00BC381E">
              <w:rPr>
                <w:rFonts w:ascii="Times New Roman" w:hAnsi="Times New Roman" w:cs="Times New Roman"/>
                <w:sz w:val="20"/>
                <w:szCs w:val="20"/>
              </w:rPr>
              <w:t>1</w:t>
            </w:r>
          </w:p>
        </w:tc>
        <w:tc>
          <w:tcPr>
            <w:tcW w:w="2325" w:type="dxa"/>
            <w:hideMark/>
          </w:tcPr>
          <w:p w:rsidR="00D068A0" w:rsidRPr="00BC381E" w:rsidRDefault="00D068A0" w:rsidP="000905BA">
            <w:pPr>
              <w:spacing w:after="0" w:line="240" w:lineRule="auto"/>
              <w:jc w:val="center"/>
              <w:rPr>
                <w:rFonts w:ascii="Times New Roman" w:hAnsi="Times New Roman" w:cs="Times New Roman"/>
                <w:sz w:val="20"/>
                <w:szCs w:val="20"/>
              </w:rPr>
            </w:pPr>
            <w:r w:rsidRPr="00BC381E">
              <w:rPr>
                <w:rFonts w:ascii="Times New Roman" w:hAnsi="Times New Roman" w:cs="Times New Roman"/>
                <w:sz w:val="20"/>
                <w:szCs w:val="20"/>
              </w:rPr>
              <w:t>2</w:t>
            </w:r>
          </w:p>
        </w:tc>
        <w:tc>
          <w:tcPr>
            <w:tcW w:w="674" w:type="dxa"/>
            <w:hideMark/>
          </w:tcPr>
          <w:p w:rsidR="00D068A0" w:rsidRPr="00BC381E" w:rsidRDefault="00D068A0" w:rsidP="000905BA">
            <w:pPr>
              <w:spacing w:after="0" w:line="240" w:lineRule="auto"/>
              <w:jc w:val="center"/>
              <w:rPr>
                <w:rFonts w:ascii="Times New Roman" w:hAnsi="Times New Roman" w:cs="Times New Roman"/>
                <w:sz w:val="20"/>
                <w:szCs w:val="20"/>
              </w:rPr>
            </w:pPr>
            <w:r w:rsidRPr="00BC381E">
              <w:rPr>
                <w:rFonts w:ascii="Times New Roman" w:hAnsi="Times New Roman" w:cs="Times New Roman"/>
                <w:sz w:val="20"/>
                <w:szCs w:val="20"/>
              </w:rPr>
              <w:t>3</w:t>
            </w:r>
          </w:p>
        </w:tc>
        <w:tc>
          <w:tcPr>
            <w:tcW w:w="1134" w:type="dxa"/>
            <w:hideMark/>
          </w:tcPr>
          <w:p w:rsidR="00D068A0" w:rsidRPr="00BC381E" w:rsidRDefault="00D068A0" w:rsidP="000905BA">
            <w:pPr>
              <w:spacing w:after="0" w:line="240" w:lineRule="auto"/>
              <w:jc w:val="center"/>
              <w:rPr>
                <w:rFonts w:ascii="Times New Roman" w:hAnsi="Times New Roman" w:cs="Times New Roman"/>
                <w:sz w:val="20"/>
                <w:szCs w:val="20"/>
              </w:rPr>
            </w:pPr>
            <w:r w:rsidRPr="00BC381E">
              <w:rPr>
                <w:rFonts w:ascii="Times New Roman" w:hAnsi="Times New Roman" w:cs="Times New Roman"/>
                <w:sz w:val="20"/>
                <w:szCs w:val="20"/>
              </w:rPr>
              <w:t>4</w:t>
            </w:r>
          </w:p>
        </w:tc>
        <w:tc>
          <w:tcPr>
            <w:tcW w:w="567" w:type="dxa"/>
            <w:hideMark/>
          </w:tcPr>
          <w:p w:rsidR="00D068A0" w:rsidRPr="00BC381E" w:rsidRDefault="00D068A0" w:rsidP="000905BA">
            <w:pPr>
              <w:spacing w:after="0" w:line="240" w:lineRule="auto"/>
              <w:jc w:val="center"/>
              <w:rPr>
                <w:rFonts w:ascii="Times New Roman" w:hAnsi="Times New Roman" w:cs="Times New Roman"/>
                <w:sz w:val="20"/>
                <w:szCs w:val="20"/>
              </w:rPr>
            </w:pPr>
            <w:r w:rsidRPr="00BC381E">
              <w:rPr>
                <w:rFonts w:ascii="Times New Roman" w:hAnsi="Times New Roman" w:cs="Times New Roman"/>
                <w:sz w:val="20"/>
                <w:szCs w:val="20"/>
              </w:rPr>
              <w:t>5</w:t>
            </w:r>
          </w:p>
        </w:tc>
        <w:tc>
          <w:tcPr>
            <w:tcW w:w="709" w:type="dxa"/>
            <w:hideMark/>
          </w:tcPr>
          <w:p w:rsidR="00D068A0" w:rsidRPr="00BC381E" w:rsidRDefault="00D068A0" w:rsidP="000905BA">
            <w:pPr>
              <w:spacing w:after="0" w:line="240" w:lineRule="auto"/>
              <w:jc w:val="center"/>
              <w:rPr>
                <w:rFonts w:ascii="Times New Roman" w:hAnsi="Times New Roman" w:cs="Times New Roman"/>
                <w:sz w:val="20"/>
                <w:szCs w:val="20"/>
              </w:rPr>
            </w:pPr>
            <w:r w:rsidRPr="00BC381E">
              <w:rPr>
                <w:rFonts w:ascii="Times New Roman" w:hAnsi="Times New Roman" w:cs="Times New Roman"/>
                <w:sz w:val="20"/>
                <w:szCs w:val="20"/>
              </w:rPr>
              <w:t>6</w:t>
            </w:r>
          </w:p>
        </w:tc>
        <w:tc>
          <w:tcPr>
            <w:tcW w:w="709" w:type="dxa"/>
            <w:hideMark/>
          </w:tcPr>
          <w:p w:rsidR="00D068A0" w:rsidRPr="00BC381E" w:rsidRDefault="00D068A0" w:rsidP="000905BA">
            <w:pPr>
              <w:spacing w:after="0" w:line="240" w:lineRule="auto"/>
              <w:jc w:val="center"/>
              <w:rPr>
                <w:rFonts w:ascii="Times New Roman" w:hAnsi="Times New Roman" w:cs="Times New Roman"/>
                <w:sz w:val="20"/>
                <w:szCs w:val="20"/>
              </w:rPr>
            </w:pPr>
            <w:r w:rsidRPr="00BC381E">
              <w:rPr>
                <w:rFonts w:ascii="Times New Roman" w:hAnsi="Times New Roman" w:cs="Times New Roman"/>
                <w:sz w:val="20"/>
                <w:szCs w:val="20"/>
              </w:rPr>
              <w:t>7</w:t>
            </w:r>
          </w:p>
        </w:tc>
        <w:tc>
          <w:tcPr>
            <w:tcW w:w="679" w:type="dxa"/>
            <w:hideMark/>
          </w:tcPr>
          <w:p w:rsidR="00D068A0" w:rsidRPr="00BC381E" w:rsidRDefault="00D068A0" w:rsidP="000905BA">
            <w:pPr>
              <w:spacing w:after="0" w:line="240" w:lineRule="auto"/>
              <w:jc w:val="center"/>
              <w:rPr>
                <w:rFonts w:ascii="Times New Roman" w:hAnsi="Times New Roman" w:cs="Times New Roman"/>
                <w:sz w:val="20"/>
                <w:szCs w:val="20"/>
              </w:rPr>
            </w:pPr>
            <w:r w:rsidRPr="00BC381E">
              <w:rPr>
                <w:rFonts w:ascii="Times New Roman" w:hAnsi="Times New Roman" w:cs="Times New Roman"/>
                <w:sz w:val="20"/>
                <w:szCs w:val="20"/>
              </w:rPr>
              <w:t>8</w:t>
            </w:r>
          </w:p>
        </w:tc>
        <w:tc>
          <w:tcPr>
            <w:tcW w:w="596" w:type="dxa"/>
            <w:hideMark/>
          </w:tcPr>
          <w:p w:rsidR="00D068A0" w:rsidRPr="00BC381E" w:rsidRDefault="00D068A0" w:rsidP="000905BA">
            <w:pPr>
              <w:spacing w:after="0" w:line="240" w:lineRule="auto"/>
              <w:jc w:val="center"/>
              <w:rPr>
                <w:rFonts w:ascii="Times New Roman" w:hAnsi="Times New Roman" w:cs="Times New Roman"/>
                <w:sz w:val="20"/>
                <w:szCs w:val="20"/>
              </w:rPr>
            </w:pPr>
            <w:r w:rsidRPr="00BC381E">
              <w:rPr>
                <w:rFonts w:ascii="Times New Roman" w:hAnsi="Times New Roman" w:cs="Times New Roman"/>
                <w:sz w:val="20"/>
                <w:szCs w:val="20"/>
              </w:rPr>
              <w:t>9</w:t>
            </w:r>
          </w:p>
        </w:tc>
        <w:tc>
          <w:tcPr>
            <w:tcW w:w="709" w:type="dxa"/>
            <w:hideMark/>
          </w:tcPr>
          <w:p w:rsidR="00D068A0" w:rsidRPr="00BC381E" w:rsidRDefault="00D068A0" w:rsidP="000905BA">
            <w:pPr>
              <w:spacing w:after="0" w:line="240" w:lineRule="auto"/>
              <w:jc w:val="center"/>
              <w:rPr>
                <w:rFonts w:ascii="Times New Roman" w:hAnsi="Times New Roman" w:cs="Times New Roman"/>
                <w:sz w:val="20"/>
                <w:szCs w:val="20"/>
              </w:rPr>
            </w:pPr>
            <w:r w:rsidRPr="00BC381E">
              <w:rPr>
                <w:rFonts w:ascii="Times New Roman" w:hAnsi="Times New Roman" w:cs="Times New Roman"/>
                <w:sz w:val="20"/>
                <w:szCs w:val="20"/>
              </w:rPr>
              <w:t>10</w:t>
            </w:r>
          </w:p>
        </w:tc>
        <w:tc>
          <w:tcPr>
            <w:tcW w:w="1813" w:type="dxa"/>
            <w:hideMark/>
          </w:tcPr>
          <w:p w:rsidR="00D068A0" w:rsidRPr="00BC381E" w:rsidRDefault="00D068A0" w:rsidP="000905BA">
            <w:pPr>
              <w:spacing w:after="0" w:line="240" w:lineRule="auto"/>
              <w:jc w:val="center"/>
              <w:rPr>
                <w:rFonts w:ascii="Times New Roman" w:hAnsi="Times New Roman" w:cs="Times New Roman"/>
                <w:sz w:val="20"/>
                <w:szCs w:val="20"/>
              </w:rPr>
            </w:pPr>
            <w:r w:rsidRPr="00BC381E">
              <w:rPr>
                <w:rFonts w:ascii="Times New Roman" w:hAnsi="Times New Roman" w:cs="Times New Roman"/>
                <w:sz w:val="20"/>
                <w:szCs w:val="20"/>
              </w:rPr>
              <w:t>11</w:t>
            </w:r>
          </w:p>
        </w:tc>
        <w:tc>
          <w:tcPr>
            <w:tcW w:w="2268" w:type="dxa"/>
            <w:hideMark/>
          </w:tcPr>
          <w:p w:rsidR="00D068A0" w:rsidRPr="00BC381E" w:rsidRDefault="00D068A0" w:rsidP="000905BA">
            <w:pPr>
              <w:spacing w:after="0" w:line="240" w:lineRule="auto"/>
              <w:jc w:val="center"/>
              <w:rPr>
                <w:rFonts w:ascii="Times New Roman" w:hAnsi="Times New Roman" w:cs="Times New Roman"/>
                <w:sz w:val="20"/>
                <w:szCs w:val="20"/>
              </w:rPr>
            </w:pPr>
            <w:r w:rsidRPr="00BC381E">
              <w:rPr>
                <w:rFonts w:ascii="Times New Roman" w:hAnsi="Times New Roman" w:cs="Times New Roman"/>
                <w:sz w:val="20"/>
                <w:szCs w:val="20"/>
              </w:rPr>
              <w:t>12</w:t>
            </w:r>
          </w:p>
        </w:tc>
        <w:tc>
          <w:tcPr>
            <w:tcW w:w="2268" w:type="dxa"/>
          </w:tcPr>
          <w:p w:rsidR="00D068A0" w:rsidRPr="00BC381E" w:rsidRDefault="00D068A0" w:rsidP="000905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r>
      <w:tr w:rsidR="00D068A0" w:rsidRPr="002D1CC5" w:rsidTr="000905BA">
        <w:trPr>
          <w:trHeight w:val="304"/>
        </w:trPr>
        <w:tc>
          <w:tcPr>
            <w:tcW w:w="541" w:type="dxa"/>
            <w:hideMark/>
          </w:tcPr>
          <w:p w:rsidR="00D068A0" w:rsidRPr="00BC381E" w:rsidRDefault="00D068A0" w:rsidP="000905BA">
            <w:pPr>
              <w:spacing w:after="0" w:line="240" w:lineRule="auto"/>
              <w:rPr>
                <w:rFonts w:ascii="Times New Roman" w:hAnsi="Times New Roman" w:cs="Times New Roman"/>
                <w:sz w:val="20"/>
                <w:szCs w:val="20"/>
              </w:rPr>
            </w:pPr>
            <w:r w:rsidRPr="00BC381E">
              <w:rPr>
                <w:rFonts w:ascii="Times New Roman" w:hAnsi="Times New Roman" w:cs="Times New Roman"/>
                <w:sz w:val="20"/>
                <w:szCs w:val="20"/>
              </w:rPr>
              <w:t>1</w:t>
            </w:r>
          </w:p>
        </w:tc>
        <w:tc>
          <w:tcPr>
            <w:tcW w:w="2325" w:type="dxa"/>
          </w:tcPr>
          <w:p w:rsidR="00D068A0" w:rsidRPr="00BC381E" w:rsidRDefault="00D068A0" w:rsidP="000905BA">
            <w:pPr>
              <w:spacing w:after="0" w:line="240" w:lineRule="auto"/>
              <w:rPr>
                <w:rFonts w:ascii="Times New Roman" w:hAnsi="Times New Roman" w:cs="Times New Roman"/>
                <w:sz w:val="20"/>
                <w:szCs w:val="20"/>
              </w:rPr>
            </w:pPr>
            <w:r w:rsidRPr="00BC381E">
              <w:rPr>
                <w:rFonts w:ascii="Times New Roman" w:hAnsi="Times New Roman" w:cs="Times New Roman"/>
                <w:sz w:val="20"/>
                <w:szCs w:val="20"/>
              </w:rPr>
              <w:t>д. Малая Рукавицкая</w:t>
            </w:r>
          </w:p>
          <w:p w:rsidR="00D068A0" w:rsidRPr="00BC381E" w:rsidRDefault="00D068A0" w:rsidP="000905BA">
            <w:pPr>
              <w:spacing w:after="0" w:line="240" w:lineRule="auto"/>
              <w:rPr>
                <w:rFonts w:ascii="Times New Roman" w:hAnsi="Times New Roman" w:cs="Times New Roman"/>
                <w:sz w:val="20"/>
                <w:szCs w:val="20"/>
              </w:rPr>
            </w:pPr>
          </w:p>
        </w:tc>
        <w:tc>
          <w:tcPr>
            <w:tcW w:w="674" w:type="dxa"/>
            <w:hideMark/>
          </w:tcPr>
          <w:p w:rsidR="00D068A0" w:rsidRPr="003A1A41" w:rsidRDefault="00D068A0" w:rsidP="000905BA">
            <w:pPr>
              <w:spacing w:after="0" w:line="240" w:lineRule="auto"/>
              <w:jc w:val="center"/>
              <w:rPr>
                <w:rFonts w:ascii="Times New Roman" w:hAnsi="Times New Roman" w:cs="Times New Roman"/>
                <w:sz w:val="20"/>
                <w:szCs w:val="20"/>
              </w:rPr>
            </w:pPr>
            <w:r w:rsidRPr="003A1A41">
              <w:rPr>
                <w:rFonts w:ascii="Times New Roman" w:hAnsi="Times New Roman" w:cs="Times New Roman"/>
                <w:sz w:val="20"/>
                <w:szCs w:val="20"/>
              </w:rPr>
              <w:t>2085</w:t>
            </w:r>
          </w:p>
        </w:tc>
        <w:tc>
          <w:tcPr>
            <w:tcW w:w="1134" w:type="dxa"/>
            <w:hideMark/>
          </w:tcPr>
          <w:p w:rsidR="00D068A0" w:rsidRPr="003A1A41" w:rsidRDefault="00D068A0" w:rsidP="000905BA">
            <w:pPr>
              <w:spacing w:after="0" w:line="240" w:lineRule="auto"/>
              <w:jc w:val="center"/>
              <w:rPr>
                <w:rFonts w:ascii="Times New Roman" w:hAnsi="Times New Roman" w:cs="Times New Roman"/>
                <w:sz w:val="20"/>
                <w:szCs w:val="20"/>
              </w:rPr>
            </w:pPr>
            <w:r w:rsidRPr="003A1A41">
              <w:rPr>
                <w:rFonts w:ascii="Times New Roman" w:hAnsi="Times New Roman" w:cs="Times New Roman"/>
                <w:sz w:val="20"/>
                <w:szCs w:val="20"/>
              </w:rPr>
              <w:t>30</w:t>
            </w:r>
          </w:p>
        </w:tc>
        <w:tc>
          <w:tcPr>
            <w:tcW w:w="567" w:type="dxa"/>
          </w:tcPr>
          <w:p w:rsidR="00D068A0" w:rsidRPr="005B763A" w:rsidRDefault="00D068A0" w:rsidP="000905BA">
            <w:pPr>
              <w:spacing w:after="0" w:line="240" w:lineRule="auto"/>
              <w:jc w:val="center"/>
              <w:rPr>
                <w:rFonts w:ascii="Times New Roman" w:hAnsi="Times New Roman" w:cs="Times New Roman"/>
                <w:sz w:val="20"/>
                <w:szCs w:val="20"/>
              </w:rPr>
            </w:pPr>
            <w:r w:rsidRPr="005B763A">
              <w:rPr>
                <w:rFonts w:ascii="Times New Roman" w:hAnsi="Times New Roman" w:cs="Times New Roman"/>
                <w:sz w:val="20"/>
                <w:szCs w:val="20"/>
              </w:rPr>
              <w:t>144</w:t>
            </w:r>
          </w:p>
        </w:tc>
        <w:tc>
          <w:tcPr>
            <w:tcW w:w="709" w:type="dxa"/>
          </w:tcPr>
          <w:p w:rsidR="00D068A0" w:rsidRPr="005B763A" w:rsidRDefault="00D068A0" w:rsidP="000905BA">
            <w:pPr>
              <w:spacing w:after="0" w:line="240" w:lineRule="auto"/>
              <w:jc w:val="center"/>
              <w:rPr>
                <w:rFonts w:ascii="Times New Roman" w:hAnsi="Times New Roman" w:cs="Times New Roman"/>
                <w:sz w:val="20"/>
                <w:szCs w:val="20"/>
              </w:rPr>
            </w:pPr>
            <w:r w:rsidRPr="005B763A">
              <w:rPr>
                <w:rFonts w:ascii="Times New Roman" w:hAnsi="Times New Roman" w:cs="Times New Roman"/>
                <w:sz w:val="20"/>
                <w:szCs w:val="20"/>
              </w:rPr>
              <w:t>131</w:t>
            </w:r>
          </w:p>
        </w:tc>
        <w:tc>
          <w:tcPr>
            <w:tcW w:w="709" w:type="dxa"/>
          </w:tcPr>
          <w:p w:rsidR="00D068A0" w:rsidRPr="005B763A" w:rsidRDefault="00D068A0" w:rsidP="000905BA">
            <w:pPr>
              <w:spacing w:after="0" w:line="240" w:lineRule="auto"/>
              <w:jc w:val="center"/>
              <w:rPr>
                <w:rFonts w:ascii="Times New Roman" w:hAnsi="Times New Roman" w:cs="Times New Roman"/>
                <w:sz w:val="20"/>
                <w:szCs w:val="20"/>
              </w:rPr>
            </w:pPr>
            <w:r w:rsidRPr="005B763A">
              <w:rPr>
                <w:rFonts w:ascii="Times New Roman" w:hAnsi="Times New Roman" w:cs="Times New Roman"/>
                <w:sz w:val="20"/>
                <w:szCs w:val="20"/>
              </w:rPr>
              <w:t>138</w:t>
            </w:r>
          </w:p>
        </w:tc>
        <w:tc>
          <w:tcPr>
            <w:tcW w:w="679" w:type="dxa"/>
          </w:tcPr>
          <w:p w:rsidR="00D068A0" w:rsidRPr="005B763A" w:rsidRDefault="00D068A0" w:rsidP="000905BA">
            <w:pPr>
              <w:spacing w:after="0" w:line="240" w:lineRule="auto"/>
              <w:jc w:val="center"/>
              <w:rPr>
                <w:rFonts w:ascii="Times New Roman" w:hAnsi="Times New Roman" w:cs="Times New Roman"/>
                <w:sz w:val="20"/>
                <w:szCs w:val="20"/>
              </w:rPr>
            </w:pPr>
            <w:r w:rsidRPr="005B763A">
              <w:rPr>
                <w:rFonts w:ascii="Times New Roman" w:hAnsi="Times New Roman" w:cs="Times New Roman"/>
                <w:sz w:val="20"/>
                <w:szCs w:val="20"/>
              </w:rPr>
              <w:t>1032</w:t>
            </w:r>
          </w:p>
        </w:tc>
        <w:tc>
          <w:tcPr>
            <w:tcW w:w="596" w:type="dxa"/>
          </w:tcPr>
          <w:p w:rsidR="00D068A0" w:rsidRPr="005B763A" w:rsidRDefault="00D068A0" w:rsidP="000905BA">
            <w:pPr>
              <w:spacing w:after="0" w:line="240" w:lineRule="auto"/>
              <w:jc w:val="center"/>
              <w:rPr>
                <w:rFonts w:ascii="Times New Roman" w:hAnsi="Times New Roman" w:cs="Times New Roman"/>
                <w:sz w:val="20"/>
                <w:szCs w:val="20"/>
              </w:rPr>
            </w:pPr>
            <w:r w:rsidRPr="005B763A">
              <w:rPr>
                <w:rFonts w:ascii="Times New Roman" w:hAnsi="Times New Roman" w:cs="Times New Roman"/>
                <w:sz w:val="20"/>
                <w:szCs w:val="20"/>
              </w:rPr>
              <w:t>594</w:t>
            </w:r>
          </w:p>
        </w:tc>
        <w:tc>
          <w:tcPr>
            <w:tcW w:w="709" w:type="dxa"/>
          </w:tcPr>
          <w:p w:rsidR="00D068A0" w:rsidRPr="005B763A" w:rsidRDefault="00D068A0" w:rsidP="000905BA">
            <w:pPr>
              <w:spacing w:after="0" w:line="240" w:lineRule="auto"/>
              <w:jc w:val="center"/>
              <w:rPr>
                <w:rFonts w:ascii="Times New Roman" w:hAnsi="Times New Roman" w:cs="Times New Roman"/>
                <w:sz w:val="20"/>
                <w:szCs w:val="20"/>
              </w:rPr>
            </w:pPr>
            <w:r w:rsidRPr="005B763A">
              <w:rPr>
                <w:rFonts w:ascii="Times New Roman" w:hAnsi="Times New Roman" w:cs="Times New Roman"/>
                <w:sz w:val="20"/>
                <w:szCs w:val="20"/>
              </w:rPr>
              <w:t>782</w:t>
            </w:r>
          </w:p>
        </w:tc>
        <w:tc>
          <w:tcPr>
            <w:tcW w:w="1813" w:type="dxa"/>
            <w:hideMark/>
          </w:tcPr>
          <w:p w:rsidR="00D068A0" w:rsidRPr="005B763A" w:rsidRDefault="00D068A0" w:rsidP="000905BA">
            <w:pPr>
              <w:spacing w:after="0" w:line="240" w:lineRule="auto"/>
              <w:ind w:right="-105"/>
              <w:rPr>
                <w:rFonts w:ascii="Times New Roman" w:hAnsi="Times New Roman" w:cs="Times New Roman"/>
                <w:sz w:val="20"/>
                <w:szCs w:val="20"/>
              </w:rPr>
            </w:pPr>
            <w:r w:rsidRPr="005B763A">
              <w:rPr>
                <w:rFonts w:ascii="Times New Roman" w:hAnsi="Times New Roman" w:cs="Times New Roman"/>
                <w:sz w:val="20"/>
                <w:szCs w:val="20"/>
              </w:rPr>
              <w:t xml:space="preserve">ООО </w:t>
            </w:r>
          </w:p>
          <w:p w:rsidR="00D068A0" w:rsidRPr="005B763A" w:rsidRDefault="00D068A0" w:rsidP="000905BA">
            <w:pPr>
              <w:spacing w:after="0" w:line="240" w:lineRule="auto"/>
              <w:ind w:right="-105"/>
              <w:rPr>
                <w:rFonts w:ascii="Times New Roman" w:hAnsi="Times New Roman" w:cs="Times New Roman"/>
                <w:sz w:val="20"/>
                <w:szCs w:val="20"/>
              </w:rPr>
            </w:pPr>
            <w:r w:rsidRPr="005B763A">
              <w:rPr>
                <w:rFonts w:ascii="Times New Roman" w:hAnsi="Times New Roman" w:cs="Times New Roman"/>
                <w:sz w:val="20"/>
                <w:szCs w:val="20"/>
              </w:rPr>
              <w:t>«</w:t>
            </w:r>
            <w:r>
              <w:rPr>
                <w:rFonts w:ascii="Times New Roman" w:hAnsi="Times New Roman" w:cs="Times New Roman"/>
                <w:sz w:val="20"/>
                <w:szCs w:val="20"/>
              </w:rPr>
              <w:t>Центр по выполнению работ и оказанию услуг природоохранного назначения</w:t>
            </w:r>
            <w:r w:rsidRPr="005B763A">
              <w:rPr>
                <w:rFonts w:ascii="Times New Roman" w:hAnsi="Times New Roman" w:cs="Times New Roman"/>
                <w:sz w:val="20"/>
                <w:szCs w:val="20"/>
              </w:rPr>
              <w:t>»</w:t>
            </w:r>
          </w:p>
        </w:tc>
        <w:tc>
          <w:tcPr>
            <w:tcW w:w="2268" w:type="dxa"/>
            <w:hideMark/>
          </w:tcPr>
          <w:p w:rsidR="00D068A0" w:rsidRPr="005B763A" w:rsidRDefault="00D068A0" w:rsidP="000905BA">
            <w:pPr>
              <w:spacing w:after="0" w:line="240" w:lineRule="auto"/>
              <w:ind w:left="-97" w:right="-104"/>
              <w:rPr>
                <w:rFonts w:ascii="Times New Roman" w:hAnsi="Times New Roman" w:cs="Times New Roman"/>
                <w:sz w:val="18"/>
                <w:szCs w:val="18"/>
              </w:rPr>
            </w:pPr>
            <w:r w:rsidRPr="005B763A">
              <w:rPr>
                <w:rFonts w:ascii="Times New Roman" w:hAnsi="Times New Roman" w:cs="Times New Roman"/>
                <w:sz w:val="20"/>
                <w:szCs w:val="20"/>
              </w:rPr>
              <w:t xml:space="preserve">Сан.-эпид. заключение </w:t>
            </w:r>
            <w:r w:rsidRPr="005B763A">
              <w:rPr>
                <w:rFonts w:ascii="Times New Roman" w:hAnsi="Times New Roman" w:cs="Times New Roman"/>
                <w:sz w:val="18"/>
                <w:szCs w:val="18"/>
              </w:rPr>
              <w:t>№ 35.ЧЦ.02.000.Т.001791.09.07</w:t>
            </w:r>
          </w:p>
          <w:p w:rsidR="00D068A0" w:rsidRPr="005B763A" w:rsidRDefault="00D068A0" w:rsidP="000905BA">
            <w:pPr>
              <w:spacing w:after="0" w:line="240" w:lineRule="auto"/>
              <w:ind w:left="-97" w:right="-104"/>
              <w:rPr>
                <w:rFonts w:ascii="Times New Roman" w:hAnsi="Times New Roman" w:cs="Times New Roman"/>
                <w:sz w:val="20"/>
                <w:szCs w:val="20"/>
              </w:rPr>
            </w:pPr>
            <w:r w:rsidRPr="005B763A">
              <w:rPr>
                <w:rFonts w:ascii="Times New Roman" w:hAnsi="Times New Roman" w:cs="Times New Roman"/>
                <w:sz w:val="20"/>
                <w:szCs w:val="20"/>
              </w:rPr>
              <w:t xml:space="preserve"> от 12.09.2007 г.</w:t>
            </w:r>
          </w:p>
        </w:tc>
        <w:tc>
          <w:tcPr>
            <w:tcW w:w="2268" w:type="dxa"/>
          </w:tcPr>
          <w:p w:rsidR="00D068A0" w:rsidRPr="00BC381E" w:rsidRDefault="00D068A0" w:rsidP="000905BA">
            <w:pPr>
              <w:spacing w:after="0" w:line="240" w:lineRule="auto"/>
              <w:rPr>
                <w:rFonts w:ascii="Times New Roman" w:hAnsi="Times New Roman" w:cs="Times New Roman"/>
                <w:sz w:val="20"/>
                <w:szCs w:val="20"/>
              </w:rPr>
            </w:pPr>
            <w:r w:rsidRPr="00BC381E">
              <w:rPr>
                <w:rFonts w:ascii="Times New Roman" w:hAnsi="Times New Roman" w:cs="Times New Roman"/>
                <w:sz w:val="20"/>
                <w:szCs w:val="20"/>
              </w:rPr>
              <w:t>Скважина используется</w:t>
            </w:r>
            <w:r>
              <w:rPr>
                <w:rFonts w:ascii="Times New Roman" w:hAnsi="Times New Roman" w:cs="Times New Roman"/>
                <w:sz w:val="20"/>
                <w:szCs w:val="20"/>
              </w:rPr>
              <w:t xml:space="preserve"> для произвоственных целей</w:t>
            </w:r>
            <w:r w:rsidRPr="00BC381E">
              <w:rPr>
                <w:rFonts w:ascii="Times New Roman" w:hAnsi="Times New Roman" w:cs="Times New Roman"/>
                <w:sz w:val="20"/>
                <w:szCs w:val="20"/>
              </w:rPr>
              <w:t xml:space="preserve"> </w:t>
            </w:r>
            <w:r>
              <w:rPr>
                <w:rFonts w:ascii="Times New Roman" w:hAnsi="Times New Roman" w:cs="Times New Roman"/>
                <w:sz w:val="20"/>
                <w:szCs w:val="20"/>
              </w:rPr>
              <w:t>и</w:t>
            </w:r>
            <w:r w:rsidRPr="00BC381E">
              <w:rPr>
                <w:rFonts w:ascii="Times New Roman" w:hAnsi="Times New Roman" w:cs="Times New Roman"/>
                <w:sz w:val="20"/>
                <w:szCs w:val="20"/>
              </w:rPr>
              <w:t xml:space="preserve"> </w:t>
            </w:r>
            <w:r>
              <w:rPr>
                <w:rFonts w:ascii="Times New Roman" w:hAnsi="Times New Roman" w:cs="Times New Roman"/>
                <w:sz w:val="20"/>
                <w:szCs w:val="20"/>
              </w:rPr>
              <w:t>хоз.-питьевых нужд населения</w:t>
            </w:r>
            <w:r w:rsidRPr="00BC381E">
              <w:rPr>
                <w:rFonts w:ascii="Times New Roman" w:hAnsi="Times New Roman" w:cs="Times New Roman"/>
                <w:sz w:val="20"/>
                <w:szCs w:val="20"/>
              </w:rPr>
              <w:t xml:space="preserve"> п. Кадуй</w:t>
            </w:r>
          </w:p>
        </w:tc>
      </w:tr>
      <w:tr w:rsidR="00D068A0" w:rsidRPr="002D1CC5" w:rsidTr="000905BA">
        <w:tc>
          <w:tcPr>
            <w:tcW w:w="541" w:type="dxa"/>
            <w:hideMark/>
          </w:tcPr>
          <w:p w:rsidR="00D068A0" w:rsidRPr="00B15A2C" w:rsidRDefault="00D068A0" w:rsidP="000905BA">
            <w:pPr>
              <w:spacing w:after="0" w:line="240" w:lineRule="auto"/>
              <w:rPr>
                <w:rFonts w:ascii="Times New Roman" w:hAnsi="Times New Roman" w:cs="Times New Roman"/>
                <w:sz w:val="20"/>
                <w:szCs w:val="20"/>
              </w:rPr>
            </w:pPr>
            <w:r w:rsidRPr="00B15A2C">
              <w:rPr>
                <w:rFonts w:ascii="Times New Roman" w:hAnsi="Times New Roman" w:cs="Times New Roman"/>
                <w:sz w:val="20"/>
                <w:szCs w:val="20"/>
              </w:rPr>
              <w:t>2</w:t>
            </w:r>
          </w:p>
        </w:tc>
        <w:tc>
          <w:tcPr>
            <w:tcW w:w="2325" w:type="dxa"/>
          </w:tcPr>
          <w:p w:rsidR="00D068A0" w:rsidRPr="00B15A2C" w:rsidRDefault="00D068A0" w:rsidP="000905BA">
            <w:pPr>
              <w:spacing w:after="0" w:line="240" w:lineRule="auto"/>
              <w:rPr>
                <w:rFonts w:ascii="Times New Roman" w:hAnsi="Times New Roman" w:cs="Times New Roman"/>
                <w:sz w:val="20"/>
                <w:szCs w:val="20"/>
              </w:rPr>
            </w:pPr>
            <w:r w:rsidRPr="00B15A2C">
              <w:rPr>
                <w:rFonts w:ascii="Times New Roman" w:hAnsi="Times New Roman" w:cs="Times New Roman"/>
                <w:sz w:val="20"/>
                <w:szCs w:val="20"/>
              </w:rPr>
              <w:t>д. Маза</w:t>
            </w:r>
          </w:p>
        </w:tc>
        <w:tc>
          <w:tcPr>
            <w:tcW w:w="674"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1900</w:t>
            </w:r>
          </w:p>
        </w:tc>
        <w:tc>
          <w:tcPr>
            <w:tcW w:w="1134"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50</w:t>
            </w:r>
          </w:p>
        </w:tc>
        <w:tc>
          <w:tcPr>
            <w:tcW w:w="567"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93</w:t>
            </w:r>
          </w:p>
        </w:tc>
        <w:tc>
          <w:tcPr>
            <w:tcW w:w="709"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50</w:t>
            </w:r>
          </w:p>
        </w:tc>
        <w:tc>
          <w:tcPr>
            <w:tcW w:w="709"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100</w:t>
            </w:r>
          </w:p>
        </w:tc>
        <w:tc>
          <w:tcPr>
            <w:tcW w:w="679"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1047</w:t>
            </w:r>
          </w:p>
        </w:tc>
        <w:tc>
          <w:tcPr>
            <w:tcW w:w="596"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50</w:t>
            </w:r>
          </w:p>
        </w:tc>
        <w:tc>
          <w:tcPr>
            <w:tcW w:w="709"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100</w:t>
            </w:r>
          </w:p>
        </w:tc>
        <w:tc>
          <w:tcPr>
            <w:tcW w:w="1813" w:type="dxa"/>
            <w:vMerge w:val="restart"/>
          </w:tcPr>
          <w:p w:rsidR="00D068A0" w:rsidRPr="00B15A2C" w:rsidRDefault="00D068A0" w:rsidP="000905BA">
            <w:pPr>
              <w:spacing w:after="0" w:line="240" w:lineRule="auto"/>
              <w:rPr>
                <w:rFonts w:ascii="Times New Roman" w:hAnsi="Times New Roman" w:cs="Times New Roman"/>
                <w:sz w:val="20"/>
                <w:szCs w:val="20"/>
              </w:rPr>
            </w:pPr>
            <w:r w:rsidRPr="00B15A2C">
              <w:rPr>
                <w:rFonts w:ascii="Times New Roman" w:hAnsi="Times New Roman" w:cs="Times New Roman"/>
                <w:sz w:val="20"/>
                <w:szCs w:val="20"/>
              </w:rPr>
              <w:t>ООО «Промэкология»</w:t>
            </w:r>
          </w:p>
        </w:tc>
        <w:tc>
          <w:tcPr>
            <w:tcW w:w="2268" w:type="dxa"/>
            <w:vMerge w:val="restart"/>
            <w:vAlign w:val="center"/>
          </w:tcPr>
          <w:p w:rsidR="00D068A0" w:rsidRPr="00B15A2C" w:rsidRDefault="00D068A0" w:rsidP="000905BA">
            <w:pPr>
              <w:spacing w:after="0" w:line="240" w:lineRule="auto"/>
              <w:rPr>
                <w:rFonts w:ascii="Times New Roman" w:hAnsi="Times New Roman" w:cs="Times New Roman"/>
                <w:sz w:val="20"/>
                <w:szCs w:val="20"/>
              </w:rPr>
            </w:pPr>
            <w:r w:rsidRPr="00B15A2C">
              <w:rPr>
                <w:rFonts w:ascii="Times New Roman" w:hAnsi="Times New Roman" w:cs="Times New Roman"/>
                <w:sz w:val="20"/>
                <w:szCs w:val="20"/>
              </w:rPr>
              <w:t>Приказ ДПРиООС № 204 от 05.05.2016</w:t>
            </w:r>
          </w:p>
        </w:tc>
        <w:tc>
          <w:tcPr>
            <w:tcW w:w="2268" w:type="dxa"/>
            <w:vMerge w:val="restart"/>
          </w:tcPr>
          <w:p w:rsidR="00D068A0" w:rsidRPr="002D1CC5" w:rsidRDefault="00D068A0" w:rsidP="000905BA">
            <w:pPr>
              <w:spacing w:after="0" w:line="240" w:lineRule="auto"/>
              <w:rPr>
                <w:rFonts w:ascii="Times New Roman" w:hAnsi="Times New Roman" w:cs="Times New Roman"/>
                <w:color w:val="FF0000"/>
                <w:sz w:val="20"/>
                <w:szCs w:val="20"/>
              </w:rPr>
            </w:pPr>
          </w:p>
        </w:tc>
      </w:tr>
      <w:tr w:rsidR="00D068A0" w:rsidRPr="002D1CC5" w:rsidTr="000905BA">
        <w:tc>
          <w:tcPr>
            <w:tcW w:w="541" w:type="dxa"/>
            <w:hideMark/>
          </w:tcPr>
          <w:p w:rsidR="00D068A0" w:rsidRPr="00B15A2C" w:rsidRDefault="00D068A0" w:rsidP="000905BA">
            <w:pPr>
              <w:spacing w:after="0" w:line="240" w:lineRule="auto"/>
              <w:rPr>
                <w:rFonts w:ascii="Times New Roman" w:hAnsi="Times New Roman" w:cs="Times New Roman"/>
                <w:sz w:val="20"/>
                <w:szCs w:val="20"/>
              </w:rPr>
            </w:pPr>
            <w:r w:rsidRPr="00B15A2C">
              <w:rPr>
                <w:rFonts w:ascii="Times New Roman" w:hAnsi="Times New Roman" w:cs="Times New Roman"/>
                <w:sz w:val="20"/>
                <w:szCs w:val="20"/>
              </w:rPr>
              <w:t>3</w:t>
            </w:r>
          </w:p>
        </w:tc>
        <w:tc>
          <w:tcPr>
            <w:tcW w:w="2325" w:type="dxa"/>
          </w:tcPr>
          <w:p w:rsidR="00D068A0" w:rsidRPr="00B15A2C" w:rsidRDefault="00D068A0" w:rsidP="000905BA">
            <w:pPr>
              <w:spacing w:after="0" w:line="240" w:lineRule="auto"/>
              <w:rPr>
                <w:rFonts w:ascii="Times New Roman" w:hAnsi="Times New Roman" w:cs="Times New Roman"/>
                <w:sz w:val="20"/>
                <w:szCs w:val="20"/>
              </w:rPr>
            </w:pPr>
            <w:r w:rsidRPr="00B15A2C">
              <w:rPr>
                <w:rFonts w:ascii="Times New Roman" w:hAnsi="Times New Roman" w:cs="Times New Roman"/>
                <w:sz w:val="20"/>
                <w:szCs w:val="20"/>
              </w:rPr>
              <w:t>п. Нижние</w:t>
            </w:r>
          </w:p>
        </w:tc>
        <w:tc>
          <w:tcPr>
            <w:tcW w:w="674"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1701</w:t>
            </w:r>
          </w:p>
        </w:tc>
        <w:tc>
          <w:tcPr>
            <w:tcW w:w="1134"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50</w:t>
            </w:r>
          </w:p>
        </w:tc>
        <w:tc>
          <w:tcPr>
            <w:tcW w:w="567"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164</w:t>
            </w:r>
          </w:p>
        </w:tc>
        <w:tc>
          <w:tcPr>
            <w:tcW w:w="709"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50</w:t>
            </w:r>
          </w:p>
        </w:tc>
        <w:tc>
          <w:tcPr>
            <w:tcW w:w="709"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100</w:t>
            </w:r>
          </w:p>
        </w:tc>
        <w:tc>
          <w:tcPr>
            <w:tcW w:w="679"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1256</w:t>
            </w:r>
          </w:p>
        </w:tc>
        <w:tc>
          <w:tcPr>
            <w:tcW w:w="596"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50</w:t>
            </w:r>
          </w:p>
        </w:tc>
        <w:tc>
          <w:tcPr>
            <w:tcW w:w="709" w:type="dxa"/>
          </w:tcPr>
          <w:p w:rsidR="00D068A0" w:rsidRPr="00B15A2C" w:rsidRDefault="00D068A0" w:rsidP="000905BA">
            <w:pPr>
              <w:spacing w:after="0" w:line="240" w:lineRule="auto"/>
              <w:jc w:val="center"/>
              <w:rPr>
                <w:rFonts w:ascii="Times New Roman" w:hAnsi="Times New Roman" w:cs="Times New Roman"/>
                <w:sz w:val="20"/>
                <w:szCs w:val="20"/>
              </w:rPr>
            </w:pPr>
            <w:r w:rsidRPr="00B15A2C">
              <w:rPr>
                <w:rFonts w:ascii="Times New Roman" w:hAnsi="Times New Roman" w:cs="Times New Roman"/>
                <w:sz w:val="20"/>
                <w:szCs w:val="20"/>
              </w:rPr>
              <w:t>100</w:t>
            </w:r>
          </w:p>
        </w:tc>
        <w:tc>
          <w:tcPr>
            <w:tcW w:w="1813" w:type="dxa"/>
            <w:vMerge/>
            <w:vAlign w:val="center"/>
          </w:tcPr>
          <w:p w:rsidR="00D068A0" w:rsidRPr="002D1CC5" w:rsidRDefault="00D068A0" w:rsidP="000905BA">
            <w:pPr>
              <w:spacing w:after="0" w:line="240" w:lineRule="auto"/>
              <w:rPr>
                <w:rFonts w:ascii="Times New Roman" w:hAnsi="Times New Roman" w:cs="Times New Roman"/>
                <w:color w:val="FF0000"/>
                <w:sz w:val="20"/>
                <w:szCs w:val="20"/>
              </w:rPr>
            </w:pPr>
          </w:p>
        </w:tc>
        <w:tc>
          <w:tcPr>
            <w:tcW w:w="2268" w:type="dxa"/>
            <w:vMerge/>
            <w:vAlign w:val="center"/>
          </w:tcPr>
          <w:p w:rsidR="00D068A0" w:rsidRPr="002D1CC5" w:rsidRDefault="00D068A0" w:rsidP="000905BA">
            <w:pPr>
              <w:spacing w:after="0" w:line="240" w:lineRule="auto"/>
              <w:rPr>
                <w:rFonts w:ascii="Times New Roman" w:hAnsi="Times New Roman" w:cs="Times New Roman"/>
                <w:color w:val="FF0000"/>
                <w:sz w:val="20"/>
                <w:szCs w:val="20"/>
              </w:rPr>
            </w:pPr>
          </w:p>
        </w:tc>
        <w:tc>
          <w:tcPr>
            <w:tcW w:w="2268" w:type="dxa"/>
            <w:vMerge/>
          </w:tcPr>
          <w:p w:rsidR="00D068A0" w:rsidRPr="002D1CC5" w:rsidRDefault="00D068A0" w:rsidP="000905BA">
            <w:pPr>
              <w:spacing w:after="0" w:line="240" w:lineRule="auto"/>
              <w:rPr>
                <w:rFonts w:ascii="Times New Roman" w:hAnsi="Times New Roman" w:cs="Times New Roman"/>
                <w:color w:val="FF0000"/>
                <w:sz w:val="20"/>
                <w:szCs w:val="20"/>
              </w:rPr>
            </w:pPr>
          </w:p>
        </w:tc>
      </w:tr>
    </w:tbl>
    <w:p w:rsidR="00723BAE" w:rsidRDefault="00723BAE" w:rsidP="00DB514D">
      <w:pPr>
        <w:widowControl w:val="0"/>
        <w:spacing w:after="0" w:line="360" w:lineRule="auto"/>
        <w:ind w:left="709" w:hanging="709"/>
        <w:jc w:val="both"/>
        <w:rPr>
          <w:rFonts w:ascii="Times New Roman" w:eastAsia="Times New Roman" w:hAnsi="Times New Roman" w:cs="Times New Roman"/>
          <w:sz w:val="28"/>
          <w:szCs w:val="28"/>
          <w:lang w:eastAsia="ru-RU"/>
        </w:rPr>
      </w:pPr>
    </w:p>
    <w:p w:rsidR="00723BAE" w:rsidRDefault="00723BAE" w:rsidP="00DB514D">
      <w:pPr>
        <w:widowControl w:val="0"/>
        <w:spacing w:after="0" w:line="360" w:lineRule="auto"/>
        <w:ind w:left="709" w:hanging="709"/>
        <w:jc w:val="both"/>
        <w:rPr>
          <w:rFonts w:ascii="Times New Roman" w:eastAsia="Times New Roman" w:hAnsi="Times New Roman" w:cs="Times New Roman"/>
          <w:sz w:val="28"/>
          <w:szCs w:val="28"/>
          <w:lang w:eastAsia="ru-RU"/>
        </w:rPr>
      </w:pPr>
    </w:p>
    <w:p w:rsidR="00723BAE" w:rsidRDefault="00723BAE" w:rsidP="00DB514D">
      <w:pPr>
        <w:widowControl w:val="0"/>
        <w:spacing w:after="0" w:line="360" w:lineRule="auto"/>
        <w:ind w:left="709" w:hanging="709"/>
        <w:jc w:val="both"/>
        <w:rPr>
          <w:rFonts w:ascii="Times New Roman" w:eastAsia="Times New Roman" w:hAnsi="Times New Roman" w:cs="Times New Roman"/>
          <w:sz w:val="28"/>
          <w:szCs w:val="28"/>
          <w:lang w:eastAsia="ru-RU"/>
        </w:rPr>
      </w:pPr>
    </w:p>
    <w:p w:rsidR="00723BAE" w:rsidRDefault="00723BAE" w:rsidP="00DB514D">
      <w:pPr>
        <w:widowControl w:val="0"/>
        <w:spacing w:after="0" w:line="360" w:lineRule="auto"/>
        <w:ind w:left="709" w:hanging="709"/>
        <w:jc w:val="both"/>
        <w:rPr>
          <w:rFonts w:ascii="Times New Roman" w:eastAsia="Times New Roman" w:hAnsi="Times New Roman" w:cs="Times New Roman"/>
          <w:sz w:val="28"/>
          <w:szCs w:val="28"/>
          <w:lang w:eastAsia="ru-RU"/>
        </w:rPr>
        <w:sectPr w:rsidR="00723BAE" w:rsidSect="004C18A8">
          <w:footnotePr>
            <w:numRestart w:val="eachPage"/>
          </w:footnotePr>
          <w:pgSz w:w="16838" w:h="11906" w:orient="landscape"/>
          <w:pgMar w:top="1701" w:right="1134" w:bottom="851" w:left="1418" w:header="709" w:footer="709" w:gutter="0"/>
          <w:cols w:space="708"/>
          <w:docGrid w:linePitch="360"/>
        </w:sectPr>
      </w:pPr>
    </w:p>
    <w:p w:rsidR="00144B4C" w:rsidRPr="0016613B" w:rsidRDefault="00144B4C" w:rsidP="00144B4C">
      <w:pPr>
        <w:spacing w:before="240" w:after="0" w:line="360" w:lineRule="auto"/>
        <w:ind w:firstLine="709"/>
        <w:contextualSpacing/>
        <w:jc w:val="both"/>
        <w:rPr>
          <w:rFonts w:ascii="Times New Roman" w:eastAsia="Times New Roman" w:hAnsi="Times New Roman" w:cs="Times New Roman"/>
          <w:bCs/>
          <w:sz w:val="28"/>
          <w:szCs w:val="28"/>
        </w:rPr>
      </w:pPr>
      <w:r w:rsidRPr="0016613B">
        <w:rPr>
          <w:rFonts w:ascii="Times New Roman" w:eastAsia="Times New Roman" w:hAnsi="Times New Roman" w:cs="Times New Roman"/>
          <w:bCs/>
          <w:sz w:val="28"/>
          <w:szCs w:val="28"/>
        </w:rPr>
        <w:lastRenderedPageBreak/>
        <w:t>Санитарно-эпидемиологические требования к организации и эксплуатации зон санитарной охраны источников водоснабжения и водопроводов питьевого назначения определяются СанПиН 2.1.4.1110-02 «Зоны санитарной охраны источников водоснабжения и водоводов питьевого назначения</w:t>
      </w:r>
      <w:r w:rsidRPr="0016613B">
        <w:rPr>
          <w:rFonts w:ascii="Times New Roman" w:eastAsia="Times New Roman" w:hAnsi="Times New Roman" w:cs="Times New Roman"/>
          <w:bCs/>
          <w:sz w:val="28"/>
          <w:szCs w:val="28"/>
          <w:vertAlign w:val="superscript"/>
        </w:rPr>
        <w:footnoteReference w:id="76"/>
      </w:r>
      <w:r w:rsidRPr="0016613B">
        <w:rPr>
          <w:rFonts w:ascii="Times New Roman" w:eastAsia="Times New Roman" w:hAnsi="Times New Roman" w:cs="Times New Roman"/>
          <w:bCs/>
          <w:sz w:val="28"/>
          <w:szCs w:val="28"/>
        </w:rPr>
        <w:t>».</w:t>
      </w:r>
    </w:p>
    <w:p w:rsidR="00144B4C" w:rsidRPr="0016613B" w:rsidRDefault="00144B4C" w:rsidP="00144B4C">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16613B">
        <w:rPr>
          <w:rFonts w:ascii="Times New Roman" w:eastAsia="Times New Roman" w:hAnsi="Times New Roman" w:cs="Times New Roman"/>
          <w:sz w:val="28"/>
          <w:szCs w:val="24"/>
          <w:lang w:eastAsia="ru-RU"/>
        </w:rPr>
        <w:t xml:space="preserve">Расходы воды по сельскому поселению </w:t>
      </w:r>
      <w:r w:rsidRPr="0016613B">
        <w:rPr>
          <w:rFonts w:ascii="Times New Roman" w:eastAsia="Times New Roman" w:hAnsi="Times New Roman" w:cs="Times New Roman"/>
          <w:sz w:val="28"/>
        </w:rPr>
        <w:t>Семизерье</w:t>
      </w:r>
      <w:r w:rsidRPr="0016613B">
        <w:rPr>
          <w:rFonts w:ascii="Times New Roman" w:eastAsia="Times New Roman" w:hAnsi="Times New Roman" w:cs="Times New Roman"/>
          <w:sz w:val="28"/>
          <w:szCs w:val="24"/>
          <w:lang w:eastAsia="ru-RU"/>
        </w:rPr>
        <w:t xml:space="preserve"> приведены в таблице 10.1.2.1 (раздел 10.1.2. «Водоснабжение. Проектные решения»).</w:t>
      </w:r>
    </w:p>
    <w:p w:rsidR="00144B4C" w:rsidRPr="0016613B" w:rsidRDefault="00144B4C" w:rsidP="00144B4C">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16613B">
        <w:rPr>
          <w:rFonts w:ascii="Times New Roman" w:eastAsia="Times New Roman" w:hAnsi="Times New Roman" w:cs="Times New Roman"/>
          <w:sz w:val="28"/>
          <w:szCs w:val="24"/>
          <w:lang w:eastAsia="ru-RU"/>
        </w:rPr>
        <w:t>Среднесуточный расход воды с учетом сезонно проживающих и на полив по сельскому поселению составляет:</w:t>
      </w:r>
    </w:p>
    <w:p w:rsidR="00144B4C" w:rsidRPr="00A016C4" w:rsidRDefault="00144B4C" w:rsidP="00144B4C">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A016C4">
        <w:rPr>
          <w:rFonts w:ascii="Times New Roman" w:eastAsia="Times New Roman" w:hAnsi="Times New Roman" w:cs="Times New Roman"/>
          <w:sz w:val="28"/>
          <w:szCs w:val="24"/>
          <w:lang w:eastAsia="ru-RU"/>
        </w:rPr>
        <w:t>существующее положение – 935,19 куб. м/сут.</w:t>
      </w:r>
    </w:p>
    <w:p w:rsidR="00144B4C" w:rsidRPr="00A016C4" w:rsidRDefault="00144B4C" w:rsidP="00144B4C">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A016C4">
        <w:rPr>
          <w:rFonts w:ascii="Times New Roman" w:eastAsia="Times New Roman" w:hAnsi="Times New Roman" w:cs="Times New Roman"/>
          <w:sz w:val="28"/>
          <w:szCs w:val="24"/>
          <w:lang w:eastAsia="ru-RU"/>
        </w:rPr>
        <w:t>Расчётные расходы воды в сутки наибольшего водопотребления, исходя из формулы: Q</w:t>
      </w:r>
      <w:r w:rsidRPr="00A016C4">
        <w:rPr>
          <w:rFonts w:ascii="Times New Roman" w:eastAsia="Times New Roman" w:hAnsi="Times New Roman" w:cs="Times New Roman"/>
          <w:sz w:val="28"/>
          <w:szCs w:val="24"/>
          <w:vertAlign w:val="subscript"/>
          <w:lang w:eastAsia="ru-RU"/>
        </w:rPr>
        <w:t xml:space="preserve">сут.max </w:t>
      </w:r>
      <w:r w:rsidRPr="00A016C4">
        <w:rPr>
          <w:rFonts w:ascii="Times New Roman" w:eastAsia="Times New Roman" w:hAnsi="Times New Roman" w:cs="Times New Roman"/>
          <w:sz w:val="28"/>
          <w:szCs w:val="24"/>
          <w:lang w:eastAsia="ru-RU"/>
        </w:rPr>
        <w:t>= К</w:t>
      </w:r>
      <w:r w:rsidRPr="00A016C4">
        <w:rPr>
          <w:rFonts w:ascii="Times New Roman" w:eastAsia="Times New Roman" w:hAnsi="Times New Roman" w:cs="Times New Roman"/>
          <w:sz w:val="28"/>
          <w:szCs w:val="24"/>
          <w:vertAlign w:val="subscript"/>
          <w:lang w:eastAsia="ru-RU"/>
        </w:rPr>
        <w:t xml:space="preserve">сут.maх </w:t>
      </w:r>
      <w:r w:rsidRPr="00A016C4">
        <w:rPr>
          <w:rFonts w:ascii="Times New Roman" w:eastAsia="Times New Roman" w:hAnsi="Times New Roman" w:cs="Times New Roman"/>
          <w:sz w:val="28"/>
          <w:szCs w:val="24"/>
          <w:lang w:eastAsia="ru-RU"/>
        </w:rPr>
        <w:t>х Q</w:t>
      </w:r>
      <w:r w:rsidRPr="00A016C4">
        <w:rPr>
          <w:rFonts w:ascii="Times New Roman" w:eastAsia="Times New Roman" w:hAnsi="Times New Roman" w:cs="Times New Roman"/>
          <w:sz w:val="28"/>
          <w:szCs w:val="24"/>
          <w:vertAlign w:val="subscript"/>
          <w:lang w:eastAsia="ru-RU"/>
        </w:rPr>
        <w:t>ср</w:t>
      </w:r>
      <w:r w:rsidRPr="00A016C4">
        <w:rPr>
          <w:rFonts w:ascii="Times New Roman" w:eastAsia="Times New Roman" w:hAnsi="Times New Roman" w:cs="Times New Roman"/>
          <w:sz w:val="28"/>
          <w:szCs w:val="24"/>
          <w:lang w:eastAsia="ru-RU"/>
        </w:rPr>
        <w:t xml:space="preserve"> (</w:t>
      </w:r>
      <w:r w:rsidRPr="00A016C4">
        <w:rPr>
          <w:rFonts w:ascii="Times New Roman" w:eastAsia="Times New Roman" w:hAnsi="Times New Roman" w:cs="Times New Roman"/>
          <w:sz w:val="28"/>
          <w:szCs w:val="24"/>
        </w:rPr>
        <w:t>СП 31.13330.2012</w:t>
      </w:r>
      <w:r w:rsidRPr="00A016C4">
        <w:rPr>
          <w:rStyle w:val="a8"/>
          <w:rFonts w:ascii="Times New Roman" w:eastAsia="Times New Roman" w:hAnsi="Times New Roman" w:cs="Times New Roman"/>
          <w:sz w:val="28"/>
          <w:szCs w:val="24"/>
        </w:rPr>
        <w:footnoteReference w:id="77"/>
      </w:r>
      <w:r w:rsidRPr="00A016C4">
        <w:rPr>
          <w:rFonts w:ascii="Times New Roman" w:eastAsia="Times New Roman" w:hAnsi="Times New Roman" w:cs="Times New Roman"/>
          <w:sz w:val="28"/>
          <w:szCs w:val="24"/>
          <w:lang w:eastAsia="ru-RU"/>
        </w:rPr>
        <w:t>), где К</w:t>
      </w:r>
      <w:r w:rsidRPr="00A016C4">
        <w:rPr>
          <w:rFonts w:ascii="Times New Roman" w:eastAsia="Times New Roman" w:hAnsi="Times New Roman" w:cs="Times New Roman"/>
          <w:sz w:val="28"/>
          <w:szCs w:val="24"/>
          <w:vertAlign w:val="subscript"/>
          <w:lang w:eastAsia="ru-RU"/>
        </w:rPr>
        <w:t xml:space="preserve">сут.max </w:t>
      </w:r>
      <w:r w:rsidRPr="00A016C4">
        <w:rPr>
          <w:rFonts w:ascii="Times New Roman" w:eastAsia="Times New Roman" w:hAnsi="Times New Roman" w:cs="Times New Roman"/>
          <w:sz w:val="28"/>
          <w:szCs w:val="24"/>
          <w:lang w:eastAsia="ru-RU"/>
        </w:rPr>
        <w:t>= 1,1 составят:</w:t>
      </w:r>
    </w:p>
    <w:p w:rsidR="00144B4C" w:rsidRPr="00A016C4" w:rsidRDefault="00144B4C" w:rsidP="00144B4C">
      <w:pPr>
        <w:widowControl w:val="0"/>
        <w:spacing w:after="0" w:line="360" w:lineRule="auto"/>
        <w:ind w:firstLine="709"/>
        <w:contextualSpacing/>
        <w:jc w:val="center"/>
        <w:rPr>
          <w:rFonts w:ascii="Times New Roman" w:eastAsia="Times New Roman" w:hAnsi="Times New Roman" w:cs="Times New Roman"/>
          <w:sz w:val="28"/>
          <w:szCs w:val="24"/>
          <w:lang w:eastAsia="ru-RU"/>
        </w:rPr>
      </w:pPr>
      <w:r w:rsidRPr="00A016C4">
        <w:rPr>
          <w:rFonts w:ascii="Times New Roman" w:eastAsia="Times New Roman" w:hAnsi="Times New Roman" w:cs="Times New Roman"/>
          <w:sz w:val="28"/>
          <w:szCs w:val="24"/>
          <w:lang w:eastAsia="ru-RU"/>
        </w:rPr>
        <w:t>Q</w:t>
      </w:r>
      <w:r w:rsidRPr="00A016C4">
        <w:rPr>
          <w:rFonts w:ascii="Times New Roman" w:eastAsia="Times New Roman" w:hAnsi="Times New Roman" w:cs="Times New Roman"/>
          <w:sz w:val="28"/>
          <w:szCs w:val="24"/>
          <w:vertAlign w:val="subscript"/>
          <w:lang w:eastAsia="ru-RU"/>
        </w:rPr>
        <w:t xml:space="preserve">сут.max </w:t>
      </w:r>
      <w:r w:rsidRPr="00A016C4">
        <w:rPr>
          <w:rFonts w:ascii="Times New Roman" w:eastAsia="Times New Roman" w:hAnsi="Times New Roman" w:cs="Times New Roman"/>
          <w:sz w:val="28"/>
          <w:szCs w:val="24"/>
          <w:lang w:eastAsia="ru-RU"/>
        </w:rPr>
        <w:t>= 1,1 х 935,19 = 1028,71 куб. м/сут.</w:t>
      </w:r>
    </w:p>
    <w:p w:rsidR="00144B4C" w:rsidRPr="0016613B" w:rsidRDefault="00144B4C" w:rsidP="00144B4C">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16613B">
        <w:rPr>
          <w:rFonts w:ascii="Times New Roman" w:eastAsia="Times New Roman" w:hAnsi="Times New Roman" w:cs="Times New Roman"/>
          <w:sz w:val="28"/>
          <w:szCs w:val="24"/>
          <w:lang w:eastAsia="ru-RU"/>
        </w:rPr>
        <w:t>Разница между водопотреблением и водоотведением обусловлена, в основном, значительными потерями в неканализованной зоне и на полив зеленых насаждений и дорог.</w:t>
      </w:r>
    </w:p>
    <w:p w:rsidR="00144B4C" w:rsidRPr="0016613B" w:rsidRDefault="00144B4C" w:rsidP="00144B4C">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16613B">
        <w:rPr>
          <w:rFonts w:ascii="Times New Roman" w:eastAsia="Times New Roman" w:hAnsi="Times New Roman" w:cs="Times New Roman"/>
          <w:sz w:val="28"/>
          <w:szCs w:val="24"/>
          <w:lang w:eastAsia="ru-RU"/>
        </w:rPr>
        <w:t>Полив насаждений осуществляется водой из открытых водоёмов и шахтных колодцев.</w:t>
      </w:r>
    </w:p>
    <w:p w:rsidR="00144B4C" w:rsidRPr="0016613B" w:rsidRDefault="00144B4C" w:rsidP="00144B4C">
      <w:pPr>
        <w:widowControl w:val="0"/>
        <w:spacing w:after="0" w:line="360" w:lineRule="auto"/>
        <w:contextualSpacing/>
        <w:jc w:val="center"/>
        <w:rPr>
          <w:rFonts w:ascii="Times New Roman" w:eastAsia="Times New Roman" w:hAnsi="Times New Roman" w:cs="Times New Roman"/>
          <w:sz w:val="28"/>
          <w:szCs w:val="24"/>
          <w:lang w:eastAsia="ru-RU"/>
        </w:rPr>
      </w:pPr>
      <w:r w:rsidRPr="0016613B">
        <w:rPr>
          <w:rFonts w:ascii="Times New Roman" w:eastAsia="Times New Roman" w:hAnsi="Times New Roman" w:cs="Times New Roman"/>
          <w:sz w:val="28"/>
          <w:szCs w:val="24"/>
          <w:lang w:eastAsia="ru-RU"/>
        </w:rPr>
        <w:t>Противопожарные мероприятия</w:t>
      </w:r>
    </w:p>
    <w:p w:rsidR="00144B4C" w:rsidRPr="0016613B" w:rsidRDefault="00144B4C" w:rsidP="00144B4C">
      <w:pPr>
        <w:widowControl w:val="0"/>
        <w:spacing w:after="0" w:line="360" w:lineRule="auto"/>
        <w:ind w:firstLine="709"/>
        <w:jc w:val="both"/>
        <w:rPr>
          <w:rFonts w:ascii="Times New Roman" w:eastAsia="Times New Roman" w:hAnsi="Times New Roman" w:cs="Times New Roman"/>
          <w:sz w:val="28"/>
          <w:szCs w:val="24"/>
        </w:rPr>
      </w:pPr>
      <w:r w:rsidRPr="0016613B">
        <w:rPr>
          <w:rFonts w:ascii="Times New Roman" w:eastAsia="Times New Roman" w:hAnsi="Times New Roman" w:cs="Times New Roman"/>
          <w:sz w:val="28"/>
          <w:szCs w:val="24"/>
        </w:rPr>
        <w:t>Расчётное количество одновременных пожаров – 1 на всё поселение.</w:t>
      </w:r>
    </w:p>
    <w:p w:rsidR="00144B4C" w:rsidRPr="0016613B" w:rsidRDefault="00144B4C" w:rsidP="00144B4C">
      <w:pPr>
        <w:widowControl w:val="0"/>
        <w:spacing w:after="0" w:line="360" w:lineRule="auto"/>
        <w:ind w:firstLine="709"/>
        <w:jc w:val="both"/>
        <w:rPr>
          <w:rFonts w:ascii="Times New Roman" w:eastAsia="Times New Roman" w:hAnsi="Times New Roman" w:cs="Times New Roman"/>
          <w:sz w:val="28"/>
          <w:szCs w:val="24"/>
        </w:rPr>
      </w:pPr>
      <w:r w:rsidRPr="0016613B">
        <w:rPr>
          <w:rFonts w:ascii="Times New Roman" w:eastAsia="Times New Roman" w:hAnsi="Times New Roman" w:cs="Times New Roman"/>
          <w:sz w:val="28"/>
          <w:szCs w:val="24"/>
        </w:rPr>
        <w:t>Расходы воды на наружное пожаротушение:</w:t>
      </w:r>
    </w:p>
    <w:p w:rsidR="00144B4C" w:rsidRPr="0016613B" w:rsidRDefault="00144B4C" w:rsidP="00144B4C">
      <w:pPr>
        <w:widowControl w:val="0"/>
        <w:spacing w:after="0" w:line="360" w:lineRule="auto"/>
        <w:ind w:firstLine="709"/>
        <w:jc w:val="both"/>
        <w:rPr>
          <w:rFonts w:ascii="Times New Roman" w:eastAsia="Times New Roman" w:hAnsi="Times New Roman" w:cs="Times New Roman"/>
          <w:sz w:val="28"/>
          <w:szCs w:val="24"/>
        </w:rPr>
      </w:pPr>
      <w:r w:rsidRPr="0016613B">
        <w:rPr>
          <w:rFonts w:ascii="Times New Roman" w:eastAsia="Times New Roman" w:hAnsi="Times New Roman" w:cs="Times New Roman"/>
          <w:sz w:val="28"/>
          <w:szCs w:val="24"/>
        </w:rPr>
        <w:t>15 л/с  в жилой зоне (</w:t>
      </w:r>
      <w:r w:rsidRPr="0016613B">
        <w:rPr>
          <w:rFonts w:ascii="Times New Roman" w:hAnsi="Times New Roman"/>
          <w:sz w:val="28"/>
          <w:szCs w:val="24"/>
        </w:rPr>
        <w:t>СП 8.13130</w:t>
      </w:r>
      <w:r w:rsidRPr="0016613B">
        <w:rPr>
          <w:rFonts w:ascii="Times New Roman" w:hAnsi="Times New Roman"/>
          <w:sz w:val="28"/>
          <w:szCs w:val="24"/>
          <w:vertAlign w:val="superscript"/>
        </w:rPr>
        <w:footnoteReference w:id="78"/>
      </w:r>
      <w:r w:rsidRPr="0016613B">
        <w:rPr>
          <w:rFonts w:ascii="Times New Roman" w:eastAsia="Times New Roman" w:hAnsi="Times New Roman" w:cs="Times New Roman"/>
          <w:sz w:val="28"/>
          <w:szCs w:val="24"/>
        </w:rPr>
        <w:t>);</w:t>
      </w:r>
    </w:p>
    <w:p w:rsidR="00144B4C" w:rsidRPr="0016613B" w:rsidRDefault="00144B4C" w:rsidP="00144B4C">
      <w:pPr>
        <w:widowControl w:val="0"/>
        <w:spacing w:after="0" w:line="360" w:lineRule="auto"/>
        <w:ind w:firstLine="709"/>
        <w:jc w:val="both"/>
        <w:rPr>
          <w:rFonts w:ascii="Times New Roman" w:eastAsia="Times New Roman" w:hAnsi="Times New Roman" w:cs="Times New Roman"/>
          <w:sz w:val="28"/>
          <w:szCs w:val="24"/>
        </w:rPr>
      </w:pPr>
      <w:r w:rsidRPr="0016613B">
        <w:rPr>
          <w:rFonts w:ascii="Times New Roman" w:eastAsia="Times New Roman" w:hAnsi="Times New Roman" w:cs="Times New Roman"/>
          <w:sz w:val="28"/>
          <w:szCs w:val="24"/>
        </w:rPr>
        <w:t>1 х 2,5 л/с – на внутреннее пожаротушение (</w:t>
      </w:r>
      <w:r w:rsidRPr="0016613B">
        <w:rPr>
          <w:rFonts w:ascii="Times New Roman" w:hAnsi="Times New Roman"/>
          <w:sz w:val="28"/>
          <w:szCs w:val="24"/>
        </w:rPr>
        <w:t>табл. № 7.1 СП 10.13130</w:t>
      </w:r>
      <w:r w:rsidRPr="0016613B">
        <w:rPr>
          <w:rFonts w:ascii="Times New Roman" w:hAnsi="Times New Roman"/>
          <w:sz w:val="28"/>
          <w:szCs w:val="24"/>
          <w:vertAlign w:val="superscript"/>
        </w:rPr>
        <w:footnoteReference w:id="79"/>
      </w:r>
      <w:r w:rsidRPr="0016613B">
        <w:rPr>
          <w:rFonts w:ascii="Times New Roman" w:eastAsia="Times New Roman" w:hAnsi="Times New Roman" w:cs="Times New Roman"/>
          <w:sz w:val="28"/>
          <w:szCs w:val="24"/>
        </w:rPr>
        <w:t>).</w:t>
      </w:r>
    </w:p>
    <w:p w:rsidR="00144B4C" w:rsidRPr="000A77AB" w:rsidRDefault="00144B4C" w:rsidP="00144B4C">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0A77AB">
        <w:rPr>
          <w:rFonts w:ascii="Times New Roman" w:eastAsia="Times New Roman" w:hAnsi="Times New Roman" w:cs="Times New Roman"/>
          <w:sz w:val="28"/>
          <w:szCs w:val="24"/>
          <w:lang w:eastAsia="ru-RU"/>
        </w:rPr>
        <w:lastRenderedPageBreak/>
        <w:t>Пожарная безопасность в поселении обеспечена пожарными водоемами и прудами, список приведен в таблице 10.1.1.4.</w:t>
      </w:r>
    </w:p>
    <w:p w:rsidR="00D438FD" w:rsidRPr="00D438FD" w:rsidRDefault="00D438FD" w:rsidP="00E42FB4">
      <w:pPr>
        <w:widowControl w:val="0"/>
        <w:spacing w:after="0" w:line="240" w:lineRule="auto"/>
        <w:jc w:val="right"/>
        <w:rPr>
          <w:rFonts w:ascii="Times New Roman" w:eastAsia="Times New Roman" w:hAnsi="Times New Roman" w:cs="Times New Roman"/>
          <w:sz w:val="28"/>
          <w:szCs w:val="24"/>
          <w:lang w:eastAsia="ru-RU"/>
        </w:rPr>
      </w:pPr>
      <w:r w:rsidRPr="00D438FD">
        <w:rPr>
          <w:rFonts w:ascii="Times New Roman" w:eastAsia="Times New Roman" w:hAnsi="Times New Roman" w:cs="Times New Roman"/>
          <w:sz w:val="28"/>
          <w:szCs w:val="28"/>
          <w:lang w:eastAsia="ru-RU"/>
        </w:rPr>
        <w:t xml:space="preserve">Таблица </w:t>
      </w:r>
      <w:r w:rsidRPr="00D438FD">
        <w:rPr>
          <w:rFonts w:ascii="Times New Roman" w:eastAsia="Times New Roman" w:hAnsi="Times New Roman" w:cs="Times New Roman"/>
          <w:sz w:val="28"/>
          <w:szCs w:val="24"/>
          <w:lang w:eastAsia="ru-RU"/>
        </w:rPr>
        <w:t>10.1.1.4</w:t>
      </w:r>
    </w:p>
    <w:p w:rsidR="00EE1B0A" w:rsidRDefault="00EE1B0A" w:rsidP="00E42FB4">
      <w:pPr>
        <w:widowControl w:val="0"/>
        <w:spacing w:after="0" w:line="240" w:lineRule="auto"/>
        <w:jc w:val="center"/>
        <w:rPr>
          <w:rFonts w:ascii="Times New Roman" w:eastAsia="Times New Roman" w:hAnsi="Times New Roman" w:cs="Times New Roman"/>
          <w:sz w:val="28"/>
          <w:szCs w:val="28"/>
          <w:lang w:eastAsia="ru-RU"/>
        </w:rPr>
      </w:pPr>
      <w:r w:rsidRPr="00D438FD">
        <w:rPr>
          <w:rFonts w:ascii="Times New Roman" w:eastAsia="Times New Roman" w:hAnsi="Times New Roman" w:cs="Times New Roman"/>
          <w:sz w:val="28"/>
          <w:szCs w:val="28"/>
          <w:lang w:eastAsia="ru-RU"/>
        </w:rPr>
        <w:t>Места забора воды для устранения пожара</w:t>
      </w:r>
    </w:p>
    <w:tbl>
      <w:tblPr>
        <w:tblW w:w="9694"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273"/>
        <w:gridCol w:w="4421"/>
      </w:tblGrid>
      <w:tr w:rsidR="00144B4C" w:rsidRPr="00C41EED" w:rsidTr="000905BA">
        <w:trPr>
          <w:jc w:val="center"/>
        </w:trPr>
        <w:tc>
          <w:tcPr>
            <w:tcW w:w="5273" w:type="dxa"/>
          </w:tcPr>
          <w:p w:rsidR="00144B4C" w:rsidRPr="00C41EED" w:rsidRDefault="00144B4C" w:rsidP="000905BA">
            <w:pPr>
              <w:widowControl w:val="0"/>
              <w:spacing w:after="0" w:line="360" w:lineRule="auto"/>
              <w:contextualSpacing/>
              <w:jc w:val="center"/>
              <w:rPr>
                <w:rFonts w:ascii="Times New Roman" w:eastAsia="Times New Roman" w:hAnsi="Times New Roman" w:cs="Times New Roman"/>
                <w:sz w:val="24"/>
                <w:szCs w:val="24"/>
                <w:lang w:eastAsia="ru-RU"/>
              </w:rPr>
            </w:pPr>
            <w:r w:rsidRPr="00C41EED">
              <w:rPr>
                <w:rFonts w:ascii="Times New Roman" w:eastAsia="Times New Roman" w:hAnsi="Times New Roman" w:cs="Times New Roman"/>
                <w:sz w:val="24"/>
                <w:szCs w:val="24"/>
                <w:lang w:eastAsia="ru-RU"/>
              </w:rPr>
              <w:t>Источник забора</w:t>
            </w:r>
          </w:p>
        </w:tc>
        <w:tc>
          <w:tcPr>
            <w:tcW w:w="4421" w:type="dxa"/>
          </w:tcPr>
          <w:p w:rsidR="00144B4C" w:rsidRPr="00C41EED" w:rsidRDefault="00144B4C" w:rsidP="000905BA">
            <w:pPr>
              <w:widowControl w:val="0"/>
              <w:spacing w:after="0" w:line="360" w:lineRule="auto"/>
              <w:contextualSpacing/>
              <w:jc w:val="center"/>
              <w:rPr>
                <w:rFonts w:ascii="Times New Roman" w:eastAsia="Times New Roman" w:hAnsi="Times New Roman" w:cs="Times New Roman"/>
                <w:sz w:val="24"/>
                <w:szCs w:val="24"/>
                <w:lang w:eastAsia="ru-RU"/>
              </w:rPr>
            </w:pPr>
            <w:r w:rsidRPr="00C41EED">
              <w:rPr>
                <w:rFonts w:ascii="Times New Roman" w:eastAsia="Times New Roman" w:hAnsi="Times New Roman" w:cs="Times New Roman"/>
                <w:sz w:val="24"/>
                <w:szCs w:val="24"/>
                <w:lang w:eastAsia="ru-RU"/>
              </w:rPr>
              <w:t>Место забора воды</w:t>
            </w:r>
          </w:p>
        </w:tc>
      </w:tr>
    </w:tbl>
    <w:p w:rsidR="00144B4C" w:rsidRPr="00EA63AB" w:rsidRDefault="00144B4C" w:rsidP="00144B4C">
      <w:pPr>
        <w:spacing w:after="0" w:line="240" w:lineRule="auto"/>
        <w:rPr>
          <w:rFonts w:ascii="Times New Roman" w:hAnsi="Times New Roman" w:cs="Times New Roman"/>
          <w:sz w:val="2"/>
          <w:szCs w:val="2"/>
        </w:rPr>
      </w:pP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3"/>
        <w:gridCol w:w="4421"/>
      </w:tblGrid>
      <w:tr w:rsidR="00144B4C" w:rsidRPr="00C41EED" w:rsidTr="000905BA">
        <w:trPr>
          <w:tblHeader/>
          <w:jc w:val="center"/>
        </w:trPr>
        <w:tc>
          <w:tcPr>
            <w:tcW w:w="5273" w:type="dxa"/>
          </w:tcPr>
          <w:p w:rsidR="00144B4C" w:rsidRPr="00C41EED" w:rsidRDefault="00144B4C" w:rsidP="000905BA">
            <w:pPr>
              <w:widowControl w:val="0"/>
              <w:spacing w:after="0" w:line="240" w:lineRule="auto"/>
              <w:jc w:val="center"/>
              <w:rPr>
                <w:rFonts w:ascii="Times New Roman" w:eastAsia="Times New Roman" w:hAnsi="Times New Roman" w:cs="Times New Roman"/>
                <w:sz w:val="20"/>
                <w:szCs w:val="20"/>
                <w:lang w:eastAsia="ru-RU"/>
              </w:rPr>
            </w:pPr>
            <w:r w:rsidRPr="00C41EED">
              <w:rPr>
                <w:rFonts w:ascii="Times New Roman" w:eastAsia="Times New Roman" w:hAnsi="Times New Roman" w:cs="Times New Roman"/>
                <w:sz w:val="20"/>
                <w:szCs w:val="20"/>
                <w:lang w:eastAsia="ru-RU"/>
              </w:rPr>
              <w:t>1</w:t>
            </w:r>
          </w:p>
        </w:tc>
        <w:tc>
          <w:tcPr>
            <w:tcW w:w="4421" w:type="dxa"/>
          </w:tcPr>
          <w:p w:rsidR="00144B4C" w:rsidRPr="00C41EED" w:rsidRDefault="00144B4C" w:rsidP="000905BA">
            <w:pPr>
              <w:widowControl w:val="0"/>
              <w:spacing w:after="0" w:line="240" w:lineRule="auto"/>
              <w:jc w:val="center"/>
              <w:rPr>
                <w:rFonts w:ascii="Times New Roman" w:eastAsia="Times New Roman" w:hAnsi="Times New Roman" w:cs="Times New Roman"/>
                <w:sz w:val="20"/>
                <w:szCs w:val="20"/>
                <w:lang w:eastAsia="ru-RU"/>
              </w:rPr>
            </w:pPr>
            <w:r w:rsidRPr="00C41EED">
              <w:rPr>
                <w:rFonts w:ascii="Times New Roman" w:eastAsia="Times New Roman" w:hAnsi="Times New Roman" w:cs="Times New Roman"/>
                <w:sz w:val="20"/>
                <w:szCs w:val="20"/>
                <w:lang w:eastAsia="ru-RU"/>
              </w:rPr>
              <w:t>2</w:t>
            </w:r>
          </w:p>
        </w:tc>
      </w:tr>
      <w:tr w:rsidR="00144B4C" w:rsidRPr="00C41EED" w:rsidTr="000905BA">
        <w:trPr>
          <w:jc w:val="center"/>
        </w:trPr>
        <w:tc>
          <w:tcPr>
            <w:tcW w:w="5273" w:type="dxa"/>
          </w:tcPr>
          <w:p w:rsidR="00144B4C" w:rsidRPr="00C41EED" w:rsidRDefault="00144B4C" w:rsidP="000905BA">
            <w:pPr>
              <w:widowControl w:val="0"/>
              <w:spacing w:after="0" w:line="240" w:lineRule="auto"/>
              <w:rPr>
                <w:rFonts w:ascii="Times New Roman" w:eastAsia="Times New Roman" w:hAnsi="Times New Roman" w:cs="Times New Roman"/>
                <w:sz w:val="20"/>
                <w:szCs w:val="20"/>
                <w:lang w:eastAsia="ru-RU"/>
              </w:rPr>
            </w:pPr>
            <w:r w:rsidRPr="00C41EED">
              <w:rPr>
                <w:rFonts w:ascii="Times New Roman" w:hAnsi="Times New Roman" w:cs="Times New Roman"/>
                <w:sz w:val="20"/>
                <w:szCs w:val="20"/>
              </w:rPr>
              <w:t>р. Куток</w:t>
            </w:r>
          </w:p>
        </w:tc>
        <w:tc>
          <w:tcPr>
            <w:tcW w:w="4421" w:type="dxa"/>
          </w:tcPr>
          <w:p w:rsidR="00144B4C" w:rsidRPr="00C41EED" w:rsidRDefault="00144B4C" w:rsidP="000905BA">
            <w:pPr>
              <w:widowControl w:val="0"/>
              <w:spacing w:after="0" w:line="240" w:lineRule="auto"/>
              <w:rPr>
                <w:rFonts w:ascii="Times New Roman" w:eastAsia="Times New Roman" w:hAnsi="Times New Roman" w:cs="Times New Roman"/>
                <w:sz w:val="20"/>
                <w:szCs w:val="20"/>
                <w:lang w:eastAsia="ru-RU"/>
              </w:rPr>
            </w:pPr>
            <w:r w:rsidRPr="00C41EED">
              <w:rPr>
                <w:rFonts w:ascii="Times New Roman" w:hAnsi="Times New Roman" w:cs="Times New Roman"/>
                <w:sz w:val="20"/>
                <w:szCs w:val="20"/>
              </w:rPr>
              <w:t>д. Бор</w:t>
            </w:r>
          </w:p>
        </w:tc>
      </w:tr>
      <w:tr w:rsidR="00144B4C" w:rsidRPr="00C41EED" w:rsidTr="000905BA">
        <w:trPr>
          <w:jc w:val="center"/>
        </w:trPr>
        <w:tc>
          <w:tcPr>
            <w:tcW w:w="5273" w:type="dxa"/>
          </w:tcPr>
          <w:p w:rsidR="00144B4C" w:rsidRPr="00C41EED" w:rsidRDefault="00144B4C" w:rsidP="000905BA">
            <w:pPr>
              <w:widowControl w:val="0"/>
              <w:spacing w:after="0" w:line="240" w:lineRule="auto"/>
              <w:rPr>
                <w:rFonts w:ascii="Times New Roman" w:hAnsi="Times New Roman" w:cs="Times New Roman"/>
                <w:sz w:val="20"/>
                <w:szCs w:val="20"/>
              </w:rPr>
            </w:pPr>
            <w:r w:rsidRPr="00C41EED">
              <w:rPr>
                <w:rFonts w:ascii="Times New Roman" w:hAnsi="Times New Roman" w:cs="Times New Roman"/>
                <w:sz w:val="20"/>
                <w:szCs w:val="20"/>
              </w:rPr>
              <w:t>руч. Эрап</w:t>
            </w:r>
          </w:p>
        </w:tc>
        <w:tc>
          <w:tcPr>
            <w:tcW w:w="4421" w:type="dxa"/>
          </w:tcPr>
          <w:p w:rsidR="00144B4C" w:rsidRPr="00C41EED" w:rsidRDefault="00144B4C" w:rsidP="000905BA">
            <w:pPr>
              <w:widowControl w:val="0"/>
              <w:spacing w:after="0" w:line="240" w:lineRule="auto"/>
              <w:rPr>
                <w:rFonts w:ascii="Times New Roman" w:hAnsi="Times New Roman" w:cs="Times New Roman"/>
                <w:sz w:val="20"/>
                <w:szCs w:val="20"/>
              </w:rPr>
            </w:pPr>
            <w:r w:rsidRPr="00C41EED">
              <w:rPr>
                <w:rFonts w:ascii="Times New Roman" w:hAnsi="Times New Roman" w:cs="Times New Roman"/>
                <w:sz w:val="20"/>
                <w:szCs w:val="20"/>
              </w:rPr>
              <w:t>д. Заэрап</w:t>
            </w:r>
          </w:p>
        </w:tc>
      </w:tr>
      <w:tr w:rsidR="00144B4C" w:rsidRPr="00C41EED" w:rsidTr="000905BA">
        <w:trPr>
          <w:jc w:val="center"/>
        </w:trPr>
        <w:tc>
          <w:tcPr>
            <w:tcW w:w="5273" w:type="dxa"/>
          </w:tcPr>
          <w:p w:rsidR="00144B4C" w:rsidRPr="00C41EED" w:rsidRDefault="00144B4C" w:rsidP="000905BA">
            <w:pPr>
              <w:widowControl w:val="0"/>
              <w:spacing w:after="0" w:line="240" w:lineRule="auto"/>
              <w:rPr>
                <w:rFonts w:ascii="Times New Roman" w:hAnsi="Times New Roman" w:cs="Times New Roman"/>
                <w:sz w:val="20"/>
                <w:szCs w:val="20"/>
              </w:rPr>
            </w:pPr>
            <w:r w:rsidRPr="00C41EED">
              <w:rPr>
                <w:rFonts w:ascii="Times New Roman" w:hAnsi="Times New Roman" w:cs="Times New Roman"/>
                <w:sz w:val="20"/>
                <w:szCs w:val="20"/>
              </w:rPr>
              <w:t>р. Суда</w:t>
            </w:r>
          </w:p>
        </w:tc>
        <w:tc>
          <w:tcPr>
            <w:tcW w:w="4421" w:type="dxa"/>
          </w:tcPr>
          <w:p w:rsidR="00144B4C" w:rsidRPr="00C41EED" w:rsidRDefault="00144B4C" w:rsidP="000905BA">
            <w:pPr>
              <w:widowControl w:val="0"/>
              <w:spacing w:after="0" w:line="240" w:lineRule="auto"/>
              <w:rPr>
                <w:rFonts w:ascii="Times New Roman" w:hAnsi="Times New Roman" w:cs="Times New Roman"/>
                <w:sz w:val="20"/>
                <w:szCs w:val="20"/>
              </w:rPr>
            </w:pPr>
            <w:r w:rsidRPr="00C41EED">
              <w:rPr>
                <w:rFonts w:ascii="Times New Roman" w:hAnsi="Times New Roman" w:cs="Times New Roman"/>
                <w:sz w:val="20"/>
                <w:szCs w:val="20"/>
              </w:rPr>
              <w:t>д. Куракино</w:t>
            </w:r>
          </w:p>
        </w:tc>
      </w:tr>
      <w:tr w:rsidR="00144B4C" w:rsidRPr="005E685C" w:rsidTr="000905BA">
        <w:trPr>
          <w:jc w:val="center"/>
        </w:trPr>
        <w:tc>
          <w:tcPr>
            <w:tcW w:w="5273" w:type="dxa"/>
          </w:tcPr>
          <w:p w:rsidR="00144B4C" w:rsidRPr="005E685C" w:rsidRDefault="00144B4C" w:rsidP="000905BA">
            <w:pPr>
              <w:widowControl w:val="0"/>
              <w:spacing w:after="0" w:line="240" w:lineRule="auto"/>
              <w:rPr>
                <w:rFonts w:ascii="Times New Roman" w:hAnsi="Times New Roman" w:cs="Times New Roman"/>
                <w:sz w:val="20"/>
                <w:szCs w:val="20"/>
              </w:rPr>
            </w:pPr>
            <w:r w:rsidRPr="005E685C">
              <w:rPr>
                <w:rFonts w:ascii="Times New Roman" w:hAnsi="Times New Roman" w:cs="Times New Roman"/>
                <w:sz w:val="20"/>
                <w:szCs w:val="20"/>
              </w:rPr>
              <w:t xml:space="preserve">р. Маза, </w:t>
            </w:r>
          </w:p>
          <w:p w:rsidR="00144B4C" w:rsidRPr="005E685C" w:rsidRDefault="00144B4C" w:rsidP="000905BA">
            <w:pPr>
              <w:widowControl w:val="0"/>
              <w:spacing w:after="0" w:line="240" w:lineRule="auto"/>
              <w:rPr>
                <w:rFonts w:ascii="Times New Roman" w:hAnsi="Times New Roman" w:cs="Times New Roman"/>
                <w:sz w:val="20"/>
                <w:szCs w:val="20"/>
              </w:rPr>
            </w:pPr>
            <w:r w:rsidRPr="005E685C">
              <w:rPr>
                <w:rFonts w:ascii="Times New Roman" w:hAnsi="Times New Roman" w:cs="Times New Roman"/>
                <w:sz w:val="20"/>
                <w:szCs w:val="20"/>
              </w:rPr>
              <w:t>Водонапорная башня объемом 25</w:t>
            </w:r>
            <w:r>
              <w:rPr>
                <w:rFonts w:ascii="Times New Roman" w:hAnsi="Times New Roman" w:cs="Times New Roman"/>
                <w:sz w:val="20"/>
                <w:szCs w:val="20"/>
              </w:rPr>
              <w:t xml:space="preserve"> </w:t>
            </w:r>
            <w:r w:rsidRPr="005E685C">
              <w:rPr>
                <w:rFonts w:ascii="Times New Roman" w:hAnsi="Times New Roman" w:cs="Times New Roman"/>
                <w:sz w:val="20"/>
                <w:szCs w:val="20"/>
              </w:rPr>
              <w:t>куб. м</w:t>
            </w:r>
          </w:p>
        </w:tc>
        <w:tc>
          <w:tcPr>
            <w:tcW w:w="4421" w:type="dxa"/>
          </w:tcPr>
          <w:p w:rsidR="00144B4C" w:rsidRPr="005E685C" w:rsidRDefault="00144B4C" w:rsidP="000905BA">
            <w:pPr>
              <w:widowControl w:val="0"/>
              <w:spacing w:after="0" w:line="240" w:lineRule="auto"/>
              <w:rPr>
                <w:rFonts w:ascii="Times New Roman" w:hAnsi="Times New Roman" w:cs="Times New Roman"/>
                <w:sz w:val="20"/>
                <w:szCs w:val="20"/>
              </w:rPr>
            </w:pPr>
            <w:r w:rsidRPr="005E685C">
              <w:rPr>
                <w:rFonts w:ascii="Times New Roman" w:hAnsi="Times New Roman" w:cs="Times New Roman"/>
                <w:sz w:val="20"/>
                <w:szCs w:val="20"/>
              </w:rPr>
              <w:t>д. Маза</w:t>
            </w:r>
          </w:p>
        </w:tc>
      </w:tr>
      <w:tr w:rsidR="00144B4C" w:rsidRPr="005E685C" w:rsidTr="000905BA">
        <w:trPr>
          <w:jc w:val="center"/>
        </w:trPr>
        <w:tc>
          <w:tcPr>
            <w:tcW w:w="5273" w:type="dxa"/>
          </w:tcPr>
          <w:p w:rsidR="00144B4C" w:rsidRPr="005E685C" w:rsidRDefault="00144B4C" w:rsidP="000905BA">
            <w:pPr>
              <w:widowControl w:val="0"/>
              <w:spacing w:after="0" w:line="240" w:lineRule="auto"/>
              <w:rPr>
                <w:rFonts w:ascii="Times New Roman" w:eastAsia="Times New Roman" w:hAnsi="Times New Roman" w:cs="Times New Roman"/>
                <w:sz w:val="20"/>
                <w:szCs w:val="20"/>
                <w:lang w:eastAsia="ru-RU"/>
              </w:rPr>
            </w:pPr>
            <w:r w:rsidRPr="005E685C">
              <w:rPr>
                <w:rFonts w:ascii="Times New Roman" w:eastAsia="Times New Roman" w:hAnsi="Times New Roman" w:cs="Times New Roman"/>
                <w:sz w:val="20"/>
                <w:szCs w:val="20"/>
                <w:lang w:eastAsia="ru-RU"/>
              </w:rPr>
              <w:t>пожарный водоем</w:t>
            </w:r>
          </w:p>
        </w:tc>
        <w:tc>
          <w:tcPr>
            <w:tcW w:w="4421" w:type="dxa"/>
          </w:tcPr>
          <w:p w:rsidR="00144B4C" w:rsidRPr="005E685C" w:rsidRDefault="00144B4C" w:rsidP="000905BA">
            <w:pPr>
              <w:widowControl w:val="0"/>
              <w:spacing w:after="0" w:line="240" w:lineRule="auto"/>
              <w:rPr>
                <w:rFonts w:ascii="Times New Roman" w:eastAsia="Times New Roman" w:hAnsi="Times New Roman" w:cs="Times New Roman"/>
                <w:sz w:val="20"/>
                <w:szCs w:val="20"/>
                <w:lang w:eastAsia="ru-RU"/>
              </w:rPr>
            </w:pPr>
            <w:r w:rsidRPr="005E685C">
              <w:rPr>
                <w:rFonts w:ascii="Times New Roman" w:hAnsi="Times New Roman" w:cs="Times New Roman"/>
                <w:sz w:val="20"/>
                <w:szCs w:val="20"/>
              </w:rPr>
              <w:t>д. Нижние</w:t>
            </w:r>
          </w:p>
        </w:tc>
      </w:tr>
      <w:tr w:rsidR="00144B4C" w:rsidRPr="0031742A" w:rsidTr="000905BA">
        <w:trPr>
          <w:jc w:val="center"/>
        </w:trPr>
        <w:tc>
          <w:tcPr>
            <w:tcW w:w="5273" w:type="dxa"/>
          </w:tcPr>
          <w:p w:rsidR="00144B4C" w:rsidRPr="0031742A" w:rsidRDefault="00144B4C" w:rsidP="000905BA">
            <w:pPr>
              <w:widowControl w:val="0"/>
              <w:spacing w:after="0" w:line="240" w:lineRule="auto"/>
              <w:jc w:val="both"/>
              <w:rPr>
                <w:rFonts w:ascii="Times New Roman" w:hAnsi="Times New Roman" w:cs="Times New Roman"/>
                <w:sz w:val="20"/>
                <w:szCs w:val="20"/>
              </w:rPr>
            </w:pPr>
            <w:r w:rsidRPr="0031742A">
              <w:rPr>
                <w:rFonts w:ascii="Times New Roman" w:hAnsi="Times New Roman" w:cs="Times New Roman"/>
                <w:sz w:val="20"/>
                <w:szCs w:val="20"/>
              </w:rPr>
              <w:t xml:space="preserve">ВНС, </w:t>
            </w:r>
          </w:p>
          <w:p w:rsidR="00144B4C" w:rsidRPr="0031742A" w:rsidRDefault="00144B4C" w:rsidP="000905BA">
            <w:pPr>
              <w:widowControl w:val="0"/>
              <w:spacing w:after="0" w:line="240" w:lineRule="auto"/>
              <w:jc w:val="both"/>
              <w:rPr>
                <w:rFonts w:ascii="Times New Roman" w:eastAsia="Times New Roman" w:hAnsi="Times New Roman" w:cs="Times New Roman"/>
                <w:color w:val="FF0000"/>
                <w:sz w:val="20"/>
                <w:szCs w:val="20"/>
                <w:lang w:eastAsia="ru-RU"/>
              </w:rPr>
            </w:pPr>
            <w:r w:rsidRPr="0031742A">
              <w:rPr>
                <w:rFonts w:ascii="Times New Roman" w:hAnsi="Times New Roman" w:cs="Times New Roman"/>
                <w:sz w:val="20"/>
                <w:szCs w:val="20"/>
              </w:rPr>
              <w:t>Водонапорная башня объемом 25-30 куб. м</w:t>
            </w:r>
          </w:p>
        </w:tc>
        <w:tc>
          <w:tcPr>
            <w:tcW w:w="4421" w:type="dxa"/>
          </w:tcPr>
          <w:p w:rsidR="00144B4C" w:rsidRPr="0031742A" w:rsidRDefault="00144B4C" w:rsidP="000905BA">
            <w:pPr>
              <w:widowControl w:val="0"/>
              <w:spacing w:after="0" w:line="240" w:lineRule="auto"/>
              <w:rPr>
                <w:rFonts w:ascii="Times New Roman" w:eastAsia="Times New Roman" w:hAnsi="Times New Roman" w:cs="Times New Roman"/>
                <w:color w:val="FF0000"/>
                <w:sz w:val="20"/>
                <w:szCs w:val="20"/>
                <w:lang w:eastAsia="ru-RU"/>
              </w:rPr>
            </w:pPr>
            <w:r w:rsidRPr="0031742A">
              <w:rPr>
                <w:rFonts w:ascii="Times New Roman" w:hAnsi="Times New Roman" w:cs="Times New Roman"/>
                <w:sz w:val="20"/>
                <w:szCs w:val="20"/>
              </w:rPr>
              <w:t>п. Нижние</w:t>
            </w:r>
          </w:p>
        </w:tc>
      </w:tr>
      <w:tr w:rsidR="00144B4C" w:rsidRPr="0031742A" w:rsidTr="000905BA">
        <w:trPr>
          <w:jc w:val="center"/>
        </w:trPr>
        <w:tc>
          <w:tcPr>
            <w:tcW w:w="5273" w:type="dxa"/>
          </w:tcPr>
          <w:p w:rsidR="00144B4C" w:rsidRPr="0031742A" w:rsidRDefault="00144B4C" w:rsidP="000905BA">
            <w:pPr>
              <w:widowControl w:val="0"/>
              <w:spacing w:after="0" w:line="240" w:lineRule="auto"/>
              <w:jc w:val="both"/>
              <w:rPr>
                <w:rFonts w:ascii="Times New Roman" w:eastAsia="Times New Roman" w:hAnsi="Times New Roman" w:cs="Times New Roman"/>
                <w:color w:val="FF0000"/>
                <w:sz w:val="20"/>
                <w:szCs w:val="20"/>
                <w:lang w:eastAsia="ru-RU"/>
              </w:rPr>
            </w:pPr>
            <w:r w:rsidRPr="0031742A">
              <w:rPr>
                <w:rFonts w:ascii="Times New Roman" w:hAnsi="Times New Roman" w:cs="Times New Roman"/>
                <w:sz w:val="20"/>
                <w:szCs w:val="20"/>
              </w:rPr>
              <w:t>р. Суда</w:t>
            </w:r>
          </w:p>
        </w:tc>
        <w:tc>
          <w:tcPr>
            <w:tcW w:w="4421" w:type="dxa"/>
          </w:tcPr>
          <w:p w:rsidR="00144B4C" w:rsidRPr="0031742A" w:rsidRDefault="00144B4C" w:rsidP="000905BA">
            <w:pPr>
              <w:widowControl w:val="0"/>
              <w:spacing w:after="0" w:line="240" w:lineRule="auto"/>
              <w:jc w:val="both"/>
              <w:rPr>
                <w:rFonts w:ascii="Times New Roman" w:eastAsia="Times New Roman" w:hAnsi="Times New Roman" w:cs="Times New Roman"/>
                <w:color w:val="FF0000"/>
                <w:sz w:val="20"/>
                <w:szCs w:val="20"/>
                <w:lang w:eastAsia="ru-RU"/>
              </w:rPr>
            </w:pPr>
            <w:r w:rsidRPr="0031742A">
              <w:rPr>
                <w:rFonts w:ascii="Times New Roman" w:hAnsi="Times New Roman" w:cs="Times New Roman"/>
                <w:sz w:val="20"/>
                <w:szCs w:val="20"/>
              </w:rPr>
              <w:t>д. Середник</w:t>
            </w:r>
          </w:p>
        </w:tc>
      </w:tr>
      <w:tr w:rsidR="00144B4C" w:rsidRPr="0031742A" w:rsidTr="000905BA">
        <w:trPr>
          <w:jc w:val="center"/>
        </w:trPr>
        <w:tc>
          <w:tcPr>
            <w:tcW w:w="5273" w:type="dxa"/>
          </w:tcPr>
          <w:p w:rsidR="00144B4C" w:rsidRPr="0031742A" w:rsidRDefault="00144B4C" w:rsidP="000905BA">
            <w:pPr>
              <w:widowControl w:val="0"/>
              <w:spacing w:after="0" w:line="240" w:lineRule="auto"/>
              <w:jc w:val="both"/>
              <w:rPr>
                <w:rFonts w:ascii="Times New Roman" w:eastAsia="Times New Roman" w:hAnsi="Times New Roman" w:cs="Times New Roman"/>
                <w:color w:val="FF0000"/>
                <w:sz w:val="20"/>
                <w:szCs w:val="20"/>
                <w:lang w:eastAsia="ru-RU"/>
              </w:rPr>
            </w:pPr>
            <w:r w:rsidRPr="0031742A">
              <w:rPr>
                <w:rFonts w:ascii="Times New Roman" w:hAnsi="Times New Roman" w:cs="Times New Roman"/>
                <w:sz w:val="20"/>
                <w:szCs w:val="20"/>
              </w:rPr>
              <w:t>р. Суда</w:t>
            </w:r>
          </w:p>
        </w:tc>
        <w:tc>
          <w:tcPr>
            <w:tcW w:w="4421" w:type="dxa"/>
          </w:tcPr>
          <w:p w:rsidR="00144B4C" w:rsidRPr="0031742A" w:rsidRDefault="00144B4C" w:rsidP="000905BA">
            <w:pPr>
              <w:widowControl w:val="0"/>
              <w:spacing w:after="0" w:line="240" w:lineRule="auto"/>
              <w:jc w:val="both"/>
              <w:rPr>
                <w:rFonts w:ascii="Times New Roman" w:eastAsia="Times New Roman" w:hAnsi="Times New Roman" w:cs="Times New Roman"/>
                <w:color w:val="FF0000"/>
                <w:sz w:val="20"/>
                <w:szCs w:val="20"/>
                <w:lang w:eastAsia="ru-RU"/>
              </w:rPr>
            </w:pPr>
            <w:r w:rsidRPr="0031742A">
              <w:rPr>
                <w:rFonts w:ascii="Times New Roman" w:hAnsi="Times New Roman" w:cs="Times New Roman"/>
                <w:sz w:val="20"/>
                <w:szCs w:val="20"/>
              </w:rPr>
              <w:t>д. Усть-Колпь</w:t>
            </w:r>
          </w:p>
        </w:tc>
      </w:tr>
      <w:tr w:rsidR="00144B4C" w:rsidRPr="0031742A" w:rsidTr="000905BA">
        <w:trPr>
          <w:jc w:val="center"/>
        </w:trPr>
        <w:tc>
          <w:tcPr>
            <w:tcW w:w="5273" w:type="dxa"/>
          </w:tcPr>
          <w:p w:rsidR="00144B4C" w:rsidRDefault="00144B4C" w:rsidP="000905BA">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Пожарные водоемы – 3 шт</w:t>
            </w:r>
          </w:p>
          <w:p w:rsidR="00144B4C" w:rsidRPr="0031742A" w:rsidRDefault="00144B4C" w:rsidP="000905BA">
            <w:pPr>
              <w:widowControl w:val="0"/>
              <w:spacing w:after="0" w:line="240" w:lineRule="auto"/>
              <w:jc w:val="both"/>
              <w:rPr>
                <w:rFonts w:ascii="Times New Roman" w:eastAsia="Times New Roman" w:hAnsi="Times New Roman" w:cs="Times New Roman"/>
                <w:color w:val="FF0000"/>
                <w:sz w:val="20"/>
                <w:szCs w:val="20"/>
                <w:lang w:eastAsia="ru-RU"/>
              </w:rPr>
            </w:pPr>
            <w:r w:rsidRPr="0031742A">
              <w:rPr>
                <w:rFonts w:ascii="Times New Roman" w:hAnsi="Times New Roman" w:cs="Times New Roman"/>
                <w:sz w:val="20"/>
                <w:szCs w:val="20"/>
              </w:rPr>
              <w:t>Водонапорная башня объемом 25 куб. м</w:t>
            </w:r>
          </w:p>
        </w:tc>
        <w:tc>
          <w:tcPr>
            <w:tcW w:w="4421" w:type="dxa"/>
          </w:tcPr>
          <w:p w:rsidR="00144B4C" w:rsidRPr="0031742A" w:rsidRDefault="00144B4C" w:rsidP="000905BA">
            <w:pPr>
              <w:widowControl w:val="0"/>
              <w:spacing w:after="0" w:line="240" w:lineRule="auto"/>
              <w:jc w:val="both"/>
              <w:rPr>
                <w:rFonts w:ascii="Times New Roman" w:eastAsia="Times New Roman" w:hAnsi="Times New Roman" w:cs="Times New Roman"/>
                <w:color w:val="FF0000"/>
                <w:sz w:val="20"/>
                <w:szCs w:val="20"/>
                <w:lang w:eastAsia="ru-RU"/>
              </w:rPr>
            </w:pPr>
            <w:r w:rsidRPr="0031742A">
              <w:rPr>
                <w:rFonts w:ascii="Times New Roman" w:hAnsi="Times New Roman" w:cs="Times New Roman"/>
                <w:sz w:val="20"/>
                <w:szCs w:val="20"/>
              </w:rPr>
              <w:t>д. Малая Рукавицкая</w:t>
            </w:r>
          </w:p>
        </w:tc>
      </w:tr>
      <w:tr w:rsidR="00144B4C" w:rsidRPr="0031742A" w:rsidTr="000905BA">
        <w:trPr>
          <w:jc w:val="center"/>
        </w:trPr>
        <w:tc>
          <w:tcPr>
            <w:tcW w:w="5273"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руч. Смердиль</w:t>
            </w:r>
          </w:p>
        </w:tc>
        <w:tc>
          <w:tcPr>
            <w:tcW w:w="4421"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д. Большой Смердяч</w:t>
            </w:r>
          </w:p>
        </w:tc>
      </w:tr>
      <w:tr w:rsidR="00144B4C" w:rsidRPr="002D1CC5" w:rsidTr="000905BA">
        <w:trPr>
          <w:jc w:val="center"/>
        </w:trPr>
        <w:tc>
          <w:tcPr>
            <w:tcW w:w="5273"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руч. Смердиль</w:t>
            </w:r>
          </w:p>
        </w:tc>
        <w:tc>
          <w:tcPr>
            <w:tcW w:w="4421"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д. Верховье</w:t>
            </w:r>
          </w:p>
        </w:tc>
      </w:tr>
      <w:tr w:rsidR="00144B4C" w:rsidRPr="002D1CC5" w:rsidTr="000905BA">
        <w:trPr>
          <w:jc w:val="center"/>
        </w:trPr>
        <w:tc>
          <w:tcPr>
            <w:tcW w:w="5273"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р. Сивец</w:t>
            </w:r>
          </w:p>
        </w:tc>
        <w:tc>
          <w:tcPr>
            <w:tcW w:w="4421"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д. Вершина</w:t>
            </w:r>
          </w:p>
        </w:tc>
      </w:tr>
      <w:tr w:rsidR="00144B4C" w:rsidRPr="002D1CC5" w:rsidTr="000905BA">
        <w:trPr>
          <w:jc w:val="center"/>
        </w:trPr>
        <w:tc>
          <w:tcPr>
            <w:tcW w:w="5273"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р. Петух</w:t>
            </w:r>
          </w:p>
        </w:tc>
        <w:tc>
          <w:tcPr>
            <w:tcW w:w="4421"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д. Волоцкая</w:t>
            </w:r>
          </w:p>
        </w:tc>
      </w:tr>
      <w:tr w:rsidR="00144B4C" w:rsidRPr="002D1CC5" w:rsidTr="000905BA">
        <w:trPr>
          <w:jc w:val="center"/>
        </w:trPr>
        <w:tc>
          <w:tcPr>
            <w:tcW w:w="5273"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р. Петух</w:t>
            </w:r>
          </w:p>
        </w:tc>
        <w:tc>
          <w:tcPr>
            <w:tcW w:w="4421"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д. Ворон</w:t>
            </w:r>
          </w:p>
        </w:tc>
      </w:tr>
      <w:tr w:rsidR="00144B4C" w:rsidRPr="002D1CC5" w:rsidTr="000905BA">
        <w:trPr>
          <w:jc w:val="center"/>
        </w:trPr>
        <w:tc>
          <w:tcPr>
            <w:tcW w:w="5273"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р. Ворон</w:t>
            </w:r>
          </w:p>
        </w:tc>
        <w:tc>
          <w:tcPr>
            <w:tcW w:w="4421"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д. Глухое</w:t>
            </w:r>
          </w:p>
        </w:tc>
      </w:tr>
      <w:tr w:rsidR="00144B4C" w:rsidRPr="002D1CC5" w:rsidTr="000905BA">
        <w:trPr>
          <w:jc w:val="center"/>
        </w:trPr>
        <w:tc>
          <w:tcPr>
            <w:tcW w:w="5273"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р. Суда</w:t>
            </w:r>
          </w:p>
        </w:tc>
        <w:tc>
          <w:tcPr>
            <w:tcW w:w="4421"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д. Горка</w:t>
            </w:r>
          </w:p>
        </w:tc>
      </w:tr>
      <w:tr w:rsidR="00144B4C" w:rsidRPr="002D1CC5" w:rsidTr="000905BA">
        <w:trPr>
          <w:jc w:val="center"/>
        </w:trPr>
        <w:tc>
          <w:tcPr>
            <w:tcW w:w="5273"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 xml:space="preserve">р. Петух </w:t>
            </w:r>
          </w:p>
        </w:tc>
        <w:tc>
          <w:tcPr>
            <w:tcW w:w="4421" w:type="dxa"/>
          </w:tcPr>
          <w:p w:rsidR="00144B4C" w:rsidRPr="00C06328" w:rsidRDefault="00144B4C" w:rsidP="000905BA">
            <w:pPr>
              <w:widowControl w:val="0"/>
              <w:spacing w:after="0" w:line="240" w:lineRule="auto"/>
              <w:jc w:val="both"/>
              <w:rPr>
                <w:rFonts w:ascii="Times New Roman" w:hAnsi="Times New Roman" w:cs="Times New Roman"/>
                <w:sz w:val="20"/>
                <w:szCs w:val="20"/>
              </w:rPr>
            </w:pPr>
            <w:r w:rsidRPr="00C06328">
              <w:rPr>
                <w:rFonts w:ascii="Times New Roman" w:hAnsi="Times New Roman" w:cs="Times New Roman"/>
                <w:sz w:val="20"/>
                <w:szCs w:val="20"/>
              </w:rPr>
              <w:t>д. Григорово</w:t>
            </w:r>
          </w:p>
        </w:tc>
      </w:tr>
      <w:tr w:rsidR="00144B4C" w:rsidRPr="002D1CC5" w:rsidTr="000905BA">
        <w:trPr>
          <w:jc w:val="center"/>
        </w:trPr>
        <w:tc>
          <w:tcPr>
            <w:tcW w:w="5273" w:type="dxa"/>
          </w:tcPr>
          <w:p w:rsidR="00144B4C" w:rsidRPr="00263E16" w:rsidRDefault="00144B4C" w:rsidP="000905BA">
            <w:pPr>
              <w:widowControl w:val="0"/>
              <w:spacing w:after="0" w:line="240" w:lineRule="auto"/>
              <w:jc w:val="both"/>
              <w:rPr>
                <w:rFonts w:ascii="Times New Roman" w:hAnsi="Times New Roman" w:cs="Times New Roman"/>
                <w:sz w:val="20"/>
                <w:szCs w:val="20"/>
              </w:rPr>
            </w:pPr>
            <w:r w:rsidRPr="00263E16">
              <w:rPr>
                <w:rFonts w:ascii="Times New Roman" w:hAnsi="Times New Roman" w:cs="Times New Roman"/>
                <w:sz w:val="20"/>
                <w:szCs w:val="20"/>
              </w:rPr>
              <w:t>пожарный водоем</w:t>
            </w:r>
          </w:p>
        </w:tc>
        <w:tc>
          <w:tcPr>
            <w:tcW w:w="4421" w:type="dxa"/>
          </w:tcPr>
          <w:p w:rsidR="00144B4C" w:rsidRPr="00263E16" w:rsidRDefault="00144B4C" w:rsidP="000905BA">
            <w:pPr>
              <w:widowControl w:val="0"/>
              <w:spacing w:after="0" w:line="240" w:lineRule="auto"/>
              <w:jc w:val="both"/>
              <w:rPr>
                <w:rFonts w:ascii="Times New Roman" w:hAnsi="Times New Roman" w:cs="Times New Roman"/>
                <w:sz w:val="20"/>
                <w:szCs w:val="20"/>
              </w:rPr>
            </w:pPr>
            <w:r w:rsidRPr="00263E16">
              <w:rPr>
                <w:rFonts w:ascii="Times New Roman" w:hAnsi="Times New Roman" w:cs="Times New Roman"/>
                <w:sz w:val="20"/>
                <w:szCs w:val="20"/>
              </w:rPr>
              <w:t>д. Дедовец</w:t>
            </w:r>
          </w:p>
        </w:tc>
      </w:tr>
      <w:tr w:rsidR="00144B4C" w:rsidRPr="002D1CC5" w:rsidTr="000905BA">
        <w:trPr>
          <w:jc w:val="center"/>
        </w:trPr>
        <w:tc>
          <w:tcPr>
            <w:tcW w:w="5273" w:type="dxa"/>
          </w:tcPr>
          <w:p w:rsidR="00144B4C" w:rsidRPr="00263E16" w:rsidRDefault="00144B4C" w:rsidP="000905BA">
            <w:pPr>
              <w:widowControl w:val="0"/>
              <w:spacing w:after="0" w:line="240" w:lineRule="auto"/>
              <w:jc w:val="both"/>
              <w:rPr>
                <w:rFonts w:ascii="Times New Roman" w:hAnsi="Times New Roman" w:cs="Times New Roman"/>
                <w:sz w:val="20"/>
                <w:szCs w:val="20"/>
              </w:rPr>
            </w:pPr>
            <w:r w:rsidRPr="00263E16">
              <w:rPr>
                <w:rFonts w:ascii="Times New Roman" w:hAnsi="Times New Roman" w:cs="Times New Roman"/>
                <w:sz w:val="20"/>
                <w:szCs w:val="20"/>
              </w:rPr>
              <w:t>пожарный водоем</w:t>
            </w:r>
          </w:p>
        </w:tc>
        <w:tc>
          <w:tcPr>
            <w:tcW w:w="4421" w:type="dxa"/>
          </w:tcPr>
          <w:p w:rsidR="00144B4C" w:rsidRPr="00263E16" w:rsidRDefault="00144B4C" w:rsidP="000905BA">
            <w:pPr>
              <w:widowControl w:val="0"/>
              <w:spacing w:after="0" w:line="240" w:lineRule="auto"/>
              <w:jc w:val="both"/>
              <w:rPr>
                <w:rFonts w:ascii="Times New Roman" w:hAnsi="Times New Roman" w:cs="Times New Roman"/>
                <w:sz w:val="20"/>
                <w:szCs w:val="20"/>
              </w:rPr>
            </w:pPr>
            <w:r w:rsidRPr="00263E16">
              <w:rPr>
                <w:rFonts w:ascii="Times New Roman" w:hAnsi="Times New Roman" w:cs="Times New Roman"/>
                <w:sz w:val="20"/>
                <w:szCs w:val="20"/>
              </w:rPr>
              <w:t>д. Дубровное</w:t>
            </w:r>
          </w:p>
        </w:tc>
      </w:tr>
      <w:tr w:rsidR="00144B4C" w:rsidRPr="002D1CC5" w:rsidTr="000905BA">
        <w:trPr>
          <w:jc w:val="center"/>
        </w:trPr>
        <w:tc>
          <w:tcPr>
            <w:tcW w:w="5273"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руч. безымянный</w:t>
            </w:r>
          </w:p>
        </w:tc>
        <w:tc>
          <w:tcPr>
            <w:tcW w:w="4421"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д. Жорновец</w:t>
            </w:r>
          </w:p>
        </w:tc>
      </w:tr>
      <w:tr w:rsidR="00144B4C" w:rsidRPr="002D1CC5" w:rsidTr="000905BA">
        <w:trPr>
          <w:jc w:val="center"/>
        </w:trPr>
        <w:tc>
          <w:tcPr>
            <w:tcW w:w="5273"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р. Суда</w:t>
            </w:r>
          </w:p>
        </w:tc>
        <w:tc>
          <w:tcPr>
            <w:tcW w:w="4421"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д. Заозерье</w:t>
            </w:r>
          </w:p>
        </w:tc>
      </w:tr>
      <w:tr w:rsidR="00144B4C" w:rsidRPr="002D1CC5" w:rsidTr="000905BA">
        <w:trPr>
          <w:jc w:val="center"/>
        </w:trPr>
        <w:tc>
          <w:tcPr>
            <w:tcW w:w="5273"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р. Усть-Кадуйка</w:t>
            </w:r>
          </w:p>
        </w:tc>
        <w:tc>
          <w:tcPr>
            <w:tcW w:w="4421"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д. Кадуй</w:t>
            </w:r>
          </w:p>
        </w:tc>
      </w:tr>
      <w:tr w:rsidR="00144B4C" w:rsidRPr="002D1CC5" w:rsidTr="000905BA">
        <w:trPr>
          <w:jc w:val="center"/>
        </w:trPr>
        <w:tc>
          <w:tcPr>
            <w:tcW w:w="5273"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р. Петух</w:t>
            </w:r>
          </w:p>
        </w:tc>
        <w:tc>
          <w:tcPr>
            <w:tcW w:w="4421"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д. Корнинская</w:t>
            </w:r>
          </w:p>
        </w:tc>
      </w:tr>
      <w:tr w:rsidR="00144B4C" w:rsidRPr="002D1CC5" w:rsidTr="000905BA">
        <w:trPr>
          <w:jc w:val="center"/>
        </w:trPr>
        <w:tc>
          <w:tcPr>
            <w:tcW w:w="5273"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 xml:space="preserve">р. Суда, р. Петух </w:t>
            </w:r>
          </w:p>
        </w:tc>
        <w:tc>
          <w:tcPr>
            <w:tcW w:w="4421"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д. Круглое</w:t>
            </w:r>
          </w:p>
        </w:tc>
      </w:tr>
      <w:tr w:rsidR="00144B4C" w:rsidRPr="002D1CC5" w:rsidTr="000905BA">
        <w:trPr>
          <w:jc w:val="center"/>
        </w:trPr>
        <w:tc>
          <w:tcPr>
            <w:tcW w:w="5273"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р. Сивец</w:t>
            </w:r>
          </w:p>
        </w:tc>
        <w:tc>
          <w:tcPr>
            <w:tcW w:w="4421"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д. Крыльцово</w:t>
            </w:r>
          </w:p>
        </w:tc>
      </w:tr>
      <w:tr w:rsidR="00144B4C" w:rsidRPr="002D1CC5" w:rsidTr="000905BA">
        <w:trPr>
          <w:jc w:val="center"/>
        </w:trPr>
        <w:tc>
          <w:tcPr>
            <w:tcW w:w="5273"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р. Петух</w:t>
            </w:r>
          </w:p>
        </w:tc>
        <w:tc>
          <w:tcPr>
            <w:tcW w:w="4421"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д. Малафеево</w:t>
            </w:r>
          </w:p>
        </w:tc>
      </w:tr>
      <w:tr w:rsidR="00144B4C" w:rsidRPr="002D1CC5" w:rsidTr="000905BA">
        <w:trPr>
          <w:jc w:val="center"/>
        </w:trPr>
        <w:tc>
          <w:tcPr>
            <w:tcW w:w="5273"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руч. Смердиль</w:t>
            </w:r>
          </w:p>
        </w:tc>
        <w:tc>
          <w:tcPr>
            <w:tcW w:w="4421"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д. Малый Смердяч</w:t>
            </w:r>
          </w:p>
        </w:tc>
      </w:tr>
      <w:tr w:rsidR="00144B4C" w:rsidRPr="002D1CC5" w:rsidTr="000905BA">
        <w:trPr>
          <w:jc w:val="center"/>
        </w:trPr>
        <w:tc>
          <w:tcPr>
            <w:tcW w:w="5273"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р. Петух</w:t>
            </w:r>
          </w:p>
        </w:tc>
        <w:tc>
          <w:tcPr>
            <w:tcW w:w="4421"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д. Низ</w:t>
            </w:r>
          </w:p>
        </w:tc>
      </w:tr>
      <w:tr w:rsidR="00144B4C" w:rsidRPr="002D1CC5" w:rsidTr="000905BA">
        <w:trPr>
          <w:jc w:val="center"/>
        </w:trPr>
        <w:tc>
          <w:tcPr>
            <w:tcW w:w="5273"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р. Андога</w:t>
            </w:r>
          </w:p>
        </w:tc>
        <w:tc>
          <w:tcPr>
            <w:tcW w:w="4421"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д. Подзмеевка</w:t>
            </w:r>
          </w:p>
        </w:tc>
      </w:tr>
      <w:tr w:rsidR="00144B4C" w:rsidRPr="002D1CC5" w:rsidTr="000905BA">
        <w:trPr>
          <w:jc w:val="center"/>
        </w:trPr>
        <w:tc>
          <w:tcPr>
            <w:tcW w:w="5273"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 xml:space="preserve">р. Сивец </w:t>
            </w:r>
          </w:p>
        </w:tc>
        <w:tc>
          <w:tcPr>
            <w:tcW w:w="4421" w:type="dxa"/>
          </w:tcPr>
          <w:p w:rsidR="00144B4C" w:rsidRPr="00B53DF0" w:rsidRDefault="00144B4C" w:rsidP="000905BA">
            <w:pPr>
              <w:widowControl w:val="0"/>
              <w:spacing w:after="0" w:line="240" w:lineRule="auto"/>
              <w:jc w:val="both"/>
              <w:rPr>
                <w:rFonts w:ascii="Times New Roman" w:hAnsi="Times New Roman" w:cs="Times New Roman"/>
                <w:sz w:val="20"/>
                <w:szCs w:val="20"/>
              </w:rPr>
            </w:pPr>
            <w:r w:rsidRPr="00B53DF0">
              <w:rPr>
                <w:rFonts w:ascii="Times New Roman" w:hAnsi="Times New Roman" w:cs="Times New Roman"/>
                <w:sz w:val="20"/>
                <w:szCs w:val="20"/>
              </w:rPr>
              <w:t>д. Прямиково</w:t>
            </w:r>
          </w:p>
        </w:tc>
      </w:tr>
      <w:tr w:rsidR="00144B4C" w:rsidRPr="002D1CC5" w:rsidTr="000905BA">
        <w:trPr>
          <w:jc w:val="center"/>
        </w:trPr>
        <w:tc>
          <w:tcPr>
            <w:tcW w:w="5273" w:type="dxa"/>
          </w:tcPr>
          <w:p w:rsidR="00144B4C" w:rsidRPr="002D1CC5" w:rsidRDefault="00144B4C" w:rsidP="000905BA">
            <w:pPr>
              <w:widowControl w:val="0"/>
              <w:spacing w:after="0" w:line="240" w:lineRule="auto"/>
              <w:jc w:val="both"/>
              <w:rPr>
                <w:rFonts w:ascii="Times New Roman" w:eastAsia="Times New Roman" w:hAnsi="Times New Roman" w:cs="Times New Roman"/>
                <w:color w:val="FF0000"/>
                <w:sz w:val="20"/>
                <w:szCs w:val="20"/>
                <w:lang w:eastAsia="ru-RU"/>
              </w:rPr>
            </w:pPr>
            <w:r w:rsidRPr="00263E16">
              <w:rPr>
                <w:rFonts w:ascii="Times New Roman" w:hAnsi="Times New Roman" w:cs="Times New Roman"/>
                <w:sz w:val="20"/>
                <w:szCs w:val="20"/>
              </w:rPr>
              <w:t>пожарный водоем</w:t>
            </w:r>
          </w:p>
        </w:tc>
        <w:tc>
          <w:tcPr>
            <w:tcW w:w="4421" w:type="dxa"/>
          </w:tcPr>
          <w:p w:rsidR="00144B4C" w:rsidRPr="007D1797" w:rsidRDefault="00144B4C" w:rsidP="000905BA">
            <w:pPr>
              <w:widowControl w:val="0"/>
              <w:spacing w:after="0" w:line="240" w:lineRule="auto"/>
              <w:jc w:val="both"/>
              <w:rPr>
                <w:rFonts w:ascii="Times New Roman" w:hAnsi="Times New Roman" w:cs="Times New Roman"/>
                <w:sz w:val="20"/>
                <w:szCs w:val="20"/>
              </w:rPr>
            </w:pPr>
            <w:r w:rsidRPr="007D1797">
              <w:rPr>
                <w:rFonts w:ascii="Times New Roman" w:hAnsi="Times New Roman" w:cs="Times New Roman"/>
                <w:sz w:val="20"/>
                <w:szCs w:val="20"/>
              </w:rPr>
              <w:t>д. Пугино</w:t>
            </w:r>
          </w:p>
        </w:tc>
      </w:tr>
      <w:tr w:rsidR="00144B4C" w:rsidRPr="002D1CC5" w:rsidTr="000905BA">
        <w:trPr>
          <w:jc w:val="center"/>
        </w:trPr>
        <w:tc>
          <w:tcPr>
            <w:tcW w:w="5273" w:type="dxa"/>
          </w:tcPr>
          <w:p w:rsidR="00144B4C" w:rsidRPr="00994077" w:rsidRDefault="00144B4C" w:rsidP="000905BA">
            <w:pPr>
              <w:widowControl w:val="0"/>
              <w:spacing w:after="0" w:line="240" w:lineRule="auto"/>
              <w:jc w:val="both"/>
              <w:rPr>
                <w:rFonts w:ascii="Times New Roman" w:hAnsi="Times New Roman" w:cs="Times New Roman"/>
                <w:sz w:val="20"/>
                <w:szCs w:val="20"/>
              </w:rPr>
            </w:pPr>
            <w:r w:rsidRPr="00994077">
              <w:rPr>
                <w:rFonts w:ascii="Times New Roman" w:hAnsi="Times New Roman" w:cs="Times New Roman"/>
                <w:sz w:val="20"/>
                <w:szCs w:val="20"/>
              </w:rPr>
              <w:t xml:space="preserve">р. Ворон </w:t>
            </w:r>
          </w:p>
        </w:tc>
        <w:tc>
          <w:tcPr>
            <w:tcW w:w="4421" w:type="dxa"/>
          </w:tcPr>
          <w:p w:rsidR="00144B4C" w:rsidRPr="00994077" w:rsidRDefault="00144B4C" w:rsidP="000905BA">
            <w:pPr>
              <w:widowControl w:val="0"/>
              <w:spacing w:after="0" w:line="240" w:lineRule="auto"/>
              <w:jc w:val="both"/>
              <w:rPr>
                <w:rFonts w:ascii="Times New Roman" w:hAnsi="Times New Roman" w:cs="Times New Roman"/>
                <w:sz w:val="20"/>
                <w:szCs w:val="20"/>
              </w:rPr>
            </w:pPr>
            <w:r w:rsidRPr="00994077">
              <w:rPr>
                <w:rFonts w:ascii="Times New Roman" w:hAnsi="Times New Roman" w:cs="Times New Roman"/>
                <w:sz w:val="20"/>
                <w:szCs w:val="20"/>
              </w:rPr>
              <w:t>д. Сидорово</w:t>
            </w:r>
          </w:p>
        </w:tc>
      </w:tr>
      <w:tr w:rsidR="00144B4C" w:rsidRPr="002D1CC5" w:rsidTr="000905BA">
        <w:trPr>
          <w:jc w:val="center"/>
        </w:trPr>
        <w:tc>
          <w:tcPr>
            <w:tcW w:w="5273" w:type="dxa"/>
          </w:tcPr>
          <w:p w:rsidR="00144B4C" w:rsidRPr="00994077" w:rsidRDefault="00144B4C" w:rsidP="000905BA">
            <w:pPr>
              <w:widowControl w:val="0"/>
              <w:spacing w:after="0" w:line="240" w:lineRule="auto"/>
              <w:jc w:val="both"/>
              <w:rPr>
                <w:rFonts w:ascii="Times New Roman" w:hAnsi="Times New Roman" w:cs="Times New Roman"/>
                <w:sz w:val="20"/>
                <w:szCs w:val="20"/>
              </w:rPr>
            </w:pPr>
            <w:r w:rsidRPr="00994077">
              <w:rPr>
                <w:rFonts w:ascii="Times New Roman" w:hAnsi="Times New Roman" w:cs="Times New Roman"/>
                <w:sz w:val="20"/>
                <w:szCs w:val="20"/>
              </w:rPr>
              <w:t xml:space="preserve">р. Сивец </w:t>
            </w:r>
          </w:p>
        </w:tc>
        <w:tc>
          <w:tcPr>
            <w:tcW w:w="4421" w:type="dxa"/>
          </w:tcPr>
          <w:p w:rsidR="00144B4C" w:rsidRPr="00994077" w:rsidRDefault="00144B4C" w:rsidP="000905BA">
            <w:pPr>
              <w:widowControl w:val="0"/>
              <w:spacing w:after="0" w:line="240" w:lineRule="auto"/>
              <w:jc w:val="both"/>
              <w:rPr>
                <w:rFonts w:ascii="Times New Roman" w:hAnsi="Times New Roman" w:cs="Times New Roman"/>
                <w:sz w:val="20"/>
                <w:szCs w:val="20"/>
              </w:rPr>
            </w:pPr>
            <w:r w:rsidRPr="00994077">
              <w:rPr>
                <w:rFonts w:ascii="Times New Roman" w:hAnsi="Times New Roman" w:cs="Times New Roman"/>
                <w:sz w:val="20"/>
                <w:szCs w:val="20"/>
              </w:rPr>
              <w:t>д. Старухи</w:t>
            </w:r>
          </w:p>
        </w:tc>
      </w:tr>
      <w:tr w:rsidR="00144B4C" w:rsidRPr="002D1CC5" w:rsidTr="000905BA">
        <w:trPr>
          <w:jc w:val="center"/>
        </w:trPr>
        <w:tc>
          <w:tcPr>
            <w:tcW w:w="5273" w:type="dxa"/>
          </w:tcPr>
          <w:p w:rsidR="00144B4C" w:rsidRPr="00994077" w:rsidRDefault="00144B4C" w:rsidP="000905BA">
            <w:pPr>
              <w:widowControl w:val="0"/>
              <w:spacing w:after="0" w:line="240" w:lineRule="auto"/>
              <w:jc w:val="both"/>
              <w:rPr>
                <w:rFonts w:ascii="Times New Roman" w:hAnsi="Times New Roman" w:cs="Times New Roman"/>
                <w:sz w:val="20"/>
                <w:szCs w:val="20"/>
              </w:rPr>
            </w:pPr>
            <w:r w:rsidRPr="00994077">
              <w:rPr>
                <w:rFonts w:ascii="Times New Roman" w:hAnsi="Times New Roman" w:cs="Times New Roman"/>
                <w:sz w:val="20"/>
                <w:szCs w:val="20"/>
              </w:rPr>
              <w:t>р. Сивец</w:t>
            </w:r>
          </w:p>
        </w:tc>
        <w:tc>
          <w:tcPr>
            <w:tcW w:w="4421" w:type="dxa"/>
          </w:tcPr>
          <w:p w:rsidR="00144B4C" w:rsidRPr="00994077" w:rsidRDefault="00144B4C" w:rsidP="000905BA">
            <w:pPr>
              <w:widowControl w:val="0"/>
              <w:spacing w:after="0" w:line="240" w:lineRule="auto"/>
              <w:jc w:val="both"/>
              <w:rPr>
                <w:rFonts w:ascii="Times New Roman" w:hAnsi="Times New Roman" w:cs="Times New Roman"/>
                <w:sz w:val="20"/>
                <w:szCs w:val="20"/>
              </w:rPr>
            </w:pPr>
            <w:r w:rsidRPr="00994077">
              <w:rPr>
                <w:rFonts w:ascii="Times New Roman" w:hAnsi="Times New Roman" w:cs="Times New Roman"/>
                <w:sz w:val="20"/>
                <w:szCs w:val="20"/>
              </w:rPr>
              <w:t>жд/ст. Уйта</w:t>
            </w:r>
          </w:p>
        </w:tc>
      </w:tr>
      <w:tr w:rsidR="00144B4C" w:rsidRPr="002D1CC5" w:rsidTr="000905BA">
        <w:trPr>
          <w:jc w:val="center"/>
        </w:trPr>
        <w:tc>
          <w:tcPr>
            <w:tcW w:w="5273" w:type="dxa"/>
          </w:tcPr>
          <w:p w:rsidR="00144B4C" w:rsidRPr="00712BA1" w:rsidRDefault="00144B4C" w:rsidP="000905BA">
            <w:pPr>
              <w:widowControl w:val="0"/>
              <w:spacing w:after="0" w:line="240" w:lineRule="auto"/>
              <w:jc w:val="both"/>
              <w:rPr>
                <w:rFonts w:ascii="Times New Roman" w:hAnsi="Times New Roman" w:cs="Times New Roman"/>
                <w:sz w:val="20"/>
                <w:szCs w:val="20"/>
              </w:rPr>
            </w:pPr>
            <w:r w:rsidRPr="00712BA1">
              <w:rPr>
                <w:rFonts w:ascii="Times New Roman" w:hAnsi="Times New Roman" w:cs="Times New Roman"/>
                <w:sz w:val="20"/>
                <w:szCs w:val="20"/>
              </w:rPr>
              <w:t>р. Сивец</w:t>
            </w:r>
          </w:p>
        </w:tc>
        <w:tc>
          <w:tcPr>
            <w:tcW w:w="4421" w:type="dxa"/>
          </w:tcPr>
          <w:p w:rsidR="00144B4C" w:rsidRPr="00712BA1" w:rsidRDefault="00144B4C" w:rsidP="000905BA">
            <w:pPr>
              <w:widowControl w:val="0"/>
              <w:spacing w:after="0" w:line="240" w:lineRule="auto"/>
              <w:jc w:val="both"/>
              <w:rPr>
                <w:rFonts w:ascii="Times New Roman" w:hAnsi="Times New Roman" w:cs="Times New Roman"/>
                <w:sz w:val="20"/>
                <w:szCs w:val="20"/>
              </w:rPr>
            </w:pPr>
            <w:r w:rsidRPr="00712BA1">
              <w:rPr>
                <w:rFonts w:ascii="Times New Roman" w:hAnsi="Times New Roman" w:cs="Times New Roman"/>
                <w:sz w:val="20"/>
                <w:szCs w:val="20"/>
              </w:rPr>
              <w:t>д. Холмище</w:t>
            </w:r>
          </w:p>
        </w:tc>
      </w:tr>
      <w:tr w:rsidR="00144B4C" w:rsidRPr="002D1CC5" w:rsidTr="000905BA">
        <w:trPr>
          <w:jc w:val="center"/>
        </w:trPr>
        <w:tc>
          <w:tcPr>
            <w:tcW w:w="5273" w:type="dxa"/>
          </w:tcPr>
          <w:p w:rsidR="00144B4C" w:rsidRPr="00712BA1" w:rsidRDefault="00144B4C" w:rsidP="000905BA">
            <w:pPr>
              <w:widowControl w:val="0"/>
              <w:spacing w:after="0" w:line="240" w:lineRule="auto"/>
              <w:jc w:val="both"/>
              <w:rPr>
                <w:rFonts w:ascii="Times New Roman" w:hAnsi="Times New Roman" w:cs="Times New Roman"/>
                <w:sz w:val="20"/>
                <w:szCs w:val="20"/>
              </w:rPr>
            </w:pPr>
            <w:r w:rsidRPr="00712BA1">
              <w:rPr>
                <w:rFonts w:ascii="Times New Roman" w:hAnsi="Times New Roman" w:cs="Times New Roman"/>
                <w:sz w:val="20"/>
                <w:szCs w:val="20"/>
              </w:rPr>
              <w:t>р. Петух</w:t>
            </w:r>
          </w:p>
        </w:tc>
        <w:tc>
          <w:tcPr>
            <w:tcW w:w="4421" w:type="dxa"/>
          </w:tcPr>
          <w:p w:rsidR="00144B4C" w:rsidRPr="00712BA1" w:rsidRDefault="00144B4C" w:rsidP="000905BA">
            <w:pPr>
              <w:widowControl w:val="0"/>
              <w:spacing w:after="0" w:line="240" w:lineRule="auto"/>
              <w:jc w:val="both"/>
              <w:rPr>
                <w:rFonts w:ascii="Times New Roman" w:hAnsi="Times New Roman" w:cs="Times New Roman"/>
                <w:sz w:val="20"/>
                <w:szCs w:val="20"/>
              </w:rPr>
            </w:pPr>
            <w:r w:rsidRPr="00712BA1">
              <w:rPr>
                <w:rFonts w:ascii="Times New Roman" w:hAnsi="Times New Roman" w:cs="Times New Roman"/>
                <w:sz w:val="20"/>
                <w:szCs w:val="20"/>
              </w:rPr>
              <w:t>д. Якимово</w:t>
            </w:r>
          </w:p>
        </w:tc>
      </w:tr>
      <w:tr w:rsidR="00144B4C" w:rsidRPr="002D1CC5" w:rsidTr="000905BA">
        <w:trPr>
          <w:jc w:val="center"/>
        </w:trPr>
        <w:tc>
          <w:tcPr>
            <w:tcW w:w="5273" w:type="dxa"/>
          </w:tcPr>
          <w:p w:rsidR="00144B4C" w:rsidRPr="003B535E" w:rsidRDefault="00144B4C" w:rsidP="000905BA">
            <w:pPr>
              <w:widowControl w:val="0"/>
              <w:spacing w:after="0" w:line="240" w:lineRule="auto"/>
              <w:jc w:val="both"/>
              <w:rPr>
                <w:rFonts w:ascii="Times New Roman" w:hAnsi="Times New Roman" w:cs="Times New Roman"/>
                <w:sz w:val="20"/>
                <w:szCs w:val="20"/>
              </w:rPr>
            </w:pPr>
            <w:r w:rsidRPr="00263E16">
              <w:rPr>
                <w:rFonts w:ascii="Times New Roman" w:hAnsi="Times New Roman" w:cs="Times New Roman"/>
                <w:sz w:val="20"/>
                <w:szCs w:val="20"/>
              </w:rPr>
              <w:t>пожарный водоем</w:t>
            </w:r>
          </w:p>
        </w:tc>
        <w:tc>
          <w:tcPr>
            <w:tcW w:w="4421" w:type="dxa"/>
          </w:tcPr>
          <w:p w:rsidR="00144B4C" w:rsidRPr="003B535E" w:rsidRDefault="00144B4C" w:rsidP="000905BA">
            <w:pPr>
              <w:spacing w:after="0" w:line="240" w:lineRule="auto"/>
              <w:rPr>
                <w:rFonts w:ascii="Times New Roman" w:hAnsi="Times New Roman" w:cs="Times New Roman"/>
                <w:sz w:val="20"/>
                <w:szCs w:val="20"/>
              </w:rPr>
            </w:pPr>
            <w:r w:rsidRPr="003B535E">
              <w:rPr>
                <w:rFonts w:ascii="Times New Roman" w:hAnsi="Times New Roman" w:cs="Times New Roman"/>
                <w:sz w:val="20"/>
                <w:szCs w:val="20"/>
              </w:rPr>
              <w:t>д. Барановская</w:t>
            </w:r>
          </w:p>
        </w:tc>
      </w:tr>
      <w:tr w:rsidR="00144B4C" w:rsidRPr="002D1CC5" w:rsidTr="000905BA">
        <w:trPr>
          <w:jc w:val="center"/>
        </w:trPr>
        <w:tc>
          <w:tcPr>
            <w:tcW w:w="5273" w:type="dxa"/>
          </w:tcPr>
          <w:p w:rsidR="00144B4C" w:rsidRPr="003B535E" w:rsidRDefault="00144B4C" w:rsidP="000905BA">
            <w:pPr>
              <w:widowControl w:val="0"/>
              <w:spacing w:after="0" w:line="240" w:lineRule="auto"/>
              <w:jc w:val="both"/>
              <w:rPr>
                <w:rFonts w:ascii="Times New Roman" w:hAnsi="Times New Roman" w:cs="Times New Roman"/>
                <w:sz w:val="20"/>
                <w:szCs w:val="20"/>
              </w:rPr>
            </w:pPr>
            <w:r w:rsidRPr="003B535E">
              <w:rPr>
                <w:rFonts w:ascii="Times New Roman" w:hAnsi="Times New Roman" w:cs="Times New Roman"/>
                <w:sz w:val="20"/>
                <w:szCs w:val="20"/>
              </w:rPr>
              <w:t>р. Суда</w:t>
            </w:r>
          </w:p>
        </w:tc>
        <w:tc>
          <w:tcPr>
            <w:tcW w:w="4421" w:type="dxa"/>
          </w:tcPr>
          <w:p w:rsidR="00144B4C" w:rsidRPr="003B535E" w:rsidRDefault="00144B4C" w:rsidP="000905BA">
            <w:pPr>
              <w:widowControl w:val="0"/>
              <w:spacing w:after="0" w:line="240" w:lineRule="auto"/>
              <w:jc w:val="both"/>
              <w:rPr>
                <w:rFonts w:ascii="Times New Roman" w:hAnsi="Times New Roman" w:cs="Times New Roman"/>
                <w:sz w:val="20"/>
                <w:szCs w:val="20"/>
              </w:rPr>
            </w:pPr>
            <w:r w:rsidRPr="003B535E">
              <w:rPr>
                <w:rFonts w:ascii="Times New Roman" w:hAnsi="Times New Roman" w:cs="Times New Roman"/>
                <w:sz w:val="20"/>
                <w:szCs w:val="20"/>
              </w:rPr>
              <w:t>д. Бережок</w:t>
            </w:r>
          </w:p>
        </w:tc>
      </w:tr>
      <w:tr w:rsidR="00144B4C" w:rsidRPr="002D1CC5" w:rsidTr="000905BA">
        <w:trPr>
          <w:jc w:val="center"/>
        </w:trPr>
        <w:tc>
          <w:tcPr>
            <w:tcW w:w="5273" w:type="dxa"/>
          </w:tcPr>
          <w:p w:rsidR="00144B4C" w:rsidRPr="003B535E" w:rsidRDefault="00144B4C" w:rsidP="000905BA">
            <w:pPr>
              <w:spacing w:after="0" w:line="240" w:lineRule="auto"/>
              <w:rPr>
                <w:rFonts w:ascii="Times New Roman" w:hAnsi="Times New Roman" w:cs="Times New Roman"/>
                <w:sz w:val="20"/>
                <w:szCs w:val="20"/>
              </w:rPr>
            </w:pPr>
            <w:r w:rsidRPr="00263E16">
              <w:rPr>
                <w:rFonts w:ascii="Times New Roman" w:hAnsi="Times New Roman" w:cs="Times New Roman"/>
                <w:sz w:val="20"/>
                <w:szCs w:val="20"/>
              </w:rPr>
              <w:t>пожарный водоем</w:t>
            </w:r>
          </w:p>
        </w:tc>
        <w:tc>
          <w:tcPr>
            <w:tcW w:w="4421" w:type="dxa"/>
          </w:tcPr>
          <w:p w:rsidR="00144B4C" w:rsidRPr="00864D71" w:rsidRDefault="00144B4C" w:rsidP="000905BA">
            <w:pPr>
              <w:spacing w:after="0" w:line="240" w:lineRule="auto"/>
              <w:rPr>
                <w:rFonts w:ascii="Times New Roman" w:hAnsi="Times New Roman" w:cs="Times New Roman"/>
                <w:sz w:val="20"/>
                <w:szCs w:val="20"/>
              </w:rPr>
            </w:pPr>
            <w:r w:rsidRPr="00864D71">
              <w:rPr>
                <w:rFonts w:ascii="Times New Roman" w:hAnsi="Times New Roman" w:cs="Times New Roman"/>
                <w:sz w:val="20"/>
                <w:szCs w:val="20"/>
              </w:rPr>
              <w:t>д. Дильские</w:t>
            </w:r>
          </w:p>
        </w:tc>
      </w:tr>
      <w:tr w:rsidR="00144B4C" w:rsidRPr="002D1CC5" w:rsidTr="000905BA">
        <w:trPr>
          <w:jc w:val="center"/>
        </w:trPr>
        <w:tc>
          <w:tcPr>
            <w:tcW w:w="5273" w:type="dxa"/>
          </w:tcPr>
          <w:p w:rsidR="00144B4C" w:rsidRPr="005A087A" w:rsidRDefault="00144B4C" w:rsidP="000905BA">
            <w:pPr>
              <w:spacing w:after="0" w:line="240" w:lineRule="auto"/>
              <w:rPr>
                <w:rFonts w:ascii="Times New Roman" w:hAnsi="Times New Roman" w:cs="Times New Roman"/>
                <w:sz w:val="20"/>
                <w:szCs w:val="20"/>
              </w:rPr>
            </w:pPr>
            <w:r w:rsidRPr="005A087A">
              <w:rPr>
                <w:rFonts w:ascii="Times New Roman" w:hAnsi="Times New Roman" w:cs="Times New Roman"/>
                <w:sz w:val="20"/>
                <w:szCs w:val="20"/>
              </w:rPr>
              <w:t>р. Суда</w:t>
            </w:r>
          </w:p>
        </w:tc>
        <w:tc>
          <w:tcPr>
            <w:tcW w:w="4421" w:type="dxa"/>
          </w:tcPr>
          <w:p w:rsidR="00144B4C" w:rsidRPr="005A087A" w:rsidRDefault="00144B4C" w:rsidP="000905BA">
            <w:pPr>
              <w:spacing w:after="0" w:line="240" w:lineRule="auto"/>
              <w:rPr>
                <w:rFonts w:ascii="Times New Roman" w:hAnsi="Times New Roman" w:cs="Times New Roman"/>
                <w:sz w:val="20"/>
                <w:szCs w:val="20"/>
              </w:rPr>
            </w:pPr>
            <w:r w:rsidRPr="005A087A">
              <w:rPr>
                <w:rFonts w:ascii="Times New Roman" w:hAnsi="Times New Roman" w:cs="Times New Roman"/>
                <w:sz w:val="20"/>
                <w:szCs w:val="20"/>
              </w:rPr>
              <w:t>д. Осека</w:t>
            </w:r>
          </w:p>
        </w:tc>
      </w:tr>
      <w:tr w:rsidR="00144B4C" w:rsidRPr="002D1CC5" w:rsidTr="000905BA">
        <w:trPr>
          <w:jc w:val="center"/>
        </w:trPr>
        <w:tc>
          <w:tcPr>
            <w:tcW w:w="5273" w:type="dxa"/>
          </w:tcPr>
          <w:p w:rsidR="00144B4C" w:rsidRPr="005A087A" w:rsidRDefault="00144B4C" w:rsidP="000905BA">
            <w:pPr>
              <w:spacing w:after="0" w:line="240" w:lineRule="auto"/>
              <w:rPr>
                <w:rFonts w:ascii="Times New Roman" w:hAnsi="Times New Roman" w:cs="Times New Roman"/>
                <w:sz w:val="20"/>
                <w:szCs w:val="20"/>
              </w:rPr>
            </w:pPr>
            <w:r w:rsidRPr="005A087A">
              <w:rPr>
                <w:rFonts w:ascii="Times New Roman" w:hAnsi="Times New Roman" w:cs="Times New Roman"/>
                <w:sz w:val="20"/>
                <w:szCs w:val="20"/>
              </w:rPr>
              <w:t>р. Суда</w:t>
            </w:r>
          </w:p>
        </w:tc>
        <w:tc>
          <w:tcPr>
            <w:tcW w:w="4421" w:type="dxa"/>
          </w:tcPr>
          <w:p w:rsidR="00144B4C" w:rsidRPr="005A087A" w:rsidRDefault="00144B4C" w:rsidP="000905BA">
            <w:pPr>
              <w:spacing w:after="0" w:line="240" w:lineRule="auto"/>
              <w:rPr>
                <w:rFonts w:ascii="Times New Roman" w:hAnsi="Times New Roman" w:cs="Times New Roman"/>
                <w:sz w:val="20"/>
                <w:szCs w:val="20"/>
              </w:rPr>
            </w:pPr>
            <w:r w:rsidRPr="005A087A">
              <w:rPr>
                <w:rFonts w:ascii="Times New Roman" w:hAnsi="Times New Roman" w:cs="Times New Roman"/>
                <w:sz w:val="20"/>
                <w:szCs w:val="20"/>
              </w:rPr>
              <w:t>д. Порог</w:t>
            </w:r>
          </w:p>
        </w:tc>
      </w:tr>
      <w:tr w:rsidR="00144B4C" w:rsidRPr="002D1CC5" w:rsidTr="000905BA">
        <w:trPr>
          <w:jc w:val="center"/>
        </w:trPr>
        <w:tc>
          <w:tcPr>
            <w:tcW w:w="5273" w:type="dxa"/>
          </w:tcPr>
          <w:p w:rsidR="00144B4C" w:rsidRDefault="00144B4C" w:rsidP="000905BA">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263E16">
              <w:rPr>
                <w:rFonts w:ascii="Times New Roman" w:hAnsi="Times New Roman" w:cs="Times New Roman"/>
                <w:sz w:val="20"/>
                <w:szCs w:val="20"/>
              </w:rPr>
              <w:t>ожарный водоем</w:t>
            </w:r>
            <w:r>
              <w:rPr>
                <w:rFonts w:ascii="Times New Roman" w:hAnsi="Times New Roman" w:cs="Times New Roman"/>
                <w:sz w:val="20"/>
                <w:szCs w:val="20"/>
              </w:rPr>
              <w:t>,</w:t>
            </w:r>
          </w:p>
          <w:p w:rsidR="00144B4C" w:rsidRPr="002D1CC5" w:rsidRDefault="00144B4C" w:rsidP="000905BA">
            <w:pPr>
              <w:widowControl w:val="0"/>
              <w:spacing w:after="0" w:line="240" w:lineRule="auto"/>
              <w:jc w:val="both"/>
              <w:rPr>
                <w:rFonts w:ascii="Times New Roman" w:eastAsia="Times New Roman" w:hAnsi="Times New Roman" w:cs="Times New Roman"/>
                <w:color w:val="FF0000"/>
                <w:sz w:val="20"/>
                <w:szCs w:val="20"/>
                <w:lang w:eastAsia="ru-RU"/>
              </w:rPr>
            </w:pPr>
            <w:r w:rsidRPr="005A087A">
              <w:rPr>
                <w:rFonts w:ascii="Times New Roman" w:hAnsi="Times New Roman" w:cs="Times New Roman"/>
                <w:sz w:val="20"/>
                <w:szCs w:val="20"/>
              </w:rPr>
              <w:t>р. Суда</w:t>
            </w:r>
          </w:p>
        </w:tc>
        <w:tc>
          <w:tcPr>
            <w:tcW w:w="4421" w:type="dxa"/>
          </w:tcPr>
          <w:p w:rsidR="00144B4C" w:rsidRPr="00500580" w:rsidRDefault="00144B4C" w:rsidP="000905BA">
            <w:pPr>
              <w:spacing w:after="0" w:line="240" w:lineRule="auto"/>
              <w:rPr>
                <w:rFonts w:ascii="Times New Roman" w:hAnsi="Times New Roman" w:cs="Times New Roman"/>
                <w:sz w:val="20"/>
                <w:szCs w:val="20"/>
              </w:rPr>
            </w:pPr>
            <w:r w:rsidRPr="00500580">
              <w:rPr>
                <w:rFonts w:ascii="Times New Roman" w:hAnsi="Times New Roman" w:cs="Times New Roman"/>
                <w:sz w:val="20"/>
                <w:szCs w:val="20"/>
              </w:rPr>
              <w:t>п. Сосновка</w:t>
            </w:r>
          </w:p>
        </w:tc>
      </w:tr>
      <w:tr w:rsidR="00144B4C" w:rsidRPr="002D1CC5" w:rsidTr="000905BA">
        <w:trPr>
          <w:jc w:val="center"/>
        </w:trPr>
        <w:tc>
          <w:tcPr>
            <w:tcW w:w="5273" w:type="dxa"/>
          </w:tcPr>
          <w:p w:rsidR="00144B4C" w:rsidRPr="00C776CF" w:rsidRDefault="00144B4C" w:rsidP="000905BA">
            <w:pPr>
              <w:widowControl w:val="0"/>
              <w:spacing w:after="0" w:line="240" w:lineRule="auto"/>
              <w:jc w:val="both"/>
              <w:rPr>
                <w:rFonts w:ascii="Times New Roman" w:hAnsi="Times New Roman" w:cs="Times New Roman"/>
                <w:sz w:val="20"/>
                <w:szCs w:val="20"/>
              </w:rPr>
            </w:pPr>
            <w:r w:rsidRPr="00C776CF">
              <w:rPr>
                <w:rFonts w:ascii="Times New Roman" w:hAnsi="Times New Roman" w:cs="Times New Roman"/>
                <w:sz w:val="20"/>
                <w:szCs w:val="20"/>
              </w:rPr>
              <w:t>руч. безымянный</w:t>
            </w:r>
          </w:p>
        </w:tc>
        <w:tc>
          <w:tcPr>
            <w:tcW w:w="4421" w:type="dxa"/>
          </w:tcPr>
          <w:p w:rsidR="00144B4C" w:rsidRPr="00C776CF" w:rsidRDefault="00144B4C" w:rsidP="000905BA">
            <w:pPr>
              <w:widowControl w:val="0"/>
              <w:spacing w:after="0" w:line="240" w:lineRule="auto"/>
              <w:jc w:val="both"/>
              <w:rPr>
                <w:rFonts w:ascii="Times New Roman" w:hAnsi="Times New Roman" w:cs="Times New Roman"/>
                <w:sz w:val="20"/>
                <w:szCs w:val="20"/>
              </w:rPr>
            </w:pPr>
            <w:r w:rsidRPr="00C776CF">
              <w:rPr>
                <w:rFonts w:ascii="Times New Roman" w:hAnsi="Times New Roman" w:cs="Times New Roman"/>
                <w:sz w:val="20"/>
                <w:szCs w:val="20"/>
              </w:rPr>
              <w:t>д. Успенское</w:t>
            </w:r>
          </w:p>
        </w:tc>
      </w:tr>
    </w:tbl>
    <w:p w:rsidR="00144B4C" w:rsidRDefault="00144B4C" w:rsidP="00E42FB4">
      <w:pPr>
        <w:widowControl w:val="0"/>
        <w:spacing w:after="0" w:line="240" w:lineRule="auto"/>
        <w:jc w:val="center"/>
        <w:rPr>
          <w:rFonts w:ascii="Times New Roman" w:eastAsia="Times New Roman" w:hAnsi="Times New Roman" w:cs="Times New Roman"/>
          <w:sz w:val="28"/>
          <w:szCs w:val="28"/>
          <w:lang w:eastAsia="ru-RU"/>
        </w:rPr>
      </w:pPr>
    </w:p>
    <w:p w:rsidR="00144B4C" w:rsidRDefault="00144B4C" w:rsidP="00E42FB4">
      <w:pPr>
        <w:widowControl w:val="0"/>
        <w:spacing w:after="0" w:line="240" w:lineRule="auto"/>
        <w:jc w:val="center"/>
        <w:rPr>
          <w:rFonts w:ascii="Times New Roman" w:eastAsia="Times New Roman" w:hAnsi="Times New Roman" w:cs="Times New Roman"/>
          <w:sz w:val="28"/>
          <w:szCs w:val="28"/>
          <w:lang w:eastAsia="ru-RU"/>
        </w:rPr>
      </w:pPr>
    </w:p>
    <w:p w:rsidR="00DB514D" w:rsidRPr="00DB514D" w:rsidRDefault="00DB514D" w:rsidP="00971E26">
      <w:pPr>
        <w:keepNext/>
        <w:widowControl w:val="0"/>
        <w:numPr>
          <w:ilvl w:val="2"/>
          <w:numId w:val="3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167" w:name="_Toc72837761"/>
      <w:bookmarkStart w:id="168" w:name="_Toc100153461"/>
      <w:r w:rsidRPr="00DB514D">
        <w:rPr>
          <w:rFonts w:ascii="Times New Roman" w:eastAsia="Times New Roman" w:hAnsi="Times New Roman" w:cs="Times New Roman"/>
          <w:b/>
          <w:bCs/>
          <w:sz w:val="28"/>
          <w:szCs w:val="24"/>
          <w:lang w:eastAsia="ru-RU"/>
        </w:rPr>
        <w:lastRenderedPageBreak/>
        <w:t>Проектные решения</w:t>
      </w:r>
      <w:bookmarkEnd w:id="165"/>
      <w:bookmarkEnd w:id="166"/>
      <w:bookmarkEnd w:id="167"/>
      <w:bookmarkEnd w:id="168"/>
    </w:p>
    <w:p w:rsidR="00060F5E" w:rsidRPr="002D1CC5" w:rsidRDefault="00060F5E" w:rsidP="00060F5E">
      <w:pPr>
        <w:widowControl w:val="0"/>
        <w:spacing w:after="0" w:line="360" w:lineRule="auto"/>
        <w:ind w:firstLine="709"/>
        <w:jc w:val="both"/>
        <w:rPr>
          <w:rFonts w:ascii="Times New Roman" w:eastAsia="Times New Roman" w:hAnsi="Times New Roman" w:cs="Times New Roman"/>
          <w:bCs/>
          <w:color w:val="FF0000"/>
          <w:sz w:val="28"/>
          <w:szCs w:val="28"/>
        </w:rPr>
      </w:pPr>
      <w:bookmarkStart w:id="169" w:name="_Toc26799767"/>
      <w:bookmarkStart w:id="170" w:name="_Toc64441240"/>
      <w:r w:rsidRPr="00A70781">
        <w:rPr>
          <w:rFonts w:ascii="Times New Roman" w:eastAsia="Times New Roman" w:hAnsi="Times New Roman" w:cs="Times New Roman"/>
          <w:bCs/>
          <w:sz w:val="28"/>
          <w:szCs w:val="28"/>
        </w:rPr>
        <w:t xml:space="preserve">В целом, по сельскому поселению </w:t>
      </w:r>
      <w:r w:rsidRPr="00A70781">
        <w:rPr>
          <w:rFonts w:ascii="Times New Roman" w:eastAsia="Times New Roman" w:hAnsi="Times New Roman" w:cs="Times New Roman"/>
          <w:sz w:val="28"/>
        </w:rPr>
        <w:t>Семизерье</w:t>
      </w:r>
      <w:r w:rsidRPr="00A70781">
        <w:rPr>
          <w:rFonts w:ascii="Times New Roman" w:eastAsia="Times New Roman" w:hAnsi="Times New Roman" w:cs="Times New Roman"/>
          <w:bCs/>
          <w:sz w:val="28"/>
          <w:szCs w:val="28"/>
        </w:rPr>
        <w:t xml:space="preserve">, расчетный расход воды на хозяйственно-питьевые цели </w:t>
      </w:r>
      <w:r w:rsidRPr="008C636C">
        <w:rPr>
          <w:rFonts w:ascii="Times New Roman" w:eastAsia="Times New Roman" w:hAnsi="Times New Roman" w:cs="Times New Roman"/>
          <w:bCs/>
          <w:sz w:val="28"/>
          <w:szCs w:val="28"/>
        </w:rPr>
        <w:t xml:space="preserve">составит </w:t>
      </w:r>
      <w:r w:rsidRPr="008C636C">
        <w:rPr>
          <w:rFonts w:ascii="Times New Roman" w:eastAsia="Times New Roman" w:hAnsi="Times New Roman" w:cs="Times New Roman"/>
          <w:sz w:val="28"/>
          <w:szCs w:val="24"/>
          <w:lang w:eastAsia="ru-RU"/>
        </w:rPr>
        <w:t>12</w:t>
      </w:r>
      <w:r>
        <w:rPr>
          <w:rFonts w:ascii="Times New Roman" w:eastAsia="Times New Roman" w:hAnsi="Times New Roman" w:cs="Times New Roman"/>
          <w:sz w:val="28"/>
          <w:szCs w:val="24"/>
          <w:lang w:eastAsia="ru-RU"/>
        </w:rPr>
        <w:t>81,64</w:t>
      </w:r>
      <w:r w:rsidRPr="008C636C">
        <w:rPr>
          <w:rFonts w:ascii="Times New Roman" w:eastAsia="Times New Roman" w:hAnsi="Times New Roman" w:cs="Times New Roman"/>
          <w:bCs/>
          <w:sz w:val="28"/>
          <w:szCs w:val="28"/>
        </w:rPr>
        <w:t xml:space="preserve"> куб. м/сут. </w:t>
      </w:r>
    </w:p>
    <w:p w:rsidR="00060F5E" w:rsidRPr="002D1CC5" w:rsidRDefault="00060F5E" w:rsidP="00060F5E">
      <w:pPr>
        <w:widowControl w:val="0"/>
        <w:spacing w:after="0" w:line="360" w:lineRule="auto"/>
        <w:ind w:firstLine="709"/>
        <w:jc w:val="both"/>
        <w:rPr>
          <w:rFonts w:ascii="Times New Roman" w:eastAsia="Times New Roman" w:hAnsi="Times New Roman" w:cs="Times New Roman"/>
          <w:bCs/>
          <w:iCs/>
          <w:color w:val="FF0000"/>
          <w:sz w:val="28"/>
          <w:szCs w:val="28"/>
          <w:highlight w:val="yellow"/>
        </w:rPr>
      </w:pPr>
      <w:r w:rsidRPr="00E73B7D">
        <w:rPr>
          <w:rFonts w:ascii="Times New Roman" w:eastAsia="Times New Roman" w:hAnsi="Times New Roman" w:cs="Times New Roman"/>
          <w:bCs/>
          <w:iCs/>
          <w:sz w:val="28"/>
          <w:szCs w:val="28"/>
        </w:rPr>
        <w:t xml:space="preserve">Согласно действующей </w:t>
      </w:r>
      <w:r w:rsidRPr="00E73B7D">
        <w:rPr>
          <w:rFonts w:ascii="Times New Roman" w:eastAsia="Calibri" w:hAnsi="Times New Roman" w:cs="Times New Roman"/>
          <w:bCs/>
          <w:iCs/>
          <w:sz w:val="28"/>
          <w:szCs w:val="28"/>
        </w:rPr>
        <w:t xml:space="preserve">схеме территориального планирования </w:t>
      </w:r>
      <w:r w:rsidRPr="00E73B7D">
        <w:rPr>
          <w:rFonts w:ascii="Times New Roman" w:eastAsia="Times New Roman" w:hAnsi="Times New Roman" w:cs="Times New Roman"/>
          <w:sz w:val="28"/>
          <w:szCs w:val="28"/>
          <w:lang w:eastAsia="ru-RU"/>
        </w:rPr>
        <w:t>Кадуйского</w:t>
      </w:r>
      <w:r w:rsidRPr="00E73B7D">
        <w:rPr>
          <w:rFonts w:ascii="Times New Roman" w:eastAsia="Calibri" w:hAnsi="Times New Roman" w:cs="Times New Roman"/>
          <w:bCs/>
          <w:iCs/>
          <w:sz w:val="28"/>
          <w:szCs w:val="28"/>
        </w:rPr>
        <w:t xml:space="preserve"> </w:t>
      </w:r>
      <w:r w:rsidRPr="001B6CB4">
        <w:rPr>
          <w:rFonts w:ascii="Times New Roman" w:eastAsia="Calibri" w:hAnsi="Times New Roman" w:cs="Times New Roman"/>
          <w:bCs/>
          <w:iCs/>
          <w:sz w:val="28"/>
          <w:szCs w:val="28"/>
        </w:rPr>
        <w:t xml:space="preserve">муниципального района Вологодской </w:t>
      </w:r>
      <w:r w:rsidRPr="001B6CB4">
        <w:rPr>
          <w:rFonts w:ascii="Times New Roman" w:eastAsia="Times New Roman" w:hAnsi="Times New Roman" w:cs="Times New Roman"/>
          <w:bCs/>
          <w:iCs/>
          <w:sz w:val="28"/>
          <w:szCs w:val="28"/>
        </w:rPr>
        <w:t>области</w:t>
      </w:r>
      <w:r w:rsidRPr="001B6CB4">
        <w:rPr>
          <w:rStyle w:val="a8"/>
          <w:rFonts w:ascii="Times New Roman" w:eastAsia="Times New Roman" w:hAnsi="Times New Roman" w:cs="Times New Roman"/>
          <w:bCs/>
          <w:iCs/>
          <w:sz w:val="28"/>
          <w:szCs w:val="28"/>
        </w:rPr>
        <w:footnoteReference w:id="80"/>
      </w:r>
      <w:r w:rsidRPr="001B6CB4">
        <w:rPr>
          <w:rFonts w:ascii="Times New Roman" w:eastAsia="Times New Roman" w:hAnsi="Times New Roman" w:cs="Times New Roman"/>
          <w:bCs/>
          <w:iCs/>
          <w:sz w:val="28"/>
          <w:szCs w:val="28"/>
        </w:rPr>
        <w:t xml:space="preserve"> в </w:t>
      </w:r>
      <w:r w:rsidRPr="001B6CB4">
        <w:rPr>
          <w:rFonts w:ascii="Times New Roman" w:eastAsia="Times New Roman" w:hAnsi="Times New Roman" w:cs="Times New Roman"/>
          <w:bCs/>
          <w:sz w:val="28"/>
          <w:szCs w:val="28"/>
        </w:rPr>
        <w:t xml:space="preserve">сельском поселении </w:t>
      </w:r>
      <w:r w:rsidRPr="001B6CB4">
        <w:rPr>
          <w:rFonts w:ascii="Times New Roman" w:eastAsia="Times New Roman" w:hAnsi="Times New Roman" w:cs="Times New Roman"/>
          <w:sz w:val="28"/>
        </w:rPr>
        <w:t>Семизерье</w:t>
      </w:r>
      <w:r w:rsidRPr="001B6CB4">
        <w:rPr>
          <w:rFonts w:ascii="Times New Roman" w:hAnsi="Times New Roman" w:cs="Times New Roman"/>
          <w:sz w:val="28"/>
        </w:rPr>
        <w:t xml:space="preserve"> </w:t>
      </w:r>
      <w:r w:rsidRPr="001B6CB4">
        <w:rPr>
          <w:rFonts w:ascii="Times New Roman" w:eastAsia="Times New Roman" w:hAnsi="Times New Roman" w:cs="Times New Roman"/>
          <w:bCs/>
          <w:iCs/>
          <w:sz w:val="28"/>
          <w:szCs w:val="28"/>
        </w:rPr>
        <w:t xml:space="preserve">генеральным планом предусмотрены следующие мероприятия: </w:t>
      </w:r>
    </w:p>
    <w:p w:rsidR="00060F5E" w:rsidRDefault="00060F5E" w:rsidP="00060F5E">
      <w:pPr>
        <w:pStyle w:val="aa"/>
        <w:widowControl w:val="0"/>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B827CB">
        <w:rPr>
          <w:rFonts w:ascii="Times New Roman" w:hAnsi="Times New Roman" w:cs="Times New Roman"/>
          <w:sz w:val="28"/>
          <w:szCs w:val="28"/>
        </w:rPr>
        <w:t>еобходимо продолжить строительство новых сетей и сооружений водоснабжения, особенно в сельской местности</w:t>
      </w:r>
      <w:r>
        <w:rPr>
          <w:rFonts w:ascii="Times New Roman" w:hAnsi="Times New Roman" w:cs="Times New Roman"/>
          <w:sz w:val="28"/>
          <w:szCs w:val="28"/>
        </w:rPr>
        <w:t>;</w:t>
      </w:r>
    </w:p>
    <w:p w:rsidR="00060F5E" w:rsidRPr="00A353D3" w:rsidRDefault="00060F5E" w:rsidP="00060F5E">
      <w:pPr>
        <w:pStyle w:val="aa"/>
        <w:widowControl w:val="0"/>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E73B7D">
        <w:rPr>
          <w:rFonts w:ascii="Times New Roman" w:hAnsi="Times New Roman" w:cs="Times New Roman"/>
          <w:sz w:val="28"/>
          <w:szCs w:val="28"/>
        </w:rPr>
        <w:t>емонт поселковых вод</w:t>
      </w:r>
      <w:r>
        <w:rPr>
          <w:rFonts w:ascii="Times New Roman" w:hAnsi="Times New Roman" w:cs="Times New Roman"/>
          <w:sz w:val="28"/>
          <w:szCs w:val="28"/>
        </w:rPr>
        <w:t>опроводных сетей в населенных пунктах</w:t>
      </w:r>
      <w:r w:rsidRPr="00E73B7D">
        <w:rPr>
          <w:rFonts w:ascii="Times New Roman" w:hAnsi="Times New Roman" w:cs="Times New Roman"/>
          <w:sz w:val="28"/>
          <w:szCs w:val="28"/>
        </w:rPr>
        <w:t>:</w:t>
      </w:r>
      <w:r>
        <w:rPr>
          <w:rFonts w:ascii="Times New Roman" w:hAnsi="Times New Roman" w:cs="Times New Roman"/>
          <w:sz w:val="28"/>
          <w:szCs w:val="28"/>
        </w:rPr>
        <w:t xml:space="preserve"> д</w:t>
      </w:r>
      <w:r w:rsidRPr="00E73B7D">
        <w:rPr>
          <w:rFonts w:ascii="Times New Roman" w:hAnsi="Times New Roman" w:cs="Times New Roman"/>
          <w:sz w:val="28"/>
          <w:szCs w:val="28"/>
        </w:rPr>
        <w:t xml:space="preserve">. Малая Рукавицкая, </w:t>
      </w:r>
      <w:r>
        <w:rPr>
          <w:rFonts w:ascii="Times New Roman" w:hAnsi="Times New Roman" w:cs="Times New Roman"/>
          <w:sz w:val="28"/>
          <w:szCs w:val="28"/>
        </w:rPr>
        <w:t>д</w:t>
      </w:r>
      <w:r w:rsidRPr="00E73B7D">
        <w:rPr>
          <w:rFonts w:ascii="Times New Roman" w:hAnsi="Times New Roman" w:cs="Times New Roman"/>
          <w:sz w:val="28"/>
          <w:szCs w:val="28"/>
        </w:rPr>
        <w:t xml:space="preserve">. Маза, </w:t>
      </w:r>
      <w:r>
        <w:rPr>
          <w:rFonts w:ascii="Times New Roman" w:hAnsi="Times New Roman" w:cs="Times New Roman"/>
          <w:sz w:val="28"/>
          <w:szCs w:val="28"/>
        </w:rPr>
        <w:t>п</w:t>
      </w:r>
      <w:r w:rsidRPr="00E73B7D">
        <w:rPr>
          <w:rFonts w:ascii="Times New Roman" w:hAnsi="Times New Roman" w:cs="Times New Roman"/>
          <w:sz w:val="28"/>
          <w:szCs w:val="28"/>
        </w:rPr>
        <w:t xml:space="preserve">. Нижние, </w:t>
      </w:r>
      <w:r>
        <w:rPr>
          <w:rFonts w:ascii="Times New Roman" w:hAnsi="Times New Roman" w:cs="Times New Roman"/>
          <w:sz w:val="28"/>
          <w:szCs w:val="28"/>
        </w:rPr>
        <w:t>д</w:t>
      </w:r>
      <w:r w:rsidRPr="00E73B7D">
        <w:rPr>
          <w:rFonts w:ascii="Times New Roman" w:hAnsi="Times New Roman" w:cs="Times New Roman"/>
          <w:sz w:val="28"/>
          <w:szCs w:val="28"/>
        </w:rPr>
        <w:t>. Барановская.</w:t>
      </w:r>
    </w:p>
    <w:p w:rsidR="00060F5E" w:rsidRPr="004D0422" w:rsidRDefault="00060F5E" w:rsidP="00060F5E">
      <w:pPr>
        <w:pStyle w:val="aa"/>
        <w:widowControl w:val="0"/>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E73B7D">
        <w:rPr>
          <w:rFonts w:ascii="Times New Roman" w:hAnsi="Times New Roman" w:cs="Times New Roman"/>
          <w:sz w:val="28"/>
          <w:szCs w:val="28"/>
        </w:rPr>
        <w:t xml:space="preserve">троительство нового водопровода, взамен старого, </w:t>
      </w:r>
      <w:r>
        <w:rPr>
          <w:rFonts w:ascii="Times New Roman" w:hAnsi="Times New Roman" w:cs="Times New Roman"/>
          <w:sz w:val="28"/>
          <w:szCs w:val="28"/>
        </w:rPr>
        <w:t>«</w:t>
      </w:r>
      <w:r w:rsidRPr="00E73B7D">
        <w:rPr>
          <w:rFonts w:ascii="Times New Roman" w:hAnsi="Times New Roman" w:cs="Times New Roman"/>
          <w:sz w:val="28"/>
          <w:szCs w:val="28"/>
        </w:rPr>
        <w:t>Кадуй-Хохлово</w:t>
      </w:r>
      <w:r>
        <w:rPr>
          <w:rFonts w:ascii="Times New Roman" w:hAnsi="Times New Roman" w:cs="Times New Roman"/>
          <w:sz w:val="28"/>
          <w:szCs w:val="28"/>
        </w:rPr>
        <w:t>»</w:t>
      </w:r>
      <w:r w:rsidRPr="00E73B7D">
        <w:rPr>
          <w:rFonts w:ascii="Times New Roman" w:hAnsi="Times New Roman" w:cs="Times New Roman"/>
          <w:sz w:val="28"/>
          <w:szCs w:val="28"/>
        </w:rPr>
        <w:t xml:space="preserve"> 21 км</w:t>
      </w:r>
      <w:r w:rsidRPr="00A353D3">
        <w:rPr>
          <w:rFonts w:ascii="Times New Roman" w:hAnsi="Times New Roman" w:cs="Times New Roman"/>
          <w:sz w:val="28"/>
          <w:szCs w:val="28"/>
        </w:rPr>
        <w:t xml:space="preserve">. </w:t>
      </w:r>
      <w:r>
        <w:rPr>
          <w:rFonts w:ascii="Times New Roman" w:hAnsi="Times New Roman" w:cs="Times New Roman"/>
          <w:sz w:val="28"/>
          <w:szCs w:val="28"/>
        </w:rPr>
        <w:t>Данное м</w:t>
      </w:r>
      <w:r w:rsidRPr="00A353D3">
        <w:rPr>
          <w:rFonts w:ascii="Times New Roman" w:hAnsi="Times New Roman" w:cs="Times New Roman"/>
          <w:sz w:val="28"/>
          <w:szCs w:val="28"/>
        </w:rPr>
        <w:t>ероприятие выполнено в рамках реализации муниципальной комплексной программы «Снижение антропогенного воздействия на окружающую среду Кадуйского муниципального района» на период 2013-2020 годы»</w:t>
      </w:r>
      <w:r>
        <w:rPr>
          <w:rStyle w:val="a8"/>
          <w:rFonts w:ascii="Times New Roman" w:hAnsi="Times New Roman" w:cs="Times New Roman"/>
          <w:sz w:val="28"/>
          <w:szCs w:val="28"/>
        </w:rPr>
        <w:footnoteReference w:id="81"/>
      </w:r>
      <w:r w:rsidR="00245879">
        <w:rPr>
          <w:rFonts w:ascii="Times New Roman" w:hAnsi="Times New Roman" w:cs="Times New Roman"/>
          <w:sz w:val="28"/>
          <w:szCs w:val="28"/>
        </w:rPr>
        <w:t>.</w:t>
      </w:r>
    </w:p>
    <w:p w:rsidR="00060F5E" w:rsidRPr="005C0162" w:rsidRDefault="00060F5E" w:rsidP="00060F5E">
      <w:pPr>
        <w:widowControl w:val="0"/>
        <w:spacing w:after="0" w:line="360" w:lineRule="auto"/>
        <w:ind w:firstLine="709"/>
        <w:jc w:val="both"/>
        <w:rPr>
          <w:rFonts w:ascii="Times New Roman" w:eastAsia="Times New Roman" w:hAnsi="Times New Roman" w:cs="Times New Roman"/>
          <w:bCs/>
          <w:iCs/>
          <w:sz w:val="28"/>
          <w:szCs w:val="28"/>
        </w:rPr>
      </w:pPr>
      <w:r w:rsidRPr="005C0162">
        <w:rPr>
          <w:rFonts w:ascii="Times New Roman" w:eastAsia="Times New Roman" w:hAnsi="Times New Roman" w:cs="Times New Roman"/>
          <w:bCs/>
          <w:iCs/>
          <w:sz w:val="28"/>
          <w:szCs w:val="28"/>
        </w:rPr>
        <w:t>Согласно действующей схеме территориального планирования Вологодской области</w:t>
      </w:r>
      <w:r w:rsidRPr="005C0162">
        <w:rPr>
          <w:rStyle w:val="a8"/>
          <w:rFonts w:ascii="Times New Roman" w:eastAsia="Times New Roman" w:hAnsi="Times New Roman" w:cs="Times New Roman"/>
          <w:bCs/>
          <w:iCs/>
          <w:sz w:val="28"/>
          <w:szCs w:val="28"/>
        </w:rPr>
        <w:footnoteReference w:id="82"/>
      </w:r>
      <w:r w:rsidRPr="005C0162">
        <w:rPr>
          <w:rFonts w:ascii="Times New Roman" w:eastAsia="Times New Roman" w:hAnsi="Times New Roman" w:cs="Times New Roman"/>
          <w:bCs/>
          <w:iCs/>
          <w:sz w:val="28"/>
          <w:szCs w:val="28"/>
        </w:rPr>
        <w:t xml:space="preserve">, в </w:t>
      </w:r>
      <w:r w:rsidRPr="005C0162">
        <w:rPr>
          <w:rFonts w:ascii="Times New Roman" w:eastAsia="Times New Roman" w:hAnsi="Times New Roman" w:cs="Times New Roman"/>
          <w:bCs/>
          <w:sz w:val="28"/>
          <w:szCs w:val="28"/>
        </w:rPr>
        <w:t xml:space="preserve">сельском поселении </w:t>
      </w:r>
      <w:r>
        <w:rPr>
          <w:rFonts w:ascii="Times New Roman" w:eastAsia="Times New Roman" w:hAnsi="Times New Roman" w:cs="Times New Roman"/>
          <w:sz w:val="28"/>
        </w:rPr>
        <w:t>Семизерье</w:t>
      </w:r>
      <w:r w:rsidRPr="005C0162">
        <w:rPr>
          <w:rFonts w:ascii="Times New Roman" w:eastAsia="Times New Roman" w:hAnsi="Times New Roman" w:cs="Times New Roman"/>
          <w:bCs/>
          <w:iCs/>
          <w:sz w:val="28"/>
          <w:szCs w:val="28"/>
        </w:rPr>
        <w:t xml:space="preserve"> генеральным планом предусмотрены следующие мероприятия: </w:t>
      </w:r>
    </w:p>
    <w:p w:rsidR="00060F5E" w:rsidRPr="00150CF1" w:rsidRDefault="00060F5E" w:rsidP="00060F5E">
      <w:pPr>
        <w:pStyle w:val="aa"/>
        <w:widowControl w:val="0"/>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50CF1">
        <w:rPr>
          <w:rFonts w:ascii="Times New Roman" w:hAnsi="Times New Roman" w:cs="Times New Roman"/>
          <w:sz w:val="28"/>
          <w:szCs w:val="28"/>
        </w:rPr>
        <w:t>троительство магистральных сетей водопровода от п. Кадуй до д. Малая Рукавицкая</w:t>
      </w:r>
      <w:r>
        <w:rPr>
          <w:rFonts w:ascii="Times New Roman" w:hAnsi="Times New Roman" w:cs="Times New Roman"/>
          <w:sz w:val="28"/>
          <w:szCs w:val="28"/>
        </w:rPr>
        <w:t>;</w:t>
      </w:r>
    </w:p>
    <w:p w:rsidR="00060F5E" w:rsidRDefault="00060F5E" w:rsidP="00060F5E">
      <w:pPr>
        <w:pStyle w:val="aa"/>
        <w:widowControl w:val="0"/>
        <w:numPr>
          <w:ilvl w:val="0"/>
          <w:numId w:val="16"/>
        </w:numPr>
        <w:spacing w:after="0" w:line="360" w:lineRule="auto"/>
        <w:jc w:val="both"/>
        <w:rPr>
          <w:rFonts w:ascii="Times New Roman" w:hAnsi="Times New Roman" w:cs="Times New Roman"/>
          <w:sz w:val="28"/>
          <w:szCs w:val="28"/>
        </w:rPr>
      </w:pPr>
      <w:r w:rsidRPr="00150CF1">
        <w:rPr>
          <w:rFonts w:ascii="Times New Roman" w:hAnsi="Times New Roman" w:cs="Times New Roman"/>
          <w:sz w:val="28"/>
          <w:szCs w:val="28"/>
        </w:rPr>
        <w:t>тампонаж 10</w:t>
      </w:r>
      <w:r>
        <w:rPr>
          <w:rFonts w:ascii="Times New Roman" w:hAnsi="Times New Roman" w:cs="Times New Roman"/>
          <w:sz w:val="28"/>
          <w:szCs w:val="28"/>
        </w:rPr>
        <w:t xml:space="preserve"> артезианских скважин;</w:t>
      </w:r>
    </w:p>
    <w:p w:rsidR="00060F5E" w:rsidRPr="004D0422" w:rsidRDefault="00060F5E" w:rsidP="00060F5E">
      <w:pPr>
        <w:pStyle w:val="aa"/>
        <w:widowControl w:val="0"/>
        <w:numPr>
          <w:ilvl w:val="0"/>
          <w:numId w:val="16"/>
        </w:numPr>
        <w:spacing w:after="0" w:line="360" w:lineRule="auto"/>
        <w:ind w:left="0" w:firstLine="709"/>
        <w:jc w:val="both"/>
        <w:rPr>
          <w:rFonts w:ascii="Times New Roman" w:hAnsi="Times New Roman" w:cs="Times New Roman"/>
          <w:sz w:val="28"/>
          <w:szCs w:val="28"/>
        </w:rPr>
      </w:pPr>
      <w:r w:rsidRPr="00150CF1">
        <w:rPr>
          <w:rFonts w:ascii="Times New Roman" w:hAnsi="Times New Roman" w:cs="Times New Roman"/>
          <w:sz w:val="28"/>
          <w:szCs w:val="28"/>
        </w:rPr>
        <w:t xml:space="preserve">реконструкция водовода </w:t>
      </w:r>
      <w:r>
        <w:rPr>
          <w:rFonts w:ascii="Times New Roman" w:hAnsi="Times New Roman" w:cs="Times New Roman"/>
          <w:sz w:val="28"/>
          <w:szCs w:val="28"/>
        </w:rPr>
        <w:t>«</w:t>
      </w:r>
      <w:r w:rsidRPr="00150CF1">
        <w:rPr>
          <w:rFonts w:ascii="Times New Roman" w:hAnsi="Times New Roman" w:cs="Times New Roman"/>
          <w:sz w:val="28"/>
          <w:szCs w:val="28"/>
        </w:rPr>
        <w:t xml:space="preserve">Кадуй </w:t>
      </w:r>
      <w:r>
        <w:rPr>
          <w:rFonts w:ascii="Times New Roman" w:hAnsi="Times New Roman" w:cs="Times New Roman"/>
          <w:sz w:val="28"/>
          <w:szCs w:val="28"/>
        </w:rPr>
        <w:t>–</w:t>
      </w:r>
      <w:r w:rsidRPr="00150CF1">
        <w:rPr>
          <w:rFonts w:ascii="Times New Roman" w:hAnsi="Times New Roman" w:cs="Times New Roman"/>
          <w:sz w:val="28"/>
          <w:szCs w:val="28"/>
        </w:rPr>
        <w:t xml:space="preserve"> Хохлово</w:t>
      </w:r>
      <w:r>
        <w:rPr>
          <w:rFonts w:ascii="Times New Roman" w:hAnsi="Times New Roman" w:cs="Times New Roman"/>
          <w:sz w:val="28"/>
          <w:szCs w:val="28"/>
        </w:rPr>
        <w:t>»</w:t>
      </w:r>
      <w:r w:rsidRPr="00150CF1">
        <w:rPr>
          <w:rFonts w:ascii="Times New Roman" w:hAnsi="Times New Roman" w:cs="Times New Roman"/>
          <w:sz w:val="28"/>
          <w:szCs w:val="28"/>
        </w:rPr>
        <w:t xml:space="preserve"> Кадуйского района</w:t>
      </w:r>
      <w:r>
        <w:rPr>
          <w:rFonts w:ascii="Times New Roman" w:hAnsi="Times New Roman" w:cs="Times New Roman"/>
          <w:sz w:val="28"/>
          <w:szCs w:val="28"/>
        </w:rPr>
        <w:t xml:space="preserve">. </w:t>
      </w:r>
      <w:r w:rsidRPr="004D0422">
        <w:rPr>
          <w:rFonts w:ascii="Times New Roman" w:hAnsi="Times New Roman" w:cs="Times New Roman"/>
          <w:sz w:val="28"/>
          <w:szCs w:val="28"/>
        </w:rPr>
        <w:t xml:space="preserve">Данное мероприятие выполнено в рамках реализации муниципальной комплексной программы «Снижение антропогенного воздействия на </w:t>
      </w:r>
      <w:r w:rsidRPr="004D0422">
        <w:rPr>
          <w:rFonts w:ascii="Times New Roman" w:hAnsi="Times New Roman" w:cs="Times New Roman"/>
          <w:sz w:val="28"/>
          <w:szCs w:val="28"/>
        </w:rPr>
        <w:lastRenderedPageBreak/>
        <w:t>окружающую среду Кадуйского муниципального района» на период 2013-2020 годы»</w:t>
      </w:r>
    </w:p>
    <w:p w:rsidR="00060F5E" w:rsidRPr="005C0162" w:rsidRDefault="00060F5E" w:rsidP="00060F5E">
      <w:pPr>
        <w:widowControl w:val="0"/>
        <w:spacing w:after="0" w:line="360" w:lineRule="auto"/>
        <w:ind w:firstLine="709"/>
        <w:jc w:val="both"/>
        <w:rPr>
          <w:rFonts w:ascii="Times New Roman" w:eastAsia="Times New Roman" w:hAnsi="Times New Roman" w:cs="Times New Roman"/>
          <w:bCs/>
          <w:iCs/>
          <w:sz w:val="28"/>
          <w:szCs w:val="28"/>
        </w:rPr>
      </w:pPr>
      <w:r w:rsidRPr="005C0162">
        <w:rPr>
          <w:rFonts w:ascii="Times New Roman" w:eastAsia="Times New Roman" w:hAnsi="Times New Roman" w:cs="Times New Roman"/>
          <w:bCs/>
          <w:iCs/>
          <w:sz w:val="28"/>
          <w:szCs w:val="28"/>
        </w:rPr>
        <w:t xml:space="preserve">Согласно действующей </w:t>
      </w:r>
      <w:r w:rsidRPr="00D978A4">
        <w:rPr>
          <w:rFonts w:ascii="Times New Roman" w:eastAsia="Times New Roman" w:hAnsi="Times New Roman" w:cs="Times New Roman"/>
          <w:bCs/>
          <w:iCs/>
          <w:sz w:val="28"/>
          <w:szCs w:val="28"/>
        </w:rPr>
        <w:t>стратеги</w:t>
      </w:r>
      <w:r>
        <w:rPr>
          <w:rFonts w:ascii="Times New Roman" w:eastAsia="Times New Roman" w:hAnsi="Times New Roman" w:cs="Times New Roman"/>
          <w:bCs/>
          <w:iCs/>
          <w:sz w:val="28"/>
          <w:szCs w:val="28"/>
        </w:rPr>
        <w:t xml:space="preserve">и </w:t>
      </w:r>
      <w:r w:rsidRPr="00D978A4">
        <w:rPr>
          <w:rFonts w:ascii="Times New Roman" w:eastAsia="Times New Roman" w:hAnsi="Times New Roman" w:cs="Times New Roman"/>
          <w:bCs/>
          <w:iCs/>
          <w:sz w:val="28"/>
          <w:szCs w:val="28"/>
        </w:rPr>
        <w:t>со</w:t>
      </w:r>
      <w:r>
        <w:rPr>
          <w:rFonts w:ascii="Times New Roman" w:eastAsia="Times New Roman" w:hAnsi="Times New Roman" w:cs="Times New Roman"/>
          <w:bCs/>
          <w:iCs/>
          <w:sz w:val="28"/>
          <w:szCs w:val="28"/>
        </w:rPr>
        <w:t xml:space="preserve">циально-экономического развития </w:t>
      </w:r>
      <w:r w:rsidRPr="00D978A4">
        <w:rPr>
          <w:rFonts w:ascii="Times New Roman" w:eastAsia="Times New Roman" w:hAnsi="Times New Roman" w:cs="Times New Roman"/>
          <w:bCs/>
          <w:iCs/>
          <w:sz w:val="28"/>
          <w:szCs w:val="28"/>
        </w:rPr>
        <w:t>Кадуйского муниципаль</w:t>
      </w:r>
      <w:r>
        <w:rPr>
          <w:rFonts w:ascii="Times New Roman" w:eastAsia="Times New Roman" w:hAnsi="Times New Roman" w:cs="Times New Roman"/>
          <w:bCs/>
          <w:iCs/>
          <w:sz w:val="28"/>
          <w:szCs w:val="28"/>
        </w:rPr>
        <w:t xml:space="preserve">ного района Вологодской области </w:t>
      </w:r>
      <w:r w:rsidRPr="00D978A4">
        <w:rPr>
          <w:rFonts w:ascii="Times New Roman" w:eastAsia="Times New Roman" w:hAnsi="Times New Roman" w:cs="Times New Roman"/>
          <w:bCs/>
          <w:iCs/>
          <w:sz w:val="28"/>
          <w:szCs w:val="28"/>
        </w:rPr>
        <w:t>на период до 2030 года</w:t>
      </w:r>
      <w:r w:rsidRPr="005C0162">
        <w:rPr>
          <w:rStyle w:val="a8"/>
          <w:rFonts w:ascii="Times New Roman" w:eastAsia="Times New Roman" w:hAnsi="Times New Roman" w:cs="Times New Roman"/>
          <w:bCs/>
          <w:iCs/>
          <w:sz w:val="28"/>
          <w:szCs w:val="28"/>
        </w:rPr>
        <w:footnoteReference w:id="83"/>
      </w:r>
      <w:r w:rsidRPr="005C0162">
        <w:rPr>
          <w:rFonts w:ascii="Times New Roman" w:eastAsia="Times New Roman" w:hAnsi="Times New Roman" w:cs="Times New Roman"/>
          <w:bCs/>
          <w:iCs/>
          <w:sz w:val="28"/>
          <w:szCs w:val="28"/>
        </w:rPr>
        <w:t xml:space="preserve">, в </w:t>
      </w:r>
      <w:r w:rsidRPr="005C0162">
        <w:rPr>
          <w:rFonts w:ascii="Times New Roman" w:eastAsia="Times New Roman" w:hAnsi="Times New Roman" w:cs="Times New Roman"/>
          <w:bCs/>
          <w:sz w:val="28"/>
          <w:szCs w:val="28"/>
        </w:rPr>
        <w:t xml:space="preserve">сельском поселении </w:t>
      </w:r>
      <w:r>
        <w:rPr>
          <w:rFonts w:ascii="Times New Roman" w:eastAsia="Times New Roman" w:hAnsi="Times New Roman" w:cs="Times New Roman"/>
          <w:sz w:val="28"/>
        </w:rPr>
        <w:t>Семизерье</w:t>
      </w:r>
      <w:r w:rsidRPr="005C0162">
        <w:rPr>
          <w:rFonts w:ascii="Times New Roman" w:eastAsia="Times New Roman" w:hAnsi="Times New Roman" w:cs="Times New Roman"/>
          <w:bCs/>
          <w:iCs/>
          <w:sz w:val="28"/>
          <w:szCs w:val="28"/>
        </w:rPr>
        <w:t xml:space="preserve"> генеральным планом предусмотрены следующие мероприятия: </w:t>
      </w:r>
    </w:p>
    <w:p w:rsidR="00060F5E" w:rsidRDefault="00060F5E" w:rsidP="00315EA6">
      <w:pPr>
        <w:pStyle w:val="aa"/>
        <w:widowControl w:val="0"/>
        <w:numPr>
          <w:ilvl w:val="0"/>
          <w:numId w:val="44"/>
        </w:numPr>
        <w:spacing w:after="0" w:line="360" w:lineRule="auto"/>
        <w:ind w:left="0" w:firstLine="709"/>
        <w:jc w:val="both"/>
        <w:rPr>
          <w:rFonts w:ascii="Times New Roman" w:hAnsi="Times New Roman" w:cs="Times New Roman"/>
          <w:sz w:val="28"/>
          <w:szCs w:val="28"/>
        </w:rPr>
      </w:pPr>
      <w:r w:rsidRPr="00E26164">
        <w:rPr>
          <w:rFonts w:ascii="Times New Roman" w:hAnsi="Times New Roman" w:cs="Times New Roman"/>
          <w:sz w:val="28"/>
          <w:szCs w:val="28"/>
        </w:rPr>
        <w:t xml:space="preserve">Повышение качества питьевой воды для населения, в том числе для жителей населенных пунктов, не оборудованных современными системами </w:t>
      </w:r>
      <w:r>
        <w:rPr>
          <w:rFonts w:ascii="Times New Roman" w:hAnsi="Times New Roman" w:cs="Times New Roman"/>
          <w:sz w:val="28"/>
          <w:szCs w:val="28"/>
        </w:rPr>
        <w:t>централизованного водоснабжения;</w:t>
      </w:r>
      <w:r w:rsidRPr="00E26164">
        <w:rPr>
          <w:rFonts w:ascii="Times New Roman" w:hAnsi="Times New Roman" w:cs="Times New Roman"/>
          <w:sz w:val="28"/>
          <w:szCs w:val="28"/>
        </w:rPr>
        <w:t xml:space="preserve"> </w:t>
      </w:r>
    </w:p>
    <w:p w:rsidR="00060F5E" w:rsidRDefault="00060F5E" w:rsidP="00315EA6">
      <w:pPr>
        <w:pStyle w:val="aa"/>
        <w:widowControl w:val="0"/>
        <w:numPr>
          <w:ilvl w:val="0"/>
          <w:numId w:val="44"/>
        </w:numPr>
        <w:spacing w:after="0" w:line="360" w:lineRule="auto"/>
        <w:ind w:left="0" w:firstLine="709"/>
        <w:jc w:val="both"/>
        <w:rPr>
          <w:rFonts w:ascii="Times New Roman" w:hAnsi="Times New Roman" w:cs="Times New Roman"/>
          <w:sz w:val="28"/>
          <w:szCs w:val="28"/>
        </w:rPr>
      </w:pPr>
      <w:r w:rsidRPr="00E26164">
        <w:rPr>
          <w:rFonts w:ascii="Times New Roman" w:hAnsi="Times New Roman" w:cs="Times New Roman"/>
          <w:sz w:val="28"/>
          <w:szCs w:val="28"/>
        </w:rPr>
        <w:t>Повышение качества питьевой воды посредством модернизации систем водоснабжения с использованием перспективных технологий.</w:t>
      </w:r>
    </w:p>
    <w:p w:rsidR="00060F5E" w:rsidRDefault="00060F5E" w:rsidP="00315EA6">
      <w:pPr>
        <w:pStyle w:val="aa"/>
        <w:widowControl w:val="0"/>
        <w:numPr>
          <w:ilvl w:val="0"/>
          <w:numId w:val="44"/>
        </w:numPr>
        <w:spacing w:after="0" w:line="360" w:lineRule="auto"/>
        <w:ind w:left="0" w:firstLine="709"/>
        <w:jc w:val="both"/>
        <w:rPr>
          <w:rFonts w:ascii="Times New Roman" w:hAnsi="Times New Roman" w:cs="Times New Roman"/>
          <w:sz w:val="28"/>
          <w:szCs w:val="28"/>
        </w:rPr>
      </w:pPr>
      <w:r w:rsidRPr="00E26164">
        <w:rPr>
          <w:rFonts w:ascii="Times New Roman" w:hAnsi="Times New Roman" w:cs="Times New Roman"/>
          <w:sz w:val="28"/>
          <w:szCs w:val="28"/>
        </w:rPr>
        <w:t>Строительство комплексов очистных сооружений.</w:t>
      </w:r>
    </w:p>
    <w:p w:rsidR="00060F5E" w:rsidRPr="00E73B7D" w:rsidRDefault="00060F5E" w:rsidP="00315EA6">
      <w:pPr>
        <w:widowControl w:val="0"/>
        <w:spacing w:after="0" w:line="360" w:lineRule="auto"/>
        <w:ind w:firstLine="709"/>
        <w:jc w:val="both"/>
        <w:rPr>
          <w:rFonts w:ascii="Times New Roman" w:eastAsia="Times New Roman" w:hAnsi="Times New Roman" w:cs="Times New Roman"/>
          <w:bCs/>
          <w:sz w:val="28"/>
          <w:szCs w:val="28"/>
        </w:rPr>
      </w:pPr>
      <w:r w:rsidRPr="00E73B7D">
        <w:rPr>
          <w:rFonts w:ascii="Times New Roman" w:eastAsia="Times New Roman" w:hAnsi="Times New Roman" w:cs="Times New Roman"/>
          <w:bCs/>
          <w:sz w:val="28"/>
          <w:szCs w:val="28"/>
        </w:rPr>
        <w:t xml:space="preserve">Водоснабжение каждого населенного пункта предлагается </w:t>
      </w:r>
      <w:r w:rsidRPr="00E73B7D">
        <w:rPr>
          <w:rFonts w:ascii="Times New Roman" w:hAnsi="Times New Roman" w:cs="Times New Roman"/>
          <w:bCs/>
          <w:sz w:val="28"/>
          <w:szCs w:val="28"/>
        </w:rPr>
        <w:t>от существующих и вновь проектируемых водозаборных сооружений</w:t>
      </w:r>
      <w:r w:rsidRPr="00E73B7D">
        <w:rPr>
          <w:rFonts w:ascii="Times New Roman" w:eastAsia="Times New Roman" w:hAnsi="Times New Roman" w:cs="Times New Roman"/>
          <w:bCs/>
          <w:sz w:val="28"/>
          <w:szCs w:val="28"/>
        </w:rPr>
        <w:t>. В расчетах расходы по обеспечению водой сезонно проживающего населения учтены.</w:t>
      </w:r>
    </w:p>
    <w:p w:rsidR="00060F5E" w:rsidRPr="00C63039" w:rsidRDefault="00060F5E" w:rsidP="00060F5E">
      <w:pPr>
        <w:widowControl w:val="0"/>
        <w:spacing w:before="120" w:after="0" w:line="360" w:lineRule="auto"/>
        <w:jc w:val="center"/>
        <w:rPr>
          <w:rFonts w:ascii="Times New Roman" w:eastAsia="Times New Roman" w:hAnsi="Times New Roman" w:cs="Times New Roman"/>
          <w:sz w:val="28"/>
          <w:szCs w:val="24"/>
          <w:lang w:eastAsia="ru-RU"/>
        </w:rPr>
      </w:pPr>
      <w:r w:rsidRPr="00C63039">
        <w:rPr>
          <w:rFonts w:ascii="Times New Roman" w:eastAsia="Times New Roman" w:hAnsi="Times New Roman" w:cs="Times New Roman"/>
          <w:sz w:val="28"/>
          <w:szCs w:val="24"/>
          <w:lang w:eastAsia="ru-RU"/>
        </w:rPr>
        <w:t>Нормы проектирования. Расчетные расходы воды</w:t>
      </w:r>
    </w:p>
    <w:p w:rsidR="00060F5E" w:rsidRPr="00C6776D" w:rsidRDefault="00060F5E" w:rsidP="00060F5E">
      <w:pPr>
        <w:widowControl w:val="0"/>
        <w:spacing w:after="0" w:line="360" w:lineRule="auto"/>
        <w:ind w:firstLine="709"/>
        <w:jc w:val="both"/>
        <w:rPr>
          <w:rFonts w:ascii="Times New Roman" w:eastAsia="Times New Roman" w:hAnsi="Times New Roman" w:cs="Times New Roman"/>
          <w:bCs/>
          <w:iCs/>
          <w:sz w:val="28"/>
          <w:szCs w:val="28"/>
        </w:rPr>
      </w:pPr>
      <w:r w:rsidRPr="00C6776D">
        <w:rPr>
          <w:rFonts w:ascii="Times New Roman" w:eastAsia="Times New Roman" w:hAnsi="Times New Roman" w:cs="Times New Roman"/>
          <w:bCs/>
          <w:iCs/>
          <w:sz w:val="28"/>
          <w:szCs w:val="28"/>
        </w:rPr>
        <w:t>Нормы водопотребления приняты в соответствии с приказом Региональной энергетической комиссии Вологодской области «Об утверждении нормативов потребления коммунальных услуг по холодному и горячему водоснабжению, водоотведению при отсутствии приборов учета на территории Вологодской</w:t>
      </w:r>
      <w:r>
        <w:rPr>
          <w:rFonts w:ascii="Times New Roman" w:eastAsia="Times New Roman" w:hAnsi="Times New Roman" w:cs="Times New Roman"/>
          <w:bCs/>
          <w:iCs/>
          <w:sz w:val="28"/>
          <w:szCs w:val="28"/>
        </w:rPr>
        <w:t xml:space="preserve"> </w:t>
      </w:r>
      <w:r w:rsidRPr="00C6776D">
        <w:rPr>
          <w:rFonts w:ascii="Times New Roman" w:eastAsia="Times New Roman" w:hAnsi="Times New Roman" w:cs="Times New Roman"/>
          <w:bCs/>
          <w:iCs/>
          <w:sz w:val="28"/>
          <w:szCs w:val="28"/>
        </w:rPr>
        <w:t>области»</w:t>
      </w:r>
      <w:r>
        <w:rPr>
          <w:rStyle w:val="a8"/>
          <w:rFonts w:ascii="Times New Roman" w:eastAsia="Times New Roman" w:hAnsi="Times New Roman" w:cs="Times New Roman"/>
          <w:bCs/>
          <w:iCs/>
          <w:sz w:val="28"/>
          <w:szCs w:val="28"/>
        </w:rPr>
        <w:footnoteReference w:id="84"/>
      </w:r>
      <w:r w:rsidRPr="00C6776D">
        <w:rPr>
          <w:rFonts w:ascii="Times New Roman" w:eastAsia="Times New Roman" w:hAnsi="Times New Roman" w:cs="Times New Roman"/>
          <w:bCs/>
          <w:iCs/>
          <w:sz w:val="28"/>
          <w:szCs w:val="28"/>
        </w:rPr>
        <w:t>, с требованиями таблицы 1 СП 31.13330.2012</w:t>
      </w:r>
      <w:r>
        <w:rPr>
          <w:rFonts w:ascii="Times New Roman" w:eastAsia="Times New Roman" w:hAnsi="Times New Roman" w:cs="Times New Roman"/>
          <w:bCs/>
          <w:iCs/>
          <w:sz w:val="28"/>
          <w:szCs w:val="28"/>
        </w:rPr>
        <w:t xml:space="preserve"> </w:t>
      </w:r>
      <w:r w:rsidRPr="00C6776D">
        <w:rPr>
          <w:rFonts w:ascii="Times New Roman" w:eastAsia="Times New Roman" w:hAnsi="Times New Roman" w:cs="Times New Roman"/>
          <w:bCs/>
          <w:iCs/>
          <w:sz w:val="28"/>
          <w:szCs w:val="28"/>
        </w:rPr>
        <w:t>и таблицы А.2 СП 30.13330.</w:t>
      </w:r>
      <w:r>
        <w:rPr>
          <w:rFonts w:ascii="Times New Roman" w:eastAsia="Times New Roman" w:hAnsi="Times New Roman" w:cs="Times New Roman"/>
          <w:bCs/>
          <w:iCs/>
          <w:sz w:val="28"/>
          <w:szCs w:val="28"/>
        </w:rPr>
        <w:t>2020</w:t>
      </w:r>
      <w:r w:rsidRPr="005E606E">
        <w:rPr>
          <w:rStyle w:val="a8"/>
          <w:rFonts w:ascii="Times New Roman" w:hAnsi="Times New Roman" w:cs="Times New Roman"/>
          <w:sz w:val="28"/>
          <w:szCs w:val="28"/>
        </w:rPr>
        <w:footnoteReference w:id="85"/>
      </w:r>
      <w:r w:rsidRPr="005E606E">
        <w:rPr>
          <w:rStyle w:val="a8"/>
        </w:rPr>
        <w:t xml:space="preserve"> </w:t>
      </w:r>
      <w:r w:rsidRPr="00C6776D">
        <w:rPr>
          <w:rFonts w:ascii="Times New Roman" w:eastAsia="Times New Roman" w:hAnsi="Times New Roman" w:cs="Times New Roman"/>
          <w:bCs/>
          <w:iCs/>
          <w:sz w:val="28"/>
          <w:szCs w:val="28"/>
        </w:rPr>
        <w:t>«Внутренний водопровод и канализация зданий»:</w:t>
      </w:r>
    </w:p>
    <w:p w:rsidR="00060F5E" w:rsidRDefault="00060F5E" w:rsidP="00060F5E">
      <w:pPr>
        <w:pStyle w:val="1410"/>
      </w:pPr>
      <w:r>
        <w:lastRenderedPageBreak/>
        <w:t>220</w:t>
      </w:r>
      <w:r w:rsidRPr="001E6131">
        <w:t xml:space="preserve"> л/сут. на одного человека в жилой застройке, оборудованной водопроводом с местными водонагревателями и канализацией;</w:t>
      </w:r>
    </w:p>
    <w:p w:rsidR="00060F5E" w:rsidRDefault="00060F5E" w:rsidP="00060F5E">
      <w:pPr>
        <w:pStyle w:val="1410"/>
      </w:pPr>
      <w:r>
        <w:t xml:space="preserve">150 </w:t>
      </w:r>
      <w:r w:rsidRPr="001E6131">
        <w:t xml:space="preserve">л/сут. на одного человека в </w:t>
      </w:r>
      <w:r>
        <w:t xml:space="preserve">существующей </w:t>
      </w:r>
      <w:r w:rsidRPr="001E6131">
        <w:t xml:space="preserve">жилой застройке, оборудованной водопроводом </w:t>
      </w:r>
      <w:r>
        <w:t>с местными водонагревателями и септиками</w:t>
      </w:r>
      <w:r w:rsidRPr="001E6131">
        <w:t>;</w:t>
      </w:r>
    </w:p>
    <w:p w:rsidR="00060F5E" w:rsidRPr="00342D63" w:rsidRDefault="00060F5E" w:rsidP="00060F5E">
      <w:pPr>
        <w:pStyle w:val="1410"/>
      </w:pPr>
      <w:r w:rsidRPr="00342D63">
        <w:t>40,5 л/сут. на одного человека в существующей застройке частными домами с водопользованием из шахтных колодцев, водоразборных колонок и септиками.</w:t>
      </w:r>
    </w:p>
    <w:p w:rsidR="00096DF3" w:rsidRDefault="00060F5E" w:rsidP="00060F5E">
      <w:pPr>
        <w:widowControl w:val="0"/>
        <w:spacing w:after="0" w:line="360" w:lineRule="auto"/>
        <w:ind w:firstLine="709"/>
        <w:jc w:val="both"/>
        <w:rPr>
          <w:rFonts w:ascii="Times New Roman" w:eastAsia="Times New Roman" w:hAnsi="Times New Roman" w:cs="Times New Roman"/>
          <w:sz w:val="28"/>
          <w:szCs w:val="28"/>
          <w:lang w:eastAsia="ru-RU"/>
        </w:rPr>
      </w:pPr>
      <w:r w:rsidRPr="005B0A08">
        <w:rPr>
          <w:rFonts w:ascii="Times New Roman" w:eastAsia="Times New Roman" w:hAnsi="Times New Roman" w:cs="Times New Roman"/>
          <w:sz w:val="28"/>
          <w:szCs w:val="24"/>
          <w:lang w:eastAsia="ru-RU"/>
        </w:rPr>
        <w:t xml:space="preserve">Расходы воды по сельскому поселению </w:t>
      </w:r>
      <w:r w:rsidRPr="005B0A08">
        <w:rPr>
          <w:rFonts w:ascii="Times New Roman" w:eastAsia="Times New Roman" w:hAnsi="Times New Roman" w:cs="Times New Roman"/>
          <w:sz w:val="28"/>
        </w:rPr>
        <w:t>Семизерье</w:t>
      </w:r>
      <w:r w:rsidRPr="005B0A08">
        <w:rPr>
          <w:rFonts w:ascii="Times New Roman" w:eastAsia="Times New Roman" w:hAnsi="Times New Roman" w:cs="Times New Roman"/>
          <w:sz w:val="28"/>
          <w:szCs w:val="24"/>
          <w:lang w:eastAsia="ru-RU"/>
        </w:rPr>
        <w:t xml:space="preserve"> приведены в таблице 10.1.2.1.</w:t>
      </w:r>
      <w:r w:rsidR="00096DF3">
        <w:rPr>
          <w:rFonts w:ascii="Times New Roman" w:eastAsia="Times New Roman" w:hAnsi="Times New Roman" w:cs="Times New Roman"/>
          <w:sz w:val="28"/>
          <w:szCs w:val="28"/>
          <w:lang w:eastAsia="ru-RU"/>
        </w:rPr>
        <w:br w:type="page"/>
      </w:r>
    </w:p>
    <w:p w:rsidR="00096DF3" w:rsidRDefault="00096DF3" w:rsidP="00DB514D">
      <w:pPr>
        <w:widowControl w:val="0"/>
        <w:spacing w:after="0" w:line="360" w:lineRule="auto"/>
        <w:ind w:left="709" w:hanging="709"/>
        <w:jc w:val="both"/>
        <w:rPr>
          <w:rFonts w:ascii="Times New Roman" w:eastAsia="Times New Roman" w:hAnsi="Times New Roman" w:cs="Times New Roman"/>
          <w:sz w:val="28"/>
          <w:szCs w:val="28"/>
          <w:lang w:eastAsia="ru-RU"/>
        </w:rPr>
        <w:sectPr w:rsidR="00096DF3" w:rsidSect="004C18A8">
          <w:footnotePr>
            <w:numRestart w:val="eachPage"/>
          </w:footnotePr>
          <w:pgSz w:w="11906" w:h="16838"/>
          <w:pgMar w:top="1134" w:right="850" w:bottom="1134" w:left="1418" w:header="708" w:footer="708" w:gutter="0"/>
          <w:cols w:space="708"/>
          <w:docGrid w:linePitch="360"/>
        </w:sectPr>
      </w:pPr>
    </w:p>
    <w:p w:rsidR="00D438FD" w:rsidRPr="00D438FD" w:rsidRDefault="00D438FD" w:rsidP="00D438FD">
      <w:pPr>
        <w:widowControl w:val="0"/>
        <w:spacing w:after="0" w:line="240" w:lineRule="auto"/>
        <w:jc w:val="right"/>
        <w:rPr>
          <w:rFonts w:ascii="Times New Roman" w:eastAsia="Times New Roman" w:hAnsi="Times New Roman" w:cs="Times New Roman"/>
          <w:sz w:val="28"/>
          <w:szCs w:val="28"/>
          <w:lang w:eastAsia="ru-RU"/>
        </w:rPr>
      </w:pPr>
      <w:r w:rsidRPr="00D438FD">
        <w:rPr>
          <w:rFonts w:ascii="Times New Roman" w:eastAsia="Times New Roman" w:hAnsi="Times New Roman" w:cs="Times New Roman"/>
          <w:sz w:val="28"/>
          <w:szCs w:val="28"/>
          <w:lang w:eastAsia="ru-RU"/>
        </w:rPr>
        <w:lastRenderedPageBreak/>
        <w:t>Таблица 10.1.2.1</w:t>
      </w:r>
    </w:p>
    <w:p w:rsidR="00971E26" w:rsidRPr="00B5517B" w:rsidRDefault="00971E26" w:rsidP="00971E26">
      <w:pPr>
        <w:widowControl w:val="0"/>
        <w:spacing w:after="0" w:line="240" w:lineRule="auto"/>
        <w:jc w:val="center"/>
        <w:rPr>
          <w:rFonts w:ascii="Times New Roman" w:eastAsia="Times New Roman" w:hAnsi="Times New Roman" w:cs="Times New Roman"/>
          <w:sz w:val="28"/>
          <w:szCs w:val="28"/>
          <w:lang w:eastAsia="ru-RU"/>
        </w:rPr>
      </w:pPr>
      <w:r w:rsidRPr="00B5517B">
        <w:rPr>
          <w:rFonts w:ascii="Times New Roman" w:eastAsia="Times New Roman" w:hAnsi="Times New Roman" w:cs="Times New Roman"/>
          <w:sz w:val="28"/>
          <w:szCs w:val="28"/>
          <w:lang w:eastAsia="ru-RU"/>
        </w:rPr>
        <w:t>Расчётные показатели водопотребления и водоотведения по сельскому поселению Семизерье</w:t>
      </w:r>
    </w:p>
    <w:p w:rsidR="00096DF3" w:rsidRPr="009A4101" w:rsidRDefault="00096DF3" w:rsidP="00096DF3">
      <w:pPr>
        <w:widowControl w:val="0"/>
        <w:spacing w:after="0" w:line="240" w:lineRule="auto"/>
        <w:contextualSpacing/>
        <w:jc w:val="both"/>
        <w:rPr>
          <w:rFonts w:ascii="Times New Roman" w:hAnsi="Times New Roman" w:cs="Times New Roman"/>
          <w:color w:val="FF0000"/>
          <w:sz w:val="2"/>
          <w:szCs w:val="2"/>
          <w:highlight w:val="yellow"/>
        </w:rPr>
      </w:pPr>
    </w:p>
    <w:tbl>
      <w:tblPr>
        <w:tblW w:w="15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
        <w:gridCol w:w="2056"/>
        <w:gridCol w:w="540"/>
        <w:gridCol w:w="623"/>
        <w:gridCol w:w="709"/>
        <w:gridCol w:w="851"/>
        <w:gridCol w:w="708"/>
        <w:gridCol w:w="822"/>
        <w:gridCol w:w="766"/>
        <w:gridCol w:w="770"/>
        <w:gridCol w:w="619"/>
        <w:gridCol w:w="709"/>
        <w:gridCol w:w="891"/>
        <w:gridCol w:w="709"/>
        <w:gridCol w:w="951"/>
        <w:gridCol w:w="852"/>
        <w:gridCol w:w="984"/>
        <w:gridCol w:w="1116"/>
      </w:tblGrid>
      <w:tr w:rsidR="00971E26" w:rsidRPr="001765A8" w:rsidTr="000905BA">
        <w:trPr>
          <w:cantSplit/>
          <w:tblHeader/>
          <w:jc w:val="center"/>
        </w:trPr>
        <w:tc>
          <w:tcPr>
            <w:tcW w:w="550" w:type="dxa"/>
            <w:vMerge w:val="restart"/>
            <w:tcBorders>
              <w:bottom w:val="nil"/>
            </w:tcBorders>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bookmarkStart w:id="171" w:name="_Toc72837762"/>
            <w:r w:rsidRPr="001765A8">
              <w:rPr>
                <w:rFonts w:ascii="Times New Roman" w:eastAsia="Times New Roman" w:hAnsi="Times New Roman" w:cs="Times New Roman"/>
                <w:sz w:val="20"/>
                <w:szCs w:val="20"/>
                <w:lang w:eastAsia="ru-RU"/>
              </w:rPr>
              <w:t>№</w:t>
            </w:r>
          </w:p>
          <w:p w:rsidR="00971E26" w:rsidRPr="001765A8" w:rsidRDefault="00971E26" w:rsidP="000905BA">
            <w:pPr>
              <w:widowControl w:val="0"/>
              <w:spacing w:after="0" w:line="240" w:lineRule="auto"/>
              <w:jc w:val="center"/>
              <w:rPr>
                <w:rFonts w:ascii="Times New Roman" w:eastAsia="Times New Roman" w:hAnsi="Times New Roman" w:cs="Times New Roman"/>
              </w:rPr>
            </w:pPr>
            <w:r w:rsidRPr="001765A8">
              <w:rPr>
                <w:rFonts w:ascii="Times New Roman" w:eastAsia="Times New Roman" w:hAnsi="Times New Roman" w:cs="Times New Roman"/>
                <w:sz w:val="20"/>
                <w:szCs w:val="20"/>
              </w:rPr>
              <w:t>п/п</w:t>
            </w:r>
          </w:p>
        </w:tc>
        <w:tc>
          <w:tcPr>
            <w:tcW w:w="2056" w:type="dxa"/>
            <w:vMerge w:val="restart"/>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p>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Наименование</w:t>
            </w:r>
          </w:p>
          <w:p w:rsidR="00971E26" w:rsidRPr="001765A8" w:rsidRDefault="00971E26" w:rsidP="000905BA">
            <w:pPr>
              <w:widowControl w:val="0"/>
              <w:spacing w:after="0" w:line="240" w:lineRule="auto"/>
              <w:jc w:val="center"/>
              <w:rPr>
                <w:rFonts w:ascii="Times New Roman" w:eastAsia="Times New Roman" w:hAnsi="Times New Roman" w:cs="Times New Roman"/>
              </w:rPr>
            </w:pPr>
            <w:r w:rsidRPr="001765A8">
              <w:rPr>
                <w:rFonts w:ascii="Times New Roman" w:eastAsia="Times New Roman" w:hAnsi="Times New Roman" w:cs="Times New Roman"/>
                <w:sz w:val="20"/>
                <w:szCs w:val="20"/>
              </w:rPr>
              <w:t>потребителя</w:t>
            </w:r>
          </w:p>
        </w:tc>
        <w:tc>
          <w:tcPr>
            <w:tcW w:w="540" w:type="dxa"/>
            <w:vMerge w:val="restart"/>
            <w:tcBorders>
              <w:bottom w:val="nil"/>
            </w:tcBorders>
          </w:tcPr>
          <w:p w:rsidR="00971E26" w:rsidRPr="001765A8" w:rsidRDefault="00971E26" w:rsidP="000905BA">
            <w:pPr>
              <w:widowControl w:val="0"/>
              <w:spacing w:after="0" w:line="240" w:lineRule="auto"/>
              <w:ind w:left="-58" w:right="-66"/>
              <w:contextualSpacing/>
              <w:jc w:val="center"/>
              <w:rPr>
                <w:rFonts w:ascii="Times New Roman" w:eastAsia="Times New Roman" w:hAnsi="Times New Roman" w:cs="Times New Roman"/>
                <w:sz w:val="20"/>
                <w:szCs w:val="20"/>
                <w:lang w:eastAsia="ru-RU"/>
              </w:rPr>
            </w:pPr>
          </w:p>
          <w:p w:rsidR="00971E26" w:rsidRPr="001765A8" w:rsidRDefault="00971E26" w:rsidP="000905BA">
            <w:pPr>
              <w:widowControl w:val="0"/>
              <w:spacing w:after="0" w:line="240" w:lineRule="auto"/>
              <w:ind w:left="-58" w:right="-66"/>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Ед.</w:t>
            </w:r>
          </w:p>
          <w:p w:rsidR="00971E26" w:rsidRPr="001765A8" w:rsidRDefault="00971E26" w:rsidP="000905BA">
            <w:pPr>
              <w:widowControl w:val="0"/>
              <w:spacing w:after="0" w:line="240" w:lineRule="auto"/>
              <w:ind w:left="-58" w:right="-66"/>
              <w:jc w:val="center"/>
              <w:rPr>
                <w:rFonts w:ascii="Times New Roman" w:eastAsia="Times New Roman" w:hAnsi="Times New Roman" w:cs="Times New Roman"/>
              </w:rPr>
            </w:pPr>
            <w:r w:rsidRPr="001765A8">
              <w:rPr>
                <w:rFonts w:ascii="Times New Roman" w:eastAsia="Times New Roman" w:hAnsi="Times New Roman" w:cs="Times New Roman"/>
                <w:sz w:val="20"/>
                <w:szCs w:val="20"/>
              </w:rPr>
              <w:t>изм.</w:t>
            </w:r>
          </w:p>
        </w:tc>
        <w:tc>
          <w:tcPr>
            <w:tcW w:w="5249" w:type="dxa"/>
            <w:gridSpan w:val="7"/>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lang w:eastAsia="ru-RU"/>
              </w:rPr>
            </w:pPr>
            <w:r w:rsidRPr="001765A8">
              <w:rPr>
                <w:rFonts w:ascii="Times New Roman" w:eastAsia="Times New Roman" w:hAnsi="Times New Roman" w:cs="Times New Roman"/>
                <w:sz w:val="20"/>
                <w:szCs w:val="20"/>
                <w:lang w:eastAsia="ru-RU"/>
              </w:rPr>
              <w:t>Существующее положение</w:t>
            </w:r>
          </w:p>
        </w:tc>
        <w:tc>
          <w:tcPr>
            <w:tcW w:w="5715" w:type="dxa"/>
            <w:gridSpan w:val="7"/>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lang w:eastAsia="ru-RU"/>
              </w:rPr>
            </w:pPr>
            <w:r w:rsidRPr="001765A8">
              <w:rPr>
                <w:rFonts w:ascii="Times New Roman" w:eastAsia="Times New Roman" w:hAnsi="Times New Roman" w:cs="Times New Roman"/>
                <w:sz w:val="20"/>
                <w:szCs w:val="20"/>
                <w:lang w:eastAsia="ru-RU"/>
              </w:rPr>
              <w:t>На проект</w:t>
            </w:r>
          </w:p>
        </w:tc>
        <w:tc>
          <w:tcPr>
            <w:tcW w:w="1116" w:type="dxa"/>
            <w:vMerge w:val="restart"/>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p w:rsidR="00971E26" w:rsidRPr="001765A8" w:rsidRDefault="00971E26" w:rsidP="000905BA">
            <w:pPr>
              <w:widowControl w:val="0"/>
              <w:spacing w:after="0" w:line="240" w:lineRule="auto"/>
              <w:jc w:val="center"/>
              <w:rPr>
                <w:rFonts w:ascii="Times New Roman" w:eastAsia="Times New Roman" w:hAnsi="Times New Roman" w:cs="Times New Roman"/>
              </w:rPr>
            </w:pPr>
          </w:p>
          <w:p w:rsidR="00971E26" w:rsidRPr="001765A8" w:rsidRDefault="00971E26" w:rsidP="000905BA">
            <w:pPr>
              <w:widowControl w:val="0"/>
              <w:spacing w:after="0" w:line="240" w:lineRule="auto"/>
              <w:contextualSpacing/>
              <w:jc w:val="center"/>
              <w:rPr>
                <w:rFonts w:ascii="Times New Roman" w:eastAsia="Times New Roman" w:hAnsi="Times New Roman" w:cs="Times New Roman"/>
                <w:lang w:eastAsia="ru-RU"/>
              </w:rPr>
            </w:pPr>
            <w:r w:rsidRPr="001765A8">
              <w:rPr>
                <w:rFonts w:ascii="Times New Roman" w:eastAsia="Times New Roman" w:hAnsi="Times New Roman" w:cs="Times New Roman"/>
                <w:sz w:val="20"/>
                <w:szCs w:val="20"/>
                <w:lang w:eastAsia="ru-RU"/>
              </w:rPr>
              <w:t>Примеча</w:t>
            </w:r>
            <w:r w:rsidRPr="001765A8">
              <w:rPr>
                <w:rFonts w:ascii="Times New Roman" w:eastAsia="Times New Roman" w:hAnsi="Times New Roman" w:cs="Times New Roman"/>
                <w:lang w:eastAsia="ru-RU"/>
              </w:rPr>
              <w:t>-</w:t>
            </w:r>
            <w:r w:rsidRPr="001765A8">
              <w:rPr>
                <w:rFonts w:ascii="Times New Roman" w:eastAsia="Times New Roman" w:hAnsi="Times New Roman" w:cs="Times New Roman"/>
                <w:sz w:val="20"/>
                <w:szCs w:val="20"/>
                <w:lang w:eastAsia="ru-RU"/>
              </w:rPr>
              <w:t>ния</w:t>
            </w:r>
          </w:p>
        </w:tc>
      </w:tr>
      <w:tr w:rsidR="00971E26" w:rsidRPr="001765A8" w:rsidTr="000905BA">
        <w:trPr>
          <w:cantSplit/>
          <w:tblHeader/>
          <w:jc w:val="center"/>
        </w:trPr>
        <w:tc>
          <w:tcPr>
            <w:tcW w:w="550"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971E26" w:rsidRPr="001765A8" w:rsidRDefault="00971E26" w:rsidP="000905BA">
            <w:pPr>
              <w:widowControl w:val="0"/>
              <w:spacing w:after="0" w:line="240" w:lineRule="auto"/>
              <w:ind w:left="-58" w:right="-66"/>
              <w:jc w:val="center"/>
              <w:rPr>
                <w:rFonts w:ascii="Times New Roman" w:eastAsia="Times New Roman" w:hAnsi="Times New Roman" w:cs="Times New Roman"/>
              </w:rPr>
            </w:pPr>
          </w:p>
        </w:tc>
        <w:tc>
          <w:tcPr>
            <w:tcW w:w="623" w:type="dxa"/>
            <w:vMerge w:val="restart"/>
            <w:tcBorders>
              <w:bottom w:val="nil"/>
            </w:tcBorders>
          </w:tcPr>
          <w:p w:rsidR="00971E26" w:rsidRPr="001765A8" w:rsidRDefault="00971E26" w:rsidP="000905BA">
            <w:pPr>
              <w:widowControl w:val="0"/>
              <w:spacing w:after="0" w:line="240" w:lineRule="auto"/>
              <w:ind w:left="-34" w:right="-42"/>
              <w:jc w:val="center"/>
              <w:rPr>
                <w:rFonts w:ascii="Times New Roman" w:eastAsia="Times New Roman" w:hAnsi="Times New Roman" w:cs="Times New Roman"/>
              </w:rPr>
            </w:pPr>
          </w:p>
          <w:p w:rsidR="00971E26" w:rsidRPr="001765A8" w:rsidRDefault="00971E26" w:rsidP="000905BA">
            <w:pPr>
              <w:widowControl w:val="0"/>
              <w:spacing w:after="0" w:line="240" w:lineRule="auto"/>
              <w:ind w:left="-34" w:right="-42"/>
              <w:jc w:val="center"/>
              <w:rPr>
                <w:rFonts w:ascii="Times New Roman" w:eastAsia="Times New Roman" w:hAnsi="Times New Roman" w:cs="Times New Roman"/>
                <w:sz w:val="20"/>
                <w:szCs w:val="20"/>
                <w:lang w:val="en-US"/>
              </w:rPr>
            </w:pPr>
            <w:r w:rsidRPr="001765A8">
              <w:rPr>
                <w:rFonts w:ascii="Times New Roman" w:eastAsia="Times New Roman" w:hAnsi="Times New Roman" w:cs="Times New Roman"/>
                <w:sz w:val="20"/>
                <w:szCs w:val="20"/>
              </w:rPr>
              <w:t>Кол-во</w:t>
            </w:r>
            <w:r w:rsidRPr="001765A8">
              <w:rPr>
                <w:rFonts w:ascii="Times New Roman" w:eastAsia="Times New Roman" w:hAnsi="Times New Roman" w:cs="Times New Roman"/>
                <w:sz w:val="20"/>
                <w:szCs w:val="20"/>
                <w:lang w:val="en-US"/>
              </w:rPr>
              <w:t>/</w:t>
            </w:r>
          </w:p>
          <w:p w:rsidR="00971E26" w:rsidRPr="001765A8" w:rsidRDefault="00971E26" w:rsidP="000905BA">
            <w:pPr>
              <w:widowControl w:val="0"/>
              <w:spacing w:after="0" w:line="240" w:lineRule="auto"/>
              <w:ind w:left="-34" w:right="-42"/>
              <w:jc w:val="center"/>
              <w:rPr>
                <w:rFonts w:ascii="Times New Roman" w:eastAsia="Times New Roman" w:hAnsi="Times New Roman" w:cs="Times New Roman"/>
              </w:rPr>
            </w:pPr>
            <w:r w:rsidRPr="001765A8">
              <w:rPr>
                <w:rFonts w:ascii="Times New Roman" w:eastAsia="Times New Roman" w:hAnsi="Times New Roman" w:cs="Times New Roman"/>
                <w:sz w:val="20"/>
                <w:szCs w:val="20"/>
              </w:rPr>
              <w:t>сезонно-прожив.</w:t>
            </w:r>
          </w:p>
        </w:tc>
        <w:tc>
          <w:tcPr>
            <w:tcW w:w="1560" w:type="dxa"/>
            <w:gridSpan w:val="2"/>
          </w:tcPr>
          <w:p w:rsidR="00971E26" w:rsidRPr="001765A8" w:rsidRDefault="00971E26" w:rsidP="000905BA">
            <w:pPr>
              <w:widowControl w:val="0"/>
              <w:spacing w:after="0" w:line="240" w:lineRule="auto"/>
              <w:ind w:left="-87" w:right="-71"/>
              <w:contextualSpacing/>
              <w:jc w:val="center"/>
              <w:rPr>
                <w:rFonts w:ascii="Times New Roman" w:eastAsia="Times New Roman" w:hAnsi="Times New Roman" w:cs="Times New Roman"/>
                <w:lang w:eastAsia="ru-RU"/>
              </w:rPr>
            </w:pPr>
            <w:r w:rsidRPr="001765A8">
              <w:rPr>
                <w:rFonts w:ascii="Times New Roman" w:eastAsia="Times New Roman" w:hAnsi="Times New Roman" w:cs="Times New Roman"/>
                <w:sz w:val="20"/>
                <w:szCs w:val="20"/>
                <w:lang w:eastAsia="ru-RU"/>
              </w:rPr>
              <w:t>Водопотребле-ние</w:t>
            </w:r>
          </w:p>
        </w:tc>
        <w:tc>
          <w:tcPr>
            <w:tcW w:w="1530" w:type="dxa"/>
            <w:gridSpan w:val="2"/>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lang w:eastAsia="ru-RU"/>
              </w:rPr>
            </w:pPr>
            <w:r w:rsidRPr="001765A8">
              <w:rPr>
                <w:rFonts w:ascii="Times New Roman" w:eastAsia="Times New Roman" w:hAnsi="Times New Roman" w:cs="Times New Roman"/>
                <w:sz w:val="20"/>
                <w:szCs w:val="20"/>
                <w:lang w:eastAsia="ru-RU"/>
              </w:rPr>
              <w:t>Водоотведение</w:t>
            </w:r>
          </w:p>
        </w:tc>
        <w:tc>
          <w:tcPr>
            <w:tcW w:w="766" w:type="dxa"/>
            <w:vMerge w:val="restart"/>
            <w:tcBorders>
              <w:bottom w:val="nil"/>
            </w:tcBorders>
          </w:tcPr>
          <w:p w:rsidR="00971E26" w:rsidRPr="001765A8" w:rsidRDefault="00971E26" w:rsidP="000905BA">
            <w:pPr>
              <w:widowControl w:val="0"/>
              <w:spacing w:after="0" w:line="240" w:lineRule="auto"/>
              <w:ind w:left="-59" w:right="-72"/>
              <w:jc w:val="center"/>
              <w:rPr>
                <w:rFonts w:ascii="Times New Roman" w:eastAsia="Times New Roman" w:hAnsi="Times New Roman" w:cs="Times New Roman"/>
              </w:rPr>
            </w:pPr>
            <w:r w:rsidRPr="001765A8">
              <w:rPr>
                <w:rFonts w:ascii="Times New Roman" w:eastAsia="Times New Roman" w:hAnsi="Times New Roman" w:cs="Times New Roman"/>
                <w:sz w:val="20"/>
                <w:szCs w:val="20"/>
              </w:rPr>
              <w:t>Безвоз-врат-ные потери куб.м/ сут</w:t>
            </w:r>
          </w:p>
        </w:tc>
        <w:tc>
          <w:tcPr>
            <w:tcW w:w="770" w:type="dxa"/>
            <w:vMerge w:val="restart"/>
            <w:tcBorders>
              <w:bottom w:val="nil"/>
            </w:tcBorders>
          </w:tcPr>
          <w:p w:rsidR="00971E26" w:rsidRPr="001765A8" w:rsidRDefault="00971E26" w:rsidP="000905BA">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В септик, жиже-</w:t>
            </w:r>
          </w:p>
          <w:p w:rsidR="00971E26" w:rsidRPr="001765A8" w:rsidRDefault="00971E26" w:rsidP="000905BA">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сборник</w:t>
            </w:r>
          </w:p>
          <w:p w:rsidR="00971E26" w:rsidRPr="001765A8" w:rsidRDefault="00971E26" w:rsidP="000905BA">
            <w:pPr>
              <w:widowControl w:val="0"/>
              <w:spacing w:after="0" w:line="240" w:lineRule="auto"/>
              <w:ind w:left="-83" w:right="-79"/>
              <w:jc w:val="center"/>
              <w:rPr>
                <w:rFonts w:ascii="Times New Roman" w:eastAsia="Times New Roman" w:hAnsi="Times New Roman" w:cs="Times New Roman"/>
              </w:rPr>
            </w:pPr>
            <w:r w:rsidRPr="001765A8">
              <w:rPr>
                <w:rFonts w:ascii="Times New Roman" w:eastAsia="Times New Roman" w:hAnsi="Times New Roman" w:cs="Times New Roman"/>
                <w:sz w:val="20"/>
                <w:szCs w:val="20"/>
              </w:rPr>
              <w:t>куб.м/ сут</w:t>
            </w:r>
          </w:p>
        </w:tc>
        <w:tc>
          <w:tcPr>
            <w:tcW w:w="619" w:type="dxa"/>
            <w:vMerge w:val="restart"/>
            <w:tcBorders>
              <w:bottom w:val="nil"/>
            </w:tcBorders>
          </w:tcPr>
          <w:p w:rsidR="00971E26" w:rsidRPr="001765A8" w:rsidRDefault="00971E26" w:rsidP="000905BA">
            <w:pPr>
              <w:widowControl w:val="0"/>
              <w:spacing w:after="0" w:line="240" w:lineRule="auto"/>
              <w:ind w:left="-34" w:right="-42"/>
              <w:jc w:val="center"/>
              <w:rPr>
                <w:rFonts w:ascii="Times New Roman" w:eastAsia="Times New Roman" w:hAnsi="Times New Roman" w:cs="Times New Roman"/>
              </w:rPr>
            </w:pPr>
          </w:p>
          <w:p w:rsidR="00971E26" w:rsidRPr="001765A8" w:rsidRDefault="00971E26" w:rsidP="000905BA">
            <w:pPr>
              <w:widowControl w:val="0"/>
              <w:spacing w:after="0" w:line="240" w:lineRule="auto"/>
              <w:ind w:left="-34" w:right="-42"/>
              <w:jc w:val="center"/>
              <w:rPr>
                <w:rFonts w:ascii="Times New Roman" w:eastAsia="Times New Roman" w:hAnsi="Times New Roman" w:cs="Times New Roman"/>
                <w:sz w:val="20"/>
                <w:szCs w:val="20"/>
                <w:lang w:val="en-US"/>
              </w:rPr>
            </w:pPr>
            <w:r w:rsidRPr="001765A8">
              <w:rPr>
                <w:rFonts w:ascii="Times New Roman" w:eastAsia="Times New Roman" w:hAnsi="Times New Roman" w:cs="Times New Roman"/>
                <w:sz w:val="20"/>
                <w:szCs w:val="20"/>
              </w:rPr>
              <w:t>Кол-во</w:t>
            </w:r>
            <w:r w:rsidRPr="001765A8">
              <w:rPr>
                <w:rFonts w:ascii="Times New Roman" w:eastAsia="Times New Roman" w:hAnsi="Times New Roman" w:cs="Times New Roman"/>
                <w:sz w:val="20"/>
                <w:szCs w:val="20"/>
                <w:lang w:val="en-US"/>
              </w:rPr>
              <w:t>/</w:t>
            </w:r>
          </w:p>
          <w:p w:rsidR="00971E26" w:rsidRPr="001765A8" w:rsidRDefault="00971E26" w:rsidP="000905BA">
            <w:pPr>
              <w:widowControl w:val="0"/>
              <w:spacing w:after="0" w:line="240" w:lineRule="auto"/>
              <w:ind w:left="-34" w:right="-42"/>
              <w:jc w:val="center"/>
              <w:rPr>
                <w:rFonts w:ascii="Times New Roman" w:eastAsia="Times New Roman" w:hAnsi="Times New Roman" w:cs="Times New Roman"/>
              </w:rPr>
            </w:pPr>
            <w:r w:rsidRPr="001765A8">
              <w:rPr>
                <w:rFonts w:ascii="Times New Roman" w:eastAsia="Times New Roman" w:hAnsi="Times New Roman" w:cs="Times New Roman"/>
                <w:sz w:val="20"/>
                <w:szCs w:val="20"/>
              </w:rPr>
              <w:t>сезонно-прожив.</w:t>
            </w:r>
          </w:p>
        </w:tc>
        <w:tc>
          <w:tcPr>
            <w:tcW w:w="1600" w:type="dxa"/>
            <w:gridSpan w:val="2"/>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lang w:eastAsia="ru-RU"/>
              </w:rPr>
            </w:pPr>
            <w:r w:rsidRPr="001765A8">
              <w:rPr>
                <w:rFonts w:ascii="Times New Roman" w:eastAsia="Times New Roman" w:hAnsi="Times New Roman" w:cs="Times New Roman"/>
                <w:sz w:val="20"/>
                <w:szCs w:val="20"/>
                <w:lang w:eastAsia="ru-RU"/>
              </w:rPr>
              <w:t>Водопотребле-ние</w:t>
            </w:r>
          </w:p>
        </w:tc>
        <w:tc>
          <w:tcPr>
            <w:tcW w:w="1660" w:type="dxa"/>
            <w:gridSpan w:val="2"/>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lang w:eastAsia="ru-RU"/>
              </w:rPr>
            </w:pPr>
            <w:r w:rsidRPr="001765A8">
              <w:rPr>
                <w:rFonts w:ascii="Times New Roman" w:eastAsia="Times New Roman" w:hAnsi="Times New Roman" w:cs="Times New Roman"/>
                <w:sz w:val="20"/>
                <w:szCs w:val="20"/>
                <w:lang w:eastAsia="ru-RU"/>
              </w:rPr>
              <w:t>Водоотведение</w:t>
            </w:r>
          </w:p>
        </w:tc>
        <w:tc>
          <w:tcPr>
            <w:tcW w:w="852" w:type="dxa"/>
            <w:vMerge w:val="restart"/>
            <w:tcBorders>
              <w:bottom w:val="nil"/>
            </w:tcBorders>
          </w:tcPr>
          <w:p w:rsidR="00971E26" w:rsidRPr="001765A8" w:rsidRDefault="00971E26" w:rsidP="000905BA">
            <w:pPr>
              <w:widowControl w:val="0"/>
              <w:spacing w:after="0" w:line="240" w:lineRule="auto"/>
              <w:ind w:left="-59" w:right="-72"/>
              <w:jc w:val="center"/>
              <w:rPr>
                <w:rFonts w:ascii="Times New Roman" w:eastAsia="Times New Roman" w:hAnsi="Times New Roman" w:cs="Times New Roman"/>
              </w:rPr>
            </w:pPr>
            <w:r w:rsidRPr="001765A8">
              <w:rPr>
                <w:rFonts w:ascii="Times New Roman" w:eastAsia="Times New Roman" w:hAnsi="Times New Roman" w:cs="Times New Roman"/>
                <w:sz w:val="20"/>
                <w:szCs w:val="20"/>
              </w:rPr>
              <w:t>Безвоз-врат-ные потери куб.м/ сут</w:t>
            </w:r>
          </w:p>
        </w:tc>
        <w:tc>
          <w:tcPr>
            <w:tcW w:w="984" w:type="dxa"/>
            <w:vMerge w:val="restart"/>
            <w:tcBorders>
              <w:bottom w:val="nil"/>
            </w:tcBorders>
          </w:tcPr>
          <w:p w:rsidR="00971E26" w:rsidRPr="001765A8" w:rsidRDefault="00971E26" w:rsidP="000905BA">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В септик, жиже-</w:t>
            </w:r>
          </w:p>
          <w:p w:rsidR="00971E26" w:rsidRPr="001765A8" w:rsidRDefault="00971E26" w:rsidP="000905BA">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сборник</w:t>
            </w:r>
          </w:p>
          <w:p w:rsidR="00971E26" w:rsidRPr="001765A8" w:rsidRDefault="00971E26" w:rsidP="000905BA">
            <w:pPr>
              <w:widowControl w:val="0"/>
              <w:spacing w:after="0" w:line="240" w:lineRule="auto"/>
              <w:ind w:left="-83" w:right="-79"/>
              <w:jc w:val="center"/>
              <w:rPr>
                <w:rFonts w:ascii="Times New Roman" w:eastAsia="Times New Roman" w:hAnsi="Times New Roman" w:cs="Times New Roman"/>
              </w:rPr>
            </w:pPr>
            <w:r w:rsidRPr="001765A8">
              <w:rPr>
                <w:rFonts w:ascii="Times New Roman" w:eastAsia="Times New Roman" w:hAnsi="Times New Roman" w:cs="Times New Roman"/>
                <w:sz w:val="20"/>
                <w:szCs w:val="20"/>
              </w:rPr>
              <w:t>куб.м/сут</w:t>
            </w:r>
          </w:p>
        </w:tc>
        <w:tc>
          <w:tcPr>
            <w:tcW w:w="111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r>
      <w:tr w:rsidR="00971E26" w:rsidRPr="001765A8" w:rsidTr="000905BA">
        <w:trPr>
          <w:cantSplit/>
          <w:trHeight w:val="253"/>
          <w:tblHeader/>
          <w:jc w:val="center"/>
        </w:trPr>
        <w:tc>
          <w:tcPr>
            <w:tcW w:w="550"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971E26" w:rsidRPr="001765A8" w:rsidRDefault="00971E26" w:rsidP="000905BA">
            <w:pPr>
              <w:widowControl w:val="0"/>
              <w:spacing w:after="0" w:line="240" w:lineRule="auto"/>
              <w:ind w:left="-58" w:right="-66"/>
              <w:jc w:val="center"/>
              <w:rPr>
                <w:rFonts w:ascii="Times New Roman" w:eastAsia="Times New Roman" w:hAnsi="Times New Roman" w:cs="Times New Roman"/>
              </w:rPr>
            </w:pPr>
          </w:p>
        </w:tc>
        <w:tc>
          <w:tcPr>
            <w:tcW w:w="623" w:type="dxa"/>
            <w:vMerge/>
            <w:tcBorders>
              <w:bottom w:val="nil"/>
            </w:tcBorders>
          </w:tcPr>
          <w:p w:rsidR="00971E26" w:rsidRPr="001765A8" w:rsidRDefault="00971E26" w:rsidP="000905BA">
            <w:pPr>
              <w:widowControl w:val="0"/>
              <w:spacing w:after="0" w:line="240" w:lineRule="auto"/>
              <w:ind w:left="-34" w:right="-42"/>
              <w:jc w:val="center"/>
              <w:rPr>
                <w:rFonts w:ascii="Times New Roman" w:eastAsia="Times New Roman" w:hAnsi="Times New Roman" w:cs="Times New Roman"/>
              </w:rPr>
            </w:pPr>
          </w:p>
        </w:tc>
        <w:tc>
          <w:tcPr>
            <w:tcW w:w="709" w:type="dxa"/>
            <w:vMerge w:val="restart"/>
            <w:tcBorders>
              <w:bottom w:val="nil"/>
            </w:tcBorders>
          </w:tcPr>
          <w:p w:rsidR="00971E26" w:rsidRPr="001765A8" w:rsidRDefault="00971E26" w:rsidP="000905BA">
            <w:pPr>
              <w:widowControl w:val="0"/>
              <w:spacing w:after="0" w:line="240" w:lineRule="auto"/>
              <w:ind w:left="-101" w:right="-125"/>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Норма потр.</w:t>
            </w:r>
          </w:p>
          <w:p w:rsidR="00971E26" w:rsidRPr="001765A8" w:rsidRDefault="00971E26" w:rsidP="000905BA">
            <w:pPr>
              <w:widowControl w:val="0"/>
              <w:spacing w:after="0" w:line="240" w:lineRule="auto"/>
              <w:ind w:left="-101" w:right="-125"/>
              <w:jc w:val="center"/>
              <w:rPr>
                <w:rFonts w:ascii="Times New Roman" w:eastAsia="Times New Roman" w:hAnsi="Times New Roman" w:cs="Times New Roman"/>
              </w:rPr>
            </w:pPr>
            <w:r w:rsidRPr="001765A8">
              <w:rPr>
                <w:rFonts w:ascii="Times New Roman" w:eastAsia="Times New Roman" w:hAnsi="Times New Roman" w:cs="Times New Roman"/>
                <w:sz w:val="20"/>
                <w:szCs w:val="20"/>
              </w:rPr>
              <w:t>л/сут</w:t>
            </w:r>
          </w:p>
        </w:tc>
        <w:tc>
          <w:tcPr>
            <w:tcW w:w="851" w:type="dxa"/>
            <w:vMerge w:val="restart"/>
          </w:tcPr>
          <w:p w:rsidR="00971E26" w:rsidRPr="001765A8" w:rsidRDefault="00971E26" w:rsidP="000905BA">
            <w:pPr>
              <w:widowControl w:val="0"/>
              <w:spacing w:after="0" w:line="240" w:lineRule="auto"/>
              <w:ind w:left="-114" w:right="-112"/>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Суточн. расход</w:t>
            </w:r>
          </w:p>
          <w:p w:rsidR="00971E26" w:rsidRPr="001765A8" w:rsidRDefault="00971E26" w:rsidP="000905BA">
            <w:pPr>
              <w:widowControl w:val="0"/>
              <w:spacing w:after="0" w:line="240" w:lineRule="auto"/>
              <w:ind w:left="-114" w:right="-112"/>
              <w:jc w:val="center"/>
              <w:rPr>
                <w:rFonts w:ascii="Times New Roman" w:eastAsia="Times New Roman" w:hAnsi="Times New Roman" w:cs="Times New Roman"/>
                <w:sz w:val="20"/>
                <w:szCs w:val="20"/>
              </w:rPr>
            </w:pPr>
            <w:r w:rsidRPr="001765A8">
              <w:rPr>
                <w:rFonts w:ascii="Times New Roman" w:eastAsia="Times New Roman" w:hAnsi="Times New Roman" w:cs="Times New Roman"/>
                <w:sz w:val="20"/>
                <w:szCs w:val="20"/>
              </w:rPr>
              <w:t>куб.м/</w:t>
            </w:r>
          </w:p>
          <w:p w:rsidR="00971E26" w:rsidRPr="001765A8" w:rsidRDefault="00971E26" w:rsidP="000905BA">
            <w:pPr>
              <w:widowControl w:val="0"/>
              <w:spacing w:after="0" w:line="240" w:lineRule="auto"/>
              <w:ind w:left="-114" w:right="-112"/>
              <w:jc w:val="center"/>
              <w:rPr>
                <w:rFonts w:ascii="Times New Roman" w:eastAsia="Times New Roman" w:hAnsi="Times New Roman" w:cs="Times New Roman"/>
              </w:rPr>
            </w:pPr>
            <w:r w:rsidRPr="001765A8">
              <w:rPr>
                <w:rFonts w:ascii="Times New Roman" w:eastAsia="Times New Roman" w:hAnsi="Times New Roman" w:cs="Times New Roman"/>
                <w:sz w:val="20"/>
                <w:szCs w:val="20"/>
              </w:rPr>
              <w:t>сут</w:t>
            </w:r>
          </w:p>
        </w:tc>
        <w:tc>
          <w:tcPr>
            <w:tcW w:w="708" w:type="dxa"/>
            <w:vMerge w:val="restart"/>
          </w:tcPr>
          <w:p w:rsidR="00971E26" w:rsidRPr="001765A8" w:rsidRDefault="00971E26" w:rsidP="000905BA">
            <w:pPr>
              <w:widowControl w:val="0"/>
              <w:spacing w:after="0" w:line="240" w:lineRule="auto"/>
              <w:ind w:left="-113" w:right="-112"/>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Норма отвед.</w:t>
            </w:r>
          </w:p>
          <w:p w:rsidR="00971E26" w:rsidRPr="001765A8" w:rsidRDefault="00971E26" w:rsidP="000905BA">
            <w:pPr>
              <w:widowControl w:val="0"/>
              <w:spacing w:after="0" w:line="240" w:lineRule="auto"/>
              <w:ind w:left="-113" w:right="-112"/>
              <w:jc w:val="center"/>
              <w:rPr>
                <w:rFonts w:ascii="Times New Roman" w:eastAsia="Times New Roman" w:hAnsi="Times New Roman" w:cs="Times New Roman"/>
              </w:rPr>
            </w:pPr>
            <w:r w:rsidRPr="001765A8">
              <w:rPr>
                <w:rFonts w:ascii="Times New Roman" w:eastAsia="Times New Roman" w:hAnsi="Times New Roman" w:cs="Times New Roman"/>
                <w:sz w:val="20"/>
                <w:szCs w:val="20"/>
              </w:rPr>
              <w:t>л/сут</w:t>
            </w:r>
          </w:p>
        </w:tc>
        <w:tc>
          <w:tcPr>
            <w:tcW w:w="822" w:type="dxa"/>
            <w:vMerge w:val="restart"/>
            <w:tcBorders>
              <w:bottom w:val="nil"/>
            </w:tcBorders>
          </w:tcPr>
          <w:p w:rsidR="00971E26" w:rsidRPr="001765A8" w:rsidRDefault="00971E26" w:rsidP="000905BA">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Суточн.</w:t>
            </w:r>
          </w:p>
          <w:p w:rsidR="00971E26" w:rsidRPr="001765A8" w:rsidRDefault="00971E26" w:rsidP="000905BA">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расход</w:t>
            </w:r>
          </w:p>
          <w:p w:rsidR="00971E26" w:rsidRPr="001765A8" w:rsidRDefault="00971E26" w:rsidP="000905BA">
            <w:pPr>
              <w:widowControl w:val="0"/>
              <w:spacing w:after="0" w:line="240" w:lineRule="auto"/>
              <w:ind w:left="-100" w:right="-98"/>
              <w:jc w:val="center"/>
              <w:rPr>
                <w:rFonts w:ascii="Times New Roman" w:eastAsia="Times New Roman" w:hAnsi="Times New Roman" w:cs="Times New Roman"/>
              </w:rPr>
            </w:pPr>
            <w:r w:rsidRPr="001765A8">
              <w:rPr>
                <w:rFonts w:ascii="Times New Roman" w:eastAsia="Times New Roman" w:hAnsi="Times New Roman" w:cs="Times New Roman"/>
                <w:sz w:val="20"/>
                <w:szCs w:val="20"/>
              </w:rPr>
              <w:t>куб.м/ сут</w:t>
            </w:r>
          </w:p>
        </w:tc>
        <w:tc>
          <w:tcPr>
            <w:tcW w:w="76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70"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619"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09" w:type="dxa"/>
            <w:vMerge w:val="restart"/>
            <w:tcBorders>
              <w:bottom w:val="nil"/>
            </w:tcBorders>
          </w:tcPr>
          <w:p w:rsidR="00971E26" w:rsidRPr="001765A8" w:rsidRDefault="00971E26" w:rsidP="000905BA">
            <w:pPr>
              <w:widowControl w:val="0"/>
              <w:spacing w:after="0" w:line="240" w:lineRule="auto"/>
              <w:ind w:left="-101" w:right="-125"/>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Норма потр.</w:t>
            </w:r>
          </w:p>
          <w:p w:rsidR="00971E26" w:rsidRPr="001765A8" w:rsidRDefault="00971E26" w:rsidP="000905BA">
            <w:pPr>
              <w:widowControl w:val="0"/>
              <w:spacing w:after="0" w:line="240" w:lineRule="auto"/>
              <w:ind w:left="-101" w:right="-125"/>
              <w:jc w:val="center"/>
              <w:rPr>
                <w:rFonts w:ascii="Times New Roman" w:eastAsia="Times New Roman" w:hAnsi="Times New Roman" w:cs="Times New Roman"/>
              </w:rPr>
            </w:pPr>
            <w:r w:rsidRPr="001765A8">
              <w:rPr>
                <w:rFonts w:ascii="Times New Roman" w:eastAsia="Times New Roman" w:hAnsi="Times New Roman" w:cs="Times New Roman"/>
                <w:sz w:val="20"/>
                <w:szCs w:val="20"/>
              </w:rPr>
              <w:t>л/сут</w:t>
            </w:r>
          </w:p>
        </w:tc>
        <w:tc>
          <w:tcPr>
            <w:tcW w:w="891" w:type="dxa"/>
            <w:vMerge w:val="restart"/>
            <w:tcBorders>
              <w:bottom w:val="nil"/>
            </w:tcBorders>
          </w:tcPr>
          <w:p w:rsidR="00971E26" w:rsidRPr="001765A8" w:rsidRDefault="00971E26" w:rsidP="000905BA">
            <w:pPr>
              <w:widowControl w:val="0"/>
              <w:spacing w:after="0" w:line="240" w:lineRule="auto"/>
              <w:ind w:left="-114" w:right="-112"/>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Суточн. расход</w:t>
            </w:r>
          </w:p>
          <w:p w:rsidR="00971E26" w:rsidRPr="001765A8" w:rsidRDefault="00971E26" w:rsidP="000905BA">
            <w:pPr>
              <w:widowControl w:val="0"/>
              <w:spacing w:after="0" w:line="240" w:lineRule="auto"/>
              <w:ind w:left="-114" w:right="-112"/>
              <w:jc w:val="center"/>
              <w:rPr>
                <w:rFonts w:ascii="Times New Roman" w:eastAsia="Times New Roman" w:hAnsi="Times New Roman" w:cs="Times New Roman"/>
                <w:sz w:val="20"/>
                <w:szCs w:val="20"/>
              </w:rPr>
            </w:pPr>
            <w:r w:rsidRPr="001765A8">
              <w:rPr>
                <w:rFonts w:ascii="Times New Roman" w:eastAsia="Times New Roman" w:hAnsi="Times New Roman" w:cs="Times New Roman"/>
                <w:sz w:val="20"/>
                <w:szCs w:val="20"/>
              </w:rPr>
              <w:t>куб.м/</w:t>
            </w:r>
          </w:p>
          <w:p w:rsidR="00971E26" w:rsidRPr="001765A8" w:rsidRDefault="00971E26" w:rsidP="000905BA">
            <w:pPr>
              <w:widowControl w:val="0"/>
              <w:spacing w:after="0" w:line="240" w:lineRule="auto"/>
              <w:ind w:left="-114" w:right="-112"/>
              <w:jc w:val="center"/>
              <w:rPr>
                <w:rFonts w:ascii="Times New Roman" w:eastAsia="Times New Roman" w:hAnsi="Times New Roman" w:cs="Times New Roman"/>
              </w:rPr>
            </w:pPr>
            <w:r w:rsidRPr="001765A8">
              <w:rPr>
                <w:rFonts w:ascii="Times New Roman" w:eastAsia="Times New Roman" w:hAnsi="Times New Roman" w:cs="Times New Roman"/>
                <w:sz w:val="20"/>
                <w:szCs w:val="20"/>
              </w:rPr>
              <w:t>сут</w:t>
            </w:r>
          </w:p>
        </w:tc>
        <w:tc>
          <w:tcPr>
            <w:tcW w:w="709" w:type="dxa"/>
            <w:vMerge w:val="restart"/>
            <w:tcBorders>
              <w:bottom w:val="nil"/>
            </w:tcBorders>
          </w:tcPr>
          <w:p w:rsidR="00971E26" w:rsidRPr="001765A8" w:rsidRDefault="00971E26" w:rsidP="000905BA">
            <w:pPr>
              <w:widowControl w:val="0"/>
              <w:spacing w:after="0" w:line="240" w:lineRule="auto"/>
              <w:ind w:left="-113" w:right="-112"/>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Норма отвед.</w:t>
            </w:r>
          </w:p>
          <w:p w:rsidR="00971E26" w:rsidRPr="001765A8" w:rsidRDefault="00971E26" w:rsidP="000905BA">
            <w:pPr>
              <w:widowControl w:val="0"/>
              <w:spacing w:after="0" w:line="240" w:lineRule="auto"/>
              <w:ind w:left="-113" w:right="-112"/>
              <w:jc w:val="center"/>
              <w:rPr>
                <w:rFonts w:ascii="Times New Roman" w:eastAsia="Times New Roman" w:hAnsi="Times New Roman" w:cs="Times New Roman"/>
              </w:rPr>
            </w:pPr>
            <w:r w:rsidRPr="001765A8">
              <w:rPr>
                <w:rFonts w:ascii="Times New Roman" w:eastAsia="Times New Roman" w:hAnsi="Times New Roman" w:cs="Times New Roman"/>
                <w:sz w:val="20"/>
                <w:szCs w:val="20"/>
              </w:rPr>
              <w:t>л/сут</w:t>
            </w:r>
          </w:p>
        </w:tc>
        <w:tc>
          <w:tcPr>
            <w:tcW w:w="951" w:type="dxa"/>
            <w:vMerge w:val="restart"/>
            <w:tcBorders>
              <w:bottom w:val="nil"/>
            </w:tcBorders>
          </w:tcPr>
          <w:p w:rsidR="00971E26" w:rsidRPr="001765A8" w:rsidRDefault="00971E26" w:rsidP="000905BA">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Суточн.</w:t>
            </w:r>
          </w:p>
          <w:p w:rsidR="00971E26" w:rsidRPr="001765A8" w:rsidRDefault="00971E26" w:rsidP="000905BA">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расход</w:t>
            </w:r>
          </w:p>
          <w:p w:rsidR="00971E26" w:rsidRPr="001765A8" w:rsidRDefault="00971E26" w:rsidP="000905BA">
            <w:pPr>
              <w:widowControl w:val="0"/>
              <w:spacing w:after="0" w:line="240" w:lineRule="auto"/>
              <w:ind w:left="-100" w:right="-98"/>
              <w:jc w:val="center"/>
              <w:rPr>
                <w:rFonts w:ascii="Times New Roman" w:eastAsia="Times New Roman" w:hAnsi="Times New Roman" w:cs="Times New Roman"/>
                <w:sz w:val="20"/>
                <w:szCs w:val="20"/>
              </w:rPr>
            </w:pPr>
            <w:r w:rsidRPr="001765A8">
              <w:rPr>
                <w:rFonts w:ascii="Times New Roman" w:eastAsia="Times New Roman" w:hAnsi="Times New Roman" w:cs="Times New Roman"/>
                <w:sz w:val="20"/>
                <w:szCs w:val="20"/>
              </w:rPr>
              <w:t>куб.м/</w:t>
            </w:r>
          </w:p>
          <w:p w:rsidR="00971E26" w:rsidRPr="001765A8" w:rsidRDefault="00971E26" w:rsidP="000905BA">
            <w:pPr>
              <w:widowControl w:val="0"/>
              <w:spacing w:after="0" w:line="240" w:lineRule="auto"/>
              <w:ind w:left="-100" w:right="-98"/>
              <w:jc w:val="center"/>
              <w:rPr>
                <w:rFonts w:ascii="Times New Roman" w:eastAsia="Times New Roman" w:hAnsi="Times New Roman" w:cs="Times New Roman"/>
              </w:rPr>
            </w:pPr>
            <w:r w:rsidRPr="001765A8">
              <w:rPr>
                <w:rFonts w:ascii="Times New Roman" w:eastAsia="Times New Roman" w:hAnsi="Times New Roman" w:cs="Times New Roman"/>
                <w:sz w:val="20"/>
                <w:szCs w:val="20"/>
              </w:rPr>
              <w:t>сут.</w:t>
            </w:r>
          </w:p>
        </w:tc>
        <w:tc>
          <w:tcPr>
            <w:tcW w:w="852"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984"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111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r>
      <w:tr w:rsidR="00971E26" w:rsidRPr="001765A8" w:rsidTr="000905BA">
        <w:trPr>
          <w:cantSplit/>
          <w:trHeight w:val="253"/>
          <w:tblHeader/>
          <w:jc w:val="center"/>
        </w:trPr>
        <w:tc>
          <w:tcPr>
            <w:tcW w:w="550"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971E26" w:rsidRPr="001765A8" w:rsidRDefault="00971E26" w:rsidP="000905BA">
            <w:pPr>
              <w:widowControl w:val="0"/>
              <w:spacing w:after="0" w:line="240" w:lineRule="auto"/>
              <w:ind w:left="-58" w:right="-66"/>
              <w:jc w:val="center"/>
              <w:rPr>
                <w:rFonts w:ascii="Times New Roman" w:eastAsia="Times New Roman" w:hAnsi="Times New Roman" w:cs="Times New Roman"/>
              </w:rPr>
            </w:pPr>
          </w:p>
        </w:tc>
        <w:tc>
          <w:tcPr>
            <w:tcW w:w="623" w:type="dxa"/>
            <w:vMerge/>
            <w:tcBorders>
              <w:bottom w:val="nil"/>
            </w:tcBorders>
          </w:tcPr>
          <w:p w:rsidR="00971E26" w:rsidRPr="001765A8" w:rsidRDefault="00971E26" w:rsidP="000905BA">
            <w:pPr>
              <w:widowControl w:val="0"/>
              <w:spacing w:after="0" w:line="240" w:lineRule="auto"/>
              <w:ind w:left="-34" w:right="-42"/>
              <w:jc w:val="center"/>
              <w:rPr>
                <w:rFonts w:ascii="Times New Roman" w:eastAsia="Times New Roman" w:hAnsi="Times New Roman" w:cs="Times New Roman"/>
              </w:rPr>
            </w:pPr>
          </w:p>
        </w:tc>
        <w:tc>
          <w:tcPr>
            <w:tcW w:w="709"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851" w:type="dxa"/>
            <w:vMerge/>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08" w:type="dxa"/>
            <w:vMerge/>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822"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6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70"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619"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984"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111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r>
      <w:tr w:rsidR="00971E26" w:rsidRPr="001765A8" w:rsidTr="000905BA">
        <w:trPr>
          <w:cantSplit/>
          <w:trHeight w:val="253"/>
          <w:tblHeader/>
          <w:jc w:val="center"/>
        </w:trPr>
        <w:tc>
          <w:tcPr>
            <w:tcW w:w="550"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971E26" w:rsidRPr="001765A8" w:rsidRDefault="00971E26" w:rsidP="000905BA">
            <w:pPr>
              <w:widowControl w:val="0"/>
              <w:spacing w:after="0" w:line="240" w:lineRule="auto"/>
              <w:ind w:left="-58" w:right="-66"/>
              <w:jc w:val="center"/>
              <w:rPr>
                <w:rFonts w:ascii="Times New Roman" w:eastAsia="Times New Roman" w:hAnsi="Times New Roman" w:cs="Times New Roman"/>
              </w:rPr>
            </w:pPr>
          </w:p>
        </w:tc>
        <w:tc>
          <w:tcPr>
            <w:tcW w:w="623" w:type="dxa"/>
            <w:vMerge/>
            <w:tcBorders>
              <w:bottom w:val="nil"/>
            </w:tcBorders>
          </w:tcPr>
          <w:p w:rsidR="00971E26" w:rsidRPr="001765A8" w:rsidRDefault="00971E26" w:rsidP="000905BA">
            <w:pPr>
              <w:widowControl w:val="0"/>
              <w:spacing w:after="0" w:line="240" w:lineRule="auto"/>
              <w:ind w:left="-34" w:right="-42"/>
              <w:jc w:val="center"/>
              <w:rPr>
                <w:rFonts w:ascii="Times New Roman" w:eastAsia="Times New Roman" w:hAnsi="Times New Roman" w:cs="Times New Roman"/>
              </w:rPr>
            </w:pPr>
          </w:p>
        </w:tc>
        <w:tc>
          <w:tcPr>
            <w:tcW w:w="709"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851" w:type="dxa"/>
            <w:vMerge/>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08" w:type="dxa"/>
            <w:vMerge/>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822"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6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70"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619"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984"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111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r>
      <w:tr w:rsidR="00971E26" w:rsidRPr="001765A8" w:rsidTr="000905BA">
        <w:trPr>
          <w:cantSplit/>
          <w:trHeight w:val="253"/>
          <w:tblHeader/>
          <w:jc w:val="center"/>
        </w:trPr>
        <w:tc>
          <w:tcPr>
            <w:tcW w:w="550"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971E26" w:rsidRPr="001765A8" w:rsidRDefault="00971E26" w:rsidP="000905BA">
            <w:pPr>
              <w:widowControl w:val="0"/>
              <w:spacing w:after="0" w:line="240" w:lineRule="auto"/>
              <w:ind w:left="-58" w:right="-66"/>
              <w:jc w:val="center"/>
              <w:rPr>
                <w:rFonts w:ascii="Times New Roman" w:eastAsia="Times New Roman" w:hAnsi="Times New Roman" w:cs="Times New Roman"/>
              </w:rPr>
            </w:pPr>
          </w:p>
        </w:tc>
        <w:tc>
          <w:tcPr>
            <w:tcW w:w="623" w:type="dxa"/>
            <w:vMerge/>
            <w:tcBorders>
              <w:bottom w:val="nil"/>
            </w:tcBorders>
          </w:tcPr>
          <w:p w:rsidR="00971E26" w:rsidRPr="001765A8" w:rsidRDefault="00971E26" w:rsidP="000905BA">
            <w:pPr>
              <w:widowControl w:val="0"/>
              <w:spacing w:after="0" w:line="240" w:lineRule="auto"/>
              <w:ind w:left="-34" w:right="-42"/>
              <w:jc w:val="center"/>
              <w:rPr>
                <w:rFonts w:ascii="Times New Roman" w:eastAsia="Times New Roman" w:hAnsi="Times New Roman" w:cs="Times New Roman"/>
              </w:rPr>
            </w:pPr>
          </w:p>
        </w:tc>
        <w:tc>
          <w:tcPr>
            <w:tcW w:w="709"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851"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08"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822"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6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70"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619"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984"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c>
          <w:tcPr>
            <w:tcW w:w="1116" w:type="dxa"/>
            <w:vMerge/>
            <w:tcBorders>
              <w:bottom w:val="nil"/>
            </w:tcBorders>
          </w:tcPr>
          <w:p w:rsidR="00971E26" w:rsidRPr="001765A8" w:rsidRDefault="00971E26" w:rsidP="000905BA">
            <w:pPr>
              <w:widowControl w:val="0"/>
              <w:spacing w:after="0" w:line="240" w:lineRule="auto"/>
              <w:jc w:val="center"/>
              <w:rPr>
                <w:rFonts w:ascii="Times New Roman" w:eastAsia="Times New Roman" w:hAnsi="Times New Roman" w:cs="Times New Roman"/>
              </w:rPr>
            </w:pPr>
          </w:p>
        </w:tc>
      </w:tr>
    </w:tbl>
    <w:p w:rsidR="00971E26" w:rsidRPr="002D1CC5" w:rsidRDefault="00971E26" w:rsidP="00971E26">
      <w:pPr>
        <w:widowControl w:val="0"/>
        <w:spacing w:after="0" w:line="240" w:lineRule="auto"/>
        <w:contextualSpacing/>
        <w:jc w:val="both"/>
        <w:rPr>
          <w:rFonts w:ascii="Times New Roman" w:hAnsi="Times New Roman" w:cs="Times New Roman"/>
          <w:color w:val="FF0000"/>
          <w:sz w:val="2"/>
          <w:szCs w:val="2"/>
          <w:highlight w:val="yellow"/>
        </w:rPr>
      </w:pPr>
    </w:p>
    <w:tbl>
      <w:tblPr>
        <w:tblW w:w="15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
        <w:gridCol w:w="2055"/>
        <w:gridCol w:w="554"/>
        <w:gridCol w:w="609"/>
        <w:gridCol w:w="709"/>
        <w:gridCol w:w="851"/>
        <w:gridCol w:w="708"/>
        <w:gridCol w:w="822"/>
        <w:gridCol w:w="759"/>
        <w:gridCol w:w="770"/>
        <w:gridCol w:w="619"/>
        <w:gridCol w:w="709"/>
        <w:gridCol w:w="891"/>
        <w:gridCol w:w="709"/>
        <w:gridCol w:w="951"/>
        <w:gridCol w:w="854"/>
        <w:gridCol w:w="984"/>
        <w:gridCol w:w="1116"/>
      </w:tblGrid>
      <w:tr w:rsidR="00971E26" w:rsidRPr="001765A8" w:rsidTr="000905BA">
        <w:trPr>
          <w:tblHeader/>
          <w:jc w:val="center"/>
        </w:trPr>
        <w:tc>
          <w:tcPr>
            <w:tcW w:w="549"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1</w:t>
            </w:r>
          </w:p>
        </w:tc>
        <w:tc>
          <w:tcPr>
            <w:tcW w:w="2055"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2</w:t>
            </w:r>
          </w:p>
        </w:tc>
        <w:tc>
          <w:tcPr>
            <w:tcW w:w="554"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ind w:left="-58" w:right="-66"/>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3</w:t>
            </w:r>
          </w:p>
        </w:tc>
        <w:tc>
          <w:tcPr>
            <w:tcW w:w="609"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ind w:left="-34" w:right="-42"/>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6</w:t>
            </w:r>
          </w:p>
        </w:tc>
        <w:tc>
          <w:tcPr>
            <w:tcW w:w="708"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7</w:t>
            </w:r>
          </w:p>
        </w:tc>
        <w:tc>
          <w:tcPr>
            <w:tcW w:w="822"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8</w:t>
            </w:r>
          </w:p>
        </w:tc>
        <w:tc>
          <w:tcPr>
            <w:tcW w:w="759"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ind w:left="-71"/>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9</w:t>
            </w:r>
          </w:p>
        </w:tc>
        <w:tc>
          <w:tcPr>
            <w:tcW w:w="770"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10</w:t>
            </w:r>
          </w:p>
        </w:tc>
        <w:tc>
          <w:tcPr>
            <w:tcW w:w="619"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11</w:t>
            </w:r>
          </w:p>
        </w:tc>
        <w:tc>
          <w:tcPr>
            <w:tcW w:w="709"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12</w:t>
            </w:r>
          </w:p>
        </w:tc>
        <w:tc>
          <w:tcPr>
            <w:tcW w:w="891"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13</w:t>
            </w:r>
          </w:p>
        </w:tc>
        <w:tc>
          <w:tcPr>
            <w:tcW w:w="709"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14</w:t>
            </w:r>
          </w:p>
        </w:tc>
        <w:tc>
          <w:tcPr>
            <w:tcW w:w="951"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15</w:t>
            </w:r>
          </w:p>
        </w:tc>
        <w:tc>
          <w:tcPr>
            <w:tcW w:w="854"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16</w:t>
            </w:r>
          </w:p>
        </w:tc>
        <w:tc>
          <w:tcPr>
            <w:tcW w:w="984"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17</w:t>
            </w:r>
          </w:p>
        </w:tc>
        <w:tc>
          <w:tcPr>
            <w:tcW w:w="1116"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contextualSpacing/>
              <w:jc w:val="center"/>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18</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ind w:left="-30" w:right="-35"/>
              <w:rPr>
                <w:rFonts w:ascii="Times New Roman" w:eastAsia="Times New Roman" w:hAnsi="Times New Roman" w:cs="Times New Roman"/>
                <w:bCs/>
                <w:sz w:val="20"/>
                <w:szCs w:val="28"/>
              </w:rPr>
            </w:pPr>
            <w:r w:rsidRPr="001765A8">
              <w:rPr>
                <w:rFonts w:ascii="Times New Roman" w:eastAsia="Times New Roman" w:hAnsi="Times New Roman" w:cs="Times New Roman"/>
                <w:bCs/>
                <w:sz w:val="20"/>
                <w:szCs w:val="28"/>
              </w:rPr>
              <w:t>Население по сельскому поселению Семизерье, в т.ч.:</w:t>
            </w:r>
          </w:p>
        </w:tc>
        <w:tc>
          <w:tcPr>
            <w:tcW w:w="554"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1615/</w:t>
            </w:r>
          </w:p>
          <w:p w:rsidR="00971E26" w:rsidRPr="001765A8"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5141</w:t>
            </w:r>
          </w:p>
        </w:tc>
        <w:tc>
          <w:tcPr>
            <w:tcW w:w="709" w:type="dxa"/>
            <w:tcBorders>
              <w:top w:val="single" w:sz="4" w:space="0" w:color="auto"/>
              <w:left w:val="single" w:sz="4" w:space="0" w:color="auto"/>
              <w:bottom w:val="single" w:sz="4" w:space="0" w:color="auto"/>
              <w:right w:val="single" w:sz="4" w:space="0" w:color="auto"/>
            </w:tcBorders>
          </w:tcPr>
          <w:p w:rsidR="00971E26" w:rsidRPr="001765A8"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1765A8"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1765A8" w:rsidRDefault="00971E26" w:rsidP="000905BA">
            <w:pPr>
              <w:widowControl w:val="0"/>
              <w:spacing w:after="0" w:line="240" w:lineRule="auto"/>
              <w:ind w:left="-57" w:right="-70"/>
              <w:contextualSpacing/>
              <w:jc w:val="both"/>
              <w:rPr>
                <w:rFonts w:ascii="Times New Roman" w:eastAsia="Times New Roman" w:hAnsi="Times New Roman" w:cs="Times New Roman"/>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1765A8"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1765A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Pr="001765A8"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2056/</w:t>
            </w:r>
          </w:p>
          <w:p w:rsidR="00971E26" w:rsidRPr="001765A8"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5141</w:t>
            </w: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84" w:right="-96"/>
              <w:jc w:val="both"/>
              <w:rPr>
                <w:rFonts w:ascii="Times New Roman" w:eastAsia="Times New Roman" w:hAnsi="Times New Roman" w:cs="Times New Roman"/>
                <w:color w:val="FF0000"/>
              </w:rPr>
            </w:pPr>
          </w:p>
        </w:tc>
        <w:tc>
          <w:tcPr>
            <w:tcW w:w="891"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56" w:right="-80"/>
              <w:jc w:val="both"/>
              <w:rPr>
                <w:rFonts w:ascii="Times New Roman" w:eastAsia="Times New Roman" w:hAnsi="Times New Roman" w:cs="Times New Roman"/>
                <w:color w:val="FF0000"/>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rPr>
            </w:pPr>
          </w:p>
        </w:tc>
        <w:tc>
          <w:tcPr>
            <w:tcW w:w="951"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rPr>
            </w:pPr>
          </w:p>
        </w:tc>
        <w:tc>
          <w:tcPr>
            <w:tcW w:w="854"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27" w:right="-105"/>
              <w:jc w:val="both"/>
              <w:rPr>
                <w:rFonts w:ascii="Times New Roman" w:eastAsia="Times New Roman" w:hAnsi="Times New Roman" w:cs="Times New Roman"/>
                <w:color w:val="FF0000"/>
              </w:rPr>
            </w:pPr>
          </w:p>
        </w:tc>
        <w:tc>
          <w:tcPr>
            <w:tcW w:w="984"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rPr>
            </w:pP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rsidR="00971E26" w:rsidRPr="001765A8"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1</w:t>
            </w:r>
          </w:p>
        </w:tc>
        <w:tc>
          <w:tcPr>
            <w:tcW w:w="2055"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765A8">
              <w:rPr>
                <w:rFonts w:ascii="Times New Roman" w:eastAsia="Times New Roman" w:hAnsi="Times New Roman" w:cs="Times New Roman"/>
                <w:sz w:val="20"/>
                <w:szCs w:val="24"/>
                <w:lang w:eastAsia="ru-RU"/>
              </w:rPr>
              <w:t>д. Малая Рукавицкая</w:t>
            </w:r>
          </w:p>
        </w:tc>
        <w:tc>
          <w:tcPr>
            <w:tcW w:w="554"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ind w:left="-58" w:right="-66"/>
              <w:jc w:val="both"/>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ind w:left="-34" w:right="-42"/>
              <w:jc w:val="both"/>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243/</w:t>
            </w:r>
          </w:p>
          <w:p w:rsidR="00971E26" w:rsidRPr="001765A8" w:rsidRDefault="00971E26" w:rsidP="000905BA">
            <w:pPr>
              <w:widowControl w:val="0"/>
              <w:spacing w:after="0" w:line="240" w:lineRule="auto"/>
              <w:ind w:left="-34" w:right="-42"/>
              <w:jc w:val="both"/>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400</w:t>
            </w:r>
          </w:p>
        </w:tc>
        <w:tc>
          <w:tcPr>
            <w:tcW w:w="709" w:type="dxa"/>
            <w:tcBorders>
              <w:top w:val="single" w:sz="4" w:space="0" w:color="auto"/>
              <w:left w:val="single" w:sz="4" w:space="0" w:color="auto"/>
              <w:bottom w:val="single" w:sz="4" w:space="0" w:color="auto"/>
              <w:right w:val="single" w:sz="4" w:space="0" w:color="auto"/>
            </w:tcBorders>
          </w:tcPr>
          <w:p w:rsidR="00971E26" w:rsidRPr="001765A8"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1765A8"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1765A8" w:rsidRDefault="00971E26" w:rsidP="000905BA">
            <w:pPr>
              <w:widowControl w:val="0"/>
              <w:spacing w:after="0" w:line="240" w:lineRule="auto"/>
              <w:ind w:left="-57" w:right="-70"/>
              <w:contextualSpacing/>
              <w:jc w:val="both"/>
              <w:rPr>
                <w:rFonts w:ascii="Times New Roman" w:eastAsia="Times New Roman" w:hAnsi="Times New Roman" w:cs="Times New Roman"/>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1765A8"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1765A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Pr="001765A8"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ind w:left="-74" w:right="-113"/>
              <w:jc w:val="both"/>
              <w:rPr>
                <w:rFonts w:ascii="Times New Roman" w:eastAsia="Times New Roman" w:hAnsi="Times New Roman" w:cs="Times New Roman"/>
                <w:sz w:val="20"/>
                <w:szCs w:val="20"/>
              </w:rPr>
            </w:pPr>
            <w:r w:rsidRPr="001765A8">
              <w:rPr>
                <w:rFonts w:ascii="Times New Roman" w:eastAsia="Times New Roman" w:hAnsi="Times New Roman" w:cs="Times New Roman"/>
                <w:sz w:val="20"/>
                <w:szCs w:val="20"/>
              </w:rPr>
              <w:t>300/</w:t>
            </w:r>
          </w:p>
          <w:p w:rsidR="00971E26" w:rsidRPr="001765A8" w:rsidRDefault="00971E26" w:rsidP="000905BA">
            <w:pPr>
              <w:widowControl w:val="0"/>
              <w:spacing w:after="0" w:line="240" w:lineRule="auto"/>
              <w:ind w:left="-74" w:right="-113"/>
              <w:jc w:val="both"/>
              <w:rPr>
                <w:rFonts w:ascii="Times New Roman" w:eastAsia="Times New Roman" w:hAnsi="Times New Roman" w:cs="Times New Roman"/>
                <w:sz w:val="20"/>
                <w:szCs w:val="20"/>
              </w:rPr>
            </w:pPr>
            <w:r w:rsidRPr="001765A8">
              <w:rPr>
                <w:rFonts w:ascii="Times New Roman" w:eastAsia="Times New Roman" w:hAnsi="Times New Roman" w:cs="Times New Roman"/>
                <w:sz w:val="20"/>
                <w:szCs w:val="20"/>
              </w:rPr>
              <w:t>400</w:t>
            </w: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84" w:right="-96"/>
              <w:jc w:val="both"/>
              <w:rPr>
                <w:rFonts w:ascii="Times New Roman" w:eastAsia="Times New Roman" w:hAnsi="Times New Roman" w:cs="Times New Roman"/>
                <w:color w:val="FF0000"/>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56" w:right="-80"/>
              <w:jc w:val="both"/>
              <w:rPr>
                <w:rFonts w:ascii="Times New Roman" w:eastAsia="Times New Roman" w:hAnsi="Times New Roman" w:cs="Times New Roman"/>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c>
          <w:tcPr>
            <w:tcW w:w="951"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c>
          <w:tcPr>
            <w:tcW w:w="854"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27" w:right="-105"/>
              <w:jc w:val="both"/>
              <w:rPr>
                <w:rFonts w:ascii="Times New Roman" w:eastAsia="Times New Roman" w:hAnsi="Times New Roman" w:cs="Times New Roman"/>
                <w:color w:val="FF0000"/>
                <w:sz w:val="20"/>
                <w:szCs w:val="20"/>
              </w:rPr>
            </w:pPr>
          </w:p>
        </w:tc>
        <w:tc>
          <w:tcPr>
            <w:tcW w:w="984"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E57DB1" w:rsidTr="000905B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E57DB1">
              <w:rPr>
                <w:rFonts w:ascii="Times New Roman" w:eastAsia="Times New Roman" w:hAnsi="Times New Roman" w:cs="Times New Roman"/>
                <w:bCs/>
                <w:sz w:val="20"/>
                <w:szCs w:val="28"/>
              </w:rPr>
              <w:t xml:space="preserve">Жители в домах с централизованным водоснабжением, водонагревателями и канализацией </w:t>
            </w:r>
          </w:p>
        </w:tc>
        <w:tc>
          <w:tcPr>
            <w:tcW w:w="554" w:type="dxa"/>
            <w:tcBorders>
              <w:top w:val="single" w:sz="4" w:space="0" w:color="auto"/>
              <w:left w:val="single" w:sz="4" w:space="0" w:color="auto"/>
              <w:bottom w:val="single" w:sz="4" w:space="0" w:color="auto"/>
              <w:right w:val="single" w:sz="4" w:space="0" w:color="auto"/>
            </w:tcBorders>
            <w:hideMark/>
          </w:tcPr>
          <w:p w:rsidR="00971E26" w:rsidRPr="00E57DB1" w:rsidRDefault="00971E26" w:rsidP="000905BA">
            <w:pPr>
              <w:widowControl w:val="0"/>
              <w:spacing w:after="0" w:line="240" w:lineRule="auto"/>
              <w:ind w:left="-58" w:right="-66"/>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971E26" w:rsidRPr="00E57DB1" w:rsidRDefault="00971E26" w:rsidP="000905BA">
            <w:pPr>
              <w:widowControl w:val="0"/>
              <w:spacing w:after="0" w:line="240" w:lineRule="auto"/>
              <w:ind w:left="-74" w:right="-11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709" w:type="dxa"/>
            <w:tcBorders>
              <w:top w:val="single" w:sz="4" w:space="0" w:color="auto"/>
              <w:left w:val="single" w:sz="4" w:space="0" w:color="auto"/>
              <w:bottom w:val="single" w:sz="4" w:space="0" w:color="auto"/>
              <w:right w:val="single" w:sz="4" w:space="0" w:color="auto"/>
            </w:tcBorders>
            <w:hideMark/>
          </w:tcPr>
          <w:p w:rsidR="00971E26" w:rsidRPr="00E57DB1" w:rsidRDefault="00971E26" w:rsidP="000905BA">
            <w:pPr>
              <w:widowControl w:val="0"/>
              <w:spacing w:after="0" w:line="240" w:lineRule="auto"/>
              <w:ind w:left="-84" w:right="-96"/>
              <w:jc w:val="both"/>
              <w:rPr>
                <w:rFonts w:ascii="Times New Roman" w:eastAsia="Times New Roman" w:hAnsi="Times New Roman" w:cs="Times New Roman"/>
                <w:sz w:val="20"/>
                <w:szCs w:val="20"/>
              </w:rPr>
            </w:pPr>
            <w:r w:rsidRPr="00E57DB1">
              <w:rPr>
                <w:rFonts w:ascii="Times New Roman" w:eastAsia="Times New Roman" w:hAnsi="Times New Roman" w:cs="Times New Roman"/>
                <w:sz w:val="20"/>
                <w:szCs w:val="20"/>
              </w:rPr>
              <w:t>220</w:t>
            </w:r>
          </w:p>
        </w:tc>
        <w:tc>
          <w:tcPr>
            <w:tcW w:w="89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56"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66,000</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84" w:right="-96"/>
              <w:jc w:val="both"/>
              <w:rPr>
                <w:rFonts w:ascii="Times New Roman" w:eastAsia="Times New Roman" w:hAnsi="Times New Roman" w:cs="Times New Roman"/>
                <w:sz w:val="20"/>
                <w:szCs w:val="20"/>
              </w:rPr>
            </w:pPr>
            <w:r w:rsidRPr="00E57DB1">
              <w:rPr>
                <w:rFonts w:ascii="Times New Roman" w:eastAsia="Times New Roman" w:hAnsi="Times New Roman" w:cs="Times New Roman"/>
                <w:sz w:val="20"/>
                <w:szCs w:val="20"/>
              </w:rPr>
              <w:t>250</w:t>
            </w:r>
          </w:p>
        </w:tc>
        <w:tc>
          <w:tcPr>
            <w:tcW w:w="9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56"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66,000</w:t>
            </w:r>
          </w:p>
        </w:tc>
        <w:tc>
          <w:tcPr>
            <w:tcW w:w="854" w:type="dxa"/>
            <w:tcBorders>
              <w:top w:val="single" w:sz="4" w:space="0" w:color="auto"/>
              <w:left w:val="single" w:sz="4" w:space="0" w:color="auto"/>
              <w:bottom w:val="single" w:sz="4" w:space="0" w:color="auto"/>
              <w:right w:val="single" w:sz="4" w:space="0" w:color="auto"/>
            </w:tcBorders>
            <w:hideMark/>
          </w:tcPr>
          <w:p w:rsidR="00971E26" w:rsidRPr="00E57DB1"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hideMark/>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E57DB1" w:rsidTr="000905B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E57DB1">
              <w:rPr>
                <w:rFonts w:ascii="Times New Roman" w:eastAsia="Times New Roman" w:hAnsi="Times New Roman" w:cs="Times New Roman"/>
                <w:bCs/>
                <w:sz w:val="20"/>
                <w:szCs w:val="28"/>
              </w:rPr>
              <w:t>Жители в домах с водопроводом с местными водонагревателями и септиками</w:t>
            </w:r>
          </w:p>
        </w:tc>
        <w:tc>
          <w:tcPr>
            <w:tcW w:w="5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58" w:right="-66"/>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226</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c>
          <w:tcPr>
            <w:tcW w:w="8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33,900</w:t>
            </w:r>
          </w:p>
        </w:tc>
        <w:tc>
          <w:tcPr>
            <w:tcW w:w="708"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16,950</w:t>
            </w:r>
          </w:p>
        </w:tc>
        <w:tc>
          <w:tcPr>
            <w:tcW w:w="770"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16,950</w:t>
            </w:r>
          </w:p>
        </w:tc>
        <w:tc>
          <w:tcPr>
            <w:tcW w:w="61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9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E57DB1" w:rsidTr="000905B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E57DB1">
              <w:rPr>
                <w:rFonts w:ascii="Times New Roman" w:eastAsia="Times New Roman" w:hAnsi="Times New Roman" w:cs="Times New Roman"/>
                <w:bCs/>
                <w:sz w:val="20"/>
                <w:szCs w:val="28"/>
              </w:rPr>
              <w:t>Жители в домах с водоснабжением из шахтных колодцев и ВРК с выгребными ямами</w:t>
            </w:r>
          </w:p>
        </w:tc>
        <w:tc>
          <w:tcPr>
            <w:tcW w:w="5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40,5</w:t>
            </w:r>
          </w:p>
        </w:tc>
        <w:tc>
          <w:tcPr>
            <w:tcW w:w="851" w:type="dxa"/>
            <w:tcBorders>
              <w:top w:val="single" w:sz="4" w:space="0" w:color="auto"/>
              <w:left w:val="single" w:sz="4" w:space="0" w:color="auto"/>
              <w:bottom w:val="single" w:sz="4" w:space="0" w:color="auto"/>
              <w:right w:val="single" w:sz="4" w:space="0" w:color="auto"/>
            </w:tcBorders>
          </w:tcPr>
          <w:p w:rsidR="00971E26" w:rsidRPr="001D42B4"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D42B4">
              <w:rPr>
                <w:rFonts w:ascii="Times New Roman" w:eastAsia="Times New Roman" w:hAnsi="Times New Roman" w:cs="Times New Roman"/>
                <w:sz w:val="20"/>
                <w:szCs w:val="20"/>
                <w:lang w:eastAsia="ru-RU"/>
              </w:rPr>
              <w:t>0,689</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D42B4">
              <w:rPr>
                <w:rFonts w:ascii="Times New Roman" w:eastAsia="Times New Roman" w:hAnsi="Times New Roman" w:cs="Times New Roman"/>
                <w:sz w:val="20"/>
                <w:szCs w:val="20"/>
                <w:lang w:eastAsia="ru-RU"/>
              </w:rPr>
              <w:t>16,200</w:t>
            </w:r>
          </w:p>
        </w:tc>
        <w:tc>
          <w:tcPr>
            <w:tcW w:w="708"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822"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1D42B4"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1D42B4">
              <w:rPr>
                <w:rFonts w:ascii="Times New Roman" w:eastAsia="Times New Roman" w:hAnsi="Times New Roman" w:cs="Times New Roman"/>
                <w:sz w:val="20"/>
                <w:szCs w:val="20"/>
                <w:lang w:eastAsia="ru-RU"/>
              </w:rPr>
              <w:t>0,344</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1D42B4">
              <w:rPr>
                <w:rFonts w:ascii="Times New Roman" w:eastAsia="Times New Roman" w:hAnsi="Times New Roman" w:cs="Times New Roman"/>
                <w:sz w:val="20"/>
                <w:szCs w:val="20"/>
                <w:lang w:eastAsia="ru-RU"/>
              </w:rPr>
              <w:t>8,100</w:t>
            </w:r>
          </w:p>
        </w:tc>
        <w:tc>
          <w:tcPr>
            <w:tcW w:w="770" w:type="dxa"/>
            <w:tcBorders>
              <w:top w:val="single" w:sz="4" w:space="0" w:color="auto"/>
              <w:left w:val="single" w:sz="4" w:space="0" w:color="auto"/>
              <w:bottom w:val="single" w:sz="4" w:space="0" w:color="auto"/>
              <w:right w:val="single" w:sz="4" w:space="0" w:color="auto"/>
            </w:tcBorders>
          </w:tcPr>
          <w:p w:rsidR="00971E26" w:rsidRPr="001D42B4"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1D42B4">
              <w:rPr>
                <w:rFonts w:ascii="Times New Roman" w:eastAsia="Times New Roman" w:hAnsi="Times New Roman" w:cs="Times New Roman"/>
                <w:sz w:val="20"/>
                <w:szCs w:val="20"/>
                <w:lang w:eastAsia="ru-RU"/>
              </w:rPr>
              <w:t>0,344</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1D42B4">
              <w:rPr>
                <w:rFonts w:ascii="Times New Roman" w:eastAsia="Times New Roman" w:hAnsi="Times New Roman" w:cs="Times New Roman"/>
                <w:sz w:val="20"/>
                <w:szCs w:val="20"/>
                <w:lang w:eastAsia="ru-RU"/>
              </w:rPr>
              <w:t>8,100</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40,5</w:t>
            </w:r>
          </w:p>
        </w:tc>
        <w:tc>
          <w:tcPr>
            <w:tcW w:w="891" w:type="dxa"/>
            <w:tcBorders>
              <w:top w:val="single" w:sz="4" w:space="0" w:color="auto"/>
              <w:left w:val="single" w:sz="4" w:space="0" w:color="auto"/>
              <w:bottom w:val="single" w:sz="4" w:space="0" w:color="auto"/>
              <w:right w:val="single" w:sz="4" w:space="0" w:color="auto"/>
            </w:tcBorders>
          </w:tcPr>
          <w:p w:rsidR="00971E26" w:rsidRPr="001D42B4"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D42B4">
              <w:rPr>
                <w:rFonts w:ascii="Times New Roman" w:eastAsia="Times New Roman" w:hAnsi="Times New Roman" w:cs="Times New Roman"/>
                <w:sz w:val="20"/>
                <w:szCs w:val="20"/>
                <w:lang w:eastAsia="ru-RU"/>
              </w:rPr>
              <w:t>16,200</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1D42B4"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1D42B4">
              <w:rPr>
                <w:rFonts w:ascii="Times New Roman" w:eastAsia="Times New Roman" w:hAnsi="Times New Roman" w:cs="Times New Roman"/>
                <w:sz w:val="20"/>
                <w:szCs w:val="20"/>
                <w:lang w:eastAsia="ru-RU"/>
              </w:rPr>
              <w:t>8,100</w:t>
            </w:r>
          </w:p>
        </w:tc>
        <w:tc>
          <w:tcPr>
            <w:tcW w:w="984" w:type="dxa"/>
            <w:tcBorders>
              <w:top w:val="single" w:sz="4" w:space="0" w:color="auto"/>
              <w:left w:val="single" w:sz="4" w:space="0" w:color="auto"/>
              <w:bottom w:val="single" w:sz="4" w:space="0" w:color="auto"/>
              <w:right w:val="single" w:sz="4" w:space="0" w:color="auto"/>
            </w:tcBorders>
          </w:tcPr>
          <w:p w:rsidR="00971E26" w:rsidRPr="001D42B4"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1D42B4">
              <w:rPr>
                <w:rFonts w:ascii="Times New Roman" w:eastAsia="Times New Roman" w:hAnsi="Times New Roman" w:cs="Times New Roman"/>
                <w:sz w:val="20"/>
                <w:szCs w:val="20"/>
                <w:lang w:eastAsia="ru-RU"/>
              </w:rPr>
              <w:t>8,100</w:t>
            </w:r>
          </w:p>
        </w:tc>
        <w:tc>
          <w:tcPr>
            <w:tcW w:w="1116"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jc w:val="both"/>
              <w:rPr>
                <w:rFonts w:ascii="Times New Roman" w:eastAsia="Times New Roman" w:hAnsi="Times New Roman" w:cs="Times New Roman"/>
                <w:sz w:val="20"/>
                <w:szCs w:val="20"/>
                <w:highlight w:val="yellow"/>
              </w:rPr>
            </w:pPr>
          </w:p>
        </w:tc>
      </w:tr>
      <w:tr w:rsidR="00971E26" w:rsidRPr="00E57DB1" w:rsidTr="000905B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2A7F98">
              <w:rPr>
                <w:rFonts w:ascii="Times New Roman" w:hAnsi="Times New Roman" w:cs="Times New Roman"/>
                <w:sz w:val="20"/>
                <w:szCs w:val="20"/>
              </w:rPr>
              <w:t>МКУК Рукавицкий Дом культуры</w:t>
            </w:r>
          </w:p>
        </w:tc>
        <w:tc>
          <w:tcPr>
            <w:tcW w:w="554"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мест</w:t>
            </w:r>
          </w:p>
          <w:p w:rsidR="00971E26" w:rsidRPr="00C03FD1"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20</w:t>
            </w:r>
          </w:p>
          <w:p w:rsidR="00971E26" w:rsidRPr="00C03FD1"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8</w:t>
            </w:r>
          </w:p>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40</w:t>
            </w:r>
          </w:p>
        </w:tc>
        <w:tc>
          <w:tcPr>
            <w:tcW w:w="851"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0,160</w:t>
            </w:r>
          </w:p>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0,080</w:t>
            </w:r>
          </w:p>
        </w:tc>
        <w:tc>
          <w:tcPr>
            <w:tcW w:w="708"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4</w:t>
            </w:r>
          </w:p>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20</w:t>
            </w:r>
          </w:p>
        </w:tc>
        <w:tc>
          <w:tcPr>
            <w:tcW w:w="822"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w:t>
            </w:r>
          </w:p>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0,080</w:t>
            </w:r>
          </w:p>
          <w:p w:rsidR="00971E26" w:rsidRPr="00C03FD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0,040</w:t>
            </w:r>
          </w:p>
        </w:tc>
        <w:tc>
          <w:tcPr>
            <w:tcW w:w="770"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0,080</w:t>
            </w:r>
          </w:p>
          <w:p w:rsidR="00971E26" w:rsidRPr="00C03FD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0,040</w:t>
            </w:r>
          </w:p>
        </w:tc>
        <w:tc>
          <w:tcPr>
            <w:tcW w:w="61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r w:rsidRPr="00C03FD1">
              <w:rPr>
                <w:rFonts w:ascii="Times New Roman" w:eastAsia="Times New Roman" w:hAnsi="Times New Roman" w:cs="Times New Roman"/>
                <w:sz w:val="20"/>
                <w:szCs w:val="20"/>
                <w:lang w:eastAsia="ru-RU"/>
              </w:rPr>
              <w:t>0</w:t>
            </w:r>
          </w:p>
          <w:p w:rsidR="00971E26" w:rsidRPr="00C03FD1"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8</w:t>
            </w:r>
          </w:p>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40</w:t>
            </w:r>
          </w:p>
        </w:tc>
        <w:tc>
          <w:tcPr>
            <w:tcW w:w="891"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5</w:t>
            </w:r>
            <w:r w:rsidRPr="00C03FD1">
              <w:rPr>
                <w:rFonts w:ascii="Times New Roman" w:eastAsia="Times New Roman" w:hAnsi="Times New Roman" w:cs="Times New Roman"/>
                <w:sz w:val="20"/>
                <w:szCs w:val="20"/>
                <w:lang w:eastAsia="ru-RU"/>
              </w:rPr>
              <w:t>60</w:t>
            </w:r>
          </w:p>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0,080</w:t>
            </w:r>
          </w:p>
        </w:tc>
        <w:tc>
          <w:tcPr>
            <w:tcW w:w="70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8</w:t>
            </w:r>
          </w:p>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40</w:t>
            </w:r>
          </w:p>
        </w:tc>
        <w:tc>
          <w:tcPr>
            <w:tcW w:w="951"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5</w:t>
            </w:r>
            <w:r w:rsidRPr="00C03FD1">
              <w:rPr>
                <w:rFonts w:ascii="Times New Roman" w:eastAsia="Times New Roman" w:hAnsi="Times New Roman" w:cs="Times New Roman"/>
                <w:sz w:val="20"/>
                <w:szCs w:val="20"/>
                <w:lang w:eastAsia="ru-RU"/>
              </w:rPr>
              <w:t>60</w:t>
            </w:r>
          </w:p>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0,080</w:t>
            </w:r>
          </w:p>
        </w:tc>
        <w:tc>
          <w:tcPr>
            <w:tcW w:w="8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jc w:val="both"/>
              <w:rPr>
                <w:rFonts w:ascii="Times New Roman" w:eastAsia="Times New Roman" w:hAnsi="Times New Roman" w:cs="Times New Roman"/>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17" w:right="-34"/>
              <w:rPr>
                <w:rFonts w:ascii="Times New Roman" w:eastAsia="Times New Roman" w:hAnsi="Times New Roman" w:cs="Times New Roman"/>
                <w:bCs/>
                <w:color w:val="FF0000"/>
                <w:sz w:val="20"/>
                <w:szCs w:val="28"/>
              </w:rPr>
            </w:pPr>
            <w:r>
              <w:rPr>
                <w:rFonts w:ascii="Times New Roman" w:eastAsia="Times New Roman" w:hAnsi="Times New Roman" w:cs="Times New Roman"/>
                <w:sz w:val="20"/>
                <w:szCs w:val="20"/>
                <w:lang w:eastAsia="ru-RU"/>
              </w:rPr>
              <w:t>Администрация</w:t>
            </w:r>
            <w:r w:rsidRPr="002A7F98">
              <w:rPr>
                <w:rFonts w:ascii="Times New Roman" w:eastAsia="Times New Roman" w:hAnsi="Times New Roman" w:cs="Times New Roman"/>
                <w:sz w:val="20"/>
                <w:szCs w:val="20"/>
                <w:lang w:eastAsia="ru-RU"/>
              </w:rPr>
              <w:t xml:space="preserve"> сельского поселения Семизерье</w:t>
            </w:r>
          </w:p>
        </w:tc>
        <w:tc>
          <w:tcPr>
            <w:tcW w:w="554"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ind w:left="-84" w:right="-94"/>
              <w:contextualSpacing/>
              <w:jc w:val="both"/>
              <w:rPr>
                <w:rFonts w:ascii="Times New Roman" w:hAnsi="Times New Roman"/>
                <w:sz w:val="20"/>
                <w:szCs w:val="20"/>
              </w:rPr>
            </w:pPr>
            <w:r w:rsidRPr="00F50D4A">
              <w:rPr>
                <w:rFonts w:ascii="Times New Roman" w:hAnsi="Times New Roman"/>
                <w:sz w:val="20"/>
                <w:szCs w:val="20"/>
              </w:rPr>
              <w:t>раб.</w:t>
            </w:r>
          </w:p>
        </w:tc>
        <w:tc>
          <w:tcPr>
            <w:tcW w:w="609"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0,060</w:t>
            </w:r>
          </w:p>
        </w:tc>
        <w:tc>
          <w:tcPr>
            <w:tcW w:w="708"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0,030</w:t>
            </w:r>
          </w:p>
        </w:tc>
        <w:tc>
          <w:tcPr>
            <w:tcW w:w="770"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0,030</w:t>
            </w:r>
          </w:p>
        </w:tc>
        <w:tc>
          <w:tcPr>
            <w:tcW w:w="619"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0,060</w:t>
            </w:r>
          </w:p>
        </w:tc>
        <w:tc>
          <w:tcPr>
            <w:tcW w:w="709"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0,060</w:t>
            </w:r>
          </w:p>
        </w:tc>
        <w:tc>
          <w:tcPr>
            <w:tcW w:w="854"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3273F2" w:rsidTr="000905B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971E26" w:rsidRPr="003273F2" w:rsidRDefault="00971E26" w:rsidP="000905BA">
            <w:pPr>
              <w:widowControl w:val="0"/>
              <w:spacing w:after="0" w:line="240" w:lineRule="auto"/>
              <w:contextualSpacing/>
              <w:jc w:val="both"/>
              <w:rPr>
                <w:rFonts w:ascii="Times New Roman" w:eastAsia="Times New Roman" w:hAnsi="Times New Roman" w:cs="Times New Roman"/>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5" w:right="-72"/>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Магазин</w:t>
            </w:r>
          </w:p>
        </w:tc>
        <w:tc>
          <w:tcPr>
            <w:tcW w:w="55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42" w:right="-37"/>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49"/>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0,150</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0,150</w:t>
            </w:r>
          </w:p>
        </w:tc>
        <w:tc>
          <w:tcPr>
            <w:tcW w:w="85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5" w:right="-72"/>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проект</w:t>
            </w:r>
          </w:p>
        </w:tc>
      </w:tr>
      <w:tr w:rsidR="00971E26" w:rsidRPr="003273F2" w:rsidTr="000905BA">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971E26" w:rsidRPr="003273F2" w:rsidRDefault="00971E26" w:rsidP="000905BA">
            <w:pPr>
              <w:widowControl w:val="0"/>
              <w:spacing w:after="0" w:line="240" w:lineRule="auto"/>
              <w:contextualSpacing/>
              <w:jc w:val="both"/>
              <w:rPr>
                <w:rFonts w:ascii="Times New Roman" w:eastAsia="Times New Roman" w:hAnsi="Times New Roman" w:cs="Times New Roman"/>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9" w:right="-29"/>
              <w:jc w:val="both"/>
              <w:rPr>
                <w:rFonts w:ascii="Times New Roman" w:eastAsia="Times New Roman" w:hAnsi="Times New Roman" w:cs="Times New Roman"/>
                <w:sz w:val="20"/>
                <w:szCs w:val="24"/>
                <w:lang w:eastAsia="ru-RU"/>
              </w:rPr>
            </w:pPr>
            <w:r w:rsidRPr="002A7F98">
              <w:rPr>
                <w:rFonts w:ascii="Times New Roman" w:hAnsi="Times New Roman" w:cs="Times New Roman"/>
                <w:sz w:val="20"/>
                <w:szCs w:val="20"/>
              </w:rPr>
              <w:t>Рукавицкий</w:t>
            </w:r>
            <w:r w:rsidRPr="008D565C">
              <w:rPr>
                <w:rFonts w:ascii="Times New Roman" w:eastAsia="Times New Roman" w:hAnsi="Times New Roman" w:cs="Times New Roman"/>
                <w:sz w:val="20"/>
                <w:szCs w:val="24"/>
                <w:lang w:eastAsia="ru-RU"/>
              </w:rPr>
              <w:t xml:space="preserve"> ФАП</w:t>
            </w:r>
          </w:p>
          <w:p w:rsidR="00971E26" w:rsidRPr="008D565C" w:rsidRDefault="00971E26" w:rsidP="000905BA">
            <w:pPr>
              <w:widowControl w:val="0"/>
              <w:spacing w:after="0" w:line="240" w:lineRule="auto"/>
              <w:ind w:right="-29"/>
              <w:jc w:val="both"/>
              <w:rPr>
                <w:rFonts w:ascii="Times New Roman" w:eastAsia="Times New Roman" w:hAnsi="Times New Roman" w:cs="Times New Roman"/>
                <w:sz w:val="20"/>
                <w:szCs w:val="24"/>
                <w:lang w:eastAsia="ru-RU"/>
              </w:rPr>
            </w:pPr>
          </w:p>
        </w:tc>
        <w:tc>
          <w:tcPr>
            <w:tcW w:w="554"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раб.</w:t>
            </w:r>
          </w:p>
          <w:p w:rsidR="00971E26" w:rsidRPr="008D565C"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 xml:space="preserve">2         </w:t>
            </w:r>
            <w:r>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0"/>
                <w:lang w:eastAsia="ru-RU"/>
              </w:rPr>
              <w:t>30        10</w:t>
            </w:r>
          </w:p>
        </w:tc>
        <w:tc>
          <w:tcPr>
            <w:tcW w:w="851"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0,060</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0,050</w:t>
            </w:r>
          </w:p>
        </w:tc>
        <w:tc>
          <w:tcPr>
            <w:tcW w:w="708"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c>
          <w:tcPr>
            <w:tcW w:w="822"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p w:rsidR="00971E26" w:rsidRPr="008D565C"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0,025</w:t>
            </w:r>
          </w:p>
        </w:tc>
        <w:tc>
          <w:tcPr>
            <w:tcW w:w="770"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p w:rsidR="00971E26" w:rsidRPr="008D565C"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0,025</w:t>
            </w:r>
          </w:p>
        </w:tc>
        <w:tc>
          <w:tcPr>
            <w:tcW w:w="61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2         1</w:t>
            </w:r>
          </w:p>
        </w:tc>
        <w:tc>
          <w:tcPr>
            <w:tcW w:w="7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0"/>
                <w:lang w:eastAsia="ru-RU"/>
              </w:rPr>
              <w:t>30        10</w:t>
            </w:r>
          </w:p>
        </w:tc>
        <w:tc>
          <w:tcPr>
            <w:tcW w:w="891"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0,060</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0,050</w:t>
            </w:r>
          </w:p>
        </w:tc>
        <w:tc>
          <w:tcPr>
            <w:tcW w:w="7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0"/>
                <w:lang w:eastAsia="ru-RU"/>
              </w:rPr>
              <w:t>30        10</w:t>
            </w:r>
          </w:p>
        </w:tc>
        <w:tc>
          <w:tcPr>
            <w:tcW w:w="951"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0,060</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0,050</w:t>
            </w:r>
          </w:p>
        </w:tc>
        <w:tc>
          <w:tcPr>
            <w:tcW w:w="854"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80"/>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5" w:right="-72"/>
              <w:jc w:val="both"/>
              <w:rPr>
                <w:rFonts w:ascii="Times New Roman" w:eastAsia="Times New Roman" w:hAnsi="Times New Roman" w:cs="Times New Roman"/>
                <w:sz w:val="20"/>
                <w:szCs w:val="20"/>
                <w:lang w:eastAsia="ru-RU"/>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73F2">
              <w:rPr>
                <w:rFonts w:ascii="Times New Roman" w:eastAsia="Times New Roman" w:hAnsi="Times New Roman" w:cs="Times New Roman"/>
                <w:sz w:val="20"/>
                <w:szCs w:val="24"/>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ind w:left="-34" w:right="-42"/>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243/</w:t>
            </w:r>
          </w:p>
          <w:p w:rsidR="00971E26" w:rsidRPr="003273F2" w:rsidRDefault="00971E26" w:rsidP="000905BA">
            <w:pPr>
              <w:widowControl w:val="0"/>
              <w:spacing w:after="0" w:line="240" w:lineRule="auto"/>
              <w:ind w:left="-34" w:right="-42"/>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400</w:t>
            </w:r>
          </w:p>
        </w:tc>
        <w:tc>
          <w:tcPr>
            <w:tcW w:w="709"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8,7</w:t>
            </w:r>
          </w:p>
        </w:tc>
        <w:tc>
          <w:tcPr>
            <w:tcW w:w="851"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2,114/</w:t>
            </w:r>
          </w:p>
          <w:p w:rsidR="00971E26" w:rsidRPr="003273F2"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3,480</w:t>
            </w:r>
          </w:p>
        </w:tc>
        <w:tc>
          <w:tcPr>
            <w:tcW w:w="708"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ind w:left="-57" w:right="-70"/>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2,114/</w:t>
            </w:r>
          </w:p>
          <w:p w:rsidR="00971E26" w:rsidRPr="003273F2"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3,480</w:t>
            </w:r>
          </w:p>
        </w:tc>
        <w:tc>
          <w:tcPr>
            <w:tcW w:w="770"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971E26" w:rsidRPr="001765A8" w:rsidRDefault="00971E26" w:rsidP="000905BA">
            <w:pPr>
              <w:widowControl w:val="0"/>
              <w:spacing w:after="0" w:line="240" w:lineRule="auto"/>
              <w:ind w:left="-34" w:right="-4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w:t>
            </w:r>
            <w:r w:rsidRPr="001765A8">
              <w:rPr>
                <w:rFonts w:ascii="Times New Roman" w:eastAsia="Times New Roman" w:hAnsi="Times New Roman" w:cs="Times New Roman"/>
                <w:sz w:val="20"/>
                <w:szCs w:val="20"/>
                <w:lang w:eastAsia="ru-RU"/>
              </w:rPr>
              <w:t>/</w:t>
            </w:r>
          </w:p>
          <w:p w:rsidR="00971E26" w:rsidRPr="001765A8" w:rsidRDefault="00971E26" w:rsidP="000905BA">
            <w:pPr>
              <w:widowControl w:val="0"/>
              <w:spacing w:after="0" w:line="240" w:lineRule="auto"/>
              <w:ind w:left="-34" w:right="-42"/>
              <w:jc w:val="both"/>
              <w:rPr>
                <w:rFonts w:ascii="Times New Roman" w:eastAsia="Times New Roman" w:hAnsi="Times New Roman" w:cs="Times New Roman"/>
                <w:sz w:val="20"/>
                <w:szCs w:val="20"/>
                <w:lang w:eastAsia="ru-RU"/>
              </w:rPr>
            </w:pPr>
            <w:r w:rsidRPr="001765A8">
              <w:rPr>
                <w:rFonts w:ascii="Times New Roman" w:eastAsia="Times New Roman" w:hAnsi="Times New Roman" w:cs="Times New Roman"/>
                <w:sz w:val="20"/>
                <w:szCs w:val="20"/>
                <w:lang w:eastAsia="ru-RU"/>
              </w:rPr>
              <w:t>400</w:t>
            </w:r>
          </w:p>
        </w:tc>
        <w:tc>
          <w:tcPr>
            <w:tcW w:w="709"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8,7</w:t>
            </w:r>
          </w:p>
        </w:tc>
        <w:tc>
          <w:tcPr>
            <w:tcW w:w="891"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2,610/</w:t>
            </w:r>
          </w:p>
          <w:p w:rsidR="00971E26" w:rsidRPr="003273F2"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3,480</w:t>
            </w:r>
          </w:p>
        </w:tc>
        <w:tc>
          <w:tcPr>
            <w:tcW w:w="709"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ind w:left="-57" w:right="-70"/>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hideMark/>
          </w:tcPr>
          <w:p w:rsidR="00971E26" w:rsidRPr="003273F2"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2,610/</w:t>
            </w:r>
          </w:p>
          <w:p w:rsidR="00971E26" w:rsidRPr="003273F2"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3,480</w:t>
            </w:r>
          </w:p>
        </w:tc>
        <w:tc>
          <w:tcPr>
            <w:tcW w:w="98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rPr>
            </w:pPr>
            <w:r w:rsidRPr="003273F2">
              <w:rPr>
                <w:rFonts w:ascii="Times New Roman" w:eastAsia="Times New Roman" w:hAnsi="Times New Roman" w:cs="Times New Roman"/>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971E26" w:rsidRPr="00734965" w:rsidRDefault="00971E26" w:rsidP="000905BA">
            <w:pPr>
              <w:widowControl w:val="0"/>
              <w:spacing w:after="0" w:line="240" w:lineRule="auto"/>
              <w:ind w:left="-47" w:right="-58"/>
              <w:jc w:val="both"/>
              <w:rPr>
                <w:rFonts w:ascii="Times New Roman" w:eastAsia="Times New Roman" w:hAnsi="Times New Roman" w:cs="Times New Roman"/>
                <w:sz w:val="20"/>
                <w:szCs w:val="24"/>
                <w:lang w:eastAsia="ru-RU"/>
              </w:rPr>
            </w:pPr>
            <w:r w:rsidRPr="00734965">
              <w:rPr>
                <w:rFonts w:ascii="Times New Roman" w:eastAsia="Times New Roman" w:hAnsi="Times New Roman" w:cs="Times New Roman"/>
                <w:sz w:val="20"/>
                <w:szCs w:val="24"/>
                <w:lang w:eastAsia="ru-RU"/>
              </w:rPr>
              <w:t xml:space="preserve">ИТОГО по </w:t>
            </w:r>
          </w:p>
          <w:p w:rsidR="00971E26" w:rsidRPr="00734965" w:rsidRDefault="00971E26" w:rsidP="000905BA">
            <w:pPr>
              <w:widowControl w:val="0"/>
              <w:spacing w:after="0" w:line="240" w:lineRule="auto"/>
              <w:ind w:left="-47" w:right="-58"/>
              <w:jc w:val="both"/>
              <w:rPr>
                <w:rFonts w:ascii="Times New Roman" w:eastAsia="Times New Roman" w:hAnsi="Times New Roman" w:cs="Times New Roman"/>
                <w:sz w:val="20"/>
                <w:szCs w:val="24"/>
                <w:lang w:eastAsia="ru-RU"/>
              </w:rPr>
            </w:pPr>
            <w:r w:rsidRPr="00734965">
              <w:rPr>
                <w:rFonts w:ascii="Times New Roman" w:eastAsia="Times New Roman" w:hAnsi="Times New Roman" w:cs="Times New Roman"/>
                <w:sz w:val="20"/>
                <w:szCs w:val="24"/>
                <w:lang w:eastAsia="ru-RU"/>
              </w:rPr>
              <w:t>д. Малая Рукавицкая</w:t>
            </w:r>
          </w:p>
        </w:tc>
        <w:tc>
          <w:tcPr>
            <w:tcW w:w="554"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84" w:right="-94"/>
              <w:contextualSpacing/>
              <w:jc w:val="both"/>
              <w:rPr>
                <w:rFonts w:ascii="Times New Roman" w:eastAsia="Times New Roman" w:hAnsi="Times New Roman" w:cs="Times New Roman"/>
                <w:color w:val="FF0000"/>
                <w:sz w:val="20"/>
                <w:szCs w:val="20"/>
                <w:highlight w:val="yellow"/>
                <w:lang w:eastAsia="ru-RU"/>
              </w:rPr>
            </w:pPr>
          </w:p>
        </w:tc>
        <w:tc>
          <w:tcPr>
            <w:tcW w:w="6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34" w:right="-42"/>
              <w:contextualSpacing/>
              <w:jc w:val="both"/>
              <w:rPr>
                <w:rFonts w:ascii="Times New Roman" w:eastAsia="Times New Roman" w:hAnsi="Times New Roman" w:cs="Times New Roman"/>
                <w:color w:val="FF0000"/>
                <w:sz w:val="20"/>
                <w:szCs w:val="20"/>
                <w:highlight w:val="yellow"/>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3" w:right="-83"/>
              <w:contextualSpacing/>
              <w:jc w:val="both"/>
              <w:rPr>
                <w:rFonts w:ascii="Times New Roman" w:eastAsia="Times New Roman" w:hAnsi="Times New Roman" w:cs="Times New Roman"/>
                <w:color w:val="FF0000"/>
                <w:sz w:val="20"/>
                <w:szCs w:val="20"/>
                <w:highlight w:val="yellow"/>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4E01AF"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4E01AF">
              <w:rPr>
                <w:rFonts w:ascii="Times New Roman" w:eastAsia="Times New Roman" w:hAnsi="Times New Roman" w:cs="Times New Roman"/>
                <w:sz w:val="20"/>
                <w:szCs w:val="20"/>
                <w:lang w:eastAsia="ru-RU"/>
              </w:rPr>
              <w:t>37,113</w:t>
            </w:r>
            <w:r>
              <w:rPr>
                <w:rFonts w:ascii="Times New Roman" w:eastAsia="Times New Roman" w:hAnsi="Times New Roman" w:cs="Times New Roman"/>
                <w:sz w:val="20"/>
                <w:szCs w:val="20"/>
                <w:lang w:eastAsia="ru-RU"/>
              </w:rPr>
              <w:t>/</w:t>
            </w:r>
          </w:p>
          <w:p w:rsidR="00971E26" w:rsidRPr="004E01AF"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4E01AF">
              <w:rPr>
                <w:rFonts w:ascii="Times New Roman" w:eastAsia="Times New Roman" w:hAnsi="Times New Roman" w:cs="Times New Roman"/>
                <w:sz w:val="20"/>
                <w:szCs w:val="20"/>
                <w:lang w:eastAsia="ru-RU"/>
              </w:rPr>
              <w:t>19,68</w:t>
            </w:r>
            <w:r>
              <w:rPr>
                <w:rFonts w:ascii="Times New Roman" w:eastAsia="Times New Roman" w:hAnsi="Times New Roman" w:cs="Times New Roman"/>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tcPr>
          <w:p w:rsidR="00971E26" w:rsidRPr="004E01AF" w:rsidRDefault="00971E26" w:rsidP="000905BA">
            <w:pPr>
              <w:widowControl w:val="0"/>
              <w:spacing w:after="0" w:line="240" w:lineRule="auto"/>
              <w:ind w:left="-57" w:right="-70"/>
              <w:contextualSpacing/>
              <w:jc w:val="both"/>
              <w:rPr>
                <w:rFonts w:ascii="Times New Roman" w:eastAsia="Times New Roman" w:hAnsi="Times New Roman" w:cs="Times New Roman"/>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4E01AF" w:rsidRDefault="00971E26" w:rsidP="000905BA">
            <w:pPr>
              <w:widowControl w:val="0"/>
              <w:spacing w:after="0" w:line="240" w:lineRule="auto"/>
              <w:ind w:left="-56" w:right="-55"/>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4E01A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4E01AF">
              <w:rPr>
                <w:rFonts w:ascii="Times New Roman" w:eastAsia="Times New Roman" w:hAnsi="Times New Roman" w:cs="Times New Roman"/>
                <w:sz w:val="20"/>
                <w:szCs w:val="20"/>
                <w:lang w:eastAsia="ru-RU"/>
              </w:rPr>
              <w:t>19,613</w:t>
            </w:r>
            <w:r>
              <w:rPr>
                <w:rFonts w:ascii="Times New Roman" w:eastAsia="Times New Roman" w:hAnsi="Times New Roman" w:cs="Times New Roman"/>
                <w:sz w:val="20"/>
                <w:szCs w:val="20"/>
                <w:lang w:eastAsia="ru-RU"/>
              </w:rPr>
              <w:t>/</w:t>
            </w:r>
          </w:p>
          <w:p w:rsidR="00971E26" w:rsidRPr="004E01A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4E01AF">
              <w:rPr>
                <w:rFonts w:ascii="Times New Roman" w:eastAsia="Times New Roman" w:hAnsi="Times New Roman" w:cs="Times New Roman"/>
                <w:sz w:val="20"/>
                <w:szCs w:val="20"/>
                <w:lang w:eastAsia="ru-RU"/>
              </w:rPr>
              <w:t>11,58</w:t>
            </w:r>
            <w:r>
              <w:rPr>
                <w:rFonts w:ascii="Times New Roman" w:eastAsia="Times New Roman" w:hAnsi="Times New Roman" w:cs="Times New Roman"/>
                <w:sz w:val="20"/>
                <w:szCs w:val="20"/>
                <w:lang w:eastAsia="ru-RU"/>
              </w:rPr>
              <w:t>0</w:t>
            </w:r>
          </w:p>
        </w:tc>
        <w:tc>
          <w:tcPr>
            <w:tcW w:w="770" w:type="dxa"/>
            <w:tcBorders>
              <w:top w:val="single" w:sz="4" w:space="0" w:color="auto"/>
              <w:left w:val="single" w:sz="4" w:space="0" w:color="auto"/>
              <w:bottom w:val="single" w:sz="4" w:space="0" w:color="auto"/>
              <w:right w:val="single" w:sz="4" w:space="0" w:color="auto"/>
            </w:tcBorders>
          </w:tcPr>
          <w:p w:rsidR="00971E26" w:rsidRPr="004E01AF"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4E01AF">
              <w:rPr>
                <w:rFonts w:ascii="Times New Roman" w:eastAsia="Times New Roman" w:hAnsi="Times New Roman" w:cs="Times New Roman"/>
                <w:sz w:val="20"/>
                <w:szCs w:val="20"/>
                <w:lang w:val="en-US" w:eastAsia="ru-RU"/>
              </w:rPr>
              <w:t>17,499</w:t>
            </w:r>
            <w:r>
              <w:rPr>
                <w:rFonts w:ascii="Times New Roman" w:eastAsia="Times New Roman" w:hAnsi="Times New Roman" w:cs="Times New Roman"/>
                <w:sz w:val="20"/>
                <w:szCs w:val="20"/>
                <w:lang w:eastAsia="ru-RU"/>
              </w:rPr>
              <w:t>/</w:t>
            </w:r>
          </w:p>
          <w:p w:rsidR="00971E26" w:rsidRPr="004E01AF"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4E01AF">
              <w:rPr>
                <w:rFonts w:ascii="Times New Roman" w:eastAsia="Times New Roman" w:hAnsi="Times New Roman" w:cs="Times New Roman"/>
                <w:sz w:val="20"/>
                <w:szCs w:val="20"/>
                <w:lang w:val="en-US" w:eastAsia="ru-RU"/>
              </w:rPr>
              <w:t>8,1</w:t>
            </w:r>
            <w:r>
              <w:rPr>
                <w:rFonts w:ascii="Times New Roman" w:eastAsia="Times New Roman" w:hAnsi="Times New Roman" w:cs="Times New Roman"/>
                <w:sz w:val="20"/>
                <w:szCs w:val="20"/>
                <w:lang w:eastAsia="ru-RU"/>
              </w:rPr>
              <w:t>00</w:t>
            </w:r>
          </w:p>
        </w:tc>
        <w:tc>
          <w:tcPr>
            <w:tcW w:w="619" w:type="dxa"/>
            <w:tcBorders>
              <w:top w:val="single" w:sz="4" w:space="0" w:color="auto"/>
              <w:left w:val="single" w:sz="4" w:space="0" w:color="auto"/>
              <w:bottom w:val="single" w:sz="4" w:space="0" w:color="auto"/>
              <w:right w:val="single" w:sz="4" w:space="0" w:color="auto"/>
            </w:tcBorders>
          </w:tcPr>
          <w:p w:rsidR="00971E26" w:rsidRPr="004E01AF" w:rsidRDefault="00971E26" w:rsidP="000905BA">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4E01AF" w:rsidRDefault="00971E26" w:rsidP="000905BA">
            <w:pPr>
              <w:widowControl w:val="0"/>
              <w:spacing w:after="0" w:line="240" w:lineRule="auto"/>
              <w:ind w:left="-84" w:right="-96"/>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4E01AF" w:rsidRDefault="00971E26" w:rsidP="000905BA">
            <w:pPr>
              <w:widowControl w:val="0"/>
              <w:spacing w:after="0" w:line="240" w:lineRule="auto"/>
              <w:ind w:left="-56" w:right="-80"/>
              <w:jc w:val="both"/>
              <w:rPr>
                <w:rFonts w:ascii="Times New Roman" w:eastAsia="Times New Roman" w:hAnsi="Times New Roman" w:cs="Times New Roman"/>
                <w:sz w:val="20"/>
                <w:szCs w:val="20"/>
              </w:rPr>
            </w:pPr>
            <w:r w:rsidRPr="004E01AF">
              <w:rPr>
                <w:rFonts w:ascii="Times New Roman" w:eastAsia="Times New Roman" w:hAnsi="Times New Roman" w:cs="Times New Roman"/>
                <w:sz w:val="20"/>
                <w:szCs w:val="20"/>
              </w:rPr>
              <w:t>69,57</w:t>
            </w:r>
            <w:r>
              <w:rPr>
                <w:rFonts w:ascii="Times New Roman" w:eastAsia="Times New Roman" w:hAnsi="Times New Roman" w:cs="Times New Roman"/>
                <w:sz w:val="20"/>
                <w:szCs w:val="20"/>
              </w:rPr>
              <w:t>0/</w:t>
            </w:r>
          </w:p>
          <w:p w:rsidR="00971E26" w:rsidRPr="004E01AF" w:rsidRDefault="00971E26" w:rsidP="000905BA">
            <w:pPr>
              <w:widowControl w:val="0"/>
              <w:spacing w:after="0" w:line="240" w:lineRule="auto"/>
              <w:ind w:left="-56" w:right="-80"/>
              <w:jc w:val="both"/>
              <w:rPr>
                <w:rFonts w:ascii="Times New Roman" w:eastAsia="Times New Roman" w:hAnsi="Times New Roman" w:cs="Times New Roman"/>
                <w:sz w:val="20"/>
                <w:szCs w:val="20"/>
              </w:rPr>
            </w:pPr>
            <w:r w:rsidRPr="004E01AF">
              <w:rPr>
                <w:rFonts w:ascii="Times New Roman" w:eastAsia="Times New Roman" w:hAnsi="Times New Roman" w:cs="Times New Roman"/>
                <w:sz w:val="20"/>
                <w:szCs w:val="20"/>
              </w:rPr>
              <w:t>19,68</w:t>
            </w: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971E26" w:rsidRPr="004E01AF" w:rsidRDefault="00971E26" w:rsidP="000905BA">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rsidR="00971E26" w:rsidRPr="004E01AF" w:rsidRDefault="00971E26" w:rsidP="000905BA">
            <w:pPr>
              <w:widowControl w:val="0"/>
              <w:spacing w:after="0" w:line="240" w:lineRule="auto"/>
              <w:ind w:left="-66" w:right="-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66,960</w:t>
            </w:r>
          </w:p>
        </w:tc>
        <w:tc>
          <w:tcPr>
            <w:tcW w:w="854" w:type="dxa"/>
            <w:tcBorders>
              <w:top w:val="single" w:sz="4" w:space="0" w:color="auto"/>
              <w:left w:val="single" w:sz="4" w:space="0" w:color="auto"/>
              <w:bottom w:val="single" w:sz="4" w:space="0" w:color="auto"/>
              <w:right w:val="single" w:sz="4" w:space="0" w:color="auto"/>
            </w:tcBorders>
          </w:tcPr>
          <w:p w:rsidR="00971E26" w:rsidRPr="004E01AF" w:rsidRDefault="00971E26" w:rsidP="000905BA">
            <w:pPr>
              <w:widowControl w:val="0"/>
              <w:spacing w:after="0" w:line="240" w:lineRule="auto"/>
              <w:ind w:left="-27" w:right="-105"/>
              <w:jc w:val="both"/>
              <w:rPr>
                <w:rFonts w:ascii="Times New Roman" w:eastAsia="Times New Roman" w:hAnsi="Times New Roman" w:cs="Times New Roman"/>
                <w:sz w:val="20"/>
                <w:szCs w:val="20"/>
              </w:rPr>
            </w:pPr>
            <w:r w:rsidRPr="004E01AF">
              <w:rPr>
                <w:rFonts w:ascii="Times New Roman" w:eastAsia="Times New Roman" w:hAnsi="Times New Roman" w:cs="Times New Roman"/>
                <w:sz w:val="20"/>
                <w:szCs w:val="20"/>
              </w:rPr>
              <w:t>2,61</w:t>
            </w:r>
            <w:r>
              <w:rPr>
                <w:rFonts w:ascii="Times New Roman" w:eastAsia="Times New Roman" w:hAnsi="Times New Roman" w:cs="Times New Roman"/>
                <w:sz w:val="20"/>
                <w:szCs w:val="20"/>
              </w:rPr>
              <w:t>0/</w:t>
            </w:r>
          </w:p>
          <w:p w:rsidR="00971E26" w:rsidRPr="004E01AF" w:rsidRDefault="00971E26" w:rsidP="000905BA">
            <w:pPr>
              <w:widowControl w:val="0"/>
              <w:spacing w:after="0" w:line="240" w:lineRule="auto"/>
              <w:ind w:left="-27" w:right="-105"/>
              <w:jc w:val="both"/>
              <w:rPr>
                <w:rFonts w:ascii="Times New Roman" w:eastAsia="Times New Roman" w:hAnsi="Times New Roman" w:cs="Times New Roman"/>
                <w:sz w:val="20"/>
                <w:szCs w:val="20"/>
              </w:rPr>
            </w:pPr>
            <w:r w:rsidRPr="004E01AF">
              <w:rPr>
                <w:rFonts w:ascii="Times New Roman" w:eastAsia="Times New Roman" w:hAnsi="Times New Roman" w:cs="Times New Roman"/>
                <w:sz w:val="20"/>
                <w:szCs w:val="20"/>
              </w:rPr>
              <w:t>11,58</w:t>
            </w:r>
            <w:r>
              <w:rPr>
                <w:rFonts w:ascii="Times New Roman" w:eastAsia="Times New Roman" w:hAnsi="Times New Roman" w:cs="Times New Roman"/>
                <w:sz w:val="20"/>
                <w:szCs w:val="20"/>
              </w:rPr>
              <w:t>0</w:t>
            </w:r>
          </w:p>
        </w:tc>
        <w:tc>
          <w:tcPr>
            <w:tcW w:w="98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971E26" w:rsidRPr="004E01AF"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8,100</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b/>
                <w:color w:val="FF0000"/>
                <w:sz w:val="20"/>
                <w:szCs w:val="20"/>
                <w:highlight w:val="yellow"/>
              </w:rPr>
            </w:pPr>
          </w:p>
        </w:tc>
      </w:tr>
      <w:tr w:rsidR="00971E26" w:rsidRPr="00256202" w:rsidTr="000905BA">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rsidR="00971E26" w:rsidRPr="0025620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256202">
              <w:rPr>
                <w:rFonts w:ascii="Times New Roman" w:eastAsia="Times New Roman" w:hAnsi="Times New Roman" w:cs="Times New Roman"/>
                <w:sz w:val="20"/>
                <w:szCs w:val="20"/>
                <w:lang w:eastAsia="ru-RU"/>
              </w:rPr>
              <w:t>2</w:t>
            </w: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256202" w:rsidRDefault="00971E26" w:rsidP="000905BA">
            <w:pPr>
              <w:widowControl w:val="0"/>
              <w:spacing w:after="0" w:line="240" w:lineRule="auto"/>
              <w:rPr>
                <w:rFonts w:ascii="Times New Roman" w:eastAsia="Times New Roman" w:hAnsi="Times New Roman" w:cs="Times New Roman"/>
                <w:sz w:val="20"/>
                <w:szCs w:val="24"/>
                <w:lang w:eastAsia="ru-RU"/>
              </w:rPr>
            </w:pPr>
            <w:r w:rsidRPr="00256202">
              <w:rPr>
                <w:rFonts w:ascii="Times New Roman" w:eastAsia="Times New Roman" w:hAnsi="Times New Roman" w:cs="Times New Roman"/>
                <w:sz w:val="20"/>
                <w:szCs w:val="24"/>
                <w:lang w:eastAsia="ru-RU"/>
              </w:rPr>
              <w:t>д. Барановская</w:t>
            </w:r>
          </w:p>
        </w:tc>
        <w:tc>
          <w:tcPr>
            <w:tcW w:w="554" w:type="dxa"/>
            <w:tcBorders>
              <w:top w:val="single" w:sz="4" w:space="0" w:color="auto"/>
              <w:left w:val="single" w:sz="4" w:space="0" w:color="auto"/>
              <w:bottom w:val="single" w:sz="4" w:space="0" w:color="auto"/>
              <w:right w:val="single" w:sz="4" w:space="0" w:color="auto"/>
            </w:tcBorders>
            <w:hideMark/>
          </w:tcPr>
          <w:p w:rsidR="00971E26" w:rsidRPr="00256202"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256202">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w:t>
            </w:r>
          </w:p>
          <w:p w:rsidR="00971E26" w:rsidRPr="0025620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242</w:t>
            </w:r>
          </w:p>
        </w:tc>
        <w:tc>
          <w:tcPr>
            <w:tcW w:w="709" w:type="dxa"/>
            <w:tcBorders>
              <w:top w:val="single" w:sz="4" w:space="0" w:color="auto"/>
              <w:left w:val="single" w:sz="4" w:space="0" w:color="auto"/>
              <w:bottom w:val="single" w:sz="4" w:space="0" w:color="auto"/>
              <w:right w:val="single" w:sz="4" w:space="0" w:color="auto"/>
            </w:tcBorders>
          </w:tcPr>
          <w:p w:rsidR="00971E26" w:rsidRPr="0025620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25620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25620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25620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256202"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Pr="0025620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w:t>
            </w:r>
          </w:p>
          <w:p w:rsidR="00971E26" w:rsidRPr="0025620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242</w:t>
            </w:r>
          </w:p>
        </w:tc>
        <w:tc>
          <w:tcPr>
            <w:tcW w:w="709" w:type="dxa"/>
            <w:tcBorders>
              <w:top w:val="single" w:sz="4" w:space="0" w:color="auto"/>
              <w:left w:val="single" w:sz="4" w:space="0" w:color="auto"/>
              <w:bottom w:val="single" w:sz="4" w:space="0" w:color="auto"/>
              <w:right w:val="single" w:sz="4" w:space="0" w:color="auto"/>
            </w:tcBorders>
          </w:tcPr>
          <w:p w:rsidR="00971E26" w:rsidRPr="00256202" w:rsidRDefault="00971E26" w:rsidP="000905BA">
            <w:pPr>
              <w:widowControl w:val="0"/>
              <w:spacing w:after="0" w:line="240" w:lineRule="auto"/>
              <w:ind w:left="-84" w:right="-96"/>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256202" w:rsidRDefault="00971E26" w:rsidP="000905BA">
            <w:pPr>
              <w:widowControl w:val="0"/>
              <w:spacing w:after="0" w:line="240" w:lineRule="auto"/>
              <w:ind w:left="-56" w:right="-80"/>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256202" w:rsidRDefault="00971E26" w:rsidP="000905BA">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rsidR="00971E26" w:rsidRPr="00256202" w:rsidRDefault="00971E26" w:rsidP="000905BA">
            <w:pPr>
              <w:widowControl w:val="0"/>
              <w:spacing w:after="0" w:line="240" w:lineRule="auto"/>
              <w:jc w:val="both"/>
              <w:rPr>
                <w:rFonts w:ascii="Times New Roman" w:eastAsia="Times New Roman" w:hAnsi="Times New Roman" w:cs="Times New Roman"/>
                <w:sz w:val="20"/>
                <w:szCs w:val="20"/>
              </w:rPr>
            </w:pPr>
          </w:p>
        </w:tc>
        <w:tc>
          <w:tcPr>
            <w:tcW w:w="854" w:type="dxa"/>
            <w:tcBorders>
              <w:top w:val="single" w:sz="4" w:space="0" w:color="auto"/>
              <w:left w:val="single" w:sz="4" w:space="0" w:color="auto"/>
              <w:bottom w:val="single" w:sz="4" w:space="0" w:color="auto"/>
              <w:right w:val="single" w:sz="4" w:space="0" w:color="auto"/>
            </w:tcBorders>
          </w:tcPr>
          <w:p w:rsidR="00971E26" w:rsidRPr="00256202" w:rsidRDefault="00971E26" w:rsidP="000905BA">
            <w:pPr>
              <w:widowControl w:val="0"/>
              <w:spacing w:after="0" w:line="240" w:lineRule="auto"/>
              <w:ind w:left="-27" w:right="-105"/>
              <w:jc w:val="both"/>
              <w:rPr>
                <w:rFonts w:ascii="Times New Roman" w:eastAsia="Times New Roman" w:hAnsi="Times New Roman" w:cs="Times New Roman"/>
                <w:sz w:val="20"/>
                <w:szCs w:val="20"/>
              </w:rPr>
            </w:pPr>
          </w:p>
        </w:tc>
        <w:tc>
          <w:tcPr>
            <w:tcW w:w="984" w:type="dxa"/>
            <w:tcBorders>
              <w:top w:val="single" w:sz="4" w:space="0" w:color="auto"/>
              <w:left w:val="single" w:sz="4" w:space="0" w:color="auto"/>
              <w:bottom w:val="single" w:sz="4" w:space="0" w:color="auto"/>
              <w:right w:val="single" w:sz="4" w:space="0" w:color="auto"/>
            </w:tcBorders>
          </w:tcPr>
          <w:p w:rsidR="00971E26" w:rsidRPr="00256202" w:rsidRDefault="00971E26" w:rsidP="000905BA">
            <w:pPr>
              <w:widowControl w:val="0"/>
              <w:spacing w:after="0" w:line="240" w:lineRule="auto"/>
              <w:jc w:val="both"/>
              <w:rPr>
                <w:rFonts w:ascii="Times New Roman" w:eastAsia="Times New Roman" w:hAnsi="Times New Roman" w:cs="Times New Roman"/>
                <w:sz w:val="20"/>
                <w:szCs w:val="20"/>
              </w:rPr>
            </w:pPr>
          </w:p>
        </w:tc>
        <w:tc>
          <w:tcPr>
            <w:tcW w:w="1116" w:type="dxa"/>
            <w:tcBorders>
              <w:top w:val="single" w:sz="4" w:space="0" w:color="auto"/>
              <w:left w:val="single" w:sz="4" w:space="0" w:color="auto"/>
              <w:bottom w:val="single" w:sz="4" w:space="0" w:color="auto"/>
              <w:right w:val="single" w:sz="4" w:space="0" w:color="auto"/>
            </w:tcBorders>
          </w:tcPr>
          <w:p w:rsidR="00971E26" w:rsidRPr="00256202"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FC02D0"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FC02D0" w:rsidRDefault="00971E26" w:rsidP="000905BA">
            <w:pPr>
              <w:widowControl w:val="0"/>
              <w:spacing w:after="0" w:line="240" w:lineRule="auto"/>
              <w:contextualSpacing/>
              <w:jc w:val="both"/>
              <w:rPr>
                <w:rFonts w:ascii="Times New Roman" w:eastAsia="Times New Roman" w:hAnsi="Times New Roman" w:cs="Times New Roman"/>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17" w:right="-34"/>
              <w:rPr>
                <w:rFonts w:ascii="Times New Roman" w:eastAsia="Times New Roman" w:hAnsi="Times New Roman" w:cs="Times New Roman"/>
                <w:bCs/>
                <w:sz w:val="20"/>
                <w:szCs w:val="28"/>
              </w:rPr>
            </w:pPr>
            <w:r w:rsidRPr="00FC02D0">
              <w:rPr>
                <w:rFonts w:ascii="Times New Roman" w:eastAsia="Times New Roman" w:hAnsi="Times New Roman" w:cs="Times New Roman"/>
                <w:bCs/>
                <w:sz w:val="20"/>
                <w:szCs w:val="28"/>
              </w:rPr>
              <w:t xml:space="preserve">Жители в домах, с централизованным водоснабжением, водонагревателями и канализацией </w:t>
            </w:r>
          </w:p>
        </w:tc>
        <w:tc>
          <w:tcPr>
            <w:tcW w:w="554"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58" w:right="-66"/>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971E26" w:rsidRPr="00FC02D0"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w:t>
            </w:r>
          </w:p>
          <w:p w:rsidR="00971E26" w:rsidRPr="00FC02D0" w:rsidRDefault="00971E26" w:rsidP="000905BA">
            <w:pPr>
              <w:widowControl w:val="0"/>
              <w:spacing w:after="0" w:line="240" w:lineRule="auto"/>
              <w:contextualSpacing/>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84" w:right="-9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220</w:t>
            </w:r>
          </w:p>
        </w:tc>
        <w:tc>
          <w:tcPr>
            <w:tcW w:w="891"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56"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28,600</w:t>
            </w:r>
          </w:p>
        </w:tc>
        <w:tc>
          <w:tcPr>
            <w:tcW w:w="709"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84" w:right="-9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220</w:t>
            </w:r>
          </w:p>
        </w:tc>
        <w:tc>
          <w:tcPr>
            <w:tcW w:w="951"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56"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28,600</w:t>
            </w:r>
          </w:p>
        </w:tc>
        <w:tc>
          <w:tcPr>
            <w:tcW w:w="854"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hideMark/>
          </w:tcPr>
          <w:p w:rsidR="00971E26" w:rsidRPr="00FC02D0"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FC02D0" w:rsidRDefault="00971E26" w:rsidP="000905BA">
            <w:pPr>
              <w:widowControl w:val="0"/>
              <w:spacing w:after="0" w:line="240" w:lineRule="auto"/>
              <w:jc w:val="both"/>
              <w:rPr>
                <w:rFonts w:ascii="Times New Roman" w:eastAsia="Times New Roman" w:hAnsi="Times New Roman" w:cs="Times New Roman"/>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ind w:left="-17" w:right="-34"/>
              <w:rPr>
                <w:rFonts w:ascii="Times New Roman" w:eastAsia="Times New Roman" w:hAnsi="Times New Roman" w:cs="Times New Roman"/>
                <w:bCs/>
                <w:sz w:val="20"/>
                <w:szCs w:val="28"/>
              </w:rPr>
            </w:pPr>
            <w:r w:rsidRPr="001E1CCF">
              <w:rPr>
                <w:rFonts w:ascii="Times New Roman" w:eastAsia="Times New Roman" w:hAnsi="Times New Roman" w:cs="Times New Roman"/>
                <w:bCs/>
                <w:sz w:val="20"/>
                <w:szCs w:val="28"/>
              </w:rPr>
              <w:t>Жители в домах с водоснабжением из шахтных колодцев и ВРК с выгребными ямами</w:t>
            </w:r>
          </w:p>
        </w:tc>
        <w:tc>
          <w:tcPr>
            <w:tcW w:w="554"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122/</w:t>
            </w:r>
          </w:p>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242</w:t>
            </w:r>
          </w:p>
        </w:tc>
        <w:tc>
          <w:tcPr>
            <w:tcW w:w="709"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40,5</w:t>
            </w:r>
          </w:p>
        </w:tc>
        <w:tc>
          <w:tcPr>
            <w:tcW w:w="851"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4,941/</w:t>
            </w:r>
          </w:p>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9,801</w:t>
            </w:r>
          </w:p>
        </w:tc>
        <w:tc>
          <w:tcPr>
            <w:tcW w:w="708"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20,25</w:t>
            </w:r>
          </w:p>
        </w:tc>
        <w:tc>
          <w:tcPr>
            <w:tcW w:w="822"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2,471/</w:t>
            </w:r>
          </w:p>
          <w:p w:rsidR="00971E26" w:rsidRPr="001E1CC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4,901</w:t>
            </w:r>
          </w:p>
        </w:tc>
        <w:tc>
          <w:tcPr>
            <w:tcW w:w="770"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2,471/</w:t>
            </w:r>
          </w:p>
          <w:p w:rsidR="00971E26" w:rsidRPr="001E1CC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4,901</w:t>
            </w:r>
          </w:p>
        </w:tc>
        <w:tc>
          <w:tcPr>
            <w:tcW w:w="619"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1E1CCF">
              <w:rPr>
                <w:rFonts w:ascii="Times New Roman" w:eastAsia="Times New Roman" w:hAnsi="Times New Roman" w:cs="Times New Roman"/>
                <w:sz w:val="20"/>
                <w:szCs w:val="20"/>
                <w:lang w:eastAsia="ru-RU"/>
              </w:rPr>
              <w:t>/</w:t>
            </w:r>
          </w:p>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242</w:t>
            </w:r>
          </w:p>
        </w:tc>
        <w:tc>
          <w:tcPr>
            <w:tcW w:w="709"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40,5</w:t>
            </w:r>
          </w:p>
        </w:tc>
        <w:tc>
          <w:tcPr>
            <w:tcW w:w="891"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1E1CCF">
              <w:rPr>
                <w:rFonts w:ascii="Times New Roman" w:eastAsia="Times New Roman" w:hAnsi="Times New Roman" w:cs="Times New Roman"/>
                <w:sz w:val="20"/>
                <w:szCs w:val="20"/>
                <w:lang w:eastAsia="ru-RU"/>
              </w:rPr>
              <w:t>/</w:t>
            </w:r>
          </w:p>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9,801</w:t>
            </w:r>
          </w:p>
        </w:tc>
        <w:tc>
          <w:tcPr>
            <w:tcW w:w="709"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20,25</w:t>
            </w:r>
          </w:p>
        </w:tc>
        <w:tc>
          <w:tcPr>
            <w:tcW w:w="951"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1E1CCF">
              <w:rPr>
                <w:rFonts w:ascii="Times New Roman" w:eastAsia="Times New Roman" w:hAnsi="Times New Roman" w:cs="Times New Roman"/>
                <w:sz w:val="20"/>
                <w:szCs w:val="20"/>
                <w:lang w:eastAsia="ru-RU"/>
              </w:rPr>
              <w:t>/</w:t>
            </w:r>
          </w:p>
          <w:p w:rsidR="00971E26" w:rsidRPr="001E1CC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4,901</w:t>
            </w:r>
          </w:p>
        </w:tc>
        <w:tc>
          <w:tcPr>
            <w:tcW w:w="984" w:type="dxa"/>
            <w:tcBorders>
              <w:top w:val="single" w:sz="4" w:space="0" w:color="auto"/>
              <w:left w:val="single" w:sz="4" w:space="0" w:color="auto"/>
              <w:bottom w:val="single" w:sz="4" w:space="0" w:color="auto"/>
              <w:right w:val="single" w:sz="4" w:space="0" w:color="auto"/>
            </w:tcBorders>
          </w:tcPr>
          <w:p w:rsidR="00971E26" w:rsidRPr="001E1CC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1E1CCF">
              <w:rPr>
                <w:rFonts w:ascii="Times New Roman" w:eastAsia="Times New Roman" w:hAnsi="Times New Roman" w:cs="Times New Roman"/>
                <w:sz w:val="20"/>
                <w:szCs w:val="20"/>
                <w:lang w:eastAsia="ru-RU"/>
              </w:rPr>
              <w:t>/</w:t>
            </w:r>
          </w:p>
          <w:p w:rsidR="00971E26" w:rsidRPr="001E1CC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4,901</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17" w:right="-34"/>
              <w:rPr>
                <w:rFonts w:ascii="Times New Roman" w:eastAsia="Times New Roman" w:hAnsi="Times New Roman" w:cs="Times New Roman"/>
                <w:bCs/>
                <w:sz w:val="20"/>
                <w:szCs w:val="28"/>
              </w:rPr>
            </w:pPr>
            <w:r>
              <w:rPr>
                <w:rFonts w:ascii="Times New Roman" w:eastAsia="Times New Roman" w:hAnsi="Times New Roman" w:cs="Times New Roman"/>
                <w:bCs/>
                <w:sz w:val="20"/>
                <w:szCs w:val="28"/>
              </w:rPr>
              <w:t>Дошкольная группа</w:t>
            </w:r>
          </w:p>
          <w:p w:rsidR="00971E26" w:rsidRPr="001E1CCF" w:rsidRDefault="00971E26" w:rsidP="000905BA">
            <w:pPr>
              <w:widowControl w:val="0"/>
              <w:spacing w:after="0" w:line="240" w:lineRule="auto"/>
              <w:ind w:left="-17" w:right="-34"/>
              <w:rPr>
                <w:rFonts w:ascii="Times New Roman" w:eastAsia="Times New Roman" w:hAnsi="Times New Roman" w:cs="Times New Roman"/>
                <w:bCs/>
                <w:sz w:val="20"/>
                <w:szCs w:val="28"/>
              </w:rPr>
            </w:pPr>
            <w:r w:rsidRPr="00653E01">
              <w:rPr>
                <w:rFonts w:ascii="Times New Roman" w:eastAsia="Times New Roman" w:hAnsi="Times New Roman" w:cs="Times New Roman"/>
                <w:bCs/>
                <w:sz w:val="20"/>
                <w:szCs w:val="28"/>
              </w:rPr>
              <w:t>МБОУ Мазская основная школа Барановское структурное подразделение д.</w:t>
            </w:r>
            <w:r>
              <w:rPr>
                <w:rFonts w:ascii="Times New Roman" w:eastAsia="Times New Roman" w:hAnsi="Times New Roman" w:cs="Times New Roman"/>
                <w:bCs/>
                <w:sz w:val="20"/>
                <w:szCs w:val="28"/>
              </w:rPr>
              <w:t xml:space="preserve"> </w:t>
            </w:r>
            <w:r w:rsidRPr="00653E01">
              <w:rPr>
                <w:rFonts w:ascii="Times New Roman" w:eastAsia="Times New Roman" w:hAnsi="Times New Roman" w:cs="Times New Roman"/>
                <w:bCs/>
                <w:sz w:val="20"/>
                <w:szCs w:val="28"/>
              </w:rPr>
              <w:t>Барановская</w:t>
            </w:r>
          </w:p>
        </w:tc>
        <w:tc>
          <w:tcPr>
            <w:tcW w:w="554"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80</w:t>
            </w:r>
          </w:p>
        </w:tc>
        <w:tc>
          <w:tcPr>
            <w:tcW w:w="851"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0,400</w:t>
            </w:r>
          </w:p>
        </w:tc>
        <w:tc>
          <w:tcPr>
            <w:tcW w:w="708"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40</w:t>
            </w:r>
          </w:p>
        </w:tc>
        <w:tc>
          <w:tcPr>
            <w:tcW w:w="822"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653E01">
              <w:rPr>
                <w:rFonts w:ascii="Times New Roman" w:eastAsia="Times New Roman" w:hAnsi="Times New Roman" w:cs="Times New Roman"/>
                <w:sz w:val="20"/>
                <w:szCs w:val="24"/>
                <w:lang w:eastAsia="ru-RU"/>
              </w:rPr>
              <w:t>0,200</w:t>
            </w:r>
          </w:p>
        </w:tc>
        <w:tc>
          <w:tcPr>
            <w:tcW w:w="770"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653E01">
              <w:rPr>
                <w:rFonts w:ascii="Times New Roman" w:eastAsia="Times New Roman" w:hAnsi="Times New Roman" w:cs="Times New Roman"/>
                <w:sz w:val="20"/>
                <w:szCs w:val="24"/>
                <w:lang w:eastAsia="ru-RU"/>
              </w:rPr>
              <w:t>0,200</w:t>
            </w:r>
          </w:p>
        </w:tc>
        <w:tc>
          <w:tcPr>
            <w:tcW w:w="619"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80</w:t>
            </w:r>
          </w:p>
        </w:tc>
        <w:tc>
          <w:tcPr>
            <w:tcW w:w="891"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0,400</w:t>
            </w:r>
          </w:p>
        </w:tc>
        <w:tc>
          <w:tcPr>
            <w:tcW w:w="709"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80</w:t>
            </w:r>
          </w:p>
        </w:tc>
        <w:tc>
          <w:tcPr>
            <w:tcW w:w="951"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0,400</w:t>
            </w:r>
          </w:p>
        </w:tc>
        <w:tc>
          <w:tcPr>
            <w:tcW w:w="854" w:type="dxa"/>
            <w:tcBorders>
              <w:top w:val="single" w:sz="4" w:space="0" w:color="auto"/>
              <w:left w:val="single" w:sz="4" w:space="0" w:color="auto"/>
              <w:bottom w:val="single" w:sz="4" w:space="0" w:color="auto"/>
              <w:right w:val="single" w:sz="4" w:space="0" w:color="auto"/>
            </w:tcBorders>
          </w:tcPr>
          <w:p w:rsidR="00971E26" w:rsidRPr="00FC02D0"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FC02D0"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17" w:right="-34"/>
              <w:rPr>
                <w:rFonts w:ascii="Times New Roman" w:eastAsia="Times New Roman" w:hAnsi="Times New Roman" w:cs="Times New Roman"/>
                <w:bCs/>
                <w:sz w:val="20"/>
                <w:szCs w:val="28"/>
              </w:rPr>
            </w:pPr>
            <w:r w:rsidRPr="004475DD">
              <w:rPr>
                <w:rFonts w:ascii="Times New Roman" w:eastAsia="Times New Roman" w:hAnsi="Times New Roman" w:cs="Times New Roman"/>
                <w:bCs/>
                <w:sz w:val="20"/>
                <w:szCs w:val="28"/>
              </w:rPr>
              <w:t>МБОУ «Мазская» основная школа Барановское структурное подразделение д.</w:t>
            </w:r>
            <w:r>
              <w:rPr>
                <w:rFonts w:ascii="Times New Roman" w:eastAsia="Times New Roman" w:hAnsi="Times New Roman" w:cs="Times New Roman"/>
                <w:bCs/>
                <w:sz w:val="20"/>
                <w:szCs w:val="28"/>
              </w:rPr>
              <w:t xml:space="preserve"> </w:t>
            </w:r>
            <w:r w:rsidRPr="004475DD">
              <w:rPr>
                <w:rFonts w:ascii="Times New Roman" w:eastAsia="Times New Roman" w:hAnsi="Times New Roman" w:cs="Times New Roman"/>
                <w:bCs/>
                <w:sz w:val="20"/>
                <w:szCs w:val="28"/>
              </w:rPr>
              <w:t>Барановская</w:t>
            </w:r>
          </w:p>
        </w:tc>
        <w:tc>
          <w:tcPr>
            <w:tcW w:w="554"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 xml:space="preserve">16   </w:t>
            </w:r>
          </w:p>
        </w:tc>
        <w:tc>
          <w:tcPr>
            <w:tcW w:w="709"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20</w:t>
            </w:r>
          </w:p>
        </w:tc>
        <w:tc>
          <w:tcPr>
            <w:tcW w:w="851"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0,320</w:t>
            </w:r>
          </w:p>
        </w:tc>
        <w:tc>
          <w:tcPr>
            <w:tcW w:w="708"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10</w:t>
            </w:r>
          </w:p>
        </w:tc>
        <w:tc>
          <w:tcPr>
            <w:tcW w:w="822"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0,160</w:t>
            </w:r>
          </w:p>
        </w:tc>
        <w:tc>
          <w:tcPr>
            <w:tcW w:w="770"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0,160</w:t>
            </w:r>
          </w:p>
        </w:tc>
        <w:tc>
          <w:tcPr>
            <w:tcW w:w="619"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 xml:space="preserve">106   </w:t>
            </w:r>
          </w:p>
        </w:tc>
        <w:tc>
          <w:tcPr>
            <w:tcW w:w="709"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20</w:t>
            </w:r>
          </w:p>
        </w:tc>
        <w:tc>
          <w:tcPr>
            <w:tcW w:w="891"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2,120</w:t>
            </w:r>
          </w:p>
        </w:tc>
        <w:tc>
          <w:tcPr>
            <w:tcW w:w="709"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20</w:t>
            </w:r>
          </w:p>
        </w:tc>
        <w:tc>
          <w:tcPr>
            <w:tcW w:w="951"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2,120</w:t>
            </w:r>
          </w:p>
        </w:tc>
        <w:tc>
          <w:tcPr>
            <w:tcW w:w="854"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CF5F73"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CF5F73">
              <w:rPr>
                <w:rFonts w:ascii="Times New Roman" w:eastAsia="Times New Roman" w:hAnsi="Times New Roman" w:cs="Times New Roman"/>
                <w:sz w:val="20"/>
                <w:szCs w:val="20"/>
                <w:lang w:eastAsia="ru-RU"/>
              </w:rPr>
              <w:t>Спортивная площадка</w:t>
            </w:r>
          </w:p>
        </w:tc>
        <w:tc>
          <w:tcPr>
            <w:tcW w:w="554" w:type="dxa"/>
            <w:tcBorders>
              <w:top w:val="single" w:sz="4" w:space="0" w:color="auto"/>
              <w:left w:val="single" w:sz="4" w:space="0" w:color="auto"/>
              <w:bottom w:val="single" w:sz="4" w:space="0" w:color="auto"/>
              <w:right w:val="single" w:sz="4" w:space="0" w:color="auto"/>
            </w:tcBorders>
          </w:tcPr>
          <w:p w:rsidR="00971E26" w:rsidRPr="00CF5F73"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CF5F73">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971E26" w:rsidRPr="00CF5F73" w:rsidRDefault="00971E26" w:rsidP="000905BA">
            <w:r w:rsidRPr="00CF5F73">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CF5F73" w:rsidRDefault="00971E26" w:rsidP="000905BA">
            <w:r w:rsidRPr="00CF5F73">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971E26" w:rsidRPr="00CF5F73" w:rsidRDefault="00971E26" w:rsidP="000905BA">
            <w:r w:rsidRPr="00CF5F73">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971E26" w:rsidRPr="00CF5F73" w:rsidRDefault="00971E26" w:rsidP="000905BA">
            <w:r w:rsidRPr="00CF5F73">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CF5F73" w:rsidRDefault="00971E26" w:rsidP="000905BA">
            <w:r w:rsidRPr="00CF5F73">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CF5F73" w:rsidRDefault="00971E26" w:rsidP="000905BA">
            <w:r w:rsidRPr="00CF5F73">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971E26" w:rsidRPr="00CF5F73" w:rsidRDefault="00971E26" w:rsidP="000905BA">
            <w:r w:rsidRPr="00CF5F73">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CF5F73" w:rsidRDefault="00971E26" w:rsidP="000905BA">
            <w:pPr>
              <w:widowControl w:val="0"/>
              <w:spacing w:after="0" w:line="240" w:lineRule="auto"/>
              <w:ind w:left="-34" w:right="-9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Pr="00CF5F73">
              <w:rPr>
                <w:rFonts w:ascii="Times New Roman" w:eastAsia="Times New Roman" w:hAnsi="Times New Roman" w:cs="Times New Roman"/>
                <w:sz w:val="20"/>
                <w:szCs w:val="20"/>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71E26" w:rsidRPr="00CF5F73"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F5F73">
              <w:rPr>
                <w:rFonts w:ascii="Times New Roman" w:eastAsia="Times New Roman" w:hAnsi="Times New Roman" w:cs="Times New Roman"/>
                <w:sz w:val="20"/>
                <w:szCs w:val="20"/>
                <w:lang w:eastAsia="ru-RU"/>
              </w:rPr>
              <w:t>0,5</w:t>
            </w:r>
          </w:p>
        </w:tc>
        <w:tc>
          <w:tcPr>
            <w:tcW w:w="891" w:type="dxa"/>
            <w:tcBorders>
              <w:top w:val="single" w:sz="4" w:space="0" w:color="auto"/>
              <w:left w:val="single" w:sz="4" w:space="0" w:color="auto"/>
              <w:bottom w:val="single" w:sz="4" w:space="0" w:color="auto"/>
              <w:right w:val="single" w:sz="4" w:space="0" w:color="auto"/>
            </w:tcBorders>
          </w:tcPr>
          <w:p w:rsidR="00971E26" w:rsidRPr="00CF5F73"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Pr="00CF5F73">
              <w:rPr>
                <w:rFonts w:ascii="Times New Roman" w:eastAsia="Times New Roman" w:hAnsi="Times New Roman" w:cs="Times New Roman"/>
                <w:sz w:val="20"/>
                <w:szCs w:val="20"/>
                <w:lang w:eastAsia="ru-RU"/>
              </w:rPr>
              <w:t>,500</w:t>
            </w:r>
          </w:p>
        </w:tc>
        <w:tc>
          <w:tcPr>
            <w:tcW w:w="709" w:type="dxa"/>
            <w:tcBorders>
              <w:top w:val="single" w:sz="4" w:space="0" w:color="auto"/>
              <w:left w:val="single" w:sz="4" w:space="0" w:color="auto"/>
              <w:bottom w:val="single" w:sz="4" w:space="0" w:color="auto"/>
              <w:right w:val="single" w:sz="4" w:space="0" w:color="auto"/>
            </w:tcBorders>
          </w:tcPr>
          <w:p w:rsidR="00971E26" w:rsidRPr="00CF5F73"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F5F73">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rsidR="00971E26" w:rsidRPr="00CF5F73"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F5F73">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CF5F73"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Pr="00CF5F73">
              <w:rPr>
                <w:rFonts w:ascii="Times New Roman" w:eastAsia="Times New Roman" w:hAnsi="Times New Roman" w:cs="Times New Roman"/>
                <w:sz w:val="20"/>
                <w:szCs w:val="20"/>
                <w:lang w:eastAsia="ru-RU"/>
              </w:rPr>
              <w:t>,500</w:t>
            </w:r>
          </w:p>
        </w:tc>
        <w:tc>
          <w:tcPr>
            <w:tcW w:w="984" w:type="dxa"/>
            <w:tcBorders>
              <w:top w:val="single" w:sz="4" w:space="0" w:color="auto"/>
              <w:left w:val="single" w:sz="4" w:space="0" w:color="auto"/>
              <w:bottom w:val="single" w:sz="4" w:space="0" w:color="auto"/>
              <w:right w:val="single" w:sz="4" w:space="0" w:color="auto"/>
            </w:tcBorders>
          </w:tcPr>
          <w:p w:rsidR="00971E26" w:rsidRPr="00CF5F73"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CF5F73">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CF5F73" w:rsidRDefault="00971E26" w:rsidP="000905BA">
            <w:pPr>
              <w:widowControl w:val="0"/>
              <w:spacing w:after="0" w:line="240" w:lineRule="auto"/>
              <w:jc w:val="both"/>
              <w:rPr>
                <w:rFonts w:ascii="Times New Roman" w:eastAsia="Times New Roman" w:hAnsi="Times New Roman" w:cs="Times New Roman"/>
                <w:sz w:val="20"/>
                <w:szCs w:val="20"/>
              </w:rPr>
            </w:pPr>
            <w:r w:rsidRPr="00CF5F73">
              <w:rPr>
                <w:rFonts w:ascii="Times New Roman" w:eastAsia="Times New Roman" w:hAnsi="Times New Roman" w:cs="Times New Roman"/>
                <w:sz w:val="20"/>
                <w:szCs w:val="20"/>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2A7F98" w:rsidRDefault="00971E26" w:rsidP="000905BA">
            <w:pPr>
              <w:spacing w:after="0" w:line="240" w:lineRule="auto"/>
              <w:rPr>
                <w:rFonts w:ascii="Times New Roman" w:hAnsi="Times New Roman" w:cs="Times New Roman"/>
                <w:sz w:val="20"/>
                <w:szCs w:val="20"/>
              </w:rPr>
            </w:pPr>
            <w:r w:rsidRPr="002A7F98">
              <w:rPr>
                <w:rFonts w:ascii="Times New Roman" w:hAnsi="Times New Roman" w:cs="Times New Roman"/>
                <w:sz w:val="20"/>
                <w:szCs w:val="20"/>
              </w:rPr>
              <w:t xml:space="preserve">В структуре МБУК Кадуйская МЦБС: </w:t>
            </w:r>
          </w:p>
          <w:p w:rsidR="00971E26" w:rsidRPr="002D1CC5" w:rsidRDefault="00971E26" w:rsidP="000905BA">
            <w:pPr>
              <w:widowControl w:val="0"/>
              <w:spacing w:after="0" w:line="240" w:lineRule="auto"/>
              <w:rPr>
                <w:rFonts w:ascii="Times New Roman" w:hAnsi="Times New Roman" w:cs="Times New Roman"/>
                <w:color w:val="FF0000"/>
                <w:sz w:val="20"/>
                <w:szCs w:val="20"/>
              </w:rPr>
            </w:pPr>
            <w:r w:rsidRPr="002A7F98">
              <w:rPr>
                <w:rFonts w:ascii="Times New Roman" w:hAnsi="Times New Roman" w:cs="Times New Roman"/>
                <w:sz w:val="20"/>
                <w:szCs w:val="20"/>
              </w:rPr>
              <w:t>Барановский филиал № 2</w:t>
            </w:r>
          </w:p>
        </w:tc>
        <w:tc>
          <w:tcPr>
            <w:tcW w:w="554"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0,015</w:t>
            </w:r>
          </w:p>
        </w:tc>
        <w:tc>
          <w:tcPr>
            <w:tcW w:w="708"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0,008</w:t>
            </w:r>
          </w:p>
        </w:tc>
        <w:tc>
          <w:tcPr>
            <w:tcW w:w="770"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0,008</w:t>
            </w:r>
          </w:p>
          <w:p w:rsidR="00971E26" w:rsidRPr="005B2DEF"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0,015</w:t>
            </w:r>
          </w:p>
        </w:tc>
        <w:tc>
          <w:tcPr>
            <w:tcW w:w="709"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0,015</w:t>
            </w:r>
          </w:p>
        </w:tc>
        <w:tc>
          <w:tcPr>
            <w:tcW w:w="854"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9" w:right="-29"/>
              <w:jc w:val="both"/>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Барановский ФАП</w:t>
            </w:r>
          </w:p>
          <w:p w:rsidR="00971E26" w:rsidRPr="008D565C" w:rsidRDefault="00971E26" w:rsidP="000905BA">
            <w:pPr>
              <w:widowControl w:val="0"/>
              <w:spacing w:after="0" w:line="240" w:lineRule="auto"/>
              <w:ind w:right="-29"/>
              <w:jc w:val="both"/>
              <w:rPr>
                <w:rFonts w:ascii="Times New Roman" w:eastAsia="Times New Roman" w:hAnsi="Times New Roman" w:cs="Times New Roman"/>
                <w:sz w:val="20"/>
                <w:szCs w:val="24"/>
                <w:lang w:eastAsia="ru-RU"/>
              </w:rPr>
            </w:pPr>
          </w:p>
        </w:tc>
        <w:tc>
          <w:tcPr>
            <w:tcW w:w="554"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раб.</w:t>
            </w:r>
          </w:p>
          <w:p w:rsidR="00971E26" w:rsidRPr="008D565C"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2         1</w:t>
            </w:r>
          </w:p>
        </w:tc>
        <w:tc>
          <w:tcPr>
            <w:tcW w:w="7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0"/>
                <w:lang w:eastAsia="ru-RU"/>
              </w:rPr>
              <w:t>30        10</w:t>
            </w:r>
          </w:p>
        </w:tc>
        <w:tc>
          <w:tcPr>
            <w:tcW w:w="851"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0,060</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0,010</w:t>
            </w:r>
          </w:p>
        </w:tc>
        <w:tc>
          <w:tcPr>
            <w:tcW w:w="708"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c>
          <w:tcPr>
            <w:tcW w:w="822"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p w:rsidR="00971E26" w:rsidRPr="008D565C"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0,005</w:t>
            </w:r>
          </w:p>
        </w:tc>
        <w:tc>
          <w:tcPr>
            <w:tcW w:w="770"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p w:rsidR="00971E26" w:rsidRPr="008D565C"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0,005</w:t>
            </w:r>
          </w:p>
        </w:tc>
        <w:tc>
          <w:tcPr>
            <w:tcW w:w="61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2         1</w:t>
            </w:r>
          </w:p>
        </w:tc>
        <w:tc>
          <w:tcPr>
            <w:tcW w:w="7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0"/>
                <w:lang w:eastAsia="ru-RU"/>
              </w:rPr>
              <w:t>30        10</w:t>
            </w:r>
          </w:p>
        </w:tc>
        <w:tc>
          <w:tcPr>
            <w:tcW w:w="891"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0,060</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0,010</w:t>
            </w:r>
          </w:p>
        </w:tc>
        <w:tc>
          <w:tcPr>
            <w:tcW w:w="7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0"/>
                <w:lang w:eastAsia="ru-RU"/>
              </w:rPr>
              <w:t>30        10</w:t>
            </w:r>
          </w:p>
        </w:tc>
        <w:tc>
          <w:tcPr>
            <w:tcW w:w="951"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0,060</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0,010</w:t>
            </w:r>
          </w:p>
        </w:tc>
        <w:tc>
          <w:tcPr>
            <w:tcW w:w="854"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80"/>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9" w:right="-29"/>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0"/>
                <w:lang w:eastAsia="ru-RU"/>
              </w:rPr>
              <w:t>Администрация</w:t>
            </w:r>
          </w:p>
        </w:tc>
        <w:tc>
          <w:tcPr>
            <w:tcW w:w="554"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0,015</w:t>
            </w:r>
          </w:p>
        </w:tc>
        <w:tc>
          <w:tcPr>
            <w:tcW w:w="708"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0,008</w:t>
            </w:r>
          </w:p>
        </w:tc>
        <w:tc>
          <w:tcPr>
            <w:tcW w:w="770"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0,008</w:t>
            </w:r>
          </w:p>
        </w:tc>
        <w:tc>
          <w:tcPr>
            <w:tcW w:w="619"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0,015</w:t>
            </w:r>
          </w:p>
        </w:tc>
        <w:tc>
          <w:tcPr>
            <w:tcW w:w="709"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0,015</w:t>
            </w:r>
          </w:p>
        </w:tc>
        <w:tc>
          <w:tcPr>
            <w:tcW w:w="854"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006DD"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rPr>
                <w:rFonts w:ascii="Times New Roman" w:eastAsia="Times New Roman" w:hAnsi="Times New Roman" w:cs="Times New Roman"/>
                <w:sz w:val="20"/>
                <w:szCs w:val="24"/>
                <w:lang w:eastAsia="ru-RU"/>
              </w:rPr>
            </w:pPr>
            <w:r w:rsidRPr="002006DD">
              <w:rPr>
                <w:rFonts w:ascii="Times New Roman" w:eastAsia="Times New Roman" w:hAnsi="Times New Roman" w:cs="Times New Roman"/>
                <w:sz w:val="20"/>
                <w:szCs w:val="24"/>
                <w:lang w:eastAsia="ru-RU"/>
              </w:rPr>
              <w:t xml:space="preserve">ОПС </w:t>
            </w:r>
          </w:p>
        </w:tc>
        <w:tc>
          <w:tcPr>
            <w:tcW w:w="55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0,030</w:t>
            </w:r>
          </w:p>
        </w:tc>
        <w:tc>
          <w:tcPr>
            <w:tcW w:w="708"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0,015</w:t>
            </w:r>
          </w:p>
        </w:tc>
        <w:tc>
          <w:tcPr>
            <w:tcW w:w="770"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0,015</w:t>
            </w:r>
          </w:p>
        </w:tc>
        <w:tc>
          <w:tcPr>
            <w:tcW w:w="61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0,030</w:t>
            </w:r>
          </w:p>
        </w:tc>
        <w:tc>
          <w:tcPr>
            <w:tcW w:w="7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0,030</w:t>
            </w:r>
          </w:p>
        </w:tc>
        <w:tc>
          <w:tcPr>
            <w:tcW w:w="85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8D46D7"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8D46D7" w:rsidRDefault="00971E26" w:rsidP="000905BA">
            <w:pPr>
              <w:widowControl w:val="0"/>
              <w:spacing w:after="0" w:line="240" w:lineRule="auto"/>
              <w:ind w:left="16" w:right="-72"/>
              <w:rPr>
                <w:rFonts w:ascii="Times New Roman" w:eastAsia="Times New Roman" w:hAnsi="Times New Roman" w:cs="Times New Roman"/>
                <w:sz w:val="20"/>
                <w:szCs w:val="24"/>
                <w:lang w:eastAsia="ru-RU"/>
              </w:rPr>
            </w:pPr>
            <w:r w:rsidRPr="008D46D7">
              <w:rPr>
                <w:rFonts w:ascii="Times New Roman" w:hAnsi="Times New Roman"/>
                <w:sz w:val="20"/>
                <w:szCs w:val="20"/>
              </w:rPr>
              <w:t>Пожарный пост</w:t>
            </w:r>
          </w:p>
        </w:tc>
        <w:tc>
          <w:tcPr>
            <w:tcW w:w="55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58" w:right="-66"/>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раб. маш.</w:t>
            </w:r>
          </w:p>
        </w:tc>
        <w:tc>
          <w:tcPr>
            <w:tcW w:w="609" w:type="dxa"/>
            <w:tcBorders>
              <w:top w:val="single" w:sz="4" w:space="0" w:color="auto"/>
              <w:left w:val="single" w:sz="4" w:space="0" w:color="auto"/>
              <w:bottom w:val="single" w:sz="4" w:space="0" w:color="auto"/>
              <w:right w:val="single" w:sz="4" w:space="0" w:color="auto"/>
            </w:tcBorders>
          </w:tcPr>
          <w:p w:rsidR="00971E26" w:rsidRPr="008D46D7" w:rsidRDefault="00971E26" w:rsidP="000905BA">
            <w:r w:rsidRPr="008D46D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r w:rsidRPr="008D46D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971E26" w:rsidRPr="008D46D7" w:rsidRDefault="00971E26" w:rsidP="000905BA">
            <w:r w:rsidRPr="008D46D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971E26" w:rsidRPr="008D46D7" w:rsidRDefault="00971E26" w:rsidP="000905BA">
            <w:r w:rsidRPr="008D46D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8D46D7" w:rsidRDefault="00971E26" w:rsidP="000905BA">
            <w:r w:rsidRPr="008D46D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8D46D7" w:rsidRDefault="00971E26" w:rsidP="000905BA">
            <w:r w:rsidRPr="008D46D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971E26" w:rsidRPr="008D46D7" w:rsidRDefault="00971E26" w:rsidP="000905BA">
            <w:r w:rsidRPr="008D46D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34" w:right="-42"/>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10</w:t>
            </w:r>
          </w:p>
          <w:p w:rsidR="00971E26" w:rsidRPr="008D46D7" w:rsidRDefault="00971E26" w:rsidP="000905BA">
            <w:pPr>
              <w:widowControl w:val="0"/>
              <w:spacing w:after="0" w:line="240" w:lineRule="auto"/>
              <w:ind w:left="-34" w:right="-42"/>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73" w:right="-83"/>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100,0   600,0</w:t>
            </w:r>
          </w:p>
        </w:tc>
        <w:tc>
          <w:tcPr>
            <w:tcW w:w="89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44" w:right="-67"/>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1,000          1,200</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57" w:right="-70"/>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50,0</w:t>
            </w:r>
          </w:p>
        </w:tc>
        <w:tc>
          <w:tcPr>
            <w:tcW w:w="95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w:t>
            </w:r>
          </w:p>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71"/>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0,500</w:t>
            </w:r>
          </w:p>
          <w:p w:rsidR="00971E26" w:rsidRPr="008D46D7" w:rsidRDefault="00971E26" w:rsidP="000905BA">
            <w:pPr>
              <w:widowControl w:val="0"/>
              <w:spacing w:after="0" w:line="240" w:lineRule="auto"/>
              <w:ind w:left="-71"/>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1,200</w:t>
            </w:r>
          </w:p>
        </w:tc>
        <w:tc>
          <w:tcPr>
            <w:tcW w:w="98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69" w:right="-93"/>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0,500</w:t>
            </w:r>
          </w:p>
          <w:p w:rsidR="00971E26" w:rsidRPr="008D46D7" w:rsidRDefault="00971E26" w:rsidP="000905BA">
            <w:pPr>
              <w:widowControl w:val="0"/>
              <w:spacing w:after="0" w:line="240" w:lineRule="auto"/>
              <w:ind w:left="-69" w:right="-93"/>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CF5F73" w:rsidRDefault="00971E26" w:rsidP="000905BA">
            <w:pPr>
              <w:widowControl w:val="0"/>
              <w:spacing w:after="0" w:line="240" w:lineRule="auto"/>
              <w:jc w:val="both"/>
              <w:rPr>
                <w:rFonts w:ascii="Times New Roman" w:eastAsia="Times New Roman" w:hAnsi="Times New Roman" w:cs="Times New Roman"/>
                <w:sz w:val="20"/>
                <w:szCs w:val="20"/>
              </w:rPr>
            </w:pPr>
            <w:r w:rsidRPr="00CF5F73">
              <w:rPr>
                <w:rFonts w:ascii="Times New Roman" w:eastAsia="Times New Roman" w:hAnsi="Times New Roman" w:cs="Times New Roman"/>
                <w:sz w:val="20"/>
                <w:szCs w:val="20"/>
              </w:rPr>
              <w:t>проект</w:t>
            </w:r>
          </w:p>
        </w:tc>
      </w:tr>
      <w:tr w:rsidR="00971E26" w:rsidRPr="008D46D7"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rPr>
                <w:rFonts w:ascii="Times New Roman" w:hAnsi="Times New Roman"/>
                <w:sz w:val="20"/>
                <w:szCs w:val="20"/>
              </w:rPr>
            </w:pPr>
            <w:r w:rsidRPr="008D46D7">
              <w:rPr>
                <w:rFonts w:ascii="Times New Roman" w:hAnsi="Times New Roman"/>
                <w:sz w:val="20"/>
                <w:szCs w:val="20"/>
              </w:rPr>
              <w:t>Кафе</w:t>
            </w:r>
          </w:p>
        </w:tc>
        <w:tc>
          <w:tcPr>
            <w:tcW w:w="55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70" w:right="-80"/>
              <w:jc w:val="both"/>
              <w:rPr>
                <w:rFonts w:ascii="Times New Roman" w:hAnsi="Times New Roman"/>
                <w:sz w:val="20"/>
                <w:szCs w:val="20"/>
              </w:rPr>
            </w:pPr>
            <w:r w:rsidRPr="008D46D7">
              <w:rPr>
                <w:rFonts w:ascii="Times New Roman" w:hAnsi="Times New Roman"/>
                <w:sz w:val="20"/>
                <w:szCs w:val="20"/>
              </w:rPr>
              <w:t>блюд раб</w:t>
            </w:r>
          </w:p>
        </w:tc>
        <w:tc>
          <w:tcPr>
            <w:tcW w:w="6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sz w:val="20"/>
                <w:szCs w:val="20"/>
              </w:rPr>
            </w:pPr>
            <w:r w:rsidRPr="008D46D7">
              <w:rPr>
                <w:rFonts w:ascii="Times New Roman" w:hAnsi="Times New Roman"/>
                <w:sz w:val="20"/>
                <w:szCs w:val="20"/>
              </w:rPr>
              <w:t>594    5</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sz w:val="20"/>
                <w:szCs w:val="20"/>
              </w:rPr>
            </w:pPr>
            <w:r w:rsidRPr="008D46D7">
              <w:rPr>
                <w:rFonts w:ascii="Times New Roman" w:hAnsi="Times New Roman"/>
                <w:sz w:val="20"/>
                <w:szCs w:val="20"/>
              </w:rPr>
              <w:t>12        15</w:t>
            </w:r>
          </w:p>
        </w:tc>
        <w:tc>
          <w:tcPr>
            <w:tcW w:w="89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right="-77"/>
              <w:jc w:val="both"/>
              <w:rPr>
                <w:rFonts w:ascii="Times New Roman" w:hAnsi="Times New Roman"/>
                <w:sz w:val="20"/>
                <w:szCs w:val="20"/>
              </w:rPr>
            </w:pPr>
            <w:r w:rsidRPr="008D46D7">
              <w:rPr>
                <w:rFonts w:ascii="Times New Roman" w:hAnsi="Times New Roman"/>
                <w:sz w:val="20"/>
                <w:szCs w:val="20"/>
              </w:rPr>
              <w:t>7,128    0,075</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sz w:val="20"/>
                <w:szCs w:val="20"/>
              </w:rPr>
            </w:pPr>
            <w:r w:rsidRPr="008D46D7">
              <w:rPr>
                <w:rFonts w:ascii="Times New Roman" w:hAnsi="Times New Roman"/>
                <w:sz w:val="20"/>
                <w:szCs w:val="20"/>
              </w:rPr>
              <w:t>12        15</w:t>
            </w:r>
          </w:p>
        </w:tc>
        <w:tc>
          <w:tcPr>
            <w:tcW w:w="95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sz w:val="20"/>
                <w:szCs w:val="20"/>
              </w:rPr>
            </w:pPr>
            <w:r w:rsidRPr="008D46D7">
              <w:rPr>
                <w:rFonts w:ascii="Times New Roman" w:hAnsi="Times New Roman"/>
                <w:sz w:val="20"/>
                <w:szCs w:val="20"/>
              </w:rPr>
              <w:t>7,128    0,075</w:t>
            </w:r>
          </w:p>
        </w:tc>
        <w:tc>
          <w:tcPr>
            <w:tcW w:w="85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rPr>
            </w:pPr>
            <w:r w:rsidRPr="008D46D7">
              <w:rPr>
                <w:rFonts w:ascii="Times New Roman" w:hAnsi="Times New Roman"/>
              </w:rPr>
              <w:t>-</w:t>
            </w:r>
          </w:p>
        </w:tc>
        <w:tc>
          <w:tcPr>
            <w:tcW w:w="98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rPr>
            </w:pPr>
            <w:r w:rsidRPr="008D46D7">
              <w:rPr>
                <w:rFonts w:ascii="Times New Roman" w:hAnsi="Times New Roman"/>
              </w:rPr>
              <w:t>-</w:t>
            </w:r>
          </w:p>
        </w:tc>
        <w:tc>
          <w:tcPr>
            <w:tcW w:w="1116"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12" w:right="-74"/>
              <w:rPr>
                <w:rFonts w:ascii="Times New Roman" w:hAnsi="Times New Roman"/>
                <w:sz w:val="18"/>
                <w:szCs w:val="18"/>
              </w:rPr>
            </w:pPr>
            <w:r w:rsidRPr="008D46D7">
              <w:rPr>
                <w:rFonts w:ascii="Times New Roman" w:hAnsi="Times New Roman"/>
                <w:sz w:val="18"/>
                <w:szCs w:val="18"/>
              </w:rPr>
              <w:t>проект, 30 посадочных мест</w:t>
            </w:r>
          </w:p>
        </w:tc>
      </w:tr>
      <w:tr w:rsidR="00971E26" w:rsidRPr="008D46D7"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5" w:right="-72"/>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Магазин</w:t>
            </w:r>
          </w:p>
        </w:tc>
        <w:tc>
          <w:tcPr>
            <w:tcW w:w="55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42" w:right="-37"/>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4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0,1</w:t>
            </w:r>
            <w:r>
              <w:rPr>
                <w:rFonts w:ascii="Times New Roman" w:eastAsia="Times New Roman" w:hAnsi="Times New Roman" w:cs="Times New Roman"/>
                <w:sz w:val="20"/>
                <w:szCs w:val="20"/>
                <w:lang w:eastAsia="ru-RU"/>
              </w:rPr>
              <w:t>20</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0,1</w:t>
            </w:r>
            <w:r>
              <w:rPr>
                <w:rFonts w:ascii="Times New Roman" w:eastAsia="Times New Roman" w:hAnsi="Times New Roman" w:cs="Times New Roman"/>
                <w:sz w:val="20"/>
                <w:szCs w:val="20"/>
                <w:lang w:eastAsia="ru-RU"/>
              </w:rPr>
              <w:t>20</w:t>
            </w:r>
          </w:p>
        </w:tc>
        <w:tc>
          <w:tcPr>
            <w:tcW w:w="85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5" w:right="-72"/>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B7EF2">
              <w:rPr>
                <w:rFonts w:ascii="Times New Roman" w:eastAsia="Times New Roman" w:hAnsi="Times New Roman" w:cs="Times New Roman"/>
                <w:sz w:val="20"/>
                <w:szCs w:val="24"/>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122/</w:t>
            </w:r>
          </w:p>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242</w:t>
            </w:r>
          </w:p>
        </w:tc>
        <w:tc>
          <w:tcPr>
            <w:tcW w:w="709"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8,7</w:t>
            </w:r>
          </w:p>
        </w:tc>
        <w:tc>
          <w:tcPr>
            <w:tcW w:w="851"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1,061/</w:t>
            </w:r>
          </w:p>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2,105</w:t>
            </w:r>
          </w:p>
        </w:tc>
        <w:tc>
          <w:tcPr>
            <w:tcW w:w="708"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1,061/</w:t>
            </w:r>
          </w:p>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2,105</w:t>
            </w:r>
          </w:p>
        </w:tc>
        <w:tc>
          <w:tcPr>
            <w:tcW w:w="770"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130/</w:t>
            </w:r>
          </w:p>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242</w:t>
            </w:r>
          </w:p>
        </w:tc>
        <w:tc>
          <w:tcPr>
            <w:tcW w:w="709"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8,7</w:t>
            </w:r>
          </w:p>
        </w:tc>
        <w:tc>
          <w:tcPr>
            <w:tcW w:w="891"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1,131/</w:t>
            </w:r>
          </w:p>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2,105</w:t>
            </w:r>
          </w:p>
        </w:tc>
        <w:tc>
          <w:tcPr>
            <w:tcW w:w="709"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1,131/</w:t>
            </w:r>
          </w:p>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2,105</w:t>
            </w:r>
          </w:p>
        </w:tc>
        <w:tc>
          <w:tcPr>
            <w:tcW w:w="984" w:type="dxa"/>
            <w:tcBorders>
              <w:top w:val="single" w:sz="4" w:space="0" w:color="auto"/>
              <w:left w:val="single" w:sz="4" w:space="0" w:color="auto"/>
              <w:bottom w:val="single" w:sz="4" w:space="0" w:color="auto"/>
              <w:right w:val="single" w:sz="4" w:space="0" w:color="auto"/>
            </w:tcBorders>
            <w:hideMark/>
          </w:tcPr>
          <w:p w:rsidR="00971E26" w:rsidRPr="000B7EF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B7EF2">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b/>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FA28D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A28D0">
              <w:rPr>
                <w:rFonts w:ascii="Times New Roman" w:eastAsia="Times New Roman" w:hAnsi="Times New Roman" w:cs="Times New Roman"/>
                <w:sz w:val="20"/>
                <w:szCs w:val="24"/>
                <w:lang w:eastAsia="ru-RU"/>
              </w:rPr>
              <w:t xml:space="preserve">ИТОГО по </w:t>
            </w:r>
          </w:p>
          <w:p w:rsidR="00971E26" w:rsidRPr="00FA28D0" w:rsidRDefault="00971E26" w:rsidP="000905BA">
            <w:pPr>
              <w:widowControl w:val="0"/>
              <w:spacing w:after="0" w:line="240" w:lineRule="auto"/>
              <w:rPr>
                <w:rFonts w:ascii="Times New Roman" w:eastAsia="Times New Roman" w:hAnsi="Times New Roman" w:cs="Times New Roman"/>
                <w:sz w:val="20"/>
                <w:szCs w:val="24"/>
                <w:lang w:eastAsia="ru-RU"/>
              </w:rPr>
            </w:pPr>
            <w:r w:rsidRPr="00FA28D0">
              <w:rPr>
                <w:rFonts w:ascii="Times New Roman" w:eastAsia="Times New Roman" w:hAnsi="Times New Roman" w:cs="Times New Roman"/>
                <w:sz w:val="20"/>
                <w:szCs w:val="24"/>
                <w:lang w:eastAsia="ru-RU"/>
              </w:rPr>
              <w:t>д. Барановская</w:t>
            </w:r>
          </w:p>
        </w:tc>
        <w:tc>
          <w:tcPr>
            <w:tcW w:w="554" w:type="dxa"/>
            <w:tcBorders>
              <w:top w:val="single" w:sz="4" w:space="0" w:color="auto"/>
              <w:left w:val="single" w:sz="4" w:space="0" w:color="auto"/>
              <w:bottom w:val="single" w:sz="4" w:space="0" w:color="auto"/>
              <w:right w:val="single" w:sz="4" w:space="0" w:color="auto"/>
            </w:tcBorders>
          </w:tcPr>
          <w:p w:rsidR="00971E26" w:rsidRPr="00FA28D0" w:rsidRDefault="00971E26" w:rsidP="000905BA">
            <w:pPr>
              <w:widowControl w:val="0"/>
              <w:spacing w:after="0" w:line="240" w:lineRule="auto"/>
              <w:ind w:left="-84" w:right="-94"/>
              <w:jc w:val="both"/>
              <w:rPr>
                <w:rFonts w:ascii="Times New Roman" w:eastAsia="Times New Roman" w:hAnsi="Times New Roman" w:cs="Times New Roman"/>
                <w:sz w:val="20"/>
                <w:szCs w:val="24"/>
                <w:highlight w:val="yellow"/>
                <w:lang w:eastAsia="ru-RU"/>
              </w:rPr>
            </w:pPr>
          </w:p>
        </w:tc>
        <w:tc>
          <w:tcPr>
            <w:tcW w:w="609" w:type="dxa"/>
            <w:tcBorders>
              <w:top w:val="single" w:sz="4" w:space="0" w:color="auto"/>
              <w:left w:val="single" w:sz="4" w:space="0" w:color="auto"/>
              <w:bottom w:val="single" w:sz="4" w:space="0" w:color="auto"/>
              <w:right w:val="single" w:sz="4" w:space="0" w:color="auto"/>
            </w:tcBorders>
          </w:tcPr>
          <w:p w:rsidR="00971E26" w:rsidRPr="00FA28D0" w:rsidRDefault="00971E26" w:rsidP="000905BA">
            <w:pPr>
              <w:widowControl w:val="0"/>
              <w:spacing w:after="0" w:line="240" w:lineRule="auto"/>
              <w:jc w:val="both"/>
              <w:rPr>
                <w:rFonts w:ascii="Times New Roman" w:eastAsia="Times New Roman" w:hAnsi="Times New Roman" w:cs="Times New Roman"/>
                <w:sz w:val="20"/>
                <w:szCs w:val="24"/>
                <w:highlight w:val="yellow"/>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4"/>
                <w:highlight w:val="yellow"/>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16453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6453B">
              <w:rPr>
                <w:rFonts w:ascii="Times New Roman" w:eastAsia="Times New Roman" w:hAnsi="Times New Roman" w:cs="Times New Roman"/>
                <w:sz w:val="20"/>
                <w:szCs w:val="24"/>
                <w:lang w:val="en-US" w:eastAsia="ru-RU"/>
              </w:rPr>
              <w:t>6,852</w:t>
            </w:r>
            <w:r>
              <w:rPr>
                <w:rFonts w:ascii="Times New Roman" w:eastAsia="Times New Roman" w:hAnsi="Times New Roman" w:cs="Times New Roman"/>
                <w:sz w:val="20"/>
                <w:szCs w:val="24"/>
                <w:lang w:eastAsia="ru-RU"/>
              </w:rPr>
              <w:t>/</w:t>
            </w:r>
          </w:p>
          <w:p w:rsidR="00971E26" w:rsidRPr="0016453B" w:rsidRDefault="00971E26" w:rsidP="000905BA">
            <w:pPr>
              <w:widowControl w:val="0"/>
              <w:spacing w:after="0" w:line="240" w:lineRule="auto"/>
              <w:jc w:val="both"/>
              <w:rPr>
                <w:rFonts w:ascii="Times New Roman" w:eastAsia="Times New Roman" w:hAnsi="Times New Roman" w:cs="Times New Roman"/>
                <w:sz w:val="20"/>
                <w:szCs w:val="24"/>
                <w:lang w:val="en-US" w:eastAsia="ru-RU"/>
              </w:rPr>
            </w:pPr>
            <w:r w:rsidRPr="0016453B">
              <w:rPr>
                <w:rFonts w:ascii="Times New Roman" w:eastAsia="Times New Roman" w:hAnsi="Times New Roman" w:cs="Times New Roman"/>
                <w:sz w:val="20"/>
                <w:szCs w:val="24"/>
                <w:lang w:val="en-US" w:eastAsia="ru-RU"/>
              </w:rPr>
              <w:t>11,906</w:t>
            </w:r>
          </w:p>
        </w:tc>
        <w:tc>
          <w:tcPr>
            <w:tcW w:w="708" w:type="dxa"/>
            <w:tcBorders>
              <w:top w:val="single" w:sz="4" w:space="0" w:color="auto"/>
              <w:left w:val="single" w:sz="4" w:space="0" w:color="auto"/>
              <w:bottom w:val="single" w:sz="4" w:space="0" w:color="auto"/>
              <w:right w:val="single" w:sz="4" w:space="0" w:color="auto"/>
            </w:tcBorders>
          </w:tcPr>
          <w:p w:rsidR="00971E26" w:rsidRPr="0016453B"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16453B"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16453B"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16453B">
              <w:rPr>
                <w:rFonts w:ascii="Times New Roman" w:eastAsia="Times New Roman" w:hAnsi="Times New Roman" w:cs="Times New Roman"/>
                <w:sz w:val="20"/>
                <w:szCs w:val="24"/>
                <w:lang w:eastAsia="ru-RU"/>
              </w:rPr>
              <w:t>3,958</w:t>
            </w:r>
            <w:r>
              <w:rPr>
                <w:rFonts w:ascii="Times New Roman" w:eastAsia="Times New Roman" w:hAnsi="Times New Roman" w:cs="Times New Roman"/>
                <w:sz w:val="20"/>
                <w:szCs w:val="24"/>
                <w:lang w:eastAsia="ru-RU"/>
              </w:rPr>
              <w:t>/</w:t>
            </w:r>
          </w:p>
          <w:p w:rsidR="00971E26" w:rsidRPr="0016453B"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16453B">
              <w:rPr>
                <w:rFonts w:ascii="Times New Roman" w:eastAsia="Times New Roman" w:hAnsi="Times New Roman" w:cs="Times New Roman"/>
                <w:sz w:val="20"/>
                <w:szCs w:val="24"/>
                <w:lang w:eastAsia="ru-RU"/>
              </w:rPr>
              <w:t>7,006</w:t>
            </w:r>
          </w:p>
        </w:tc>
        <w:tc>
          <w:tcPr>
            <w:tcW w:w="770" w:type="dxa"/>
            <w:tcBorders>
              <w:top w:val="single" w:sz="4" w:space="0" w:color="auto"/>
              <w:left w:val="single" w:sz="4" w:space="0" w:color="auto"/>
              <w:bottom w:val="single" w:sz="4" w:space="0" w:color="auto"/>
              <w:right w:val="single" w:sz="4" w:space="0" w:color="auto"/>
            </w:tcBorders>
          </w:tcPr>
          <w:p w:rsidR="00971E26" w:rsidRPr="0016453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6453B">
              <w:rPr>
                <w:rFonts w:ascii="Times New Roman" w:eastAsia="Times New Roman" w:hAnsi="Times New Roman" w:cs="Times New Roman"/>
                <w:sz w:val="20"/>
                <w:szCs w:val="24"/>
                <w:lang w:eastAsia="ru-RU"/>
              </w:rPr>
              <w:t>2,897</w:t>
            </w:r>
            <w:r>
              <w:rPr>
                <w:rFonts w:ascii="Times New Roman" w:eastAsia="Times New Roman" w:hAnsi="Times New Roman" w:cs="Times New Roman"/>
                <w:sz w:val="20"/>
                <w:szCs w:val="24"/>
                <w:lang w:eastAsia="ru-RU"/>
              </w:rPr>
              <w:t>/</w:t>
            </w:r>
          </w:p>
          <w:p w:rsidR="00971E26" w:rsidRPr="0016453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6453B">
              <w:rPr>
                <w:rFonts w:ascii="Times New Roman" w:eastAsia="Times New Roman" w:hAnsi="Times New Roman" w:cs="Times New Roman"/>
                <w:sz w:val="20"/>
                <w:szCs w:val="24"/>
                <w:lang w:eastAsia="ru-RU"/>
              </w:rPr>
              <w:t>4,901</w:t>
            </w:r>
          </w:p>
        </w:tc>
        <w:tc>
          <w:tcPr>
            <w:tcW w:w="619" w:type="dxa"/>
            <w:tcBorders>
              <w:top w:val="single" w:sz="4" w:space="0" w:color="auto"/>
              <w:left w:val="single" w:sz="4" w:space="0" w:color="auto"/>
              <w:bottom w:val="single" w:sz="4" w:space="0" w:color="auto"/>
              <w:right w:val="single" w:sz="4" w:space="0" w:color="auto"/>
            </w:tcBorders>
          </w:tcPr>
          <w:p w:rsidR="00971E26" w:rsidRPr="0016453B" w:rsidRDefault="00971E26" w:rsidP="000905BA">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16453B" w:rsidRDefault="00971E26" w:rsidP="000905BA">
            <w:pPr>
              <w:widowControl w:val="0"/>
              <w:spacing w:after="0" w:line="240" w:lineRule="auto"/>
              <w:ind w:left="-84" w:right="-96"/>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16453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6453B">
              <w:rPr>
                <w:rFonts w:ascii="Times New Roman" w:eastAsia="Times New Roman" w:hAnsi="Times New Roman" w:cs="Times New Roman"/>
                <w:sz w:val="20"/>
                <w:szCs w:val="24"/>
                <w:lang w:val="en-US" w:eastAsia="ru-RU"/>
              </w:rPr>
              <w:t>42,404</w:t>
            </w:r>
            <w:r>
              <w:rPr>
                <w:rFonts w:ascii="Times New Roman" w:eastAsia="Times New Roman" w:hAnsi="Times New Roman" w:cs="Times New Roman"/>
                <w:sz w:val="20"/>
                <w:szCs w:val="24"/>
                <w:lang w:eastAsia="ru-RU"/>
              </w:rPr>
              <w:t>/</w:t>
            </w:r>
          </w:p>
          <w:p w:rsidR="00971E26" w:rsidRPr="0016453B" w:rsidRDefault="00971E26" w:rsidP="000905BA">
            <w:pPr>
              <w:widowControl w:val="0"/>
              <w:spacing w:after="0" w:line="240" w:lineRule="auto"/>
              <w:jc w:val="both"/>
              <w:rPr>
                <w:rFonts w:ascii="Times New Roman" w:eastAsia="Times New Roman" w:hAnsi="Times New Roman" w:cs="Times New Roman"/>
                <w:sz w:val="20"/>
                <w:szCs w:val="24"/>
                <w:lang w:val="en-US" w:eastAsia="ru-RU"/>
              </w:rPr>
            </w:pPr>
            <w:r w:rsidRPr="0016453B">
              <w:rPr>
                <w:rFonts w:ascii="Times New Roman" w:eastAsia="Times New Roman" w:hAnsi="Times New Roman" w:cs="Times New Roman"/>
                <w:sz w:val="20"/>
                <w:szCs w:val="24"/>
                <w:lang w:val="en-US" w:eastAsia="ru-RU"/>
              </w:rPr>
              <w:t>11,906</w:t>
            </w:r>
          </w:p>
        </w:tc>
        <w:tc>
          <w:tcPr>
            <w:tcW w:w="709" w:type="dxa"/>
            <w:tcBorders>
              <w:top w:val="single" w:sz="4" w:space="0" w:color="auto"/>
              <w:left w:val="single" w:sz="4" w:space="0" w:color="auto"/>
              <w:bottom w:val="single" w:sz="4" w:space="0" w:color="auto"/>
              <w:right w:val="single" w:sz="4" w:space="0" w:color="auto"/>
            </w:tcBorders>
          </w:tcPr>
          <w:p w:rsidR="00971E26" w:rsidRPr="0016453B"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16453B"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38,573</w:t>
            </w:r>
          </w:p>
        </w:tc>
        <w:tc>
          <w:tcPr>
            <w:tcW w:w="854" w:type="dxa"/>
            <w:tcBorders>
              <w:top w:val="single" w:sz="4" w:space="0" w:color="auto"/>
              <w:left w:val="single" w:sz="4" w:space="0" w:color="auto"/>
              <w:bottom w:val="single" w:sz="4" w:space="0" w:color="auto"/>
              <w:right w:val="single" w:sz="4" w:space="0" w:color="auto"/>
            </w:tcBorders>
          </w:tcPr>
          <w:p w:rsidR="00971E26" w:rsidRPr="0016453B"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16453B">
              <w:rPr>
                <w:rFonts w:ascii="Times New Roman" w:eastAsia="Times New Roman" w:hAnsi="Times New Roman" w:cs="Times New Roman"/>
                <w:sz w:val="20"/>
                <w:szCs w:val="24"/>
                <w:lang w:eastAsia="ru-RU"/>
              </w:rPr>
              <w:t>3,331</w:t>
            </w:r>
            <w:r>
              <w:rPr>
                <w:rFonts w:ascii="Times New Roman" w:eastAsia="Times New Roman" w:hAnsi="Times New Roman" w:cs="Times New Roman"/>
                <w:sz w:val="20"/>
                <w:szCs w:val="24"/>
                <w:lang w:eastAsia="ru-RU"/>
              </w:rPr>
              <w:t>/</w:t>
            </w:r>
          </w:p>
          <w:p w:rsidR="00971E26" w:rsidRPr="0016453B"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16453B">
              <w:rPr>
                <w:rFonts w:ascii="Times New Roman" w:eastAsia="Times New Roman" w:hAnsi="Times New Roman" w:cs="Times New Roman"/>
                <w:sz w:val="20"/>
                <w:szCs w:val="24"/>
                <w:lang w:eastAsia="ru-RU"/>
              </w:rPr>
              <w:t>7,006</w:t>
            </w:r>
          </w:p>
        </w:tc>
        <w:tc>
          <w:tcPr>
            <w:tcW w:w="984" w:type="dxa"/>
            <w:tcBorders>
              <w:top w:val="single" w:sz="4" w:space="0" w:color="auto"/>
              <w:left w:val="single" w:sz="4" w:space="0" w:color="auto"/>
              <w:bottom w:val="single" w:sz="4" w:space="0" w:color="auto"/>
              <w:right w:val="single" w:sz="4" w:space="0" w:color="auto"/>
            </w:tcBorders>
          </w:tcPr>
          <w:p w:rsidR="00971E26" w:rsidRPr="0016453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6453B">
              <w:rPr>
                <w:rFonts w:ascii="Times New Roman" w:eastAsia="Times New Roman" w:hAnsi="Times New Roman" w:cs="Times New Roman"/>
                <w:sz w:val="20"/>
                <w:szCs w:val="24"/>
                <w:lang w:eastAsia="ru-RU"/>
              </w:rPr>
              <w:t>0,5</w:t>
            </w:r>
            <w:r>
              <w:rPr>
                <w:rFonts w:ascii="Times New Roman" w:eastAsia="Times New Roman" w:hAnsi="Times New Roman" w:cs="Times New Roman"/>
                <w:sz w:val="20"/>
                <w:szCs w:val="24"/>
                <w:lang w:eastAsia="ru-RU"/>
              </w:rPr>
              <w:t>00/</w:t>
            </w:r>
          </w:p>
          <w:p w:rsidR="00971E26" w:rsidRPr="0016453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6453B">
              <w:rPr>
                <w:rFonts w:ascii="Times New Roman" w:eastAsia="Times New Roman" w:hAnsi="Times New Roman" w:cs="Times New Roman"/>
                <w:sz w:val="20"/>
                <w:szCs w:val="24"/>
                <w:lang w:eastAsia="ru-RU"/>
              </w:rPr>
              <w:t>4,901</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b/>
                <w:color w:val="FF0000"/>
                <w:sz w:val="20"/>
                <w:szCs w:val="20"/>
                <w:highlight w:val="yellow"/>
              </w:rPr>
            </w:pPr>
          </w:p>
        </w:tc>
      </w:tr>
      <w:tr w:rsidR="00971E26" w:rsidRPr="008D46D7" w:rsidTr="000905BA">
        <w:trPr>
          <w:jc w:val="center"/>
        </w:trPr>
        <w:tc>
          <w:tcPr>
            <w:tcW w:w="549" w:type="dxa"/>
            <w:tcBorders>
              <w:top w:val="single" w:sz="4" w:space="0" w:color="auto"/>
              <w:left w:val="single" w:sz="4" w:space="0" w:color="auto"/>
              <w:bottom w:val="single" w:sz="4" w:space="0" w:color="auto"/>
              <w:right w:val="single" w:sz="4" w:space="0" w:color="auto"/>
            </w:tcBorders>
            <w:hideMark/>
          </w:tcPr>
          <w:p w:rsidR="00971E26" w:rsidRPr="008D46D7"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3</w:t>
            </w:r>
          </w:p>
        </w:tc>
        <w:tc>
          <w:tcPr>
            <w:tcW w:w="2055" w:type="dxa"/>
            <w:tcBorders>
              <w:top w:val="single" w:sz="4" w:space="0" w:color="auto"/>
              <w:left w:val="single" w:sz="4" w:space="0" w:color="auto"/>
              <w:bottom w:val="single" w:sz="4" w:space="0" w:color="auto"/>
              <w:right w:val="single" w:sz="4" w:space="0" w:color="auto"/>
            </w:tcBorders>
            <w:hideMark/>
          </w:tcPr>
          <w:p w:rsidR="00971E26" w:rsidRPr="008D46D7" w:rsidRDefault="00971E26" w:rsidP="000905BA">
            <w:pPr>
              <w:widowControl w:val="0"/>
              <w:spacing w:after="0" w:line="240" w:lineRule="auto"/>
              <w:rPr>
                <w:rFonts w:ascii="Times New Roman" w:eastAsia="Times New Roman" w:hAnsi="Times New Roman" w:cs="Times New Roman"/>
                <w:sz w:val="20"/>
                <w:szCs w:val="24"/>
                <w:lang w:eastAsia="ru-RU"/>
              </w:rPr>
            </w:pPr>
            <w:r w:rsidRPr="008D46D7">
              <w:rPr>
                <w:rFonts w:ascii="Times New Roman" w:eastAsia="Times New Roman" w:hAnsi="Times New Roman" w:cs="Times New Roman"/>
                <w:sz w:val="20"/>
                <w:szCs w:val="24"/>
                <w:lang w:eastAsia="ru-RU"/>
              </w:rPr>
              <w:t>д. Большая Рукавицкая</w:t>
            </w:r>
          </w:p>
        </w:tc>
        <w:tc>
          <w:tcPr>
            <w:tcW w:w="554" w:type="dxa"/>
            <w:tcBorders>
              <w:top w:val="single" w:sz="4" w:space="0" w:color="auto"/>
              <w:left w:val="single" w:sz="4" w:space="0" w:color="auto"/>
              <w:bottom w:val="single" w:sz="4" w:space="0" w:color="auto"/>
              <w:right w:val="single" w:sz="4" w:space="0" w:color="auto"/>
            </w:tcBorders>
            <w:hideMark/>
          </w:tcPr>
          <w:p w:rsidR="00971E26" w:rsidRPr="008D46D7" w:rsidRDefault="00971E26" w:rsidP="000905BA">
            <w:pPr>
              <w:widowControl w:val="0"/>
              <w:spacing w:after="0" w:line="240" w:lineRule="auto"/>
              <w:ind w:left="-84" w:right="-94"/>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33/</w:t>
            </w:r>
          </w:p>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73" w:right="-78"/>
              <w:contextualSpacing/>
              <w:jc w:val="both"/>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hideMark/>
          </w:tcPr>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44/</w:t>
            </w:r>
          </w:p>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84" w:right="-96"/>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56" w:right="-80"/>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eastAsia="Times New Roman" w:hAnsi="Times New Roman" w:cs="Times New Roman"/>
                <w:sz w:val="20"/>
                <w:szCs w:val="20"/>
              </w:rPr>
            </w:pPr>
          </w:p>
        </w:tc>
        <w:tc>
          <w:tcPr>
            <w:tcW w:w="85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27" w:right="-105"/>
              <w:jc w:val="both"/>
              <w:rPr>
                <w:rFonts w:ascii="Times New Roman" w:eastAsia="Times New Roman" w:hAnsi="Times New Roman" w:cs="Times New Roman"/>
                <w:sz w:val="20"/>
                <w:szCs w:val="20"/>
              </w:rPr>
            </w:pPr>
          </w:p>
        </w:tc>
        <w:tc>
          <w:tcPr>
            <w:tcW w:w="98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eastAsia="Times New Roman" w:hAnsi="Times New Roman" w:cs="Times New Roman"/>
                <w:sz w:val="20"/>
                <w:szCs w:val="20"/>
              </w:rPr>
            </w:pPr>
          </w:p>
        </w:tc>
        <w:tc>
          <w:tcPr>
            <w:tcW w:w="1116"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9C5C2D"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9C5C2D"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971E26" w:rsidRPr="009C5C2D" w:rsidRDefault="00971E26" w:rsidP="000905BA">
            <w:pPr>
              <w:widowControl w:val="0"/>
              <w:spacing w:after="0" w:line="240" w:lineRule="auto"/>
              <w:ind w:left="-17" w:right="-34"/>
              <w:rPr>
                <w:rFonts w:ascii="Times New Roman" w:eastAsia="Times New Roman" w:hAnsi="Times New Roman" w:cs="Times New Roman"/>
                <w:bCs/>
                <w:sz w:val="20"/>
                <w:szCs w:val="28"/>
              </w:rPr>
            </w:pPr>
            <w:r w:rsidRPr="009C5C2D">
              <w:rPr>
                <w:rFonts w:ascii="Times New Roman" w:eastAsia="Times New Roman" w:hAnsi="Times New Roman" w:cs="Times New Roman"/>
                <w:bCs/>
                <w:sz w:val="20"/>
                <w:szCs w:val="28"/>
              </w:rPr>
              <w:t>Жители в домах с водоснабжением из шахтных колодцев и ВРК с выгребными ямами</w:t>
            </w:r>
          </w:p>
        </w:tc>
        <w:tc>
          <w:tcPr>
            <w:tcW w:w="554" w:type="dxa"/>
            <w:tcBorders>
              <w:top w:val="single" w:sz="4" w:space="0" w:color="auto"/>
              <w:left w:val="single" w:sz="4" w:space="0" w:color="auto"/>
              <w:bottom w:val="single" w:sz="4" w:space="0" w:color="auto"/>
              <w:right w:val="single" w:sz="4" w:space="0" w:color="auto"/>
            </w:tcBorders>
            <w:hideMark/>
          </w:tcPr>
          <w:p w:rsidR="00971E26" w:rsidRPr="009C5C2D"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9C5C2D">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33/</w:t>
            </w:r>
          </w:p>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hideMark/>
          </w:tcPr>
          <w:p w:rsidR="00971E26" w:rsidRPr="001E1C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E1CCF">
              <w:rPr>
                <w:rFonts w:ascii="Times New Roman" w:eastAsia="Times New Roman" w:hAnsi="Times New Roman" w:cs="Times New Roman"/>
                <w:sz w:val="20"/>
                <w:szCs w:val="20"/>
                <w:lang w:eastAsia="ru-RU"/>
              </w:rPr>
              <w:t>40,5</w:t>
            </w:r>
          </w:p>
        </w:tc>
        <w:tc>
          <w:tcPr>
            <w:tcW w:w="851" w:type="dxa"/>
            <w:tcBorders>
              <w:top w:val="single" w:sz="4" w:space="0" w:color="auto"/>
              <w:left w:val="single" w:sz="4" w:space="0" w:color="auto"/>
              <w:bottom w:val="single" w:sz="4" w:space="0" w:color="auto"/>
              <w:right w:val="single" w:sz="4" w:space="0" w:color="auto"/>
            </w:tcBorders>
            <w:hideMark/>
          </w:tcPr>
          <w:p w:rsidR="00971E26" w:rsidRPr="009C5C2D"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9C5C2D">
              <w:rPr>
                <w:rFonts w:ascii="Times New Roman" w:eastAsia="Times New Roman" w:hAnsi="Times New Roman" w:cs="Times New Roman"/>
                <w:sz w:val="20"/>
                <w:szCs w:val="24"/>
                <w:lang w:eastAsia="ru-RU"/>
              </w:rPr>
              <w:t>1,337</w:t>
            </w:r>
            <w:r>
              <w:rPr>
                <w:rFonts w:ascii="Times New Roman" w:eastAsia="Times New Roman" w:hAnsi="Times New Roman" w:cs="Times New Roman"/>
                <w:sz w:val="20"/>
                <w:szCs w:val="24"/>
                <w:lang w:eastAsia="ru-RU"/>
              </w:rPr>
              <w:t>/</w:t>
            </w:r>
          </w:p>
          <w:p w:rsidR="00971E26" w:rsidRPr="009C5C2D"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9C5C2D">
              <w:rPr>
                <w:rFonts w:ascii="Times New Roman" w:eastAsia="Times New Roman" w:hAnsi="Times New Roman" w:cs="Times New Roman"/>
                <w:sz w:val="20"/>
                <w:szCs w:val="24"/>
                <w:lang w:eastAsia="ru-RU"/>
              </w:rPr>
              <w:t>3,240</w:t>
            </w:r>
          </w:p>
        </w:tc>
        <w:tc>
          <w:tcPr>
            <w:tcW w:w="708" w:type="dxa"/>
            <w:tcBorders>
              <w:top w:val="single" w:sz="4" w:space="0" w:color="auto"/>
              <w:left w:val="single" w:sz="4" w:space="0" w:color="auto"/>
              <w:bottom w:val="single" w:sz="4" w:space="0" w:color="auto"/>
              <w:right w:val="single" w:sz="4" w:space="0" w:color="auto"/>
            </w:tcBorders>
            <w:hideMark/>
          </w:tcPr>
          <w:p w:rsidR="00971E26" w:rsidRPr="009C5C2D"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0"/>
                <w:lang w:eastAsia="ru-RU"/>
              </w:rPr>
              <w:t>20,25</w:t>
            </w:r>
          </w:p>
        </w:tc>
        <w:tc>
          <w:tcPr>
            <w:tcW w:w="822" w:type="dxa"/>
            <w:tcBorders>
              <w:top w:val="single" w:sz="4" w:space="0" w:color="auto"/>
              <w:left w:val="single" w:sz="4" w:space="0" w:color="auto"/>
              <w:bottom w:val="single" w:sz="4" w:space="0" w:color="auto"/>
              <w:right w:val="single" w:sz="4" w:space="0" w:color="auto"/>
            </w:tcBorders>
            <w:hideMark/>
          </w:tcPr>
          <w:p w:rsidR="00971E26" w:rsidRPr="009C5C2D"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9C5C2D">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3B3C39"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B3C39">
              <w:rPr>
                <w:rFonts w:ascii="Times New Roman" w:eastAsia="Times New Roman" w:hAnsi="Times New Roman" w:cs="Times New Roman"/>
                <w:sz w:val="20"/>
                <w:szCs w:val="24"/>
                <w:lang w:eastAsia="ru-RU"/>
              </w:rPr>
              <w:t>0,668</w:t>
            </w:r>
            <w:r>
              <w:rPr>
                <w:rFonts w:ascii="Times New Roman" w:eastAsia="Times New Roman" w:hAnsi="Times New Roman" w:cs="Times New Roman"/>
                <w:sz w:val="20"/>
                <w:szCs w:val="24"/>
                <w:lang w:eastAsia="ru-RU"/>
              </w:rPr>
              <w:t>/</w:t>
            </w:r>
          </w:p>
          <w:p w:rsidR="00971E26" w:rsidRPr="009C5C2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B3C39">
              <w:rPr>
                <w:rFonts w:ascii="Times New Roman" w:eastAsia="Times New Roman" w:hAnsi="Times New Roman" w:cs="Times New Roman"/>
                <w:sz w:val="20"/>
                <w:szCs w:val="24"/>
                <w:lang w:eastAsia="ru-RU"/>
              </w:rPr>
              <w:t>1,620</w:t>
            </w:r>
          </w:p>
        </w:tc>
        <w:tc>
          <w:tcPr>
            <w:tcW w:w="770" w:type="dxa"/>
            <w:tcBorders>
              <w:top w:val="single" w:sz="4" w:space="0" w:color="auto"/>
              <w:left w:val="single" w:sz="4" w:space="0" w:color="auto"/>
              <w:bottom w:val="single" w:sz="4" w:space="0" w:color="auto"/>
              <w:right w:val="single" w:sz="4" w:space="0" w:color="auto"/>
            </w:tcBorders>
          </w:tcPr>
          <w:p w:rsidR="00971E26" w:rsidRPr="003B3C39"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B3C39">
              <w:rPr>
                <w:rFonts w:ascii="Times New Roman" w:eastAsia="Times New Roman" w:hAnsi="Times New Roman" w:cs="Times New Roman"/>
                <w:sz w:val="20"/>
                <w:szCs w:val="24"/>
                <w:lang w:eastAsia="ru-RU"/>
              </w:rPr>
              <w:t>0,668</w:t>
            </w:r>
            <w:r>
              <w:rPr>
                <w:rFonts w:ascii="Times New Roman" w:eastAsia="Times New Roman" w:hAnsi="Times New Roman" w:cs="Times New Roman"/>
                <w:sz w:val="20"/>
                <w:szCs w:val="24"/>
                <w:lang w:eastAsia="ru-RU"/>
              </w:rPr>
              <w:t>/</w:t>
            </w:r>
          </w:p>
          <w:p w:rsidR="00971E26" w:rsidRPr="009C5C2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B3C39">
              <w:rPr>
                <w:rFonts w:ascii="Times New Roman" w:eastAsia="Times New Roman" w:hAnsi="Times New Roman" w:cs="Times New Roman"/>
                <w:sz w:val="20"/>
                <w:szCs w:val="24"/>
                <w:lang w:eastAsia="ru-RU"/>
              </w:rPr>
              <w:t>1,620</w:t>
            </w:r>
          </w:p>
        </w:tc>
        <w:tc>
          <w:tcPr>
            <w:tcW w:w="619" w:type="dxa"/>
            <w:tcBorders>
              <w:top w:val="single" w:sz="4" w:space="0" w:color="auto"/>
              <w:left w:val="single" w:sz="4" w:space="0" w:color="auto"/>
              <w:bottom w:val="single" w:sz="4" w:space="0" w:color="auto"/>
              <w:right w:val="single" w:sz="4" w:space="0" w:color="auto"/>
            </w:tcBorders>
            <w:hideMark/>
          </w:tcPr>
          <w:p w:rsidR="00971E26" w:rsidRPr="009C5C2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9C5C2D">
              <w:rPr>
                <w:rFonts w:ascii="Times New Roman" w:eastAsia="Times New Roman" w:hAnsi="Times New Roman" w:cs="Times New Roman"/>
                <w:sz w:val="20"/>
                <w:szCs w:val="20"/>
                <w:lang w:eastAsia="ru-RU"/>
              </w:rPr>
              <w:t>12/</w:t>
            </w:r>
          </w:p>
          <w:p w:rsidR="00971E26" w:rsidRPr="009C5C2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9C5C2D">
              <w:rPr>
                <w:rFonts w:ascii="Times New Roman" w:eastAsia="Times New Roman" w:hAnsi="Times New Roman" w:cs="Times New Roman"/>
                <w:sz w:val="20"/>
                <w:szCs w:val="20"/>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971E26" w:rsidRPr="009C5C2D"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9C5C2D">
              <w:rPr>
                <w:rFonts w:ascii="Times New Roman" w:eastAsia="Times New Roman" w:hAnsi="Times New Roman" w:cs="Times New Roman"/>
                <w:sz w:val="20"/>
                <w:szCs w:val="20"/>
                <w:lang w:eastAsia="ru-RU"/>
              </w:rPr>
              <w:t>50</w:t>
            </w:r>
          </w:p>
        </w:tc>
        <w:tc>
          <w:tcPr>
            <w:tcW w:w="891" w:type="dxa"/>
            <w:tcBorders>
              <w:top w:val="single" w:sz="4" w:space="0" w:color="auto"/>
              <w:left w:val="single" w:sz="4" w:space="0" w:color="auto"/>
              <w:bottom w:val="single" w:sz="4" w:space="0" w:color="auto"/>
              <w:right w:val="single" w:sz="4" w:space="0" w:color="auto"/>
            </w:tcBorders>
            <w:hideMark/>
          </w:tcPr>
          <w:p w:rsidR="00971E26" w:rsidRPr="003B3C3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B3C39">
              <w:rPr>
                <w:rFonts w:ascii="Times New Roman" w:eastAsia="Times New Roman" w:hAnsi="Times New Roman" w:cs="Times New Roman"/>
                <w:sz w:val="20"/>
                <w:szCs w:val="24"/>
                <w:lang w:eastAsia="ru-RU"/>
              </w:rPr>
              <w:t>1,782</w:t>
            </w:r>
            <w:r>
              <w:rPr>
                <w:rFonts w:ascii="Times New Roman" w:eastAsia="Times New Roman" w:hAnsi="Times New Roman" w:cs="Times New Roman"/>
                <w:sz w:val="20"/>
                <w:szCs w:val="24"/>
                <w:lang w:eastAsia="ru-RU"/>
              </w:rPr>
              <w:t>/</w:t>
            </w:r>
          </w:p>
          <w:p w:rsidR="00971E26" w:rsidRPr="009C5C2D"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B3C39">
              <w:rPr>
                <w:rFonts w:ascii="Times New Roman" w:eastAsia="Times New Roman" w:hAnsi="Times New Roman" w:cs="Times New Roman"/>
                <w:sz w:val="20"/>
                <w:szCs w:val="24"/>
                <w:lang w:eastAsia="ru-RU"/>
              </w:rPr>
              <w:t>3,240</w:t>
            </w:r>
          </w:p>
        </w:tc>
        <w:tc>
          <w:tcPr>
            <w:tcW w:w="709" w:type="dxa"/>
            <w:tcBorders>
              <w:top w:val="single" w:sz="4" w:space="0" w:color="auto"/>
              <w:left w:val="single" w:sz="4" w:space="0" w:color="auto"/>
              <w:bottom w:val="single" w:sz="4" w:space="0" w:color="auto"/>
              <w:right w:val="single" w:sz="4" w:space="0" w:color="auto"/>
            </w:tcBorders>
            <w:hideMark/>
          </w:tcPr>
          <w:p w:rsidR="00971E26" w:rsidRPr="009C5C2D"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9C5C2D">
              <w:rPr>
                <w:rFonts w:ascii="Times New Roman" w:eastAsia="Times New Roman" w:hAnsi="Times New Roman" w:cs="Times New Roman"/>
                <w:sz w:val="20"/>
                <w:szCs w:val="20"/>
                <w:lang w:eastAsia="ru-RU"/>
              </w:rPr>
              <w:t>25</w:t>
            </w:r>
          </w:p>
        </w:tc>
        <w:tc>
          <w:tcPr>
            <w:tcW w:w="951" w:type="dxa"/>
            <w:tcBorders>
              <w:top w:val="single" w:sz="4" w:space="0" w:color="auto"/>
              <w:left w:val="single" w:sz="4" w:space="0" w:color="auto"/>
              <w:bottom w:val="single" w:sz="4" w:space="0" w:color="auto"/>
              <w:right w:val="single" w:sz="4" w:space="0" w:color="auto"/>
            </w:tcBorders>
            <w:hideMark/>
          </w:tcPr>
          <w:p w:rsidR="00971E26" w:rsidRPr="009C5C2D"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9C5C2D">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hideMark/>
          </w:tcPr>
          <w:p w:rsidR="00971E26" w:rsidRPr="003B3C39"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B3C39">
              <w:rPr>
                <w:rFonts w:ascii="Times New Roman" w:eastAsia="Times New Roman" w:hAnsi="Times New Roman" w:cs="Times New Roman"/>
                <w:sz w:val="20"/>
                <w:szCs w:val="24"/>
                <w:lang w:eastAsia="ru-RU"/>
              </w:rPr>
              <w:t>0,891</w:t>
            </w:r>
            <w:r>
              <w:rPr>
                <w:rFonts w:ascii="Times New Roman" w:eastAsia="Times New Roman" w:hAnsi="Times New Roman" w:cs="Times New Roman"/>
                <w:sz w:val="20"/>
                <w:szCs w:val="24"/>
                <w:lang w:eastAsia="ru-RU"/>
              </w:rPr>
              <w:t>/</w:t>
            </w:r>
          </w:p>
          <w:p w:rsidR="00971E26" w:rsidRPr="009C5C2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B3C39">
              <w:rPr>
                <w:rFonts w:ascii="Times New Roman" w:eastAsia="Times New Roman" w:hAnsi="Times New Roman" w:cs="Times New Roman"/>
                <w:sz w:val="20"/>
                <w:szCs w:val="24"/>
                <w:lang w:eastAsia="ru-RU"/>
              </w:rPr>
              <w:t>1,620</w:t>
            </w:r>
          </w:p>
        </w:tc>
        <w:tc>
          <w:tcPr>
            <w:tcW w:w="984" w:type="dxa"/>
            <w:tcBorders>
              <w:top w:val="single" w:sz="4" w:space="0" w:color="auto"/>
              <w:left w:val="single" w:sz="4" w:space="0" w:color="auto"/>
              <w:bottom w:val="single" w:sz="4" w:space="0" w:color="auto"/>
              <w:right w:val="single" w:sz="4" w:space="0" w:color="auto"/>
            </w:tcBorders>
            <w:hideMark/>
          </w:tcPr>
          <w:p w:rsidR="00971E26" w:rsidRPr="003B3C39"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B3C39">
              <w:rPr>
                <w:rFonts w:ascii="Times New Roman" w:eastAsia="Times New Roman" w:hAnsi="Times New Roman" w:cs="Times New Roman"/>
                <w:sz w:val="20"/>
                <w:szCs w:val="24"/>
                <w:lang w:eastAsia="ru-RU"/>
              </w:rPr>
              <w:t>0,891</w:t>
            </w:r>
            <w:r>
              <w:rPr>
                <w:rFonts w:ascii="Times New Roman" w:eastAsia="Times New Roman" w:hAnsi="Times New Roman" w:cs="Times New Roman"/>
                <w:sz w:val="20"/>
                <w:szCs w:val="24"/>
                <w:lang w:eastAsia="ru-RU"/>
              </w:rPr>
              <w:t>/</w:t>
            </w:r>
          </w:p>
          <w:p w:rsidR="00971E26" w:rsidRPr="009C5C2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B3C39">
              <w:rPr>
                <w:rFonts w:ascii="Times New Roman" w:eastAsia="Times New Roman" w:hAnsi="Times New Roman" w:cs="Times New Roman"/>
                <w:sz w:val="20"/>
                <w:szCs w:val="24"/>
                <w:lang w:eastAsia="ru-RU"/>
              </w:rPr>
              <w:t>1,620</w:t>
            </w:r>
          </w:p>
        </w:tc>
        <w:tc>
          <w:tcPr>
            <w:tcW w:w="1116" w:type="dxa"/>
            <w:tcBorders>
              <w:top w:val="single" w:sz="4" w:space="0" w:color="auto"/>
              <w:left w:val="single" w:sz="4" w:space="0" w:color="auto"/>
              <w:bottom w:val="single" w:sz="4" w:space="0" w:color="auto"/>
              <w:right w:val="single" w:sz="4" w:space="0" w:color="auto"/>
            </w:tcBorders>
          </w:tcPr>
          <w:p w:rsidR="00971E26" w:rsidRPr="009C5C2D"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9C5C2D"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9C5C2D"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rPr>
                <w:rFonts w:ascii="Times New Roman" w:hAnsi="Times New Roman"/>
                <w:sz w:val="20"/>
                <w:szCs w:val="20"/>
              </w:rPr>
            </w:pPr>
            <w:r w:rsidRPr="008D46D7">
              <w:rPr>
                <w:rFonts w:ascii="Times New Roman" w:hAnsi="Times New Roman"/>
                <w:sz w:val="20"/>
                <w:szCs w:val="20"/>
              </w:rPr>
              <w:t>Кафе</w:t>
            </w:r>
          </w:p>
        </w:tc>
        <w:tc>
          <w:tcPr>
            <w:tcW w:w="55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70" w:right="-80"/>
              <w:jc w:val="both"/>
              <w:rPr>
                <w:rFonts w:ascii="Times New Roman" w:hAnsi="Times New Roman"/>
                <w:sz w:val="20"/>
                <w:szCs w:val="20"/>
              </w:rPr>
            </w:pPr>
            <w:r w:rsidRPr="008D46D7">
              <w:rPr>
                <w:rFonts w:ascii="Times New Roman" w:hAnsi="Times New Roman"/>
                <w:sz w:val="20"/>
                <w:szCs w:val="20"/>
              </w:rPr>
              <w:t>блюд раб</w:t>
            </w:r>
          </w:p>
        </w:tc>
        <w:tc>
          <w:tcPr>
            <w:tcW w:w="6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495</w:t>
            </w:r>
            <w:r w:rsidRPr="008D46D7">
              <w:rPr>
                <w:rFonts w:ascii="Times New Roman" w:hAnsi="Times New Roman"/>
                <w:sz w:val="20"/>
                <w:szCs w:val="20"/>
              </w:rPr>
              <w:t xml:space="preserve">    5</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sz w:val="20"/>
                <w:szCs w:val="20"/>
              </w:rPr>
            </w:pPr>
            <w:r w:rsidRPr="008D46D7">
              <w:rPr>
                <w:rFonts w:ascii="Times New Roman" w:hAnsi="Times New Roman"/>
                <w:sz w:val="20"/>
                <w:szCs w:val="20"/>
              </w:rPr>
              <w:t>12        15</w:t>
            </w:r>
          </w:p>
        </w:tc>
        <w:tc>
          <w:tcPr>
            <w:tcW w:w="89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right="-77"/>
              <w:jc w:val="both"/>
              <w:rPr>
                <w:rFonts w:ascii="Times New Roman" w:hAnsi="Times New Roman"/>
                <w:sz w:val="20"/>
                <w:szCs w:val="20"/>
              </w:rPr>
            </w:pPr>
            <w:r>
              <w:rPr>
                <w:rFonts w:ascii="Times New Roman" w:hAnsi="Times New Roman"/>
                <w:sz w:val="20"/>
                <w:szCs w:val="20"/>
              </w:rPr>
              <w:t>5,940</w:t>
            </w:r>
            <w:r w:rsidRPr="008D46D7">
              <w:rPr>
                <w:rFonts w:ascii="Times New Roman" w:hAnsi="Times New Roman"/>
                <w:sz w:val="20"/>
                <w:szCs w:val="20"/>
              </w:rPr>
              <w:t xml:space="preserve">    0,075</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6</w:t>
            </w:r>
          </w:p>
          <w:p w:rsidR="00971E26" w:rsidRPr="008D46D7"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7,5</w:t>
            </w:r>
          </w:p>
        </w:tc>
        <w:tc>
          <w:tcPr>
            <w:tcW w:w="95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w:t>
            </w:r>
          </w:p>
          <w:p w:rsidR="00971E26" w:rsidRPr="008D46D7"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w:t>
            </w:r>
          </w:p>
        </w:tc>
        <w:tc>
          <w:tcPr>
            <w:tcW w:w="854" w:type="dxa"/>
            <w:tcBorders>
              <w:top w:val="single" w:sz="4" w:space="0" w:color="auto"/>
              <w:left w:val="single" w:sz="4" w:space="0" w:color="auto"/>
              <w:bottom w:val="single" w:sz="4" w:space="0" w:color="auto"/>
              <w:right w:val="single" w:sz="4" w:space="0" w:color="auto"/>
            </w:tcBorders>
          </w:tcPr>
          <w:p w:rsidR="00971E26" w:rsidRPr="00387970" w:rsidRDefault="00971E26" w:rsidP="000905BA">
            <w:pPr>
              <w:widowControl w:val="0"/>
              <w:spacing w:after="0" w:line="240" w:lineRule="auto"/>
              <w:jc w:val="both"/>
              <w:rPr>
                <w:rFonts w:ascii="Times New Roman" w:hAnsi="Times New Roman"/>
                <w:sz w:val="20"/>
                <w:szCs w:val="20"/>
              </w:rPr>
            </w:pPr>
            <w:r w:rsidRPr="00387970">
              <w:rPr>
                <w:rFonts w:ascii="Times New Roman" w:hAnsi="Times New Roman"/>
                <w:sz w:val="20"/>
                <w:szCs w:val="20"/>
              </w:rPr>
              <w:t>2,970</w:t>
            </w:r>
          </w:p>
          <w:p w:rsidR="00971E26" w:rsidRPr="00387970" w:rsidRDefault="00971E26" w:rsidP="000905BA">
            <w:pPr>
              <w:widowControl w:val="0"/>
              <w:spacing w:after="0" w:line="240" w:lineRule="auto"/>
              <w:jc w:val="both"/>
              <w:rPr>
                <w:rFonts w:ascii="Times New Roman" w:hAnsi="Times New Roman"/>
                <w:sz w:val="20"/>
                <w:szCs w:val="20"/>
              </w:rPr>
            </w:pPr>
            <w:r w:rsidRPr="00387970">
              <w:rPr>
                <w:rFonts w:ascii="Times New Roman" w:hAnsi="Times New Roman"/>
                <w:sz w:val="20"/>
                <w:szCs w:val="20"/>
              </w:rPr>
              <w:t>0,038</w:t>
            </w:r>
          </w:p>
        </w:tc>
        <w:tc>
          <w:tcPr>
            <w:tcW w:w="984" w:type="dxa"/>
            <w:tcBorders>
              <w:top w:val="single" w:sz="4" w:space="0" w:color="auto"/>
              <w:left w:val="single" w:sz="4" w:space="0" w:color="auto"/>
              <w:bottom w:val="single" w:sz="4" w:space="0" w:color="auto"/>
              <w:right w:val="single" w:sz="4" w:space="0" w:color="auto"/>
            </w:tcBorders>
          </w:tcPr>
          <w:p w:rsidR="00971E26" w:rsidRPr="00387970" w:rsidRDefault="00971E26" w:rsidP="000905BA">
            <w:pPr>
              <w:widowControl w:val="0"/>
              <w:spacing w:after="0" w:line="240" w:lineRule="auto"/>
              <w:jc w:val="both"/>
              <w:rPr>
                <w:rFonts w:ascii="Times New Roman" w:hAnsi="Times New Roman"/>
                <w:sz w:val="20"/>
                <w:szCs w:val="20"/>
              </w:rPr>
            </w:pPr>
            <w:r w:rsidRPr="00387970">
              <w:rPr>
                <w:rFonts w:ascii="Times New Roman" w:hAnsi="Times New Roman"/>
                <w:sz w:val="20"/>
                <w:szCs w:val="20"/>
              </w:rPr>
              <w:t>2,970</w:t>
            </w:r>
          </w:p>
          <w:p w:rsidR="00971E26" w:rsidRPr="00387970" w:rsidRDefault="00971E26" w:rsidP="000905BA">
            <w:pPr>
              <w:widowControl w:val="0"/>
              <w:spacing w:after="0" w:line="240" w:lineRule="auto"/>
              <w:jc w:val="both"/>
              <w:rPr>
                <w:rFonts w:ascii="Times New Roman" w:hAnsi="Times New Roman"/>
                <w:sz w:val="20"/>
                <w:szCs w:val="20"/>
              </w:rPr>
            </w:pPr>
            <w:r w:rsidRPr="00387970">
              <w:rPr>
                <w:rFonts w:ascii="Times New Roman" w:hAnsi="Times New Roman"/>
                <w:sz w:val="20"/>
                <w:szCs w:val="20"/>
              </w:rPr>
              <w:t>0,038</w:t>
            </w:r>
          </w:p>
        </w:tc>
        <w:tc>
          <w:tcPr>
            <w:tcW w:w="1116"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72" w:right="-74"/>
              <w:rPr>
                <w:rFonts w:ascii="Times New Roman" w:hAnsi="Times New Roman"/>
                <w:sz w:val="18"/>
                <w:szCs w:val="18"/>
              </w:rPr>
            </w:pPr>
            <w:r w:rsidRPr="008D46D7">
              <w:rPr>
                <w:rFonts w:ascii="Times New Roman" w:hAnsi="Times New Roman"/>
                <w:sz w:val="18"/>
                <w:szCs w:val="18"/>
              </w:rPr>
              <w:t xml:space="preserve">проект, </w:t>
            </w:r>
            <w:r>
              <w:rPr>
                <w:rFonts w:ascii="Times New Roman" w:hAnsi="Times New Roman"/>
                <w:sz w:val="18"/>
                <w:szCs w:val="18"/>
              </w:rPr>
              <w:t>25</w:t>
            </w:r>
            <w:r w:rsidRPr="008D46D7">
              <w:rPr>
                <w:rFonts w:ascii="Times New Roman" w:hAnsi="Times New Roman"/>
                <w:sz w:val="18"/>
                <w:szCs w:val="18"/>
              </w:rPr>
              <w:t xml:space="preserve"> посадочных мест</w:t>
            </w:r>
          </w:p>
        </w:tc>
      </w:tr>
      <w:tr w:rsidR="00971E26" w:rsidRPr="005D7DAA"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5D7DA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5D7DA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5D7DAA">
              <w:rPr>
                <w:rFonts w:ascii="Times New Roman" w:eastAsia="Times New Roman" w:hAnsi="Times New Roman" w:cs="Times New Roman"/>
                <w:sz w:val="20"/>
                <w:szCs w:val="24"/>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vAlign w:val="center"/>
            <w:hideMark/>
          </w:tcPr>
          <w:p w:rsidR="00971E26" w:rsidRPr="005D7DAA"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5D7DAA">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971E26" w:rsidRPr="005D7DAA"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5D7DAA">
              <w:rPr>
                <w:rFonts w:ascii="Times New Roman" w:eastAsia="Times New Roman" w:hAnsi="Times New Roman" w:cs="Times New Roman"/>
                <w:sz w:val="20"/>
                <w:szCs w:val="20"/>
                <w:lang w:eastAsia="ru-RU"/>
              </w:rPr>
              <w:t>33/</w:t>
            </w:r>
          </w:p>
          <w:p w:rsidR="00971E26" w:rsidRPr="005D7DAA"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5D7DAA">
              <w:rPr>
                <w:rFonts w:ascii="Times New Roman" w:eastAsia="Times New Roman" w:hAnsi="Times New Roman" w:cs="Times New Roman"/>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971E26" w:rsidRPr="005D7DAA"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5D7DAA">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vAlign w:val="center"/>
          </w:tcPr>
          <w:p w:rsidR="00971E26" w:rsidRPr="005D7DA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5D7DAA">
              <w:rPr>
                <w:rFonts w:ascii="Times New Roman" w:eastAsia="Times New Roman" w:hAnsi="Times New Roman" w:cs="Times New Roman"/>
                <w:sz w:val="20"/>
                <w:szCs w:val="24"/>
                <w:lang w:eastAsia="ru-RU"/>
              </w:rPr>
              <w:t>0,287</w:t>
            </w:r>
          </w:p>
          <w:p w:rsidR="00971E26" w:rsidRPr="005D7DAA" w:rsidRDefault="00971E26" w:rsidP="000905BA">
            <w:pPr>
              <w:widowControl w:val="0"/>
              <w:spacing w:after="0" w:line="240" w:lineRule="auto"/>
              <w:jc w:val="both"/>
              <w:rPr>
                <w:rFonts w:ascii="Times New Roman" w:eastAsia="Times New Roman" w:hAnsi="Times New Roman" w:cs="Times New Roman"/>
                <w:sz w:val="20"/>
                <w:szCs w:val="24"/>
                <w:highlight w:val="green"/>
                <w:lang w:eastAsia="ru-RU"/>
              </w:rPr>
            </w:pPr>
            <w:r w:rsidRPr="005D7DAA">
              <w:rPr>
                <w:rFonts w:ascii="Times New Roman" w:eastAsia="Times New Roman" w:hAnsi="Times New Roman" w:cs="Times New Roman"/>
                <w:sz w:val="20"/>
                <w:szCs w:val="24"/>
                <w:lang w:eastAsia="ru-RU"/>
              </w:rPr>
              <w:t>0,696</w:t>
            </w:r>
          </w:p>
        </w:tc>
        <w:tc>
          <w:tcPr>
            <w:tcW w:w="708" w:type="dxa"/>
            <w:tcBorders>
              <w:top w:val="single" w:sz="4" w:space="0" w:color="auto"/>
              <w:left w:val="single" w:sz="4" w:space="0" w:color="auto"/>
              <w:bottom w:val="single" w:sz="4" w:space="0" w:color="auto"/>
              <w:right w:val="single" w:sz="4" w:space="0" w:color="auto"/>
            </w:tcBorders>
            <w:vAlign w:val="center"/>
            <w:hideMark/>
          </w:tcPr>
          <w:p w:rsidR="00971E26" w:rsidRPr="005D7DA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5D7DAA">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vAlign w:val="center"/>
            <w:hideMark/>
          </w:tcPr>
          <w:p w:rsidR="00971E26" w:rsidRPr="005D7DA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5D7DAA">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vAlign w:val="center"/>
            <w:hideMark/>
          </w:tcPr>
          <w:p w:rsidR="00971E26" w:rsidRPr="005D7DA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5D7DAA">
              <w:rPr>
                <w:rFonts w:ascii="Times New Roman" w:eastAsia="Times New Roman" w:hAnsi="Times New Roman" w:cs="Times New Roman"/>
                <w:sz w:val="20"/>
                <w:szCs w:val="24"/>
                <w:lang w:eastAsia="ru-RU"/>
              </w:rPr>
              <w:t>0,287</w:t>
            </w:r>
          </w:p>
          <w:p w:rsidR="00971E26" w:rsidRPr="005D7DAA" w:rsidRDefault="00971E26" w:rsidP="000905BA">
            <w:pPr>
              <w:widowControl w:val="0"/>
              <w:spacing w:after="0" w:line="240" w:lineRule="auto"/>
              <w:jc w:val="both"/>
              <w:rPr>
                <w:rFonts w:ascii="Times New Roman" w:eastAsia="Times New Roman" w:hAnsi="Times New Roman" w:cs="Times New Roman"/>
                <w:sz w:val="20"/>
                <w:szCs w:val="24"/>
                <w:highlight w:val="green"/>
                <w:lang w:eastAsia="ru-RU"/>
              </w:rPr>
            </w:pPr>
            <w:r w:rsidRPr="005D7DAA">
              <w:rPr>
                <w:rFonts w:ascii="Times New Roman" w:eastAsia="Times New Roman" w:hAnsi="Times New Roman" w:cs="Times New Roman"/>
                <w:sz w:val="20"/>
                <w:szCs w:val="24"/>
                <w:lang w:eastAsia="ru-RU"/>
              </w:rPr>
              <w:t>0,696</w:t>
            </w:r>
          </w:p>
        </w:tc>
        <w:tc>
          <w:tcPr>
            <w:tcW w:w="770" w:type="dxa"/>
            <w:tcBorders>
              <w:top w:val="single" w:sz="4" w:space="0" w:color="auto"/>
              <w:left w:val="single" w:sz="4" w:space="0" w:color="auto"/>
              <w:bottom w:val="single" w:sz="4" w:space="0" w:color="auto"/>
              <w:right w:val="single" w:sz="4" w:space="0" w:color="auto"/>
            </w:tcBorders>
            <w:vAlign w:val="center"/>
            <w:hideMark/>
          </w:tcPr>
          <w:p w:rsidR="00971E26" w:rsidRPr="005D7DA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5D7DAA">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44/</w:t>
            </w:r>
          </w:p>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971E26" w:rsidRPr="005D7DAA"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5D7DAA">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vAlign w:val="center"/>
            <w:hideMark/>
          </w:tcPr>
          <w:p w:rsidR="00971E26" w:rsidRPr="005D7DA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5D7DAA">
              <w:rPr>
                <w:rFonts w:ascii="Times New Roman" w:eastAsia="Times New Roman" w:hAnsi="Times New Roman" w:cs="Times New Roman"/>
                <w:sz w:val="20"/>
                <w:szCs w:val="24"/>
                <w:lang w:eastAsia="ru-RU"/>
              </w:rPr>
              <w:t>0,383</w:t>
            </w:r>
            <w:r>
              <w:rPr>
                <w:rFonts w:ascii="Times New Roman" w:eastAsia="Times New Roman" w:hAnsi="Times New Roman" w:cs="Times New Roman"/>
                <w:sz w:val="20"/>
                <w:szCs w:val="24"/>
                <w:lang w:eastAsia="ru-RU"/>
              </w:rPr>
              <w:t>/</w:t>
            </w:r>
          </w:p>
          <w:p w:rsidR="00971E26" w:rsidRPr="005D7DAA" w:rsidRDefault="00971E26" w:rsidP="000905BA">
            <w:pPr>
              <w:widowControl w:val="0"/>
              <w:spacing w:after="0" w:line="240" w:lineRule="auto"/>
              <w:jc w:val="both"/>
              <w:rPr>
                <w:rFonts w:ascii="Times New Roman" w:eastAsia="Times New Roman" w:hAnsi="Times New Roman" w:cs="Times New Roman"/>
                <w:sz w:val="20"/>
                <w:szCs w:val="24"/>
                <w:highlight w:val="green"/>
                <w:lang w:eastAsia="ru-RU"/>
              </w:rPr>
            </w:pPr>
            <w:r w:rsidRPr="005D7DAA">
              <w:rPr>
                <w:rFonts w:ascii="Times New Roman" w:eastAsia="Times New Roman" w:hAnsi="Times New Roman" w:cs="Times New Roman"/>
                <w:sz w:val="20"/>
                <w:szCs w:val="24"/>
                <w:lang w:eastAsia="ru-RU"/>
              </w:rPr>
              <w:t>0,696</w:t>
            </w:r>
          </w:p>
        </w:tc>
        <w:tc>
          <w:tcPr>
            <w:tcW w:w="709" w:type="dxa"/>
            <w:tcBorders>
              <w:top w:val="single" w:sz="4" w:space="0" w:color="auto"/>
              <w:left w:val="single" w:sz="4" w:space="0" w:color="auto"/>
              <w:bottom w:val="single" w:sz="4" w:space="0" w:color="auto"/>
              <w:right w:val="single" w:sz="4" w:space="0" w:color="auto"/>
            </w:tcBorders>
            <w:vAlign w:val="center"/>
            <w:hideMark/>
          </w:tcPr>
          <w:p w:rsidR="00971E26" w:rsidRPr="005D7DA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5D7DAA">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vAlign w:val="center"/>
            <w:hideMark/>
          </w:tcPr>
          <w:p w:rsidR="00971E26" w:rsidRPr="005D7DA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5D7DAA">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vAlign w:val="center"/>
            <w:hideMark/>
          </w:tcPr>
          <w:p w:rsidR="00971E26" w:rsidRPr="005D7DA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5D7DAA">
              <w:rPr>
                <w:rFonts w:ascii="Times New Roman" w:eastAsia="Times New Roman" w:hAnsi="Times New Roman" w:cs="Times New Roman"/>
                <w:sz w:val="20"/>
                <w:szCs w:val="24"/>
                <w:lang w:eastAsia="ru-RU"/>
              </w:rPr>
              <w:t>0,383</w:t>
            </w:r>
            <w:r>
              <w:rPr>
                <w:rFonts w:ascii="Times New Roman" w:eastAsia="Times New Roman" w:hAnsi="Times New Roman" w:cs="Times New Roman"/>
                <w:sz w:val="20"/>
                <w:szCs w:val="24"/>
                <w:lang w:eastAsia="ru-RU"/>
              </w:rPr>
              <w:t>/</w:t>
            </w:r>
          </w:p>
          <w:p w:rsidR="00971E26" w:rsidRPr="005D7DAA" w:rsidRDefault="00971E26" w:rsidP="000905BA">
            <w:pPr>
              <w:widowControl w:val="0"/>
              <w:spacing w:after="0" w:line="240" w:lineRule="auto"/>
              <w:jc w:val="both"/>
              <w:rPr>
                <w:rFonts w:ascii="Times New Roman" w:eastAsia="Times New Roman" w:hAnsi="Times New Roman" w:cs="Times New Roman"/>
                <w:sz w:val="20"/>
                <w:szCs w:val="24"/>
                <w:highlight w:val="green"/>
                <w:lang w:eastAsia="ru-RU"/>
              </w:rPr>
            </w:pPr>
            <w:r w:rsidRPr="005D7DAA">
              <w:rPr>
                <w:rFonts w:ascii="Times New Roman" w:eastAsia="Times New Roman" w:hAnsi="Times New Roman" w:cs="Times New Roman"/>
                <w:sz w:val="20"/>
                <w:szCs w:val="24"/>
                <w:lang w:eastAsia="ru-RU"/>
              </w:rPr>
              <w:t>0,696</w:t>
            </w:r>
          </w:p>
        </w:tc>
        <w:tc>
          <w:tcPr>
            <w:tcW w:w="984" w:type="dxa"/>
            <w:tcBorders>
              <w:top w:val="single" w:sz="4" w:space="0" w:color="auto"/>
              <w:left w:val="single" w:sz="4" w:space="0" w:color="auto"/>
              <w:bottom w:val="single" w:sz="4" w:space="0" w:color="auto"/>
              <w:right w:val="single" w:sz="4" w:space="0" w:color="auto"/>
            </w:tcBorders>
            <w:hideMark/>
          </w:tcPr>
          <w:p w:rsidR="00971E26" w:rsidRPr="005D7DAA" w:rsidRDefault="00971E26" w:rsidP="000905BA">
            <w:pPr>
              <w:widowControl w:val="0"/>
              <w:spacing w:after="0" w:line="240" w:lineRule="auto"/>
              <w:jc w:val="both"/>
              <w:rPr>
                <w:rFonts w:ascii="Times New Roman" w:eastAsia="Times New Roman" w:hAnsi="Times New Roman" w:cs="Times New Roman"/>
                <w:sz w:val="20"/>
                <w:szCs w:val="20"/>
              </w:rPr>
            </w:pPr>
            <w:r w:rsidRPr="005D7DAA">
              <w:rPr>
                <w:rFonts w:ascii="Times New Roman" w:eastAsia="Times New Roman" w:hAnsi="Times New Roman" w:cs="Times New Roman"/>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971E26" w:rsidRPr="005D7DAA"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A56CA8"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A56CA8">
              <w:rPr>
                <w:rFonts w:ascii="Times New Roman" w:eastAsia="Times New Roman" w:hAnsi="Times New Roman" w:cs="Times New Roman"/>
                <w:sz w:val="20"/>
                <w:szCs w:val="24"/>
                <w:lang w:eastAsia="ru-RU"/>
              </w:rPr>
              <w:t xml:space="preserve">ИТОГО по </w:t>
            </w:r>
          </w:p>
          <w:p w:rsidR="00971E26" w:rsidRPr="00A56CA8" w:rsidRDefault="00971E26" w:rsidP="000905BA">
            <w:pPr>
              <w:widowControl w:val="0"/>
              <w:spacing w:after="0" w:line="240" w:lineRule="auto"/>
              <w:rPr>
                <w:rFonts w:ascii="Times New Roman" w:eastAsia="Times New Roman" w:hAnsi="Times New Roman" w:cs="Times New Roman"/>
                <w:sz w:val="20"/>
                <w:szCs w:val="24"/>
                <w:lang w:eastAsia="ru-RU"/>
              </w:rPr>
            </w:pPr>
            <w:r w:rsidRPr="00A56CA8">
              <w:rPr>
                <w:rFonts w:ascii="Times New Roman" w:eastAsia="Times New Roman" w:hAnsi="Times New Roman" w:cs="Times New Roman"/>
                <w:sz w:val="20"/>
                <w:szCs w:val="24"/>
                <w:lang w:eastAsia="ru-RU"/>
              </w:rPr>
              <w:t>д. Большая Рукавицкая</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ind w:left="-84" w:right="-94"/>
              <w:jc w:val="both"/>
              <w:rPr>
                <w:rFonts w:ascii="Times New Roman" w:eastAsia="Times New Roman" w:hAnsi="Times New Roman" w:cs="Times New Roman"/>
                <w:color w:val="FF0000"/>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ind w:left="-73" w:right="-78"/>
              <w:jc w:val="both"/>
              <w:rPr>
                <w:rFonts w:ascii="Times New Roman" w:eastAsia="Times New Roman" w:hAnsi="Times New Roman" w:cs="Times New Roman"/>
                <w:color w:val="FF0000"/>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971E26" w:rsidRPr="00A56CA8"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A56CA8">
              <w:rPr>
                <w:rFonts w:ascii="Times New Roman" w:eastAsia="Times New Roman" w:hAnsi="Times New Roman" w:cs="Times New Roman"/>
                <w:sz w:val="20"/>
                <w:szCs w:val="24"/>
                <w:lang w:eastAsia="ru-RU"/>
              </w:rPr>
              <w:t>1,624/</w:t>
            </w:r>
          </w:p>
          <w:p w:rsidR="00971E26" w:rsidRPr="00A56CA8"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A56CA8">
              <w:rPr>
                <w:rFonts w:ascii="Times New Roman" w:eastAsia="Times New Roman" w:hAnsi="Times New Roman" w:cs="Times New Roman"/>
                <w:sz w:val="20"/>
                <w:szCs w:val="24"/>
                <w:lang w:eastAsia="ru-RU"/>
              </w:rPr>
              <w:t>3,936</w:t>
            </w:r>
          </w:p>
        </w:tc>
        <w:tc>
          <w:tcPr>
            <w:tcW w:w="708" w:type="dxa"/>
            <w:tcBorders>
              <w:top w:val="single" w:sz="4" w:space="0" w:color="auto"/>
              <w:left w:val="single" w:sz="4" w:space="0" w:color="auto"/>
              <w:bottom w:val="single" w:sz="4" w:space="0" w:color="auto"/>
              <w:right w:val="single" w:sz="4" w:space="0" w:color="auto"/>
            </w:tcBorders>
          </w:tcPr>
          <w:p w:rsidR="00971E26" w:rsidRPr="00A56CA8"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A56CA8"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A56CA8">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hideMark/>
          </w:tcPr>
          <w:p w:rsidR="00971E26" w:rsidRPr="00A56CA8"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56CA8">
              <w:rPr>
                <w:rFonts w:ascii="Times New Roman" w:eastAsia="Times New Roman" w:hAnsi="Times New Roman" w:cs="Times New Roman"/>
                <w:sz w:val="20"/>
                <w:szCs w:val="24"/>
                <w:lang w:eastAsia="ru-RU"/>
              </w:rPr>
              <w:t>0,955/</w:t>
            </w:r>
          </w:p>
          <w:p w:rsidR="00971E26" w:rsidRPr="00A56CA8"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56CA8">
              <w:rPr>
                <w:rFonts w:ascii="Times New Roman" w:eastAsia="Times New Roman" w:hAnsi="Times New Roman" w:cs="Times New Roman"/>
                <w:sz w:val="20"/>
                <w:szCs w:val="24"/>
                <w:lang w:eastAsia="ru-RU"/>
              </w:rPr>
              <w:t>2,316</w:t>
            </w:r>
          </w:p>
        </w:tc>
        <w:tc>
          <w:tcPr>
            <w:tcW w:w="770" w:type="dxa"/>
            <w:tcBorders>
              <w:top w:val="single" w:sz="4" w:space="0" w:color="auto"/>
              <w:left w:val="single" w:sz="4" w:space="0" w:color="auto"/>
              <w:bottom w:val="single" w:sz="4" w:space="0" w:color="auto"/>
              <w:right w:val="single" w:sz="4" w:space="0" w:color="auto"/>
            </w:tcBorders>
          </w:tcPr>
          <w:p w:rsidR="00971E26" w:rsidRPr="003B3C39"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B3C39">
              <w:rPr>
                <w:rFonts w:ascii="Times New Roman" w:eastAsia="Times New Roman" w:hAnsi="Times New Roman" w:cs="Times New Roman"/>
                <w:sz w:val="20"/>
                <w:szCs w:val="24"/>
                <w:lang w:eastAsia="ru-RU"/>
              </w:rPr>
              <w:t>0,668</w:t>
            </w:r>
            <w:r>
              <w:rPr>
                <w:rFonts w:ascii="Times New Roman" w:eastAsia="Times New Roman" w:hAnsi="Times New Roman" w:cs="Times New Roman"/>
                <w:sz w:val="20"/>
                <w:szCs w:val="24"/>
                <w:lang w:eastAsia="ru-RU"/>
              </w:rPr>
              <w:t>/</w:t>
            </w:r>
          </w:p>
          <w:p w:rsidR="00971E26" w:rsidRPr="009C5C2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B3C39">
              <w:rPr>
                <w:rFonts w:ascii="Times New Roman" w:eastAsia="Times New Roman" w:hAnsi="Times New Roman" w:cs="Times New Roman"/>
                <w:sz w:val="20"/>
                <w:szCs w:val="24"/>
                <w:lang w:eastAsia="ru-RU"/>
              </w:rPr>
              <w:t>1,620</w:t>
            </w:r>
          </w:p>
        </w:tc>
        <w:tc>
          <w:tcPr>
            <w:tcW w:w="61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4" w:right="-113"/>
              <w:jc w:val="both"/>
              <w:rPr>
                <w:rFonts w:ascii="Times New Roman" w:eastAsia="Times New Roman" w:hAnsi="Times New Roman" w:cs="Times New Roman"/>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84" w:right="-96"/>
              <w:jc w:val="both"/>
              <w:rPr>
                <w:rFonts w:ascii="Times New Roman" w:eastAsia="Times New Roman" w:hAnsi="Times New Roman" w:cs="Times New Roman"/>
                <w:color w:val="FF0000"/>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A56CA8"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A56CA8">
              <w:rPr>
                <w:rFonts w:ascii="Times New Roman" w:eastAsia="Times New Roman" w:hAnsi="Times New Roman" w:cs="Times New Roman"/>
                <w:sz w:val="20"/>
                <w:szCs w:val="24"/>
                <w:lang w:eastAsia="ru-RU"/>
              </w:rPr>
              <w:t>8,1</w:t>
            </w:r>
            <w:r>
              <w:rPr>
                <w:rFonts w:ascii="Times New Roman" w:eastAsia="Times New Roman" w:hAnsi="Times New Roman" w:cs="Times New Roman"/>
                <w:sz w:val="20"/>
                <w:szCs w:val="24"/>
                <w:lang w:eastAsia="ru-RU"/>
              </w:rPr>
              <w:t>80</w:t>
            </w:r>
            <w:r w:rsidRPr="00A56CA8">
              <w:rPr>
                <w:rFonts w:ascii="Times New Roman" w:eastAsia="Times New Roman" w:hAnsi="Times New Roman" w:cs="Times New Roman"/>
                <w:sz w:val="20"/>
                <w:szCs w:val="24"/>
                <w:lang w:eastAsia="ru-RU"/>
              </w:rPr>
              <w:t>/</w:t>
            </w:r>
          </w:p>
          <w:p w:rsidR="00971E26" w:rsidRPr="00A56CA8"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3,936</w:t>
            </w: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sz w:val="20"/>
                <w:szCs w:val="20"/>
              </w:rPr>
            </w:pPr>
          </w:p>
        </w:tc>
        <w:tc>
          <w:tcPr>
            <w:tcW w:w="854" w:type="dxa"/>
            <w:tcBorders>
              <w:top w:val="single" w:sz="4" w:space="0" w:color="auto"/>
              <w:left w:val="single" w:sz="4" w:space="0" w:color="auto"/>
              <w:bottom w:val="single" w:sz="4" w:space="0" w:color="auto"/>
              <w:right w:val="single" w:sz="4" w:space="0" w:color="auto"/>
            </w:tcBorders>
          </w:tcPr>
          <w:p w:rsidR="00971E26" w:rsidRPr="00A56CA8"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4,282</w:t>
            </w:r>
            <w:r w:rsidRPr="00A56CA8">
              <w:rPr>
                <w:rFonts w:ascii="Times New Roman" w:eastAsia="Times New Roman" w:hAnsi="Times New Roman" w:cs="Times New Roman"/>
                <w:sz w:val="20"/>
                <w:szCs w:val="24"/>
                <w:lang w:eastAsia="ru-RU"/>
              </w:rPr>
              <w:t>/</w:t>
            </w:r>
          </w:p>
          <w:p w:rsidR="00971E26" w:rsidRPr="00A56CA8"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56CA8">
              <w:rPr>
                <w:rFonts w:ascii="Times New Roman" w:eastAsia="Times New Roman" w:hAnsi="Times New Roman" w:cs="Times New Roman"/>
                <w:sz w:val="20"/>
                <w:szCs w:val="24"/>
                <w:lang w:eastAsia="ru-RU"/>
              </w:rPr>
              <w:t>2,316</w:t>
            </w:r>
          </w:p>
        </w:tc>
        <w:tc>
          <w:tcPr>
            <w:tcW w:w="984" w:type="dxa"/>
            <w:tcBorders>
              <w:top w:val="single" w:sz="4" w:space="0" w:color="auto"/>
              <w:left w:val="single" w:sz="4" w:space="0" w:color="auto"/>
              <w:bottom w:val="single" w:sz="4" w:space="0" w:color="auto"/>
              <w:right w:val="single" w:sz="4" w:space="0" w:color="auto"/>
            </w:tcBorders>
          </w:tcPr>
          <w:p w:rsidR="00971E26" w:rsidRPr="003B3C39"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3,861/</w:t>
            </w:r>
          </w:p>
          <w:p w:rsidR="00971E26" w:rsidRPr="009C5C2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B3C39">
              <w:rPr>
                <w:rFonts w:ascii="Times New Roman" w:eastAsia="Times New Roman" w:hAnsi="Times New Roman" w:cs="Times New Roman"/>
                <w:sz w:val="20"/>
                <w:szCs w:val="24"/>
                <w:lang w:eastAsia="ru-RU"/>
              </w:rPr>
              <w:t>1,620</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4A50CB" w:rsidTr="000905BA">
        <w:trPr>
          <w:jc w:val="center"/>
        </w:trPr>
        <w:tc>
          <w:tcPr>
            <w:tcW w:w="549" w:type="dxa"/>
            <w:tcBorders>
              <w:top w:val="single" w:sz="4" w:space="0" w:color="auto"/>
              <w:left w:val="single" w:sz="4" w:space="0" w:color="auto"/>
              <w:bottom w:val="single" w:sz="4" w:space="0" w:color="auto"/>
              <w:right w:val="single" w:sz="4" w:space="0" w:color="auto"/>
            </w:tcBorders>
            <w:hideMark/>
          </w:tcPr>
          <w:p w:rsidR="00971E26" w:rsidRPr="004A50CB"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4A50CB">
              <w:rPr>
                <w:rFonts w:ascii="Times New Roman" w:eastAsia="Times New Roman" w:hAnsi="Times New Roman" w:cs="Times New Roman"/>
                <w:sz w:val="20"/>
                <w:szCs w:val="20"/>
                <w:lang w:eastAsia="ru-RU"/>
              </w:rPr>
              <w:t>4</w:t>
            </w: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4A50C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4A50CB">
              <w:rPr>
                <w:rFonts w:ascii="Times New Roman" w:eastAsia="Times New Roman" w:hAnsi="Times New Roman" w:cs="Times New Roman"/>
                <w:sz w:val="20"/>
                <w:szCs w:val="24"/>
                <w:lang w:eastAsia="ru-RU"/>
              </w:rPr>
              <w:t>д. Верхний Двор</w:t>
            </w:r>
          </w:p>
        </w:tc>
        <w:tc>
          <w:tcPr>
            <w:tcW w:w="554" w:type="dxa"/>
            <w:tcBorders>
              <w:top w:val="single" w:sz="4" w:space="0" w:color="auto"/>
              <w:left w:val="single" w:sz="4" w:space="0" w:color="auto"/>
              <w:bottom w:val="single" w:sz="4" w:space="0" w:color="auto"/>
              <w:right w:val="single" w:sz="4" w:space="0" w:color="auto"/>
            </w:tcBorders>
            <w:vAlign w:val="center"/>
            <w:hideMark/>
          </w:tcPr>
          <w:p w:rsidR="00971E26" w:rsidRPr="004A50CB"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4A50CB">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hideMark/>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34/</w:t>
            </w:r>
          </w:p>
          <w:p w:rsidR="00971E26" w:rsidRPr="004A50CB"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140</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4A50CB"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71E26" w:rsidRPr="004A50CB"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71E26" w:rsidRPr="004A50CB"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971E26" w:rsidRPr="004A50CB"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971E26" w:rsidRPr="004A50CB"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971E26" w:rsidRPr="004A50CB"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vAlign w:val="center"/>
            <w:hideMark/>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45/</w:t>
            </w:r>
          </w:p>
          <w:p w:rsidR="00971E26" w:rsidRPr="004A50CB"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140</w:t>
            </w:r>
          </w:p>
        </w:tc>
        <w:tc>
          <w:tcPr>
            <w:tcW w:w="709" w:type="dxa"/>
            <w:tcBorders>
              <w:top w:val="single" w:sz="4" w:space="0" w:color="auto"/>
              <w:left w:val="single" w:sz="4" w:space="0" w:color="auto"/>
              <w:bottom w:val="single" w:sz="4" w:space="0" w:color="auto"/>
              <w:right w:val="single" w:sz="4" w:space="0" w:color="auto"/>
            </w:tcBorders>
          </w:tcPr>
          <w:p w:rsidR="00971E26" w:rsidRPr="004A50CB" w:rsidRDefault="00971E26" w:rsidP="000905BA">
            <w:pPr>
              <w:widowControl w:val="0"/>
              <w:spacing w:after="0" w:line="240" w:lineRule="auto"/>
              <w:ind w:left="-84" w:right="-96"/>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4A50CB" w:rsidRDefault="00971E26" w:rsidP="000905BA">
            <w:pPr>
              <w:widowControl w:val="0"/>
              <w:spacing w:after="0" w:line="240" w:lineRule="auto"/>
              <w:ind w:left="-56" w:right="-80"/>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4A50CB" w:rsidRDefault="00971E26" w:rsidP="000905BA">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rsidR="00971E26" w:rsidRPr="004A50CB" w:rsidRDefault="00971E26" w:rsidP="000905BA">
            <w:pPr>
              <w:widowControl w:val="0"/>
              <w:spacing w:after="0" w:line="240" w:lineRule="auto"/>
              <w:jc w:val="both"/>
              <w:rPr>
                <w:rFonts w:ascii="Times New Roman" w:eastAsia="Times New Roman" w:hAnsi="Times New Roman" w:cs="Times New Roman"/>
                <w:sz w:val="20"/>
                <w:szCs w:val="20"/>
              </w:rPr>
            </w:pPr>
          </w:p>
        </w:tc>
        <w:tc>
          <w:tcPr>
            <w:tcW w:w="854" w:type="dxa"/>
            <w:tcBorders>
              <w:top w:val="single" w:sz="4" w:space="0" w:color="auto"/>
              <w:left w:val="single" w:sz="4" w:space="0" w:color="auto"/>
              <w:bottom w:val="single" w:sz="4" w:space="0" w:color="auto"/>
              <w:right w:val="single" w:sz="4" w:space="0" w:color="auto"/>
            </w:tcBorders>
          </w:tcPr>
          <w:p w:rsidR="00971E26" w:rsidRPr="004A50CB" w:rsidRDefault="00971E26" w:rsidP="000905BA">
            <w:pPr>
              <w:widowControl w:val="0"/>
              <w:spacing w:after="0" w:line="240" w:lineRule="auto"/>
              <w:ind w:left="-27" w:right="-105"/>
              <w:jc w:val="both"/>
              <w:rPr>
                <w:rFonts w:ascii="Times New Roman" w:eastAsia="Times New Roman" w:hAnsi="Times New Roman" w:cs="Times New Roman"/>
                <w:sz w:val="20"/>
                <w:szCs w:val="20"/>
              </w:rPr>
            </w:pPr>
          </w:p>
        </w:tc>
        <w:tc>
          <w:tcPr>
            <w:tcW w:w="984" w:type="dxa"/>
            <w:tcBorders>
              <w:top w:val="single" w:sz="4" w:space="0" w:color="auto"/>
              <w:left w:val="single" w:sz="4" w:space="0" w:color="auto"/>
              <w:bottom w:val="single" w:sz="4" w:space="0" w:color="auto"/>
              <w:right w:val="single" w:sz="4" w:space="0" w:color="auto"/>
            </w:tcBorders>
          </w:tcPr>
          <w:p w:rsidR="00971E26" w:rsidRPr="004A50CB" w:rsidRDefault="00971E26" w:rsidP="000905BA">
            <w:pPr>
              <w:widowControl w:val="0"/>
              <w:spacing w:after="0" w:line="240" w:lineRule="auto"/>
              <w:jc w:val="both"/>
              <w:rPr>
                <w:rFonts w:ascii="Times New Roman" w:eastAsia="Times New Roman" w:hAnsi="Times New Roman" w:cs="Times New Roman"/>
                <w:sz w:val="20"/>
                <w:szCs w:val="20"/>
              </w:rPr>
            </w:pPr>
          </w:p>
        </w:tc>
        <w:tc>
          <w:tcPr>
            <w:tcW w:w="1116" w:type="dxa"/>
            <w:tcBorders>
              <w:top w:val="single" w:sz="4" w:space="0" w:color="auto"/>
              <w:left w:val="single" w:sz="4" w:space="0" w:color="auto"/>
              <w:bottom w:val="single" w:sz="4" w:space="0" w:color="auto"/>
              <w:right w:val="single" w:sz="4" w:space="0" w:color="auto"/>
            </w:tcBorders>
          </w:tcPr>
          <w:p w:rsidR="00971E26" w:rsidRPr="004A50CB"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ind w:left="-17" w:right="-34"/>
              <w:rPr>
                <w:rFonts w:ascii="Times New Roman" w:eastAsia="Times New Roman" w:hAnsi="Times New Roman" w:cs="Times New Roman"/>
                <w:bCs/>
                <w:sz w:val="20"/>
                <w:szCs w:val="28"/>
              </w:rPr>
            </w:pPr>
            <w:r w:rsidRPr="00787CB0">
              <w:rPr>
                <w:rFonts w:ascii="Times New Roman" w:eastAsia="Times New Roman" w:hAnsi="Times New Roman" w:cs="Times New Roman"/>
                <w:bCs/>
                <w:sz w:val="20"/>
                <w:szCs w:val="28"/>
              </w:rPr>
              <w:t>Жители в домах с водоснабжением из шахтных колодцев и ВРК с выгребными ямами</w:t>
            </w:r>
          </w:p>
        </w:tc>
        <w:tc>
          <w:tcPr>
            <w:tcW w:w="554"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ind w:left="-84" w:right="-94"/>
              <w:contextualSpacing/>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rPr>
                <w:rFonts w:ascii="Times New Roman" w:eastAsia="Times New Roman" w:hAnsi="Times New Roman" w:cs="Times New Roman"/>
                <w:sz w:val="20"/>
                <w:szCs w:val="24"/>
                <w:lang w:eastAsia="ru-RU"/>
              </w:rPr>
            </w:pPr>
            <w:r w:rsidRPr="00787CB0">
              <w:rPr>
                <w:rFonts w:ascii="Times New Roman" w:eastAsia="Times New Roman" w:hAnsi="Times New Roman" w:cs="Times New Roman"/>
                <w:sz w:val="20"/>
                <w:szCs w:val="24"/>
                <w:lang w:eastAsia="ru-RU"/>
              </w:rPr>
              <w:t>34/</w:t>
            </w:r>
          </w:p>
          <w:p w:rsidR="00971E26" w:rsidRPr="00787CB0" w:rsidRDefault="00971E26" w:rsidP="000905BA">
            <w:pPr>
              <w:widowControl w:val="0"/>
              <w:spacing w:after="0" w:line="240" w:lineRule="auto"/>
              <w:rPr>
                <w:rFonts w:ascii="Times New Roman" w:eastAsia="Times New Roman" w:hAnsi="Times New Roman" w:cs="Times New Roman"/>
                <w:sz w:val="20"/>
                <w:szCs w:val="24"/>
                <w:lang w:eastAsia="ru-RU"/>
              </w:rPr>
            </w:pPr>
            <w:r w:rsidRPr="00787CB0">
              <w:rPr>
                <w:rFonts w:ascii="Times New Roman" w:eastAsia="Times New Roman" w:hAnsi="Times New Roman" w:cs="Times New Roman"/>
                <w:sz w:val="20"/>
                <w:szCs w:val="24"/>
                <w:lang w:eastAsia="ru-RU"/>
              </w:rPr>
              <w:t>140</w:t>
            </w:r>
          </w:p>
        </w:tc>
        <w:tc>
          <w:tcPr>
            <w:tcW w:w="709"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40,5</w:t>
            </w:r>
          </w:p>
        </w:tc>
        <w:tc>
          <w:tcPr>
            <w:tcW w:w="851"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1,377/</w:t>
            </w:r>
          </w:p>
          <w:p w:rsidR="00971E26" w:rsidRPr="00787CB0"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5,670</w:t>
            </w:r>
          </w:p>
        </w:tc>
        <w:tc>
          <w:tcPr>
            <w:tcW w:w="708"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787CB0">
              <w:rPr>
                <w:rFonts w:ascii="Times New Roman" w:eastAsia="Times New Roman" w:hAnsi="Times New Roman" w:cs="Times New Roman"/>
                <w:sz w:val="20"/>
                <w:szCs w:val="20"/>
                <w:lang w:eastAsia="ru-RU"/>
              </w:rPr>
              <w:t>20,25</w:t>
            </w:r>
          </w:p>
        </w:tc>
        <w:tc>
          <w:tcPr>
            <w:tcW w:w="822"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0,689/</w:t>
            </w:r>
          </w:p>
          <w:p w:rsidR="00971E26" w:rsidRPr="00787CB0"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2,835</w:t>
            </w:r>
          </w:p>
        </w:tc>
        <w:tc>
          <w:tcPr>
            <w:tcW w:w="770"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0,689/</w:t>
            </w:r>
          </w:p>
          <w:p w:rsidR="00971E26" w:rsidRPr="00787CB0"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2,835</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45/</w:t>
            </w:r>
          </w:p>
          <w:p w:rsidR="00971E26" w:rsidRPr="004A50CB" w:rsidRDefault="00971E26" w:rsidP="000905BA">
            <w:pPr>
              <w:widowControl w:val="0"/>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140</w:t>
            </w:r>
          </w:p>
        </w:tc>
        <w:tc>
          <w:tcPr>
            <w:tcW w:w="709"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40,5</w:t>
            </w:r>
          </w:p>
        </w:tc>
        <w:tc>
          <w:tcPr>
            <w:tcW w:w="891"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1,823/</w:t>
            </w:r>
          </w:p>
          <w:p w:rsidR="00971E26" w:rsidRPr="00787CB0"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5,670</w:t>
            </w:r>
          </w:p>
        </w:tc>
        <w:tc>
          <w:tcPr>
            <w:tcW w:w="709"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787CB0">
              <w:rPr>
                <w:rFonts w:ascii="Times New Roman" w:eastAsia="Times New Roman" w:hAnsi="Times New Roman" w:cs="Times New Roman"/>
                <w:sz w:val="20"/>
                <w:szCs w:val="20"/>
                <w:lang w:eastAsia="ru-RU"/>
              </w:rPr>
              <w:t>20,25</w:t>
            </w:r>
          </w:p>
        </w:tc>
        <w:tc>
          <w:tcPr>
            <w:tcW w:w="951"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0,911/</w:t>
            </w:r>
          </w:p>
          <w:p w:rsidR="00971E26" w:rsidRPr="00787CB0" w:rsidRDefault="00971E26" w:rsidP="000905BA">
            <w:pPr>
              <w:widowControl w:val="0"/>
              <w:spacing w:after="0" w:line="240" w:lineRule="auto"/>
              <w:ind w:left="-71"/>
              <w:contextualSpacing/>
              <w:rPr>
                <w:rFonts w:ascii="Times New Roman" w:eastAsia="Times New Roman" w:hAnsi="Times New Roman" w:cs="Times New Roman"/>
                <w:sz w:val="20"/>
                <w:szCs w:val="20"/>
                <w:highlight w:val="black"/>
                <w:lang w:eastAsia="ru-RU"/>
              </w:rPr>
            </w:pPr>
            <w:r w:rsidRPr="00787CB0">
              <w:rPr>
                <w:rFonts w:ascii="Times New Roman" w:eastAsia="Times New Roman" w:hAnsi="Times New Roman" w:cs="Times New Roman"/>
                <w:sz w:val="20"/>
                <w:szCs w:val="20"/>
                <w:lang w:eastAsia="ru-RU"/>
              </w:rPr>
              <w:t>2,835</w:t>
            </w:r>
          </w:p>
        </w:tc>
        <w:tc>
          <w:tcPr>
            <w:tcW w:w="984"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0,911/</w:t>
            </w:r>
          </w:p>
          <w:p w:rsidR="00971E26" w:rsidRPr="002D1CC5" w:rsidRDefault="00971E26" w:rsidP="000905BA">
            <w:pPr>
              <w:widowControl w:val="0"/>
              <w:spacing w:after="0" w:line="240" w:lineRule="auto"/>
              <w:ind w:left="-71"/>
              <w:contextualSpacing/>
              <w:rPr>
                <w:rFonts w:ascii="Times New Roman" w:eastAsia="Times New Roman" w:hAnsi="Times New Roman" w:cs="Times New Roman"/>
                <w:color w:val="FF0000"/>
                <w:sz w:val="20"/>
                <w:szCs w:val="20"/>
                <w:lang w:eastAsia="ru-RU"/>
              </w:rPr>
            </w:pPr>
            <w:r w:rsidRPr="00787CB0">
              <w:rPr>
                <w:rFonts w:ascii="Times New Roman" w:eastAsia="Times New Roman" w:hAnsi="Times New Roman" w:cs="Times New Roman"/>
                <w:sz w:val="20"/>
                <w:szCs w:val="20"/>
                <w:lang w:eastAsia="ru-RU"/>
              </w:rPr>
              <w:t>2,835</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5" w:right="-72"/>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Магазин</w:t>
            </w:r>
          </w:p>
        </w:tc>
        <w:tc>
          <w:tcPr>
            <w:tcW w:w="55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42" w:right="-37"/>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4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3273F2">
              <w:rPr>
                <w:rFonts w:ascii="Times New Roman" w:eastAsia="Times New Roman" w:hAnsi="Times New Roman" w:cs="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075</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0,038</w:t>
            </w:r>
          </w:p>
        </w:tc>
        <w:tc>
          <w:tcPr>
            <w:tcW w:w="98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0,038</w:t>
            </w:r>
          </w:p>
        </w:tc>
        <w:tc>
          <w:tcPr>
            <w:tcW w:w="1116"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5" w:right="-72"/>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C451B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vAlign w:val="center"/>
            <w:hideMark/>
          </w:tcPr>
          <w:p w:rsidR="00971E26" w:rsidRPr="00C451BB"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971E26" w:rsidRPr="00C451BB" w:rsidRDefault="00971E26" w:rsidP="000905BA">
            <w:pPr>
              <w:widowControl w:val="0"/>
              <w:spacing w:after="0" w:line="240" w:lineRule="auto"/>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34/</w:t>
            </w:r>
          </w:p>
          <w:p w:rsidR="00971E26" w:rsidRPr="00C451BB" w:rsidRDefault="00971E26" w:rsidP="000905BA">
            <w:pPr>
              <w:widowControl w:val="0"/>
              <w:spacing w:after="0" w:line="240" w:lineRule="auto"/>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140</w:t>
            </w:r>
          </w:p>
        </w:tc>
        <w:tc>
          <w:tcPr>
            <w:tcW w:w="709" w:type="dxa"/>
            <w:tcBorders>
              <w:top w:val="single" w:sz="4" w:space="0" w:color="auto"/>
              <w:left w:val="single" w:sz="4" w:space="0" w:color="auto"/>
              <w:bottom w:val="single" w:sz="4" w:space="0" w:color="auto"/>
              <w:right w:val="single" w:sz="4" w:space="0" w:color="auto"/>
            </w:tcBorders>
            <w:hideMark/>
          </w:tcPr>
          <w:p w:rsidR="00971E26" w:rsidRPr="00C451BB"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hideMark/>
          </w:tcPr>
          <w:p w:rsidR="00971E26" w:rsidRPr="00C451BB" w:rsidRDefault="00971E26" w:rsidP="000905BA">
            <w:pPr>
              <w:widowControl w:val="0"/>
              <w:spacing w:after="0" w:line="240" w:lineRule="auto"/>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0,296/</w:t>
            </w:r>
          </w:p>
          <w:p w:rsidR="00971E26" w:rsidRPr="00C451BB" w:rsidRDefault="00971E26" w:rsidP="000905BA">
            <w:pPr>
              <w:widowControl w:val="0"/>
              <w:spacing w:after="0" w:line="240" w:lineRule="auto"/>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1,218</w:t>
            </w:r>
          </w:p>
        </w:tc>
        <w:tc>
          <w:tcPr>
            <w:tcW w:w="708" w:type="dxa"/>
            <w:tcBorders>
              <w:top w:val="single" w:sz="4" w:space="0" w:color="auto"/>
              <w:left w:val="single" w:sz="4" w:space="0" w:color="auto"/>
              <w:bottom w:val="single" w:sz="4" w:space="0" w:color="auto"/>
              <w:right w:val="single" w:sz="4" w:space="0" w:color="auto"/>
            </w:tcBorders>
            <w:hideMark/>
          </w:tcPr>
          <w:p w:rsidR="00971E26" w:rsidRPr="00C451B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hideMark/>
          </w:tcPr>
          <w:p w:rsidR="00971E26" w:rsidRPr="00C451B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hideMark/>
          </w:tcPr>
          <w:p w:rsidR="00971E26" w:rsidRPr="00C451BB" w:rsidRDefault="00971E26" w:rsidP="000905BA">
            <w:pPr>
              <w:widowControl w:val="0"/>
              <w:spacing w:after="0" w:line="240" w:lineRule="auto"/>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0,296/</w:t>
            </w:r>
          </w:p>
          <w:p w:rsidR="00971E26" w:rsidRPr="00C451BB" w:rsidRDefault="00971E26" w:rsidP="000905BA">
            <w:pPr>
              <w:widowControl w:val="0"/>
              <w:spacing w:after="0" w:line="240" w:lineRule="auto"/>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1,218</w:t>
            </w:r>
          </w:p>
        </w:tc>
        <w:tc>
          <w:tcPr>
            <w:tcW w:w="770" w:type="dxa"/>
            <w:tcBorders>
              <w:top w:val="single" w:sz="4" w:space="0" w:color="auto"/>
              <w:left w:val="single" w:sz="4" w:space="0" w:color="auto"/>
              <w:bottom w:val="single" w:sz="4" w:space="0" w:color="auto"/>
              <w:right w:val="single" w:sz="4" w:space="0" w:color="auto"/>
            </w:tcBorders>
            <w:hideMark/>
          </w:tcPr>
          <w:p w:rsidR="00971E26" w:rsidRPr="00C451B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971E26" w:rsidRDefault="00971E26" w:rsidP="000905BA">
            <w:pPr>
              <w:widowControl w:val="0"/>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45/</w:t>
            </w:r>
          </w:p>
          <w:p w:rsidR="00971E26" w:rsidRPr="004A50CB" w:rsidRDefault="00971E26" w:rsidP="000905BA">
            <w:pPr>
              <w:widowControl w:val="0"/>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140</w:t>
            </w:r>
          </w:p>
        </w:tc>
        <w:tc>
          <w:tcPr>
            <w:tcW w:w="709" w:type="dxa"/>
            <w:tcBorders>
              <w:top w:val="single" w:sz="4" w:space="0" w:color="auto"/>
              <w:left w:val="single" w:sz="4" w:space="0" w:color="auto"/>
              <w:bottom w:val="single" w:sz="4" w:space="0" w:color="auto"/>
              <w:right w:val="single" w:sz="4" w:space="0" w:color="auto"/>
            </w:tcBorders>
            <w:hideMark/>
          </w:tcPr>
          <w:p w:rsidR="00971E26" w:rsidRPr="00C451BB"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hideMark/>
          </w:tcPr>
          <w:p w:rsidR="00971E26" w:rsidRPr="00C451B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0,392/</w:t>
            </w:r>
          </w:p>
          <w:p w:rsidR="00971E26" w:rsidRPr="00C451B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1,218</w:t>
            </w:r>
          </w:p>
        </w:tc>
        <w:tc>
          <w:tcPr>
            <w:tcW w:w="709" w:type="dxa"/>
            <w:tcBorders>
              <w:top w:val="single" w:sz="4" w:space="0" w:color="auto"/>
              <w:left w:val="single" w:sz="4" w:space="0" w:color="auto"/>
              <w:bottom w:val="single" w:sz="4" w:space="0" w:color="auto"/>
              <w:right w:val="single" w:sz="4" w:space="0" w:color="auto"/>
            </w:tcBorders>
            <w:hideMark/>
          </w:tcPr>
          <w:p w:rsidR="00971E26" w:rsidRPr="00C451B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hideMark/>
          </w:tcPr>
          <w:p w:rsidR="00971E26" w:rsidRPr="00C451B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hideMark/>
          </w:tcPr>
          <w:p w:rsidR="00971E26" w:rsidRPr="00C451B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0,392/</w:t>
            </w:r>
          </w:p>
          <w:p w:rsidR="00971E26" w:rsidRPr="00C451B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1,218</w:t>
            </w:r>
          </w:p>
        </w:tc>
        <w:tc>
          <w:tcPr>
            <w:tcW w:w="984" w:type="dxa"/>
            <w:tcBorders>
              <w:top w:val="single" w:sz="4" w:space="0" w:color="auto"/>
              <w:left w:val="single" w:sz="4" w:space="0" w:color="auto"/>
              <w:bottom w:val="single" w:sz="4" w:space="0" w:color="auto"/>
              <w:right w:val="single" w:sz="4" w:space="0" w:color="auto"/>
            </w:tcBorders>
            <w:hideMark/>
          </w:tcPr>
          <w:p w:rsidR="00971E26" w:rsidRPr="00C451B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451BB">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B4719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4719B">
              <w:rPr>
                <w:rFonts w:ascii="Times New Roman" w:eastAsia="Times New Roman" w:hAnsi="Times New Roman" w:cs="Times New Roman"/>
                <w:sz w:val="20"/>
                <w:szCs w:val="24"/>
                <w:lang w:eastAsia="ru-RU"/>
              </w:rPr>
              <w:t xml:space="preserve">ИТОГО по </w:t>
            </w:r>
          </w:p>
          <w:p w:rsidR="00971E26" w:rsidRPr="00B4719B"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4719B">
              <w:rPr>
                <w:rFonts w:ascii="Times New Roman" w:eastAsia="Times New Roman" w:hAnsi="Times New Roman" w:cs="Times New Roman"/>
                <w:sz w:val="20"/>
                <w:szCs w:val="24"/>
                <w:lang w:eastAsia="ru-RU"/>
              </w:rPr>
              <w:t>д. Верхний Двор</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ind w:left="-84" w:right="-94"/>
              <w:jc w:val="both"/>
              <w:rPr>
                <w:rFonts w:ascii="Times New Roman" w:eastAsia="Times New Roman" w:hAnsi="Times New Roman" w:cs="Times New Roman"/>
                <w:color w:val="FF0000"/>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ind w:left="-73" w:right="-78"/>
              <w:jc w:val="both"/>
              <w:rPr>
                <w:rFonts w:ascii="Times New Roman" w:eastAsia="Times New Roman" w:hAnsi="Times New Roman" w:cs="Times New Roman"/>
                <w:color w:val="FF0000"/>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1,673/</w:t>
            </w:r>
          </w:p>
          <w:p w:rsidR="00971E26" w:rsidRPr="00AA6E40"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6,888</w:t>
            </w:r>
          </w:p>
        </w:tc>
        <w:tc>
          <w:tcPr>
            <w:tcW w:w="708" w:type="dxa"/>
            <w:tcBorders>
              <w:top w:val="single" w:sz="4" w:space="0" w:color="auto"/>
              <w:left w:val="single" w:sz="4" w:space="0" w:color="auto"/>
              <w:bottom w:val="single" w:sz="4" w:space="0" w:color="auto"/>
              <w:right w:val="single" w:sz="4" w:space="0" w:color="auto"/>
            </w:tcBorders>
          </w:tcPr>
          <w:p w:rsidR="00971E26" w:rsidRPr="00AA6E40"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AA6E4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AA6E40">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0,985/</w:t>
            </w:r>
          </w:p>
          <w:p w:rsidR="00971E26" w:rsidRPr="00AA6E40"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4,053</w:t>
            </w:r>
          </w:p>
        </w:tc>
        <w:tc>
          <w:tcPr>
            <w:tcW w:w="770"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0,689/</w:t>
            </w:r>
          </w:p>
          <w:p w:rsidR="00971E26" w:rsidRPr="00787CB0"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2,835</w:t>
            </w:r>
          </w:p>
        </w:tc>
        <w:tc>
          <w:tcPr>
            <w:tcW w:w="619" w:type="dxa"/>
            <w:tcBorders>
              <w:top w:val="single" w:sz="4" w:space="0" w:color="auto"/>
              <w:left w:val="single" w:sz="4" w:space="0" w:color="auto"/>
              <w:bottom w:val="single" w:sz="4" w:space="0" w:color="auto"/>
              <w:right w:val="single" w:sz="4" w:space="0" w:color="auto"/>
            </w:tcBorders>
          </w:tcPr>
          <w:p w:rsidR="00971E26" w:rsidRPr="00AA6E40" w:rsidRDefault="00971E26" w:rsidP="000905BA">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AA6E40" w:rsidRDefault="00971E26" w:rsidP="000905BA">
            <w:pPr>
              <w:widowControl w:val="0"/>
              <w:spacing w:after="0" w:line="240" w:lineRule="auto"/>
              <w:ind w:left="-84" w:right="-96"/>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2,290/</w:t>
            </w:r>
          </w:p>
          <w:p w:rsidR="00971E26" w:rsidRPr="00AA6E40"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6,888</w:t>
            </w:r>
          </w:p>
        </w:tc>
        <w:tc>
          <w:tcPr>
            <w:tcW w:w="709" w:type="dxa"/>
            <w:tcBorders>
              <w:top w:val="single" w:sz="4" w:space="0" w:color="auto"/>
              <w:left w:val="single" w:sz="4" w:space="0" w:color="auto"/>
              <w:bottom w:val="single" w:sz="4" w:space="0" w:color="auto"/>
              <w:right w:val="single" w:sz="4" w:space="0" w:color="auto"/>
            </w:tcBorders>
          </w:tcPr>
          <w:p w:rsidR="00971E26" w:rsidRPr="00AA6E40"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AA6E40"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1,341/</w:t>
            </w:r>
          </w:p>
          <w:p w:rsidR="00971E26" w:rsidRPr="00AA6E40"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4,053</w:t>
            </w:r>
          </w:p>
        </w:tc>
        <w:tc>
          <w:tcPr>
            <w:tcW w:w="984" w:type="dxa"/>
            <w:tcBorders>
              <w:top w:val="single" w:sz="4" w:space="0" w:color="auto"/>
              <w:left w:val="single" w:sz="4" w:space="0" w:color="auto"/>
              <w:bottom w:val="single" w:sz="4" w:space="0" w:color="auto"/>
              <w:right w:val="single" w:sz="4" w:space="0" w:color="auto"/>
            </w:tcBorders>
          </w:tcPr>
          <w:p w:rsidR="00971E26" w:rsidRPr="00787CB0"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0,9</w:t>
            </w:r>
            <w:r>
              <w:rPr>
                <w:rFonts w:ascii="Times New Roman" w:eastAsia="Times New Roman" w:hAnsi="Times New Roman" w:cs="Times New Roman"/>
                <w:sz w:val="20"/>
                <w:szCs w:val="20"/>
                <w:lang w:eastAsia="ru-RU"/>
              </w:rPr>
              <w:t>49</w:t>
            </w:r>
            <w:r w:rsidRPr="00787CB0">
              <w:rPr>
                <w:rFonts w:ascii="Times New Roman" w:eastAsia="Times New Roman" w:hAnsi="Times New Roman" w:cs="Times New Roman"/>
                <w:sz w:val="20"/>
                <w:szCs w:val="20"/>
                <w:lang w:eastAsia="ru-RU"/>
              </w:rPr>
              <w:t>/</w:t>
            </w:r>
          </w:p>
          <w:p w:rsidR="00971E26" w:rsidRPr="002D1CC5" w:rsidRDefault="00971E26" w:rsidP="000905BA">
            <w:pPr>
              <w:widowControl w:val="0"/>
              <w:spacing w:after="0" w:line="240" w:lineRule="auto"/>
              <w:ind w:left="-71"/>
              <w:contextualSpacing/>
              <w:rPr>
                <w:rFonts w:ascii="Times New Roman" w:eastAsia="Times New Roman" w:hAnsi="Times New Roman" w:cs="Times New Roman"/>
                <w:color w:val="FF0000"/>
                <w:sz w:val="20"/>
                <w:szCs w:val="20"/>
                <w:lang w:eastAsia="ru-RU"/>
              </w:rPr>
            </w:pPr>
            <w:r w:rsidRPr="00787CB0">
              <w:rPr>
                <w:rFonts w:ascii="Times New Roman" w:eastAsia="Times New Roman" w:hAnsi="Times New Roman" w:cs="Times New Roman"/>
                <w:sz w:val="20"/>
                <w:szCs w:val="20"/>
                <w:lang w:eastAsia="ru-RU"/>
              </w:rPr>
              <w:t>2,835</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DA4D95" w:rsidTr="000905BA">
        <w:trPr>
          <w:jc w:val="center"/>
        </w:trPr>
        <w:tc>
          <w:tcPr>
            <w:tcW w:w="549" w:type="dxa"/>
            <w:tcBorders>
              <w:top w:val="single" w:sz="4" w:space="0" w:color="auto"/>
              <w:left w:val="single" w:sz="4" w:space="0" w:color="auto"/>
              <w:bottom w:val="single" w:sz="4" w:space="0" w:color="auto"/>
              <w:right w:val="single" w:sz="4" w:space="0" w:color="auto"/>
            </w:tcBorders>
            <w:hideMark/>
          </w:tcPr>
          <w:p w:rsidR="00971E26" w:rsidRPr="00DA4D9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DA4D95">
              <w:rPr>
                <w:rFonts w:ascii="Times New Roman" w:eastAsia="Times New Roman" w:hAnsi="Times New Roman" w:cs="Times New Roman"/>
                <w:sz w:val="20"/>
                <w:szCs w:val="20"/>
                <w:lang w:eastAsia="ru-RU"/>
              </w:rPr>
              <w:t>5</w:t>
            </w: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DA4D95"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DA4D95">
              <w:rPr>
                <w:rFonts w:ascii="Times New Roman" w:eastAsia="Times New Roman" w:hAnsi="Times New Roman" w:cs="Times New Roman"/>
                <w:sz w:val="20"/>
                <w:szCs w:val="24"/>
                <w:lang w:eastAsia="ru-RU"/>
              </w:rPr>
              <w:t>д. Заозерье</w:t>
            </w:r>
          </w:p>
        </w:tc>
        <w:tc>
          <w:tcPr>
            <w:tcW w:w="554" w:type="dxa"/>
            <w:tcBorders>
              <w:top w:val="single" w:sz="4" w:space="0" w:color="auto"/>
              <w:left w:val="single" w:sz="4" w:space="0" w:color="auto"/>
              <w:bottom w:val="single" w:sz="4" w:space="0" w:color="auto"/>
              <w:right w:val="single" w:sz="4" w:space="0" w:color="auto"/>
            </w:tcBorders>
            <w:vAlign w:val="center"/>
            <w:hideMark/>
          </w:tcPr>
          <w:p w:rsidR="00971E26" w:rsidRPr="00DA4D95"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DA4D95">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hideMark/>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24/</w:t>
            </w:r>
          </w:p>
          <w:p w:rsidR="00971E26" w:rsidRPr="00DA4D95"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250</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DA4D95"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71E26" w:rsidRPr="00DA4D95"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71E26" w:rsidRPr="00DA4D95"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971E26" w:rsidRPr="00DA4D95"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971E26" w:rsidRPr="00DA4D95"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971E26" w:rsidRPr="00DA4D95"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vAlign w:val="center"/>
            <w:hideMark/>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44/</w:t>
            </w:r>
          </w:p>
          <w:p w:rsidR="00971E26" w:rsidRPr="00DA4D95"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250</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DA4D95"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91" w:type="dxa"/>
            <w:tcBorders>
              <w:top w:val="single" w:sz="4" w:space="0" w:color="auto"/>
              <w:left w:val="single" w:sz="4" w:space="0" w:color="auto"/>
              <w:bottom w:val="single" w:sz="4" w:space="0" w:color="auto"/>
              <w:right w:val="single" w:sz="4" w:space="0" w:color="auto"/>
            </w:tcBorders>
            <w:vAlign w:val="center"/>
          </w:tcPr>
          <w:p w:rsidR="00971E26" w:rsidRPr="00DA4D95"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DA4D95"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vAlign w:val="center"/>
          </w:tcPr>
          <w:p w:rsidR="00971E26" w:rsidRPr="00DA4D95"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54" w:type="dxa"/>
            <w:tcBorders>
              <w:top w:val="single" w:sz="4" w:space="0" w:color="auto"/>
              <w:left w:val="single" w:sz="4" w:space="0" w:color="auto"/>
              <w:bottom w:val="single" w:sz="4" w:space="0" w:color="auto"/>
              <w:right w:val="single" w:sz="4" w:space="0" w:color="auto"/>
            </w:tcBorders>
            <w:vAlign w:val="center"/>
          </w:tcPr>
          <w:p w:rsidR="00971E26" w:rsidRPr="00DA4D95" w:rsidRDefault="00971E26" w:rsidP="000905BA">
            <w:pPr>
              <w:widowControl w:val="0"/>
              <w:spacing w:after="0" w:line="240" w:lineRule="auto"/>
              <w:ind w:left="-27" w:right="-105"/>
              <w:jc w:val="both"/>
              <w:rPr>
                <w:rFonts w:ascii="Times New Roman" w:eastAsia="Times New Roman" w:hAnsi="Times New Roman" w:cs="Times New Roman"/>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vAlign w:val="center"/>
          </w:tcPr>
          <w:p w:rsidR="00971E26" w:rsidRPr="00DA4D95"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971E26" w:rsidRPr="00DA4D95"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971E26" w:rsidRPr="00C85466" w:rsidRDefault="00971E26" w:rsidP="000905BA">
            <w:pPr>
              <w:widowControl w:val="0"/>
              <w:spacing w:after="0" w:line="240" w:lineRule="auto"/>
              <w:rPr>
                <w:rFonts w:ascii="Times New Roman" w:eastAsia="Times New Roman" w:hAnsi="Times New Roman" w:cs="Times New Roman"/>
                <w:sz w:val="20"/>
                <w:szCs w:val="24"/>
                <w:lang w:eastAsia="ru-RU"/>
              </w:rPr>
            </w:pPr>
            <w:r w:rsidRPr="00C85466">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54" w:type="dxa"/>
            <w:tcBorders>
              <w:top w:val="single" w:sz="4" w:space="0" w:color="auto"/>
              <w:left w:val="single" w:sz="4" w:space="0" w:color="auto"/>
              <w:bottom w:val="single" w:sz="4" w:space="0" w:color="auto"/>
              <w:right w:val="single" w:sz="4" w:space="0" w:color="auto"/>
            </w:tcBorders>
            <w:shd w:val="clear" w:color="auto" w:fill="auto"/>
            <w:hideMark/>
          </w:tcPr>
          <w:p w:rsidR="00971E26" w:rsidRPr="00C85466"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C85466">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971E26" w:rsidRDefault="00971E26" w:rsidP="000905BA">
            <w:pPr>
              <w:widowControl w:val="0"/>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24/</w:t>
            </w:r>
          </w:p>
          <w:p w:rsidR="00971E26" w:rsidRPr="00DA4D95" w:rsidRDefault="00971E26" w:rsidP="000905BA">
            <w:pPr>
              <w:widowControl w:val="0"/>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250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71E26" w:rsidRPr="00787CB0"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40,5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71E26" w:rsidRPr="005957CE" w:rsidRDefault="00971E26" w:rsidP="000905BA">
            <w:pPr>
              <w:widowControl w:val="0"/>
              <w:spacing w:after="0" w:line="240" w:lineRule="auto"/>
              <w:rPr>
                <w:rFonts w:ascii="Times New Roman" w:eastAsia="Times New Roman" w:hAnsi="Times New Roman" w:cs="Times New Roman"/>
                <w:sz w:val="20"/>
                <w:szCs w:val="24"/>
                <w:lang w:eastAsia="ru-RU"/>
              </w:rPr>
            </w:pPr>
            <w:r w:rsidRPr="005957CE">
              <w:rPr>
                <w:rFonts w:ascii="Times New Roman" w:eastAsia="Times New Roman" w:hAnsi="Times New Roman" w:cs="Times New Roman"/>
                <w:sz w:val="20"/>
                <w:szCs w:val="24"/>
                <w:lang w:eastAsia="ru-RU"/>
              </w:rPr>
              <w:t>0,972</w:t>
            </w:r>
            <w:r>
              <w:rPr>
                <w:rFonts w:ascii="Times New Roman" w:eastAsia="Times New Roman" w:hAnsi="Times New Roman" w:cs="Times New Roman"/>
                <w:sz w:val="20"/>
                <w:szCs w:val="24"/>
                <w:lang w:eastAsia="ru-RU"/>
              </w:rPr>
              <w:t>/</w:t>
            </w:r>
          </w:p>
          <w:p w:rsidR="00971E26" w:rsidRPr="00C85466" w:rsidRDefault="00971E26" w:rsidP="000905BA">
            <w:pPr>
              <w:widowControl w:val="0"/>
              <w:spacing w:after="0" w:line="240" w:lineRule="auto"/>
              <w:rPr>
                <w:rFonts w:ascii="Times New Roman" w:eastAsia="Times New Roman" w:hAnsi="Times New Roman" w:cs="Times New Roman"/>
                <w:sz w:val="20"/>
                <w:szCs w:val="24"/>
                <w:lang w:eastAsia="ru-RU"/>
              </w:rPr>
            </w:pPr>
            <w:r w:rsidRPr="005957CE">
              <w:rPr>
                <w:rFonts w:ascii="Times New Roman" w:eastAsia="Times New Roman" w:hAnsi="Times New Roman" w:cs="Times New Roman"/>
                <w:sz w:val="20"/>
                <w:szCs w:val="24"/>
                <w:lang w:eastAsia="ru-RU"/>
              </w:rPr>
              <w:t>10,125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971E26" w:rsidRPr="00787CB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787CB0">
              <w:rPr>
                <w:rFonts w:ascii="Times New Roman" w:eastAsia="Times New Roman" w:hAnsi="Times New Roman" w:cs="Times New Roman"/>
                <w:sz w:val="20"/>
                <w:szCs w:val="20"/>
                <w:lang w:eastAsia="ru-RU"/>
              </w:rPr>
              <w:t>20,25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971E26" w:rsidRPr="00C85466"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C85466">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hideMark/>
          </w:tcPr>
          <w:p w:rsidR="00971E26" w:rsidRPr="005957CE" w:rsidRDefault="00971E26" w:rsidP="000905BA">
            <w:pPr>
              <w:widowControl w:val="0"/>
              <w:spacing w:after="0" w:line="240" w:lineRule="auto"/>
              <w:ind w:left="-71"/>
              <w:rPr>
                <w:rFonts w:ascii="Times New Roman" w:eastAsia="Times New Roman" w:hAnsi="Times New Roman" w:cs="Times New Roman"/>
                <w:sz w:val="20"/>
                <w:szCs w:val="24"/>
                <w:lang w:eastAsia="ru-RU"/>
              </w:rPr>
            </w:pPr>
            <w:r w:rsidRPr="005957CE">
              <w:rPr>
                <w:rFonts w:ascii="Times New Roman" w:eastAsia="Times New Roman" w:hAnsi="Times New Roman" w:cs="Times New Roman"/>
                <w:sz w:val="20"/>
                <w:szCs w:val="24"/>
                <w:lang w:eastAsia="ru-RU"/>
              </w:rPr>
              <w:t>0,486</w:t>
            </w:r>
            <w:r>
              <w:rPr>
                <w:rFonts w:ascii="Times New Roman" w:eastAsia="Times New Roman" w:hAnsi="Times New Roman" w:cs="Times New Roman"/>
                <w:sz w:val="20"/>
                <w:szCs w:val="24"/>
                <w:lang w:eastAsia="ru-RU"/>
              </w:rPr>
              <w:t>/</w:t>
            </w:r>
          </w:p>
          <w:p w:rsidR="00971E26" w:rsidRPr="00C85466" w:rsidRDefault="00971E26" w:rsidP="000905BA">
            <w:pPr>
              <w:widowControl w:val="0"/>
              <w:spacing w:after="0" w:line="240" w:lineRule="auto"/>
              <w:ind w:left="-71"/>
              <w:rPr>
                <w:rFonts w:ascii="Times New Roman" w:eastAsia="Times New Roman" w:hAnsi="Times New Roman" w:cs="Times New Roman"/>
                <w:sz w:val="20"/>
                <w:szCs w:val="24"/>
                <w:lang w:eastAsia="ru-RU"/>
              </w:rPr>
            </w:pPr>
            <w:r w:rsidRPr="005957CE">
              <w:rPr>
                <w:rFonts w:ascii="Times New Roman" w:eastAsia="Times New Roman" w:hAnsi="Times New Roman" w:cs="Times New Roman"/>
                <w:sz w:val="20"/>
                <w:szCs w:val="24"/>
                <w:lang w:eastAsia="ru-RU"/>
              </w:rPr>
              <w:t>5,063</w:t>
            </w:r>
          </w:p>
        </w:tc>
        <w:tc>
          <w:tcPr>
            <w:tcW w:w="770" w:type="dxa"/>
            <w:tcBorders>
              <w:top w:val="single" w:sz="4" w:space="0" w:color="auto"/>
              <w:left w:val="single" w:sz="4" w:space="0" w:color="auto"/>
              <w:bottom w:val="single" w:sz="4" w:space="0" w:color="auto"/>
              <w:right w:val="single" w:sz="4" w:space="0" w:color="auto"/>
            </w:tcBorders>
            <w:shd w:val="clear" w:color="auto" w:fill="auto"/>
            <w:hideMark/>
          </w:tcPr>
          <w:p w:rsidR="00971E26" w:rsidRPr="005957CE" w:rsidRDefault="00971E26" w:rsidP="000905BA">
            <w:pPr>
              <w:widowControl w:val="0"/>
              <w:spacing w:after="0" w:line="240" w:lineRule="auto"/>
              <w:ind w:left="-71"/>
              <w:rPr>
                <w:rFonts w:ascii="Times New Roman" w:eastAsia="Times New Roman" w:hAnsi="Times New Roman" w:cs="Times New Roman"/>
                <w:sz w:val="20"/>
                <w:szCs w:val="24"/>
                <w:lang w:eastAsia="ru-RU"/>
              </w:rPr>
            </w:pPr>
            <w:r w:rsidRPr="005957CE">
              <w:rPr>
                <w:rFonts w:ascii="Times New Roman" w:eastAsia="Times New Roman" w:hAnsi="Times New Roman" w:cs="Times New Roman"/>
                <w:sz w:val="20"/>
                <w:szCs w:val="24"/>
                <w:lang w:eastAsia="ru-RU"/>
              </w:rPr>
              <w:t>0,486</w:t>
            </w:r>
            <w:r>
              <w:rPr>
                <w:rFonts w:ascii="Times New Roman" w:eastAsia="Times New Roman" w:hAnsi="Times New Roman" w:cs="Times New Roman"/>
                <w:sz w:val="20"/>
                <w:szCs w:val="24"/>
                <w:lang w:eastAsia="ru-RU"/>
              </w:rPr>
              <w:t>/</w:t>
            </w:r>
          </w:p>
          <w:p w:rsidR="00971E26" w:rsidRPr="00C85466" w:rsidRDefault="00971E26" w:rsidP="000905BA">
            <w:pPr>
              <w:widowControl w:val="0"/>
              <w:spacing w:after="0" w:line="240" w:lineRule="auto"/>
              <w:ind w:left="-71"/>
              <w:rPr>
                <w:rFonts w:ascii="Times New Roman" w:eastAsia="Times New Roman" w:hAnsi="Times New Roman" w:cs="Times New Roman"/>
                <w:sz w:val="20"/>
                <w:szCs w:val="24"/>
                <w:lang w:eastAsia="ru-RU"/>
              </w:rPr>
            </w:pPr>
            <w:r w:rsidRPr="005957CE">
              <w:rPr>
                <w:rFonts w:ascii="Times New Roman" w:eastAsia="Times New Roman" w:hAnsi="Times New Roman" w:cs="Times New Roman"/>
                <w:sz w:val="20"/>
                <w:szCs w:val="24"/>
                <w:lang w:eastAsia="ru-RU"/>
              </w:rPr>
              <w:t>5,063</w:t>
            </w:r>
          </w:p>
        </w:tc>
        <w:tc>
          <w:tcPr>
            <w:tcW w:w="619" w:type="dxa"/>
            <w:tcBorders>
              <w:top w:val="single" w:sz="4" w:space="0" w:color="auto"/>
              <w:left w:val="single" w:sz="4" w:space="0" w:color="auto"/>
              <w:bottom w:val="single" w:sz="4" w:space="0" w:color="auto"/>
              <w:right w:val="single" w:sz="4" w:space="0" w:color="auto"/>
            </w:tcBorders>
            <w:shd w:val="clear" w:color="auto" w:fill="auto"/>
            <w:hideMark/>
          </w:tcPr>
          <w:p w:rsidR="00971E26" w:rsidRDefault="00971E26" w:rsidP="000905BA">
            <w:pPr>
              <w:widowControl w:val="0"/>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44/</w:t>
            </w:r>
          </w:p>
          <w:p w:rsidR="00971E26" w:rsidRPr="00DA4D95" w:rsidRDefault="00971E26" w:rsidP="000905BA">
            <w:pPr>
              <w:widowControl w:val="0"/>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250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71E26" w:rsidRPr="00787CB0"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787CB0">
              <w:rPr>
                <w:rFonts w:ascii="Times New Roman" w:eastAsia="Times New Roman" w:hAnsi="Times New Roman" w:cs="Times New Roman"/>
                <w:sz w:val="20"/>
                <w:szCs w:val="20"/>
                <w:lang w:eastAsia="ru-RU"/>
              </w:rPr>
              <w:t>40,5</w:t>
            </w:r>
          </w:p>
        </w:tc>
        <w:tc>
          <w:tcPr>
            <w:tcW w:w="891" w:type="dxa"/>
            <w:tcBorders>
              <w:top w:val="single" w:sz="4" w:space="0" w:color="auto"/>
              <w:left w:val="single" w:sz="4" w:space="0" w:color="auto"/>
              <w:bottom w:val="single" w:sz="4" w:space="0" w:color="auto"/>
              <w:right w:val="single" w:sz="4" w:space="0" w:color="auto"/>
            </w:tcBorders>
            <w:shd w:val="clear" w:color="auto" w:fill="auto"/>
            <w:hideMark/>
          </w:tcPr>
          <w:p w:rsidR="00971E26" w:rsidRPr="005957CE" w:rsidRDefault="00971E26" w:rsidP="000905BA">
            <w:pPr>
              <w:widowControl w:val="0"/>
              <w:spacing w:after="0" w:line="240" w:lineRule="auto"/>
              <w:rPr>
                <w:rFonts w:ascii="Times New Roman" w:eastAsia="Times New Roman" w:hAnsi="Times New Roman" w:cs="Times New Roman"/>
                <w:sz w:val="20"/>
                <w:szCs w:val="24"/>
                <w:lang w:eastAsia="ru-RU"/>
              </w:rPr>
            </w:pPr>
            <w:r w:rsidRPr="005957CE">
              <w:rPr>
                <w:rFonts w:ascii="Times New Roman" w:eastAsia="Times New Roman" w:hAnsi="Times New Roman" w:cs="Times New Roman"/>
                <w:sz w:val="20"/>
                <w:szCs w:val="24"/>
                <w:lang w:eastAsia="ru-RU"/>
              </w:rPr>
              <w:t>1,782</w:t>
            </w:r>
            <w:r>
              <w:rPr>
                <w:rFonts w:ascii="Times New Roman" w:eastAsia="Times New Roman" w:hAnsi="Times New Roman" w:cs="Times New Roman"/>
                <w:sz w:val="20"/>
                <w:szCs w:val="24"/>
                <w:lang w:eastAsia="ru-RU"/>
              </w:rPr>
              <w:t>/</w:t>
            </w:r>
          </w:p>
          <w:p w:rsidR="00971E26" w:rsidRPr="00C85466" w:rsidRDefault="00971E26" w:rsidP="000905BA">
            <w:pPr>
              <w:widowControl w:val="0"/>
              <w:spacing w:after="0" w:line="240" w:lineRule="auto"/>
              <w:rPr>
                <w:rFonts w:ascii="Times New Roman" w:eastAsia="Times New Roman" w:hAnsi="Times New Roman" w:cs="Times New Roman"/>
                <w:sz w:val="20"/>
                <w:szCs w:val="24"/>
                <w:lang w:eastAsia="ru-RU"/>
              </w:rPr>
            </w:pPr>
            <w:r w:rsidRPr="005957CE">
              <w:rPr>
                <w:rFonts w:ascii="Times New Roman" w:eastAsia="Times New Roman" w:hAnsi="Times New Roman" w:cs="Times New Roman"/>
                <w:sz w:val="20"/>
                <w:szCs w:val="24"/>
                <w:lang w:eastAsia="ru-RU"/>
              </w:rPr>
              <w:t>10,125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71E26" w:rsidRPr="00787CB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787CB0">
              <w:rPr>
                <w:rFonts w:ascii="Times New Roman" w:eastAsia="Times New Roman" w:hAnsi="Times New Roman" w:cs="Times New Roman"/>
                <w:sz w:val="20"/>
                <w:szCs w:val="20"/>
                <w:lang w:eastAsia="ru-RU"/>
              </w:rPr>
              <w:t>20,25</w:t>
            </w:r>
          </w:p>
        </w:tc>
        <w:tc>
          <w:tcPr>
            <w:tcW w:w="951" w:type="dxa"/>
            <w:tcBorders>
              <w:top w:val="single" w:sz="4" w:space="0" w:color="auto"/>
              <w:left w:val="single" w:sz="4" w:space="0" w:color="auto"/>
              <w:bottom w:val="single" w:sz="4" w:space="0" w:color="auto"/>
              <w:right w:val="single" w:sz="4" w:space="0" w:color="auto"/>
            </w:tcBorders>
            <w:shd w:val="clear" w:color="auto" w:fill="auto"/>
            <w:hideMark/>
          </w:tcPr>
          <w:p w:rsidR="00971E26" w:rsidRPr="00C85466"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C85466">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971E26" w:rsidRPr="005957CE" w:rsidRDefault="00971E26" w:rsidP="000905BA">
            <w:pPr>
              <w:widowControl w:val="0"/>
              <w:spacing w:after="0" w:line="240" w:lineRule="auto"/>
              <w:ind w:left="-71"/>
              <w:rPr>
                <w:rFonts w:ascii="Times New Roman" w:eastAsia="Times New Roman" w:hAnsi="Times New Roman" w:cs="Times New Roman"/>
                <w:sz w:val="20"/>
                <w:szCs w:val="24"/>
                <w:lang w:eastAsia="ru-RU"/>
              </w:rPr>
            </w:pPr>
            <w:r w:rsidRPr="005957CE">
              <w:rPr>
                <w:rFonts w:ascii="Times New Roman" w:eastAsia="Times New Roman" w:hAnsi="Times New Roman" w:cs="Times New Roman"/>
                <w:sz w:val="20"/>
                <w:szCs w:val="24"/>
                <w:lang w:eastAsia="ru-RU"/>
              </w:rPr>
              <w:t>0,</w:t>
            </w:r>
            <w:r>
              <w:rPr>
                <w:rFonts w:ascii="Times New Roman" w:eastAsia="Times New Roman" w:hAnsi="Times New Roman" w:cs="Times New Roman"/>
                <w:sz w:val="20"/>
                <w:szCs w:val="24"/>
                <w:lang w:eastAsia="ru-RU"/>
              </w:rPr>
              <w:t>891/</w:t>
            </w:r>
          </w:p>
          <w:p w:rsidR="00971E26" w:rsidRPr="00C85466" w:rsidRDefault="00971E26" w:rsidP="000905BA">
            <w:pPr>
              <w:widowControl w:val="0"/>
              <w:spacing w:after="0" w:line="240" w:lineRule="auto"/>
              <w:ind w:left="-71"/>
              <w:rPr>
                <w:rFonts w:ascii="Times New Roman" w:eastAsia="Times New Roman" w:hAnsi="Times New Roman" w:cs="Times New Roman"/>
                <w:sz w:val="20"/>
                <w:szCs w:val="24"/>
                <w:lang w:eastAsia="ru-RU"/>
              </w:rPr>
            </w:pPr>
            <w:r w:rsidRPr="005957CE">
              <w:rPr>
                <w:rFonts w:ascii="Times New Roman" w:eastAsia="Times New Roman" w:hAnsi="Times New Roman" w:cs="Times New Roman"/>
                <w:sz w:val="20"/>
                <w:szCs w:val="24"/>
                <w:lang w:eastAsia="ru-RU"/>
              </w:rPr>
              <w:t>5,063</w:t>
            </w:r>
          </w:p>
        </w:tc>
        <w:tc>
          <w:tcPr>
            <w:tcW w:w="984" w:type="dxa"/>
            <w:tcBorders>
              <w:top w:val="single" w:sz="4" w:space="0" w:color="auto"/>
              <w:left w:val="single" w:sz="4" w:space="0" w:color="auto"/>
              <w:bottom w:val="single" w:sz="4" w:space="0" w:color="auto"/>
              <w:right w:val="single" w:sz="4" w:space="0" w:color="auto"/>
            </w:tcBorders>
            <w:shd w:val="clear" w:color="auto" w:fill="auto"/>
            <w:hideMark/>
          </w:tcPr>
          <w:p w:rsidR="00971E26" w:rsidRPr="005957CE" w:rsidRDefault="00971E26" w:rsidP="000905BA">
            <w:pPr>
              <w:widowControl w:val="0"/>
              <w:spacing w:after="0" w:line="240" w:lineRule="auto"/>
              <w:ind w:left="-71"/>
              <w:rPr>
                <w:rFonts w:ascii="Times New Roman" w:eastAsia="Times New Roman" w:hAnsi="Times New Roman" w:cs="Times New Roman"/>
                <w:sz w:val="20"/>
                <w:szCs w:val="24"/>
                <w:lang w:eastAsia="ru-RU"/>
              </w:rPr>
            </w:pPr>
            <w:r w:rsidRPr="005957CE">
              <w:rPr>
                <w:rFonts w:ascii="Times New Roman" w:eastAsia="Times New Roman" w:hAnsi="Times New Roman" w:cs="Times New Roman"/>
                <w:sz w:val="20"/>
                <w:szCs w:val="24"/>
                <w:lang w:eastAsia="ru-RU"/>
              </w:rPr>
              <w:t>0,</w:t>
            </w:r>
            <w:r>
              <w:rPr>
                <w:rFonts w:ascii="Times New Roman" w:eastAsia="Times New Roman" w:hAnsi="Times New Roman" w:cs="Times New Roman"/>
                <w:sz w:val="20"/>
                <w:szCs w:val="24"/>
                <w:lang w:eastAsia="ru-RU"/>
              </w:rPr>
              <w:t>891/</w:t>
            </w:r>
          </w:p>
          <w:p w:rsidR="00971E26" w:rsidRPr="00C85466" w:rsidRDefault="00971E26" w:rsidP="000905BA">
            <w:pPr>
              <w:widowControl w:val="0"/>
              <w:spacing w:after="0" w:line="240" w:lineRule="auto"/>
              <w:ind w:left="-71"/>
              <w:rPr>
                <w:rFonts w:ascii="Times New Roman" w:eastAsia="Times New Roman" w:hAnsi="Times New Roman" w:cs="Times New Roman"/>
                <w:sz w:val="20"/>
                <w:szCs w:val="24"/>
                <w:lang w:eastAsia="ru-RU"/>
              </w:rPr>
            </w:pPr>
            <w:r w:rsidRPr="005957CE">
              <w:rPr>
                <w:rFonts w:ascii="Times New Roman" w:eastAsia="Times New Roman" w:hAnsi="Times New Roman" w:cs="Times New Roman"/>
                <w:sz w:val="20"/>
                <w:szCs w:val="24"/>
                <w:lang w:eastAsia="ru-RU"/>
              </w:rPr>
              <w:t>5,063</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AE2541" w:rsidTr="000905BA">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rPr>
                <w:rFonts w:ascii="Times New Roman" w:eastAsia="Times New Roman" w:hAnsi="Times New Roman" w:cs="Times New Roman"/>
                <w:sz w:val="20"/>
                <w:szCs w:val="24"/>
                <w:lang w:eastAsia="ru-RU"/>
              </w:rPr>
            </w:pPr>
            <w:r w:rsidRPr="00AE2541">
              <w:rPr>
                <w:rFonts w:ascii="Times New Roman" w:eastAsia="Times New Roman" w:hAnsi="Times New Roman" w:cs="Times New Roman"/>
                <w:sz w:val="20"/>
                <w:szCs w:val="24"/>
                <w:lang w:eastAsia="ru-RU"/>
              </w:rPr>
              <w:t>Объект бытового обслуживания</w:t>
            </w:r>
          </w:p>
        </w:tc>
        <w:tc>
          <w:tcPr>
            <w:tcW w:w="554"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ind w:left="-52" w:right="-48"/>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ind w:left="-56" w:right="-80"/>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0,045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7,5</w:t>
            </w: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0,023</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0,023</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ind w:right="-94"/>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проект</w:t>
            </w:r>
          </w:p>
        </w:tc>
      </w:tr>
      <w:tr w:rsidR="00971E26" w:rsidRPr="00AE2541" w:rsidTr="000905BA">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rsidR="00971E26" w:rsidRPr="00AE254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widowControl w:val="0"/>
              <w:spacing w:after="0" w:line="240" w:lineRule="auto"/>
              <w:ind w:left="-5" w:right="-72"/>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Магазин</w:t>
            </w:r>
          </w:p>
        </w:tc>
        <w:tc>
          <w:tcPr>
            <w:tcW w:w="554"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widowControl w:val="0"/>
              <w:spacing w:after="0" w:line="240" w:lineRule="auto"/>
              <w:ind w:left="-42" w:right="-37"/>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spacing w:after="0" w:line="240" w:lineRule="auto"/>
            </w:pPr>
            <w:r w:rsidRPr="003273F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spacing w:after="0" w:line="240" w:lineRule="auto"/>
            </w:pPr>
            <w:r w:rsidRPr="003273F2">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spacing w:after="0" w:line="240" w:lineRule="auto"/>
            </w:pPr>
            <w:r w:rsidRPr="003273F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spacing w:after="0" w:line="240" w:lineRule="auto"/>
            </w:pPr>
            <w:r w:rsidRPr="003273F2">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spacing w:after="0" w:line="240" w:lineRule="auto"/>
            </w:pPr>
            <w:r w:rsidRPr="003273F2">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spacing w:after="0" w:line="240" w:lineRule="auto"/>
            </w:pPr>
            <w:r w:rsidRPr="003273F2">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spacing w:after="0" w:line="240" w:lineRule="auto"/>
            </w:pPr>
            <w:r w:rsidRPr="003273F2">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widowControl w:val="0"/>
              <w:spacing w:after="0" w:line="240" w:lineRule="auto"/>
              <w:ind w:left="-4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060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971E26" w:rsidRPr="003273F2" w:rsidRDefault="00971E26" w:rsidP="000905BA">
            <w:pPr>
              <w:widowControl w:val="0"/>
              <w:spacing w:after="0" w:line="240" w:lineRule="auto"/>
              <w:ind w:left="-5" w:right="-72"/>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Спортивная площадка</w:t>
            </w:r>
          </w:p>
        </w:tc>
        <w:tc>
          <w:tcPr>
            <w:tcW w:w="554"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34" w:right="-9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Pr="000B71B7">
              <w:rPr>
                <w:rFonts w:ascii="Times New Roman" w:eastAsia="Times New Roman" w:hAnsi="Times New Roman" w:cs="Times New Roman"/>
                <w:sz w:val="20"/>
                <w:szCs w:val="20"/>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0,5</w:t>
            </w:r>
          </w:p>
        </w:tc>
        <w:tc>
          <w:tcPr>
            <w:tcW w:w="891"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Pr="000B71B7">
              <w:rPr>
                <w:rFonts w:ascii="Times New Roman" w:eastAsia="Times New Roman" w:hAnsi="Times New Roman" w:cs="Times New Roman"/>
                <w:sz w:val="20"/>
                <w:szCs w:val="20"/>
                <w:lang w:eastAsia="ru-RU"/>
              </w:rPr>
              <w:t>,500</w:t>
            </w:r>
          </w:p>
        </w:tc>
        <w:tc>
          <w:tcPr>
            <w:tcW w:w="709"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Pr="000B71B7">
              <w:rPr>
                <w:rFonts w:ascii="Times New Roman" w:eastAsia="Times New Roman" w:hAnsi="Times New Roman" w:cs="Times New Roman"/>
                <w:sz w:val="20"/>
                <w:szCs w:val="20"/>
                <w:lang w:eastAsia="ru-RU"/>
              </w:rPr>
              <w:t>,500</w:t>
            </w:r>
          </w:p>
        </w:tc>
        <w:tc>
          <w:tcPr>
            <w:tcW w:w="984"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jc w:val="both"/>
              <w:rPr>
                <w:rFonts w:ascii="Times New Roman" w:eastAsia="Times New Roman" w:hAnsi="Times New Roman" w:cs="Times New Roman"/>
                <w:sz w:val="20"/>
                <w:szCs w:val="20"/>
              </w:rPr>
            </w:pPr>
            <w:r w:rsidRPr="000B71B7">
              <w:rPr>
                <w:rFonts w:ascii="Times New Roman" w:eastAsia="Times New Roman" w:hAnsi="Times New Roman" w:cs="Times New Roman"/>
                <w:sz w:val="20"/>
                <w:szCs w:val="20"/>
              </w:rPr>
              <w:t>проект</w:t>
            </w:r>
          </w:p>
        </w:tc>
      </w:tr>
      <w:tr w:rsidR="00971E26" w:rsidRPr="006E5636"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6E5636"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6E563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vAlign w:val="center"/>
            <w:hideMark/>
          </w:tcPr>
          <w:p w:rsidR="00971E26" w:rsidRPr="006E5636"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971E26" w:rsidRPr="006E5636" w:rsidRDefault="00971E26" w:rsidP="000905BA">
            <w:pPr>
              <w:widowControl w:val="0"/>
              <w:spacing w:after="0" w:line="240" w:lineRule="auto"/>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24/</w:t>
            </w:r>
          </w:p>
          <w:p w:rsidR="00971E26" w:rsidRPr="006E5636" w:rsidRDefault="00971E26" w:rsidP="000905BA">
            <w:pPr>
              <w:widowControl w:val="0"/>
              <w:spacing w:after="0" w:line="240" w:lineRule="auto"/>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250</w:t>
            </w:r>
          </w:p>
        </w:tc>
        <w:tc>
          <w:tcPr>
            <w:tcW w:w="709" w:type="dxa"/>
            <w:tcBorders>
              <w:top w:val="single" w:sz="4" w:space="0" w:color="auto"/>
              <w:left w:val="single" w:sz="4" w:space="0" w:color="auto"/>
              <w:bottom w:val="single" w:sz="4" w:space="0" w:color="auto"/>
              <w:right w:val="single" w:sz="4" w:space="0" w:color="auto"/>
            </w:tcBorders>
            <w:hideMark/>
          </w:tcPr>
          <w:p w:rsidR="00971E26" w:rsidRPr="006E5636"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hideMark/>
          </w:tcPr>
          <w:p w:rsidR="00971E26" w:rsidRPr="006E563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0,209/</w:t>
            </w:r>
          </w:p>
          <w:p w:rsidR="00971E26" w:rsidRPr="006E563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2,175</w:t>
            </w:r>
          </w:p>
        </w:tc>
        <w:tc>
          <w:tcPr>
            <w:tcW w:w="708" w:type="dxa"/>
            <w:tcBorders>
              <w:top w:val="single" w:sz="4" w:space="0" w:color="auto"/>
              <w:left w:val="single" w:sz="4" w:space="0" w:color="auto"/>
              <w:bottom w:val="single" w:sz="4" w:space="0" w:color="auto"/>
              <w:right w:val="single" w:sz="4" w:space="0" w:color="auto"/>
            </w:tcBorders>
            <w:hideMark/>
          </w:tcPr>
          <w:p w:rsidR="00971E26" w:rsidRPr="006E563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hideMark/>
          </w:tcPr>
          <w:p w:rsidR="00971E26" w:rsidRPr="006E563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hideMark/>
          </w:tcPr>
          <w:p w:rsidR="00971E26" w:rsidRPr="006E563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0,209/</w:t>
            </w:r>
          </w:p>
          <w:p w:rsidR="00971E26" w:rsidRPr="006E563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2,175</w:t>
            </w:r>
          </w:p>
        </w:tc>
        <w:tc>
          <w:tcPr>
            <w:tcW w:w="770" w:type="dxa"/>
            <w:tcBorders>
              <w:top w:val="single" w:sz="4" w:space="0" w:color="auto"/>
              <w:left w:val="single" w:sz="4" w:space="0" w:color="auto"/>
              <w:bottom w:val="single" w:sz="4" w:space="0" w:color="auto"/>
              <w:right w:val="single" w:sz="4" w:space="0" w:color="auto"/>
            </w:tcBorders>
            <w:hideMark/>
          </w:tcPr>
          <w:p w:rsidR="00971E26" w:rsidRPr="006E563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971E26" w:rsidRDefault="00971E26" w:rsidP="000905BA">
            <w:pPr>
              <w:widowControl w:val="0"/>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44/</w:t>
            </w:r>
          </w:p>
          <w:p w:rsidR="00971E26" w:rsidRPr="00DA4D95" w:rsidRDefault="00971E26" w:rsidP="000905BA">
            <w:pPr>
              <w:widowControl w:val="0"/>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250</w:t>
            </w:r>
          </w:p>
        </w:tc>
        <w:tc>
          <w:tcPr>
            <w:tcW w:w="709" w:type="dxa"/>
            <w:tcBorders>
              <w:top w:val="single" w:sz="4" w:space="0" w:color="auto"/>
              <w:left w:val="single" w:sz="4" w:space="0" w:color="auto"/>
              <w:bottom w:val="single" w:sz="4" w:space="0" w:color="auto"/>
              <w:right w:val="single" w:sz="4" w:space="0" w:color="auto"/>
            </w:tcBorders>
            <w:hideMark/>
          </w:tcPr>
          <w:p w:rsidR="00971E26" w:rsidRPr="006E5636"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971E26" w:rsidRPr="006E5636"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0,383</w:t>
            </w:r>
            <w:r>
              <w:rPr>
                <w:rFonts w:ascii="Times New Roman" w:eastAsia="Times New Roman" w:hAnsi="Times New Roman" w:cs="Times New Roman"/>
                <w:sz w:val="20"/>
                <w:szCs w:val="24"/>
                <w:lang w:eastAsia="ru-RU"/>
              </w:rPr>
              <w:t>/</w:t>
            </w:r>
          </w:p>
          <w:p w:rsidR="00971E26" w:rsidRPr="006E5636"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2,175</w:t>
            </w:r>
          </w:p>
        </w:tc>
        <w:tc>
          <w:tcPr>
            <w:tcW w:w="709" w:type="dxa"/>
            <w:tcBorders>
              <w:top w:val="single" w:sz="4" w:space="0" w:color="auto"/>
              <w:left w:val="single" w:sz="4" w:space="0" w:color="auto"/>
              <w:bottom w:val="single" w:sz="4" w:space="0" w:color="auto"/>
              <w:right w:val="single" w:sz="4" w:space="0" w:color="auto"/>
            </w:tcBorders>
            <w:hideMark/>
          </w:tcPr>
          <w:p w:rsidR="00971E26" w:rsidRPr="006E563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hideMark/>
          </w:tcPr>
          <w:p w:rsidR="00971E26" w:rsidRPr="006E563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hideMark/>
          </w:tcPr>
          <w:p w:rsidR="00971E26" w:rsidRPr="006E5636"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0,383</w:t>
            </w:r>
            <w:r>
              <w:rPr>
                <w:rFonts w:ascii="Times New Roman" w:eastAsia="Times New Roman" w:hAnsi="Times New Roman" w:cs="Times New Roman"/>
                <w:sz w:val="20"/>
                <w:szCs w:val="24"/>
                <w:lang w:eastAsia="ru-RU"/>
              </w:rPr>
              <w:t>/</w:t>
            </w:r>
          </w:p>
          <w:p w:rsidR="00971E26" w:rsidRPr="006E5636"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2,175</w:t>
            </w:r>
          </w:p>
        </w:tc>
        <w:tc>
          <w:tcPr>
            <w:tcW w:w="984" w:type="dxa"/>
            <w:tcBorders>
              <w:top w:val="single" w:sz="4" w:space="0" w:color="auto"/>
              <w:left w:val="single" w:sz="4" w:space="0" w:color="auto"/>
              <w:bottom w:val="single" w:sz="4" w:space="0" w:color="auto"/>
              <w:right w:val="single" w:sz="4" w:space="0" w:color="auto"/>
            </w:tcBorders>
            <w:hideMark/>
          </w:tcPr>
          <w:p w:rsidR="00971E26" w:rsidRPr="006E563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E5636">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6E5636"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C70D7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70D7A">
              <w:rPr>
                <w:rFonts w:ascii="Times New Roman" w:eastAsia="Times New Roman" w:hAnsi="Times New Roman" w:cs="Times New Roman"/>
                <w:sz w:val="20"/>
                <w:szCs w:val="24"/>
                <w:lang w:eastAsia="ru-RU"/>
              </w:rPr>
              <w:t xml:space="preserve">ИТОГО по </w:t>
            </w:r>
          </w:p>
          <w:p w:rsidR="00971E26" w:rsidRPr="00C70D7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70D7A">
              <w:rPr>
                <w:rFonts w:ascii="Times New Roman" w:eastAsia="Times New Roman" w:hAnsi="Times New Roman" w:cs="Times New Roman"/>
                <w:sz w:val="20"/>
                <w:szCs w:val="24"/>
                <w:lang w:eastAsia="ru-RU"/>
              </w:rPr>
              <w:t>д. Заозерье</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ind w:left="-84" w:right="-94"/>
              <w:jc w:val="both"/>
              <w:rPr>
                <w:rFonts w:ascii="Times New Roman" w:eastAsia="Times New Roman" w:hAnsi="Times New Roman" w:cs="Times New Roman"/>
                <w:color w:val="FF0000"/>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ind w:left="-73" w:right="-78"/>
              <w:jc w:val="both"/>
              <w:rPr>
                <w:rFonts w:ascii="Times New Roman" w:eastAsia="Times New Roman" w:hAnsi="Times New Roman" w:cs="Times New Roman"/>
                <w:color w:val="FF0000"/>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1A06FD"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A06FD">
              <w:rPr>
                <w:rFonts w:ascii="Times New Roman" w:eastAsia="Times New Roman" w:hAnsi="Times New Roman" w:cs="Times New Roman"/>
                <w:sz w:val="20"/>
                <w:szCs w:val="24"/>
                <w:lang w:eastAsia="ru-RU"/>
              </w:rPr>
              <w:t>1,181</w:t>
            </w:r>
            <w:r>
              <w:rPr>
                <w:rFonts w:ascii="Times New Roman" w:eastAsia="Times New Roman" w:hAnsi="Times New Roman" w:cs="Times New Roman"/>
                <w:sz w:val="20"/>
                <w:szCs w:val="24"/>
                <w:lang w:eastAsia="ru-RU"/>
              </w:rPr>
              <w:t>/</w:t>
            </w:r>
          </w:p>
          <w:p w:rsidR="00971E26" w:rsidRPr="001A06FD"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A06FD">
              <w:rPr>
                <w:rFonts w:ascii="Times New Roman" w:eastAsia="Times New Roman" w:hAnsi="Times New Roman" w:cs="Times New Roman"/>
                <w:sz w:val="20"/>
                <w:szCs w:val="24"/>
                <w:lang w:eastAsia="ru-RU"/>
              </w:rPr>
              <w:t>12,3</w:t>
            </w:r>
            <w:r>
              <w:rPr>
                <w:rFonts w:ascii="Times New Roman" w:eastAsia="Times New Roman" w:hAnsi="Times New Roman" w:cs="Times New Roman"/>
                <w:sz w:val="20"/>
                <w:szCs w:val="24"/>
                <w:lang w:eastAsia="ru-RU"/>
              </w:rPr>
              <w:t>00</w:t>
            </w:r>
          </w:p>
        </w:tc>
        <w:tc>
          <w:tcPr>
            <w:tcW w:w="708" w:type="dxa"/>
            <w:tcBorders>
              <w:top w:val="single" w:sz="4" w:space="0" w:color="auto"/>
              <w:left w:val="single" w:sz="4" w:space="0" w:color="auto"/>
              <w:bottom w:val="single" w:sz="4" w:space="0" w:color="auto"/>
              <w:right w:val="single" w:sz="4" w:space="0" w:color="auto"/>
            </w:tcBorders>
          </w:tcPr>
          <w:p w:rsidR="00971E26" w:rsidRPr="001A06FD"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1A06FD"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1A06F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1A06FD">
              <w:rPr>
                <w:rFonts w:ascii="Times New Roman" w:eastAsia="Times New Roman" w:hAnsi="Times New Roman" w:cs="Times New Roman"/>
                <w:sz w:val="20"/>
                <w:szCs w:val="24"/>
                <w:lang w:eastAsia="ru-RU"/>
              </w:rPr>
              <w:t>0,695</w:t>
            </w:r>
            <w:r>
              <w:rPr>
                <w:rFonts w:ascii="Times New Roman" w:eastAsia="Times New Roman" w:hAnsi="Times New Roman" w:cs="Times New Roman"/>
                <w:sz w:val="20"/>
                <w:szCs w:val="24"/>
                <w:lang w:eastAsia="ru-RU"/>
              </w:rPr>
              <w:t>/</w:t>
            </w:r>
          </w:p>
          <w:p w:rsidR="00971E26" w:rsidRPr="001A06F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1A06FD">
              <w:rPr>
                <w:rFonts w:ascii="Times New Roman" w:eastAsia="Times New Roman" w:hAnsi="Times New Roman" w:cs="Times New Roman"/>
                <w:sz w:val="20"/>
                <w:szCs w:val="24"/>
                <w:lang w:eastAsia="ru-RU"/>
              </w:rPr>
              <w:t>7,238</w:t>
            </w:r>
          </w:p>
        </w:tc>
        <w:tc>
          <w:tcPr>
            <w:tcW w:w="770" w:type="dxa"/>
            <w:tcBorders>
              <w:top w:val="single" w:sz="4" w:space="0" w:color="auto"/>
              <w:left w:val="single" w:sz="4" w:space="0" w:color="auto"/>
              <w:bottom w:val="single" w:sz="4" w:space="0" w:color="auto"/>
              <w:right w:val="single" w:sz="4" w:space="0" w:color="auto"/>
            </w:tcBorders>
          </w:tcPr>
          <w:p w:rsidR="00971E26" w:rsidRPr="001A06FD"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A06FD">
              <w:rPr>
                <w:rFonts w:ascii="Times New Roman" w:eastAsia="Times New Roman" w:hAnsi="Times New Roman" w:cs="Times New Roman"/>
                <w:sz w:val="20"/>
                <w:szCs w:val="24"/>
                <w:lang w:eastAsia="ru-RU"/>
              </w:rPr>
              <w:t>0,486</w:t>
            </w:r>
            <w:r>
              <w:rPr>
                <w:rFonts w:ascii="Times New Roman" w:eastAsia="Times New Roman" w:hAnsi="Times New Roman" w:cs="Times New Roman"/>
                <w:sz w:val="20"/>
                <w:szCs w:val="24"/>
                <w:lang w:eastAsia="ru-RU"/>
              </w:rPr>
              <w:t>/</w:t>
            </w:r>
          </w:p>
          <w:p w:rsidR="00971E26" w:rsidRPr="001A06FD"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A06FD">
              <w:rPr>
                <w:rFonts w:ascii="Times New Roman" w:eastAsia="Times New Roman" w:hAnsi="Times New Roman" w:cs="Times New Roman"/>
                <w:sz w:val="20"/>
                <w:szCs w:val="24"/>
                <w:lang w:eastAsia="ru-RU"/>
              </w:rPr>
              <w:t>5,063</w:t>
            </w:r>
          </w:p>
        </w:tc>
        <w:tc>
          <w:tcPr>
            <w:tcW w:w="619" w:type="dxa"/>
            <w:tcBorders>
              <w:top w:val="single" w:sz="4" w:space="0" w:color="auto"/>
              <w:left w:val="single" w:sz="4" w:space="0" w:color="auto"/>
              <w:bottom w:val="single" w:sz="4" w:space="0" w:color="auto"/>
              <w:right w:val="single" w:sz="4" w:space="0" w:color="auto"/>
            </w:tcBorders>
          </w:tcPr>
          <w:p w:rsidR="00971E26" w:rsidRPr="001A06FD" w:rsidRDefault="00971E26" w:rsidP="000905BA">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1A06FD" w:rsidRDefault="00971E26" w:rsidP="000905BA">
            <w:pPr>
              <w:widowControl w:val="0"/>
              <w:spacing w:after="0" w:line="240" w:lineRule="auto"/>
              <w:ind w:left="-84" w:right="-96"/>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1A06FD" w:rsidRDefault="00971E26" w:rsidP="000905BA">
            <w:pPr>
              <w:widowControl w:val="0"/>
              <w:spacing w:after="0" w:line="240" w:lineRule="auto"/>
              <w:ind w:left="-56" w:right="-80"/>
              <w:jc w:val="both"/>
              <w:rPr>
                <w:rFonts w:ascii="Times New Roman" w:eastAsia="Times New Roman" w:hAnsi="Times New Roman" w:cs="Times New Roman"/>
                <w:sz w:val="20"/>
                <w:szCs w:val="20"/>
              </w:rPr>
            </w:pPr>
            <w:r w:rsidRPr="001A06FD">
              <w:rPr>
                <w:rFonts w:ascii="Times New Roman" w:eastAsia="Times New Roman" w:hAnsi="Times New Roman" w:cs="Times New Roman"/>
                <w:sz w:val="20"/>
                <w:szCs w:val="20"/>
              </w:rPr>
              <w:t>2,77</w:t>
            </w:r>
            <w:r>
              <w:rPr>
                <w:rFonts w:ascii="Times New Roman" w:eastAsia="Times New Roman" w:hAnsi="Times New Roman" w:cs="Times New Roman"/>
                <w:sz w:val="20"/>
                <w:szCs w:val="20"/>
              </w:rPr>
              <w:t>0/</w:t>
            </w:r>
          </w:p>
          <w:p w:rsidR="00971E26" w:rsidRPr="001A06FD" w:rsidRDefault="00971E26" w:rsidP="000905BA">
            <w:pPr>
              <w:widowControl w:val="0"/>
              <w:spacing w:after="0" w:line="240" w:lineRule="auto"/>
              <w:ind w:left="-56" w:right="-80"/>
              <w:jc w:val="both"/>
              <w:rPr>
                <w:rFonts w:ascii="Times New Roman" w:eastAsia="Times New Roman" w:hAnsi="Times New Roman" w:cs="Times New Roman"/>
                <w:sz w:val="20"/>
                <w:szCs w:val="20"/>
              </w:rPr>
            </w:pPr>
            <w:r w:rsidRPr="001A06FD">
              <w:rPr>
                <w:rFonts w:ascii="Times New Roman" w:eastAsia="Times New Roman" w:hAnsi="Times New Roman" w:cs="Times New Roman"/>
                <w:sz w:val="20"/>
                <w:szCs w:val="20"/>
              </w:rPr>
              <w:t>12,3</w:t>
            </w:r>
            <w:r>
              <w:rPr>
                <w:rFonts w:ascii="Times New Roman" w:eastAsia="Times New Roman" w:hAnsi="Times New Roman" w:cs="Times New Roman"/>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971E26" w:rsidRPr="001A06FD" w:rsidRDefault="00971E26" w:rsidP="000905BA">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rsidR="00971E26" w:rsidRPr="001A06FD" w:rsidRDefault="00971E26" w:rsidP="000905BA">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4" w:type="dxa"/>
            <w:tcBorders>
              <w:top w:val="single" w:sz="4" w:space="0" w:color="auto"/>
              <w:left w:val="single" w:sz="4" w:space="0" w:color="auto"/>
              <w:bottom w:val="single" w:sz="4" w:space="0" w:color="auto"/>
              <w:right w:val="single" w:sz="4" w:space="0" w:color="auto"/>
            </w:tcBorders>
          </w:tcPr>
          <w:p w:rsidR="00971E26" w:rsidRPr="001A06FD" w:rsidRDefault="00971E26" w:rsidP="000905BA">
            <w:pPr>
              <w:widowControl w:val="0"/>
              <w:spacing w:after="0" w:line="240" w:lineRule="auto"/>
              <w:ind w:left="-27" w:right="-105"/>
              <w:jc w:val="both"/>
              <w:rPr>
                <w:rFonts w:ascii="Times New Roman" w:eastAsia="Times New Roman" w:hAnsi="Times New Roman" w:cs="Times New Roman"/>
                <w:sz w:val="20"/>
                <w:szCs w:val="20"/>
              </w:rPr>
            </w:pPr>
            <w:r w:rsidRPr="001A06FD">
              <w:rPr>
                <w:rFonts w:ascii="Times New Roman" w:eastAsia="Times New Roman" w:hAnsi="Times New Roman" w:cs="Times New Roman"/>
                <w:sz w:val="20"/>
                <w:szCs w:val="20"/>
              </w:rPr>
              <w:t>1,827</w:t>
            </w:r>
            <w:r>
              <w:rPr>
                <w:rFonts w:ascii="Times New Roman" w:eastAsia="Times New Roman" w:hAnsi="Times New Roman" w:cs="Times New Roman"/>
                <w:sz w:val="20"/>
                <w:szCs w:val="20"/>
              </w:rPr>
              <w:t>/</w:t>
            </w:r>
          </w:p>
          <w:p w:rsidR="00971E26" w:rsidRPr="001A06FD" w:rsidRDefault="00971E26" w:rsidP="000905BA">
            <w:pPr>
              <w:widowControl w:val="0"/>
              <w:spacing w:after="0" w:line="240" w:lineRule="auto"/>
              <w:ind w:left="-27" w:right="-105"/>
              <w:jc w:val="both"/>
              <w:rPr>
                <w:rFonts w:ascii="Times New Roman" w:eastAsia="Times New Roman" w:hAnsi="Times New Roman" w:cs="Times New Roman"/>
                <w:sz w:val="20"/>
                <w:szCs w:val="20"/>
              </w:rPr>
            </w:pPr>
            <w:r w:rsidRPr="001A06FD">
              <w:rPr>
                <w:rFonts w:ascii="Times New Roman" w:eastAsia="Times New Roman" w:hAnsi="Times New Roman" w:cs="Times New Roman"/>
                <w:sz w:val="20"/>
                <w:szCs w:val="20"/>
              </w:rPr>
              <w:t>7,238</w:t>
            </w:r>
          </w:p>
        </w:tc>
        <w:tc>
          <w:tcPr>
            <w:tcW w:w="984" w:type="dxa"/>
            <w:tcBorders>
              <w:top w:val="single" w:sz="4" w:space="0" w:color="auto"/>
              <w:left w:val="single" w:sz="4" w:space="0" w:color="auto"/>
              <w:bottom w:val="single" w:sz="4" w:space="0" w:color="auto"/>
              <w:right w:val="single" w:sz="4" w:space="0" w:color="auto"/>
            </w:tcBorders>
          </w:tcPr>
          <w:p w:rsidR="00971E26" w:rsidRPr="001A06FD" w:rsidRDefault="00971E26" w:rsidP="000905BA">
            <w:pPr>
              <w:widowControl w:val="0"/>
              <w:spacing w:after="0" w:line="240" w:lineRule="auto"/>
              <w:jc w:val="both"/>
              <w:rPr>
                <w:rFonts w:ascii="Times New Roman" w:eastAsia="Times New Roman" w:hAnsi="Times New Roman" w:cs="Times New Roman"/>
                <w:sz w:val="20"/>
                <w:szCs w:val="20"/>
              </w:rPr>
            </w:pPr>
            <w:r w:rsidRPr="001A06FD">
              <w:rPr>
                <w:rFonts w:ascii="Times New Roman" w:eastAsia="Times New Roman" w:hAnsi="Times New Roman" w:cs="Times New Roman"/>
                <w:sz w:val="20"/>
                <w:szCs w:val="20"/>
              </w:rPr>
              <w:t>0,944</w:t>
            </w:r>
            <w:r>
              <w:rPr>
                <w:rFonts w:ascii="Times New Roman" w:eastAsia="Times New Roman" w:hAnsi="Times New Roman" w:cs="Times New Roman"/>
                <w:sz w:val="20"/>
                <w:szCs w:val="20"/>
              </w:rPr>
              <w:t>/</w:t>
            </w:r>
          </w:p>
          <w:p w:rsidR="00971E26" w:rsidRPr="001A06FD" w:rsidRDefault="00971E26" w:rsidP="000905BA">
            <w:pPr>
              <w:widowControl w:val="0"/>
              <w:spacing w:after="0" w:line="240" w:lineRule="auto"/>
              <w:jc w:val="both"/>
              <w:rPr>
                <w:rFonts w:ascii="Times New Roman" w:eastAsia="Times New Roman" w:hAnsi="Times New Roman" w:cs="Times New Roman"/>
                <w:sz w:val="20"/>
                <w:szCs w:val="20"/>
              </w:rPr>
            </w:pPr>
            <w:r w:rsidRPr="001A06FD">
              <w:rPr>
                <w:rFonts w:ascii="Times New Roman" w:eastAsia="Times New Roman" w:hAnsi="Times New Roman" w:cs="Times New Roman"/>
                <w:sz w:val="20"/>
                <w:szCs w:val="20"/>
              </w:rPr>
              <w:t>5,063</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8A7728" w:rsidTr="000905BA">
        <w:trPr>
          <w:jc w:val="center"/>
        </w:trPr>
        <w:tc>
          <w:tcPr>
            <w:tcW w:w="549" w:type="dxa"/>
            <w:tcBorders>
              <w:top w:val="single" w:sz="4" w:space="0" w:color="auto"/>
              <w:left w:val="single" w:sz="4" w:space="0" w:color="auto"/>
              <w:bottom w:val="single" w:sz="4" w:space="0" w:color="auto"/>
              <w:right w:val="single" w:sz="4" w:space="0" w:color="auto"/>
            </w:tcBorders>
            <w:hideMark/>
          </w:tcPr>
          <w:p w:rsidR="00971E26" w:rsidRPr="008A7728"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8A7728">
              <w:rPr>
                <w:rFonts w:ascii="Times New Roman" w:eastAsia="Times New Roman" w:hAnsi="Times New Roman" w:cs="Times New Roman"/>
                <w:sz w:val="20"/>
                <w:szCs w:val="20"/>
                <w:lang w:eastAsia="ru-RU"/>
              </w:rPr>
              <w:t>6</w:t>
            </w: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8A7728"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8A7728">
              <w:rPr>
                <w:rFonts w:ascii="Times New Roman" w:eastAsia="Times New Roman" w:hAnsi="Times New Roman" w:cs="Times New Roman"/>
                <w:sz w:val="20"/>
                <w:szCs w:val="24"/>
                <w:lang w:eastAsia="ru-RU"/>
              </w:rPr>
              <w:t>д. Маза</w:t>
            </w:r>
          </w:p>
        </w:tc>
        <w:tc>
          <w:tcPr>
            <w:tcW w:w="554" w:type="dxa"/>
            <w:tcBorders>
              <w:top w:val="single" w:sz="4" w:space="0" w:color="auto"/>
              <w:left w:val="single" w:sz="4" w:space="0" w:color="auto"/>
              <w:bottom w:val="single" w:sz="4" w:space="0" w:color="auto"/>
              <w:right w:val="single" w:sz="4" w:space="0" w:color="auto"/>
            </w:tcBorders>
            <w:vAlign w:val="center"/>
            <w:hideMark/>
          </w:tcPr>
          <w:p w:rsidR="00971E26" w:rsidRPr="008A7728"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8A7728">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hideMark/>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212/</w:t>
            </w:r>
          </w:p>
          <w:p w:rsidR="00971E26" w:rsidRPr="008A7728"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275</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8A772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71E26" w:rsidRPr="008A7728"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71E26" w:rsidRPr="008A7728"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971E26" w:rsidRPr="008A7728"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vAlign w:val="center"/>
          </w:tcPr>
          <w:p w:rsidR="00971E26" w:rsidRPr="008A7728"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vAlign w:val="center"/>
          </w:tcPr>
          <w:p w:rsidR="00971E26" w:rsidRPr="008A7728"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hideMark/>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290/</w:t>
            </w:r>
          </w:p>
          <w:p w:rsidR="00971E26" w:rsidRPr="008A7728"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275</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8A772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91" w:type="dxa"/>
            <w:tcBorders>
              <w:top w:val="single" w:sz="4" w:space="0" w:color="auto"/>
              <w:left w:val="single" w:sz="4" w:space="0" w:color="auto"/>
              <w:bottom w:val="single" w:sz="4" w:space="0" w:color="auto"/>
              <w:right w:val="single" w:sz="4" w:space="0" w:color="auto"/>
            </w:tcBorders>
            <w:vAlign w:val="center"/>
          </w:tcPr>
          <w:p w:rsidR="00971E26" w:rsidRPr="008A772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8A7728"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vAlign w:val="center"/>
          </w:tcPr>
          <w:p w:rsidR="00971E26" w:rsidRPr="008A7728"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54" w:type="dxa"/>
            <w:tcBorders>
              <w:top w:val="single" w:sz="4" w:space="0" w:color="auto"/>
              <w:left w:val="single" w:sz="4" w:space="0" w:color="auto"/>
              <w:bottom w:val="single" w:sz="4" w:space="0" w:color="auto"/>
              <w:right w:val="single" w:sz="4" w:space="0" w:color="auto"/>
            </w:tcBorders>
            <w:vAlign w:val="center"/>
          </w:tcPr>
          <w:p w:rsidR="00971E26" w:rsidRPr="008A7728" w:rsidRDefault="00971E26" w:rsidP="000905BA">
            <w:pPr>
              <w:widowControl w:val="0"/>
              <w:spacing w:after="0" w:line="240" w:lineRule="auto"/>
              <w:ind w:left="-27" w:right="-105"/>
              <w:jc w:val="both"/>
              <w:rPr>
                <w:rFonts w:ascii="Times New Roman" w:eastAsia="Times New Roman" w:hAnsi="Times New Roman" w:cs="Times New Roman"/>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vAlign w:val="center"/>
          </w:tcPr>
          <w:p w:rsidR="00971E26" w:rsidRPr="008A7728"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971E26" w:rsidRPr="008A7728"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8A7728"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8A7728"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E57DB1">
              <w:rPr>
                <w:rFonts w:ascii="Times New Roman" w:eastAsia="Times New Roman" w:hAnsi="Times New Roman" w:cs="Times New Roman"/>
                <w:bCs/>
                <w:sz w:val="20"/>
                <w:szCs w:val="28"/>
              </w:rPr>
              <w:t xml:space="preserve">Жители в домах с централизованным водоснабжением, водонагревателями и канализацией </w:t>
            </w:r>
          </w:p>
        </w:tc>
        <w:tc>
          <w:tcPr>
            <w:tcW w:w="5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58" w:right="-66"/>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4" w:right="-11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84" w:right="-96"/>
              <w:jc w:val="both"/>
              <w:rPr>
                <w:rFonts w:ascii="Times New Roman" w:eastAsia="Times New Roman" w:hAnsi="Times New Roman" w:cs="Times New Roman"/>
                <w:sz w:val="20"/>
                <w:szCs w:val="20"/>
              </w:rPr>
            </w:pPr>
            <w:r w:rsidRPr="00E57DB1">
              <w:rPr>
                <w:rFonts w:ascii="Times New Roman" w:eastAsia="Times New Roman" w:hAnsi="Times New Roman" w:cs="Times New Roman"/>
                <w:sz w:val="20"/>
                <w:szCs w:val="20"/>
              </w:rPr>
              <w:t>220</w:t>
            </w:r>
          </w:p>
        </w:tc>
        <w:tc>
          <w:tcPr>
            <w:tcW w:w="89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56"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52,800</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84" w:right="-96"/>
              <w:jc w:val="both"/>
              <w:rPr>
                <w:rFonts w:ascii="Times New Roman" w:eastAsia="Times New Roman" w:hAnsi="Times New Roman" w:cs="Times New Roman"/>
                <w:sz w:val="20"/>
                <w:szCs w:val="20"/>
              </w:rPr>
            </w:pPr>
            <w:r w:rsidRPr="00E57DB1">
              <w:rPr>
                <w:rFonts w:ascii="Times New Roman" w:eastAsia="Times New Roman" w:hAnsi="Times New Roman" w:cs="Times New Roman"/>
                <w:sz w:val="20"/>
                <w:szCs w:val="20"/>
              </w:rPr>
              <w:t>250</w:t>
            </w:r>
          </w:p>
        </w:tc>
        <w:tc>
          <w:tcPr>
            <w:tcW w:w="9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56"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52,800</w:t>
            </w:r>
          </w:p>
        </w:tc>
        <w:tc>
          <w:tcPr>
            <w:tcW w:w="8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8A7728"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8A7728"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8A7728"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E57DB1">
              <w:rPr>
                <w:rFonts w:ascii="Times New Roman" w:eastAsia="Times New Roman" w:hAnsi="Times New Roman" w:cs="Times New Roman"/>
                <w:bCs/>
                <w:sz w:val="20"/>
                <w:szCs w:val="28"/>
              </w:rPr>
              <w:t>Жители в домах с водопроводом с местными водонагревателями и септиками</w:t>
            </w:r>
          </w:p>
        </w:tc>
        <w:tc>
          <w:tcPr>
            <w:tcW w:w="5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58" w:right="-66"/>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c>
          <w:tcPr>
            <w:tcW w:w="8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11,400</w:t>
            </w:r>
          </w:p>
        </w:tc>
        <w:tc>
          <w:tcPr>
            <w:tcW w:w="708"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5,700</w:t>
            </w:r>
          </w:p>
        </w:tc>
        <w:tc>
          <w:tcPr>
            <w:tcW w:w="770"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5,700</w:t>
            </w:r>
          </w:p>
        </w:tc>
        <w:tc>
          <w:tcPr>
            <w:tcW w:w="61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9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8A7728"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E57DB1">
              <w:rPr>
                <w:rFonts w:ascii="Times New Roman" w:eastAsia="Times New Roman" w:hAnsi="Times New Roman" w:cs="Times New Roman"/>
                <w:bCs/>
                <w:sz w:val="20"/>
                <w:szCs w:val="28"/>
              </w:rPr>
              <w:t>Жители в домах с водоснабжением из шахтных колодцев и ВРК с выгребными ямами</w:t>
            </w:r>
          </w:p>
        </w:tc>
        <w:tc>
          <w:tcPr>
            <w:tcW w:w="554" w:type="dxa"/>
            <w:tcBorders>
              <w:top w:val="single" w:sz="4" w:space="0" w:color="auto"/>
              <w:left w:val="single" w:sz="4" w:space="0" w:color="auto"/>
              <w:bottom w:val="single" w:sz="4" w:space="0" w:color="auto"/>
              <w:right w:val="single" w:sz="4" w:space="0" w:color="auto"/>
            </w:tcBorders>
            <w:hideMark/>
          </w:tcPr>
          <w:p w:rsidR="00971E26" w:rsidRPr="00E57DB1"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rsidR="00971E26"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275</w:t>
            </w:r>
          </w:p>
        </w:tc>
        <w:tc>
          <w:tcPr>
            <w:tcW w:w="709" w:type="dxa"/>
            <w:tcBorders>
              <w:top w:val="single" w:sz="4" w:space="0" w:color="auto"/>
              <w:left w:val="single" w:sz="4" w:space="0" w:color="auto"/>
              <w:bottom w:val="single" w:sz="4" w:space="0" w:color="auto"/>
              <w:right w:val="single" w:sz="4" w:space="0" w:color="auto"/>
            </w:tcBorders>
            <w:hideMark/>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40,5</w:t>
            </w:r>
          </w:p>
        </w:tc>
        <w:tc>
          <w:tcPr>
            <w:tcW w:w="851" w:type="dxa"/>
            <w:tcBorders>
              <w:top w:val="single" w:sz="4" w:space="0" w:color="auto"/>
              <w:left w:val="single" w:sz="4" w:space="0" w:color="auto"/>
              <w:bottom w:val="single" w:sz="4" w:space="0" w:color="auto"/>
              <w:right w:val="single" w:sz="4" w:space="0" w:color="auto"/>
            </w:tcBorders>
          </w:tcPr>
          <w:p w:rsidR="00971E26" w:rsidRPr="00A065C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A065C1">
              <w:rPr>
                <w:rFonts w:ascii="Times New Roman" w:eastAsia="Times New Roman" w:hAnsi="Times New Roman" w:cs="Times New Roman"/>
                <w:sz w:val="20"/>
                <w:szCs w:val="20"/>
                <w:lang w:eastAsia="ru-RU"/>
              </w:rPr>
              <w:t>5,508</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A065C1">
              <w:rPr>
                <w:rFonts w:ascii="Times New Roman" w:eastAsia="Times New Roman" w:hAnsi="Times New Roman" w:cs="Times New Roman"/>
                <w:sz w:val="20"/>
                <w:szCs w:val="20"/>
                <w:lang w:eastAsia="ru-RU"/>
              </w:rPr>
              <w:t>11,138</w:t>
            </w:r>
          </w:p>
        </w:tc>
        <w:tc>
          <w:tcPr>
            <w:tcW w:w="708"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822"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hideMark/>
          </w:tcPr>
          <w:p w:rsidR="00971E26" w:rsidRPr="00A065C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065C1">
              <w:rPr>
                <w:rFonts w:ascii="Times New Roman" w:eastAsia="Times New Roman" w:hAnsi="Times New Roman" w:cs="Times New Roman"/>
                <w:sz w:val="20"/>
                <w:szCs w:val="20"/>
                <w:lang w:eastAsia="ru-RU"/>
              </w:rPr>
              <w:t>2,754</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065C1">
              <w:rPr>
                <w:rFonts w:ascii="Times New Roman" w:eastAsia="Times New Roman" w:hAnsi="Times New Roman" w:cs="Times New Roman"/>
                <w:sz w:val="20"/>
                <w:szCs w:val="20"/>
                <w:lang w:eastAsia="ru-RU"/>
              </w:rPr>
              <w:t>5,569</w:t>
            </w:r>
          </w:p>
        </w:tc>
        <w:tc>
          <w:tcPr>
            <w:tcW w:w="770" w:type="dxa"/>
            <w:tcBorders>
              <w:top w:val="single" w:sz="4" w:space="0" w:color="auto"/>
              <w:left w:val="single" w:sz="4" w:space="0" w:color="auto"/>
              <w:bottom w:val="single" w:sz="4" w:space="0" w:color="auto"/>
              <w:right w:val="single" w:sz="4" w:space="0" w:color="auto"/>
            </w:tcBorders>
            <w:hideMark/>
          </w:tcPr>
          <w:p w:rsidR="00971E26" w:rsidRPr="00A065C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065C1">
              <w:rPr>
                <w:rFonts w:ascii="Times New Roman" w:eastAsia="Times New Roman" w:hAnsi="Times New Roman" w:cs="Times New Roman"/>
                <w:sz w:val="20"/>
                <w:szCs w:val="20"/>
                <w:lang w:eastAsia="ru-RU"/>
              </w:rPr>
              <w:t>2,754</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065C1">
              <w:rPr>
                <w:rFonts w:ascii="Times New Roman" w:eastAsia="Times New Roman" w:hAnsi="Times New Roman" w:cs="Times New Roman"/>
                <w:sz w:val="20"/>
                <w:szCs w:val="20"/>
                <w:lang w:eastAsia="ru-RU"/>
              </w:rPr>
              <w:t>5,569</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275</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40,5</w:t>
            </w:r>
          </w:p>
        </w:tc>
        <w:tc>
          <w:tcPr>
            <w:tcW w:w="891" w:type="dxa"/>
            <w:tcBorders>
              <w:top w:val="single" w:sz="4" w:space="0" w:color="auto"/>
              <w:left w:val="single" w:sz="4" w:space="0" w:color="auto"/>
              <w:bottom w:val="single" w:sz="4" w:space="0" w:color="auto"/>
              <w:right w:val="single" w:sz="4" w:space="0" w:color="auto"/>
            </w:tcBorders>
          </w:tcPr>
          <w:p w:rsidR="00971E26" w:rsidRPr="00A065C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A065C1">
              <w:rPr>
                <w:rFonts w:ascii="Times New Roman" w:eastAsia="Times New Roman" w:hAnsi="Times New Roman" w:cs="Times New Roman"/>
                <w:sz w:val="20"/>
                <w:szCs w:val="20"/>
                <w:lang w:eastAsia="ru-RU"/>
              </w:rPr>
              <w:t>11,138</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A065C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1,013/</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065C1">
              <w:rPr>
                <w:rFonts w:ascii="Times New Roman" w:eastAsia="Times New Roman" w:hAnsi="Times New Roman" w:cs="Times New Roman"/>
                <w:sz w:val="20"/>
                <w:szCs w:val="20"/>
                <w:lang w:eastAsia="ru-RU"/>
              </w:rPr>
              <w:t>5,569</w:t>
            </w:r>
          </w:p>
        </w:tc>
        <w:tc>
          <w:tcPr>
            <w:tcW w:w="984" w:type="dxa"/>
            <w:tcBorders>
              <w:top w:val="single" w:sz="4" w:space="0" w:color="auto"/>
              <w:left w:val="single" w:sz="4" w:space="0" w:color="auto"/>
              <w:bottom w:val="single" w:sz="4" w:space="0" w:color="auto"/>
              <w:right w:val="single" w:sz="4" w:space="0" w:color="auto"/>
            </w:tcBorders>
          </w:tcPr>
          <w:p w:rsidR="00971E26" w:rsidRPr="00A065C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1,013/</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065C1">
              <w:rPr>
                <w:rFonts w:ascii="Times New Roman" w:eastAsia="Times New Roman" w:hAnsi="Times New Roman" w:cs="Times New Roman"/>
                <w:sz w:val="20"/>
                <w:szCs w:val="20"/>
                <w:lang w:eastAsia="ru-RU"/>
              </w:rPr>
              <w:t>5,569</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17" w:right="-34"/>
              <w:rPr>
                <w:rFonts w:ascii="Times New Roman" w:eastAsia="Times New Roman" w:hAnsi="Times New Roman" w:cs="Times New Roman"/>
                <w:bCs/>
                <w:sz w:val="20"/>
                <w:szCs w:val="28"/>
              </w:rPr>
            </w:pPr>
            <w:r>
              <w:rPr>
                <w:rFonts w:ascii="Times New Roman" w:eastAsia="Times New Roman" w:hAnsi="Times New Roman" w:cs="Times New Roman"/>
                <w:bCs/>
                <w:sz w:val="20"/>
                <w:szCs w:val="28"/>
              </w:rPr>
              <w:t>Дошкольная группа в помещении</w:t>
            </w:r>
          </w:p>
          <w:p w:rsidR="00971E26" w:rsidRPr="001E1CCF" w:rsidRDefault="00971E26" w:rsidP="000905BA">
            <w:pPr>
              <w:widowControl w:val="0"/>
              <w:spacing w:after="0" w:line="240" w:lineRule="auto"/>
              <w:ind w:left="-17" w:right="-34"/>
              <w:rPr>
                <w:rFonts w:ascii="Times New Roman" w:eastAsia="Times New Roman" w:hAnsi="Times New Roman" w:cs="Times New Roman"/>
                <w:bCs/>
                <w:sz w:val="20"/>
                <w:szCs w:val="28"/>
              </w:rPr>
            </w:pPr>
            <w:r w:rsidRPr="00653E01">
              <w:rPr>
                <w:rFonts w:ascii="Times New Roman" w:eastAsia="Times New Roman" w:hAnsi="Times New Roman" w:cs="Times New Roman"/>
                <w:bCs/>
                <w:sz w:val="20"/>
                <w:szCs w:val="28"/>
              </w:rPr>
              <w:t xml:space="preserve">МБОУ Мазская основная школа </w:t>
            </w:r>
          </w:p>
        </w:tc>
        <w:tc>
          <w:tcPr>
            <w:tcW w:w="554"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709"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80</w:t>
            </w:r>
          </w:p>
        </w:tc>
        <w:tc>
          <w:tcPr>
            <w:tcW w:w="851"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640</w:t>
            </w:r>
          </w:p>
        </w:tc>
        <w:tc>
          <w:tcPr>
            <w:tcW w:w="708"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40</w:t>
            </w:r>
          </w:p>
        </w:tc>
        <w:tc>
          <w:tcPr>
            <w:tcW w:w="822"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653E01">
              <w:rPr>
                <w:rFonts w:ascii="Times New Roman" w:eastAsia="Times New Roman" w:hAnsi="Times New Roman" w:cs="Times New Roman"/>
                <w:sz w:val="20"/>
                <w:szCs w:val="24"/>
                <w:lang w:eastAsia="ru-RU"/>
              </w:rPr>
              <w:t>0,</w:t>
            </w:r>
            <w:r>
              <w:rPr>
                <w:rFonts w:ascii="Times New Roman" w:eastAsia="Times New Roman" w:hAnsi="Times New Roman" w:cs="Times New Roman"/>
                <w:sz w:val="20"/>
                <w:szCs w:val="24"/>
                <w:lang w:eastAsia="ru-RU"/>
              </w:rPr>
              <w:t>320</w:t>
            </w:r>
          </w:p>
        </w:tc>
        <w:tc>
          <w:tcPr>
            <w:tcW w:w="770"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653E01">
              <w:rPr>
                <w:rFonts w:ascii="Times New Roman" w:eastAsia="Times New Roman" w:hAnsi="Times New Roman" w:cs="Times New Roman"/>
                <w:sz w:val="20"/>
                <w:szCs w:val="24"/>
                <w:lang w:eastAsia="ru-RU"/>
              </w:rPr>
              <w:t>0,</w:t>
            </w:r>
            <w:r>
              <w:rPr>
                <w:rFonts w:ascii="Times New Roman" w:eastAsia="Times New Roman" w:hAnsi="Times New Roman" w:cs="Times New Roman"/>
                <w:sz w:val="20"/>
                <w:szCs w:val="24"/>
                <w:lang w:eastAsia="ru-RU"/>
              </w:rPr>
              <w:t>320</w:t>
            </w:r>
          </w:p>
        </w:tc>
        <w:tc>
          <w:tcPr>
            <w:tcW w:w="619"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709"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80</w:t>
            </w:r>
          </w:p>
        </w:tc>
        <w:tc>
          <w:tcPr>
            <w:tcW w:w="891"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960</w:t>
            </w:r>
          </w:p>
        </w:tc>
        <w:tc>
          <w:tcPr>
            <w:tcW w:w="709"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80</w:t>
            </w:r>
          </w:p>
        </w:tc>
        <w:tc>
          <w:tcPr>
            <w:tcW w:w="951" w:type="dxa"/>
            <w:tcBorders>
              <w:top w:val="single" w:sz="4" w:space="0" w:color="auto"/>
              <w:left w:val="single" w:sz="4" w:space="0" w:color="auto"/>
              <w:bottom w:val="single" w:sz="4" w:space="0" w:color="auto"/>
              <w:right w:val="single" w:sz="4" w:space="0" w:color="auto"/>
            </w:tcBorders>
          </w:tcPr>
          <w:p w:rsidR="00971E26" w:rsidRPr="00653E0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53E0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960</w:t>
            </w:r>
          </w:p>
        </w:tc>
        <w:tc>
          <w:tcPr>
            <w:tcW w:w="854" w:type="dxa"/>
            <w:tcBorders>
              <w:top w:val="single" w:sz="4" w:space="0" w:color="auto"/>
              <w:left w:val="single" w:sz="4" w:space="0" w:color="auto"/>
              <w:bottom w:val="single" w:sz="4" w:space="0" w:color="auto"/>
              <w:right w:val="single" w:sz="4" w:space="0" w:color="auto"/>
            </w:tcBorders>
          </w:tcPr>
          <w:p w:rsidR="00971E26" w:rsidRPr="00FC02D0"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FC02D0"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FC02D0">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ind w:left="-17" w:right="-34"/>
              <w:rPr>
                <w:rFonts w:ascii="Times New Roman" w:eastAsia="Times New Roman" w:hAnsi="Times New Roman" w:cs="Times New Roman"/>
                <w:bCs/>
                <w:sz w:val="20"/>
                <w:szCs w:val="28"/>
              </w:rPr>
            </w:pPr>
            <w:r w:rsidRPr="00C3455B">
              <w:rPr>
                <w:rFonts w:ascii="Times New Roman" w:eastAsia="Times New Roman" w:hAnsi="Times New Roman" w:cs="Times New Roman"/>
                <w:bCs/>
                <w:sz w:val="20"/>
                <w:szCs w:val="28"/>
              </w:rPr>
              <w:t>Детский сад</w:t>
            </w:r>
          </w:p>
        </w:tc>
        <w:tc>
          <w:tcPr>
            <w:tcW w:w="554"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ind w:left="-84" w:right="-155"/>
              <w:contextualSpacing/>
              <w:jc w:val="both"/>
              <w:rPr>
                <w:rFonts w:ascii="Times New Roman" w:eastAsia="Times New Roman" w:hAnsi="Times New Roman" w:cs="Times New Roman"/>
                <w:sz w:val="20"/>
                <w:szCs w:val="20"/>
                <w:lang w:eastAsia="ru-RU"/>
              </w:rPr>
            </w:pPr>
            <w:r w:rsidRPr="00C3455B">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C3455B">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C3455B">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C3455B">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C3455B">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C3455B">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3455B">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3455B">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c>
          <w:tcPr>
            <w:tcW w:w="709"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C3455B">
              <w:rPr>
                <w:rFonts w:ascii="Times New Roman" w:eastAsia="Times New Roman" w:hAnsi="Times New Roman" w:cs="Times New Roman"/>
                <w:sz w:val="20"/>
                <w:szCs w:val="20"/>
                <w:lang w:eastAsia="ru-RU"/>
              </w:rPr>
              <w:t>80</w:t>
            </w:r>
          </w:p>
        </w:tc>
        <w:tc>
          <w:tcPr>
            <w:tcW w:w="891"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5,600</w:t>
            </w:r>
          </w:p>
        </w:tc>
        <w:tc>
          <w:tcPr>
            <w:tcW w:w="709"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C3455B">
              <w:rPr>
                <w:rFonts w:ascii="Times New Roman" w:eastAsia="Times New Roman" w:hAnsi="Times New Roman" w:cs="Times New Roman"/>
                <w:sz w:val="20"/>
                <w:szCs w:val="20"/>
                <w:lang w:eastAsia="ru-RU"/>
              </w:rPr>
              <w:t>80</w:t>
            </w:r>
          </w:p>
        </w:tc>
        <w:tc>
          <w:tcPr>
            <w:tcW w:w="951"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5,600</w:t>
            </w:r>
          </w:p>
        </w:tc>
        <w:tc>
          <w:tcPr>
            <w:tcW w:w="854"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3455B">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3455B">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C3455B" w:rsidRDefault="00971E26" w:rsidP="000905BA">
            <w:pPr>
              <w:widowControl w:val="0"/>
              <w:spacing w:after="0" w:line="240" w:lineRule="auto"/>
              <w:jc w:val="both"/>
              <w:rPr>
                <w:rFonts w:ascii="Times New Roman" w:eastAsia="Times New Roman" w:hAnsi="Times New Roman" w:cs="Times New Roman"/>
                <w:sz w:val="20"/>
                <w:szCs w:val="20"/>
              </w:rPr>
            </w:pPr>
            <w:r w:rsidRPr="00C3455B">
              <w:rPr>
                <w:rFonts w:ascii="Times New Roman" w:eastAsia="Times New Roman" w:hAnsi="Times New Roman" w:cs="Times New Roman"/>
                <w:sz w:val="20"/>
                <w:szCs w:val="20"/>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17" w:right="-34"/>
              <w:rPr>
                <w:rFonts w:ascii="Times New Roman" w:eastAsia="Times New Roman" w:hAnsi="Times New Roman" w:cs="Times New Roman"/>
                <w:bCs/>
                <w:sz w:val="20"/>
                <w:szCs w:val="28"/>
              </w:rPr>
            </w:pPr>
            <w:r w:rsidRPr="004475DD">
              <w:rPr>
                <w:rFonts w:ascii="Times New Roman" w:eastAsia="Times New Roman" w:hAnsi="Times New Roman" w:cs="Times New Roman"/>
                <w:bCs/>
                <w:sz w:val="20"/>
                <w:szCs w:val="28"/>
              </w:rPr>
              <w:t xml:space="preserve">МБОУ «Мазская» основная школа </w:t>
            </w:r>
          </w:p>
        </w:tc>
        <w:tc>
          <w:tcPr>
            <w:tcW w:w="554"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r w:rsidRPr="00D07E43">
              <w:rPr>
                <w:rFonts w:ascii="Times New Roman" w:eastAsia="Times New Roman" w:hAnsi="Times New Roman" w:cs="Times New Roman"/>
                <w:sz w:val="20"/>
                <w:szCs w:val="20"/>
                <w:lang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20</w:t>
            </w:r>
          </w:p>
        </w:tc>
        <w:tc>
          <w:tcPr>
            <w:tcW w:w="851"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560</w:t>
            </w:r>
          </w:p>
        </w:tc>
        <w:tc>
          <w:tcPr>
            <w:tcW w:w="708"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10</w:t>
            </w:r>
          </w:p>
        </w:tc>
        <w:tc>
          <w:tcPr>
            <w:tcW w:w="822"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280</w:t>
            </w:r>
          </w:p>
        </w:tc>
        <w:tc>
          <w:tcPr>
            <w:tcW w:w="770"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280</w:t>
            </w:r>
          </w:p>
        </w:tc>
        <w:tc>
          <w:tcPr>
            <w:tcW w:w="619"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20</w:t>
            </w:r>
            <w:r w:rsidRPr="00D07E43">
              <w:rPr>
                <w:rFonts w:ascii="Times New Roman" w:eastAsia="Times New Roman" w:hAnsi="Times New Roman" w:cs="Times New Roman"/>
                <w:sz w:val="20"/>
                <w:szCs w:val="20"/>
                <w:lang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20</w:t>
            </w:r>
          </w:p>
        </w:tc>
        <w:tc>
          <w:tcPr>
            <w:tcW w:w="891"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400</w:t>
            </w:r>
          </w:p>
        </w:tc>
        <w:tc>
          <w:tcPr>
            <w:tcW w:w="709"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20</w:t>
            </w:r>
          </w:p>
        </w:tc>
        <w:tc>
          <w:tcPr>
            <w:tcW w:w="951"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400</w:t>
            </w:r>
          </w:p>
        </w:tc>
        <w:tc>
          <w:tcPr>
            <w:tcW w:w="854"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D07E43"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07E43">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2A7F98">
              <w:rPr>
                <w:rFonts w:ascii="Times New Roman" w:hAnsi="Times New Roman" w:cs="Times New Roman"/>
                <w:sz w:val="20"/>
                <w:szCs w:val="20"/>
              </w:rPr>
              <w:t xml:space="preserve">МКУК Рукавицкий </w:t>
            </w:r>
            <w:r w:rsidRPr="002A7F98">
              <w:rPr>
                <w:rFonts w:ascii="Times New Roman" w:hAnsi="Times New Roman" w:cs="Times New Roman"/>
                <w:sz w:val="20"/>
                <w:szCs w:val="20"/>
              </w:rPr>
              <w:lastRenderedPageBreak/>
              <w:t>Дом культуры</w:t>
            </w:r>
          </w:p>
        </w:tc>
        <w:tc>
          <w:tcPr>
            <w:tcW w:w="554"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мест</w:t>
            </w:r>
          </w:p>
          <w:p w:rsidR="00971E26" w:rsidRPr="00C03FD1"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раб.</w:t>
            </w:r>
          </w:p>
        </w:tc>
        <w:tc>
          <w:tcPr>
            <w:tcW w:w="60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r w:rsidRPr="00C03FD1">
              <w:rPr>
                <w:rFonts w:ascii="Times New Roman" w:eastAsia="Times New Roman" w:hAnsi="Times New Roman" w:cs="Times New Roman"/>
                <w:sz w:val="20"/>
                <w:szCs w:val="20"/>
                <w:lang w:eastAsia="ru-RU"/>
              </w:rPr>
              <w:t>0</w:t>
            </w:r>
          </w:p>
          <w:p w:rsidR="00971E26" w:rsidRPr="00C03FD1"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8</w:t>
            </w:r>
          </w:p>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40</w:t>
            </w:r>
          </w:p>
        </w:tc>
        <w:tc>
          <w:tcPr>
            <w:tcW w:w="851"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0,</w:t>
            </w:r>
            <w:r>
              <w:rPr>
                <w:rFonts w:ascii="Times New Roman" w:eastAsia="Times New Roman" w:hAnsi="Times New Roman" w:cs="Times New Roman"/>
                <w:sz w:val="20"/>
                <w:szCs w:val="20"/>
                <w:lang w:eastAsia="ru-RU"/>
              </w:rPr>
              <w:t>080</w:t>
            </w:r>
          </w:p>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0,080</w:t>
            </w:r>
          </w:p>
        </w:tc>
        <w:tc>
          <w:tcPr>
            <w:tcW w:w="708"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4</w:t>
            </w:r>
          </w:p>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20</w:t>
            </w:r>
          </w:p>
        </w:tc>
        <w:tc>
          <w:tcPr>
            <w:tcW w:w="822"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w:t>
            </w:r>
          </w:p>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w:t>
            </w:r>
          </w:p>
        </w:tc>
        <w:tc>
          <w:tcPr>
            <w:tcW w:w="75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0,0</w:t>
            </w:r>
            <w:r>
              <w:rPr>
                <w:rFonts w:ascii="Times New Roman" w:eastAsia="Times New Roman" w:hAnsi="Times New Roman" w:cs="Times New Roman"/>
                <w:sz w:val="20"/>
                <w:szCs w:val="20"/>
                <w:lang w:eastAsia="ru-RU"/>
              </w:rPr>
              <w:t>40</w:t>
            </w:r>
          </w:p>
          <w:p w:rsidR="00971E26" w:rsidRPr="00C03FD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0,040</w:t>
            </w:r>
          </w:p>
        </w:tc>
        <w:tc>
          <w:tcPr>
            <w:tcW w:w="770"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0,0</w:t>
            </w:r>
            <w:r>
              <w:rPr>
                <w:rFonts w:ascii="Times New Roman" w:eastAsia="Times New Roman" w:hAnsi="Times New Roman" w:cs="Times New Roman"/>
                <w:sz w:val="20"/>
                <w:szCs w:val="20"/>
                <w:lang w:eastAsia="ru-RU"/>
              </w:rPr>
              <w:t>40</w:t>
            </w:r>
          </w:p>
          <w:p w:rsidR="00971E26" w:rsidRPr="00C03FD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0,040</w:t>
            </w:r>
          </w:p>
        </w:tc>
        <w:tc>
          <w:tcPr>
            <w:tcW w:w="61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w:t>
            </w:r>
            <w:r w:rsidRPr="00C03FD1">
              <w:rPr>
                <w:rFonts w:ascii="Times New Roman" w:eastAsia="Times New Roman" w:hAnsi="Times New Roman" w:cs="Times New Roman"/>
                <w:sz w:val="20"/>
                <w:szCs w:val="20"/>
                <w:lang w:eastAsia="ru-RU"/>
              </w:rPr>
              <w:t>0</w:t>
            </w:r>
          </w:p>
          <w:p w:rsidR="00971E26" w:rsidRPr="00C03FD1"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8</w:t>
            </w:r>
          </w:p>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40</w:t>
            </w:r>
          </w:p>
        </w:tc>
        <w:tc>
          <w:tcPr>
            <w:tcW w:w="891"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0,</w:t>
            </w:r>
            <w:r>
              <w:rPr>
                <w:rFonts w:ascii="Times New Roman" w:eastAsia="Times New Roman" w:hAnsi="Times New Roman" w:cs="Times New Roman"/>
                <w:sz w:val="20"/>
                <w:szCs w:val="20"/>
                <w:lang w:eastAsia="ru-RU"/>
              </w:rPr>
              <w:t>240</w:t>
            </w:r>
          </w:p>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0,080</w:t>
            </w:r>
          </w:p>
        </w:tc>
        <w:tc>
          <w:tcPr>
            <w:tcW w:w="70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8</w:t>
            </w:r>
          </w:p>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40</w:t>
            </w:r>
          </w:p>
        </w:tc>
        <w:tc>
          <w:tcPr>
            <w:tcW w:w="951"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0,</w:t>
            </w:r>
            <w:r>
              <w:rPr>
                <w:rFonts w:ascii="Times New Roman" w:eastAsia="Times New Roman" w:hAnsi="Times New Roman" w:cs="Times New Roman"/>
                <w:sz w:val="20"/>
                <w:szCs w:val="20"/>
                <w:lang w:eastAsia="ru-RU"/>
              </w:rPr>
              <w:t>240</w:t>
            </w:r>
          </w:p>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lastRenderedPageBreak/>
              <w:t>0,080</w:t>
            </w:r>
          </w:p>
        </w:tc>
        <w:tc>
          <w:tcPr>
            <w:tcW w:w="8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lastRenderedPageBreak/>
              <w:t>-</w:t>
            </w:r>
          </w:p>
        </w:tc>
        <w:tc>
          <w:tcPr>
            <w:tcW w:w="98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9" w:right="-29"/>
              <w:rPr>
                <w:rFonts w:ascii="Times New Roman" w:eastAsia="Times New Roman" w:hAnsi="Times New Roman" w:cs="Times New Roman"/>
                <w:sz w:val="20"/>
                <w:szCs w:val="24"/>
                <w:lang w:eastAsia="ru-RU"/>
              </w:rPr>
            </w:pPr>
            <w:r w:rsidRPr="00501834">
              <w:rPr>
                <w:rFonts w:ascii="Times New Roman" w:eastAsia="Times New Roman" w:hAnsi="Times New Roman" w:cs="Times New Roman"/>
                <w:sz w:val="20"/>
                <w:szCs w:val="24"/>
                <w:lang w:eastAsia="ru-RU"/>
              </w:rPr>
              <w:t>МБУК Кадуйская МЦБС</w:t>
            </w:r>
          </w:p>
          <w:p w:rsidR="00971E26" w:rsidRDefault="00971E26" w:rsidP="000905BA">
            <w:pPr>
              <w:widowControl w:val="0"/>
              <w:spacing w:after="0" w:line="240" w:lineRule="auto"/>
              <w:ind w:left="9" w:right="-29"/>
              <w:jc w:val="both"/>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Барановский ФАП</w:t>
            </w:r>
          </w:p>
          <w:p w:rsidR="00971E26" w:rsidRPr="008D565C" w:rsidRDefault="00971E26" w:rsidP="000905BA">
            <w:pPr>
              <w:widowControl w:val="0"/>
              <w:spacing w:after="0" w:line="240" w:lineRule="auto"/>
              <w:ind w:right="-29"/>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филиал №2</w:t>
            </w:r>
          </w:p>
        </w:tc>
        <w:tc>
          <w:tcPr>
            <w:tcW w:w="554"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раб.</w:t>
            </w:r>
          </w:p>
          <w:p w:rsidR="00971E26" w:rsidRPr="008D565C"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2         1</w:t>
            </w:r>
          </w:p>
        </w:tc>
        <w:tc>
          <w:tcPr>
            <w:tcW w:w="7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0"/>
                <w:lang w:eastAsia="ru-RU"/>
              </w:rPr>
              <w:t>30        10</w:t>
            </w:r>
          </w:p>
        </w:tc>
        <w:tc>
          <w:tcPr>
            <w:tcW w:w="851"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0,060</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0,010</w:t>
            </w:r>
          </w:p>
        </w:tc>
        <w:tc>
          <w:tcPr>
            <w:tcW w:w="708"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c>
          <w:tcPr>
            <w:tcW w:w="822"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p w:rsidR="00971E26" w:rsidRPr="008D565C"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0,005</w:t>
            </w:r>
          </w:p>
        </w:tc>
        <w:tc>
          <w:tcPr>
            <w:tcW w:w="770"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p w:rsidR="00971E26" w:rsidRPr="008D565C"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0,005</w:t>
            </w:r>
          </w:p>
        </w:tc>
        <w:tc>
          <w:tcPr>
            <w:tcW w:w="61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2         1</w:t>
            </w:r>
          </w:p>
        </w:tc>
        <w:tc>
          <w:tcPr>
            <w:tcW w:w="7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0"/>
                <w:lang w:eastAsia="ru-RU"/>
              </w:rPr>
              <w:t>30        10</w:t>
            </w:r>
          </w:p>
        </w:tc>
        <w:tc>
          <w:tcPr>
            <w:tcW w:w="891"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0,060</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0,010</w:t>
            </w:r>
          </w:p>
        </w:tc>
        <w:tc>
          <w:tcPr>
            <w:tcW w:w="7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0"/>
                <w:lang w:eastAsia="ru-RU"/>
              </w:rPr>
              <w:t>30        10</w:t>
            </w:r>
          </w:p>
        </w:tc>
        <w:tc>
          <w:tcPr>
            <w:tcW w:w="951"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0,060</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0,010</w:t>
            </w:r>
          </w:p>
        </w:tc>
        <w:tc>
          <w:tcPr>
            <w:tcW w:w="854"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80"/>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trHeight w:val="659"/>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2A7F98" w:rsidRDefault="00971E26" w:rsidP="000905BA">
            <w:pPr>
              <w:spacing w:after="0" w:line="240" w:lineRule="auto"/>
              <w:rPr>
                <w:rFonts w:ascii="Times New Roman" w:hAnsi="Times New Roman" w:cs="Times New Roman"/>
                <w:sz w:val="20"/>
                <w:szCs w:val="20"/>
              </w:rPr>
            </w:pPr>
            <w:r w:rsidRPr="002A7F98">
              <w:rPr>
                <w:rFonts w:ascii="Times New Roman" w:hAnsi="Times New Roman" w:cs="Times New Roman"/>
                <w:sz w:val="20"/>
                <w:szCs w:val="20"/>
              </w:rPr>
              <w:t xml:space="preserve">В структуре МБУК Кадуйская МЦБС: </w:t>
            </w:r>
          </w:p>
          <w:p w:rsidR="00971E26" w:rsidRPr="002D1CC5" w:rsidRDefault="00971E26" w:rsidP="000905BA">
            <w:pPr>
              <w:widowControl w:val="0"/>
              <w:spacing w:after="0" w:line="240" w:lineRule="auto"/>
              <w:rPr>
                <w:rFonts w:ascii="Times New Roman" w:hAnsi="Times New Roman" w:cs="Times New Roman"/>
                <w:color w:val="FF0000"/>
                <w:sz w:val="20"/>
                <w:szCs w:val="20"/>
              </w:rPr>
            </w:pPr>
            <w:r w:rsidRPr="00501834">
              <w:rPr>
                <w:rFonts w:ascii="Times New Roman" w:hAnsi="Times New Roman" w:cs="Times New Roman"/>
                <w:sz w:val="20"/>
                <w:szCs w:val="20"/>
              </w:rPr>
              <w:t>Мазский филиал № 6</w:t>
            </w:r>
          </w:p>
        </w:tc>
        <w:tc>
          <w:tcPr>
            <w:tcW w:w="554"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0,015</w:t>
            </w:r>
          </w:p>
        </w:tc>
        <w:tc>
          <w:tcPr>
            <w:tcW w:w="708"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0,008</w:t>
            </w:r>
          </w:p>
        </w:tc>
        <w:tc>
          <w:tcPr>
            <w:tcW w:w="770"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0,008</w:t>
            </w:r>
          </w:p>
          <w:p w:rsidR="00971E26" w:rsidRPr="005B2DEF"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0,015</w:t>
            </w:r>
          </w:p>
        </w:tc>
        <w:tc>
          <w:tcPr>
            <w:tcW w:w="709"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0,015</w:t>
            </w:r>
          </w:p>
        </w:tc>
        <w:tc>
          <w:tcPr>
            <w:tcW w:w="854"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5B2DEF"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5B2DEF">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widowControl w:val="0"/>
              <w:spacing w:after="0" w:line="240" w:lineRule="auto"/>
              <w:rPr>
                <w:rFonts w:ascii="Times New Roman" w:hAnsi="Times New Roman"/>
                <w:sz w:val="20"/>
                <w:szCs w:val="20"/>
              </w:rPr>
            </w:pPr>
            <w:r w:rsidRPr="00F838FC">
              <w:rPr>
                <w:rFonts w:ascii="Times New Roman" w:hAnsi="Times New Roman"/>
                <w:sz w:val="20"/>
                <w:szCs w:val="20"/>
              </w:rPr>
              <w:t>Спортивный зал</w:t>
            </w:r>
          </w:p>
        </w:tc>
        <w:tc>
          <w:tcPr>
            <w:tcW w:w="554"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widowControl w:val="0"/>
              <w:spacing w:after="0" w:line="240" w:lineRule="auto"/>
              <w:ind w:left="-84" w:right="-94"/>
              <w:contextualSpacing/>
              <w:jc w:val="both"/>
              <w:rPr>
                <w:rFonts w:ascii="Times New Roman" w:hAnsi="Times New Roman"/>
                <w:sz w:val="20"/>
                <w:szCs w:val="20"/>
              </w:rPr>
            </w:pPr>
            <w:r w:rsidRPr="00F838FC">
              <w:rPr>
                <w:rFonts w:ascii="Times New Roman" w:hAnsi="Times New Roman"/>
                <w:sz w:val="20"/>
                <w:szCs w:val="20"/>
              </w:rPr>
              <w:t>кв.м</w:t>
            </w:r>
          </w:p>
        </w:tc>
        <w:tc>
          <w:tcPr>
            <w:tcW w:w="609"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spacing w:after="0" w:line="240" w:lineRule="auto"/>
            </w:pPr>
            <w:r w:rsidRPr="00F838FC">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spacing w:after="0" w:line="240" w:lineRule="auto"/>
            </w:pPr>
            <w:r w:rsidRPr="00F838FC">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spacing w:after="0" w:line="240" w:lineRule="auto"/>
            </w:pPr>
            <w:r w:rsidRPr="00F838FC">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spacing w:after="0" w:line="240" w:lineRule="auto"/>
            </w:pPr>
            <w:r w:rsidRPr="00F838FC">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spacing w:after="0" w:line="240" w:lineRule="auto"/>
            </w:pPr>
            <w:r w:rsidRPr="00F838FC">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spacing w:after="0" w:line="240" w:lineRule="auto"/>
            </w:pPr>
            <w:r w:rsidRPr="00F838FC">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spacing w:after="0" w:line="240" w:lineRule="auto"/>
            </w:pPr>
            <w:r w:rsidRPr="00F838FC">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widowControl w:val="0"/>
              <w:spacing w:after="0" w:line="240" w:lineRule="auto"/>
              <w:ind w:left="-63" w:right="-72"/>
              <w:jc w:val="both"/>
              <w:rPr>
                <w:rFonts w:ascii="Times New Roman" w:hAnsi="Times New Roman"/>
                <w:sz w:val="20"/>
                <w:szCs w:val="24"/>
              </w:rPr>
            </w:pPr>
            <w:r>
              <w:rPr>
                <w:rFonts w:ascii="Times New Roman" w:hAnsi="Times New Roman"/>
                <w:sz w:val="20"/>
                <w:szCs w:val="24"/>
              </w:rPr>
              <w:t>200</w:t>
            </w:r>
          </w:p>
          <w:p w:rsidR="00971E26" w:rsidRPr="00F838FC" w:rsidRDefault="00971E26" w:rsidP="000905BA">
            <w:pPr>
              <w:widowControl w:val="0"/>
              <w:spacing w:after="0" w:line="240" w:lineRule="auto"/>
              <w:ind w:right="-72"/>
              <w:jc w:val="both"/>
              <w:rPr>
                <w:rFonts w:ascii="Times New Roman" w:hAnsi="Times New Roman"/>
                <w:sz w:val="20"/>
                <w:szCs w:val="24"/>
              </w:rPr>
            </w:pPr>
          </w:p>
        </w:tc>
        <w:tc>
          <w:tcPr>
            <w:tcW w:w="709"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widowControl w:val="0"/>
              <w:spacing w:after="0" w:line="240" w:lineRule="auto"/>
              <w:contextualSpacing/>
              <w:jc w:val="both"/>
              <w:rPr>
                <w:rFonts w:ascii="Times New Roman" w:hAnsi="Times New Roman"/>
                <w:sz w:val="20"/>
                <w:szCs w:val="20"/>
              </w:rPr>
            </w:pPr>
            <w:r w:rsidRPr="00F838FC">
              <w:rPr>
                <w:rFonts w:ascii="Times New Roman" w:hAnsi="Times New Roman"/>
                <w:sz w:val="20"/>
                <w:szCs w:val="20"/>
              </w:rPr>
              <w:t>50,0</w:t>
            </w:r>
          </w:p>
          <w:p w:rsidR="00971E26" w:rsidRPr="00F838FC" w:rsidRDefault="00971E26" w:rsidP="000905BA">
            <w:pPr>
              <w:widowControl w:val="0"/>
              <w:spacing w:after="0" w:line="240" w:lineRule="auto"/>
              <w:contextualSpacing/>
              <w:jc w:val="both"/>
              <w:rPr>
                <w:rFonts w:ascii="Times New Roman" w:hAnsi="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widowControl w:val="0"/>
              <w:spacing w:after="0" w:line="240" w:lineRule="auto"/>
              <w:contextualSpacing/>
              <w:jc w:val="both"/>
              <w:rPr>
                <w:rFonts w:ascii="Times New Roman" w:hAnsi="Times New Roman"/>
                <w:sz w:val="20"/>
                <w:szCs w:val="20"/>
              </w:rPr>
            </w:pPr>
            <w:r>
              <w:rPr>
                <w:rFonts w:ascii="Times New Roman" w:hAnsi="Times New Roman"/>
                <w:sz w:val="20"/>
                <w:szCs w:val="20"/>
              </w:rPr>
              <w:t>1,700</w:t>
            </w:r>
          </w:p>
        </w:tc>
        <w:tc>
          <w:tcPr>
            <w:tcW w:w="709"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widowControl w:val="0"/>
              <w:spacing w:after="0" w:line="240" w:lineRule="auto"/>
              <w:contextualSpacing/>
              <w:jc w:val="both"/>
              <w:rPr>
                <w:rFonts w:ascii="Times New Roman" w:hAnsi="Times New Roman"/>
                <w:sz w:val="20"/>
                <w:szCs w:val="20"/>
              </w:rPr>
            </w:pPr>
            <w:r w:rsidRPr="00F838FC">
              <w:rPr>
                <w:rFonts w:ascii="Times New Roman" w:hAnsi="Times New Roman"/>
                <w:sz w:val="20"/>
                <w:szCs w:val="20"/>
              </w:rPr>
              <w:t>50,0</w:t>
            </w:r>
          </w:p>
          <w:p w:rsidR="00971E26" w:rsidRPr="00F838FC" w:rsidRDefault="00971E26" w:rsidP="000905BA">
            <w:pPr>
              <w:widowControl w:val="0"/>
              <w:spacing w:after="0" w:line="240" w:lineRule="auto"/>
              <w:contextualSpacing/>
              <w:jc w:val="both"/>
              <w:rPr>
                <w:rFonts w:ascii="Times New Roman" w:hAnsi="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widowControl w:val="0"/>
              <w:spacing w:after="0" w:line="240" w:lineRule="auto"/>
              <w:contextualSpacing/>
              <w:jc w:val="both"/>
              <w:rPr>
                <w:rFonts w:ascii="Times New Roman" w:hAnsi="Times New Roman"/>
                <w:sz w:val="20"/>
                <w:szCs w:val="20"/>
              </w:rPr>
            </w:pPr>
            <w:r>
              <w:rPr>
                <w:rFonts w:ascii="Times New Roman" w:hAnsi="Times New Roman"/>
                <w:sz w:val="20"/>
                <w:szCs w:val="20"/>
              </w:rPr>
              <w:t>1,700</w:t>
            </w:r>
          </w:p>
        </w:tc>
        <w:tc>
          <w:tcPr>
            <w:tcW w:w="854"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widowControl w:val="0"/>
              <w:spacing w:after="0" w:line="240" w:lineRule="auto"/>
              <w:ind w:left="-32" w:right="-80"/>
              <w:contextualSpacing/>
              <w:jc w:val="both"/>
              <w:rPr>
                <w:rFonts w:ascii="Times New Roman" w:hAnsi="Times New Roman"/>
                <w:sz w:val="20"/>
                <w:szCs w:val="20"/>
              </w:rPr>
            </w:pPr>
            <w:r w:rsidRPr="00F838FC">
              <w:rPr>
                <w:rFonts w:ascii="Times New Roman" w:hAnsi="Times New Roman"/>
                <w:sz w:val="20"/>
                <w:szCs w:val="20"/>
              </w:rPr>
              <w:t>-</w:t>
            </w:r>
          </w:p>
        </w:tc>
        <w:tc>
          <w:tcPr>
            <w:tcW w:w="984"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widowControl w:val="0"/>
              <w:spacing w:after="0" w:line="240" w:lineRule="auto"/>
              <w:ind w:left="-69" w:right="-93"/>
              <w:contextualSpacing/>
              <w:jc w:val="both"/>
              <w:rPr>
                <w:rFonts w:ascii="Times New Roman" w:hAnsi="Times New Roman"/>
                <w:sz w:val="20"/>
                <w:szCs w:val="20"/>
              </w:rPr>
            </w:pPr>
            <w:r w:rsidRPr="00F838FC">
              <w:rPr>
                <w:rFonts w:ascii="Times New Roman" w:hAnsi="Times New Roman"/>
                <w:sz w:val="20"/>
                <w:szCs w:val="20"/>
              </w:rPr>
              <w:t>-</w:t>
            </w:r>
          </w:p>
        </w:tc>
        <w:tc>
          <w:tcPr>
            <w:tcW w:w="1116" w:type="dxa"/>
            <w:tcBorders>
              <w:top w:val="single" w:sz="4" w:space="0" w:color="auto"/>
              <w:left w:val="single" w:sz="4" w:space="0" w:color="auto"/>
              <w:bottom w:val="single" w:sz="4" w:space="0" w:color="auto"/>
              <w:right w:val="single" w:sz="4" w:space="0" w:color="auto"/>
            </w:tcBorders>
          </w:tcPr>
          <w:p w:rsidR="00971E26" w:rsidRPr="00F838FC" w:rsidRDefault="00971E26" w:rsidP="000905BA">
            <w:pPr>
              <w:widowControl w:val="0"/>
              <w:spacing w:after="0" w:line="192" w:lineRule="auto"/>
              <w:ind w:left="-17" w:right="-96"/>
              <w:contextualSpacing/>
              <w:rPr>
                <w:rFonts w:ascii="Times New Roman" w:hAnsi="Times New Roman"/>
                <w:sz w:val="20"/>
                <w:szCs w:val="20"/>
              </w:rPr>
            </w:pPr>
            <w:r w:rsidRPr="00F838FC">
              <w:rPr>
                <w:rFonts w:ascii="Times New Roman" w:hAnsi="Times New Roman"/>
                <w:sz w:val="20"/>
                <w:szCs w:val="20"/>
              </w:rPr>
              <w:t>проект, норма 6 кв. м на 1 человека</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9" w:right="-29"/>
              <w:jc w:val="both"/>
              <w:rPr>
                <w:rFonts w:ascii="Times New Roman" w:eastAsia="Times New Roman" w:hAnsi="Times New Roman" w:cs="Times New Roman"/>
                <w:sz w:val="20"/>
                <w:szCs w:val="24"/>
                <w:lang w:eastAsia="ru-RU"/>
              </w:rPr>
            </w:pPr>
            <w:r w:rsidRPr="00940C58">
              <w:rPr>
                <w:rFonts w:ascii="Times New Roman" w:eastAsia="Times New Roman" w:hAnsi="Times New Roman" w:cs="Times New Roman"/>
                <w:sz w:val="20"/>
                <w:szCs w:val="24"/>
                <w:lang w:eastAsia="ru-RU"/>
              </w:rPr>
              <w:t>Мазский</w:t>
            </w:r>
            <w:r w:rsidRPr="008D565C">
              <w:rPr>
                <w:rFonts w:ascii="Times New Roman" w:eastAsia="Times New Roman" w:hAnsi="Times New Roman" w:cs="Times New Roman"/>
                <w:sz w:val="20"/>
                <w:szCs w:val="24"/>
                <w:lang w:eastAsia="ru-RU"/>
              </w:rPr>
              <w:t xml:space="preserve"> ФАП</w:t>
            </w:r>
          </w:p>
          <w:p w:rsidR="00971E26" w:rsidRPr="008D565C" w:rsidRDefault="00971E26" w:rsidP="000905BA">
            <w:pPr>
              <w:widowControl w:val="0"/>
              <w:spacing w:after="0" w:line="240" w:lineRule="auto"/>
              <w:ind w:right="-29"/>
              <w:jc w:val="both"/>
              <w:rPr>
                <w:rFonts w:ascii="Times New Roman" w:eastAsia="Times New Roman" w:hAnsi="Times New Roman" w:cs="Times New Roman"/>
                <w:sz w:val="20"/>
                <w:szCs w:val="24"/>
                <w:lang w:eastAsia="ru-RU"/>
              </w:rPr>
            </w:pPr>
          </w:p>
        </w:tc>
        <w:tc>
          <w:tcPr>
            <w:tcW w:w="554"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раб.</w:t>
            </w:r>
          </w:p>
          <w:p w:rsidR="00971E26" w:rsidRPr="008D565C"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2         1</w:t>
            </w:r>
          </w:p>
        </w:tc>
        <w:tc>
          <w:tcPr>
            <w:tcW w:w="7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0"/>
                <w:lang w:eastAsia="ru-RU"/>
              </w:rPr>
              <w:t>30        10</w:t>
            </w:r>
          </w:p>
        </w:tc>
        <w:tc>
          <w:tcPr>
            <w:tcW w:w="851"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0,060</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0,010</w:t>
            </w:r>
          </w:p>
        </w:tc>
        <w:tc>
          <w:tcPr>
            <w:tcW w:w="708"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15</w:t>
            </w:r>
          </w:p>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w:t>
            </w:r>
          </w:p>
        </w:tc>
        <w:tc>
          <w:tcPr>
            <w:tcW w:w="822"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p w:rsidR="00971E26" w:rsidRPr="008D565C"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0,005</w:t>
            </w:r>
          </w:p>
        </w:tc>
        <w:tc>
          <w:tcPr>
            <w:tcW w:w="770"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0,030</w:t>
            </w:r>
          </w:p>
          <w:p w:rsidR="00971E26" w:rsidRPr="008D565C"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0,005</w:t>
            </w:r>
          </w:p>
        </w:tc>
        <w:tc>
          <w:tcPr>
            <w:tcW w:w="61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2         1</w:t>
            </w:r>
          </w:p>
        </w:tc>
        <w:tc>
          <w:tcPr>
            <w:tcW w:w="7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0"/>
                <w:lang w:eastAsia="ru-RU"/>
              </w:rPr>
              <w:t>30        10</w:t>
            </w:r>
          </w:p>
        </w:tc>
        <w:tc>
          <w:tcPr>
            <w:tcW w:w="891"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0,060</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0,010</w:t>
            </w:r>
          </w:p>
        </w:tc>
        <w:tc>
          <w:tcPr>
            <w:tcW w:w="709"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78"/>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0"/>
                <w:lang w:eastAsia="ru-RU"/>
              </w:rPr>
              <w:t>30        10</w:t>
            </w:r>
          </w:p>
        </w:tc>
        <w:tc>
          <w:tcPr>
            <w:tcW w:w="951"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0,060</w:t>
            </w:r>
          </w:p>
          <w:p w:rsidR="00971E26" w:rsidRPr="008D565C" w:rsidRDefault="00971E26" w:rsidP="000905BA">
            <w:pPr>
              <w:widowControl w:val="0"/>
              <w:spacing w:after="0" w:line="240" w:lineRule="auto"/>
              <w:ind w:left="-56" w:right="-80"/>
              <w:rPr>
                <w:rFonts w:ascii="Times New Roman" w:eastAsia="Times New Roman" w:hAnsi="Times New Roman" w:cs="Times New Roman"/>
                <w:sz w:val="20"/>
                <w:szCs w:val="24"/>
                <w:lang w:eastAsia="ru-RU"/>
              </w:rPr>
            </w:pPr>
            <w:r w:rsidRPr="008D565C">
              <w:rPr>
                <w:rFonts w:ascii="Times New Roman" w:eastAsia="Times New Roman" w:hAnsi="Times New Roman" w:cs="Times New Roman"/>
                <w:sz w:val="20"/>
                <w:szCs w:val="24"/>
                <w:lang w:eastAsia="ru-RU"/>
              </w:rPr>
              <w:t>0,010</w:t>
            </w:r>
          </w:p>
        </w:tc>
        <w:tc>
          <w:tcPr>
            <w:tcW w:w="854"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1"/>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8D565C" w:rsidRDefault="00971E26" w:rsidP="000905BA">
            <w:pPr>
              <w:widowControl w:val="0"/>
              <w:spacing w:after="0" w:line="240" w:lineRule="auto"/>
              <w:ind w:left="-73" w:right="-80"/>
              <w:contextualSpacing/>
              <w:rPr>
                <w:rFonts w:ascii="Times New Roman" w:eastAsia="Times New Roman" w:hAnsi="Times New Roman" w:cs="Times New Roman"/>
                <w:sz w:val="20"/>
                <w:szCs w:val="20"/>
                <w:lang w:eastAsia="ru-RU"/>
              </w:rPr>
            </w:pPr>
            <w:r w:rsidRPr="008D565C">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17" w:right="-34"/>
              <w:rPr>
                <w:rFonts w:ascii="Times New Roman" w:eastAsia="Times New Roman" w:hAnsi="Times New Roman" w:cs="Times New Roman"/>
                <w:bCs/>
                <w:color w:val="FF0000"/>
                <w:sz w:val="20"/>
                <w:szCs w:val="28"/>
              </w:rPr>
            </w:pPr>
            <w:r>
              <w:rPr>
                <w:rFonts w:ascii="Times New Roman" w:eastAsia="Times New Roman" w:hAnsi="Times New Roman" w:cs="Times New Roman"/>
                <w:sz w:val="20"/>
                <w:szCs w:val="20"/>
                <w:lang w:eastAsia="ru-RU"/>
              </w:rPr>
              <w:t>Администрация</w:t>
            </w:r>
            <w:r w:rsidRPr="002A7F98">
              <w:rPr>
                <w:rFonts w:ascii="Times New Roman" w:eastAsia="Times New Roman" w:hAnsi="Times New Roman" w:cs="Times New Roman"/>
                <w:sz w:val="20"/>
                <w:szCs w:val="20"/>
                <w:lang w:eastAsia="ru-RU"/>
              </w:rPr>
              <w:t xml:space="preserve"> сельского поселения Семизерье</w:t>
            </w:r>
          </w:p>
        </w:tc>
        <w:tc>
          <w:tcPr>
            <w:tcW w:w="554"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ind w:left="-84" w:right="-94"/>
              <w:contextualSpacing/>
              <w:jc w:val="both"/>
              <w:rPr>
                <w:rFonts w:ascii="Times New Roman" w:hAnsi="Times New Roman"/>
                <w:sz w:val="20"/>
                <w:szCs w:val="20"/>
              </w:rPr>
            </w:pPr>
            <w:r w:rsidRPr="00F50D4A">
              <w:rPr>
                <w:rFonts w:ascii="Times New Roman" w:hAnsi="Times New Roman"/>
                <w:sz w:val="20"/>
                <w:szCs w:val="20"/>
              </w:rPr>
              <w:t>раб.</w:t>
            </w:r>
          </w:p>
        </w:tc>
        <w:tc>
          <w:tcPr>
            <w:tcW w:w="609"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0,060</w:t>
            </w:r>
          </w:p>
        </w:tc>
        <w:tc>
          <w:tcPr>
            <w:tcW w:w="708"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0,030</w:t>
            </w:r>
          </w:p>
        </w:tc>
        <w:tc>
          <w:tcPr>
            <w:tcW w:w="770"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0,030</w:t>
            </w:r>
          </w:p>
        </w:tc>
        <w:tc>
          <w:tcPr>
            <w:tcW w:w="619"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0,060</w:t>
            </w:r>
          </w:p>
        </w:tc>
        <w:tc>
          <w:tcPr>
            <w:tcW w:w="709"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0,060</w:t>
            </w:r>
          </w:p>
        </w:tc>
        <w:tc>
          <w:tcPr>
            <w:tcW w:w="854"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F50D4A"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F50D4A">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9E566C" w:rsidRDefault="00971E26" w:rsidP="000905BA">
            <w:pPr>
              <w:widowControl w:val="0"/>
              <w:spacing w:after="0" w:line="240" w:lineRule="auto"/>
              <w:rPr>
                <w:rFonts w:ascii="Times New Roman" w:hAnsi="Times New Roman" w:cs="Times New Roman"/>
                <w:sz w:val="20"/>
                <w:szCs w:val="20"/>
              </w:rPr>
            </w:pPr>
            <w:r w:rsidRPr="009E566C">
              <w:rPr>
                <w:rFonts w:ascii="Times New Roman" w:eastAsia="Times New Roman" w:hAnsi="Times New Roman" w:cs="Times New Roman"/>
                <w:sz w:val="20"/>
                <w:szCs w:val="20"/>
              </w:rPr>
              <w:t>Операционное мобильное банковское окно</w:t>
            </w:r>
          </w:p>
        </w:tc>
        <w:tc>
          <w:tcPr>
            <w:tcW w:w="554" w:type="dxa"/>
            <w:tcBorders>
              <w:top w:val="single" w:sz="4" w:space="0" w:color="auto"/>
              <w:left w:val="single" w:sz="4" w:space="0" w:color="auto"/>
              <w:bottom w:val="single" w:sz="4" w:space="0" w:color="auto"/>
              <w:right w:val="single" w:sz="4" w:space="0" w:color="auto"/>
            </w:tcBorders>
          </w:tcPr>
          <w:p w:rsidR="00971E26" w:rsidRPr="009E566C"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9E566C">
              <w:rPr>
                <w:rFonts w:ascii="Times New Roman" w:eastAsia="Times New Roman" w:hAnsi="Times New Roman" w:cs="Times New Roman"/>
                <w:sz w:val="20"/>
                <w:szCs w:val="20"/>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971E26" w:rsidRPr="009E566C" w:rsidRDefault="00971E26" w:rsidP="000905BA">
            <w:r w:rsidRPr="009E566C">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9E566C" w:rsidRDefault="00971E26" w:rsidP="000905BA">
            <w:r w:rsidRPr="009E566C">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971E26" w:rsidRPr="009E566C" w:rsidRDefault="00971E26" w:rsidP="000905BA">
            <w:r w:rsidRPr="009E566C">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971E26" w:rsidRPr="009E566C" w:rsidRDefault="00971E26" w:rsidP="000905BA">
            <w:r w:rsidRPr="009E566C">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9E566C" w:rsidRDefault="00971E26" w:rsidP="000905BA">
            <w:r w:rsidRPr="009E566C">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9E566C" w:rsidRDefault="00971E26" w:rsidP="000905BA">
            <w:r w:rsidRPr="009E566C">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971E26" w:rsidRPr="009E566C" w:rsidRDefault="00971E26" w:rsidP="000905BA">
            <w:r w:rsidRPr="009E566C">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9E566C"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9E566C">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971E26" w:rsidRPr="009E566C"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E566C">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9E566C"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E566C">
              <w:rPr>
                <w:rFonts w:ascii="Times New Roman" w:eastAsia="Times New Roman" w:hAnsi="Times New Roman" w:cs="Times New Roman"/>
                <w:sz w:val="20"/>
                <w:szCs w:val="20"/>
                <w:lang w:eastAsia="ru-RU"/>
              </w:rPr>
              <w:t>0,015</w:t>
            </w:r>
          </w:p>
        </w:tc>
        <w:tc>
          <w:tcPr>
            <w:tcW w:w="709" w:type="dxa"/>
            <w:tcBorders>
              <w:top w:val="single" w:sz="4" w:space="0" w:color="auto"/>
              <w:left w:val="single" w:sz="4" w:space="0" w:color="auto"/>
              <w:bottom w:val="single" w:sz="4" w:space="0" w:color="auto"/>
              <w:right w:val="single" w:sz="4" w:space="0" w:color="auto"/>
            </w:tcBorders>
          </w:tcPr>
          <w:p w:rsidR="00971E26" w:rsidRPr="009E566C"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9E566C">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9E566C"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9E566C">
              <w:rPr>
                <w:rFonts w:ascii="Times New Roman" w:eastAsia="Times New Roman" w:hAnsi="Times New Roman" w:cs="Times New Roman"/>
                <w:sz w:val="20"/>
                <w:szCs w:val="20"/>
                <w:lang w:eastAsia="ru-RU"/>
              </w:rPr>
              <w:t>0,015</w:t>
            </w:r>
          </w:p>
        </w:tc>
        <w:tc>
          <w:tcPr>
            <w:tcW w:w="854" w:type="dxa"/>
            <w:tcBorders>
              <w:top w:val="single" w:sz="4" w:space="0" w:color="auto"/>
              <w:left w:val="single" w:sz="4" w:space="0" w:color="auto"/>
              <w:bottom w:val="single" w:sz="4" w:space="0" w:color="auto"/>
              <w:right w:val="single" w:sz="4" w:space="0" w:color="auto"/>
            </w:tcBorders>
          </w:tcPr>
          <w:p w:rsidR="00971E26" w:rsidRPr="009E566C"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9E566C">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9E566C"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9E566C">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9E566C" w:rsidRDefault="00971E26" w:rsidP="000905BA">
            <w:pPr>
              <w:widowControl w:val="0"/>
              <w:spacing w:after="0" w:line="240" w:lineRule="auto"/>
              <w:jc w:val="both"/>
              <w:rPr>
                <w:rFonts w:ascii="Times New Roman" w:eastAsia="Times New Roman" w:hAnsi="Times New Roman" w:cs="Times New Roman"/>
                <w:sz w:val="20"/>
                <w:szCs w:val="20"/>
              </w:rPr>
            </w:pPr>
            <w:r w:rsidRPr="009E566C">
              <w:rPr>
                <w:rFonts w:ascii="Times New Roman" w:eastAsia="Times New Roman" w:hAnsi="Times New Roman" w:cs="Times New Roman"/>
                <w:sz w:val="20"/>
                <w:szCs w:val="20"/>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rPr>
                <w:rFonts w:ascii="Times New Roman" w:eastAsia="Times New Roman" w:hAnsi="Times New Roman" w:cs="Times New Roman"/>
                <w:sz w:val="20"/>
                <w:szCs w:val="24"/>
                <w:lang w:eastAsia="ru-RU"/>
              </w:rPr>
            </w:pPr>
            <w:r w:rsidRPr="002006DD">
              <w:rPr>
                <w:rFonts w:ascii="Times New Roman" w:eastAsia="Times New Roman" w:hAnsi="Times New Roman" w:cs="Times New Roman"/>
                <w:sz w:val="20"/>
                <w:szCs w:val="24"/>
                <w:lang w:eastAsia="ru-RU"/>
              </w:rPr>
              <w:t xml:space="preserve">ОПС </w:t>
            </w:r>
          </w:p>
        </w:tc>
        <w:tc>
          <w:tcPr>
            <w:tcW w:w="55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0,030</w:t>
            </w:r>
          </w:p>
        </w:tc>
        <w:tc>
          <w:tcPr>
            <w:tcW w:w="708"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0,015</w:t>
            </w:r>
          </w:p>
        </w:tc>
        <w:tc>
          <w:tcPr>
            <w:tcW w:w="770"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0,015</w:t>
            </w:r>
          </w:p>
        </w:tc>
        <w:tc>
          <w:tcPr>
            <w:tcW w:w="61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0,030</w:t>
            </w:r>
          </w:p>
        </w:tc>
        <w:tc>
          <w:tcPr>
            <w:tcW w:w="7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0,030</w:t>
            </w:r>
          </w:p>
        </w:tc>
        <w:tc>
          <w:tcPr>
            <w:tcW w:w="85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17" w:right="-3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Отдельный  пост № 66 </w:t>
            </w:r>
            <w:r w:rsidRPr="00B93950">
              <w:rPr>
                <w:rFonts w:ascii="Times New Roman" w:eastAsia="Times New Roman" w:hAnsi="Times New Roman" w:cs="Times New Roman"/>
                <w:sz w:val="20"/>
                <w:szCs w:val="20"/>
                <w:lang w:eastAsia="ru-RU"/>
              </w:rPr>
              <w:t>КУ ПБ ВО «Противопожарная служба Вологодской области»</w:t>
            </w:r>
          </w:p>
        </w:tc>
        <w:tc>
          <w:tcPr>
            <w:tcW w:w="55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58" w:right="-66"/>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раб. маш.</w:t>
            </w:r>
          </w:p>
        </w:tc>
        <w:tc>
          <w:tcPr>
            <w:tcW w:w="6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34" w:right="-42"/>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10</w:t>
            </w:r>
          </w:p>
          <w:p w:rsidR="00971E26" w:rsidRPr="008D46D7" w:rsidRDefault="00971E26" w:rsidP="000905BA">
            <w:pPr>
              <w:widowControl w:val="0"/>
              <w:spacing w:after="0" w:line="240" w:lineRule="auto"/>
              <w:ind w:left="-34" w:right="-42"/>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73" w:right="-83"/>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100,0   600,0</w:t>
            </w:r>
          </w:p>
        </w:tc>
        <w:tc>
          <w:tcPr>
            <w:tcW w:w="85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44" w:right="-67"/>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1,000          1,200</w:t>
            </w:r>
          </w:p>
        </w:tc>
        <w:tc>
          <w:tcPr>
            <w:tcW w:w="708"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57" w:right="-70"/>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50,0</w:t>
            </w:r>
          </w:p>
        </w:tc>
        <w:tc>
          <w:tcPr>
            <w:tcW w:w="822"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w:t>
            </w:r>
          </w:p>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71"/>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0,500</w:t>
            </w:r>
          </w:p>
          <w:p w:rsidR="00971E26" w:rsidRPr="008D46D7" w:rsidRDefault="00971E26" w:rsidP="000905BA">
            <w:pPr>
              <w:widowControl w:val="0"/>
              <w:spacing w:after="0" w:line="240" w:lineRule="auto"/>
              <w:ind w:left="-71"/>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1,200</w:t>
            </w:r>
          </w:p>
        </w:tc>
        <w:tc>
          <w:tcPr>
            <w:tcW w:w="770"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69" w:right="-93"/>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0,500</w:t>
            </w:r>
          </w:p>
          <w:p w:rsidR="00971E26" w:rsidRPr="008D46D7" w:rsidRDefault="00971E26" w:rsidP="000905BA">
            <w:pPr>
              <w:widowControl w:val="0"/>
              <w:spacing w:after="0" w:line="240" w:lineRule="auto"/>
              <w:ind w:left="-69" w:right="-93"/>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34" w:right="-42"/>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10</w:t>
            </w:r>
          </w:p>
          <w:p w:rsidR="00971E26" w:rsidRPr="008D46D7" w:rsidRDefault="00971E26" w:rsidP="000905BA">
            <w:pPr>
              <w:widowControl w:val="0"/>
              <w:spacing w:after="0" w:line="240" w:lineRule="auto"/>
              <w:ind w:left="-34" w:right="-42"/>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73" w:right="-83"/>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100,0   600,0</w:t>
            </w:r>
          </w:p>
        </w:tc>
        <w:tc>
          <w:tcPr>
            <w:tcW w:w="89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44" w:right="-67"/>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1,000          1,200</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57" w:right="-70"/>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50,0</w:t>
            </w:r>
          </w:p>
        </w:tc>
        <w:tc>
          <w:tcPr>
            <w:tcW w:w="95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w:t>
            </w:r>
          </w:p>
          <w:p w:rsidR="00971E26" w:rsidRPr="008D46D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71"/>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0,500</w:t>
            </w:r>
          </w:p>
          <w:p w:rsidR="00971E26" w:rsidRPr="008D46D7" w:rsidRDefault="00971E26" w:rsidP="000905BA">
            <w:pPr>
              <w:widowControl w:val="0"/>
              <w:spacing w:after="0" w:line="240" w:lineRule="auto"/>
              <w:ind w:left="-71"/>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1,200</w:t>
            </w:r>
          </w:p>
        </w:tc>
        <w:tc>
          <w:tcPr>
            <w:tcW w:w="98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69" w:right="-93"/>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0,500</w:t>
            </w:r>
          </w:p>
          <w:p w:rsidR="00971E26" w:rsidRPr="008D46D7" w:rsidRDefault="00971E26" w:rsidP="000905BA">
            <w:pPr>
              <w:widowControl w:val="0"/>
              <w:spacing w:after="0" w:line="240" w:lineRule="auto"/>
              <w:ind w:left="-69" w:right="-93"/>
              <w:jc w:val="both"/>
              <w:rPr>
                <w:rFonts w:ascii="Times New Roman" w:eastAsia="Times New Roman" w:hAnsi="Times New Roman" w:cs="Times New Roman"/>
                <w:sz w:val="20"/>
                <w:szCs w:val="20"/>
                <w:lang w:eastAsia="ru-RU"/>
              </w:rPr>
            </w:pPr>
            <w:r w:rsidRPr="008D46D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A61F8D"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contextualSpacing/>
              <w:jc w:val="both"/>
              <w:rPr>
                <w:rFonts w:ascii="Times New Roman" w:eastAsia="Times New Roman" w:hAnsi="Times New Roman" w:cs="Times New Roman"/>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5" w:right="-72"/>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Магазины</w:t>
            </w:r>
          </w:p>
        </w:tc>
        <w:tc>
          <w:tcPr>
            <w:tcW w:w="554"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42" w:right="-37"/>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47" w:right="-92"/>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68,0</w:t>
            </w:r>
          </w:p>
        </w:tc>
        <w:tc>
          <w:tcPr>
            <w:tcW w:w="70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0,102</w:t>
            </w:r>
          </w:p>
        </w:tc>
        <w:tc>
          <w:tcPr>
            <w:tcW w:w="708"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0,75</w:t>
            </w:r>
          </w:p>
        </w:tc>
        <w:tc>
          <w:tcPr>
            <w:tcW w:w="822"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0,051</w:t>
            </w:r>
          </w:p>
        </w:tc>
        <w:tc>
          <w:tcPr>
            <w:tcW w:w="770"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0,051</w:t>
            </w:r>
          </w:p>
        </w:tc>
        <w:tc>
          <w:tcPr>
            <w:tcW w:w="61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47" w:right="-92"/>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68,0</w:t>
            </w:r>
          </w:p>
        </w:tc>
        <w:tc>
          <w:tcPr>
            <w:tcW w:w="70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0,102</w:t>
            </w:r>
          </w:p>
        </w:tc>
        <w:tc>
          <w:tcPr>
            <w:tcW w:w="70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0,102</w:t>
            </w:r>
          </w:p>
        </w:tc>
        <w:tc>
          <w:tcPr>
            <w:tcW w:w="854"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rPr>
                <w:rFonts w:ascii="Times New Roman" w:hAnsi="Times New Roman"/>
                <w:sz w:val="20"/>
                <w:szCs w:val="20"/>
              </w:rPr>
            </w:pPr>
            <w:r w:rsidRPr="008D46D7">
              <w:rPr>
                <w:rFonts w:ascii="Times New Roman" w:hAnsi="Times New Roman"/>
                <w:sz w:val="20"/>
                <w:szCs w:val="20"/>
              </w:rPr>
              <w:t>Кафе</w:t>
            </w:r>
          </w:p>
        </w:tc>
        <w:tc>
          <w:tcPr>
            <w:tcW w:w="55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70" w:right="-80"/>
              <w:jc w:val="both"/>
              <w:rPr>
                <w:rFonts w:ascii="Times New Roman" w:hAnsi="Times New Roman"/>
                <w:sz w:val="20"/>
                <w:szCs w:val="20"/>
              </w:rPr>
            </w:pPr>
            <w:r w:rsidRPr="008D46D7">
              <w:rPr>
                <w:rFonts w:ascii="Times New Roman" w:hAnsi="Times New Roman"/>
                <w:sz w:val="20"/>
                <w:szCs w:val="20"/>
              </w:rPr>
              <w:t>блюд раб</w:t>
            </w:r>
          </w:p>
        </w:tc>
        <w:tc>
          <w:tcPr>
            <w:tcW w:w="6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spacing w:after="0" w:line="240" w:lineRule="auto"/>
            </w:pPr>
            <w:r w:rsidRPr="008D46D7">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sz w:val="20"/>
                <w:szCs w:val="20"/>
              </w:rPr>
            </w:pPr>
            <w:r w:rsidRPr="008D46D7">
              <w:rPr>
                <w:rFonts w:ascii="Times New Roman" w:hAnsi="Times New Roman"/>
                <w:sz w:val="20"/>
                <w:szCs w:val="20"/>
              </w:rPr>
              <w:t>594    5</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sz w:val="20"/>
                <w:szCs w:val="20"/>
              </w:rPr>
            </w:pPr>
            <w:r w:rsidRPr="008D46D7">
              <w:rPr>
                <w:rFonts w:ascii="Times New Roman" w:hAnsi="Times New Roman"/>
                <w:sz w:val="20"/>
                <w:szCs w:val="20"/>
              </w:rPr>
              <w:t>12        15</w:t>
            </w:r>
          </w:p>
        </w:tc>
        <w:tc>
          <w:tcPr>
            <w:tcW w:w="89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right="-77"/>
              <w:jc w:val="both"/>
              <w:rPr>
                <w:rFonts w:ascii="Times New Roman" w:hAnsi="Times New Roman"/>
                <w:sz w:val="20"/>
                <w:szCs w:val="20"/>
              </w:rPr>
            </w:pPr>
            <w:r w:rsidRPr="008D46D7">
              <w:rPr>
                <w:rFonts w:ascii="Times New Roman" w:hAnsi="Times New Roman"/>
                <w:sz w:val="20"/>
                <w:szCs w:val="20"/>
              </w:rPr>
              <w:t>7,128    0,075</w:t>
            </w:r>
          </w:p>
        </w:tc>
        <w:tc>
          <w:tcPr>
            <w:tcW w:w="709"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sz w:val="20"/>
                <w:szCs w:val="20"/>
              </w:rPr>
            </w:pPr>
            <w:r w:rsidRPr="008D46D7">
              <w:rPr>
                <w:rFonts w:ascii="Times New Roman" w:hAnsi="Times New Roman"/>
                <w:sz w:val="20"/>
                <w:szCs w:val="20"/>
              </w:rPr>
              <w:t>12        15</w:t>
            </w:r>
          </w:p>
        </w:tc>
        <w:tc>
          <w:tcPr>
            <w:tcW w:w="951"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sz w:val="20"/>
                <w:szCs w:val="20"/>
              </w:rPr>
            </w:pPr>
            <w:r w:rsidRPr="008D46D7">
              <w:rPr>
                <w:rFonts w:ascii="Times New Roman" w:hAnsi="Times New Roman"/>
                <w:sz w:val="20"/>
                <w:szCs w:val="20"/>
              </w:rPr>
              <w:t>7,128    0,075</w:t>
            </w:r>
          </w:p>
        </w:tc>
        <w:tc>
          <w:tcPr>
            <w:tcW w:w="85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rPr>
            </w:pPr>
            <w:r w:rsidRPr="008D46D7">
              <w:rPr>
                <w:rFonts w:ascii="Times New Roman" w:hAnsi="Times New Roman"/>
              </w:rPr>
              <w:t>-</w:t>
            </w:r>
          </w:p>
        </w:tc>
        <w:tc>
          <w:tcPr>
            <w:tcW w:w="984"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jc w:val="both"/>
              <w:rPr>
                <w:rFonts w:ascii="Times New Roman" w:hAnsi="Times New Roman"/>
              </w:rPr>
            </w:pPr>
            <w:r w:rsidRPr="008D46D7">
              <w:rPr>
                <w:rFonts w:ascii="Times New Roman" w:hAnsi="Times New Roman"/>
              </w:rPr>
              <w:t>-</w:t>
            </w:r>
          </w:p>
        </w:tc>
        <w:tc>
          <w:tcPr>
            <w:tcW w:w="1116" w:type="dxa"/>
            <w:tcBorders>
              <w:top w:val="single" w:sz="4" w:space="0" w:color="auto"/>
              <w:left w:val="single" w:sz="4" w:space="0" w:color="auto"/>
              <w:bottom w:val="single" w:sz="4" w:space="0" w:color="auto"/>
              <w:right w:val="single" w:sz="4" w:space="0" w:color="auto"/>
            </w:tcBorders>
          </w:tcPr>
          <w:p w:rsidR="00971E26" w:rsidRPr="008D46D7" w:rsidRDefault="00971E26" w:rsidP="000905BA">
            <w:pPr>
              <w:widowControl w:val="0"/>
              <w:spacing w:after="0" w:line="240" w:lineRule="auto"/>
              <w:ind w:left="-72" w:right="-74"/>
              <w:rPr>
                <w:rFonts w:ascii="Times New Roman" w:hAnsi="Times New Roman"/>
                <w:sz w:val="18"/>
                <w:szCs w:val="18"/>
              </w:rPr>
            </w:pPr>
            <w:r w:rsidRPr="008D46D7">
              <w:rPr>
                <w:rFonts w:ascii="Times New Roman" w:hAnsi="Times New Roman"/>
                <w:sz w:val="18"/>
                <w:szCs w:val="18"/>
              </w:rPr>
              <w:t>проект, 30 посадочных мест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vAlign w:val="center"/>
            <w:hideMark/>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212/</w:t>
            </w:r>
          </w:p>
          <w:p w:rsidR="00971E26" w:rsidRPr="008A7728"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275</w:t>
            </w:r>
          </w:p>
        </w:tc>
        <w:tc>
          <w:tcPr>
            <w:tcW w:w="709"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1,844/</w:t>
            </w:r>
          </w:p>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2,393</w:t>
            </w:r>
          </w:p>
        </w:tc>
        <w:tc>
          <w:tcPr>
            <w:tcW w:w="708"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1,844/</w:t>
            </w:r>
          </w:p>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2,393</w:t>
            </w:r>
          </w:p>
        </w:tc>
        <w:tc>
          <w:tcPr>
            <w:tcW w:w="770"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hideMark/>
          </w:tcPr>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290/</w:t>
            </w:r>
          </w:p>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275</w:t>
            </w:r>
          </w:p>
        </w:tc>
        <w:tc>
          <w:tcPr>
            <w:tcW w:w="709"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2,523/</w:t>
            </w:r>
          </w:p>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2,393</w:t>
            </w:r>
          </w:p>
        </w:tc>
        <w:tc>
          <w:tcPr>
            <w:tcW w:w="709"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2,523/</w:t>
            </w:r>
          </w:p>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2,393</w:t>
            </w:r>
          </w:p>
        </w:tc>
        <w:tc>
          <w:tcPr>
            <w:tcW w:w="984" w:type="dxa"/>
            <w:tcBorders>
              <w:top w:val="single" w:sz="4" w:space="0" w:color="auto"/>
              <w:left w:val="single" w:sz="4" w:space="0" w:color="auto"/>
              <w:bottom w:val="single" w:sz="4" w:space="0" w:color="auto"/>
              <w:right w:val="single" w:sz="4" w:space="0" w:color="auto"/>
            </w:tcBorders>
            <w:vAlign w:val="center"/>
            <w:hideMark/>
          </w:tcPr>
          <w:p w:rsidR="00971E26" w:rsidRPr="00F614B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614BF">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135500"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contextualSpacing/>
              <w:jc w:val="both"/>
              <w:rPr>
                <w:rFonts w:ascii="Times New Roman" w:eastAsia="Times New Roman" w:hAnsi="Times New Roman" w:cs="Times New Roman"/>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35500">
              <w:rPr>
                <w:rFonts w:ascii="Times New Roman" w:eastAsia="Times New Roman" w:hAnsi="Times New Roman" w:cs="Times New Roman"/>
                <w:sz w:val="20"/>
                <w:szCs w:val="24"/>
                <w:lang w:eastAsia="ru-RU"/>
              </w:rPr>
              <w:t xml:space="preserve">ИТОГО по </w:t>
            </w:r>
          </w:p>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35500">
              <w:rPr>
                <w:rFonts w:ascii="Times New Roman" w:eastAsia="Times New Roman" w:hAnsi="Times New Roman" w:cs="Times New Roman"/>
                <w:sz w:val="20"/>
                <w:szCs w:val="24"/>
                <w:lang w:eastAsia="ru-RU"/>
              </w:rPr>
              <w:t>д. Маза</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135500"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971E26" w:rsidRPr="00135500" w:rsidRDefault="00971E26" w:rsidP="000905BA">
            <w:pPr>
              <w:widowControl w:val="0"/>
              <w:spacing w:after="0" w:line="240" w:lineRule="auto"/>
              <w:contextualSpacing/>
              <w:jc w:val="both"/>
              <w:rPr>
                <w:rFonts w:ascii="Times New Roman" w:eastAsia="Times New Roman" w:hAnsi="Times New Roman" w:cs="Times New Roman"/>
                <w:sz w:val="20"/>
                <w:szCs w:val="20"/>
                <w:highlight w:val="yellow"/>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135500" w:rsidRDefault="00971E26" w:rsidP="000905BA">
            <w:pPr>
              <w:widowControl w:val="0"/>
              <w:spacing w:after="0" w:line="240" w:lineRule="auto"/>
              <w:ind w:left="-73" w:right="-78"/>
              <w:jc w:val="both"/>
              <w:rPr>
                <w:rFonts w:ascii="Times New Roman" w:eastAsia="Times New Roman" w:hAnsi="Times New Roman" w:cs="Times New Roman"/>
                <w:sz w:val="20"/>
                <w:szCs w:val="24"/>
                <w:highlight w:val="yellow"/>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E26" w:rsidRPr="00CC05B8"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C05B8">
              <w:rPr>
                <w:rFonts w:ascii="Times New Roman" w:eastAsia="Times New Roman" w:hAnsi="Times New Roman" w:cs="Times New Roman"/>
                <w:sz w:val="20"/>
                <w:szCs w:val="24"/>
                <w:lang w:eastAsia="ru-RU"/>
              </w:rPr>
              <w:t>22,659</w:t>
            </w:r>
            <w:r>
              <w:rPr>
                <w:rFonts w:ascii="Times New Roman" w:eastAsia="Times New Roman" w:hAnsi="Times New Roman" w:cs="Times New Roman"/>
                <w:sz w:val="20"/>
                <w:szCs w:val="24"/>
                <w:lang w:eastAsia="ru-RU"/>
              </w:rPr>
              <w:t>/</w:t>
            </w:r>
          </w:p>
          <w:p w:rsidR="00971E26" w:rsidRPr="00CC05B8"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C05B8">
              <w:rPr>
                <w:rFonts w:ascii="Times New Roman" w:eastAsia="Times New Roman" w:hAnsi="Times New Roman" w:cs="Times New Roman"/>
                <w:sz w:val="20"/>
                <w:szCs w:val="24"/>
                <w:lang w:eastAsia="ru-RU"/>
              </w:rPr>
              <w:t>13,531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1E26" w:rsidRPr="00CC05B8"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971E26" w:rsidRPr="00CC05B8"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971E26" w:rsidRPr="00CC05B8"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CC05B8">
              <w:rPr>
                <w:rFonts w:ascii="Times New Roman" w:eastAsia="Times New Roman" w:hAnsi="Times New Roman" w:cs="Times New Roman"/>
                <w:sz w:val="20"/>
                <w:szCs w:val="24"/>
                <w:lang w:eastAsia="ru-RU"/>
              </w:rPr>
              <w:t>12,852</w:t>
            </w:r>
            <w:r>
              <w:rPr>
                <w:rFonts w:ascii="Times New Roman" w:eastAsia="Times New Roman" w:hAnsi="Times New Roman" w:cs="Times New Roman"/>
                <w:sz w:val="20"/>
                <w:szCs w:val="24"/>
                <w:lang w:eastAsia="ru-RU"/>
              </w:rPr>
              <w:t>/</w:t>
            </w:r>
          </w:p>
          <w:p w:rsidR="00971E26" w:rsidRPr="00CC05B8"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CC05B8">
              <w:rPr>
                <w:rFonts w:ascii="Times New Roman" w:eastAsia="Times New Roman" w:hAnsi="Times New Roman" w:cs="Times New Roman"/>
                <w:sz w:val="20"/>
                <w:szCs w:val="24"/>
                <w:lang w:eastAsia="ru-RU"/>
              </w:rPr>
              <w:t>7,962</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971E26" w:rsidRPr="00CC05B8"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CC05B8">
              <w:rPr>
                <w:rFonts w:ascii="Times New Roman" w:eastAsia="Times New Roman" w:hAnsi="Times New Roman" w:cs="Times New Roman"/>
                <w:sz w:val="20"/>
                <w:szCs w:val="24"/>
                <w:lang w:eastAsia="ru-RU"/>
              </w:rPr>
              <w:t>9,808</w:t>
            </w:r>
            <w:r>
              <w:rPr>
                <w:rFonts w:ascii="Times New Roman" w:eastAsia="Times New Roman" w:hAnsi="Times New Roman" w:cs="Times New Roman"/>
                <w:sz w:val="20"/>
                <w:szCs w:val="24"/>
                <w:lang w:eastAsia="ru-RU"/>
              </w:rPr>
              <w:t>/</w:t>
            </w:r>
          </w:p>
          <w:p w:rsidR="00971E26" w:rsidRPr="00CC05B8"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CC05B8">
              <w:rPr>
                <w:rFonts w:ascii="Times New Roman" w:eastAsia="Times New Roman" w:hAnsi="Times New Roman" w:cs="Times New Roman"/>
                <w:sz w:val="20"/>
                <w:szCs w:val="24"/>
                <w:lang w:eastAsia="ru-RU"/>
              </w:rPr>
              <w:t>5,569</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rsidR="00971E26" w:rsidRPr="00CC05B8"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71E26" w:rsidRPr="00CC05B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971E26" w:rsidRPr="00CC05B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CC05B8">
              <w:rPr>
                <w:rFonts w:ascii="Times New Roman" w:eastAsia="Times New Roman" w:hAnsi="Times New Roman" w:cs="Times New Roman"/>
                <w:sz w:val="20"/>
                <w:szCs w:val="24"/>
                <w:lang w:eastAsia="ru-RU"/>
              </w:rPr>
              <w:t>78,093</w:t>
            </w:r>
            <w:r>
              <w:rPr>
                <w:rFonts w:ascii="Times New Roman" w:eastAsia="Times New Roman" w:hAnsi="Times New Roman" w:cs="Times New Roman"/>
                <w:sz w:val="20"/>
                <w:szCs w:val="24"/>
                <w:lang w:eastAsia="ru-RU"/>
              </w:rPr>
              <w:t>/</w:t>
            </w:r>
          </w:p>
          <w:p w:rsidR="00971E26" w:rsidRPr="00CC05B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CC05B8">
              <w:rPr>
                <w:rFonts w:ascii="Times New Roman" w:eastAsia="Times New Roman" w:hAnsi="Times New Roman" w:cs="Times New Roman"/>
                <w:sz w:val="20"/>
                <w:szCs w:val="24"/>
                <w:lang w:eastAsia="ru-RU"/>
              </w:rPr>
              <w:t>13,531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71E26" w:rsidRPr="00CC05B8"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971E26" w:rsidRPr="00CC05B8"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71,345</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971E26" w:rsidRPr="00CC05B8" w:rsidRDefault="00971E26" w:rsidP="000905BA">
            <w:pPr>
              <w:widowControl w:val="0"/>
              <w:spacing w:after="0" w:line="240" w:lineRule="auto"/>
              <w:ind w:left="-27" w:right="-105"/>
              <w:jc w:val="both"/>
              <w:rPr>
                <w:rFonts w:ascii="Times New Roman" w:eastAsia="Times New Roman" w:hAnsi="Times New Roman" w:cs="Times New Roman"/>
                <w:sz w:val="20"/>
                <w:szCs w:val="24"/>
                <w:lang w:eastAsia="ru-RU"/>
              </w:rPr>
            </w:pPr>
            <w:r w:rsidRPr="00CC05B8">
              <w:rPr>
                <w:rFonts w:ascii="Times New Roman" w:eastAsia="Times New Roman" w:hAnsi="Times New Roman" w:cs="Times New Roman"/>
                <w:sz w:val="20"/>
                <w:szCs w:val="24"/>
                <w:lang w:eastAsia="ru-RU"/>
              </w:rPr>
              <w:t>5,236</w:t>
            </w:r>
            <w:r>
              <w:rPr>
                <w:rFonts w:ascii="Times New Roman" w:eastAsia="Times New Roman" w:hAnsi="Times New Roman" w:cs="Times New Roman"/>
                <w:sz w:val="20"/>
                <w:szCs w:val="24"/>
                <w:lang w:eastAsia="ru-RU"/>
              </w:rPr>
              <w:t>/</w:t>
            </w:r>
          </w:p>
          <w:p w:rsidR="00971E26" w:rsidRPr="00CC05B8" w:rsidRDefault="00971E26" w:rsidP="000905BA">
            <w:pPr>
              <w:widowControl w:val="0"/>
              <w:spacing w:after="0" w:line="240" w:lineRule="auto"/>
              <w:ind w:left="-27" w:right="-105"/>
              <w:jc w:val="both"/>
              <w:rPr>
                <w:rFonts w:ascii="Times New Roman" w:eastAsia="Times New Roman" w:hAnsi="Times New Roman" w:cs="Times New Roman"/>
                <w:sz w:val="20"/>
                <w:szCs w:val="24"/>
                <w:lang w:eastAsia="ru-RU"/>
              </w:rPr>
            </w:pPr>
            <w:r w:rsidRPr="00CC05B8">
              <w:rPr>
                <w:rFonts w:ascii="Times New Roman" w:eastAsia="Times New Roman" w:hAnsi="Times New Roman" w:cs="Times New Roman"/>
                <w:sz w:val="20"/>
                <w:szCs w:val="24"/>
                <w:lang w:eastAsia="ru-RU"/>
              </w:rPr>
              <w:t>7,962</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971E26" w:rsidRPr="00CC05B8"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CC05B8">
              <w:rPr>
                <w:rFonts w:ascii="Times New Roman" w:eastAsia="Times New Roman" w:hAnsi="Times New Roman" w:cs="Times New Roman"/>
                <w:sz w:val="20"/>
                <w:szCs w:val="24"/>
                <w:lang w:eastAsia="ru-RU"/>
              </w:rPr>
              <w:t>1,513</w:t>
            </w:r>
            <w:r>
              <w:rPr>
                <w:rFonts w:ascii="Times New Roman" w:eastAsia="Times New Roman" w:hAnsi="Times New Roman" w:cs="Times New Roman"/>
                <w:sz w:val="20"/>
                <w:szCs w:val="24"/>
                <w:lang w:eastAsia="ru-RU"/>
              </w:rPr>
              <w:t>/</w:t>
            </w:r>
          </w:p>
          <w:p w:rsidR="00971E26" w:rsidRPr="00CC05B8"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CC05B8">
              <w:rPr>
                <w:rFonts w:ascii="Times New Roman" w:eastAsia="Times New Roman" w:hAnsi="Times New Roman" w:cs="Times New Roman"/>
                <w:sz w:val="20"/>
                <w:szCs w:val="24"/>
                <w:lang w:eastAsia="ru-RU"/>
              </w:rPr>
              <w:t>5,569</w:t>
            </w:r>
          </w:p>
        </w:tc>
        <w:tc>
          <w:tcPr>
            <w:tcW w:w="1116"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0"/>
                <w:highlight w:val="yellow"/>
              </w:rPr>
            </w:pPr>
          </w:p>
        </w:tc>
      </w:tr>
      <w:tr w:rsidR="00971E26" w:rsidRPr="00135500"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35500">
              <w:rPr>
                <w:rFonts w:ascii="Times New Roman" w:eastAsia="Times New Roman" w:hAnsi="Times New Roman" w:cs="Times New Roman"/>
                <w:sz w:val="20"/>
                <w:szCs w:val="20"/>
                <w:lang w:eastAsia="ru-RU"/>
              </w:rPr>
              <w:t>7</w:t>
            </w:r>
          </w:p>
        </w:tc>
        <w:tc>
          <w:tcPr>
            <w:tcW w:w="2055"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35500">
              <w:rPr>
                <w:rFonts w:ascii="Times New Roman" w:eastAsia="Times New Roman" w:hAnsi="Times New Roman" w:cs="Times New Roman"/>
                <w:sz w:val="20"/>
                <w:szCs w:val="24"/>
                <w:lang w:eastAsia="ru-RU"/>
              </w:rPr>
              <w:t>п. Нижние</w:t>
            </w:r>
          </w:p>
        </w:tc>
        <w:tc>
          <w:tcPr>
            <w:tcW w:w="554"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135500">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35500">
              <w:rPr>
                <w:rFonts w:ascii="Times New Roman" w:eastAsia="Times New Roman" w:hAnsi="Times New Roman" w:cs="Times New Roman"/>
                <w:sz w:val="20"/>
                <w:szCs w:val="24"/>
                <w:lang w:eastAsia="ru-RU"/>
              </w:rPr>
              <w:t>194/</w:t>
            </w:r>
          </w:p>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35500">
              <w:rPr>
                <w:rFonts w:ascii="Times New Roman" w:eastAsia="Times New Roman" w:hAnsi="Times New Roman" w:cs="Times New Roman"/>
                <w:sz w:val="20"/>
                <w:szCs w:val="24"/>
                <w:lang w:eastAsia="ru-RU"/>
              </w:rPr>
              <w:t>198</w:t>
            </w:r>
          </w:p>
        </w:tc>
        <w:tc>
          <w:tcPr>
            <w:tcW w:w="709"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35500">
              <w:rPr>
                <w:rFonts w:ascii="Times New Roman" w:eastAsia="Times New Roman" w:hAnsi="Times New Roman" w:cs="Times New Roman"/>
                <w:sz w:val="20"/>
                <w:szCs w:val="24"/>
                <w:lang w:eastAsia="ru-RU"/>
              </w:rPr>
              <w:t>202/</w:t>
            </w:r>
          </w:p>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35500">
              <w:rPr>
                <w:rFonts w:ascii="Times New Roman" w:eastAsia="Times New Roman" w:hAnsi="Times New Roman" w:cs="Times New Roman"/>
                <w:sz w:val="20"/>
                <w:szCs w:val="24"/>
                <w:lang w:eastAsia="ru-RU"/>
              </w:rPr>
              <w:t>198</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135500"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91" w:type="dxa"/>
            <w:tcBorders>
              <w:top w:val="single" w:sz="4" w:space="0" w:color="auto"/>
              <w:left w:val="single" w:sz="4" w:space="0" w:color="auto"/>
              <w:bottom w:val="single" w:sz="4" w:space="0" w:color="auto"/>
              <w:right w:val="single" w:sz="4" w:space="0" w:color="auto"/>
            </w:tcBorders>
            <w:vAlign w:val="center"/>
          </w:tcPr>
          <w:p w:rsidR="00971E26" w:rsidRPr="00135500"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vAlign w:val="center"/>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54" w:type="dxa"/>
            <w:tcBorders>
              <w:top w:val="single" w:sz="4" w:space="0" w:color="auto"/>
              <w:left w:val="single" w:sz="4" w:space="0" w:color="auto"/>
              <w:bottom w:val="single" w:sz="4" w:space="0" w:color="auto"/>
              <w:right w:val="single" w:sz="4" w:space="0" w:color="auto"/>
            </w:tcBorders>
            <w:vAlign w:val="center"/>
          </w:tcPr>
          <w:p w:rsidR="00971E26" w:rsidRPr="00135500" w:rsidRDefault="00971E26" w:rsidP="000905BA">
            <w:pPr>
              <w:widowControl w:val="0"/>
              <w:spacing w:after="0" w:line="240" w:lineRule="auto"/>
              <w:ind w:left="-27" w:right="-105"/>
              <w:jc w:val="both"/>
              <w:rPr>
                <w:rFonts w:ascii="Times New Roman" w:eastAsia="Times New Roman" w:hAnsi="Times New Roman" w:cs="Times New Roman"/>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vAlign w:val="center"/>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E57DB1">
              <w:rPr>
                <w:rFonts w:ascii="Times New Roman" w:eastAsia="Times New Roman" w:hAnsi="Times New Roman" w:cs="Times New Roman"/>
                <w:bCs/>
                <w:sz w:val="20"/>
                <w:szCs w:val="28"/>
              </w:rPr>
              <w:t xml:space="preserve">Жители в домах с централизованным водоснабжением, водонагревателями и </w:t>
            </w:r>
            <w:r w:rsidRPr="00E57DB1">
              <w:rPr>
                <w:rFonts w:ascii="Times New Roman" w:eastAsia="Times New Roman" w:hAnsi="Times New Roman" w:cs="Times New Roman"/>
                <w:bCs/>
                <w:sz w:val="20"/>
                <w:szCs w:val="28"/>
              </w:rPr>
              <w:lastRenderedPageBreak/>
              <w:t xml:space="preserve">канализацией </w:t>
            </w:r>
          </w:p>
        </w:tc>
        <w:tc>
          <w:tcPr>
            <w:tcW w:w="5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58" w:right="-66"/>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lastRenderedPageBreak/>
              <w:t>чел.</w:t>
            </w:r>
          </w:p>
        </w:tc>
        <w:tc>
          <w:tcPr>
            <w:tcW w:w="6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4" w:right="-11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84" w:right="-96"/>
              <w:jc w:val="both"/>
              <w:rPr>
                <w:rFonts w:ascii="Times New Roman" w:eastAsia="Times New Roman" w:hAnsi="Times New Roman" w:cs="Times New Roman"/>
                <w:sz w:val="20"/>
                <w:szCs w:val="20"/>
              </w:rPr>
            </w:pPr>
            <w:r w:rsidRPr="00E57DB1">
              <w:rPr>
                <w:rFonts w:ascii="Times New Roman" w:eastAsia="Times New Roman" w:hAnsi="Times New Roman" w:cs="Times New Roman"/>
                <w:sz w:val="20"/>
                <w:szCs w:val="20"/>
              </w:rPr>
              <w:t>220</w:t>
            </w:r>
          </w:p>
        </w:tc>
        <w:tc>
          <w:tcPr>
            <w:tcW w:w="89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56"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33,000</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84" w:right="-96"/>
              <w:jc w:val="both"/>
              <w:rPr>
                <w:rFonts w:ascii="Times New Roman" w:eastAsia="Times New Roman" w:hAnsi="Times New Roman" w:cs="Times New Roman"/>
                <w:sz w:val="20"/>
                <w:szCs w:val="20"/>
              </w:rPr>
            </w:pPr>
            <w:r w:rsidRPr="00E57DB1">
              <w:rPr>
                <w:rFonts w:ascii="Times New Roman" w:eastAsia="Times New Roman" w:hAnsi="Times New Roman" w:cs="Times New Roman"/>
                <w:sz w:val="20"/>
                <w:szCs w:val="20"/>
              </w:rPr>
              <w:t>250</w:t>
            </w:r>
          </w:p>
        </w:tc>
        <w:tc>
          <w:tcPr>
            <w:tcW w:w="9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56"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33,000</w:t>
            </w:r>
          </w:p>
        </w:tc>
        <w:tc>
          <w:tcPr>
            <w:tcW w:w="8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E57DB1">
              <w:rPr>
                <w:rFonts w:ascii="Times New Roman" w:eastAsia="Times New Roman" w:hAnsi="Times New Roman" w:cs="Times New Roman"/>
                <w:bCs/>
                <w:sz w:val="20"/>
                <w:szCs w:val="28"/>
              </w:rPr>
              <w:t>Жители в домах с водопроводом с местными водонагревателями и септиками</w:t>
            </w:r>
          </w:p>
        </w:tc>
        <w:tc>
          <w:tcPr>
            <w:tcW w:w="5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58" w:right="-66"/>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118</w:t>
            </w:r>
          </w:p>
          <w:p w:rsidR="00971E26" w:rsidRPr="00E57DB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c>
          <w:tcPr>
            <w:tcW w:w="8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21,300</w:t>
            </w:r>
          </w:p>
        </w:tc>
        <w:tc>
          <w:tcPr>
            <w:tcW w:w="708"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10,650</w:t>
            </w:r>
          </w:p>
        </w:tc>
        <w:tc>
          <w:tcPr>
            <w:tcW w:w="770"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10,650</w:t>
            </w:r>
          </w:p>
        </w:tc>
        <w:tc>
          <w:tcPr>
            <w:tcW w:w="61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9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E57DB1">
              <w:rPr>
                <w:rFonts w:ascii="Times New Roman" w:eastAsia="Times New Roman" w:hAnsi="Times New Roman" w:cs="Times New Roman"/>
                <w:bCs/>
                <w:sz w:val="20"/>
                <w:szCs w:val="28"/>
              </w:rPr>
              <w:t>Жители в домах с водоснабжением из шахтных колодцев и ВРК с выгребными ямами</w:t>
            </w:r>
          </w:p>
        </w:tc>
        <w:tc>
          <w:tcPr>
            <w:tcW w:w="5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198</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40,5</w:t>
            </w:r>
          </w:p>
        </w:tc>
        <w:tc>
          <w:tcPr>
            <w:tcW w:w="851" w:type="dxa"/>
            <w:tcBorders>
              <w:top w:val="single" w:sz="4" w:space="0" w:color="auto"/>
              <w:left w:val="single" w:sz="4" w:space="0" w:color="auto"/>
              <w:bottom w:val="single" w:sz="4" w:space="0" w:color="auto"/>
              <w:right w:val="single" w:sz="4" w:space="0" w:color="auto"/>
            </w:tcBorders>
          </w:tcPr>
          <w:p w:rsidR="00971E26" w:rsidRPr="00DC619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DC619F">
              <w:rPr>
                <w:rFonts w:ascii="Times New Roman" w:eastAsia="Times New Roman" w:hAnsi="Times New Roman" w:cs="Times New Roman"/>
                <w:sz w:val="20"/>
                <w:szCs w:val="20"/>
                <w:lang w:eastAsia="ru-RU"/>
              </w:rPr>
              <w:t>2,106</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DC619F">
              <w:rPr>
                <w:rFonts w:ascii="Times New Roman" w:eastAsia="Times New Roman" w:hAnsi="Times New Roman" w:cs="Times New Roman"/>
                <w:sz w:val="20"/>
                <w:szCs w:val="20"/>
                <w:lang w:eastAsia="ru-RU"/>
              </w:rPr>
              <w:t>8,019</w:t>
            </w:r>
          </w:p>
        </w:tc>
        <w:tc>
          <w:tcPr>
            <w:tcW w:w="708"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822"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DC619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C619F">
              <w:rPr>
                <w:rFonts w:ascii="Times New Roman" w:eastAsia="Times New Roman" w:hAnsi="Times New Roman" w:cs="Times New Roman"/>
                <w:sz w:val="20"/>
                <w:szCs w:val="20"/>
                <w:lang w:eastAsia="ru-RU"/>
              </w:rPr>
              <w:t>1,053</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C619F">
              <w:rPr>
                <w:rFonts w:ascii="Times New Roman" w:eastAsia="Times New Roman" w:hAnsi="Times New Roman" w:cs="Times New Roman"/>
                <w:sz w:val="20"/>
                <w:szCs w:val="20"/>
                <w:lang w:eastAsia="ru-RU"/>
              </w:rPr>
              <w:t>4,010</w:t>
            </w:r>
          </w:p>
        </w:tc>
        <w:tc>
          <w:tcPr>
            <w:tcW w:w="770" w:type="dxa"/>
            <w:tcBorders>
              <w:top w:val="single" w:sz="4" w:space="0" w:color="auto"/>
              <w:left w:val="single" w:sz="4" w:space="0" w:color="auto"/>
              <w:bottom w:val="single" w:sz="4" w:space="0" w:color="auto"/>
              <w:right w:val="single" w:sz="4" w:space="0" w:color="auto"/>
            </w:tcBorders>
          </w:tcPr>
          <w:p w:rsidR="00971E26" w:rsidRPr="00DC619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C619F">
              <w:rPr>
                <w:rFonts w:ascii="Times New Roman" w:eastAsia="Times New Roman" w:hAnsi="Times New Roman" w:cs="Times New Roman"/>
                <w:sz w:val="20"/>
                <w:szCs w:val="20"/>
                <w:lang w:eastAsia="ru-RU"/>
              </w:rPr>
              <w:t>1,053</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C619F">
              <w:rPr>
                <w:rFonts w:ascii="Times New Roman" w:eastAsia="Times New Roman" w:hAnsi="Times New Roman" w:cs="Times New Roman"/>
                <w:sz w:val="20"/>
                <w:szCs w:val="20"/>
                <w:lang w:eastAsia="ru-RU"/>
              </w:rPr>
              <w:t>4,010</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198</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40,5</w:t>
            </w:r>
          </w:p>
        </w:tc>
        <w:tc>
          <w:tcPr>
            <w:tcW w:w="891" w:type="dxa"/>
            <w:tcBorders>
              <w:top w:val="single" w:sz="4" w:space="0" w:color="auto"/>
              <w:left w:val="single" w:sz="4" w:space="0" w:color="auto"/>
              <w:bottom w:val="single" w:sz="4" w:space="0" w:color="auto"/>
              <w:right w:val="single" w:sz="4" w:space="0" w:color="auto"/>
            </w:tcBorders>
          </w:tcPr>
          <w:p w:rsidR="00971E26" w:rsidRPr="00DC619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DC619F">
              <w:rPr>
                <w:rFonts w:ascii="Times New Roman" w:eastAsia="Times New Roman" w:hAnsi="Times New Roman" w:cs="Times New Roman"/>
                <w:sz w:val="20"/>
                <w:szCs w:val="20"/>
                <w:lang w:eastAsia="ru-RU"/>
              </w:rPr>
              <w:t>2,106</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DC619F">
              <w:rPr>
                <w:rFonts w:ascii="Times New Roman" w:eastAsia="Times New Roman" w:hAnsi="Times New Roman" w:cs="Times New Roman"/>
                <w:sz w:val="20"/>
                <w:szCs w:val="20"/>
                <w:lang w:eastAsia="ru-RU"/>
              </w:rPr>
              <w:t>8,019</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DC619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C619F">
              <w:rPr>
                <w:rFonts w:ascii="Times New Roman" w:eastAsia="Times New Roman" w:hAnsi="Times New Roman" w:cs="Times New Roman"/>
                <w:sz w:val="20"/>
                <w:szCs w:val="20"/>
                <w:lang w:eastAsia="ru-RU"/>
              </w:rPr>
              <w:t>1,053</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C619F">
              <w:rPr>
                <w:rFonts w:ascii="Times New Roman" w:eastAsia="Times New Roman" w:hAnsi="Times New Roman" w:cs="Times New Roman"/>
                <w:sz w:val="20"/>
                <w:szCs w:val="20"/>
                <w:lang w:eastAsia="ru-RU"/>
              </w:rPr>
              <w:t>4,010</w:t>
            </w:r>
          </w:p>
        </w:tc>
        <w:tc>
          <w:tcPr>
            <w:tcW w:w="984" w:type="dxa"/>
            <w:tcBorders>
              <w:top w:val="single" w:sz="4" w:space="0" w:color="auto"/>
              <w:left w:val="single" w:sz="4" w:space="0" w:color="auto"/>
              <w:bottom w:val="single" w:sz="4" w:space="0" w:color="auto"/>
              <w:right w:val="single" w:sz="4" w:space="0" w:color="auto"/>
            </w:tcBorders>
          </w:tcPr>
          <w:p w:rsidR="00971E26" w:rsidRPr="00DC619F"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C619F">
              <w:rPr>
                <w:rFonts w:ascii="Times New Roman" w:eastAsia="Times New Roman" w:hAnsi="Times New Roman" w:cs="Times New Roman"/>
                <w:sz w:val="20"/>
                <w:szCs w:val="20"/>
                <w:lang w:eastAsia="ru-RU"/>
              </w:rPr>
              <w:t>1,053</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DC619F">
              <w:rPr>
                <w:rFonts w:ascii="Times New Roman" w:eastAsia="Times New Roman" w:hAnsi="Times New Roman" w:cs="Times New Roman"/>
                <w:sz w:val="20"/>
                <w:szCs w:val="20"/>
                <w:lang w:eastAsia="ru-RU"/>
              </w:rPr>
              <w:t>4,010</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6E4608"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contextualSpacing/>
              <w:jc w:val="both"/>
              <w:rPr>
                <w:rFonts w:ascii="Times New Roman" w:eastAsia="Times New Roman" w:hAnsi="Times New Roman" w:cs="Times New Roman"/>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ind w:left="9" w:right="-29"/>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Ниженский ФАП</w:t>
            </w:r>
          </w:p>
        </w:tc>
        <w:tc>
          <w:tcPr>
            <w:tcW w:w="554"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раб.</w:t>
            </w:r>
          </w:p>
          <w:p w:rsidR="00971E26" w:rsidRPr="006E4608"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2         1</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0"/>
                <w:lang w:eastAsia="ru-RU"/>
              </w:rPr>
              <w:t>30        10</w:t>
            </w:r>
          </w:p>
        </w:tc>
        <w:tc>
          <w:tcPr>
            <w:tcW w:w="851"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0,060</w:t>
            </w:r>
          </w:p>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0,010</w:t>
            </w:r>
          </w:p>
        </w:tc>
        <w:tc>
          <w:tcPr>
            <w:tcW w:w="708"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15</w:t>
            </w:r>
          </w:p>
          <w:p w:rsidR="00971E26" w:rsidRPr="006E460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5</w:t>
            </w:r>
          </w:p>
        </w:tc>
        <w:tc>
          <w:tcPr>
            <w:tcW w:w="822"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w:t>
            </w:r>
          </w:p>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0,030</w:t>
            </w:r>
          </w:p>
          <w:p w:rsidR="00971E26" w:rsidRPr="006E460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0,005</w:t>
            </w:r>
          </w:p>
        </w:tc>
        <w:tc>
          <w:tcPr>
            <w:tcW w:w="770"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0,030</w:t>
            </w:r>
          </w:p>
          <w:p w:rsidR="00971E26" w:rsidRPr="006E460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0,005</w:t>
            </w:r>
          </w:p>
        </w:tc>
        <w:tc>
          <w:tcPr>
            <w:tcW w:w="619"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2         1</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0"/>
                <w:lang w:eastAsia="ru-RU"/>
              </w:rPr>
              <w:t>30        10</w:t>
            </w:r>
          </w:p>
        </w:tc>
        <w:tc>
          <w:tcPr>
            <w:tcW w:w="891"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0,060</w:t>
            </w:r>
          </w:p>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0,010</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15</w:t>
            </w:r>
          </w:p>
          <w:p w:rsidR="00971E26" w:rsidRPr="006E460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5</w:t>
            </w:r>
          </w:p>
        </w:tc>
        <w:tc>
          <w:tcPr>
            <w:tcW w:w="951"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w:t>
            </w:r>
          </w:p>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0,030</w:t>
            </w:r>
          </w:p>
          <w:p w:rsidR="00971E26" w:rsidRPr="006E460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0,005</w:t>
            </w:r>
          </w:p>
        </w:tc>
        <w:tc>
          <w:tcPr>
            <w:tcW w:w="984"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0,030</w:t>
            </w:r>
          </w:p>
          <w:p w:rsidR="00971E26" w:rsidRPr="006E460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0,005</w:t>
            </w:r>
          </w:p>
        </w:tc>
        <w:tc>
          <w:tcPr>
            <w:tcW w:w="1116"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jc w:val="both"/>
              <w:rPr>
                <w:rFonts w:ascii="Times New Roman" w:eastAsia="Times New Roman" w:hAnsi="Times New Roman" w:cs="Times New Roman"/>
                <w:sz w:val="20"/>
                <w:szCs w:val="20"/>
                <w:highlight w:val="yellow"/>
              </w:rPr>
            </w:pPr>
          </w:p>
        </w:tc>
      </w:tr>
      <w:tr w:rsidR="00971E26" w:rsidRPr="006E4608"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contextualSpacing/>
              <w:jc w:val="both"/>
              <w:rPr>
                <w:rFonts w:ascii="Times New Roman" w:eastAsia="Times New Roman" w:hAnsi="Times New Roman" w:cs="Times New Roman"/>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rPr>
                <w:rFonts w:ascii="Times New Roman" w:eastAsia="Times New Roman" w:hAnsi="Times New Roman" w:cs="Times New Roman"/>
                <w:sz w:val="20"/>
                <w:szCs w:val="24"/>
                <w:lang w:eastAsia="ru-RU"/>
              </w:rPr>
            </w:pPr>
            <w:r w:rsidRPr="00AE2541">
              <w:rPr>
                <w:rFonts w:ascii="Times New Roman" w:eastAsia="Times New Roman" w:hAnsi="Times New Roman" w:cs="Times New Roman"/>
                <w:sz w:val="20"/>
                <w:szCs w:val="24"/>
                <w:lang w:eastAsia="ru-RU"/>
              </w:rPr>
              <w:t>Объект бытового обслуживания</w:t>
            </w:r>
          </w:p>
        </w:tc>
        <w:tc>
          <w:tcPr>
            <w:tcW w:w="554"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ind w:left="-52" w:right="-48"/>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ind w:left="-56" w:right="-80"/>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60</w:t>
            </w:r>
          </w:p>
        </w:tc>
        <w:tc>
          <w:tcPr>
            <w:tcW w:w="709"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7,5</w:t>
            </w:r>
          </w:p>
        </w:tc>
        <w:tc>
          <w:tcPr>
            <w:tcW w:w="951"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30</w:t>
            </w:r>
          </w:p>
        </w:tc>
        <w:tc>
          <w:tcPr>
            <w:tcW w:w="984"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30</w:t>
            </w:r>
          </w:p>
        </w:tc>
        <w:tc>
          <w:tcPr>
            <w:tcW w:w="1116" w:type="dxa"/>
            <w:tcBorders>
              <w:top w:val="single" w:sz="4" w:space="0" w:color="auto"/>
              <w:left w:val="single" w:sz="4" w:space="0" w:color="auto"/>
              <w:bottom w:val="single" w:sz="4" w:space="0" w:color="auto"/>
              <w:right w:val="single" w:sz="4" w:space="0" w:color="auto"/>
            </w:tcBorders>
          </w:tcPr>
          <w:p w:rsidR="00971E26" w:rsidRPr="00AE2541" w:rsidRDefault="00971E26" w:rsidP="000905BA">
            <w:pPr>
              <w:widowControl w:val="0"/>
              <w:spacing w:after="0" w:line="240" w:lineRule="auto"/>
              <w:ind w:right="-94"/>
              <w:contextualSpacing/>
              <w:jc w:val="both"/>
              <w:rPr>
                <w:rFonts w:ascii="Times New Roman" w:eastAsia="Times New Roman" w:hAnsi="Times New Roman" w:cs="Times New Roman"/>
                <w:sz w:val="20"/>
                <w:szCs w:val="20"/>
                <w:lang w:eastAsia="ru-RU"/>
              </w:rPr>
            </w:pPr>
            <w:r w:rsidRPr="00AE2541">
              <w:rPr>
                <w:rFonts w:ascii="Times New Roman" w:eastAsia="Times New Roman" w:hAnsi="Times New Roman" w:cs="Times New Roman"/>
                <w:sz w:val="20"/>
                <w:szCs w:val="20"/>
                <w:lang w:eastAsia="ru-RU"/>
              </w:rPr>
              <w:t>проект</w:t>
            </w:r>
          </w:p>
        </w:tc>
      </w:tr>
      <w:tr w:rsidR="00971E26" w:rsidRPr="006E4608"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contextualSpacing/>
              <w:jc w:val="both"/>
              <w:rPr>
                <w:rFonts w:ascii="Times New Roman" w:eastAsia="Times New Roman" w:hAnsi="Times New Roman" w:cs="Times New Roman"/>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rPr>
                <w:rFonts w:ascii="Times New Roman" w:eastAsia="Times New Roman" w:hAnsi="Times New Roman" w:cs="Times New Roman"/>
                <w:sz w:val="20"/>
                <w:szCs w:val="24"/>
                <w:lang w:eastAsia="ru-RU"/>
              </w:rPr>
            </w:pPr>
            <w:r w:rsidRPr="002006DD">
              <w:rPr>
                <w:rFonts w:ascii="Times New Roman" w:eastAsia="Times New Roman" w:hAnsi="Times New Roman" w:cs="Times New Roman"/>
                <w:sz w:val="20"/>
                <w:szCs w:val="24"/>
                <w:lang w:eastAsia="ru-RU"/>
              </w:rPr>
              <w:t xml:space="preserve">ОПС </w:t>
            </w:r>
          </w:p>
        </w:tc>
        <w:tc>
          <w:tcPr>
            <w:tcW w:w="55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0,030</w:t>
            </w:r>
          </w:p>
        </w:tc>
        <w:tc>
          <w:tcPr>
            <w:tcW w:w="708"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0,015</w:t>
            </w:r>
          </w:p>
        </w:tc>
        <w:tc>
          <w:tcPr>
            <w:tcW w:w="770"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0,015</w:t>
            </w:r>
          </w:p>
        </w:tc>
        <w:tc>
          <w:tcPr>
            <w:tcW w:w="61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0,030</w:t>
            </w:r>
          </w:p>
        </w:tc>
        <w:tc>
          <w:tcPr>
            <w:tcW w:w="7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0,030</w:t>
            </w:r>
          </w:p>
        </w:tc>
        <w:tc>
          <w:tcPr>
            <w:tcW w:w="85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jc w:val="both"/>
              <w:rPr>
                <w:rFonts w:ascii="Times New Roman" w:eastAsia="Times New Roman" w:hAnsi="Times New Roman" w:cs="Times New Roman"/>
                <w:sz w:val="20"/>
                <w:szCs w:val="20"/>
                <w:highlight w:val="yellow"/>
              </w:rPr>
            </w:pPr>
          </w:p>
        </w:tc>
      </w:tr>
      <w:tr w:rsidR="00971E26" w:rsidRPr="006E4608"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contextualSpacing/>
              <w:jc w:val="both"/>
              <w:rPr>
                <w:rFonts w:ascii="Times New Roman" w:eastAsia="Times New Roman" w:hAnsi="Times New Roman" w:cs="Times New Roman"/>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5" w:right="-72"/>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Магазины</w:t>
            </w:r>
          </w:p>
        </w:tc>
        <w:tc>
          <w:tcPr>
            <w:tcW w:w="554"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42" w:right="-37"/>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47" w:right="-9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r w:rsidRPr="00A61F8D">
              <w:rPr>
                <w:rFonts w:ascii="Times New Roman" w:eastAsia="Times New Roman" w:hAnsi="Times New Roman" w:cs="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0,1</w:t>
            </w:r>
            <w:r>
              <w:rPr>
                <w:rFonts w:ascii="Times New Roman" w:eastAsia="Times New Roman" w:hAnsi="Times New Roman" w:cs="Times New Roman"/>
                <w:sz w:val="20"/>
                <w:szCs w:val="20"/>
                <w:lang w:eastAsia="ru-RU"/>
              </w:rPr>
              <w:t>35</w:t>
            </w:r>
          </w:p>
        </w:tc>
        <w:tc>
          <w:tcPr>
            <w:tcW w:w="708"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0,75</w:t>
            </w:r>
          </w:p>
        </w:tc>
        <w:tc>
          <w:tcPr>
            <w:tcW w:w="822"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68</w:t>
            </w:r>
          </w:p>
        </w:tc>
        <w:tc>
          <w:tcPr>
            <w:tcW w:w="770"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68</w:t>
            </w:r>
          </w:p>
        </w:tc>
        <w:tc>
          <w:tcPr>
            <w:tcW w:w="61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47" w:right="-9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r w:rsidRPr="00A61F8D">
              <w:rPr>
                <w:rFonts w:ascii="Times New Roman" w:eastAsia="Times New Roman" w:hAnsi="Times New Roman" w:cs="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0,1</w:t>
            </w:r>
            <w:r>
              <w:rPr>
                <w:rFonts w:ascii="Times New Roman" w:eastAsia="Times New Roman" w:hAnsi="Times New Roman" w:cs="Times New Roman"/>
                <w:sz w:val="20"/>
                <w:szCs w:val="20"/>
                <w:lang w:eastAsia="ru-RU"/>
              </w:rPr>
              <w:t>35</w:t>
            </w:r>
          </w:p>
        </w:tc>
        <w:tc>
          <w:tcPr>
            <w:tcW w:w="70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0,1</w:t>
            </w:r>
            <w:r>
              <w:rPr>
                <w:rFonts w:ascii="Times New Roman" w:eastAsia="Times New Roman" w:hAnsi="Times New Roman" w:cs="Times New Roman"/>
                <w:sz w:val="20"/>
                <w:szCs w:val="20"/>
                <w:lang w:eastAsia="ru-RU"/>
              </w:rPr>
              <w:t>35</w:t>
            </w:r>
          </w:p>
        </w:tc>
        <w:tc>
          <w:tcPr>
            <w:tcW w:w="854"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jc w:val="both"/>
              <w:rPr>
                <w:rFonts w:ascii="Times New Roman" w:eastAsia="Times New Roman" w:hAnsi="Times New Roman" w:cs="Times New Roman"/>
                <w:sz w:val="20"/>
                <w:szCs w:val="20"/>
                <w:highlight w:val="yellow"/>
              </w:rPr>
            </w:pPr>
          </w:p>
        </w:tc>
      </w:tr>
      <w:tr w:rsidR="00971E26" w:rsidRPr="006E4608"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contextualSpacing/>
              <w:jc w:val="both"/>
              <w:rPr>
                <w:rFonts w:ascii="Times New Roman" w:eastAsia="Times New Roman" w:hAnsi="Times New Roman" w:cs="Times New Roman"/>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widowControl w:val="0"/>
              <w:spacing w:after="0" w:line="240" w:lineRule="auto"/>
              <w:jc w:val="both"/>
              <w:rPr>
                <w:rFonts w:ascii="Times New Roman" w:hAnsi="Times New Roman" w:cs="Times New Roman"/>
                <w:sz w:val="20"/>
                <w:szCs w:val="20"/>
              </w:rPr>
            </w:pPr>
            <w:r w:rsidRPr="00B93A8C">
              <w:rPr>
                <w:rFonts w:ascii="Times New Roman" w:hAnsi="Times New Roman" w:cs="Times New Roman"/>
                <w:sz w:val="20"/>
                <w:szCs w:val="20"/>
              </w:rPr>
              <w:t>Гостиница</w:t>
            </w:r>
          </w:p>
        </w:tc>
        <w:tc>
          <w:tcPr>
            <w:tcW w:w="554"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widowControl w:val="0"/>
              <w:spacing w:after="0" w:line="240" w:lineRule="auto"/>
              <w:ind w:left="-70" w:right="-37"/>
              <w:jc w:val="both"/>
              <w:rPr>
                <w:rFonts w:ascii="Times New Roman" w:hAnsi="Times New Roman" w:cs="Times New Roman"/>
                <w:sz w:val="20"/>
                <w:szCs w:val="20"/>
              </w:rPr>
            </w:pPr>
            <w:r w:rsidRPr="00B93A8C">
              <w:rPr>
                <w:rFonts w:ascii="Times New Roman" w:hAnsi="Times New Roman" w:cs="Times New Roman"/>
                <w:sz w:val="20"/>
                <w:szCs w:val="20"/>
              </w:rPr>
              <w:t>мест</w:t>
            </w:r>
          </w:p>
        </w:tc>
        <w:tc>
          <w:tcPr>
            <w:tcW w:w="609"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widowControl w:val="0"/>
              <w:spacing w:after="0" w:line="240" w:lineRule="auto"/>
              <w:jc w:val="both"/>
              <w:rPr>
                <w:rFonts w:ascii="Times New Roman" w:hAnsi="Times New Roman" w:cs="Times New Roman"/>
                <w:sz w:val="20"/>
                <w:szCs w:val="20"/>
              </w:rPr>
            </w:pPr>
            <w:r w:rsidRPr="00B93A8C">
              <w:rPr>
                <w:rFonts w:ascii="Times New Roman"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widowControl w:val="0"/>
              <w:spacing w:after="0" w:line="240" w:lineRule="auto"/>
              <w:jc w:val="both"/>
              <w:rPr>
                <w:rFonts w:ascii="Times New Roman" w:hAnsi="Times New Roman" w:cs="Times New Roman"/>
                <w:sz w:val="20"/>
                <w:szCs w:val="20"/>
              </w:rPr>
            </w:pPr>
            <w:r w:rsidRPr="00B93A8C">
              <w:rPr>
                <w:rFonts w:ascii="Times New Roman" w:hAnsi="Times New Roman" w:cs="Times New Roman"/>
                <w:sz w:val="20"/>
                <w:szCs w:val="20"/>
              </w:rPr>
              <w:t>230</w:t>
            </w:r>
          </w:p>
        </w:tc>
        <w:tc>
          <w:tcPr>
            <w:tcW w:w="851"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widowControl w:val="0"/>
              <w:spacing w:after="0" w:line="240" w:lineRule="auto"/>
              <w:jc w:val="both"/>
              <w:rPr>
                <w:rFonts w:ascii="Times New Roman" w:hAnsi="Times New Roman" w:cs="Times New Roman"/>
                <w:sz w:val="20"/>
                <w:szCs w:val="20"/>
              </w:rPr>
            </w:pPr>
            <w:r w:rsidRPr="00B93A8C">
              <w:rPr>
                <w:rFonts w:ascii="Times New Roman" w:hAnsi="Times New Roman" w:cs="Times New Roman"/>
                <w:sz w:val="20"/>
                <w:szCs w:val="20"/>
              </w:rPr>
              <w:t>4,600</w:t>
            </w:r>
          </w:p>
        </w:tc>
        <w:tc>
          <w:tcPr>
            <w:tcW w:w="708"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spacing w:after="0" w:line="240" w:lineRule="auto"/>
              <w:rPr>
                <w:rFonts w:ascii="Times New Roman" w:hAnsi="Times New Roman" w:cs="Times New Roman"/>
                <w:sz w:val="20"/>
                <w:szCs w:val="20"/>
              </w:rPr>
            </w:pPr>
            <w:r w:rsidRPr="00B93A8C">
              <w:rPr>
                <w:rFonts w:ascii="Times New Roman" w:hAnsi="Times New Roman" w:cs="Times New Roman"/>
                <w:sz w:val="20"/>
                <w:szCs w:val="20"/>
              </w:rPr>
              <w:t>115</w:t>
            </w:r>
          </w:p>
        </w:tc>
        <w:tc>
          <w:tcPr>
            <w:tcW w:w="822"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spacing w:after="0" w:line="240" w:lineRule="auto"/>
              <w:rPr>
                <w:rFonts w:ascii="Times New Roman" w:hAnsi="Times New Roman" w:cs="Times New Roman"/>
                <w:sz w:val="20"/>
                <w:szCs w:val="20"/>
              </w:rPr>
            </w:pPr>
            <w:r>
              <w:rPr>
                <w:rFonts w:ascii="Times New Roman" w:hAnsi="Times New Roman" w:cs="Times New Roman"/>
                <w:sz w:val="20"/>
                <w:szCs w:val="20"/>
              </w:rPr>
              <w:t>2,300</w:t>
            </w:r>
          </w:p>
        </w:tc>
        <w:tc>
          <w:tcPr>
            <w:tcW w:w="770"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spacing w:after="0" w:line="240" w:lineRule="auto"/>
              <w:rPr>
                <w:rFonts w:ascii="Times New Roman" w:hAnsi="Times New Roman" w:cs="Times New Roman"/>
                <w:sz w:val="20"/>
                <w:szCs w:val="20"/>
              </w:rPr>
            </w:pPr>
            <w:r>
              <w:rPr>
                <w:rFonts w:ascii="Times New Roman" w:hAnsi="Times New Roman" w:cs="Times New Roman"/>
                <w:sz w:val="20"/>
                <w:szCs w:val="20"/>
              </w:rPr>
              <w:t>2,300</w:t>
            </w:r>
          </w:p>
        </w:tc>
        <w:tc>
          <w:tcPr>
            <w:tcW w:w="619"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widowControl w:val="0"/>
              <w:spacing w:after="0" w:line="240" w:lineRule="auto"/>
              <w:jc w:val="both"/>
              <w:rPr>
                <w:rFonts w:ascii="Times New Roman" w:hAnsi="Times New Roman" w:cs="Times New Roman"/>
                <w:sz w:val="20"/>
                <w:szCs w:val="20"/>
              </w:rPr>
            </w:pPr>
            <w:r w:rsidRPr="00B93A8C">
              <w:rPr>
                <w:rFonts w:ascii="Times New Roman"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widowControl w:val="0"/>
              <w:spacing w:after="0" w:line="240" w:lineRule="auto"/>
              <w:jc w:val="both"/>
              <w:rPr>
                <w:rFonts w:ascii="Times New Roman" w:hAnsi="Times New Roman" w:cs="Times New Roman"/>
                <w:sz w:val="20"/>
                <w:szCs w:val="20"/>
              </w:rPr>
            </w:pPr>
            <w:r w:rsidRPr="00B93A8C">
              <w:rPr>
                <w:rFonts w:ascii="Times New Roman" w:hAnsi="Times New Roman" w:cs="Times New Roman"/>
                <w:sz w:val="20"/>
                <w:szCs w:val="20"/>
              </w:rPr>
              <w:t>230</w:t>
            </w:r>
          </w:p>
        </w:tc>
        <w:tc>
          <w:tcPr>
            <w:tcW w:w="891"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widowControl w:val="0"/>
              <w:spacing w:after="0" w:line="240" w:lineRule="auto"/>
              <w:jc w:val="both"/>
              <w:rPr>
                <w:rFonts w:ascii="Times New Roman" w:hAnsi="Times New Roman" w:cs="Times New Roman"/>
                <w:sz w:val="20"/>
                <w:szCs w:val="20"/>
              </w:rPr>
            </w:pPr>
            <w:r w:rsidRPr="00B93A8C">
              <w:rPr>
                <w:rFonts w:ascii="Times New Roman" w:hAnsi="Times New Roman" w:cs="Times New Roman"/>
                <w:sz w:val="20"/>
                <w:szCs w:val="20"/>
              </w:rPr>
              <w:t>4,600</w:t>
            </w:r>
          </w:p>
        </w:tc>
        <w:tc>
          <w:tcPr>
            <w:tcW w:w="709"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widowControl w:val="0"/>
              <w:spacing w:after="0" w:line="240" w:lineRule="auto"/>
              <w:jc w:val="both"/>
              <w:rPr>
                <w:rFonts w:ascii="Times New Roman" w:hAnsi="Times New Roman" w:cs="Times New Roman"/>
                <w:sz w:val="20"/>
                <w:szCs w:val="20"/>
              </w:rPr>
            </w:pPr>
            <w:r w:rsidRPr="00B93A8C">
              <w:rPr>
                <w:rFonts w:ascii="Times New Roman" w:hAnsi="Times New Roman" w:cs="Times New Roman"/>
                <w:sz w:val="20"/>
                <w:szCs w:val="20"/>
              </w:rPr>
              <w:t>230</w:t>
            </w:r>
          </w:p>
        </w:tc>
        <w:tc>
          <w:tcPr>
            <w:tcW w:w="951"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widowControl w:val="0"/>
              <w:spacing w:after="0" w:line="240" w:lineRule="auto"/>
              <w:jc w:val="both"/>
              <w:rPr>
                <w:rFonts w:ascii="Times New Roman" w:hAnsi="Times New Roman" w:cs="Times New Roman"/>
                <w:sz w:val="20"/>
                <w:szCs w:val="20"/>
              </w:rPr>
            </w:pPr>
            <w:r w:rsidRPr="00B93A8C">
              <w:rPr>
                <w:rFonts w:ascii="Times New Roman" w:hAnsi="Times New Roman" w:cs="Times New Roman"/>
                <w:sz w:val="20"/>
                <w:szCs w:val="20"/>
              </w:rPr>
              <w:t>4,600</w:t>
            </w:r>
          </w:p>
        </w:tc>
        <w:tc>
          <w:tcPr>
            <w:tcW w:w="854"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B93A8C" w:rsidRDefault="00971E26" w:rsidP="000905BA">
            <w:pPr>
              <w:widowControl w:val="0"/>
              <w:spacing w:after="0" w:line="240" w:lineRule="auto"/>
              <w:jc w:val="both"/>
              <w:rPr>
                <w:rFonts w:ascii="Times New Roman" w:eastAsia="Times New Roman" w:hAnsi="Times New Roman" w:cs="Times New Roman"/>
                <w:sz w:val="20"/>
                <w:szCs w:val="20"/>
                <w:highlight w:val="yellow"/>
              </w:rPr>
            </w:pPr>
          </w:p>
        </w:tc>
      </w:tr>
      <w:tr w:rsidR="00971E26" w:rsidRPr="00C31FFF"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C31FFF"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35500">
              <w:rPr>
                <w:rFonts w:ascii="Times New Roman" w:eastAsia="Times New Roman" w:hAnsi="Times New Roman" w:cs="Times New Roman"/>
                <w:sz w:val="20"/>
                <w:szCs w:val="24"/>
                <w:lang w:eastAsia="ru-RU"/>
              </w:rPr>
              <w:t>194/</w:t>
            </w:r>
          </w:p>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35500">
              <w:rPr>
                <w:rFonts w:ascii="Times New Roman" w:eastAsia="Times New Roman" w:hAnsi="Times New Roman" w:cs="Times New Roman"/>
                <w:sz w:val="20"/>
                <w:szCs w:val="24"/>
                <w:lang w:eastAsia="ru-RU"/>
              </w:rPr>
              <w:t>198</w:t>
            </w:r>
          </w:p>
        </w:tc>
        <w:tc>
          <w:tcPr>
            <w:tcW w:w="709"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1,688/</w:t>
            </w:r>
          </w:p>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1,723</w:t>
            </w:r>
          </w:p>
        </w:tc>
        <w:tc>
          <w:tcPr>
            <w:tcW w:w="708"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1,688/</w:t>
            </w:r>
          </w:p>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1,723</w:t>
            </w:r>
          </w:p>
        </w:tc>
        <w:tc>
          <w:tcPr>
            <w:tcW w:w="770"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35500">
              <w:rPr>
                <w:rFonts w:ascii="Times New Roman" w:eastAsia="Times New Roman" w:hAnsi="Times New Roman" w:cs="Times New Roman"/>
                <w:sz w:val="20"/>
                <w:szCs w:val="24"/>
                <w:lang w:eastAsia="ru-RU"/>
              </w:rPr>
              <w:t>202/</w:t>
            </w:r>
          </w:p>
          <w:p w:rsidR="00971E26" w:rsidRPr="0013550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135500">
              <w:rPr>
                <w:rFonts w:ascii="Times New Roman" w:eastAsia="Times New Roman" w:hAnsi="Times New Roman" w:cs="Times New Roman"/>
                <w:sz w:val="20"/>
                <w:szCs w:val="24"/>
                <w:lang w:eastAsia="ru-RU"/>
              </w:rPr>
              <w:t>198</w:t>
            </w:r>
          </w:p>
        </w:tc>
        <w:tc>
          <w:tcPr>
            <w:tcW w:w="709"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1,757</w:t>
            </w:r>
            <w:r>
              <w:rPr>
                <w:rFonts w:ascii="Times New Roman" w:eastAsia="Times New Roman" w:hAnsi="Times New Roman" w:cs="Times New Roman"/>
                <w:sz w:val="20"/>
                <w:szCs w:val="24"/>
                <w:lang w:eastAsia="ru-RU"/>
              </w:rPr>
              <w:t>/</w:t>
            </w:r>
          </w:p>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1,723</w:t>
            </w:r>
          </w:p>
        </w:tc>
        <w:tc>
          <w:tcPr>
            <w:tcW w:w="709"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1,757</w:t>
            </w:r>
            <w:r>
              <w:rPr>
                <w:rFonts w:ascii="Times New Roman" w:eastAsia="Times New Roman" w:hAnsi="Times New Roman" w:cs="Times New Roman"/>
                <w:sz w:val="20"/>
                <w:szCs w:val="24"/>
                <w:lang w:eastAsia="ru-RU"/>
              </w:rPr>
              <w:t>/</w:t>
            </w:r>
          </w:p>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1,723</w:t>
            </w:r>
          </w:p>
        </w:tc>
        <w:tc>
          <w:tcPr>
            <w:tcW w:w="984"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C31FFF">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C31FFF"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F2327E"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F2327E"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F2327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2327E">
              <w:rPr>
                <w:rFonts w:ascii="Times New Roman" w:eastAsia="Times New Roman" w:hAnsi="Times New Roman" w:cs="Times New Roman"/>
                <w:sz w:val="20"/>
                <w:szCs w:val="24"/>
                <w:lang w:eastAsia="ru-RU"/>
              </w:rPr>
              <w:t xml:space="preserve">ИТОГО по </w:t>
            </w:r>
          </w:p>
          <w:p w:rsidR="00971E26" w:rsidRPr="00F2327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2327E">
              <w:rPr>
                <w:rFonts w:ascii="Times New Roman" w:eastAsia="Times New Roman" w:hAnsi="Times New Roman" w:cs="Times New Roman"/>
                <w:sz w:val="20"/>
                <w:szCs w:val="24"/>
                <w:lang w:eastAsia="ru-RU"/>
              </w:rPr>
              <w:t>п. Нижние</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F2327E"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971E26" w:rsidRPr="00F2327E"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F2327E"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E2358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2358E">
              <w:rPr>
                <w:rFonts w:ascii="Times New Roman" w:eastAsia="Times New Roman" w:hAnsi="Times New Roman" w:cs="Times New Roman"/>
                <w:sz w:val="20"/>
                <w:szCs w:val="24"/>
                <w:lang w:eastAsia="ru-RU"/>
              </w:rPr>
              <w:t>29,929</w:t>
            </w:r>
            <w:r>
              <w:rPr>
                <w:rFonts w:ascii="Times New Roman" w:eastAsia="Times New Roman" w:hAnsi="Times New Roman" w:cs="Times New Roman"/>
                <w:sz w:val="20"/>
                <w:szCs w:val="24"/>
                <w:lang w:eastAsia="ru-RU"/>
              </w:rPr>
              <w:t>/</w:t>
            </w:r>
          </w:p>
          <w:p w:rsidR="00971E26" w:rsidRPr="00E2358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2358E">
              <w:rPr>
                <w:rFonts w:ascii="Times New Roman" w:eastAsia="Times New Roman" w:hAnsi="Times New Roman" w:cs="Times New Roman"/>
                <w:sz w:val="20"/>
                <w:szCs w:val="24"/>
                <w:lang w:eastAsia="ru-RU"/>
              </w:rPr>
              <w:t>9,742</w:t>
            </w:r>
          </w:p>
        </w:tc>
        <w:tc>
          <w:tcPr>
            <w:tcW w:w="708" w:type="dxa"/>
            <w:tcBorders>
              <w:top w:val="single" w:sz="4" w:space="0" w:color="auto"/>
              <w:left w:val="single" w:sz="4" w:space="0" w:color="auto"/>
              <w:bottom w:val="single" w:sz="4" w:space="0" w:color="auto"/>
              <w:right w:val="single" w:sz="4" w:space="0" w:color="auto"/>
            </w:tcBorders>
          </w:tcPr>
          <w:p w:rsidR="00971E26" w:rsidRPr="00E2358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E2358E"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E2358E"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E2358E">
              <w:rPr>
                <w:rFonts w:ascii="Times New Roman" w:eastAsia="Times New Roman" w:hAnsi="Times New Roman" w:cs="Times New Roman"/>
                <w:sz w:val="20"/>
                <w:szCs w:val="24"/>
                <w:lang w:eastAsia="ru-RU"/>
              </w:rPr>
              <w:t>15,809</w:t>
            </w:r>
            <w:r>
              <w:rPr>
                <w:rFonts w:ascii="Times New Roman" w:eastAsia="Times New Roman" w:hAnsi="Times New Roman" w:cs="Times New Roman"/>
                <w:sz w:val="20"/>
                <w:szCs w:val="24"/>
                <w:lang w:eastAsia="ru-RU"/>
              </w:rPr>
              <w:t>/</w:t>
            </w:r>
          </w:p>
          <w:p w:rsidR="00971E26" w:rsidRPr="00E2358E"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E2358E">
              <w:rPr>
                <w:rFonts w:ascii="Times New Roman" w:eastAsia="Times New Roman" w:hAnsi="Times New Roman" w:cs="Times New Roman"/>
                <w:sz w:val="20"/>
                <w:szCs w:val="24"/>
                <w:lang w:eastAsia="ru-RU"/>
              </w:rPr>
              <w:t>5,733</w:t>
            </w:r>
          </w:p>
        </w:tc>
        <w:tc>
          <w:tcPr>
            <w:tcW w:w="770" w:type="dxa"/>
            <w:tcBorders>
              <w:top w:val="single" w:sz="4" w:space="0" w:color="auto"/>
              <w:left w:val="single" w:sz="4" w:space="0" w:color="auto"/>
              <w:bottom w:val="single" w:sz="4" w:space="0" w:color="auto"/>
              <w:right w:val="single" w:sz="4" w:space="0" w:color="auto"/>
            </w:tcBorders>
          </w:tcPr>
          <w:p w:rsidR="00971E26" w:rsidRPr="00E2358E" w:rsidRDefault="00971E26" w:rsidP="000905BA">
            <w:pPr>
              <w:widowControl w:val="0"/>
              <w:spacing w:after="0" w:line="240" w:lineRule="auto"/>
              <w:ind w:left="-34" w:right="-56"/>
              <w:jc w:val="both"/>
              <w:rPr>
                <w:rFonts w:ascii="Times New Roman" w:eastAsia="Times New Roman" w:hAnsi="Times New Roman" w:cs="Times New Roman"/>
                <w:sz w:val="20"/>
                <w:szCs w:val="24"/>
                <w:lang w:eastAsia="ru-RU"/>
              </w:rPr>
            </w:pPr>
            <w:r w:rsidRPr="00E2358E">
              <w:rPr>
                <w:rFonts w:ascii="Times New Roman" w:eastAsia="Times New Roman" w:hAnsi="Times New Roman" w:cs="Times New Roman"/>
                <w:sz w:val="20"/>
                <w:szCs w:val="24"/>
                <w:lang w:eastAsia="ru-RU"/>
              </w:rPr>
              <w:t>14,121</w:t>
            </w:r>
            <w:r>
              <w:rPr>
                <w:rFonts w:ascii="Times New Roman" w:eastAsia="Times New Roman" w:hAnsi="Times New Roman" w:cs="Times New Roman"/>
                <w:sz w:val="20"/>
                <w:szCs w:val="24"/>
                <w:lang w:eastAsia="ru-RU"/>
              </w:rPr>
              <w:t>/</w:t>
            </w:r>
          </w:p>
          <w:p w:rsidR="00971E26" w:rsidRPr="00E2358E" w:rsidRDefault="00971E26" w:rsidP="000905BA">
            <w:pPr>
              <w:widowControl w:val="0"/>
              <w:spacing w:after="0" w:line="240" w:lineRule="auto"/>
              <w:ind w:left="-34" w:right="-56"/>
              <w:jc w:val="both"/>
              <w:rPr>
                <w:rFonts w:ascii="Times New Roman" w:eastAsia="Times New Roman" w:hAnsi="Times New Roman" w:cs="Times New Roman"/>
                <w:sz w:val="20"/>
                <w:szCs w:val="24"/>
                <w:lang w:eastAsia="ru-RU"/>
              </w:rPr>
            </w:pPr>
            <w:r w:rsidRPr="00E2358E">
              <w:rPr>
                <w:rFonts w:ascii="Times New Roman" w:eastAsia="Times New Roman" w:hAnsi="Times New Roman" w:cs="Times New Roman"/>
                <w:sz w:val="20"/>
                <w:szCs w:val="24"/>
                <w:lang w:eastAsia="ru-RU"/>
              </w:rPr>
              <w:t>4,01</w:t>
            </w:r>
            <w:r>
              <w:rPr>
                <w:rFonts w:ascii="Times New Roman" w:eastAsia="Times New Roman" w:hAnsi="Times New Roman" w:cs="Times New Roman"/>
                <w:sz w:val="20"/>
                <w:szCs w:val="24"/>
                <w:lang w:eastAsia="ru-RU"/>
              </w:rPr>
              <w:t>0</w:t>
            </w:r>
          </w:p>
        </w:tc>
        <w:tc>
          <w:tcPr>
            <w:tcW w:w="619" w:type="dxa"/>
            <w:tcBorders>
              <w:top w:val="single" w:sz="4" w:space="0" w:color="auto"/>
              <w:left w:val="single" w:sz="4" w:space="0" w:color="auto"/>
              <w:bottom w:val="single" w:sz="4" w:space="0" w:color="auto"/>
              <w:right w:val="single" w:sz="4" w:space="0" w:color="auto"/>
            </w:tcBorders>
          </w:tcPr>
          <w:p w:rsidR="00971E26" w:rsidRPr="00E2358E" w:rsidRDefault="00971E26" w:rsidP="000905BA">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E2358E" w:rsidRDefault="00971E26" w:rsidP="000905BA">
            <w:pPr>
              <w:widowControl w:val="0"/>
              <w:spacing w:after="0" w:line="240" w:lineRule="auto"/>
              <w:ind w:left="-84" w:right="-96"/>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E2358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2358E">
              <w:rPr>
                <w:rFonts w:ascii="Times New Roman" w:eastAsia="Times New Roman" w:hAnsi="Times New Roman" w:cs="Times New Roman"/>
                <w:sz w:val="20"/>
                <w:szCs w:val="24"/>
                <w:lang w:eastAsia="ru-RU"/>
              </w:rPr>
              <w:t>41,758</w:t>
            </w:r>
            <w:r>
              <w:rPr>
                <w:rFonts w:ascii="Times New Roman" w:eastAsia="Times New Roman" w:hAnsi="Times New Roman" w:cs="Times New Roman"/>
                <w:sz w:val="20"/>
                <w:szCs w:val="24"/>
                <w:lang w:eastAsia="ru-RU"/>
              </w:rPr>
              <w:t>/</w:t>
            </w:r>
          </w:p>
          <w:p w:rsidR="00971E26" w:rsidRPr="00E2358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2358E">
              <w:rPr>
                <w:rFonts w:ascii="Times New Roman" w:eastAsia="Times New Roman" w:hAnsi="Times New Roman" w:cs="Times New Roman"/>
                <w:sz w:val="20"/>
                <w:szCs w:val="24"/>
                <w:lang w:eastAsia="ru-RU"/>
              </w:rPr>
              <w:t>9,742</w:t>
            </w:r>
          </w:p>
        </w:tc>
        <w:tc>
          <w:tcPr>
            <w:tcW w:w="709" w:type="dxa"/>
            <w:tcBorders>
              <w:top w:val="single" w:sz="4" w:space="0" w:color="auto"/>
              <w:left w:val="single" w:sz="4" w:space="0" w:color="auto"/>
              <w:bottom w:val="single" w:sz="4" w:space="0" w:color="auto"/>
              <w:right w:val="single" w:sz="4" w:space="0" w:color="auto"/>
            </w:tcBorders>
          </w:tcPr>
          <w:p w:rsidR="00971E26" w:rsidRPr="00E2358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E2358E"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37,765</w:t>
            </w:r>
          </w:p>
        </w:tc>
        <w:tc>
          <w:tcPr>
            <w:tcW w:w="854" w:type="dxa"/>
            <w:tcBorders>
              <w:top w:val="single" w:sz="4" w:space="0" w:color="auto"/>
              <w:left w:val="single" w:sz="4" w:space="0" w:color="auto"/>
              <w:bottom w:val="single" w:sz="4" w:space="0" w:color="auto"/>
              <w:right w:val="single" w:sz="4" w:space="0" w:color="auto"/>
            </w:tcBorders>
          </w:tcPr>
          <w:p w:rsidR="00971E26" w:rsidRPr="00E2358E"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E2358E">
              <w:rPr>
                <w:rFonts w:ascii="Times New Roman" w:eastAsia="Times New Roman" w:hAnsi="Times New Roman" w:cs="Times New Roman"/>
                <w:sz w:val="20"/>
                <w:szCs w:val="24"/>
                <w:lang w:eastAsia="ru-RU"/>
              </w:rPr>
              <w:t>2,875</w:t>
            </w:r>
            <w:r>
              <w:rPr>
                <w:rFonts w:ascii="Times New Roman" w:eastAsia="Times New Roman" w:hAnsi="Times New Roman" w:cs="Times New Roman"/>
                <w:sz w:val="20"/>
                <w:szCs w:val="24"/>
                <w:lang w:eastAsia="ru-RU"/>
              </w:rPr>
              <w:t>/</w:t>
            </w:r>
          </w:p>
          <w:p w:rsidR="00971E26" w:rsidRPr="00E2358E"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E2358E">
              <w:rPr>
                <w:rFonts w:ascii="Times New Roman" w:eastAsia="Times New Roman" w:hAnsi="Times New Roman" w:cs="Times New Roman"/>
                <w:sz w:val="20"/>
                <w:szCs w:val="24"/>
                <w:lang w:eastAsia="ru-RU"/>
              </w:rPr>
              <w:t>5,733</w:t>
            </w:r>
          </w:p>
        </w:tc>
        <w:tc>
          <w:tcPr>
            <w:tcW w:w="984" w:type="dxa"/>
            <w:tcBorders>
              <w:top w:val="single" w:sz="4" w:space="0" w:color="auto"/>
              <w:left w:val="single" w:sz="4" w:space="0" w:color="auto"/>
              <w:bottom w:val="single" w:sz="4" w:space="0" w:color="auto"/>
              <w:right w:val="single" w:sz="4" w:space="0" w:color="auto"/>
            </w:tcBorders>
          </w:tcPr>
          <w:p w:rsidR="00971E26" w:rsidRPr="00E2358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2358E">
              <w:rPr>
                <w:rFonts w:ascii="Times New Roman" w:eastAsia="Times New Roman" w:hAnsi="Times New Roman" w:cs="Times New Roman"/>
                <w:sz w:val="20"/>
                <w:szCs w:val="24"/>
                <w:lang w:eastAsia="ru-RU"/>
              </w:rPr>
              <w:t>1,118</w:t>
            </w:r>
            <w:r>
              <w:rPr>
                <w:rFonts w:ascii="Times New Roman" w:eastAsia="Times New Roman" w:hAnsi="Times New Roman" w:cs="Times New Roman"/>
                <w:sz w:val="20"/>
                <w:szCs w:val="24"/>
                <w:lang w:eastAsia="ru-RU"/>
              </w:rPr>
              <w:t>/</w:t>
            </w:r>
          </w:p>
          <w:p w:rsidR="00971E26" w:rsidRPr="00E2358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2358E">
              <w:rPr>
                <w:rFonts w:ascii="Times New Roman" w:eastAsia="Times New Roman" w:hAnsi="Times New Roman" w:cs="Times New Roman"/>
                <w:sz w:val="20"/>
                <w:szCs w:val="24"/>
                <w:lang w:eastAsia="ru-RU"/>
              </w:rPr>
              <w:t>4,01</w:t>
            </w:r>
            <w:r>
              <w:rPr>
                <w:rFonts w:ascii="Times New Roman" w:eastAsia="Times New Roman" w:hAnsi="Times New Roman" w:cs="Times New Roman"/>
                <w:sz w:val="20"/>
                <w:szCs w:val="24"/>
                <w:lang w:eastAsia="ru-RU"/>
              </w:rPr>
              <w:t>0</w:t>
            </w:r>
          </w:p>
        </w:tc>
        <w:tc>
          <w:tcPr>
            <w:tcW w:w="1116" w:type="dxa"/>
            <w:tcBorders>
              <w:top w:val="single" w:sz="4" w:space="0" w:color="auto"/>
              <w:left w:val="single" w:sz="4" w:space="0" w:color="auto"/>
              <w:bottom w:val="single" w:sz="4" w:space="0" w:color="auto"/>
              <w:right w:val="single" w:sz="4" w:space="0" w:color="auto"/>
            </w:tcBorders>
          </w:tcPr>
          <w:p w:rsidR="00971E26" w:rsidRPr="00F2327E"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915C89"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915C89">
              <w:rPr>
                <w:rFonts w:ascii="Times New Roman" w:eastAsia="Times New Roman" w:hAnsi="Times New Roman" w:cs="Times New Roman"/>
                <w:sz w:val="20"/>
                <w:szCs w:val="20"/>
                <w:lang w:eastAsia="ru-RU"/>
              </w:rPr>
              <w:t>8</w:t>
            </w: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13CDE">
              <w:rPr>
                <w:rFonts w:ascii="Times New Roman" w:eastAsia="Times New Roman" w:hAnsi="Times New Roman" w:cs="Times New Roman"/>
                <w:sz w:val="20"/>
                <w:szCs w:val="24"/>
                <w:lang w:eastAsia="ru-RU"/>
              </w:rPr>
              <w:t>д. Сосновка</w:t>
            </w:r>
          </w:p>
        </w:tc>
        <w:tc>
          <w:tcPr>
            <w:tcW w:w="554" w:type="dxa"/>
            <w:tcBorders>
              <w:top w:val="single" w:sz="4" w:space="0" w:color="auto"/>
              <w:left w:val="single" w:sz="4" w:space="0" w:color="auto"/>
              <w:bottom w:val="single" w:sz="4" w:space="0" w:color="auto"/>
              <w:right w:val="single" w:sz="4" w:space="0" w:color="auto"/>
            </w:tcBorders>
          </w:tcPr>
          <w:p w:rsidR="00971E26" w:rsidRPr="00B13CDE"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B13CDE">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13CDE">
              <w:rPr>
                <w:rFonts w:ascii="Times New Roman" w:eastAsia="Times New Roman" w:hAnsi="Times New Roman" w:cs="Times New Roman"/>
                <w:sz w:val="20"/>
                <w:szCs w:val="24"/>
                <w:lang w:eastAsia="ru-RU"/>
              </w:rPr>
              <w:t>109/</w:t>
            </w:r>
          </w:p>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13CDE">
              <w:rPr>
                <w:rFonts w:ascii="Times New Roman" w:eastAsia="Times New Roman" w:hAnsi="Times New Roman" w:cs="Times New Roman"/>
                <w:sz w:val="20"/>
                <w:szCs w:val="24"/>
                <w:lang w:eastAsia="ru-RU"/>
              </w:rPr>
              <w:t>238</w:t>
            </w:r>
          </w:p>
        </w:tc>
        <w:tc>
          <w:tcPr>
            <w:tcW w:w="709" w:type="dxa"/>
            <w:tcBorders>
              <w:top w:val="single" w:sz="4" w:space="0" w:color="auto"/>
              <w:left w:val="single" w:sz="4" w:space="0" w:color="auto"/>
              <w:bottom w:val="single" w:sz="4" w:space="0" w:color="auto"/>
              <w:right w:val="single" w:sz="4" w:space="0" w:color="auto"/>
            </w:tcBorders>
          </w:tcPr>
          <w:p w:rsidR="00971E26" w:rsidRPr="00B13CDE"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B13CDE"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tcPr>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13CDE">
              <w:rPr>
                <w:rFonts w:ascii="Times New Roman" w:eastAsia="Times New Roman" w:hAnsi="Times New Roman" w:cs="Times New Roman"/>
                <w:sz w:val="20"/>
                <w:szCs w:val="24"/>
                <w:lang w:eastAsia="ru-RU"/>
              </w:rPr>
              <w:t>125/</w:t>
            </w:r>
          </w:p>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13CDE">
              <w:rPr>
                <w:rFonts w:ascii="Times New Roman" w:eastAsia="Times New Roman" w:hAnsi="Times New Roman" w:cs="Times New Roman"/>
                <w:sz w:val="20"/>
                <w:szCs w:val="24"/>
                <w:lang w:eastAsia="ru-RU"/>
              </w:rPr>
              <w:t>238</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ind w:left="-73" w:right="-78"/>
              <w:jc w:val="both"/>
              <w:rPr>
                <w:rFonts w:ascii="Times New Roman" w:eastAsia="Times New Roman" w:hAnsi="Times New Roman" w:cs="Times New Roman"/>
                <w:color w:val="FF0000"/>
                <w:sz w:val="20"/>
                <w:szCs w:val="24"/>
                <w:highlight w:val="yellow"/>
                <w:lang w:eastAsia="ru-RU"/>
              </w:rPr>
            </w:pPr>
          </w:p>
        </w:tc>
        <w:tc>
          <w:tcPr>
            <w:tcW w:w="891"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4"/>
                <w:highlight w:val="yellow"/>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4"/>
                <w:highlight w:val="yellow"/>
                <w:lang w:eastAsia="ru-RU"/>
              </w:rPr>
            </w:pPr>
          </w:p>
        </w:tc>
        <w:tc>
          <w:tcPr>
            <w:tcW w:w="951"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4"/>
                <w:highlight w:val="yellow"/>
                <w:lang w:eastAsia="ru-RU"/>
              </w:rPr>
            </w:pPr>
          </w:p>
        </w:tc>
        <w:tc>
          <w:tcPr>
            <w:tcW w:w="854"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4"/>
                <w:highlight w:val="yellow"/>
                <w:lang w:eastAsia="ru-RU"/>
              </w:rPr>
            </w:pPr>
          </w:p>
        </w:tc>
        <w:tc>
          <w:tcPr>
            <w:tcW w:w="984"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4"/>
                <w:highlight w:val="yellow"/>
                <w:lang w:eastAsia="ru-RU"/>
              </w:rPr>
            </w:pP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E57DB1">
              <w:rPr>
                <w:rFonts w:ascii="Times New Roman" w:eastAsia="Times New Roman" w:hAnsi="Times New Roman" w:cs="Times New Roman"/>
                <w:bCs/>
                <w:sz w:val="20"/>
                <w:szCs w:val="28"/>
              </w:rPr>
              <w:t>Жители в домах с водопроводом с местными водонагревателями и септиками</w:t>
            </w:r>
          </w:p>
        </w:tc>
        <w:tc>
          <w:tcPr>
            <w:tcW w:w="5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58" w:right="-66"/>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p w:rsidR="00971E26" w:rsidRPr="00E57DB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c>
          <w:tcPr>
            <w:tcW w:w="89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11,250</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9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5,625</w:t>
            </w:r>
          </w:p>
        </w:tc>
        <w:tc>
          <w:tcPr>
            <w:tcW w:w="98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5,625</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E57DB1">
              <w:rPr>
                <w:rFonts w:ascii="Times New Roman" w:eastAsia="Times New Roman" w:hAnsi="Times New Roman" w:cs="Times New Roman"/>
                <w:bCs/>
                <w:sz w:val="20"/>
                <w:szCs w:val="28"/>
              </w:rPr>
              <w:t>Жители в домах с водоснабжением из шахтных колодцев и ВРК с выгребными ямами</w:t>
            </w:r>
          </w:p>
        </w:tc>
        <w:tc>
          <w:tcPr>
            <w:tcW w:w="554"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13CDE">
              <w:rPr>
                <w:rFonts w:ascii="Times New Roman" w:eastAsia="Times New Roman" w:hAnsi="Times New Roman" w:cs="Times New Roman"/>
                <w:sz w:val="20"/>
                <w:szCs w:val="24"/>
                <w:lang w:eastAsia="ru-RU"/>
              </w:rPr>
              <w:t>109/</w:t>
            </w:r>
          </w:p>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13CDE">
              <w:rPr>
                <w:rFonts w:ascii="Times New Roman" w:eastAsia="Times New Roman" w:hAnsi="Times New Roman" w:cs="Times New Roman"/>
                <w:sz w:val="20"/>
                <w:szCs w:val="24"/>
                <w:lang w:eastAsia="ru-RU"/>
              </w:rPr>
              <w:t>238</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40,5</w:t>
            </w:r>
          </w:p>
        </w:tc>
        <w:tc>
          <w:tcPr>
            <w:tcW w:w="851" w:type="dxa"/>
            <w:tcBorders>
              <w:top w:val="single" w:sz="4" w:space="0" w:color="auto"/>
              <w:left w:val="single" w:sz="4" w:space="0" w:color="auto"/>
              <w:bottom w:val="single" w:sz="4" w:space="0" w:color="auto"/>
              <w:right w:val="single" w:sz="4" w:space="0" w:color="auto"/>
            </w:tcBorders>
          </w:tcPr>
          <w:p w:rsidR="00971E26" w:rsidRPr="00E00114"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E00114">
              <w:rPr>
                <w:rFonts w:ascii="Times New Roman" w:eastAsia="Times New Roman" w:hAnsi="Times New Roman" w:cs="Times New Roman"/>
                <w:sz w:val="20"/>
                <w:szCs w:val="20"/>
                <w:lang w:eastAsia="ru-RU"/>
              </w:rPr>
              <w:t>4,415</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E00114">
              <w:rPr>
                <w:rFonts w:ascii="Times New Roman" w:eastAsia="Times New Roman" w:hAnsi="Times New Roman" w:cs="Times New Roman"/>
                <w:sz w:val="20"/>
                <w:szCs w:val="20"/>
                <w:lang w:eastAsia="ru-RU"/>
              </w:rPr>
              <w:t>9,639</w:t>
            </w:r>
          </w:p>
        </w:tc>
        <w:tc>
          <w:tcPr>
            <w:tcW w:w="708"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822"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E00114"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00114">
              <w:rPr>
                <w:rFonts w:ascii="Times New Roman" w:eastAsia="Times New Roman" w:hAnsi="Times New Roman" w:cs="Times New Roman"/>
                <w:sz w:val="20"/>
                <w:szCs w:val="20"/>
                <w:lang w:eastAsia="ru-RU"/>
              </w:rPr>
              <w:t>2,207</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00114">
              <w:rPr>
                <w:rFonts w:ascii="Times New Roman" w:eastAsia="Times New Roman" w:hAnsi="Times New Roman" w:cs="Times New Roman"/>
                <w:sz w:val="20"/>
                <w:szCs w:val="20"/>
                <w:lang w:eastAsia="ru-RU"/>
              </w:rPr>
              <w:t>4,820</w:t>
            </w:r>
          </w:p>
        </w:tc>
        <w:tc>
          <w:tcPr>
            <w:tcW w:w="770" w:type="dxa"/>
            <w:tcBorders>
              <w:top w:val="single" w:sz="4" w:space="0" w:color="auto"/>
              <w:left w:val="single" w:sz="4" w:space="0" w:color="auto"/>
              <w:bottom w:val="single" w:sz="4" w:space="0" w:color="auto"/>
              <w:right w:val="single" w:sz="4" w:space="0" w:color="auto"/>
            </w:tcBorders>
          </w:tcPr>
          <w:p w:rsidR="00971E26" w:rsidRPr="00E00114"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00114">
              <w:rPr>
                <w:rFonts w:ascii="Times New Roman" w:eastAsia="Times New Roman" w:hAnsi="Times New Roman" w:cs="Times New Roman"/>
                <w:sz w:val="20"/>
                <w:szCs w:val="20"/>
                <w:lang w:eastAsia="ru-RU"/>
              </w:rPr>
              <w:t>2,207</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00114">
              <w:rPr>
                <w:rFonts w:ascii="Times New Roman" w:eastAsia="Times New Roman" w:hAnsi="Times New Roman" w:cs="Times New Roman"/>
                <w:sz w:val="20"/>
                <w:szCs w:val="20"/>
                <w:lang w:eastAsia="ru-RU"/>
              </w:rPr>
              <w:t>4,820</w:t>
            </w:r>
          </w:p>
        </w:tc>
        <w:tc>
          <w:tcPr>
            <w:tcW w:w="619" w:type="dxa"/>
            <w:tcBorders>
              <w:top w:val="single" w:sz="4" w:space="0" w:color="auto"/>
              <w:left w:val="single" w:sz="4" w:space="0" w:color="auto"/>
              <w:bottom w:val="single" w:sz="4" w:space="0" w:color="auto"/>
              <w:right w:val="single" w:sz="4" w:space="0" w:color="auto"/>
            </w:tcBorders>
          </w:tcPr>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50</w:t>
            </w:r>
            <w:r w:rsidRPr="00B13CDE">
              <w:rPr>
                <w:rFonts w:ascii="Times New Roman" w:eastAsia="Times New Roman" w:hAnsi="Times New Roman" w:cs="Times New Roman"/>
                <w:sz w:val="20"/>
                <w:szCs w:val="24"/>
                <w:lang w:eastAsia="ru-RU"/>
              </w:rPr>
              <w:t>/</w:t>
            </w:r>
          </w:p>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13CDE">
              <w:rPr>
                <w:rFonts w:ascii="Times New Roman" w:eastAsia="Times New Roman" w:hAnsi="Times New Roman" w:cs="Times New Roman"/>
                <w:sz w:val="20"/>
                <w:szCs w:val="24"/>
                <w:lang w:eastAsia="ru-RU"/>
              </w:rPr>
              <w:t>238</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40,5</w:t>
            </w:r>
          </w:p>
        </w:tc>
        <w:tc>
          <w:tcPr>
            <w:tcW w:w="891" w:type="dxa"/>
            <w:tcBorders>
              <w:top w:val="single" w:sz="4" w:space="0" w:color="auto"/>
              <w:left w:val="single" w:sz="4" w:space="0" w:color="auto"/>
              <w:bottom w:val="single" w:sz="4" w:space="0" w:color="auto"/>
              <w:right w:val="single" w:sz="4" w:space="0" w:color="auto"/>
            </w:tcBorders>
          </w:tcPr>
          <w:p w:rsidR="00971E26" w:rsidRPr="00E00114"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E00114">
              <w:rPr>
                <w:rFonts w:ascii="Times New Roman" w:eastAsia="Times New Roman" w:hAnsi="Times New Roman" w:cs="Times New Roman"/>
                <w:sz w:val="20"/>
                <w:szCs w:val="20"/>
                <w:lang w:eastAsia="ru-RU"/>
              </w:rPr>
              <w:t>2,025</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E00114">
              <w:rPr>
                <w:rFonts w:ascii="Times New Roman" w:eastAsia="Times New Roman" w:hAnsi="Times New Roman" w:cs="Times New Roman"/>
                <w:sz w:val="20"/>
                <w:szCs w:val="20"/>
                <w:lang w:eastAsia="ru-RU"/>
              </w:rPr>
              <w:t>9,639</w:t>
            </w:r>
          </w:p>
        </w:tc>
        <w:tc>
          <w:tcPr>
            <w:tcW w:w="709"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E57DB1">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E00114"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00114">
              <w:rPr>
                <w:rFonts w:ascii="Times New Roman" w:eastAsia="Times New Roman" w:hAnsi="Times New Roman" w:cs="Times New Roman"/>
                <w:sz w:val="20"/>
                <w:szCs w:val="20"/>
                <w:lang w:eastAsia="ru-RU"/>
              </w:rPr>
              <w:t>1,013</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00114">
              <w:rPr>
                <w:rFonts w:ascii="Times New Roman" w:eastAsia="Times New Roman" w:hAnsi="Times New Roman" w:cs="Times New Roman"/>
                <w:sz w:val="20"/>
                <w:szCs w:val="20"/>
                <w:lang w:eastAsia="ru-RU"/>
              </w:rPr>
              <w:t>4,820</w:t>
            </w:r>
          </w:p>
        </w:tc>
        <w:tc>
          <w:tcPr>
            <w:tcW w:w="984" w:type="dxa"/>
            <w:tcBorders>
              <w:top w:val="single" w:sz="4" w:space="0" w:color="auto"/>
              <w:left w:val="single" w:sz="4" w:space="0" w:color="auto"/>
              <w:bottom w:val="single" w:sz="4" w:space="0" w:color="auto"/>
              <w:right w:val="single" w:sz="4" w:space="0" w:color="auto"/>
            </w:tcBorders>
          </w:tcPr>
          <w:p w:rsidR="00971E26" w:rsidRPr="00E00114"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00114">
              <w:rPr>
                <w:rFonts w:ascii="Times New Roman" w:eastAsia="Times New Roman" w:hAnsi="Times New Roman" w:cs="Times New Roman"/>
                <w:sz w:val="20"/>
                <w:szCs w:val="20"/>
                <w:lang w:eastAsia="ru-RU"/>
              </w:rPr>
              <w:t>1,013</w:t>
            </w:r>
            <w:r>
              <w:rPr>
                <w:rFonts w:ascii="Times New Roman" w:eastAsia="Times New Roman" w:hAnsi="Times New Roman" w:cs="Times New Roman"/>
                <w:sz w:val="20"/>
                <w:szCs w:val="20"/>
                <w:lang w:eastAsia="ru-RU"/>
              </w:rPr>
              <w:t>/</w:t>
            </w:r>
          </w:p>
          <w:p w:rsidR="00971E26" w:rsidRPr="00E57DB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E00114">
              <w:rPr>
                <w:rFonts w:ascii="Times New Roman" w:eastAsia="Times New Roman" w:hAnsi="Times New Roman" w:cs="Times New Roman"/>
                <w:sz w:val="20"/>
                <w:szCs w:val="20"/>
                <w:lang w:eastAsia="ru-RU"/>
              </w:rPr>
              <w:t>4,820</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707B74">
              <w:rPr>
                <w:rFonts w:ascii="Times New Roman" w:eastAsia="Times New Roman" w:hAnsi="Times New Roman" w:cs="Times New Roman"/>
                <w:bCs/>
                <w:sz w:val="20"/>
                <w:szCs w:val="28"/>
              </w:rPr>
              <w:t>МКУК Рукавицкий Дом культуры филиал Сосновский Дом культуры</w:t>
            </w:r>
          </w:p>
        </w:tc>
        <w:tc>
          <w:tcPr>
            <w:tcW w:w="554"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мест</w:t>
            </w:r>
          </w:p>
          <w:p w:rsidR="00971E26" w:rsidRPr="00C03FD1"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C03FD1">
              <w:rPr>
                <w:rFonts w:ascii="Times New Roman" w:eastAsia="Times New Roman" w:hAnsi="Times New Roman" w:cs="Times New Roman"/>
                <w:sz w:val="20"/>
                <w:szCs w:val="20"/>
                <w:lang w:eastAsia="ru-RU"/>
              </w:rPr>
              <w:t>0</w:t>
            </w:r>
          </w:p>
          <w:p w:rsidR="00971E26" w:rsidRPr="00C03FD1"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8</w:t>
            </w:r>
          </w:p>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40</w:t>
            </w:r>
          </w:p>
        </w:tc>
        <w:tc>
          <w:tcPr>
            <w:tcW w:w="851"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400</w:t>
            </w:r>
          </w:p>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0,080</w:t>
            </w:r>
          </w:p>
        </w:tc>
        <w:tc>
          <w:tcPr>
            <w:tcW w:w="708"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4</w:t>
            </w:r>
          </w:p>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20</w:t>
            </w:r>
          </w:p>
        </w:tc>
        <w:tc>
          <w:tcPr>
            <w:tcW w:w="822"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w:t>
            </w:r>
          </w:p>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200</w:t>
            </w:r>
          </w:p>
          <w:p w:rsidR="00971E26" w:rsidRPr="00C03FD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0,040</w:t>
            </w:r>
          </w:p>
        </w:tc>
        <w:tc>
          <w:tcPr>
            <w:tcW w:w="770"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200</w:t>
            </w:r>
          </w:p>
          <w:p w:rsidR="00971E26" w:rsidRPr="00C03FD1"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0,040</w:t>
            </w:r>
          </w:p>
        </w:tc>
        <w:tc>
          <w:tcPr>
            <w:tcW w:w="61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C03FD1">
              <w:rPr>
                <w:rFonts w:ascii="Times New Roman" w:eastAsia="Times New Roman" w:hAnsi="Times New Roman" w:cs="Times New Roman"/>
                <w:sz w:val="20"/>
                <w:szCs w:val="20"/>
                <w:lang w:eastAsia="ru-RU"/>
              </w:rPr>
              <w:t>0</w:t>
            </w:r>
          </w:p>
          <w:p w:rsidR="00971E26" w:rsidRPr="00C03FD1"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8</w:t>
            </w:r>
          </w:p>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40</w:t>
            </w:r>
          </w:p>
        </w:tc>
        <w:tc>
          <w:tcPr>
            <w:tcW w:w="891"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400</w:t>
            </w:r>
          </w:p>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0,080</w:t>
            </w:r>
          </w:p>
        </w:tc>
        <w:tc>
          <w:tcPr>
            <w:tcW w:w="709"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8</w:t>
            </w:r>
          </w:p>
          <w:p w:rsidR="00971E26" w:rsidRPr="00C03FD1"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40</w:t>
            </w:r>
          </w:p>
        </w:tc>
        <w:tc>
          <w:tcPr>
            <w:tcW w:w="951" w:type="dxa"/>
            <w:tcBorders>
              <w:top w:val="single" w:sz="4" w:space="0" w:color="auto"/>
              <w:left w:val="single" w:sz="4" w:space="0" w:color="auto"/>
              <w:bottom w:val="single" w:sz="4" w:space="0" w:color="auto"/>
              <w:right w:val="single" w:sz="4" w:space="0" w:color="auto"/>
            </w:tcBorders>
          </w:tcPr>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400</w:t>
            </w:r>
          </w:p>
          <w:p w:rsidR="00971E26" w:rsidRPr="00C03FD1"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C03FD1">
              <w:rPr>
                <w:rFonts w:ascii="Times New Roman" w:eastAsia="Times New Roman" w:hAnsi="Times New Roman" w:cs="Times New Roman"/>
                <w:sz w:val="20"/>
                <w:szCs w:val="20"/>
                <w:lang w:eastAsia="ru-RU"/>
              </w:rPr>
              <w:t>0,080</w:t>
            </w:r>
          </w:p>
        </w:tc>
        <w:tc>
          <w:tcPr>
            <w:tcW w:w="85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E57DB1" w:rsidRDefault="00971E26" w:rsidP="000905BA">
            <w:pPr>
              <w:widowControl w:val="0"/>
              <w:spacing w:after="0" w:line="240" w:lineRule="auto"/>
              <w:ind w:left="-17" w:right="-34"/>
              <w:rPr>
                <w:rFonts w:ascii="Times New Roman" w:eastAsia="Times New Roman" w:hAnsi="Times New Roman" w:cs="Times New Roman"/>
                <w:bCs/>
                <w:sz w:val="20"/>
                <w:szCs w:val="28"/>
              </w:rPr>
            </w:pPr>
            <w:r w:rsidRPr="00BE55EF">
              <w:rPr>
                <w:rFonts w:ascii="Times New Roman" w:eastAsia="Times New Roman" w:hAnsi="Times New Roman" w:cs="Times New Roman"/>
                <w:bCs/>
                <w:sz w:val="20"/>
                <w:szCs w:val="28"/>
              </w:rPr>
              <w:t>Сосновский</w:t>
            </w:r>
            <w:r>
              <w:rPr>
                <w:rFonts w:ascii="Times New Roman" w:eastAsia="Times New Roman" w:hAnsi="Times New Roman" w:cs="Times New Roman"/>
                <w:bCs/>
                <w:sz w:val="20"/>
                <w:szCs w:val="28"/>
              </w:rPr>
              <w:t xml:space="preserve"> </w:t>
            </w:r>
            <w:r w:rsidRPr="006E4608">
              <w:rPr>
                <w:rFonts w:ascii="Times New Roman" w:eastAsia="Times New Roman" w:hAnsi="Times New Roman" w:cs="Times New Roman"/>
                <w:sz w:val="20"/>
                <w:szCs w:val="24"/>
                <w:lang w:eastAsia="ru-RU"/>
              </w:rPr>
              <w:t>ФАП</w:t>
            </w:r>
          </w:p>
        </w:tc>
        <w:tc>
          <w:tcPr>
            <w:tcW w:w="554"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раб.</w:t>
            </w:r>
          </w:p>
          <w:p w:rsidR="00971E26" w:rsidRPr="006E4608"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2         1</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0"/>
                <w:lang w:eastAsia="ru-RU"/>
              </w:rPr>
              <w:t>30        10</w:t>
            </w:r>
          </w:p>
        </w:tc>
        <w:tc>
          <w:tcPr>
            <w:tcW w:w="851"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0,060</w:t>
            </w:r>
          </w:p>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0,010</w:t>
            </w:r>
          </w:p>
        </w:tc>
        <w:tc>
          <w:tcPr>
            <w:tcW w:w="708"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15</w:t>
            </w:r>
          </w:p>
          <w:p w:rsidR="00971E26" w:rsidRPr="006E460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5</w:t>
            </w:r>
          </w:p>
        </w:tc>
        <w:tc>
          <w:tcPr>
            <w:tcW w:w="822"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w:t>
            </w:r>
          </w:p>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0,030</w:t>
            </w:r>
          </w:p>
          <w:p w:rsidR="00971E26" w:rsidRPr="006E460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0,005</w:t>
            </w:r>
          </w:p>
        </w:tc>
        <w:tc>
          <w:tcPr>
            <w:tcW w:w="770"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0,030</w:t>
            </w:r>
          </w:p>
          <w:p w:rsidR="00971E26" w:rsidRPr="006E460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0,005</w:t>
            </w:r>
          </w:p>
        </w:tc>
        <w:tc>
          <w:tcPr>
            <w:tcW w:w="619" w:type="dxa"/>
            <w:tcBorders>
              <w:top w:val="single" w:sz="4" w:space="0" w:color="auto"/>
              <w:left w:val="single" w:sz="4" w:space="0" w:color="auto"/>
              <w:bottom w:val="single" w:sz="4" w:space="0" w:color="auto"/>
              <w:right w:val="single" w:sz="4" w:space="0" w:color="auto"/>
            </w:tcBorders>
          </w:tcPr>
          <w:p w:rsidR="00971E26" w:rsidRPr="006E4608"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E4608">
              <w:rPr>
                <w:rFonts w:ascii="Times New Roman" w:eastAsia="Times New Roman" w:hAnsi="Times New Roman" w:cs="Times New Roman"/>
                <w:sz w:val="20"/>
                <w:szCs w:val="20"/>
                <w:lang w:eastAsia="ru-RU"/>
              </w:rPr>
              <w:t>2         1</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0"/>
                <w:lang w:eastAsia="ru-RU"/>
              </w:rPr>
              <w:t>30        10</w:t>
            </w:r>
          </w:p>
        </w:tc>
        <w:tc>
          <w:tcPr>
            <w:tcW w:w="891"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0,060</w:t>
            </w:r>
          </w:p>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0,010</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0"/>
                <w:lang w:eastAsia="ru-RU"/>
              </w:rPr>
              <w:t>30        10</w:t>
            </w:r>
          </w:p>
        </w:tc>
        <w:tc>
          <w:tcPr>
            <w:tcW w:w="951" w:type="dxa"/>
            <w:tcBorders>
              <w:top w:val="single" w:sz="4" w:space="0" w:color="auto"/>
              <w:left w:val="single" w:sz="4" w:space="0" w:color="auto"/>
              <w:bottom w:val="single" w:sz="4" w:space="0" w:color="auto"/>
              <w:right w:val="single" w:sz="4" w:space="0" w:color="auto"/>
            </w:tcBorders>
            <w:vAlign w:val="center"/>
          </w:tcPr>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0,060</w:t>
            </w:r>
          </w:p>
          <w:p w:rsidR="00971E26" w:rsidRPr="006E4608" w:rsidRDefault="00971E26" w:rsidP="000905BA">
            <w:pPr>
              <w:widowControl w:val="0"/>
              <w:spacing w:after="0" w:line="240" w:lineRule="auto"/>
              <w:ind w:left="-56" w:right="-80"/>
              <w:jc w:val="both"/>
              <w:rPr>
                <w:rFonts w:ascii="Times New Roman" w:eastAsia="Times New Roman" w:hAnsi="Times New Roman" w:cs="Times New Roman"/>
                <w:sz w:val="20"/>
                <w:szCs w:val="24"/>
                <w:lang w:eastAsia="ru-RU"/>
              </w:rPr>
            </w:pPr>
            <w:r w:rsidRPr="006E4608">
              <w:rPr>
                <w:rFonts w:ascii="Times New Roman" w:eastAsia="Times New Roman" w:hAnsi="Times New Roman" w:cs="Times New Roman"/>
                <w:sz w:val="20"/>
                <w:szCs w:val="24"/>
                <w:lang w:eastAsia="ru-RU"/>
              </w:rPr>
              <w:t>0,010</w:t>
            </w:r>
          </w:p>
        </w:tc>
        <w:tc>
          <w:tcPr>
            <w:tcW w:w="85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rPr>
                <w:rFonts w:ascii="Times New Roman" w:eastAsia="Times New Roman" w:hAnsi="Times New Roman" w:cs="Times New Roman"/>
                <w:sz w:val="20"/>
                <w:szCs w:val="24"/>
                <w:lang w:eastAsia="ru-RU"/>
              </w:rPr>
            </w:pPr>
            <w:r w:rsidRPr="002006DD">
              <w:rPr>
                <w:rFonts w:ascii="Times New Roman" w:eastAsia="Times New Roman" w:hAnsi="Times New Roman" w:cs="Times New Roman"/>
                <w:sz w:val="20"/>
                <w:szCs w:val="24"/>
                <w:lang w:eastAsia="ru-RU"/>
              </w:rPr>
              <w:t xml:space="preserve">ОПС </w:t>
            </w:r>
          </w:p>
        </w:tc>
        <w:tc>
          <w:tcPr>
            <w:tcW w:w="55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раб.</w:t>
            </w:r>
          </w:p>
        </w:tc>
        <w:tc>
          <w:tcPr>
            <w:tcW w:w="6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0,030</w:t>
            </w:r>
          </w:p>
        </w:tc>
        <w:tc>
          <w:tcPr>
            <w:tcW w:w="708"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rsidR="00971E26" w:rsidRPr="00A41E9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41E90">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0,015</w:t>
            </w:r>
          </w:p>
        </w:tc>
        <w:tc>
          <w:tcPr>
            <w:tcW w:w="770"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0,015</w:t>
            </w:r>
          </w:p>
        </w:tc>
        <w:tc>
          <w:tcPr>
            <w:tcW w:w="61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0,030</w:t>
            </w:r>
          </w:p>
        </w:tc>
        <w:tc>
          <w:tcPr>
            <w:tcW w:w="709"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0,030</w:t>
            </w:r>
          </w:p>
        </w:tc>
        <w:tc>
          <w:tcPr>
            <w:tcW w:w="85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5" w:right="-7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Магазин</w:t>
            </w:r>
          </w:p>
        </w:tc>
        <w:tc>
          <w:tcPr>
            <w:tcW w:w="554"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42" w:right="-37"/>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47" w:right="-9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r w:rsidRPr="00A61F8D">
              <w:rPr>
                <w:rFonts w:ascii="Times New Roman" w:eastAsia="Times New Roman" w:hAnsi="Times New Roman" w:cs="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060</w:t>
            </w:r>
          </w:p>
        </w:tc>
        <w:tc>
          <w:tcPr>
            <w:tcW w:w="708"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0,75</w:t>
            </w:r>
          </w:p>
        </w:tc>
        <w:tc>
          <w:tcPr>
            <w:tcW w:w="822"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30</w:t>
            </w:r>
          </w:p>
        </w:tc>
        <w:tc>
          <w:tcPr>
            <w:tcW w:w="770"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30</w:t>
            </w:r>
          </w:p>
        </w:tc>
        <w:tc>
          <w:tcPr>
            <w:tcW w:w="61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ind w:left="-47" w:right="-9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r w:rsidRPr="00A61F8D">
              <w:rPr>
                <w:rFonts w:ascii="Times New Roman" w:eastAsia="Times New Roman" w:hAnsi="Times New Roman" w:cs="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060</w:t>
            </w:r>
          </w:p>
        </w:tc>
        <w:tc>
          <w:tcPr>
            <w:tcW w:w="709"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971E26" w:rsidRPr="00A61F8D"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A61F8D">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060</w:t>
            </w:r>
          </w:p>
        </w:tc>
        <w:tc>
          <w:tcPr>
            <w:tcW w:w="85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rsidR="00971E26" w:rsidRPr="002006DD"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2006DD">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EA3909"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EA3909"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13CDE">
              <w:rPr>
                <w:rFonts w:ascii="Times New Roman" w:eastAsia="Times New Roman" w:hAnsi="Times New Roman" w:cs="Times New Roman"/>
                <w:sz w:val="20"/>
                <w:szCs w:val="24"/>
                <w:lang w:eastAsia="ru-RU"/>
              </w:rPr>
              <w:t>109/</w:t>
            </w:r>
          </w:p>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13CDE">
              <w:rPr>
                <w:rFonts w:ascii="Times New Roman" w:eastAsia="Times New Roman" w:hAnsi="Times New Roman" w:cs="Times New Roman"/>
                <w:sz w:val="20"/>
                <w:szCs w:val="24"/>
                <w:lang w:eastAsia="ru-RU"/>
              </w:rPr>
              <w:t>238</w:t>
            </w:r>
          </w:p>
        </w:tc>
        <w:tc>
          <w:tcPr>
            <w:tcW w:w="709"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0,948/</w:t>
            </w:r>
          </w:p>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2,071</w:t>
            </w:r>
          </w:p>
        </w:tc>
        <w:tc>
          <w:tcPr>
            <w:tcW w:w="708"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0,948/</w:t>
            </w:r>
          </w:p>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2,071</w:t>
            </w:r>
          </w:p>
        </w:tc>
        <w:tc>
          <w:tcPr>
            <w:tcW w:w="770"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13CDE">
              <w:rPr>
                <w:rFonts w:ascii="Times New Roman" w:eastAsia="Times New Roman" w:hAnsi="Times New Roman" w:cs="Times New Roman"/>
                <w:sz w:val="20"/>
                <w:szCs w:val="24"/>
                <w:lang w:eastAsia="ru-RU"/>
              </w:rPr>
              <w:t>125/</w:t>
            </w:r>
          </w:p>
          <w:p w:rsidR="00971E26" w:rsidRPr="00B13CD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13CDE">
              <w:rPr>
                <w:rFonts w:ascii="Times New Roman" w:eastAsia="Times New Roman" w:hAnsi="Times New Roman" w:cs="Times New Roman"/>
                <w:sz w:val="20"/>
                <w:szCs w:val="24"/>
                <w:lang w:eastAsia="ru-RU"/>
              </w:rPr>
              <w:t>238</w:t>
            </w:r>
          </w:p>
        </w:tc>
        <w:tc>
          <w:tcPr>
            <w:tcW w:w="709"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1,088</w:t>
            </w:r>
            <w:r>
              <w:rPr>
                <w:rFonts w:ascii="Times New Roman" w:eastAsia="Times New Roman" w:hAnsi="Times New Roman" w:cs="Times New Roman"/>
                <w:sz w:val="20"/>
                <w:szCs w:val="24"/>
                <w:lang w:eastAsia="ru-RU"/>
              </w:rPr>
              <w:t>/</w:t>
            </w:r>
          </w:p>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2,071</w:t>
            </w:r>
          </w:p>
        </w:tc>
        <w:tc>
          <w:tcPr>
            <w:tcW w:w="709"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1,088</w:t>
            </w:r>
            <w:r>
              <w:rPr>
                <w:rFonts w:ascii="Times New Roman" w:eastAsia="Times New Roman" w:hAnsi="Times New Roman" w:cs="Times New Roman"/>
                <w:sz w:val="20"/>
                <w:szCs w:val="24"/>
                <w:lang w:eastAsia="ru-RU"/>
              </w:rPr>
              <w:t>/</w:t>
            </w:r>
          </w:p>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2,071</w:t>
            </w:r>
          </w:p>
        </w:tc>
        <w:tc>
          <w:tcPr>
            <w:tcW w:w="984"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A3909">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EA3909"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746DCF"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746D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746DC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746DCF">
              <w:rPr>
                <w:rFonts w:ascii="Times New Roman" w:eastAsia="Times New Roman" w:hAnsi="Times New Roman" w:cs="Times New Roman"/>
                <w:sz w:val="20"/>
                <w:szCs w:val="24"/>
                <w:lang w:eastAsia="ru-RU"/>
              </w:rPr>
              <w:t xml:space="preserve">ИТОГО по </w:t>
            </w:r>
          </w:p>
          <w:p w:rsidR="00971E26" w:rsidRPr="00746DCF"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746DCF">
              <w:rPr>
                <w:rFonts w:ascii="Times New Roman" w:eastAsia="Times New Roman" w:hAnsi="Times New Roman" w:cs="Times New Roman"/>
                <w:sz w:val="20"/>
                <w:szCs w:val="24"/>
                <w:lang w:eastAsia="ru-RU"/>
              </w:rPr>
              <w:t>д. Сосновка</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746DCF"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971E26" w:rsidRPr="00746DCF"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746DCF"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602E1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02E1C">
              <w:rPr>
                <w:rFonts w:ascii="Times New Roman" w:eastAsia="Times New Roman" w:hAnsi="Times New Roman" w:cs="Times New Roman"/>
                <w:sz w:val="20"/>
                <w:szCs w:val="24"/>
                <w:lang w:eastAsia="ru-RU"/>
              </w:rPr>
              <w:t>6,003</w:t>
            </w:r>
            <w:r>
              <w:rPr>
                <w:rFonts w:ascii="Times New Roman" w:eastAsia="Times New Roman" w:hAnsi="Times New Roman" w:cs="Times New Roman"/>
                <w:sz w:val="20"/>
                <w:szCs w:val="24"/>
                <w:lang w:eastAsia="ru-RU"/>
              </w:rPr>
              <w:t>/</w:t>
            </w:r>
          </w:p>
          <w:p w:rsidR="00971E26" w:rsidRPr="00602E1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02E1C">
              <w:rPr>
                <w:rFonts w:ascii="Times New Roman" w:eastAsia="Times New Roman" w:hAnsi="Times New Roman" w:cs="Times New Roman"/>
                <w:sz w:val="20"/>
                <w:szCs w:val="24"/>
                <w:lang w:eastAsia="ru-RU"/>
              </w:rPr>
              <w:t>11,71</w:t>
            </w:r>
          </w:p>
        </w:tc>
        <w:tc>
          <w:tcPr>
            <w:tcW w:w="708" w:type="dxa"/>
            <w:tcBorders>
              <w:top w:val="single" w:sz="4" w:space="0" w:color="auto"/>
              <w:left w:val="single" w:sz="4" w:space="0" w:color="auto"/>
              <w:bottom w:val="single" w:sz="4" w:space="0" w:color="auto"/>
              <w:right w:val="single" w:sz="4" w:space="0" w:color="auto"/>
            </w:tcBorders>
          </w:tcPr>
          <w:p w:rsidR="00971E26" w:rsidRPr="00602E1C"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602E1C"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602E1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602E1C">
              <w:rPr>
                <w:rFonts w:ascii="Times New Roman" w:eastAsia="Times New Roman" w:hAnsi="Times New Roman" w:cs="Times New Roman"/>
                <w:sz w:val="20"/>
                <w:szCs w:val="24"/>
                <w:lang w:eastAsia="ru-RU"/>
              </w:rPr>
              <w:t>3,475</w:t>
            </w:r>
            <w:r>
              <w:rPr>
                <w:rFonts w:ascii="Times New Roman" w:eastAsia="Times New Roman" w:hAnsi="Times New Roman" w:cs="Times New Roman"/>
                <w:sz w:val="20"/>
                <w:szCs w:val="24"/>
                <w:lang w:eastAsia="ru-RU"/>
              </w:rPr>
              <w:t>/</w:t>
            </w:r>
          </w:p>
          <w:p w:rsidR="00971E26" w:rsidRPr="00602E1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602E1C">
              <w:rPr>
                <w:rFonts w:ascii="Times New Roman" w:eastAsia="Times New Roman" w:hAnsi="Times New Roman" w:cs="Times New Roman"/>
                <w:sz w:val="20"/>
                <w:szCs w:val="24"/>
                <w:lang w:eastAsia="ru-RU"/>
              </w:rPr>
              <w:t>6,891</w:t>
            </w:r>
          </w:p>
        </w:tc>
        <w:tc>
          <w:tcPr>
            <w:tcW w:w="770" w:type="dxa"/>
            <w:tcBorders>
              <w:top w:val="single" w:sz="4" w:space="0" w:color="auto"/>
              <w:left w:val="single" w:sz="4" w:space="0" w:color="auto"/>
              <w:bottom w:val="single" w:sz="4" w:space="0" w:color="auto"/>
              <w:right w:val="single" w:sz="4" w:space="0" w:color="auto"/>
            </w:tcBorders>
          </w:tcPr>
          <w:p w:rsidR="00971E26" w:rsidRPr="00602E1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02E1C">
              <w:rPr>
                <w:rFonts w:ascii="Times New Roman" w:eastAsia="Times New Roman" w:hAnsi="Times New Roman" w:cs="Times New Roman"/>
                <w:sz w:val="20"/>
                <w:szCs w:val="24"/>
                <w:lang w:eastAsia="ru-RU"/>
              </w:rPr>
              <w:t>2,527</w:t>
            </w:r>
            <w:r>
              <w:rPr>
                <w:rFonts w:ascii="Times New Roman" w:eastAsia="Times New Roman" w:hAnsi="Times New Roman" w:cs="Times New Roman"/>
                <w:sz w:val="20"/>
                <w:szCs w:val="24"/>
                <w:lang w:eastAsia="ru-RU"/>
              </w:rPr>
              <w:t>/</w:t>
            </w:r>
          </w:p>
          <w:p w:rsidR="00971E26" w:rsidRPr="00602E1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02E1C">
              <w:rPr>
                <w:rFonts w:ascii="Times New Roman" w:eastAsia="Times New Roman" w:hAnsi="Times New Roman" w:cs="Times New Roman"/>
                <w:sz w:val="20"/>
                <w:szCs w:val="24"/>
                <w:lang w:eastAsia="ru-RU"/>
              </w:rPr>
              <w:t>4,82</w:t>
            </w:r>
            <w:r>
              <w:rPr>
                <w:rFonts w:ascii="Times New Roman" w:eastAsia="Times New Roman" w:hAnsi="Times New Roman" w:cs="Times New Roman"/>
                <w:sz w:val="20"/>
                <w:szCs w:val="24"/>
                <w:lang w:eastAsia="ru-RU"/>
              </w:rPr>
              <w:t>0</w:t>
            </w:r>
          </w:p>
        </w:tc>
        <w:tc>
          <w:tcPr>
            <w:tcW w:w="619" w:type="dxa"/>
            <w:tcBorders>
              <w:top w:val="single" w:sz="4" w:space="0" w:color="auto"/>
              <w:left w:val="single" w:sz="4" w:space="0" w:color="auto"/>
              <w:bottom w:val="single" w:sz="4" w:space="0" w:color="auto"/>
              <w:right w:val="single" w:sz="4" w:space="0" w:color="auto"/>
            </w:tcBorders>
          </w:tcPr>
          <w:p w:rsidR="00971E26" w:rsidRPr="00602E1C" w:rsidRDefault="00971E26" w:rsidP="000905BA">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602E1C" w:rsidRDefault="00971E26" w:rsidP="000905BA">
            <w:pPr>
              <w:widowControl w:val="0"/>
              <w:spacing w:after="0" w:line="240" w:lineRule="auto"/>
              <w:ind w:left="-84" w:right="-96"/>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602E1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02E1C">
              <w:rPr>
                <w:rFonts w:ascii="Times New Roman" w:eastAsia="Times New Roman" w:hAnsi="Times New Roman" w:cs="Times New Roman"/>
                <w:sz w:val="20"/>
                <w:szCs w:val="24"/>
                <w:lang w:eastAsia="ru-RU"/>
              </w:rPr>
              <w:t>15,003</w:t>
            </w:r>
            <w:r>
              <w:rPr>
                <w:rFonts w:ascii="Times New Roman" w:eastAsia="Times New Roman" w:hAnsi="Times New Roman" w:cs="Times New Roman"/>
                <w:sz w:val="20"/>
                <w:szCs w:val="24"/>
                <w:lang w:eastAsia="ru-RU"/>
              </w:rPr>
              <w:t>/</w:t>
            </w:r>
          </w:p>
          <w:p w:rsidR="00971E26" w:rsidRPr="00602E1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02E1C">
              <w:rPr>
                <w:rFonts w:ascii="Times New Roman" w:eastAsia="Times New Roman" w:hAnsi="Times New Roman" w:cs="Times New Roman"/>
                <w:sz w:val="20"/>
                <w:szCs w:val="24"/>
                <w:lang w:eastAsia="ru-RU"/>
              </w:rPr>
              <w:t>11,71</w:t>
            </w:r>
          </w:p>
        </w:tc>
        <w:tc>
          <w:tcPr>
            <w:tcW w:w="709" w:type="dxa"/>
            <w:tcBorders>
              <w:top w:val="single" w:sz="4" w:space="0" w:color="auto"/>
              <w:left w:val="single" w:sz="4" w:space="0" w:color="auto"/>
              <w:bottom w:val="single" w:sz="4" w:space="0" w:color="auto"/>
              <w:right w:val="single" w:sz="4" w:space="0" w:color="auto"/>
            </w:tcBorders>
          </w:tcPr>
          <w:p w:rsidR="00971E26" w:rsidRPr="00602E1C"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602E1C"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0,640</w:t>
            </w:r>
          </w:p>
        </w:tc>
        <w:tc>
          <w:tcPr>
            <w:tcW w:w="854" w:type="dxa"/>
            <w:tcBorders>
              <w:top w:val="single" w:sz="4" w:space="0" w:color="auto"/>
              <w:left w:val="single" w:sz="4" w:space="0" w:color="auto"/>
              <w:bottom w:val="single" w:sz="4" w:space="0" w:color="auto"/>
              <w:right w:val="single" w:sz="4" w:space="0" w:color="auto"/>
            </w:tcBorders>
          </w:tcPr>
          <w:p w:rsidR="00971E26" w:rsidRPr="00602E1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602E1C">
              <w:rPr>
                <w:rFonts w:ascii="Times New Roman" w:eastAsia="Times New Roman" w:hAnsi="Times New Roman" w:cs="Times New Roman"/>
                <w:sz w:val="20"/>
                <w:szCs w:val="24"/>
                <w:lang w:eastAsia="ru-RU"/>
              </w:rPr>
              <w:t>7,726</w:t>
            </w:r>
            <w:r>
              <w:rPr>
                <w:rFonts w:ascii="Times New Roman" w:eastAsia="Times New Roman" w:hAnsi="Times New Roman" w:cs="Times New Roman"/>
                <w:sz w:val="20"/>
                <w:szCs w:val="24"/>
                <w:lang w:eastAsia="ru-RU"/>
              </w:rPr>
              <w:t>/</w:t>
            </w:r>
          </w:p>
          <w:p w:rsidR="00971E26" w:rsidRPr="00602E1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602E1C">
              <w:rPr>
                <w:rFonts w:ascii="Times New Roman" w:eastAsia="Times New Roman" w:hAnsi="Times New Roman" w:cs="Times New Roman"/>
                <w:sz w:val="20"/>
                <w:szCs w:val="24"/>
                <w:lang w:eastAsia="ru-RU"/>
              </w:rPr>
              <w:t>6,891</w:t>
            </w:r>
          </w:p>
        </w:tc>
        <w:tc>
          <w:tcPr>
            <w:tcW w:w="984" w:type="dxa"/>
            <w:tcBorders>
              <w:top w:val="single" w:sz="4" w:space="0" w:color="auto"/>
              <w:left w:val="single" w:sz="4" w:space="0" w:color="auto"/>
              <w:bottom w:val="single" w:sz="4" w:space="0" w:color="auto"/>
              <w:right w:val="single" w:sz="4" w:space="0" w:color="auto"/>
            </w:tcBorders>
          </w:tcPr>
          <w:p w:rsidR="00971E26" w:rsidRPr="00602E1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02E1C">
              <w:rPr>
                <w:rFonts w:ascii="Times New Roman" w:eastAsia="Times New Roman" w:hAnsi="Times New Roman" w:cs="Times New Roman"/>
                <w:sz w:val="20"/>
                <w:szCs w:val="24"/>
                <w:lang w:eastAsia="ru-RU"/>
              </w:rPr>
              <w:t>6,638</w:t>
            </w:r>
            <w:r>
              <w:rPr>
                <w:rFonts w:ascii="Times New Roman" w:eastAsia="Times New Roman" w:hAnsi="Times New Roman" w:cs="Times New Roman"/>
                <w:sz w:val="20"/>
                <w:szCs w:val="24"/>
                <w:lang w:eastAsia="ru-RU"/>
              </w:rPr>
              <w:t>/</w:t>
            </w:r>
          </w:p>
          <w:p w:rsidR="00971E26" w:rsidRPr="00602E1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602E1C">
              <w:rPr>
                <w:rFonts w:ascii="Times New Roman" w:eastAsia="Times New Roman" w:hAnsi="Times New Roman" w:cs="Times New Roman"/>
                <w:sz w:val="20"/>
                <w:szCs w:val="24"/>
                <w:lang w:eastAsia="ru-RU"/>
              </w:rPr>
              <w:t>4,82</w:t>
            </w:r>
            <w:r>
              <w:rPr>
                <w:rFonts w:ascii="Times New Roman" w:eastAsia="Times New Roman" w:hAnsi="Times New Roman" w:cs="Times New Roman"/>
                <w:sz w:val="20"/>
                <w:szCs w:val="24"/>
                <w:lang w:eastAsia="ru-RU"/>
              </w:rPr>
              <w:t>0</w:t>
            </w:r>
          </w:p>
        </w:tc>
        <w:tc>
          <w:tcPr>
            <w:tcW w:w="1116" w:type="dxa"/>
            <w:tcBorders>
              <w:top w:val="single" w:sz="4" w:space="0" w:color="auto"/>
              <w:left w:val="single" w:sz="4" w:space="0" w:color="auto"/>
              <w:bottom w:val="single" w:sz="4" w:space="0" w:color="auto"/>
              <w:right w:val="single" w:sz="4" w:space="0" w:color="auto"/>
            </w:tcBorders>
          </w:tcPr>
          <w:p w:rsidR="00971E26" w:rsidRPr="00746DCF"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F27F7E"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F27F7E">
              <w:rPr>
                <w:rFonts w:ascii="Times New Roman" w:eastAsia="Times New Roman" w:hAnsi="Times New Roman" w:cs="Times New Roman"/>
                <w:sz w:val="20"/>
                <w:szCs w:val="20"/>
                <w:lang w:eastAsia="ru-RU"/>
              </w:rPr>
              <w:t>9</w:t>
            </w: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F27F7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27F7E">
              <w:rPr>
                <w:rFonts w:ascii="Times New Roman" w:eastAsia="Times New Roman" w:hAnsi="Times New Roman" w:cs="Times New Roman"/>
                <w:sz w:val="20"/>
                <w:szCs w:val="24"/>
                <w:lang w:eastAsia="ru-RU"/>
              </w:rPr>
              <w:t>д. Малый Смердяч</w:t>
            </w:r>
          </w:p>
        </w:tc>
        <w:tc>
          <w:tcPr>
            <w:tcW w:w="554"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F27F7E">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12/</w:t>
            </w:r>
          </w:p>
          <w:p w:rsidR="00971E26" w:rsidRPr="00F27F7E"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85</w:t>
            </w:r>
          </w:p>
        </w:tc>
        <w:tc>
          <w:tcPr>
            <w:tcW w:w="709"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12/</w:t>
            </w:r>
          </w:p>
          <w:p w:rsidR="00971E26" w:rsidRPr="00F27F7E"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85</w:t>
            </w:r>
          </w:p>
        </w:tc>
        <w:tc>
          <w:tcPr>
            <w:tcW w:w="709"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ind w:left="-84" w:right="-96"/>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54"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971E26" w:rsidRPr="00F27F7E"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54"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12/</w:t>
            </w:r>
          </w:p>
          <w:p w:rsidR="00971E26" w:rsidRPr="000054C5"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85</w:t>
            </w:r>
          </w:p>
        </w:tc>
        <w:tc>
          <w:tcPr>
            <w:tcW w:w="7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40,5</w:t>
            </w:r>
          </w:p>
        </w:tc>
        <w:tc>
          <w:tcPr>
            <w:tcW w:w="851"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0,486</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3,443</w:t>
            </w:r>
          </w:p>
        </w:tc>
        <w:tc>
          <w:tcPr>
            <w:tcW w:w="708"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20,25</w:t>
            </w:r>
          </w:p>
        </w:tc>
        <w:tc>
          <w:tcPr>
            <w:tcW w:w="822"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0,243</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1,721</w:t>
            </w:r>
          </w:p>
        </w:tc>
        <w:tc>
          <w:tcPr>
            <w:tcW w:w="770"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0,243</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1,721</w:t>
            </w:r>
          </w:p>
        </w:tc>
        <w:tc>
          <w:tcPr>
            <w:tcW w:w="61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12/</w:t>
            </w:r>
          </w:p>
          <w:p w:rsidR="00971E26" w:rsidRPr="000054C5"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85</w:t>
            </w:r>
          </w:p>
        </w:tc>
        <w:tc>
          <w:tcPr>
            <w:tcW w:w="7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40,5</w:t>
            </w:r>
          </w:p>
        </w:tc>
        <w:tc>
          <w:tcPr>
            <w:tcW w:w="891"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0,486</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3,443</w:t>
            </w:r>
          </w:p>
        </w:tc>
        <w:tc>
          <w:tcPr>
            <w:tcW w:w="7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20,25</w:t>
            </w:r>
          </w:p>
        </w:tc>
        <w:tc>
          <w:tcPr>
            <w:tcW w:w="951"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0,243</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1,721</w:t>
            </w:r>
          </w:p>
        </w:tc>
        <w:tc>
          <w:tcPr>
            <w:tcW w:w="984"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0,243</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1,721</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Спортивная площадка</w:t>
            </w:r>
          </w:p>
        </w:tc>
        <w:tc>
          <w:tcPr>
            <w:tcW w:w="554"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34" w:right="-9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Pr="000B71B7">
              <w:rPr>
                <w:rFonts w:ascii="Times New Roman" w:eastAsia="Times New Roman" w:hAnsi="Times New Roman" w:cs="Times New Roman"/>
                <w:sz w:val="20"/>
                <w:szCs w:val="20"/>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0,5</w:t>
            </w:r>
          </w:p>
        </w:tc>
        <w:tc>
          <w:tcPr>
            <w:tcW w:w="891"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Pr="000B71B7">
              <w:rPr>
                <w:rFonts w:ascii="Times New Roman" w:eastAsia="Times New Roman" w:hAnsi="Times New Roman" w:cs="Times New Roman"/>
                <w:sz w:val="20"/>
                <w:szCs w:val="20"/>
                <w:lang w:eastAsia="ru-RU"/>
              </w:rPr>
              <w:t>,500</w:t>
            </w:r>
          </w:p>
        </w:tc>
        <w:tc>
          <w:tcPr>
            <w:tcW w:w="709"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Pr="000B71B7">
              <w:rPr>
                <w:rFonts w:ascii="Times New Roman" w:eastAsia="Times New Roman" w:hAnsi="Times New Roman" w:cs="Times New Roman"/>
                <w:sz w:val="20"/>
                <w:szCs w:val="20"/>
                <w:lang w:eastAsia="ru-RU"/>
              </w:rPr>
              <w:t>,500</w:t>
            </w:r>
          </w:p>
        </w:tc>
        <w:tc>
          <w:tcPr>
            <w:tcW w:w="984"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AE78EC" w:rsidRDefault="00971E26" w:rsidP="000905BA">
            <w:pPr>
              <w:widowControl w:val="0"/>
              <w:spacing w:after="0" w:line="240" w:lineRule="auto"/>
              <w:jc w:val="both"/>
              <w:rPr>
                <w:rFonts w:ascii="Times New Roman" w:eastAsia="Times New Roman" w:hAnsi="Times New Roman" w:cs="Times New Roman"/>
                <w:sz w:val="20"/>
                <w:szCs w:val="20"/>
              </w:rPr>
            </w:pPr>
            <w:r w:rsidRPr="00AE78EC">
              <w:rPr>
                <w:rFonts w:ascii="Times New Roman" w:eastAsia="Times New Roman" w:hAnsi="Times New Roman" w:cs="Times New Roman"/>
                <w:sz w:val="20"/>
                <w:szCs w:val="20"/>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5" w:right="-72"/>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Магазин</w:t>
            </w:r>
          </w:p>
        </w:tc>
        <w:tc>
          <w:tcPr>
            <w:tcW w:w="55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42" w:right="-37"/>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4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3273F2">
              <w:rPr>
                <w:rFonts w:ascii="Times New Roman" w:eastAsia="Times New Roman" w:hAnsi="Times New Roman" w:cs="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075</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0,038</w:t>
            </w:r>
          </w:p>
        </w:tc>
        <w:tc>
          <w:tcPr>
            <w:tcW w:w="98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0,038</w:t>
            </w:r>
          </w:p>
        </w:tc>
        <w:tc>
          <w:tcPr>
            <w:tcW w:w="1116"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5" w:right="-72"/>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0054C5"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0054C5"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12/</w:t>
            </w:r>
          </w:p>
          <w:p w:rsidR="00971E26" w:rsidRPr="000054C5"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85</w:t>
            </w:r>
          </w:p>
        </w:tc>
        <w:tc>
          <w:tcPr>
            <w:tcW w:w="7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0,104</w:t>
            </w:r>
            <w:r>
              <w:rPr>
                <w:rFonts w:ascii="Times New Roman" w:eastAsia="Times New Roman" w:hAnsi="Times New Roman" w:cs="Times New Roman"/>
                <w:sz w:val="20"/>
                <w:szCs w:val="24"/>
                <w:lang w:eastAsia="ru-RU"/>
              </w:rPr>
              <w:t>/</w:t>
            </w:r>
          </w:p>
          <w:p w:rsidR="00971E26" w:rsidRPr="000054C5"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0,740</w:t>
            </w:r>
          </w:p>
        </w:tc>
        <w:tc>
          <w:tcPr>
            <w:tcW w:w="708"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0,104</w:t>
            </w:r>
            <w:r>
              <w:rPr>
                <w:rFonts w:ascii="Times New Roman" w:eastAsia="Times New Roman" w:hAnsi="Times New Roman" w:cs="Times New Roman"/>
                <w:sz w:val="20"/>
                <w:szCs w:val="24"/>
                <w:lang w:eastAsia="ru-RU"/>
              </w:rPr>
              <w:t>/</w:t>
            </w:r>
          </w:p>
          <w:p w:rsidR="00971E26" w:rsidRPr="000054C5"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0,740</w:t>
            </w:r>
          </w:p>
        </w:tc>
        <w:tc>
          <w:tcPr>
            <w:tcW w:w="770"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12/</w:t>
            </w:r>
          </w:p>
          <w:p w:rsidR="00971E26" w:rsidRPr="000054C5"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85</w:t>
            </w:r>
          </w:p>
        </w:tc>
        <w:tc>
          <w:tcPr>
            <w:tcW w:w="7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0,104</w:t>
            </w:r>
            <w:r>
              <w:rPr>
                <w:rFonts w:ascii="Times New Roman" w:eastAsia="Times New Roman" w:hAnsi="Times New Roman" w:cs="Times New Roman"/>
                <w:sz w:val="20"/>
                <w:szCs w:val="24"/>
                <w:lang w:eastAsia="ru-RU"/>
              </w:rPr>
              <w:t>/</w:t>
            </w:r>
          </w:p>
          <w:p w:rsidR="00971E26" w:rsidRPr="000054C5"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0,740</w:t>
            </w:r>
          </w:p>
        </w:tc>
        <w:tc>
          <w:tcPr>
            <w:tcW w:w="7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0,104</w:t>
            </w:r>
            <w:r>
              <w:rPr>
                <w:rFonts w:ascii="Times New Roman" w:eastAsia="Times New Roman" w:hAnsi="Times New Roman" w:cs="Times New Roman"/>
                <w:sz w:val="20"/>
                <w:szCs w:val="24"/>
                <w:lang w:eastAsia="ru-RU"/>
              </w:rPr>
              <w:t>/</w:t>
            </w:r>
          </w:p>
          <w:p w:rsidR="00971E26" w:rsidRPr="000054C5"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0,740</w:t>
            </w:r>
          </w:p>
        </w:tc>
        <w:tc>
          <w:tcPr>
            <w:tcW w:w="984"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FA29B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A29BC">
              <w:rPr>
                <w:rFonts w:ascii="Times New Roman" w:eastAsia="Times New Roman" w:hAnsi="Times New Roman" w:cs="Times New Roman"/>
                <w:sz w:val="20"/>
                <w:szCs w:val="24"/>
                <w:lang w:eastAsia="ru-RU"/>
              </w:rPr>
              <w:t xml:space="preserve">ИТОГО по </w:t>
            </w:r>
          </w:p>
          <w:p w:rsidR="00971E26" w:rsidRPr="00FA29B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A29BC">
              <w:rPr>
                <w:rFonts w:ascii="Times New Roman" w:eastAsia="Times New Roman" w:hAnsi="Times New Roman" w:cs="Times New Roman"/>
                <w:sz w:val="20"/>
                <w:szCs w:val="24"/>
                <w:lang w:eastAsia="ru-RU"/>
              </w:rPr>
              <w:t>д. Малый Смердяч</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FA29BC"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tcPr>
          <w:p w:rsidR="00971E26" w:rsidRPr="00FA29BC"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FA29BC"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FA29B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A29BC">
              <w:rPr>
                <w:rFonts w:ascii="Times New Roman" w:eastAsia="Times New Roman" w:hAnsi="Times New Roman" w:cs="Times New Roman"/>
                <w:sz w:val="20"/>
                <w:szCs w:val="24"/>
                <w:lang w:eastAsia="ru-RU"/>
              </w:rPr>
              <w:t>0,590/</w:t>
            </w:r>
          </w:p>
          <w:p w:rsidR="00971E26" w:rsidRPr="00FA29B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A29BC">
              <w:rPr>
                <w:rFonts w:ascii="Times New Roman" w:eastAsia="Times New Roman" w:hAnsi="Times New Roman" w:cs="Times New Roman"/>
                <w:sz w:val="20"/>
                <w:szCs w:val="24"/>
                <w:lang w:eastAsia="ru-RU"/>
              </w:rPr>
              <w:t>4,183</w:t>
            </w:r>
          </w:p>
        </w:tc>
        <w:tc>
          <w:tcPr>
            <w:tcW w:w="708" w:type="dxa"/>
            <w:tcBorders>
              <w:top w:val="single" w:sz="4" w:space="0" w:color="auto"/>
              <w:left w:val="single" w:sz="4" w:space="0" w:color="auto"/>
              <w:bottom w:val="single" w:sz="4" w:space="0" w:color="auto"/>
              <w:right w:val="single" w:sz="4" w:space="0" w:color="auto"/>
            </w:tcBorders>
          </w:tcPr>
          <w:p w:rsidR="00971E26" w:rsidRPr="00FA29BC" w:rsidRDefault="00971E26" w:rsidP="000905BA">
            <w:pPr>
              <w:widowControl w:val="0"/>
              <w:spacing w:after="0" w:line="240" w:lineRule="auto"/>
              <w:jc w:val="both"/>
              <w:rPr>
                <w:rFonts w:ascii="Times New Roman" w:eastAsia="Times New Roman" w:hAnsi="Times New Roman" w:cs="Times New Roman"/>
                <w:sz w:val="20"/>
                <w:szCs w:val="24"/>
                <w:highlight w:val="green"/>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FA29BC"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0,347/</w:t>
            </w:r>
          </w:p>
          <w:p w:rsidR="00971E26" w:rsidRPr="00FA29B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2,461</w:t>
            </w:r>
          </w:p>
        </w:tc>
        <w:tc>
          <w:tcPr>
            <w:tcW w:w="770"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0,243</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1,721</w:t>
            </w:r>
          </w:p>
        </w:tc>
        <w:tc>
          <w:tcPr>
            <w:tcW w:w="619" w:type="dxa"/>
            <w:tcBorders>
              <w:top w:val="single" w:sz="4" w:space="0" w:color="auto"/>
              <w:left w:val="single" w:sz="4" w:space="0" w:color="auto"/>
              <w:bottom w:val="single" w:sz="4" w:space="0" w:color="auto"/>
              <w:right w:val="single" w:sz="4" w:space="0" w:color="auto"/>
            </w:tcBorders>
          </w:tcPr>
          <w:p w:rsidR="00971E26" w:rsidRPr="00FA29BC" w:rsidRDefault="00971E26" w:rsidP="000905BA">
            <w:pPr>
              <w:widowControl w:val="0"/>
              <w:spacing w:after="0" w:line="240" w:lineRule="auto"/>
              <w:ind w:left="-74" w:right="-113"/>
              <w:jc w:val="both"/>
              <w:rPr>
                <w:rFonts w:ascii="Times New Roman" w:eastAsia="Times New Roman" w:hAnsi="Times New Roman" w:cs="Times New Roman"/>
                <w:sz w:val="20"/>
                <w:szCs w:val="20"/>
                <w:highlight w:val="green"/>
              </w:rPr>
            </w:pPr>
          </w:p>
        </w:tc>
        <w:tc>
          <w:tcPr>
            <w:tcW w:w="709" w:type="dxa"/>
            <w:tcBorders>
              <w:top w:val="single" w:sz="4" w:space="0" w:color="auto"/>
              <w:left w:val="single" w:sz="4" w:space="0" w:color="auto"/>
              <w:bottom w:val="single" w:sz="4" w:space="0" w:color="auto"/>
              <w:right w:val="single" w:sz="4" w:space="0" w:color="auto"/>
            </w:tcBorders>
          </w:tcPr>
          <w:p w:rsidR="00971E26" w:rsidRPr="00FA29BC" w:rsidRDefault="00971E26" w:rsidP="000905BA">
            <w:pPr>
              <w:widowControl w:val="0"/>
              <w:spacing w:after="0" w:line="240" w:lineRule="auto"/>
              <w:ind w:left="-84" w:right="-96"/>
              <w:jc w:val="both"/>
              <w:rPr>
                <w:rFonts w:ascii="Times New Roman" w:eastAsia="Times New Roman" w:hAnsi="Times New Roman" w:cs="Times New Roman"/>
                <w:sz w:val="20"/>
                <w:szCs w:val="20"/>
                <w:highlight w:val="green"/>
              </w:rPr>
            </w:pPr>
          </w:p>
        </w:tc>
        <w:tc>
          <w:tcPr>
            <w:tcW w:w="891" w:type="dxa"/>
            <w:tcBorders>
              <w:top w:val="single" w:sz="4" w:space="0" w:color="auto"/>
              <w:left w:val="single" w:sz="4" w:space="0" w:color="auto"/>
              <w:bottom w:val="single" w:sz="4" w:space="0" w:color="auto"/>
              <w:right w:val="single" w:sz="4" w:space="0" w:color="auto"/>
            </w:tcBorders>
          </w:tcPr>
          <w:p w:rsidR="00971E26" w:rsidRPr="00FA29B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A29BC">
              <w:rPr>
                <w:rFonts w:ascii="Times New Roman" w:eastAsia="Times New Roman" w:hAnsi="Times New Roman" w:cs="Times New Roman"/>
                <w:sz w:val="20"/>
                <w:szCs w:val="24"/>
                <w:lang w:eastAsia="ru-RU"/>
              </w:rPr>
              <w:t>1,165/</w:t>
            </w:r>
          </w:p>
          <w:p w:rsidR="00971E26" w:rsidRPr="00FA29B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FA29BC">
              <w:rPr>
                <w:rFonts w:ascii="Times New Roman" w:eastAsia="Times New Roman" w:hAnsi="Times New Roman" w:cs="Times New Roman"/>
                <w:sz w:val="20"/>
                <w:szCs w:val="24"/>
                <w:lang w:eastAsia="ru-RU"/>
              </w:rPr>
              <w:t>4,183</w:t>
            </w:r>
          </w:p>
        </w:tc>
        <w:tc>
          <w:tcPr>
            <w:tcW w:w="709" w:type="dxa"/>
            <w:tcBorders>
              <w:top w:val="single" w:sz="4" w:space="0" w:color="auto"/>
              <w:left w:val="single" w:sz="4" w:space="0" w:color="auto"/>
              <w:bottom w:val="single" w:sz="4" w:space="0" w:color="auto"/>
              <w:right w:val="single" w:sz="4" w:space="0" w:color="auto"/>
            </w:tcBorders>
          </w:tcPr>
          <w:p w:rsidR="00971E26" w:rsidRPr="00FA29BC" w:rsidRDefault="00971E26" w:rsidP="000905BA">
            <w:pPr>
              <w:widowControl w:val="0"/>
              <w:spacing w:after="0" w:line="240" w:lineRule="auto"/>
              <w:jc w:val="both"/>
              <w:rPr>
                <w:rFonts w:ascii="Times New Roman" w:eastAsia="Times New Roman" w:hAnsi="Times New Roman" w:cs="Times New Roman"/>
                <w:sz w:val="20"/>
                <w:szCs w:val="24"/>
                <w:highlight w:val="green"/>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FA29BC"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0,885/</w:t>
            </w:r>
          </w:p>
          <w:p w:rsidR="00971E26" w:rsidRPr="00FA29B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2,461</w:t>
            </w:r>
          </w:p>
        </w:tc>
        <w:tc>
          <w:tcPr>
            <w:tcW w:w="984"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0,281/</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1,721</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121B40">
              <w:rPr>
                <w:rFonts w:ascii="Times New Roman" w:eastAsia="Times New Roman" w:hAnsi="Times New Roman" w:cs="Times New Roman"/>
                <w:sz w:val="20"/>
                <w:szCs w:val="20"/>
                <w:lang w:eastAsia="ru-RU"/>
              </w:rPr>
              <w:t>10</w:t>
            </w: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121B40" w:rsidRDefault="00971E26" w:rsidP="000905BA">
            <w:pPr>
              <w:widowControl w:val="0"/>
              <w:spacing w:after="0" w:line="240" w:lineRule="auto"/>
              <w:ind w:left="16" w:right="-72"/>
              <w:rPr>
                <w:rFonts w:ascii="Times New Roman" w:eastAsia="Times New Roman" w:hAnsi="Times New Roman" w:cs="Times New Roman"/>
                <w:sz w:val="20"/>
                <w:szCs w:val="24"/>
                <w:lang w:eastAsia="ru-RU"/>
              </w:rPr>
            </w:pPr>
            <w:r w:rsidRPr="00121B40">
              <w:rPr>
                <w:rFonts w:ascii="Times New Roman" w:eastAsia="Times New Roman" w:hAnsi="Times New Roman" w:cs="Times New Roman"/>
                <w:sz w:val="20"/>
                <w:szCs w:val="24"/>
                <w:lang w:eastAsia="ru-RU"/>
              </w:rPr>
              <w:t>д. Уйта</w:t>
            </w:r>
          </w:p>
        </w:tc>
        <w:tc>
          <w:tcPr>
            <w:tcW w:w="554"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121B40">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w:t>
            </w:r>
          </w:p>
          <w:p w:rsidR="00971E26" w:rsidRPr="00121B40"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78</w:t>
            </w:r>
          </w:p>
        </w:tc>
        <w:tc>
          <w:tcPr>
            <w:tcW w:w="709"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40/</w:t>
            </w:r>
          </w:p>
          <w:p w:rsidR="00971E26" w:rsidRPr="00121B40"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78</w:t>
            </w:r>
          </w:p>
        </w:tc>
        <w:tc>
          <w:tcPr>
            <w:tcW w:w="709"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ind w:left="-84" w:right="-96"/>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ind w:left="-56" w:right="-80"/>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jc w:val="both"/>
              <w:rPr>
                <w:rFonts w:ascii="Times New Roman" w:eastAsia="Times New Roman" w:hAnsi="Times New Roman" w:cs="Times New Roman"/>
                <w:sz w:val="20"/>
                <w:szCs w:val="20"/>
              </w:rPr>
            </w:pPr>
          </w:p>
        </w:tc>
        <w:tc>
          <w:tcPr>
            <w:tcW w:w="854"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ind w:left="-27" w:right="-105"/>
              <w:jc w:val="both"/>
              <w:rPr>
                <w:rFonts w:ascii="Times New Roman" w:eastAsia="Times New Roman" w:hAnsi="Times New Roman" w:cs="Times New Roman"/>
                <w:sz w:val="20"/>
                <w:szCs w:val="20"/>
              </w:rPr>
            </w:pPr>
          </w:p>
        </w:tc>
        <w:tc>
          <w:tcPr>
            <w:tcW w:w="984" w:type="dxa"/>
            <w:tcBorders>
              <w:top w:val="single" w:sz="4" w:space="0" w:color="auto"/>
              <w:left w:val="single" w:sz="4" w:space="0" w:color="auto"/>
              <w:bottom w:val="single" w:sz="4" w:space="0" w:color="auto"/>
              <w:right w:val="single" w:sz="4" w:space="0" w:color="auto"/>
            </w:tcBorders>
          </w:tcPr>
          <w:p w:rsidR="00971E26" w:rsidRPr="00121B40" w:rsidRDefault="00971E26" w:rsidP="000905BA">
            <w:pPr>
              <w:widowControl w:val="0"/>
              <w:spacing w:after="0" w:line="240" w:lineRule="auto"/>
              <w:jc w:val="both"/>
              <w:rPr>
                <w:rFonts w:ascii="Times New Roman" w:eastAsia="Times New Roman" w:hAnsi="Times New Roman" w:cs="Times New Roman"/>
                <w:sz w:val="20"/>
                <w:szCs w:val="20"/>
              </w:rPr>
            </w:pP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54"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10/</w:t>
            </w:r>
          </w:p>
          <w:p w:rsidR="00971E26" w:rsidRPr="00121B40"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78</w:t>
            </w:r>
          </w:p>
        </w:tc>
        <w:tc>
          <w:tcPr>
            <w:tcW w:w="7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40,5</w:t>
            </w:r>
          </w:p>
        </w:tc>
        <w:tc>
          <w:tcPr>
            <w:tcW w:w="851" w:type="dxa"/>
            <w:tcBorders>
              <w:top w:val="single" w:sz="4" w:space="0" w:color="auto"/>
              <w:left w:val="single" w:sz="4" w:space="0" w:color="auto"/>
              <w:bottom w:val="single" w:sz="4" w:space="0" w:color="auto"/>
              <w:right w:val="single" w:sz="4" w:space="0" w:color="auto"/>
            </w:tcBorders>
          </w:tcPr>
          <w:p w:rsidR="00971E26" w:rsidRPr="006C2CC9"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C2CC9">
              <w:rPr>
                <w:rFonts w:ascii="Times New Roman" w:eastAsia="Times New Roman" w:hAnsi="Times New Roman" w:cs="Times New Roman"/>
                <w:sz w:val="20"/>
                <w:szCs w:val="20"/>
                <w:lang w:eastAsia="ru-RU"/>
              </w:rPr>
              <w:t>0,405</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C2CC9">
              <w:rPr>
                <w:rFonts w:ascii="Times New Roman" w:eastAsia="Times New Roman" w:hAnsi="Times New Roman" w:cs="Times New Roman"/>
                <w:sz w:val="20"/>
                <w:szCs w:val="20"/>
                <w:lang w:eastAsia="ru-RU"/>
              </w:rPr>
              <w:t>3,159</w:t>
            </w:r>
          </w:p>
        </w:tc>
        <w:tc>
          <w:tcPr>
            <w:tcW w:w="708"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20,25</w:t>
            </w:r>
          </w:p>
        </w:tc>
        <w:tc>
          <w:tcPr>
            <w:tcW w:w="822"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6C2CC9"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C2CC9">
              <w:rPr>
                <w:rFonts w:ascii="Times New Roman" w:eastAsia="Times New Roman" w:hAnsi="Times New Roman" w:cs="Times New Roman"/>
                <w:sz w:val="20"/>
                <w:szCs w:val="20"/>
                <w:lang w:eastAsia="ru-RU"/>
              </w:rPr>
              <w:t>0,203</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C2CC9">
              <w:rPr>
                <w:rFonts w:ascii="Times New Roman" w:eastAsia="Times New Roman" w:hAnsi="Times New Roman" w:cs="Times New Roman"/>
                <w:sz w:val="20"/>
                <w:szCs w:val="20"/>
                <w:lang w:eastAsia="ru-RU"/>
              </w:rPr>
              <w:t>1,580</w:t>
            </w:r>
          </w:p>
        </w:tc>
        <w:tc>
          <w:tcPr>
            <w:tcW w:w="770" w:type="dxa"/>
            <w:tcBorders>
              <w:top w:val="single" w:sz="4" w:space="0" w:color="auto"/>
              <w:left w:val="single" w:sz="4" w:space="0" w:color="auto"/>
              <w:bottom w:val="single" w:sz="4" w:space="0" w:color="auto"/>
              <w:right w:val="single" w:sz="4" w:space="0" w:color="auto"/>
            </w:tcBorders>
          </w:tcPr>
          <w:p w:rsidR="00971E26" w:rsidRPr="006C2CC9"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C2CC9">
              <w:rPr>
                <w:rFonts w:ascii="Times New Roman" w:eastAsia="Times New Roman" w:hAnsi="Times New Roman" w:cs="Times New Roman"/>
                <w:sz w:val="20"/>
                <w:szCs w:val="20"/>
                <w:lang w:eastAsia="ru-RU"/>
              </w:rPr>
              <w:t>0,203</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C2CC9">
              <w:rPr>
                <w:rFonts w:ascii="Times New Roman" w:eastAsia="Times New Roman" w:hAnsi="Times New Roman" w:cs="Times New Roman"/>
                <w:sz w:val="20"/>
                <w:szCs w:val="20"/>
                <w:lang w:eastAsia="ru-RU"/>
              </w:rPr>
              <w:t>1,580</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40/</w:t>
            </w:r>
          </w:p>
          <w:p w:rsidR="00971E26" w:rsidRPr="00121B40"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78</w:t>
            </w:r>
          </w:p>
        </w:tc>
        <w:tc>
          <w:tcPr>
            <w:tcW w:w="7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40,5</w:t>
            </w:r>
          </w:p>
        </w:tc>
        <w:tc>
          <w:tcPr>
            <w:tcW w:w="891" w:type="dxa"/>
            <w:tcBorders>
              <w:top w:val="single" w:sz="4" w:space="0" w:color="auto"/>
              <w:left w:val="single" w:sz="4" w:space="0" w:color="auto"/>
              <w:bottom w:val="single" w:sz="4" w:space="0" w:color="auto"/>
              <w:right w:val="single" w:sz="4" w:space="0" w:color="auto"/>
            </w:tcBorders>
          </w:tcPr>
          <w:p w:rsidR="00971E26" w:rsidRPr="006C2CC9"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C2CC9">
              <w:rPr>
                <w:rFonts w:ascii="Times New Roman" w:eastAsia="Times New Roman" w:hAnsi="Times New Roman" w:cs="Times New Roman"/>
                <w:sz w:val="20"/>
                <w:szCs w:val="20"/>
                <w:lang w:eastAsia="ru-RU"/>
              </w:rPr>
              <w:t>1,620</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6C2CC9">
              <w:rPr>
                <w:rFonts w:ascii="Times New Roman" w:eastAsia="Times New Roman" w:hAnsi="Times New Roman" w:cs="Times New Roman"/>
                <w:sz w:val="20"/>
                <w:szCs w:val="20"/>
                <w:lang w:eastAsia="ru-RU"/>
              </w:rPr>
              <w:t>3,159</w:t>
            </w:r>
          </w:p>
        </w:tc>
        <w:tc>
          <w:tcPr>
            <w:tcW w:w="7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20,25</w:t>
            </w:r>
          </w:p>
        </w:tc>
        <w:tc>
          <w:tcPr>
            <w:tcW w:w="951"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6C2CC9"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C2CC9">
              <w:rPr>
                <w:rFonts w:ascii="Times New Roman" w:eastAsia="Times New Roman" w:hAnsi="Times New Roman" w:cs="Times New Roman"/>
                <w:sz w:val="20"/>
                <w:szCs w:val="20"/>
                <w:lang w:eastAsia="ru-RU"/>
              </w:rPr>
              <w:t>0,810</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C2CC9">
              <w:rPr>
                <w:rFonts w:ascii="Times New Roman" w:eastAsia="Times New Roman" w:hAnsi="Times New Roman" w:cs="Times New Roman"/>
                <w:sz w:val="20"/>
                <w:szCs w:val="20"/>
                <w:lang w:eastAsia="ru-RU"/>
              </w:rPr>
              <w:t>1,580</w:t>
            </w:r>
          </w:p>
        </w:tc>
        <w:tc>
          <w:tcPr>
            <w:tcW w:w="984" w:type="dxa"/>
            <w:tcBorders>
              <w:top w:val="single" w:sz="4" w:space="0" w:color="auto"/>
              <w:left w:val="single" w:sz="4" w:space="0" w:color="auto"/>
              <w:bottom w:val="single" w:sz="4" w:space="0" w:color="auto"/>
              <w:right w:val="single" w:sz="4" w:space="0" w:color="auto"/>
            </w:tcBorders>
          </w:tcPr>
          <w:p w:rsidR="00971E26" w:rsidRPr="006C2CC9"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C2CC9">
              <w:rPr>
                <w:rFonts w:ascii="Times New Roman" w:eastAsia="Times New Roman" w:hAnsi="Times New Roman" w:cs="Times New Roman"/>
                <w:sz w:val="20"/>
                <w:szCs w:val="20"/>
                <w:lang w:eastAsia="ru-RU"/>
              </w:rPr>
              <w:t>0,810</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6C2CC9">
              <w:rPr>
                <w:rFonts w:ascii="Times New Roman" w:eastAsia="Times New Roman" w:hAnsi="Times New Roman" w:cs="Times New Roman"/>
                <w:sz w:val="20"/>
                <w:szCs w:val="20"/>
                <w:lang w:eastAsia="ru-RU"/>
              </w:rPr>
              <w:t>1,580</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Спортивная площадка</w:t>
            </w:r>
          </w:p>
        </w:tc>
        <w:tc>
          <w:tcPr>
            <w:tcW w:w="554"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971E26" w:rsidRPr="000B71B7" w:rsidRDefault="00971E26" w:rsidP="000905BA">
            <w:r w:rsidRPr="000B71B7">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34" w:right="-9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Pr="000B71B7">
              <w:rPr>
                <w:rFonts w:ascii="Times New Roman" w:eastAsia="Times New Roman" w:hAnsi="Times New Roman" w:cs="Times New Roman"/>
                <w:sz w:val="20"/>
                <w:szCs w:val="20"/>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0,5</w:t>
            </w:r>
          </w:p>
        </w:tc>
        <w:tc>
          <w:tcPr>
            <w:tcW w:w="891"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Pr="000B71B7">
              <w:rPr>
                <w:rFonts w:ascii="Times New Roman" w:eastAsia="Times New Roman" w:hAnsi="Times New Roman" w:cs="Times New Roman"/>
                <w:sz w:val="20"/>
                <w:szCs w:val="20"/>
                <w:lang w:eastAsia="ru-RU"/>
              </w:rPr>
              <w:t>,500</w:t>
            </w:r>
          </w:p>
        </w:tc>
        <w:tc>
          <w:tcPr>
            <w:tcW w:w="709"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Pr="000B71B7">
              <w:rPr>
                <w:rFonts w:ascii="Times New Roman" w:eastAsia="Times New Roman" w:hAnsi="Times New Roman" w:cs="Times New Roman"/>
                <w:sz w:val="20"/>
                <w:szCs w:val="20"/>
                <w:lang w:eastAsia="ru-RU"/>
              </w:rPr>
              <w:t>,500</w:t>
            </w:r>
          </w:p>
        </w:tc>
        <w:tc>
          <w:tcPr>
            <w:tcW w:w="984" w:type="dxa"/>
            <w:tcBorders>
              <w:top w:val="single" w:sz="4" w:space="0" w:color="auto"/>
              <w:left w:val="single" w:sz="4" w:space="0" w:color="auto"/>
              <w:bottom w:val="single" w:sz="4" w:space="0" w:color="auto"/>
              <w:right w:val="single" w:sz="4" w:space="0" w:color="auto"/>
            </w:tcBorders>
          </w:tcPr>
          <w:p w:rsidR="00971E26" w:rsidRPr="000B71B7"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0B71B7">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AE78EC" w:rsidRDefault="00971E26" w:rsidP="000905BA">
            <w:pPr>
              <w:widowControl w:val="0"/>
              <w:spacing w:after="0" w:line="240" w:lineRule="auto"/>
              <w:jc w:val="both"/>
              <w:rPr>
                <w:rFonts w:ascii="Times New Roman" w:eastAsia="Times New Roman" w:hAnsi="Times New Roman" w:cs="Times New Roman"/>
                <w:sz w:val="20"/>
                <w:szCs w:val="20"/>
              </w:rPr>
            </w:pPr>
            <w:r w:rsidRPr="00AE78EC">
              <w:rPr>
                <w:rFonts w:ascii="Times New Roman" w:eastAsia="Times New Roman" w:hAnsi="Times New Roman" w:cs="Times New Roman"/>
                <w:sz w:val="20"/>
                <w:szCs w:val="20"/>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4"/>
              </w:rPr>
            </w:pPr>
            <w:r>
              <w:rPr>
                <w:rFonts w:ascii="Times New Roman" w:hAnsi="Times New Roman"/>
                <w:sz w:val="20"/>
                <w:szCs w:val="24"/>
              </w:rPr>
              <w:t>Аптечный пункт</w:t>
            </w:r>
          </w:p>
        </w:tc>
        <w:tc>
          <w:tcPr>
            <w:tcW w:w="5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58" w:right="-66"/>
              <w:contextualSpacing/>
              <w:jc w:val="both"/>
              <w:rPr>
                <w:rFonts w:ascii="Times New Roman" w:hAnsi="Times New Roman"/>
                <w:sz w:val="20"/>
                <w:szCs w:val="20"/>
              </w:rPr>
            </w:pPr>
            <w:r>
              <w:rPr>
                <w:rFonts w:ascii="Times New Roman" w:hAnsi="Times New Roman"/>
                <w:sz w:val="20"/>
                <w:szCs w:val="20"/>
              </w:rPr>
              <w:t>раб.</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34" w:right="-42"/>
              <w:contextualSpacing/>
              <w:jc w:val="both"/>
              <w:rPr>
                <w:rFonts w:ascii="Times New Roman" w:hAnsi="Times New Roman"/>
                <w:sz w:val="20"/>
                <w:szCs w:val="20"/>
              </w:rPr>
            </w:pPr>
            <w:r>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3"/>
              <w:contextualSpacing/>
              <w:jc w:val="both"/>
              <w:rPr>
                <w:rFonts w:ascii="Times New Roman" w:hAnsi="Times New Roman"/>
                <w:sz w:val="20"/>
                <w:szCs w:val="20"/>
              </w:rPr>
            </w:pPr>
            <w:r>
              <w:rPr>
                <w:rFonts w:ascii="Times New Roman" w:hAnsi="Times New Roman"/>
                <w:sz w:val="20"/>
                <w:szCs w:val="20"/>
              </w:rPr>
              <w:t>30</w:t>
            </w:r>
          </w:p>
        </w:tc>
        <w:tc>
          <w:tcPr>
            <w:tcW w:w="89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44" w:right="-67"/>
              <w:contextualSpacing/>
              <w:jc w:val="both"/>
              <w:rPr>
                <w:rFonts w:ascii="Times New Roman" w:hAnsi="Times New Roman"/>
                <w:sz w:val="20"/>
                <w:szCs w:val="20"/>
              </w:rPr>
            </w:pPr>
            <w:r>
              <w:rPr>
                <w:rFonts w:ascii="Times New Roman" w:hAnsi="Times New Roman"/>
                <w:sz w:val="20"/>
                <w:szCs w:val="20"/>
              </w:rPr>
              <w:t>0,030</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3"/>
              <w:contextualSpacing/>
              <w:jc w:val="both"/>
              <w:rPr>
                <w:rFonts w:ascii="Times New Roman" w:hAnsi="Times New Roman"/>
                <w:sz w:val="20"/>
                <w:szCs w:val="20"/>
              </w:rPr>
            </w:pPr>
            <w:r>
              <w:rPr>
                <w:rFonts w:ascii="Times New Roman" w:hAnsi="Times New Roman"/>
                <w:sz w:val="20"/>
                <w:szCs w:val="20"/>
              </w:rPr>
              <w:t>15</w:t>
            </w:r>
          </w:p>
        </w:tc>
        <w:tc>
          <w:tcPr>
            <w:tcW w:w="95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44" w:right="-67"/>
              <w:contextualSpacing/>
              <w:jc w:val="both"/>
              <w:rPr>
                <w:rFonts w:ascii="Times New Roman" w:hAnsi="Times New Roman"/>
                <w:sz w:val="20"/>
                <w:szCs w:val="20"/>
              </w:rPr>
            </w:pPr>
            <w:r>
              <w:rPr>
                <w:rFonts w:ascii="Times New Roman" w:hAnsi="Times New Roman"/>
                <w:sz w:val="20"/>
                <w:szCs w:val="20"/>
              </w:rPr>
              <w:t>-</w:t>
            </w:r>
          </w:p>
        </w:tc>
        <w:tc>
          <w:tcPr>
            <w:tcW w:w="8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32"/>
              <w:jc w:val="both"/>
              <w:rPr>
                <w:rFonts w:ascii="Times New Roman" w:hAnsi="Times New Roman"/>
                <w:sz w:val="20"/>
                <w:szCs w:val="20"/>
              </w:rPr>
            </w:pPr>
            <w:r>
              <w:rPr>
                <w:rFonts w:ascii="Times New Roman" w:hAnsi="Times New Roman"/>
                <w:sz w:val="20"/>
                <w:szCs w:val="20"/>
              </w:rPr>
              <w:t>0,015</w:t>
            </w:r>
          </w:p>
        </w:tc>
        <w:tc>
          <w:tcPr>
            <w:tcW w:w="98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0,015</w:t>
            </w:r>
          </w:p>
        </w:tc>
        <w:tc>
          <w:tcPr>
            <w:tcW w:w="1116"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5" w:right="-72"/>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Магазин</w:t>
            </w:r>
          </w:p>
        </w:tc>
        <w:tc>
          <w:tcPr>
            <w:tcW w:w="55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42" w:right="-37"/>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4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3273F2">
              <w:rPr>
                <w:rFonts w:ascii="Times New Roman" w:eastAsia="Times New Roman" w:hAnsi="Times New Roman" w:cs="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075</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0,038</w:t>
            </w:r>
          </w:p>
        </w:tc>
        <w:tc>
          <w:tcPr>
            <w:tcW w:w="98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0,038</w:t>
            </w:r>
          </w:p>
        </w:tc>
        <w:tc>
          <w:tcPr>
            <w:tcW w:w="1116"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5" w:right="-72"/>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проект</w:t>
            </w:r>
          </w:p>
        </w:tc>
      </w:tr>
      <w:tr w:rsidR="00971E26" w:rsidRPr="00EE3D9A"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EE3D9A"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10/</w:t>
            </w:r>
          </w:p>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78</w:t>
            </w:r>
          </w:p>
        </w:tc>
        <w:tc>
          <w:tcPr>
            <w:tcW w:w="709"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0,087</w:t>
            </w:r>
            <w:r>
              <w:rPr>
                <w:rFonts w:ascii="Times New Roman" w:eastAsia="Times New Roman" w:hAnsi="Times New Roman" w:cs="Times New Roman"/>
                <w:sz w:val="20"/>
                <w:szCs w:val="24"/>
                <w:lang w:eastAsia="ru-RU"/>
              </w:rPr>
              <w:t>/</w:t>
            </w:r>
          </w:p>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0,679</w:t>
            </w:r>
          </w:p>
        </w:tc>
        <w:tc>
          <w:tcPr>
            <w:tcW w:w="708"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0,087</w:t>
            </w:r>
            <w:r>
              <w:rPr>
                <w:rFonts w:ascii="Times New Roman" w:eastAsia="Times New Roman" w:hAnsi="Times New Roman" w:cs="Times New Roman"/>
                <w:sz w:val="20"/>
                <w:szCs w:val="24"/>
                <w:lang w:eastAsia="ru-RU"/>
              </w:rPr>
              <w:t>/</w:t>
            </w:r>
          </w:p>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0,679</w:t>
            </w:r>
          </w:p>
        </w:tc>
        <w:tc>
          <w:tcPr>
            <w:tcW w:w="770"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40/</w:t>
            </w:r>
          </w:p>
          <w:p w:rsidR="00971E26" w:rsidRPr="00121B40"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78</w:t>
            </w:r>
          </w:p>
        </w:tc>
        <w:tc>
          <w:tcPr>
            <w:tcW w:w="709"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0,348</w:t>
            </w:r>
            <w:r>
              <w:rPr>
                <w:rFonts w:ascii="Times New Roman" w:eastAsia="Times New Roman" w:hAnsi="Times New Roman" w:cs="Times New Roman"/>
                <w:sz w:val="20"/>
                <w:szCs w:val="24"/>
                <w:lang w:eastAsia="ru-RU"/>
              </w:rPr>
              <w:t>/</w:t>
            </w:r>
          </w:p>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0,679</w:t>
            </w:r>
          </w:p>
        </w:tc>
        <w:tc>
          <w:tcPr>
            <w:tcW w:w="709"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0,348</w:t>
            </w:r>
            <w:r>
              <w:rPr>
                <w:rFonts w:ascii="Times New Roman" w:eastAsia="Times New Roman" w:hAnsi="Times New Roman" w:cs="Times New Roman"/>
                <w:sz w:val="20"/>
                <w:szCs w:val="24"/>
                <w:lang w:eastAsia="ru-RU"/>
              </w:rPr>
              <w:t>/</w:t>
            </w:r>
          </w:p>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0,679</w:t>
            </w:r>
          </w:p>
        </w:tc>
        <w:tc>
          <w:tcPr>
            <w:tcW w:w="984"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 xml:space="preserve">ИТОГО по </w:t>
            </w:r>
          </w:p>
          <w:p w:rsidR="00971E26" w:rsidRPr="00EE3D9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EE3D9A">
              <w:rPr>
                <w:rFonts w:ascii="Times New Roman" w:eastAsia="Times New Roman" w:hAnsi="Times New Roman" w:cs="Times New Roman"/>
                <w:sz w:val="20"/>
                <w:szCs w:val="24"/>
                <w:lang w:eastAsia="ru-RU"/>
              </w:rPr>
              <w:t>д. Уйта</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ind w:left="-84" w:right="-94"/>
              <w:jc w:val="both"/>
              <w:rPr>
                <w:rFonts w:ascii="Times New Roman" w:eastAsia="Times New Roman" w:hAnsi="Times New Roman" w:cs="Times New Roman"/>
                <w:color w:val="FF0000"/>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ind w:left="-73" w:right="-78"/>
              <w:jc w:val="both"/>
              <w:rPr>
                <w:rFonts w:ascii="Times New Roman" w:eastAsia="Times New Roman" w:hAnsi="Times New Roman" w:cs="Times New Roman"/>
                <w:color w:val="FF0000"/>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35790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5790E">
              <w:rPr>
                <w:rFonts w:ascii="Times New Roman" w:eastAsia="Times New Roman" w:hAnsi="Times New Roman" w:cs="Times New Roman"/>
                <w:sz w:val="20"/>
                <w:szCs w:val="24"/>
                <w:lang w:eastAsia="ru-RU"/>
              </w:rPr>
              <w:t>0,492</w:t>
            </w:r>
            <w:r>
              <w:rPr>
                <w:rFonts w:ascii="Times New Roman" w:eastAsia="Times New Roman" w:hAnsi="Times New Roman" w:cs="Times New Roman"/>
                <w:sz w:val="20"/>
                <w:szCs w:val="24"/>
                <w:lang w:eastAsia="ru-RU"/>
              </w:rPr>
              <w:t>/</w:t>
            </w:r>
          </w:p>
          <w:p w:rsidR="00971E26" w:rsidRPr="0035790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5790E">
              <w:rPr>
                <w:rFonts w:ascii="Times New Roman" w:eastAsia="Times New Roman" w:hAnsi="Times New Roman" w:cs="Times New Roman"/>
                <w:sz w:val="20"/>
                <w:szCs w:val="24"/>
                <w:lang w:eastAsia="ru-RU"/>
              </w:rPr>
              <w:t>3,838</w:t>
            </w:r>
          </w:p>
        </w:tc>
        <w:tc>
          <w:tcPr>
            <w:tcW w:w="708" w:type="dxa"/>
            <w:tcBorders>
              <w:top w:val="single" w:sz="4" w:space="0" w:color="auto"/>
              <w:left w:val="single" w:sz="4" w:space="0" w:color="auto"/>
              <w:bottom w:val="single" w:sz="4" w:space="0" w:color="auto"/>
              <w:right w:val="single" w:sz="4" w:space="0" w:color="auto"/>
            </w:tcBorders>
          </w:tcPr>
          <w:p w:rsidR="00971E26" w:rsidRPr="0035790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35790E"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35790E"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5790E">
              <w:rPr>
                <w:rFonts w:ascii="Times New Roman" w:eastAsia="Times New Roman" w:hAnsi="Times New Roman" w:cs="Times New Roman"/>
                <w:sz w:val="20"/>
                <w:szCs w:val="24"/>
                <w:lang w:eastAsia="ru-RU"/>
              </w:rPr>
              <w:t>0,29</w:t>
            </w:r>
            <w:r>
              <w:rPr>
                <w:rFonts w:ascii="Times New Roman" w:eastAsia="Times New Roman" w:hAnsi="Times New Roman" w:cs="Times New Roman"/>
                <w:sz w:val="20"/>
                <w:szCs w:val="24"/>
                <w:lang w:eastAsia="ru-RU"/>
              </w:rPr>
              <w:t>0/</w:t>
            </w:r>
          </w:p>
          <w:p w:rsidR="00971E26" w:rsidRPr="0035790E"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5790E">
              <w:rPr>
                <w:rFonts w:ascii="Times New Roman" w:eastAsia="Times New Roman" w:hAnsi="Times New Roman" w:cs="Times New Roman"/>
                <w:sz w:val="20"/>
                <w:szCs w:val="24"/>
                <w:lang w:eastAsia="ru-RU"/>
              </w:rPr>
              <w:t>2,259</w:t>
            </w:r>
          </w:p>
        </w:tc>
        <w:tc>
          <w:tcPr>
            <w:tcW w:w="770" w:type="dxa"/>
            <w:tcBorders>
              <w:top w:val="single" w:sz="4" w:space="0" w:color="auto"/>
              <w:left w:val="single" w:sz="4" w:space="0" w:color="auto"/>
              <w:bottom w:val="single" w:sz="4" w:space="0" w:color="auto"/>
              <w:right w:val="single" w:sz="4" w:space="0" w:color="auto"/>
            </w:tcBorders>
          </w:tcPr>
          <w:p w:rsidR="00971E26" w:rsidRPr="0035790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5790E">
              <w:rPr>
                <w:rFonts w:ascii="Times New Roman" w:eastAsia="Times New Roman" w:hAnsi="Times New Roman" w:cs="Times New Roman"/>
                <w:sz w:val="20"/>
                <w:szCs w:val="24"/>
                <w:lang w:eastAsia="ru-RU"/>
              </w:rPr>
              <w:t>0,203</w:t>
            </w:r>
            <w:r>
              <w:rPr>
                <w:rFonts w:ascii="Times New Roman" w:eastAsia="Times New Roman" w:hAnsi="Times New Roman" w:cs="Times New Roman"/>
                <w:sz w:val="20"/>
                <w:szCs w:val="24"/>
                <w:lang w:eastAsia="ru-RU"/>
              </w:rPr>
              <w:t>/</w:t>
            </w:r>
          </w:p>
          <w:p w:rsidR="00971E26" w:rsidRPr="0035790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5790E">
              <w:rPr>
                <w:rFonts w:ascii="Times New Roman" w:eastAsia="Times New Roman" w:hAnsi="Times New Roman" w:cs="Times New Roman"/>
                <w:sz w:val="20"/>
                <w:szCs w:val="24"/>
                <w:lang w:eastAsia="ru-RU"/>
              </w:rPr>
              <w:t>1,58</w:t>
            </w:r>
            <w:r>
              <w:rPr>
                <w:rFonts w:ascii="Times New Roman" w:eastAsia="Times New Roman" w:hAnsi="Times New Roman" w:cs="Times New Roman"/>
                <w:sz w:val="20"/>
                <w:szCs w:val="24"/>
                <w:lang w:eastAsia="ru-RU"/>
              </w:rPr>
              <w:t>0</w:t>
            </w:r>
          </w:p>
        </w:tc>
        <w:tc>
          <w:tcPr>
            <w:tcW w:w="619" w:type="dxa"/>
            <w:tcBorders>
              <w:top w:val="single" w:sz="4" w:space="0" w:color="auto"/>
              <w:left w:val="single" w:sz="4" w:space="0" w:color="auto"/>
              <w:bottom w:val="single" w:sz="4" w:space="0" w:color="auto"/>
              <w:right w:val="single" w:sz="4" w:space="0" w:color="auto"/>
            </w:tcBorders>
          </w:tcPr>
          <w:p w:rsidR="00971E26" w:rsidRPr="0035790E" w:rsidRDefault="00971E26" w:rsidP="000905BA">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35790E" w:rsidRDefault="00971E26" w:rsidP="000905BA">
            <w:pPr>
              <w:widowControl w:val="0"/>
              <w:spacing w:after="0" w:line="240" w:lineRule="auto"/>
              <w:ind w:left="-84" w:right="-96"/>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35790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5790E">
              <w:rPr>
                <w:rFonts w:ascii="Times New Roman" w:eastAsia="Times New Roman" w:hAnsi="Times New Roman" w:cs="Times New Roman"/>
                <w:sz w:val="20"/>
                <w:szCs w:val="24"/>
                <w:lang w:eastAsia="ru-RU"/>
              </w:rPr>
              <w:t>2,573</w:t>
            </w:r>
            <w:r>
              <w:rPr>
                <w:rFonts w:ascii="Times New Roman" w:eastAsia="Times New Roman" w:hAnsi="Times New Roman" w:cs="Times New Roman"/>
                <w:sz w:val="20"/>
                <w:szCs w:val="24"/>
                <w:lang w:eastAsia="ru-RU"/>
              </w:rPr>
              <w:t>/</w:t>
            </w:r>
          </w:p>
          <w:p w:rsidR="00971E26" w:rsidRPr="0035790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5790E">
              <w:rPr>
                <w:rFonts w:ascii="Times New Roman" w:eastAsia="Times New Roman" w:hAnsi="Times New Roman" w:cs="Times New Roman"/>
                <w:sz w:val="20"/>
                <w:szCs w:val="24"/>
                <w:lang w:eastAsia="ru-RU"/>
              </w:rPr>
              <w:t>3,838</w:t>
            </w:r>
          </w:p>
        </w:tc>
        <w:tc>
          <w:tcPr>
            <w:tcW w:w="709" w:type="dxa"/>
            <w:tcBorders>
              <w:top w:val="single" w:sz="4" w:space="0" w:color="auto"/>
              <w:left w:val="single" w:sz="4" w:space="0" w:color="auto"/>
              <w:bottom w:val="single" w:sz="4" w:space="0" w:color="auto"/>
              <w:right w:val="single" w:sz="4" w:space="0" w:color="auto"/>
            </w:tcBorders>
          </w:tcPr>
          <w:p w:rsidR="00971E26" w:rsidRPr="0035790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35790E"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35790E"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5790E">
              <w:rPr>
                <w:rFonts w:ascii="Times New Roman" w:eastAsia="Times New Roman" w:hAnsi="Times New Roman" w:cs="Times New Roman"/>
                <w:sz w:val="20"/>
                <w:szCs w:val="24"/>
                <w:lang w:eastAsia="ru-RU"/>
              </w:rPr>
              <w:t>1,711</w:t>
            </w:r>
            <w:r>
              <w:rPr>
                <w:rFonts w:ascii="Times New Roman" w:eastAsia="Times New Roman" w:hAnsi="Times New Roman" w:cs="Times New Roman"/>
                <w:sz w:val="20"/>
                <w:szCs w:val="24"/>
                <w:lang w:eastAsia="ru-RU"/>
              </w:rPr>
              <w:t>/</w:t>
            </w:r>
          </w:p>
          <w:p w:rsidR="00971E26" w:rsidRPr="0035790E"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35790E">
              <w:rPr>
                <w:rFonts w:ascii="Times New Roman" w:eastAsia="Times New Roman" w:hAnsi="Times New Roman" w:cs="Times New Roman"/>
                <w:sz w:val="20"/>
                <w:szCs w:val="24"/>
                <w:lang w:eastAsia="ru-RU"/>
              </w:rPr>
              <w:t>2,259</w:t>
            </w:r>
          </w:p>
        </w:tc>
        <w:tc>
          <w:tcPr>
            <w:tcW w:w="984" w:type="dxa"/>
            <w:tcBorders>
              <w:top w:val="single" w:sz="4" w:space="0" w:color="auto"/>
              <w:left w:val="single" w:sz="4" w:space="0" w:color="auto"/>
              <w:bottom w:val="single" w:sz="4" w:space="0" w:color="auto"/>
              <w:right w:val="single" w:sz="4" w:space="0" w:color="auto"/>
            </w:tcBorders>
          </w:tcPr>
          <w:p w:rsidR="00971E26" w:rsidRPr="0035790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5790E">
              <w:rPr>
                <w:rFonts w:ascii="Times New Roman" w:eastAsia="Times New Roman" w:hAnsi="Times New Roman" w:cs="Times New Roman"/>
                <w:sz w:val="20"/>
                <w:szCs w:val="24"/>
                <w:lang w:eastAsia="ru-RU"/>
              </w:rPr>
              <w:t>0,863</w:t>
            </w:r>
            <w:r>
              <w:rPr>
                <w:rFonts w:ascii="Times New Roman" w:eastAsia="Times New Roman" w:hAnsi="Times New Roman" w:cs="Times New Roman"/>
                <w:sz w:val="20"/>
                <w:szCs w:val="24"/>
                <w:lang w:eastAsia="ru-RU"/>
              </w:rPr>
              <w:t>/</w:t>
            </w:r>
          </w:p>
          <w:p w:rsidR="00971E26" w:rsidRPr="0035790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5790E">
              <w:rPr>
                <w:rFonts w:ascii="Times New Roman" w:eastAsia="Times New Roman" w:hAnsi="Times New Roman" w:cs="Times New Roman"/>
                <w:sz w:val="20"/>
                <w:szCs w:val="24"/>
                <w:lang w:eastAsia="ru-RU"/>
              </w:rPr>
              <w:t>1,58</w:t>
            </w:r>
            <w:r>
              <w:rPr>
                <w:rFonts w:ascii="Times New Roman" w:eastAsia="Times New Roman" w:hAnsi="Times New Roman" w:cs="Times New Roman"/>
                <w:sz w:val="20"/>
                <w:szCs w:val="24"/>
                <w:lang w:eastAsia="ru-RU"/>
              </w:rPr>
              <w:t>0</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0D249E"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D249E">
              <w:rPr>
                <w:rFonts w:ascii="Times New Roman" w:eastAsia="Times New Roman" w:hAnsi="Times New Roman" w:cs="Times New Roman"/>
                <w:sz w:val="20"/>
                <w:szCs w:val="20"/>
                <w:lang w:eastAsia="ru-RU"/>
              </w:rPr>
              <w:t>11</w:t>
            </w: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0D249E" w:rsidRDefault="00971E26" w:rsidP="000905BA">
            <w:pPr>
              <w:widowControl w:val="0"/>
              <w:spacing w:after="0" w:line="240" w:lineRule="auto"/>
              <w:ind w:left="16" w:right="-72"/>
              <w:rPr>
                <w:rFonts w:ascii="Times New Roman" w:eastAsia="Times New Roman" w:hAnsi="Times New Roman" w:cs="Times New Roman"/>
                <w:sz w:val="20"/>
                <w:szCs w:val="24"/>
                <w:lang w:eastAsia="ru-RU"/>
              </w:rPr>
            </w:pPr>
            <w:r w:rsidRPr="000D249E">
              <w:rPr>
                <w:rFonts w:ascii="Times New Roman" w:eastAsia="Times New Roman" w:hAnsi="Times New Roman" w:cs="Times New Roman"/>
                <w:sz w:val="20"/>
                <w:szCs w:val="24"/>
                <w:lang w:eastAsia="ru-RU"/>
              </w:rPr>
              <w:t>д. Успенское</w:t>
            </w:r>
          </w:p>
        </w:tc>
        <w:tc>
          <w:tcPr>
            <w:tcW w:w="554" w:type="dxa"/>
            <w:tcBorders>
              <w:top w:val="single" w:sz="4" w:space="0" w:color="auto"/>
              <w:left w:val="single" w:sz="4" w:space="0" w:color="auto"/>
              <w:bottom w:val="single" w:sz="4" w:space="0" w:color="auto"/>
              <w:right w:val="single" w:sz="4" w:space="0" w:color="auto"/>
            </w:tcBorders>
          </w:tcPr>
          <w:p w:rsidR="00971E26" w:rsidRPr="000D249E"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0D249E">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9/</w:t>
            </w:r>
          </w:p>
          <w:p w:rsidR="00971E26" w:rsidRPr="000D249E"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23</w:t>
            </w:r>
          </w:p>
        </w:tc>
        <w:tc>
          <w:tcPr>
            <w:tcW w:w="709" w:type="dxa"/>
            <w:tcBorders>
              <w:top w:val="single" w:sz="4" w:space="0" w:color="auto"/>
              <w:left w:val="single" w:sz="4" w:space="0" w:color="auto"/>
              <w:bottom w:val="single" w:sz="4" w:space="0" w:color="auto"/>
              <w:right w:val="single" w:sz="4" w:space="0" w:color="auto"/>
            </w:tcBorders>
          </w:tcPr>
          <w:p w:rsidR="00971E26" w:rsidRPr="000D249E"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0D249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0D249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0D249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0D249E"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Pr="000D249E"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9/</w:t>
            </w:r>
          </w:p>
          <w:p w:rsidR="00971E26" w:rsidRPr="000D249E"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23</w:t>
            </w: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84" w:right="-96"/>
              <w:jc w:val="both"/>
              <w:rPr>
                <w:rFonts w:ascii="Times New Roman" w:eastAsia="Times New Roman" w:hAnsi="Times New Roman" w:cs="Times New Roman"/>
                <w:color w:val="FF0000"/>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56" w:right="-80"/>
              <w:jc w:val="both"/>
              <w:rPr>
                <w:rFonts w:ascii="Times New Roman" w:eastAsia="Times New Roman" w:hAnsi="Times New Roman" w:cs="Times New Roman"/>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c>
          <w:tcPr>
            <w:tcW w:w="951"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c>
          <w:tcPr>
            <w:tcW w:w="854"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27" w:right="-105"/>
              <w:jc w:val="both"/>
              <w:rPr>
                <w:rFonts w:ascii="Times New Roman" w:eastAsia="Times New Roman" w:hAnsi="Times New Roman" w:cs="Times New Roman"/>
                <w:color w:val="FF0000"/>
                <w:sz w:val="20"/>
                <w:szCs w:val="20"/>
              </w:rPr>
            </w:pPr>
          </w:p>
        </w:tc>
        <w:tc>
          <w:tcPr>
            <w:tcW w:w="984"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rPr>
                <w:rFonts w:ascii="Times New Roman" w:eastAsia="Times New Roman" w:hAnsi="Times New Roman" w:cs="Times New Roman"/>
                <w:sz w:val="20"/>
                <w:szCs w:val="24"/>
                <w:lang w:eastAsia="ru-RU"/>
              </w:rPr>
            </w:pPr>
            <w:r w:rsidRPr="000054C5">
              <w:rPr>
                <w:rFonts w:ascii="Times New Roman" w:eastAsia="Times New Roman" w:hAnsi="Times New Roman" w:cs="Times New Roman"/>
                <w:sz w:val="20"/>
                <w:szCs w:val="24"/>
                <w:lang w:eastAsia="ru-RU"/>
              </w:rPr>
              <w:t xml:space="preserve">Жители в домах с </w:t>
            </w:r>
            <w:r w:rsidRPr="000054C5">
              <w:rPr>
                <w:rFonts w:ascii="Times New Roman" w:eastAsia="Times New Roman" w:hAnsi="Times New Roman" w:cs="Times New Roman"/>
                <w:sz w:val="20"/>
                <w:szCs w:val="24"/>
                <w:lang w:eastAsia="ru-RU"/>
              </w:rPr>
              <w:lastRenderedPageBreak/>
              <w:t>водоснабжением из шахтных колодцев и с выгребными ямами</w:t>
            </w:r>
          </w:p>
        </w:tc>
        <w:tc>
          <w:tcPr>
            <w:tcW w:w="554"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lastRenderedPageBreak/>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9/</w:t>
            </w:r>
          </w:p>
          <w:p w:rsidR="00971E26" w:rsidRPr="000D249E"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lastRenderedPageBreak/>
              <w:t>23</w:t>
            </w:r>
          </w:p>
        </w:tc>
        <w:tc>
          <w:tcPr>
            <w:tcW w:w="7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lastRenderedPageBreak/>
              <w:t>40,5</w:t>
            </w:r>
          </w:p>
        </w:tc>
        <w:tc>
          <w:tcPr>
            <w:tcW w:w="851" w:type="dxa"/>
            <w:tcBorders>
              <w:top w:val="single" w:sz="4" w:space="0" w:color="auto"/>
              <w:left w:val="single" w:sz="4" w:space="0" w:color="auto"/>
              <w:bottom w:val="single" w:sz="4" w:space="0" w:color="auto"/>
              <w:right w:val="single" w:sz="4" w:space="0" w:color="auto"/>
            </w:tcBorders>
          </w:tcPr>
          <w:p w:rsidR="00971E26" w:rsidRPr="00CF53B8"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t>0,365</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lastRenderedPageBreak/>
              <w:t>0,932</w:t>
            </w:r>
          </w:p>
        </w:tc>
        <w:tc>
          <w:tcPr>
            <w:tcW w:w="708"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lastRenderedPageBreak/>
              <w:t>20,25</w:t>
            </w:r>
          </w:p>
        </w:tc>
        <w:tc>
          <w:tcPr>
            <w:tcW w:w="822"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CF53B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t>0,182</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lastRenderedPageBreak/>
              <w:t>0,466</w:t>
            </w:r>
          </w:p>
        </w:tc>
        <w:tc>
          <w:tcPr>
            <w:tcW w:w="770" w:type="dxa"/>
            <w:tcBorders>
              <w:top w:val="single" w:sz="4" w:space="0" w:color="auto"/>
              <w:left w:val="single" w:sz="4" w:space="0" w:color="auto"/>
              <w:bottom w:val="single" w:sz="4" w:space="0" w:color="auto"/>
              <w:right w:val="single" w:sz="4" w:space="0" w:color="auto"/>
            </w:tcBorders>
          </w:tcPr>
          <w:p w:rsidR="00971E26" w:rsidRPr="00CF53B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lastRenderedPageBreak/>
              <w:t>0,182</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lastRenderedPageBreak/>
              <w:t>0,466</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lastRenderedPageBreak/>
              <w:t>9/</w:t>
            </w:r>
          </w:p>
          <w:p w:rsidR="00971E26" w:rsidRPr="000D249E"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lastRenderedPageBreak/>
              <w:t>23</w:t>
            </w:r>
          </w:p>
        </w:tc>
        <w:tc>
          <w:tcPr>
            <w:tcW w:w="7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lastRenderedPageBreak/>
              <w:t>40,5</w:t>
            </w:r>
          </w:p>
        </w:tc>
        <w:tc>
          <w:tcPr>
            <w:tcW w:w="891" w:type="dxa"/>
            <w:tcBorders>
              <w:top w:val="single" w:sz="4" w:space="0" w:color="auto"/>
              <w:left w:val="single" w:sz="4" w:space="0" w:color="auto"/>
              <w:bottom w:val="single" w:sz="4" w:space="0" w:color="auto"/>
              <w:right w:val="single" w:sz="4" w:space="0" w:color="auto"/>
            </w:tcBorders>
          </w:tcPr>
          <w:p w:rsidR="00971E26" w:rsidRPr="00CF53B8"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t>0,365</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lastRenderedPageBreak/>
              <w:t>0,932</w:t>
            </w:r>
          </w:p>
        </w:tc>
        <w:tc>
          <w:tcPr>
            <w:tcW w:w="709"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lastRenderedPageBreak/>
              <w:t>20,25</w:t>
            </w:r>
          </w:p>
        </w:tc>
        <w:tc>
          <w:tcPr>
            <w:tcW w:w="951" w:type="dxa"/>
            <w:tcBorders>
              <w:top w:val="single" w:sz="4" w:space="0" w:color="auto"/>
              <w:left w:val="single" w:sz="4" w:space="0" w:color="auto"/>
              <w:bottom w:val="single" w:sz="4" w:space="0" w:color="auto"/>
              <w:right w:val="single" w:sz="4" w:space="0" w:color="auto"/>
            </w:tcBorders>
          </w:tcPr>
          <w:p w:rsidR="00971E26" w:rsidRPr="000054C5"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0054C5">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CF53B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t>0,182</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lastRenderedPageBreak/>
              <w:t>0,466</w:t>
            </w:r>
          </w:p>
        </w:tc>
        <w:tc>
          <w:tcPr>
            <w:tcW w:w="984" w:type="dxa"/>
            <w:tcBorders>
              <w:top w:val="single" w:sz="4" w:space="0" w:color="auto"/>
              <w:left w:val="single" w:sz="4" w:space="0" w:color="auto"/>
              <w:bottom w:val="single" w:sz="4" w:space="0" w:color="auto"/>
              <w:right w:val="single" w:sz="4" w:space="0" w:color="auto"/>
            </w:tcBorders>
          </w:tcPr>
          <w:p w:rsidR="00971E26" w:rsidRPr="00CF53B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lastRenderedPageBreak/>
              <w:t>0,182</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lastRenderedPageBreak/>
              <w:t>0,466</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5" w:right="-72"/>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Магазин</w:t>
            </w:r>
          </w:p>
        </w:tc>
        <w:tc>
          <w:tcPr>
            <w:tcW w:w="55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42" w:right="-37"/>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spacing w:after="0" w:line="240" w:lineRule="auto"/>
            </w:pPr>
            <w:r w:rsidRPr="003273F2">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4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3273F2">
              <w:rPr>
                <w:rFonts w:ascii="Times New Roman" w:eastAsia="Times New Roman" w:hAnsi="Times New Roman" w:cs="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1,5</w:t>
            </w:r>
          </w:p>
        </w:tc>
        <w:tc>
          <w:tcPr>
            <w:tcW w:w="89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075</w:t>
            </w:r>
          </w:p>
        </w:tc>
        <w:tc>
          <w:tcPr>
            <w:tcW w:w="709"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0,038</w:t>
            </w:r>
          </w:p>
        </w:tc>
        <w:tc>
          <w:tcPr>
            <w:tcW w:w="984"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0,038</w:t>
            </w:r>
          </w:p>
        </w:tc>
        <w:tc>
          <w:tcPr>
            <w:tcW w:w="1116" w:type="dxa"/>
            <w:tcBorders>
              <w:top w:val="single" w:sz="4" w:space="0" w:color="auto"/>
              <w:left w:val="single" w:sz="4" w:space="0" w:color="auto"/>
              <w:bottom w:val="single" w:sz="4" w:space="0" w:color="auto"/>
              <w:right w:val="single" w:sz="4" w:space="0" w:color="auto"/>
            </w:tcBorders>
          </w:tcPr>
          <w:p w:rsidR="00971E26" w:rsidRPr="003273F2" w:rsidRDefault="00971E26" w:rsidP="000905BA">
            <w:pPr>
              <w:widowControl w:val="0"/>
              <w:spacing w:after="0" w:line="240" w:lineRule="auto"/>
              <w:ind w:left="-5" w:right="-72"/>
              <w:jc w:val="both"/>
              <w:rPr>
                <w:rFonts w:ascii="Times New Roman" w:eastAsia="Times New Roman" w:hAnsi="Times New Roman" w:cs="Times New Roman"/>
                <w:sz w:val="20"/>
                <w:szCs w:val="20"/>
                <w:lang w:eastAsia="ru-RU"/>
              </w:rPr>
            </w:pPr>
            <w:r w:rsidRPr="003273F2">
              <w:rPr>
                <w:rFonts w:ascii="Times New Roman" w:eastAsia="Times New Roman" w:hAnsi="Times New Roman" w:cs="Times New Roman"/>
                <w:sz w:val="20"/>
                <w:szCs w:val="20"/>
                <w:lang w:eastAsia="ru-RU"/>
              </w:rPr>
              <w:t>проект</w:t>
            </w:r>
          </w:p>
        </w:tc>
      </w:tr>
      <w:tr w:rsidR="00971E26" w:rsidRPr="00321EC2"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321EC2"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9/</w:t>
            </w:r>
          </w:p>
          <w:p w:rsidR="00971E26" w:rsidRPr="000D249E"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23</w:t>
            </w:r>
          </w:p>
        </w:tc>
        <w:tc>
          <w:tcPr>
            <w:tcW w:w="709"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0,078/</w:t>
            </w:r>
          </w:p>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0,200</w:t>
            </w:r>
          </w:p>
        </w:tc>
        <w:tc>
          <w:tcPr>
            <w:tcW w:w="708"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0,078/</w:t>
            </w:r>
          </w:p>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0,200</w:t>
            </w:r>
          </w:p>
        </w:tc>
        <w:tc>
          <w:tcPr>
            <w:tcW w:w="770"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9/</w:t>
            </w:r>
          </w:p>
          <w:p w:rsidR="00971E26" w:rsidRPr="000D249E"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23</w:t>
            </w:r>
          </w:p>
        </w:tc>
        <w:tc>
          <w:tcPr>
            <w:tcW w:w="709"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0,078/</w:t>
            </w:r>
          </w:p>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0,200</w:t>
            </w:r>
          </w:p>
        </w:tc>
        <w:tc>
          <w:tcPr>
            <w:tcW w:w="709"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0,078/</w:t>
            </w:r>
          </w:p>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0,200</w:t>
            </w:r>
          </w:p>
        </w:tc>
        <w:tc>
          <w:tcPr>
            <w:tcW w:w="984"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21EC2">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321EC2" w:rsidRDefault="00971E26" w:rsidP="000905BA">
            <w:pPr>
              <w:widowControl w:val="0"/>
              <w:spacing w:after="0" w:line="240" w:lineRule="auto"/>
              <w:jc w:val="both"/>
              <w:rPr>
                <w:rFonts w:ascii="Times New Roman" w:eastAsia="Times New Roman" w:hAnsi="Times New Roman" w:cs="Times New Roman"/>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AE51CD"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AE51CD">
              <w:rPr>
                <w:rFonts w:ascii="Times New Roman" w:eastAsia="Times New Roman" w:hAnsi="Times New Roman" w:cs="Times New Roman"/>
                <w:sz w:val="20"/>
                <w:szCs w:val="24"/>
                <w:lang w:eastAsia="ru-RU"/>
              </w:rPr>
              <w:t xml:space="preserve">ИТОГО по </w:t>
            </w:r>
          </w:p>
          <w:p w:rsidR="00971E26" w:rsidRPr="00AE51CD"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AE51CD">
              <w:rPr>
                <w:rFonts w:ascii="Times New Roman" w:eastAsia="Times New Roman" w:hAnsi="Times New Roman" w:cs="Times New Roman"/>
                <w:sz w:val="20"/>
                <w:szCs w:val="24"/>
                <w:lang w:eastAsia="ru-RU"/>
              </w:rPr>
              <w:t>д. Успенское</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AE51CD"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971E26" w:rsidRPr="00AE51CD"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AE51CD"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0,443/</w:t>
            </w:r>
          </w:p>
          <w:p w:rsidR="00971E26" w:rsidRPr="00AE51CD"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1,132</w:t>
            </w:r>
          </w:p>
        </w:tc>
        <w:tc>
          <w:tcPr>
            <w:tcW w:w="708" w:type="dxa"/>
            <w:tcBorders>
              <w:top w:val="single" w:sz="4" w:space="0" w:color="auto"/>
              <w:left w:val="single" w:sz="4" w:space="0" w:color="auto"/>
              <w:bottom w:val="single" w:sz="4" w:space="0" w:color="auto"/>
              <w:right w:val="single" w:sz="4" w:space="0" w:color="auto"/>
            </w:tcBorders>
          </w:tcPr>
          <w:p w:rsidR="00971E26" w:rsidRPr="00AE51CD"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AE51CD"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0,260/</w:t>
            </w:r>
          </w:p>
          <w:p w:rsidR="00971E26" w:rsidRPr="00AE51C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0,666</w:t>
            </w:r>
          </w:p>
        </w:tc>
        <w:tc>
          <w:tcPr>
            <w:tcW w:w="770" w:type="dxa"/>
            <w:tcBorders>
              <w:top w:val="single" w:sz="4" w:space="0" w:color="auto"/>
              <w:left w:val="single" w:sz="4" w:space="0" w:color="auto"/>
              <w:bottom w:val="single" w:sz="4" w:space="0" w:color="auto"/>
              <w:right w:val="single" w:sz="4" w:space="0" w:color="auto"/>
            </w:tcBorders>
          </w:tcPr>
          <w:p w:rsidR="00971E26" w:rsidRPr="00CF53B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t>0,182</w:t>
            </w:r>
            <w:r>
              <w:rPr>
                <w:rFonts w:ascii="Times New Roman" w:eastAsia="Times New Roman" w:hAnsi="Times New Roman" w:cs="Times New Roman"/>
                <w:sz w:val="20"/>
                <w:szCs w:val="20"/>
                <w:lang w:eastAsia="ru-RU"/>
              </w:rPr>
              <w:t>/</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t>0,466</w:t>
            </w:r>
          </w:p>
        </w:tc>
        <w:tc>
          <w:tcPr>
            <w:tcW w:w="619" w:type="dxa"/>
            <w:tcBorders>
              <w:top w:val="single" w:sz="4" w:space="0" w:color="auto"/>
              <w:left w:val="single" w:sz="4" w:space="0" w:color="auto"/>
              <w:bottom w:val="single" w:sz="4" w:space="0" w:color="auto"/>
              <w:right w:val="single" w:sz="4" w:space="0" w:color="auto"/>
            </w:tcBorders>
          </w:tcPr>
          <w:p w:rsidR="00971E26" w:rsidRPr="00AE51CD" w:rsidRDefault="00971E26" w:rsidP="000905BA">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AE51CD" w:rsidRDefault="00971E26" w:rsidP="000905BA">
            <w:pPr>
              <w:widowControl w:val="0"/>
              <w:spacing w:after="0" w:line="240" w:lineRule="auto"/>
              <w:ind w:left="-84" w:right="-96"/>
              <w:jc w:val="both"/>
              <w:rPr>
                <w:rFonts w:ascii="Times New Roman" w:eastAsia="Times New Roman" w:hAnsi="Times New Roman" w:cs="Times New Roman"/>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0,521/</w:t>
            </w:r>
          </w:p>
          <w:p w:rsidR="00971E26" w:rsidRPr="00AE51CD" w:rsidRDefault="00971E26" w:rsidP="000905BA">
            <w:pPr>
              <w:widowControl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1,132</w:t>
            </w:r>
          </w:p>
        </w:tc>
        <w:tc>
          <w:tcPr>
            <w:tcW w:w="709" w:type="dxa"/>
            <w:tcBorders>
              <w:top w:val="single" w:sz="4" w:space="0" w:color="auto"/>
              <w:left w:val="single" w:sz="4" w:space="0" w:color="auto"/>
              <w:bottom w:val="single" w:sz="4" w:space="0" w:color="auto"/>
              <w:right w:val="single" w:sz="4" w:space="0" w:color="auto"/>
            </w:tcBorders>
          </w:tcPr>
          <w:p w:rsidR="00971E26" w:rsidRPr="00AE51CD"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AE51CD"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0,338/</w:t>
            </w:r>
          </w:p>
          <w:p w:rsidR="00971E26" w:rsidRPr="00AE51C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0,666</w:t>
            </w:r>
          </w:p>
        </w:tc>
        <w:tc>
          <w:tcPr>
            <w:tcW w:w="984" w:type="dxa"/>
            <w:tcBorders>
              <w:top w:val="single" w:sz="4" w:space="0" w:color="auto"/>
              <w:left w:val="single" w:sz="4" w:space="0" w:color="auto"/>
              <w:bottom w:val="single" w:sz="4" w:space="0" w:color="auto"/>
              <w:right w:val="single" w:sz="4" w:space="0" w:color="auto"/>
            </w:tcBorders>
          </w:tcPr>
          <w:p w:rsidR="00971E26" w:rsidRPr="00CF53B8"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220/</w:t>
            </w:r>
          </w:p>
          <w:p w:rsidR="00971E26" w:rsidRPr="000054C5" w:rsidRDefault="00971E26" w:rsidP="000905BA">
            <w:pPr>
              <w:widowControl w:val="0"/>
              <w:spacing w:after="0" w:line="240" w:lineRule="auto"/>
              <w:ind w:left="-71"/>
              <w:contextualSpacing/>
              <w:jc w:val="both"/>
              <w:rPr>
                <w:rFonts w:ascii="Times New Roman" w:eastAsia="Times New Roman" w:hAnsi="Times New Roman" w:cs="Times New Roman"/>
                <w:sz w:val="20"/>
                <w:szCs w:val="20"/>
                <w:lang w:eastAsia="ru-RU"/>
              </w:rPr>
            </w:pPr>
            <w:r w:rsidRPr="00CF53B8">
              <w:rPr>
                <w:rFonts w:ascii="Times New Roman" w:eastAsia="Times New Roman" w:hAnsi="Times New Roman" w:cs="Times New Roman"/>
                <w:sz w:val="20"/>
                <w:szCs w:val="20"/>
                <w:lang w:eastAsia="ru-RU"/>
              </w:rPr>
              <w:t>0,466</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352506">
              <w:rPr>
                <w:rFonts w:ascii="Times New Roman" w:eastAsia="Times New Roman" w:hAnsi="Times New Roman" w:cs="Times New Roman"/>
                <w:sz w:val="20"/>
                <w:szCs w:val="20"/>
                <w:lang w:eastAsia="ru-RU"/>
              </w:rPr>
              <w:t>12</w:t>
            </w: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352506" w:rsidRDefault="00971E26" w:rsidP="000905BA">
            <w:pPr>
              <w:widowControl w:val="0"/>
              <w:spacing w:after="0" w:line="240" w:lineRule="auto"/>
              <w:ind w:left="16" w:right="-72"/>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 xml:space="preserve">Остальные населенные пункты сельского поселения </w:t>
            </w:r>
            <w:r w:rsidRPr="00352506">
              <w:rPr>
                <w:rFonts w:ascii="Times New Roman" w:eastAsia="Times New Roman" w:hAnsi="Times New Roman" w:cs="Times New Roman"/>
                <w:bCs/>
                <w:sz w:val="20"/>
                <w:szCs w:val="28"/>
              </w:rPr>
              <w:t>Семизерье</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352506"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AB6ABF" w:rsidRDefault="00971E26" w:rsidP="000905BA">
            <w:pPr>
              <w:widowControl w:val="0"/>
              <w:spacing w:after="0" w:line="240" w:lineRule="auto"/>
              <w:ind w:right="-84"/>
              <w:jc w:val="both"/>
              <w:rPr>
                <w:rFonts w:ascii="Times New Roman" w:eastAsia="Times New Roman" w:hAnsi="Times New Roman" w:cs="Times New Roman"/>
                <w:sz w:val="20"/>
                <w:szCs w:val="24"/>
                <w:lang w:eastAsia="ru-RU"/>
              </w:rPr>
            </w:pPr>
            <w:r w:rsidRPr="00AB6ABF">
              <w:rPr>
                <w:rFonts w:ascii="Times New Roman" w:eastAsia="Times New Roman" w:hAnsi="Times New Roman" w:cs="Times New Roman"/>
                <w:sz w:val="20"/>
                <w:szCs w:val="24"/>
                <w:lang w:eastAsia="ru-RU"/>
              </w:rPr>
              <w:t>613/</w:t>
            </w:r>
          </w:p>
          <w:p w:rsidR="00971E26" w:rsidRPr="00AB6ABF" w:rsidRDefault="00971E26" w:rsidP="000905BA">
            <w:pPr>
              <w:widowControl w:val="0"/>
              <w:spacing w:after="0" w:line="240" w:lineRule="auto"/>
              <w:ind w:right="-84"/>
              <w:jc w:val="both"/>
              <w:rPr>
                <w:rFonts w:ascii="Times New Roman" w:eastAsia="Times New Roman" w:hAnsi="Times New Roman" w:cs="Times New Roman"/>
                <w:sz w:val="20"/>
                <w:szCs w:val="24"/>
                <w:lang w:eastAsia="ru-RU"/>
              </w:rPr>
            </w:pPr>
            <w:r w:rsidRPr="00AB6ABF">
              <w:rPr>
                <w:rFonts w:ascii="Times New Roman" w:eastAsia="Times New Roman" w:hAnsi="Times New Roman" w:cs="Times New Roman"/>
                <w:sz w:val="20"/>
                <w:szCs w:val="24"/>
                <w:lang w:eastAsia="ru-RU"/>
              </w:rPr>
              <w:t>3176</w:t>
            </w:r>
          </w:p>
        </w:tc>
        <w:tc>
          <w:tcPr>
            <w:tcW w:w="709" w:type="dxa"/>
            <w:tcBorders>
              <w:top w:val="single" w:sz="4" w:space="0" w:color="auto"/>
              <w:left w:val="single" w:sz="4" w:space="0" w:color="auto"/>
              <w:bottom w:val="single" w:sz="4" w:space="0" w:color="auto"/>
              <w:right w:val="single" w:sz="4" w:space="0" w:color="auto"/>
            </w:tcBorders>
          </w:tcPr>
          <w:p w:rsidR="00971E26" w:rsidRPr="00AB6ABF"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AB6ABF"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AB6ABF"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AB6ABF"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AB6ABF"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Pr="00AB6ABF" w:rsidRDefault="00971E26" w:rsidP="000905BA">
            <w:pPr>
              <w:widowControl w:val="0"/>
              <w:spacing w:after="0" w:line="240" w:lineRule="auto"/>
              <w:ind w:left="-153" w:right="-107"/>
              <w:jc w:val="both"/>
              <w:rPr>
                <w:rFonts w:ascii="Times New Roman" w:eastAsia="Times New Roman" w:hAnsi="Times New Roman" w:cs="Times New Roman"/>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tcPr>
          <w:p w:rsidR="00971E26" w:rsidRPr="00AB6ABF" w:rsidRDefault="00971E26" w:rsidP="000905BA">
            <w:pPr>
              <w:widowControl w:val="0"/>
              <w:spacing w:after="0" w:line="240" w:lineRule="auto"/>
              <w:ind w:right="-84"/>
              <w:jc w:val="both"/>
              <w:rPr>
                <w:rFonts w:ascii="Times New Roman" w:eastAsia="Times New Roman" w:hAnsi="Times New Roman" w:cs="Times New Roman"/>
                <w:sz w:val="20"/>
                <w:szCs w:val="24"/>
                <w:lang w:eastAsia="ru-RU"/>
              </w:rPr>
            </w:pPr>
            <w:r w:rsidRPr="00AB6ABF">
              <w:rPr>
                <w:rFonts w:ascii="Times New Roman" w:eastAsia="Times New Roman" w:hAnsi="Times New Roman" w:cs="Times New Roman"/>
                <w:sz w:val="20"/>
                <w:szCs w:val="24"/>
                <w:lang w:eastAsia="ru-RU"/>
              </w:rPr>
              <w:t>815/</w:t>
            </w:r>
          </w:p>
          <w:p w:rsidR="00971E26" w:rsidRPr="00AB6ABF" w:rsidRDefault="00971E26" w:rsidP="000905BA">
            <w:pPr>
              <w:widowControl w:val="0"/>
              <w:spacing w:after="0" w:line="240" w:lineRule="auto"/>
              <w:ind w:right="-84"/>
              <w:jc w:val="both"/>
              <w:rPr>
                <w:rFonts w:ascii="Times New Roman" w:eastAsia="Times New Roman" w:hAnsi="Times New Roman" w:cs="Times New Roman"/>
                <w:sz w:val="20"/>
                <w:szCs w:val="24"/>
                <w:lang w:eastAsia="ru-RU"/>
              </w:rPr>
            </w:pPr>
            <w:r w:rsidRPr="00AB6ABF">
              <w:rPr>
                <w:rFonts w:ascii="Times New Roman" w:eastAsia="Times New Roman" w:hAnsi="Times New Roman" w:cs="Times New Roman"/>
                <w:sz w:val="20"/>
                <w:szCs w:val="24"/>
                <w:lang w:eastAsia="ru-RU"/>
              </w:rPr>
              <w:t>3176</w:t>
            </w: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84" w:right="-96"/>
              <w:jc w:val="both"/>
              <w:rPr>
                <w:rFonts w:ascii="Times New Roman" w:eastAsia="Times New Roman" w:hAnsi="Times New Roman" w:cs="Times New Roman"/>
                <w:color w:val="FF0000"/>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56" w:right="-80"/>
              <w:jc w:val="both"/>
              <w:rPr>
                <w:rFonts w:ascii="Times New Roman" w:eastAsia="Times New Roman" w:hAnsi="Times New Roman" w:cs="Times New Roman"/>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c>
          <w:tcPr>
            <w:tcW w:w="951"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c>
          <w:tcPr>
            <w:tcW w:w="854"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27" w:right="-105"/>
              <w:jc w:val="both"/>
              <w:rPr>
                <w:rFonts w:ascii="Times New Roman" w:eastAsia="Times New Roman" w:hAnsi="Times New Roman" w:cs="Times New Roman"/>
                <w:color w:val="FF0000"/>
                <w:sz w:val="20"/>
                <w:szCs w:val="20"/>
              </w:rPr>
            </w:pPr>
          </w:p>
        </w:tc>
        <w:tc>
          <w:tcPr>
            <w:tcW w:w="984"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971E26" w:rsidRPr="00A90EE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Жители в домах с водоснабжением из шахтных колодцев и с выгребными ямами</w:t>
            </w:r>
          </w:p>
        </w:tc>
        <w:tc>
          <w:tcPr>
            <w:tcW w:w="554" w:type="dxa"/>
            <w:tcBorders>
              <w:top w:val="single" w:sz="4" w:space="0" w:color="auto"/>
              <w:left w:val="single" w:sz="4" w:space="0" w:color="auto"/>
              <w:bottom w:val="single" w:sz="4" w:space="0" w:color="auto"/>
              <w:right w:val="single" w:sz="4" w:space="0" w:color="auto"/>
            </w:tcBorders>
            <w:hideMark/>
          </w:tcPr>
          <w:p w:rsidR="00971E26" w:rsidRPr="00A90EEC" w:rsidRDefault="00971E26" w:rsidP="000905BA">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A90EEC">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ind w:right="-84"/>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613/</w:t>
            </w:r>
          </w:p>
          <w:p w:rsidR="00971E26" w:rsidRPr="00A90EEC" w:rsidRDefault="00971E26" w:rsidP="000905BA">
            <w:pPr>
              <w:widowControl w:val="0"/>
              <w:spacing w:after="0" w:line="240" w:lineRule="auto"/>
              <w:ind w:right="-84"/>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3176</w:t>
            </w:r>
          </w:p>
        </w:tc>
        <w:tc>
          <w:tcPr>
            <w:tcW w:w="709" w:type="dxa"/>
            <w:tcBorders>
              <w:top w:val="single" w:sz="4" w:space="0" w:color="auto"/>
              <w:left w:val="single" w:sz="4" w:space="0" w:color="auto"/>
              <w:bottom w:val="single" w:sz="4" w:space="0" w:color="auto"/>
              <w:right w:val="single" w:sz="4" w:space="0" w:color="auto"/>
            </w:tcBorders>
            <w:hideMark/>
          </w:tcPr>
          <w:p w:rsidR="00971E26" w:rsidRPr="00A90EEC"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A90EEC">
              <w:rPr>
                <w:rFonts w:ascii="Times New Roman" w:eastAsia="Times New Roman" w:hAnsi="Times New Roman" w:cs="Times New Roman"/>
                <w:sz w:val="20"/>
                <w:szCs w:val="20"/>
                <w:lang w:eastAsia="ru-RU"/>
              </w:rPr>
              <w:t>40,5</w:t>
            </w:r>
          </w:p>
        </w:tc>
        <w:tc>
          <w:tcPr>
            <w:tcW w:w="851" w:type="dxa"/>
            <w:tcBorders>
              <w:top w:val="single" w:sz="4" w:space="0" w:color="auto"/>
              <w:left w:val="single" w:sz="4" w:space="0" w:color="auto"/>
              <w:bottom w:val="single" w:sz="4" w:space="0" w:color="auto"/>
              <w:right w:val="single" w:sz="4" w:space="0" w:color="auto"/>
            </w:tcBorders>
            <w:hideMark/>
          </w:tcPr>
          <w:p w:rsidR="00971E26" w:rsidRPr="00A90EEC" w:rsidRDefault="00971E26" w:rsidP="000905BA">
            <w:pPr>
              <w:widowControl w:val="0"/>
              <w:spacing w:after="0" w:line="240" w:lineRule="auto"/>
              <w:ind w:left="-57"/>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24,827/</w:t>
            </w:r>
          </w:p>
          <w:p w:rsidR="00971E26" w:rsidRPr="00A90EEC" w:rsidRDefault="00971E26" w:rsidP="000905BA">
            <w:pPr>
              <w:widowControl w:val="0"/>
              <w:spacing w:after="0" w:line="240" w:lineRule="auto"/>
              <w:ind w:left="-57"/>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128,628</w:t>
            </w:r>
          </w:p>
        </w:tc>
        <w:tc>
          <w:tcPr>
            <w:tcW w:w="708" w:type="dxa"/>
            <w:tcBorders>
              <w:top w:val="single" w:sz="4" w:space="0" w:color="auto"/>
              <w:left w:val="single" w:sz="4" w:space="0" w:color="auto"/>
              <w:bottom w:val="single" w:sz="4" w:space="0" w:color="auto"/>
              <w:right w:val="single" w:sz="4" w:space="0" w:color="auto"/>
            </w:tcBorders>
            <w:hideMark/>
          </w:tcPr>
          <w:p w:rsidR="00971E26" w:rsidRPr="00A90EEC"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A90EEC">
              <w:rPr>
                <w:rFonts w:ascii="Times New Roman" w:eastAsia="Times New Roman" w:hAnsi="Times New Roman" w:cs="Times New Roman"/>
                <w:sz w:val="20"/>
                <w:szCs w:val="20"/>
                <w:lang w:eastAsia="ru-RU"/>
              </w:rPr>
              <w:t>20,25</w:t>
            </w:r>
          </w:p>
        </w:tc>
        <w:tc>
          <w:tcPr>
            <w:tcW w:w="822" w:type="dxa"/>
            <w:tcBorders>
              <w:top w:val="single" w:sz="4" w:space="0" w:color="auto"/>
              <w:left w:val="single" w:sz="4" w:space="0" w:color="auto"/>
              <w:bottom w:val="single" w:sz="4" w:space="0" w:color="auto"/>
              <w:right w:val="single" w:sz="4" w:space="0" w:color="auto"/>
            </w:tcBorders>
            <w:hideMark/>
          </w:tcPr>
          <w:p w:rsidR="00971E26" w:rsidRPr="00A90EEC"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A90EEC">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12,413/</w:t>
            </w:r>
          </w:p>
          <w:p w:rsidR="00971E26" w:rsidRPr="00A90EE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64,314</w:t>
            </w:r>
          </w:p>
        </w:tc>
        <w:tc>
          <w:tcPr>
            <w:tcW w:w="770"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12,413/</w:t>
            </w:r>
          </w:p>
          <w:p w:rsidR="00971E26" w:rsidRPr="00A90EE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64,314</w:t>
            </w:r>
          </w:p>
        </w:tc>
        <w:tc>
          <w:tcPr>
            <w:tcW w:w="619"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ind w:right="-84"/>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815/</w:t>
            </w:r>
          </w:p>
          <w:p w:rsidR="00971E26" w:rsidRPr="00A90EEC" w:rsidRDefault="00971E26" w:rsidP="000905BA">
            <w:pPr>
              <w:widowControl w:val="0"/>
              <w:spacing w:after="0" w:line="240" w:lineRule="auto"/>
              <w:ind w:right="-84"/>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3176</w:t>
            </w:r>
          </w:p>
        </w:tc>
        <w:tc>
          <w:tcPr>
            <w:tcW w:w="709"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A90EEC">
              <w:rPr>
                <w:rFonts w:ascii="Times New Roman" w:eastAsia="Times New Roman" w:hAnsi="Times New Roman" w:cs="Times New Roman"/>
                <w:sz w:val="20"/>
                <w:szCs w:val="20"/>
                <w:lang w:eastAsia="ru-RU"/>
              </w:rPr>
              <w:t>40,5</w:t>
            </w:r>
          </w:p>
        </w:tc>
        <w:tc>
          <w:tcPr>
            <w:tcW w:w="891"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33,008/</w:t>
            </w:r>
          </w:p>
          <w:p w:rsidR="00971E26" w:rsidRPr="00A90EE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128,628</w:t>
            </w:r>
          </w:p>
        </w:tc>
        <w:tc>
          <w:tcPr>
            <w:tcW w:w="709"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A90EEC">
              <w:rPr>
                <w:rFonts w:ascii="Times New Roman" w:eastAsia="Times New Roman" w:hAnsi="Times New Roman" w:cs="Times New Roman"/>
                <w:sz w:val="20"/>
                <w:szCs w:val="20"/>
                <w:lang w:eastAsia="ru-RU"/>
              </w:rPr>
              <w:t>20,25</w:t>
            </w:r>
          </w:p>
        </w:tc>
        <w:tc>
          <w:tcPr>
            <w:tcW w:w="951"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A90EEC">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16,504/</w:t>
            </w:r>
          </w:p>
          <w:p w:rsidR="00971E26" w:rsidRPr="00A90EE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64,314</w:t>
            </w:r>
          </w:p>
        </w:tc>
        <w:tc>
          <w:tcPr>
            <w:tcW w:w="984"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16,504/</w:t>
            </w:r>
          </w:p>
          <w:p w:rsidR="00971E26" w:rsidRPr="00A90EEC"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64,314</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A90EEC"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vAlign w:val="center"/>
            <w:hideMark/>
          </w:tcPr>
          <w:p w:rsidR="00971E26" w:rsidRPr="00A90EEC"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ind w:right="-84"/>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613/</w:t>
            </w:r>
          </w:p>
          <w:p w:rsidR="00971E26" w:rsidRPr="00A90EEC" w:rsidRDefault="00971E26" w:rsidP="000905BA">
            <w:pPr>
              <w:widowControl w:val="0"/>
              <w:spacing w:after="0" w:line="240" w:lineRule="auto"/>
              <w:ind w:right="-84"/>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3176</w:t>
            </w:r>
          </w:p>
        </w:tc>
        <w:tc>
          <w:tcPr>
            <w:tcW w:w="709" w:type="dxa"/>
            <w:tcBorders>
              <w:top w:val="single" w:sz="4" w:space="0" w:color="auto"/>
              <w:left w:val="single" w:sz="4" w:space="0" w:color="auto"/>
              <w:bottom w:val="single" w:sz="4" w:space="0" w:color="auto"/>
              <w:right w:val="single" w:sz="4" w:space="0" w:color="auto"/>
            </w:tcBorders>
            <w:vAlign w:val="center"/>
            <w:hideMark/>
          </w:tcPr>
          <w:p w:rsidR="00971E26" w:rsidRPr="00A90EEC"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vAlign w:val="center"/>
            <w:hideMark/>
          </w:tcPr>
          <w:p w:rsidR="00971E26" w:rsidRPr="00B860E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B860E0">
              <w:rPr>
                <w:rFonts w:ascii="Times New Roman" w:eastAsia="Times New Roman" w:hAnsi="Times New Roman" w:cs="Times New Roman"/>
                <w:sz w:val="20"/>
                <w:szCs w:val="20"/>
                <w:lang w:eastAsia="ru-RU"/>
              </w:rPr>
              <w:t>5,333/</w:t>
            </w:r>
          </w:p>
          <w:p w:rsidR="00971E26" w:rsidRPr="00B860E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B860E0">
              <w:rPr>
                <w:rFonts w:ascii="Times New Roman" w:eastAsia="Times New Roman" w:hAnsi="Times New Roman" w:cs="Times New Roman"/>
                <w:sz w:val="20"/>
                <w:szCs w:val="20"/>
                <w:lang w:eastAsia="ru-RU"/>
              </w:rPr>
              <w:t>27,631</w:t>
            </w:r>
          </w:p>
        </w:tc>
        <w:tc>
          <w:tcPr>
            <w:tcW w:w="708" w:type="dxa"/>
            <w:tcBorders>
              <w:top w:val="single" w:sz="4" w:space="0" w:color="auto"/>
              <w:left w:val="single" w:sz="4" w:space="0" w:color="auto"/>
              <w:bottom w:val="single" w:sz="4" w:space="0" w:color="auto"/>
              <w:right w:val="single" w:sz="4" w:space="0" w:color="auto"/>
            </w:tcBorders>
            <w:vAlign w:val="center"/>
            <w:hideMark/>
          </w:tcPr>
          <w:p w:rsidR="00971E26" w:rsidRPr="00B860E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860E0">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vAlign w:val="center"/>
            <w:hideMark/>
          </w:tcPr>
          <w:p w:rsidR="00971E26" w:rsidRPr="00B860E0"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r w:rsidRPr="00B860E0">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vAlign w:val="center"/>
            <w:hideMark/>
          </w:tcPr>
          <w:p w:rsidR="00971E26" w:rsidRPr="00B860E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B860E0">
              <w:rPr>
                <w:rFonts w:ascii="Times New Roman" w:eastAsia="Times New Roman" w:hAnsi="Times New Roman" w:cs="Times New Roman"/>
                <w:sz w:val="20"/>
                <w:szCs w:val="20"/>
                <w:lang w:eastAsia="ru-RU"/>
              </w:rPr>
              <w:t>5,333/</w:t>
            </w:r>
          </w:p>
          <w:p w:rsidR="00971E26" w:rsidRPr="00B860E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B860E0">
              <w:rPr>
                <w:rFonts w:ascii="Times New Roman" w:eastAsia="Times New Roman" w:hAnsi="Times New Roman" w:cs="Times New Roman"/>
                <w:sz w:val="20"/>
                <w:szCs w:val="20"/>
                <w:lang w:eastAsia="ru-RU"/>
              </w:rPr>
              <w:t>27,631</w:t>
            </w:r>
          </w:p>
        </w:tc>
        <w:tc>
          <w:tcPr>
            <w:tcW w:w="770" w:type="dxa"/>
            <w:tcBorders>
              <w:top w:val="single" w:sz="4" w:space="0" w:color="auto"/>
              <w:left w:val="single" w:sz="4" w:space="0" w:color="auto"/>
              <w:bottom w:val="single" w:sz="4" w:space="0" w:color="auto"/>
              <w:right w:val="single" w:sz="4" w:space="0" w:color="auto"/>
            </w:tcBorders>
            <w:vAlign w:val="center"/>
            <w:hideMark/>
          </w:tcPr>
          <w:p w:rsidR="00971E26" w:rsidRPr="00B860E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4"/>
                <w:lang w:eastAsia="ru-RU"/>
              </w:rPr>
            </w:pPr>
            <w:r w:rsidRPr="00B860E0">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ind w:right="-84"/>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815/</w:t>
            </w:r>
          </w:p>
          <w:p w:rsidR="00971E26" w:rsidRPr="00A90EEC" w:rsidRDefault="00971E26" w:rsidP="000905BA">
            <w:pPr>
              <w:widowControl w:val="0"/>
              <w:spacing w:after="0" w:line="240" w:lineRule="auto"/>
              <w:ind w:right="-84"/>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3176</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A90EEC"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8,7</w:t>
            </w:r>
          </w:p>
        </w:tc>
        <w:tc>
          <w:tcPr>
            <w:tcW w:w="891" w:type="dxa"/>
            <w:tcBorders>
              <w:top w:val="single" w:sz="4" w:space="0" w:color="auto"/>
              <w:left w:val="single" w:sz="4" w:space="0" w:color="auto"/>
              <w:bottom w:val="single" w:sz="4" w:space="0" w:color="auto"/>
              <w:right w:val="single" w:sz="4" w:space="0" w:color="auto"/>
            </w:tcBorders>
            <w:vAlign w:val="center"/>
          </w:tcPr>
          <w:p w:rsidR="00971E26" w:rsidRPr="00B860E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B860E0">
              <w:rPr>
                <w:rFonts w:ascii="Times New Roman" w:eastAsia="Times New Roman" w:hAnsi="Times New Roman" w:cs="Times New Roman"/>
                <w:sz w:val="20"/>
                <w:szCs w:val="20"/>
                <w:lang w:eastAsia="ru-RU"/>
              </w:rPr>
              <w:t>7,091/</w:t>
            </w:r>
          </w:p>
          <w:p w:rsidR="00971E26" w:rsidRPr="00B860E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B860E0">
              <w:rPr>
                <w:rFonts w:ascii="Times New Roman" w:eastAsia="Times New Roman" w:hAnsi="Times New Roman" w:cs="Times New Roman"/>
                <w:sz w:val="20"/>
                <w:szCs w:val="20"/>
                <w:lang w:eastAsia="ru-RU"/>
              </w:rPr>
              <w:t>27,631</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B860E0"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B860E0">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vAlign w:val="center"/>
          </w:tcPr>
          <w:p w:rsidR="00971E26" w:rsidRPr="00B860E0"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r w:rsidRPr="00B860E0">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vAlign w:val="center"/>
          </w:tcPr>
          <w:p w:rsidR="00971E26" w:rsidRPr="00B860E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B860E0">
              <w:rPr>
                <w:rFonts w:ascii="Times New Roman" w:eastAsia="Times New Roman" w:hAnsi="Times New Roman" w:cs="Times New Roman"/>
                <w:sz w:val="20"/>
                <w:szCs w:val="20"/>
                <w:lang w:eastAsia="ru-RU"/>
              </w:rPr>
              <w:t>7,091/</w:t>
            </w:r>
          </w:p>
          <w:p w:rsidR="00971E26" w:rsidRPr="00B860E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B860E0">
              <w:rPr>
                <w:rFonts w:ascii="Times New Roman" w:eastAsia="Times New Roman" w:hAnsi="Times New Roman" w:cs="Times New Roman"/>
                <w:sz w:val="20"/>
                <w:szCs w:val="20"/>
                <w:lang w:eastAsia="ru-RU"/>
              </w:rPr>
              <w:t>27,631</w:t>
            </w:r>
          </w:p>
        </w:tc>
        <w:tc>
          <w:tcPr>
            <w:tcW w:w="984" w:type="dxa"/>
            <w:tcBorders>
              <w:top w:val="single" w:sz="4" w:space="0" w:color="auto"/>
              <w:left w:val="single" w:sz="4" w:space="0" w:color="auto"/>
              <w:bottom w:val="single" w:sz="4" w:space="0" w:color="auto"/>
              <w:right w:val="single" w:sz="4" w:space="0" w:color="auto"/>
            </w:tcBorders>
            <w:vAlign w:val="center"/>
          </w:tcPr>
          <w:p w:rsidR="00971E26" w:rsidRPr="00B860E0"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4"/>
                <w:lang w:eastAsia="ru-RU"/>
              </w:rPr>
            </w:pPr>
            <w:r w:rsidRPr="00B860E0">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A90EEC" w:rsidRDefault="00971E26" w:rsidP="000905BA">
            <w:pPr>
              <w:widowControl w:val="0"/>
              <w:spacing w:after="0" w:line="240" w:lineRule="auto"/>
              <w:rPr>
                <w:rFonts w:ascii="Times New Roman" w:eastAsia="Times New Roman" w:hAnsi="Times New Roman" w:cs="Times New Roman"/>
                <w:sz w:val="20"/>
                <w:szCs w:val="24"/>
                <w:lang w:eastAsia="ru-RU"/>
              </w:rPr>
            </w:pPr>
            <w:r w:rsidRPr="00A90EEC">
              <w:rPr>
                <w:rFonts w:ascii="Times New Roman" w:eastAsia="Times New Roman" w:hAnsi="Times New Roman" w:cs="Times New Roman"/>
                <w:sz w:val="20"/>
                <w:szCs w:val="24"/>
                <w:lang w:eastAsia="ru-RU"/>
              </w:rPr>
              <w:t>ИТОГО по неразвиваемым населенным пунктам</w:t>
            </w:r>
          </w:p>
        </w:tc>
        <w:tc>
          <w:tcPr>
            <w:tcW w:w="554"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ind w:left="-48" w:right="-56"/>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A90EEC"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AD391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D391D">
              <w:rPr>
                <w:rFonts w:ascii="Times New Roman" w:eastAsia="Times New Roman" w:hAnsi="Times New Roman" w:cs="Times New Roman"/>
                <w:sz w:val="20"/>
                <w:szCs w:val="20"/>
                <w:lang w:eastAsia="ru-RU"/>
              </w:rPr>
              <w:t>30,160/</w:t>
            </w:r>
          </w:p>
          <w:p w:rsidR="00971E26" w:rsidRPr="00AD391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D391D">
              <w:rPr>
                <w:rFonts w:ascii="Times New Roman" w:eastAsia="Times New Roman" w:hAnsi="Times New Roman" w:cs="Times New Roman"/>
                <w:sz w:val="20"/>
                <w:szCs w:val="20"/>
                <w:lang w:eastAsia="ru-RU"/>
              </w:rPr>
              <w:t>156,259</w:t>
            </w:r>
          </w:p>
        </w:tc>
        <w:tc>
          <w:tcPr>
            <w:tcW w:w="708" w:type="dxa"/>
            <w:tcBorders>
              <w:top w:val="single" w:sz="4" w:space="0" w:color="auto"/>
              <w:left w:val="single" w:sz="4" w:space="0" w:color="auto"/>
              <w:bottom w:val="single" w:sz="4" w:space="0" w:color="auto"/>
              <w:right w:val="single" w:sz="4" w:space="0" w:color="auto"/>
            </w:tcBorders>
          </w:tcPr>
          <w:p w:rsidR="00971E26" w:rsidRPr="00AD391D"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AD391D"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AD391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D391D">
              <w:rPr>
                <w:rFonts w:ascii="Times New Roman" w:eastAsia="Times New Roman" w:hAnsi="Times New Roman" w:cs="Times New Roman"/>
                <w:sz w:val="20"/>
                <w:szCs w:val="20"/>
                <w:lang w:eastAsia="ru-RU"/>
              </w:rPr>
              <w:t>17,746/</w:t>
            </w:r>
          </w:p>
          <w:p w:rsidR="00971E26" w:rsidRPr="00AD391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D391D">
              <w:rPr>
                <w:rFonts w:ascii="Times New Roman" w:eastAsia="Times New Roman" w:hAnsi="Times New Roman" w:cs="Times New Roman"/>
                <w:sz w:val="20"/>
                <w:szCs w:val="20"/>
                <w:lang w:eastAsia="ru-RU"/>
              </w:rPr>
              <w:t>91,945</w:t>
            </w:r>
          </w:p>
        </w:tc>
        <w:tc>
          <w:tcPr>
            <w:tcW w:w="770" w:type="dxa"/>
            <w:tcBorders>
              <w:top w:val="single" w:sz="4" w:space="0" w:color="auto"/>
              <w:left w:val="single" w:sz="4" w:space="0" w:color="auto"/>
              <w:bottom w:val="single" w:sz="4" w:space="0" w:color="auto"/>
              <w:right w:val="single" w:sz="4" w:space="0" w:color="auto"/>
            </w:tcBorders>
          </w:tcPr>
          <w:p w:rsidR="00971E26" w:rsidRPr="00AD391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D391D">
              <w:rPr>
                <w:rFonts w:ascii="Times New Roman" w:eastAsia="Times New Roman" w:hAnsi="Times New Roman" w:cs="Times New Roman"/>
                <w:sz w:val="20"/>
                <w:szCs w:val="20"/>
                <w:lang w:eastAsia="ru-RU"/>
              </w:rPr>
              <w:t>12,413</w:t>
            </w:r>
            <w:r>
              <w:rPr>
                <w:rFonts w:ascii="Times New Roman" w:eastAsia="Times New Roman" w:hAnsi="Times New Roman" w:cs="Times New Roman"/>
                <w:sz w:val="20"/>
                <w:szCs w:val="20"/>
                <w:lang w:eastAsia="ru-RU"/>
              </w:rPr>
              <w:t>/</w:t>
            </w:r>
          </w:p>
          <w:p w:rsidR="00971E26" w:rsidRPr="00AD391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D391D">
              <w:rPr>
                <w:rFonts w:ascii="Times New Roman" w:eastAsia="Times New Roman" w:hAnsi="Times New Roman" w:cs="Times New Roman"/>
                <w:sz w:val="20"/>
                <w:szCs w:val="20"/>
                <w:lang w:eastAsia="ru-RU"/>
              </w:rPr>
              <w:t>64,314</w:t>
            </w:r>
          </w:p>
        </w:tc>
        <w:tc>
          <w:tcPr>
            <w:tcW w:w="61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4" w:right="-113"/>
              <w:jc w:val="both"/>
              <w:rPr>
                <w:rFonts w:ascii="Times New Roman" w:eastAsia="Times New Roman" w:hAnsi="Times New Roman" w:cs="Times New Roman"/>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44" w:right="-67"/>
              <w:contextualSpacing/>
              <w:jc w:val="both"/>
              <w:rPr>
                <w:rFonts w:ascii="Times New Roman" w:eastAsia="Times New Roman" w:hAnsi="Times New Roman" w:cs="Times New Roman"/>
                <w:color w:val="FF0000"/>
                <w:sz w:val="20"/>
                <w:szCs w:val="20"/>
                <w:lang w:eastAsia="ru-RU"/>
              </w:rPr>
            </w:pPr>
          </w:p>
        </w:tc>
        <w:tc>
          <w:tcPr>
            <w:tcW w:w="891" w:type="dxa"/>
            <w:tcBorders>
              <w:top w:val="single" w:sz="4" w:space="0" w:color="auto"/>
              <w:left w:val="single" w:sz="4" w:space="0" w:color="auto"/>
              <w:bottom w:val="single" w:sz="4" w:space="0" w:color="auto"/>
              <w:right w:val="single" w:sz="4" w:space="0" w:color="auto"/>
            </w:tcBorders>
          </w:tcPr>
          <w:p w:rsidR="00971E26" w:rsidRPr="00AD391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D391D">
              <w:rPr>
                <w:rFonts w:ascii="Times New Roman" w:eastAsia="Times New Roman" w:hAnsi="Times New Roman" w:cs="Times New Roman"/>
                <w:sz w:val="20"/>
                <w:szCs w:val="20"/>
                <w:lang w:eastAsia="ru-RU"/>
              </w:rPr>
              <w:t>40,098/</w:t>
            </w:r>
          </w:p>
          <w:p w:rsidR="00971E26" w:rsidRPr="00AD391D"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AD391D">
              <w:rPr>
                <w:rFonts w:ascii="Times New Roman" w:eastAsia="Times New Roman" w:hAnsi="Times New Roman" w:cs="Times New Roman"/>
                <w:sz w:val="20"/>
                <w:szCs w:val="20"/>
                <w:lang w:eastAsia="ru-RU"/>
              </w:rPr>
              <w:t>156,259</w:t>
            </w:r>
          </w:p>
        </w:tc>
        <w:tc>
          <w:tcPr>
            <w:tcW w:w="709" w:type="dxa"/>
            <w:tcBorders>
              <w:top w:val="single" w:sz="4" w:space="0" w:color="auto"/>
              <w:left w:val="single" w:sz="4" w:space="0" w:color="auto"/>
              <w:bottom w:val="single" w:sz="4" w:space="0" w:color="auto"/>
              <w:right w:val="single" w:sz="4" w:space="0" w:color="auto"/>
            </w:tcBorders>
          </w:tcPr>
          <w:p w:rsidR="00971E26" w:rsidRPr="00AD391D"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AD391D"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p>
        </w:tc>
        <w:tc>
          <w:tcPr>
            <w:tcW w:w="854" w:type="dxa"/>
            <w:tcBorders>
              <w:top w:val="single" w:sz="4" w:space="0" w:color="auto"/>
              <w:left w:val="single" w:sz="4" w:space="0" w:color="auto"/>
              <w:bottom w:val="single" w:sz="4" w:space="0" w:color="auto"/>
              <w:right w:val="single" w:sz="4" w:space="0" w:color="auto"/>
            </w:tcBorders>
          </w:tcPr>
          <w:p w:rsidR="00971E26" w:rsidRPr="00AD391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D391D">
              <w:rPr>
                <w:rFonts w:ascii="Times New Roman" w:eastAsia="Times New Roman" w:hAnsi="Times New Roman" w:cs="Times New Roman"/>
                <w:sz w:val="20"/>
                <w:szCs w:val="24"/>
                <w:lang w:eastAsia="ru-RU"/>
              </w:rPr>
              <w:t>23,594/</w:t>
            </w:r>
          </w:p>
          <w:p w:rsidR="00971E26" w:rsidRPr="00AD391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D391D">
              <w:rPr>
                <w:rFonts w:ascii="Times New Roman" w:eastAsia="Times New Roman" w:hAnsi="Times New Roman" w:cs="Times New Roman"/>
                <w:sz w:val="20"/>
                <w:szCs w:val="24"/>
                <w:lang w:eastAsia="ru-RU"/>
              </w:rPr>
              <w:t>91,945</w:t>
            </w:r>
          </w:p>
        </w:tc>
        <w:tc>
          <w:tcPr>
            <w:tcW w:w="984" w:type="dxa"/>
            <w:tcBorders>
              <w:top w:val="single" w:sz="4" w:space="0" w:color="auto"/>
              <w:left w:val="single" w:sz="4" w:space="0" w:color="auto"/>
              <w:bottom w:val="single" w:sz="4" w:space="0" w:color="auto"/>
              <w:right w:val="single" w:sz="4" w:space="0" w:color="auto"/>
            </w:tcBorders>
          </w:tcPr>
          <w:p w:rsidR="00971E26" w:rsidRPr="00AD391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D391D">
              <w:rPr>
                <w:rFonts w:ascii="Times New Roman" w:eastAsia="Times New Roman" w:hAnsi="Times New Roman" w:cs="Times New Roman"/>
                <w:sz w:val="20"/>
                <w:szCs w:val="24"/>
                <w:lang w:eastAsia="ru-RU"/>
              </w:rPr>
              <w:t>16,504/</w:t>
            </w:r>
          </w:p>
          <w:p w:rsidR="00971E26" w:rsidRPr="00AD391D"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sidRPr="00AD391D">
              <w:rPr>
                <w:rFonts w:ascii="Times New Roman" w:eastAsia="Times New Roman" w:hAnsi="Times New Roman" w:cs="Times New Roman"/>
                <w:sz w:val="20"/>
                <w:szCs w:val="24"/>
                <w:lang w:eastAsia="ru-RU"/>
              </w:rPr>
              <w:t>64,314</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b/>
                <w:color w:val="FF0000"/>
                <w:sz w:val="20"/>
                <w:szCs w:val="20"/>
              </w:rPr>
            </w:pPr>
          </w:p>
        </w:tc>
      </w:tr>
      <w:tr w:rsidR="00971E26" w:rsidRPr="00352506"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contextualSpacing/>
              <w:jc w:val="both"/>
              <w:rPr>
                <w:rFonts w:ascii="Times New Roman" w:eastAsia="Times New Roman" w:hAnsi="Times New Roman" w:cs="Times New Roman"/>
                <w:sz w:val="20"/>
                <w:szCs w:val="20"/>
                <w:lang w:eastAsia="ru-RU"/>
              </w:rPr>
            </w:pPr>
            <w:r w:rsidRPr="00352506">
              <w:rPr>
                <w:rFonts w:ascii="Times New Roman" w:eastAsia="Times New Roman" w:hAnsi="Times New Roman" w:cs="Times New Roman"/>
                <w:sz w:val="20"/>
                <w:szCs w:val="20"/>
                <w:lang w:eastAsia="ru-RU"/>
              </w:rPr>
              <w:t>13</w:t>
            </w: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Производственные предприятия:</w:t>
            </w:r>
          </w:p>
        </w:tc>
        <w:tc>
          <w:tcPr>
            <w:tcW w:w="554"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48" w:right="-56"/>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tc>
        <w:tc>
          <w:tcPr>
            <w:tcW w:w="891"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854"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tc>
        <w:tc>
          <w:tcPr>
            <w:tcW w:w="1116"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jc w:val="both"/>
              <w:rPr>
                <w:rFonts w:ascii="Times New Roman" w:eastAsia="Times New Roman" w:hAnsi="Times New Roman" w:cs="Times New Roman"/>
                <w:b/>
                <w:sz w:val="20"/>
                <w:szCs w:val="20"/>
              </w:rPr>
            </w:pPr>
          </w:p>
        </w:tc>
      </w:tr>
      <w:tr w:rsidR="00971E26" w:rsidRPr="00352506"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right="-84"/>
              <w:contextualSpacing/>
              <w:jc w:val="both"/>
              <w:rPr>
                <w:rFonts w:ascii="Times New Roman" w:eastAsia="Times New Roman" w:hAnsi="Times New Roman" w:cs="Times New Roman"/>
                <w:sz w:val="20"/>
                <w:szCs w:val="20"/>
                <w:lang w:eastAsia="ru-RU"/>
              </w:rPr>
            </w:pPr>
            <w:r w:rsidRPr="00352506">
              <w:rPr>
                <w:rFonts w:ascii="Times New Roman" w:eastAsia="Times New Roman" w:hAnsi="Times New Roman" w:cs="Times New Roman"/>
                <w:sz w:val="20"/>
                <w:szCs w:val="20"/>
                <w:lang w:eastAsia="ru-RU"/>
              </w:rPr>
              <w:t>13.1</w:t>
            </w:r>
          </w:p>
        </w:tc>
        <w:tc>
          <w:tcPr>
            <w:tcW w:w="2055" w:type="dxa"/>
            <w:tcBorders>
              <w:top w:val="single" w:sz="4" w:space="0" w:color="auto"/>
              <w:left w:val="single" w:sz="4" w:space="0" w:color="auto"/>
              <w:bottom w:val="single" w:sz="4" w:space="0" w:color="auto"/>
              <w:right w:val="single" w:sz="4" w:space="0" w:color="auto"/>
            </w:tcBorders>
            <w:vAlign w:val="center"/>
          </w:tcPr>
          <w:p w:rsidR="00971E26" w:rsidRDefault="00971E26" w:rsidP="000905BA">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КФХ </w:t>
            </w:r>
            <w:r w:rsidRPr="00352506">
              <w:rPr>
                <w:rFonts w:ascii="Times New Roman" w:hAnsi="Times New Roman" w:cs="Times New Roman"/>
                <w:sz w:val="20"/>
                <w:szCs w:val="20"/>
              </w:rPr>
              <w:t>Спирина Г.С.</w:t>
            </w:r>
          </w:p>
          <w:p w:rsidR="00971E26" w:rsidRPr="00352506" w:rsidRDefault="00971E26" w:rsidP="000905BA">
            <w:pPr>
              <w:widowControl w:val="0"/>
              <w:spacing w:after="0" w:line="240" w:lineRule="auto"/>
              <w:jc w:val="both"/>
              <w:rPr>
                <w:rFonts w:ascii="Times New Roman" w:hAnsi="Times New Roman" w:cs="Times New Roman"/>
                <w:sz w:val="20"/>
                <w:szCs w:val="20"/>
              </w:rPr>
            </w:pPr>
            <w:r w:rsidRPr="00352506">
              <w:rPr>
                <w:rFonts w:ascii="Times New Roman" w:hAnsi="Times New Roman" w:cs="Times New Roman"/>
                <w:sz w:val="20"/>
                <w:szCs w:val="20"/>
              </w:rPr>
              <w:t>Ферма КРС,</w:t>
            </w:r>
          </w:p>
          <w:p w:rsidR="00971E26" w:rsidRPr="00352506" w:rsidRDefault="00971E26" w:rsidP="000905BA">
            <w:pPr>
              <w:widowControl w:val="0"/>
              <w:spacing w:after="0" w:line="240" w:lineRule="auto"/>
              <w:jc w:val="both"/>
              <w:rPr>
                <w:rFonts w:ascii="Times New Roman" w:eastAsia="Times New Roman" w:hAnsi="Times New Roman" w:cs="Times New Roman"/>
                <w:sz w:val="20"/>
                <w:szCs w:val="24"/>
                <w:highlight w:val="yellow"/>
                <w:lang w:eastAsia="ru-RU"/>
              </w:rPr>
            </w:pPr>
            <w:r w:rsidRPr="00352506">
              <w:rPr>
                <w:rFonts w:ascii="Times New Roman" w:hAnsi="Times New Roman" w:cs="Times New Roman"/>
                <w:sz w:val="20"/>
                <w:szCs w:val="20"/>
              </w:rPr>
              <w:t xml:space="preserve">д. </w:t>
            </w:r>
            <w:r>
              <w:rPr>
                <w:rFonts w:ascii="Times New Roman" w:hAnsi="Times New Roman" w:cs="Times New Roman"/>
                <w:sz w:val="20"/>
                <w:szCs w:val="20"/>
              </w:rPr>
              <w:t>Малая Рукавицкая</w:t>
            </w:r>
          </w:p>
        </w:tc>
        <w:tc>
          <w:tcPr>
            <w:tcW w:w="554"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голов</w:t>
            </w:r>
          </w:p>
          <w:p w:rsidR="00971E26" w:rsidRPr="00352506" w:rsidRDefault="00971E26" w:rsidP="000905BA">
            <w:pPr>
              <w:widowControl w:val="0"/>
              <w:spacing w:after="0" w:line="240" w:lineRule="auto"/>
              <w:ind w:left="-84" w:right="-94"/>
              <w:jc w:val="both"/>
              <w:rPr>
                <w:rFonts w:ascii="Times New Roman" w:eastAsia="Times New Roman" w:hAnsi="Times New Roman" w:cs="Times New Roman"/>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48"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477</w:t>
            </w:r>
          </w:p>
          <w:p w:rsidR="00971E26" w:rsidRPr="00352506" w:rsidRDefault="00971E26" w:rsidP="000905BA">
            <w:pPr>
              <w:widowControl w:val="0"/>
              <w:spacing w:after="0" w:line="240" w:lineRule="auto"/>
              <w:ind w:left="-48" w:right="-56"/>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100</w:t>
            </w:r>
          </w:p>
          <w:p w:rsidR="00971E26" w:rsidRPr="00352506"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47,700</w:t>
            </w:r>
          </w:p>
          <w:p w:rsidR="00971E26" w:rsidRPr="0035250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90</w:t>
            </w:r>
          </w:p>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w:t>
            </w:r>
          </w:p>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4,770</w:t>
            </w:r>
          </w:p>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42,930</w:t>
            </w:r>
          </w:p>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48" w:right="-56"/>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477</w:t>
            </w:r>
          </w:p>
          <w:p w:rsidR="00971E26" w:rsidRPr="00352506" w:rsidRDefault="00971E26" w:rsidP="000905BA">
            <w:pPr>
              <w:widowControl w:val="0"/>
              <w:spacing w:after="0" w:line="240" w:lineRule="auto"/>
              <w:ind w:left="-48" w:right="-56"/>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3" w:right="-78"/>
              <w:jc w:val="both"/>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100</w:t>
            </w:r>
          </w:p>
          <w:p w:rsidR="00971E26" w:rsidRPr="00352506" w:rsidRDefault="00971E26" w:rsidP="000905BA">
            <w:pPr>
              <w:widowControl w:val="0"/>
              <w:spacing w:after="0" w:line="240" w:lineRule="auto"/>
              <w:ind w:left="-73" w:right="-80"/>
              <w:contextualSpacing/>
              <w:jc w:val="both"/>
              <w:rPr>
                <w:rFonts w:ascii="Times New Roman" w:eastAsia="Times New Roman" w:hAnsi="Times New Roman" w:cs="Times New Roman"/>
                <w:sz w:val="20"/>
                <w:szCs w:val="20"/>
                <w:lang w:eastAsia="ru-RU"/>
              </w:rPr>
            </w:pPr>
          </w:p>
        </w:tc>
        <w:tc>
          <w:tcPr>
            <w:tcW w:w="891"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47,700</w:t>
            </w:r>
          </w:p>
          <w:p w:rsidR="00971E26" w:rsidRPr="0035250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90</w:t>
            </w:r>
          </w:p>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w:t>
            </w:r>
          </w:p>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p>
        </w:tc>
        <w:tc>
          <w:tcPr>
            <w:tcW w:w="854"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4,770</w:t>
            </w:r>
          </w:p>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42,930</w:t>
            </w:r>
          </w:p>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jc w:val="both"/>
              <w:rPr>
                <w:rFonts w:ascii="Times New Roman" w:eastAsia="Times New Roman" w:hAnsi="Times New Roman" w:cs="Times New Roman"/>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right="-84"/>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1F4521" w:rsidRDefault="00971E26" w:rsidP="000905BA">
            <w:pPr>
              <w:widowControl w:val="0"/>
              <w:spacing w:after="0" w:line="240" w:lineRule="auto"/>
              <w:rPr>
                <w:rFonts w:ascii="Times New Roman" w:eastAsia="Times New Roman" w:hAnsi="Times New Roman" w:cs="Times New Roman"/>
                <w:sz w:val="20"/>
                <w:szCs w:val="24"/>
                <w:lang w:eastAsia="ru-RU"/>
              </w:rPr>
            </w:pPr>
            <w:r w:rsidRPr="001F4521">
              <w:rPr>
                <w:rFonts w:ascii="Times New Roman" w:eastAsia="Times New Roman" w:hAnsi="Times New Roman" w:cs="Times New Roman"/>
                <w:sz w:val="20"/>
                <w:szCs w:val="24"/>
                <w:lang w:eastAsia="ru-RU"/>
              </w:rPr>
              <w:t>ИТОГО по производственным предприятиям</w:t>
            </w:r>
          </w:p>
        </w:tc>
        <w:tc>
          <w:tcPr>
            <w:tcW w:w="554"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84" w:right="-94"/>
              <w:jc w:val="both"/>
              <w:rPr>
                <w:rFonts w:ascii="Times New Roman" w:eastAsia="Times New Roman" w:hAnsi="Times New Roman" w:cs="Times New Roman"/>
                <w:color w:val="FF0000"/>
                <w:sz w:val="18"/>
                <w:szCs w:val="18"/>
                <w:highlight w:val="yellow"/>
                <w:lang w:eastAsia="ru-RU"/>
              </w:rPr>
            </w:pPr>
          </w:p>
        </w:tc>
        <w:tc>
          <w:tcPr>
            <w:tcW w:w="6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48" w:right="-56"/>
              <w:contextualSpacing/>
              <w:jc w:val="both"/>
              <w:rPr>
                <w:rFonts w:ascii="Times New Roman" w:eastAsia="Times New Roman" w:hAnsi="Times New Roman" w:cs="Times New Roman"/>
                <w:color w:val="FF0000"/>
                <w:sz w:val="20"/>
                <w:szCs w:val="20"/>
                <w:highlight w:val="yellow"/>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3" w:right="-78"/>
              <w:jc w:val="both"/>
              <w:rPr>
                <w:rFonts w:ascii="Times New Roman" w:eastAsia="Times New Roman" w:hAnsi="Times New Roman" w:cs="Times New Roman"/>
                <w:color w:val="FF0000"/>
                <w:sz w:val="20"/>
                <w:szCs w:val="24"/>
                <w:highlight w:val="yellow"/>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47,700</w:t>
            </w:r>
          </w:p>
          <w:p w:rsidR="00971E26" w:rsidRPr="0035250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90</w:t>
            </w:r>
          </w:p>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w:t>
            </w:r>
          </w:p>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4,770</w:t>
            </w:r>
          </w:p>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42,930</w:t>
            </w:r>
          </w:p>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4" w:right="-113"/>
              <w:jc w:val="both"/>
              <w:rPr>
                <w:rFonts w:ascii="Times New Roman" w:eastAsia="Times New Roman" w:hAnsi="Times New Roman" w:cs="Times New Roman"/>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44" w:right="-67"/>
              <w:contextualSpacing/>
              <w:jc w:val="both"/>
              <w:rPr>
                <w:rFonts w:ascii="Times New Roman" w:eastAsia="Times New Roman" w:hAnsi="Times New Roman" w:cs="Times New Roman"/>
                <w:color w:val="FF0000"/>
                <w:sz w:val="20"/>
                <w:szCs w:val="20"/>
                <w:lang w:eastAsia="ru-RU"/>
              </w:rPr>
            </w:pPr>
          </w:p>
        </w:tc>
        <w:tc>
          <w:tcPr>
            <w:tcW w:w="891"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47,700</w:t>
            </w:r>
          </w:p>
          <w:p w:rsidR="00971E26" w:rsidRPr="0035250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90</w:t>
            </w:r>
          </w:p>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r w:rsidRPr="00352506">
              <w:rPr>
                <w:rFonts w:ascii="Times New Roman" w:eastAsia="Times New Roman" w:hAnsi="Times New Roman" w:cs="Times New Roman"/>
                <w:sz w:val="20"/>
                <w:szCs w:val="24"/>
                <w:lang w:eastAsia="ru-RU"/>
              </w:rPr>
              <w:t>-</w:t>
            </w:r>
          </w:p>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p>
        </w:tc>
        <w:tc>
          <w:tcPr>
            <w:tcW w:w="854"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4,770</w:t>
            </w:r>
          </w:p>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42,930</w:t>
            </w:r>
          </w:p>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121621" w:rsidRDefault="00971E26" w:rsidP="000905BA">
            <w:pPr>
              <w:widowControl w:val="0"/>
              <w:spacing w:after="0" w:line="240" w:lineRule="auto"/>
              <w:ind w:right="-84"/>
              <w:contextualSpacing/>
              <w:jc w:val="both"/>
              <w:rPr>
                <w:rFonts w:ascii="Times New Roman" w:eastAsia="Times New Roman" w:hAnsi="Times New Roman" w:cs="Times New Roman"/>
                <w:sz w:val="20"/>
                <w:szCs w:val="20"/>
                <w:lang w:eastAsia="ru-RU"/>
              </w:rPr>
            </w:pPr>
            <w:r w:rsidRPr="00121621">
              <w:rPr>
                <w:rFonts w:ascii="Times New Roman" w:eastAsia="Times New Roman" w:hAnsi="Times New Roman" w:cs="Times New Roman"/>
                <w:sz w:val="20"/>
                <w:szCs w:val="20"/>
                <w:lang w:eastAsia="ru-RU"/>
              </w:rPr>
              <w:t>14.</w:t>
            </w: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1F4521" w:rsidRDefault="00971E26" w:rsidP="000905BA">
            <w:pPr>
              <w:widowControl w:val="0"/>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Базы отдыха и туризма:</w:t>
            </w:r>
          </w:p>
        </w:tc>
        <w:tc>
          <w:tcPr>
            <w:tcW w:w="554"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84" w:right="-94"/>
              <w:jc w:val="both"/>
              <w:rPr>
                <w:rFonts w:ascii="Times New Roman" w:eastAsia="Times New Roman" w:hAnsi="Times New Roman" w:cs="Times New Roman"/>
                <w:color w:val="FF0000"/>
                <w:sz w:val="18"/>
                <w:szCs w:val="18"/>
                <w:highlight w:val="yellow"/>
                <w:lang w:eastAsia="ru-RU"/>
              </w:rPr>
            </w:pPr>
          </w:p>
        </w:tc>
        <w:tc>
          <w:tcPr>
            <w:tcW w:w="6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48" w:right="-56"/>
              <w:contextualSpacing/>
              <w:jc w:val="both"/>
              <w:rPr>
                <w:rFonts w:ascii="Times New Roman" w:eastAsia="Times New Roman" w:hAnsi="Times New Roman" w:cs="Times New Roman"/>
                <w:color w:val="FF0000"/>
                <w:sz w:val="20"/>
                <w:szCs w:val="20"/>
                <w:highlight w:val="yellow"/>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3" w:right="-78"/>
              <w:jc w:val="both"/>
              <w:rPr>
                <w:rFonts w:ascii="Times New Roman" w:eastAsia="Times New Roman" w:hAnsi="Times New Roman" w:cs="Times New Roman"/>
                <w:color w:val="FF0000"/>
                <w:sz w:val="20"/>
                <w:szCs w:val="24"/>
                <w:highlight w:val="yellow"/>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4" w:right="-113"/>
              <w:jc w:val="both"/>
              <w:rPr>
                <w:rFonts w:ascii="Times New Roman" w:eastAsia="Times New Roman" w:hAnsi="Times New Roman" w:cs="Times New Roman"/>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44" w:right="-67"/>
              <w:contextualSpacing/>
              <w:jc w:val="both"/>
              <w:rPr>
                <w:rFonts w:ascii="Times New Roman" w:eastAsia="Times New Roman" w:hAnsi="Times New Roman" w:cs="Times New Roman"/>
                <w:color w:val="FF0000"/>
                <w:sz w:val="20"/>
                <w:szCs w:val="20"/>
                <w:lang w:eastAsia="ru-RU"/>
              </w:rPr>
            </w:pPr>
          </w:p>
        </w:tc>
        <w:tc>
          <w:tcPr>
            <w:tcW w:w="89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p>
        </w:tc>
        <w:tc>
          <w:tcPr>
            <w:tcW w:w="8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121621" w:rsidRDefault="00971E26" w:rsidP="000905BA">
            <w:pPr>
              <w:widowControl w:val="0"/>
              <w:spacing w:after="0" w:line="240" w:lineRule="auto"/>
              <w:ind w:right="-8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w:t>
            </w:r>
          </w:p>
        </w:tc>
        <w:tc>
          <w:tcPr>
            <w:tcW w:w="2055"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5" w:right="-72"/>
              <w:rPr>
                <w:rFonts w:ascii="Times New Roman" w:hAnsi="Times New Roman"/>
                <w:sz w:val="20"/>
                <w:szCs w:val="20"/>
              </w:rPr>
            </w:pPr>
            <w:r w:rsidRPr="00701280">
              <w:rPr>
                <w:rFonts w:ascii="Times New Roman" w:hAnsi="Times New Roman"/>
                <w:sz w:val="20"/>
                <w:szCs w:val="20"/>
              </w:rPr>
              <w:t>База отдыха на реке Суда</w:t>
            </w:r>
          </w:p>
        </w:tc>
        <w:tc>
          <w:tcPr>
            <w:tcW w:w="5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42" w:right="-37"/>
              <w:jc w:val="both"/>
              <w:rPr>
                <w:rFonts w:ascii="Times New Roman" w:hAnsi="Times New Roman"/>
                <w:sz w:val="20"/>
                <w:szCs w:val="20"/>
              </w:rPr>
            </w:pPr>
            <w:r>
              <w:rPr>
                <w:rFonts w:ascii="Times New Roman" w:hAnsi="Times New Roman"/>
                <w:sz w:val="20"/>
                <w:szCs w:val="20"/>
              </w:rPr>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150</w:t>
            </w:r>
          </w:p>
        </w:tc>
        <w:tc>
          <w:tcPr>
            <w:tcW w:w="89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right="-77"/>
              <w:jc w:val="both"/>
              <w:rPr>
                <w:rFonts w:ascii="Times New Roman" w:hAnsi="Times New Roman"/>
                <w:sz w:val="20"/>
                <w:szCs w:val="20"/>
              </w:rPr>
            </w:pPr>
            <w:r>
              <w:rPr>
                <w:rFonts w:ascii="Times New Roman" w:hAnsi="Times New Roman"/>
                <w:sz w:val="20"/>
                <w:szCs w:val="20"/>
              </w:rPr>
              <w:t>3,000</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75</w:t>
            </w:r>
          </w:p>
        </w:tc>
        <w:tc>
          <w:tcPr>
            <w:tcW w:w="95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contextualSpacing/>
              <w:jc w:val="both"/>
              <w:rPr>
                <w:rFonts w:ascii="Times New Roman" w:hAnsi="Times New Roman"/>
                <w:sz w:val="20"/>
                <w:szCs w:val="20"/>
              </w:rPr>
            </w:pPr>
            <w:r>
              <w:rPr>
                <w:rFonts w:ascii="Times New Roman" w:hAnsi="Times New Roman"/>
                <w:sz w:val="20"/>
                <w:szCs w:val="20"/>
              </w:rPr>
              <w:t>-</w:t>
            </w:r>
          </w:p>
        </w:tc>
        <w:tc>
          <w:tcPr>
            <w:tcW w:w="8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0"/>
              <w:jc w:val="both"/>
              <w:rPr>
                <w:rFonts w:ascii="Times New Roman" w:hAnsi="Times New Roman"/>
                <w:sz w:val="20"/>
                <w:szCs w:val="20"/>
              </w:rPr>
            </w:pPr>
            <w:r>
              <w:rPr>
                <w:rFonts w:ascii="Times New Roman" w:hAnsi="Times New Roman"/>
                <w:sz w:val="20"/>
                <w:szCs w:val="20"/>
              </w:rPr>
              <w:t>1,500</w:t>
            </w:r>
          </w:p>
        </w:tc>
        <w:tc>
          <w:tcPr>
            <w:tcW w:w="98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0"/>
              <w:jc w:val="both"/>
              <w:rPr>
                <w:rFonts w:ascii="Times New Roman" w:hAnsi="Times New Roman"/>
                <w:sz w:val="20"/>
                <w:szCs w:val="20"/>
              </w:rPr>
            </w:pPr>
            <w:r>
              <w:rPr>
                <w:rFonts w:ascii="Times New Roman" w:hAnsi="Times New Roman"/>
                <w:sz w:val="20"/>
                <w:szCs w:val="20"/>
              </w:rPr>
              <w:t>1,500</w:t>
            </w:r>
          </w:p>
        </w:tc>
        <w:tc>
          <w:tcPr>
            <w:tcW w:w="1116"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121621" w:rsidRDefault="00971E26" w:rsidP="000905BA">
            <w:pPr>
              <w:widowControl w:val="0"/>
              <w:spacing w:after="0" w:line="240" w:lineRule="auto"/>
              <w:ind w:right="-8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14.2</w:t>
            </w:r>
          </w:p>
        </w:tc>
        <w:tc>
          <w:tcPr>
            <w:tcW w:w="2055" w:type="dxa"/>
            <w:tcBorders>
              <w:top w:val="single" w:sz="4" w:space="0" w:color="auto"/>
              <w:left w:val="single" w:sz="4" w:space="0" w:color="auto"/>
              <w:bottom w:val="single" w:sz="4" w:space="0" w:color="auto"/>
              <w:right w:val="single" w:sz="4" w:space="0" w:color="auto"/>
            </w:tcBorders>
            <w:vAlign w:val="center"/>
          </w:tcPr>
          <w:p w:rsidR="00971E26" w:rsidRDefault="00971E26" w:rsidP="000905BA">
            <w:pPr>
              <w:widowControl w:val="0"/>
              <w:spacing w:after="0" w:line="240" w:lineRule="auto"/>
              <w:rPr>
                <w:rFonts w:ascii="Times New Roman" w:eastAsia="Times New Roman" w:hAnsi="Times New Roman" w:cs="Times New Roman"/>
                <w:sz w:val="20"/>
                <w:szCs w:val="24"/>
                <w:lang w:eastAsia="ru-RU"/>
              </w:rPr>
            </w:pPr>
            <w:r w:rsidRPr="00701280">
              <w:rPr>
                <w:rFonts w:ascii="Times New Roman" w:eastAsia="Times New Roman" w:hAnsi="Times New Roman" w:cs="Times New Roman"/>
                <w:sz w:val="20"/>
                <w:szCs w:val="24"/>
                <w:lang w:eastAsia="ru-RU"/>
              </w:rPr>
              <w:t>База отдыха и рыбалки у д. Усть-Колпь</w:t>
            </w:r>
          </w:p>
        </w:tc>
        <w:tc>
          <w:tcPr>
            <w:tcW w:w="5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42" w:right="-37"/>
              <w:jc w:val="both"/>
              <w:rPr>
                <w:rFonts w:ascii="Times New Roman" w:hAnsi="Times New Roman"/>
                <w:sz w:val="20"/>
                <w:szCs w:val="20"/>
              </w:rPr>
            </w:pPr>
            <w:r>
              <w:rPr>
                <w:rFonts w:ascii="Times New Roman" w:hAnsi="Times New Roman"/>
                <w:sz w:val="20"/>
                <w:szCs w:val="20"/>
              </w:rPr>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150</w:t>
            </w:r>
          </w:p>
        </w:tc>
        <w:tc>
          <w:tcPr>
            <w:tcW w:w="89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right="-77"/>
              <w:jc w:val="both"/>
              <w:rPr>
                <w:rFonts w:ascii="Times New Roman" w:hAnsi="Times New Roman"/>
                <w:sz w:val="20"/>
                <w:szCs w:val="20"/>
              </w:rPr>
            </w:pPr>
            <w:r>
              <w:rPr>
                <w:rFonts w:ascii="Times New Roman" w:hAnsi="Times New Roman"/>
                <w:sz w:val="20"/>
                <w:szCs w:val="20"/>
              </w:rPr>
              <w:t>1,800</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75</w:t>
            </w:r>
          </w:p>
        </w:tc>
        <w:tc>
          <w:tcPr>
            <w:tcW w:w="95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contextualSpacing/>
              <w:jc w:val="both"/>
              <w:rPr>
                <w:rFonts w:ascii="Times New Roman" w:hAnsi="Times New Roman"/>
                <w:sz w:val="20"/>
                <w:szCs w:val="20"/>
              </w:rPr>
            </w:pPr>
            <w:r>
              <w:rPr>
                <w:rFonts w:ascii="Times New Roman" w:hAnsi="Times New Roman"/>
                <w:sz w:val="20"/>
                <w:szCs w:val="20"/>
              </w:rPr>
              <w:t>-</w:t>
            </w:r>
          </w:p>
        </w:tc>
        <w:tc>
          <w:tcPr>
            <w:tcW w:w="8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0"/>
              <w:jc w:val="both"/>
              <w:rPr>
                <w:rFonts w:ascii="Times New Roman" w:hAnsi="Times New Roman"/>
                <w:sz w:val="20"/>
                <w:szCs w:val="20"/>
              </w:rPr>
            </w:pPr>
            <w:r>
              <w:rPr>
                <w:rFonts w:ascii="Times New Roman" w:hAnsi="Times New Roman"/>
                <w:sz w:val="20"/>
                <w:szCs w:val="20"/>
              </w:rPr>
              <w:t>0,900</w:t>
            </w:r>
          </w:p>
        </w:tc>
        <w:tc>
          <w:tcPr>
            <w:tcW w:w="98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0"/>
              <w:jc w:val="both"/>
              <w:rPr>
                <w:rFonts w:ascii="Times New Roman" w:hAnsi="Times New Roman"/>
                <w:sz w:val="20"/>
                <w:szCs w:val="20"/>
              </w:rPr>
            </w:pPr>
            <w:r>
              <w:rPr>
                <w:rFonts w:ascii="Times New Roman" w:hAnsi="Times New Roman"/>
                <w:sz w:val="20"/>
                <w:szCs w:val="20"/>
              </w:rPr>
              <w:t>0,900</w:t>
            </w:r>
          </w:p>
        </w:tc>
        <w:tc>
          <w:tcPr>
            <w:tcW w:w="1116"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121621" w:rsidRDefault="00971E26" w:rsidP="000905BA">
            <w:pPr>
              <w:widowControl w:val="0"/>
              <w:spacing w:after="0" w:line="240" w:lineRule="auto"/>
              <w:ind w:right="-8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w:t>
            </w: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701280" w:rsidRDefault="00971E26" w:rsidP="000905BA">
            <w:pPr>
              <w:widowControl w:val="0"/>
              <w:spacing w:after="0" w:line="240" w:lineRule="auto"/>
              <w:rPr>
                <w:rFonts w:ascii="Times New Roman" w:eastAsia="Times New Roman" w:hAnsi="Times New Roman" w:cs="Times New Roman"/>
                <w:sz w:val="20"/>
                <w:szCs w:val="24"/>
                <w:lang w:eastAsia="ru-RU"/>
              </w:rPr>
            </w:pPr>
            <w:r w:rsidRPr="00EB33DD">
              <w:rPr>
                <w:rFonts w:ascii="Times New Roman" w:eastAsia="Times New Roman" w:hAnsi="Times New Roman" w:cs="Times New Roman"/>
                <w:sz w:val="20"/>
                <w:szCs w:val="24"/>
                <w:lang w:eastAsia="ru-RU"/>
              </w:rPr>
              <w:t xml:space="preserve">База отдыха и рыбалки, </w:t>
            </w:r>
            <w:r w:rsidRPr="00EB33DD">
              <w:rPr>
                <w:rFonts w:ascii="Times New Roman" w:eastAsia="Times New Roman" w:hAnsi="Times New Roman" w:cs="Times New Roman"/>
                <w:sz w:val="20"/>
                <w:szCs w:val="24"/>
                <w:lang w:eastAsia="ru-RU"/>
              </w:rPr>
              <w:lastRenderedPageBreak/>
              <w:t>кемпинговый лагерь у д. Глухое</w:t>
            </w:r>
          </w:p>
        </w:tc>
        <w:tc>
          <w:tcPr>
            <w:tcW w:w="5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42" w:right="-37"/>
              <w:jc w:val="both"/>
              <w:rPr>
                <w:rFonts w:ascii="Times New Roman" w:hAnsi="Times New Roman"/>
                <w:sz w:val="20"/>
                <w:szCs w:val="20"/>
              </w:rPr>
            </w:pPr>
            <w:r>
              <w:rPr>
                <w:rFonts w:ascii="Times New Roman" w:hAnsi="Times New Roman"/>
                <w:sz w:val="20"/>
                <w:szCs w:val="20"/>
              </w:rPr>
              <w:lastRenderedPageBreak/>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150</w:t>
            </w:r>
          </w:p>
        </w:tc>
        <w:tc>
          <w:tcPr>
            <w:tcW w:w="89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right="-77"/>
              <w:jc w:val="both"/>
              <w:rPr>
                <w:rFonts w:ascii="Times New Roman" w:hAnsi="Times New Roman"/>
                <w:sz w:val="20"/>
                <w:szCs w:val="20"/>
              </w:rPr>
            </w:pPr>
            <w:r>
              <w:rPr>
                <w:rFonts w:ascii="Times New Roman" w:hAnsi="Times New Roman"/>
                <w:sz w:val="20"/>
                <w:szCs w:val="20"/>
              </w:rPr>
              <w:t>1,500</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75</w:t>
            </w:r>
          </w:p>
        </w:tc>
        <w:tc>
          <w:tcPr>
            <w:tcW w:w="95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contextualSpacing/>
              <w:jc w:val="both"/>
              <w:rPr>
                <w:rFonts w:ascii="Times New Roman" w:hAnsi="Times New Roman"/>
                <w:sz w:val="20"/>
                <w:szCs w:val="20"/>
              </w:rPr>
            </w:pPr>
            <w:r>
              <w:rPr>
                <w:rFonts w:ascii="Times New Roman" w:hAnsi="Times New Roman"/>
                <w:sz w:val="20"/>
                <w:szCs w:val="20"/>
              </w:rPr>
              <w:t>-</w:t>
            </w:r>
          </w:p>
        </w:tc>
        <w:tc>
          <w:tcPr>
            <w:tcW w:w="8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0"/>
              <w:jc w:val="both"/>
              <w:rPr>
                <w:rFonts w:ascii="Times New Roman" w:hAnsi="Times New Roman"/>
                <w:sz w:val="20"/>
                <w:szCs w:val="20"/>
              </w:rPr>
            </w:pPr>
            <w:r>
              <w:rPr>
                <w:rFonts w:ascii="Times New Roman" w:hAnsi="Times New Roman"/>
                <w:sz w:val="20"/>
                <w:szCs w:val="20"/>
              </w:rPr>
              <w:t>0,750</w:t>
            </w:r>
          </w:p>
        </w:tc>
        <w:tc>
          <w:tcPr>
            <w:tcW w:w="98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0"/>
              <w:jc w:val="both"/>
              <w:rPr>
                <w:rFonts w:ascii="Times New Roman" w:hAnsi="Times New Roman"/>
                <w:sz w:val="20"/>
                <w:szCs w:val="20"/>
              </w:rPr>
            </w:pPr>
            <w:r>
              <w:rPr>
                <w:rFonts w:ascii="Times New Roman" w:hAnsi="Times New Roman"/>
                <w:sz w:val="20"/>
                <w:szCs w:val="20"/>
              </w:rPr>
              <w:t>0,750</w:t>
            </w:r>
          </w:p>
        </w:tc>
        <w:tc>
          <w:tcPr>
            <w:tcW w:w="1116"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121621" w:rsidRDefault="00971E26" w:rsidP="000905BA">
            <w:pPr>
              <w:widowControl w:val="0"/>
              <w:spacing w:after="0" w:line="240" w:lineRule="auto"/>
              <w:ind w:right="-84"/>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Default="00971E26" w:rsidP="000905BA">
            <w:pPr>
              <w:widowControl w:val="0"/>
              <w:spacing w:after="0" w:line="240" w:lineRule="auto"/>
              <w:rPr>
                <w:rFonts w:ascii="Times New Roman" w:eastAsia="Times New Roman" w:hAnsi="Times New Roman" w:cs="Times New Roman"/>
                <w:sz w:val="20"/>
                <w:szCs w:val="24"/>
                <w:lang w:eastAsia="ru-RU"/>
              </w:rPr>
            </w:pPr>
            <w:r w:rsidRPr="00E4282B">
              <w:rPr>
                <w:rFonts w:ascii="Times New Roman" w:eastAsia="Times New Roman" w:hAnsi="Times New Roman" w:cs="Times New Roman"/>
                <w:sz w:val="20"/>
                <w:szCs w:val="24"/>
                <w:lang w:eastAsia="ru-RU"/>
              </w:rPr>
              <w:t xml:space="preserve">Дом отдыха санаторного типа на р. Колпь западнее </w:t>
            </w:r>
          </w:p>
          <w:p w:rsidR="00971E26" w:rsidRPr="00701280" w:rsidRDefault="00971E26" w:rsidP="000905BA">
            <w:pPr>
              <w:widowControl w:val="0"/>
              <w:spacing w:after="0" w:line="240" w:lineRule="auto"/>
              <w:rPr>
                <w:rFonts w:ascii="Times New Roman" w:eastAsia="Times New Roman" w:hAnsi="Times New Roman" w:cs="Times New Roman"/>
                <w:sz w:val="20"/>
                <w:szCs w:val="24"/>
                <w:lang w:eastAsia="ru-RU"/>
              </w:rPr>
            </w:pPr>
            <w:r w:rsidRPr="00E4282B">
              <w:rPr>
                <w:rFonts w:ascii="Times New Roman" w:eastAsia="Times New Roman" w:hAnsi="Times New Roman" w:cs="Times New Roman"/>
                <w:sz w:val="20"/>
                <w:szCs w:val="24"/>
                <w:lang w:eastAsia="ru-RU"/>
              </w:rPr>
              <w:t>п. Нижние</w:t>
            </w:r>
          </w:p>
        </w:tc>
        <w:tc>
          <w:tcPr>
            <w:tcW w:w="5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42" w:right="-37"/>
              <w:jc w:val="both"/>
              <w:rPr>
                <w:rFonts w:ascii="Times New Roman" w:hAnsi="Times New Roman"/>
                <w:sz w:val="20"/>
                <w:szCs w:val="20"/>
              </w:rPr>
            </w:pPr>
            <w:r>
              <w:rPr>
                <w:rFonts w:ascii="Times New Roman" w:hAnsi="Times New Roman"/>
                <w:sz w:val="20"/>
                <w:szCs w:val="20"/>
              </w:rPr>
              <w:t>чел</w:t>
            </w:r>
          </w:p>
        </w:tc>
        <w:tc>
          <w:tcPr>
            <w:tcW w:w="60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822"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50</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150</w:t>
            </w:r>
          </w:p>
        </w:tc>
        <w:tc>
          <w:tcPr>
            <w:tcW w:w="89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1" w:right="-77"/>
              <w:jc w:val="both"/>
              <w:rPr>
                <w:rFonts w:ascii="Times New Roman" w:hAnsi="Times New Roman"/>
                <w:sz w:val="20"/>
                <w:szCs w:val="20"/>
              </w:rPr>
            </w:pPr>
            <w:r>
              <w:rPr>
                <w:rFonts w:ascii="Times New Roman" w:hAnsi="Times New Roman"/>
                <w:sz w:val="20"/>
                <w:szCs w:val="20"/>
              </w:rPr>
              <w:t>7,500</w:t>
            </w:r>
          </w:p>
        </w:tc>
        <w:tc>
          <w:tcPr>
            <w:tcW w:w="709"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75</w:t>
            </w:r>
          </w:p>
        </w:tc>
        <w:tc>
          <w:tcPr>
            <w:tcW w:w="951"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contextualSpacing/>
              <w:jc w:val="both"/>
              <w:rPr>
                <w:rFonts w:ascii="Times New Roman" w:hAnsi="Times New Roman"/>
                <w:sz w:val="20"/>
                <w:szCs w:val="20"/>
              </w:rPr>
            </w:pPr>
            <w:r>
              <w:rPr>
                <w:rFonts w:ascii="Times New Roman" w:hAnsi="Times New Roman"/>
                <w:sz w:val="20"/>
                <w:szCs w:val="20"/>
              </w:rPr>
              <w:t>-</w:t>
            </w:r>
          </w:p>
        </w:tc>
        <w:tc>
          <w:tcPr>
            <w:tcW w:w="85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0"/>
              <w:jc w:val="both"/>
              <w:rPr>
                <w:rFonts w:ascii="Times New Roman" w:hAnsi="Times New Roman"/>
                <w:sz w:val="20"/>
                <w:szCs w:val="20"/>
              </w:rPr>
            </w:pPr>
            <w:r>
              <w:rPr>
                <w:rFonts w:ascii="Times New Roman" w:hAnsi="Times New Roman"/>
                <w:sz w:val="20"/>
                <w:szCs w:val="20"/>
              </w:rPr>
              <w:t>3,750</w:t>
            </w:r>
          </w:p>
        </w:tc>
        <w:tc>
          <w:tcPr>
            <w:tcW w:w="984"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ind w:left="-73" w:right="-80"/>
              <w:jc w:val="both"/>
              <w:rPr>
                <w:rFonts w:ascii="Times New Roman" w:hAnsi="Times New Roman"/>
                <w:sz w:val="20"/>
                <w:szCs w:val="20"/>
              </w:rPr>
            </w:pPr>
            <w:r>
              <w:rPr>
                <w:rFonts w:ascii="Times New Roman" w:hAnsi="Times New Roman"/>
                <w:sz w:val="20"/>
                <w:szCs w:val="20"/>
              </w:rPr>
              <w:t>3,750</w:t>
            </w:r>
          </w:p>
        </w:tc>
        <w:tc>
          <w:tcPr>
            <w:tcW w:w="1116"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r>
              <w:rPr>
                <w:rFonts w:ascii="Times New Roman" w:hAnsi="Times New Roman"/>
                <w:sz w:val="20"/>
                <w:szCs w:val="20"/>
              </w:rPr>
              <w:t>проект</w:t>
            </w: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121621" w:rsidRDefault="00971E26" w:rsidP="000905BA">
            <w:pPr>
              <w:widowControl w:val="0"/>
              <w:spacing w:after="0" w:line="240" w:lineRule="auto"/>
              <w:ind w:right="-84"/>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rsidR="00971E26" w:rsidRPr="001F4521" w:rsidRDefault="00971E26" w:rsidP="000905BA">
            <w:pPr>
              <w:widowControl w:val="0"/>
              <w:spacing w:after="0" w:line="240" w:lineRule="auto"/>
              <w:rPr>
                <w:rFonts w:ascii="Times New Roman" w:eastAsia="Times New Roman" w:hAnsi="Times New Roman" w:cs="Times New Roman"/>
                <w:sz w:val="20"/>
                <w:szCs w:val="24"/>
                <w:lang w:eastAsia="ru-RU"/>
              </w:rPr>
            </w:pPr>
            <w:r w:rsidRPr="001F4521">
              <w:rPr>
                <w:rFonts w:ascii="Times New Roman" w:eastAsia="Times New Roman" w:hAnsi="Times New Roman" w:cs="Times New Roman"/>
                <w:sz w:val="20"/>
                <w:szCs w:val="24"/>
                <w:lang w:eastAsia="ru-RU"/>
              </w:rPr>
              <w:t xml:space="preserve">ИТОГО по </w:t>
            </w:r>
            <w:r>
              <w:rPr>
                <w:rFonts w:ascii="Times New Roman" w:eastAsia="Times New Roman" w:hAnsi="Times New Roman" w:cs="Times New Roman"/>
                <w:sz w:val="20"/>
                <w:szCs w:val="24"/>
                <w:lang w:eastAsia="ru-RU"/>
              </w:rPr>
              <w:t>базам отдыха</w:t>
            </w:r>
          </w:p>
        </w:tc>
        <w:tc>
          <w:tcPr>
            <w:tcW w:w="554"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84" w:right="-94"/>
              <w:jc w:val="both"/>
              <w:rPr>
                <w:rFonts w:ascii="Times New Roman" w:eastAsia="Times New Roman" w:hAnsi="Times New Roman" w:cs="Times New Roman"/>
                <w:color w:val="FF0000"/>
                <w:sz w:val="18"/>
                <w:szCs w:val="18"/>
                <w:highlight w:val="yellow"/>
                <w:lang w:eastAsia="ru-RU"/>
              </w:rPr>
            </w:pPr>
          </w:p>
        </w:tc>
        <w:tc>
          <w:tcPr>
            <w:tcW w:w="6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48" w:right="-56"/>
              <w:contextualSpacing/>
              <w:jc w:val="both"/>
              <w:rPr>
                <w:rFonts w:ascii="Times New Roman" w:eastAsia="Times New Roman" w:hAnsi="Times New Roman" w:cs="Times New Roman"/>
                <w:color w:val="FF0000"/>
                <w:sz w:val="20"/>
                <w:szCs w:val="20"/>
                <w:highlight w:val="yellow"/>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3" w:right="-78"/>
              <w:jc w:val="both"/>
              <w:rPr>
                <w:rFonts w:ascii="Times New Roman" w:eastAsia="Times New Roman" w:hAnsi="Times New Roman" w:cs="Times New Roman"/>
                <w:color w:val="FF0000"/>
                <w:sz w:val="20"/>
                <w:szCs w:val="24"/>
                <w:highlight w:val="yellow"/>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971E26" w:rsidRDefault="00971E26" w:rsidP="000905BA">
            <w:pPr>
              <w:spacing w:after="0" w:line="240" w:lineRule="auto"/>
            </w:pPr>
            <w:r>
              <w:rPr>
                <w:rFonts w:ascii="Times New Roman" w:hAnsi="Times New Roman"/>
                <w:sz w:val="20"/>
                <w:szCs w:val="20"/>
              </w:rPr>
              <w:t>-</w:t>
            </w:r>
          </w:p>
        </w:tc>
        <w:tc>
          <w:tcPr>
            <w:tcW w:w="61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4" w:right="-113"/>
              <w:jc w:val="both"/>
              <w:rPr>
                <w:rFonts w:ascii="Times New Roman" w:eastAsia="Times New Roman" w:hAnsi="Times New Roman" w:cs="Times New Roman"/>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44" w:right="-67"/>
              <w:contextualSpacing/>
              <w:jc w:val="both"/>
              <w:rPr>
                <w:rFonts w:ascii="Times New Roman" w:eastAsia="Times New Roman" w:hAnsi="Times New Roman" w:cs="Times New Roman"/>
                <w:color w:val="FF0000"/>
                <w:sz w:val="20"/>
                <w:szCs w:val="20"/>
                <w:lang w:eastAsia="ru-RU"/>
              </w:rPr>
            </w:pPr>
          </w:p>
        </w:tc>
        <w:tc>
          <w:tcPr>
            <w:tcW w:w="891"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13,800</w:t>
            </w:r>
          </w:p>
        </w:tc>
        <w:tc>
          <w:tcPr>
            <w:tcW w:w="709"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6,900</w:t>
            </w:r>
          </w:p>
        </w:tc>
        <w:tc>
          <w:tcPr>
            <w:tcW w:w="984" w:type="dxa"/>
            <w:tcBorders>
              <w:top w:val="single" w:sz="4" w:space="0" w:color="auto"/>
              <w:left w:val="single" w:sz="4" w:space="0" w:color="auto"/>
              <w:bottom w:val="single" w:sz="4" w:space="0" w:color="auto"/>
              <w:right w:val="single" w:sz="4" w:space="0" w:color="auto"/>
            </w:tcBorders>
          </w:tcPr>
          <w:p w:rsidR="00971E26" w:rsidRPr="00352506" w:rsidRDefault="00971E26" w:rsidP="000905BA">
            <w:pPr>
              <w:widowControl w:val="0"/>
              <w:spacing w:after="0" w:line="240" w:lineRule="auto"/>
              <w:ind w:left="-7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6,900</w:t>
            </w:r>
          </w:p>
        </w:tc>
        <w:tc>
          <w:tcPr>
            <w:tcW w:w="1116" w:type="dxa"/>
            <w:tcBorders>
              <w:top w:val="single" w:sz="4" w:space="0" w:color="auto"/>
              <w:left w:val="single" w:sz="4" w:space="0" w:color="auto"/>
              <w:bottom w:val="single" w:sz="4" w:space="0" w:color="auto"/>
              <w:right w:val="single" w:sz="4" w:space="0" w:color="auto"/>
            </w:tcBorders>
          </w:tcPr>
          <w:p w:rsidR="00971E26" w:rsidRDefault="00971E26" w:rsidP="000905BA">
            <w:pPr>
              <w:widowControl w:val="0"/>
              <w:spacing w:after="0" w:line="240" w:lineRule="auto"/>
              <w:jc w:val="both"/>
              <w:rPr>
                <w:rFonts w:ascii="Times New Roman" w:hAnsi="Times New Roman"/>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rsidR="00971E26" w:rsidRPr="002D1CC5" w:rsidRDefault="00971E26" w:rsidP="000905BA">
            <w:pPr>
              <w:widowControl w:val="0"/>
              <w:spacing w:after="0" w:line="240" w:lineRule="auto"/>
              <w:ind w:right="-54"/>
              <w:contextualSpacing/>
              <w:jc w:val="both"/>
              <w:rPr>
                <w:rFonts w:ascii="Times New Roman" w:eastAsia="Times New Roman" w:hAnsi="Times New Roman" w:cs="Times New Roman"/>
                <w:color w:val="FF0000"/>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E26" w:rsidRPr="000C498A" w:rsidRDefault="00971E26" w:rsidP="000905BA">
            <w:pPr>
              <w:widowControl w:val="0"/>
              <w:spacing w:after="0" w:line="240" w:lineRule="auto"/>
              <w:rPr>
                <w:rFonts w:ascii="Times New Roman" w:eastAsia="Times New Roman" w:hAnsi="Times New Roman" w:cs="Times New Roman"/>
                <w:sz w:val="20"/>
                <w:szCs w:val="24"/>
                <w:lang w:eastAsia="ru-RU"/>
              </w:rPr>
            </w:pPr>
            <w:r w:rsidRPr="000C498A">
              <w:rPr>
                <w:rFonts w:ascii="Times New Roman" w:eastAsia="Times New Roman" w:hAnsi="Times New Roman" w:cs="Times New Roman"/>
                <w:sz w:val="20"/>
                <w:szCs w:val="24"/>
                <w:lang w:eastAsia="ru-RU"/>
              </w:rPr>
              <w:t>Полив зеленых насаждений</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E26" w:rsidRPr="000C498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C498A">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rsidR="00971E26" w:rsidRPr="000C498A" w:rsidRDefault="00971E26" w:rsidP="000905BA">
            <w:pPr>
              <w:widowControl w:val="0"/>
              <w:spacing w:after="0" w:line="240" w:lineRule="auto"/>
              <w:ind w:left="-48" w:right="-56"/>
              <w:jc w:val="both"/>
              <w:rPr>
                <w:rFonts w:ascii="Times New Roman" w:eastAsia="Times New Roman" w:hAnsi="Times New Roman" w:cs="Times New Roman"/>
                <w:sz w:val="20"/>
                <w:szCs w:val="24"/>
                <w:lang w:eastAsia="ru-RU"/>
              </w:rPr>
            </w:pPr>
            <w:r w:rsidRPr="000C498A">
              <w:rPr>
                <w:rFonts w:ascii="Times New Roman" w:eastAsia="Times New Roman" w:hAnsi="Times New Roman" w:cs="Times New Roman"/>
                <w:sz w:val="20"/>
                <w:szCs w:val="24"/>
                <w:lang w:eastAsia="ru-RU"/>
              </w:rPr>
              <w:t>1615/</w:t>
            </w:r>
          </w:p>
          <w:p w:rsidR="00971E26" w:rsidRPr="000C498A" w:rsidRDefault="00971E26" w:rsidP="000905BA">
            <w:pPr>
              <w:widowControl w:val="0"/>
              <w:spacing w:after="0" w:line="240" w:lineRule="auto"/>
              <w:ind w:left="-48" w:right="-56"/>
              <w:jc w:val="both"/>
              <w:rPr>
                <w:rFonts w:ascii="Times New Roman" w:eastAsia="Times New Roman" w:hAnsi="Times New Roman" w:cs="Times New Roman"/>
                <w:sz w:val="20"/>
                <w:szCs w:val="24"/>
                <w:lang w:eastAsia="ru-RU"/>
              </w:rPr>
            </w:pPr>
            <w:r w:rsidRPr="000C498A">
              <w:rPr>
                <w:rFonts w:ascii="Times New Roman" w:eastAsia="Times New Roman" w:hAnsi="Times New Roman" w:cs="Times New Roman"/>
                <w:sz w:val="20"/>
                <w:szCs w:val="24"/>
                <w:lang w:eastAsia="ru-RU"/>
              </w:rPr>
              <w:t>5141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E26" w:rsidRPr="000C498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C498A">
              <w:rPr>
                <w:rFonts w:ascii="Times New Roman" w:eastAsia="Times New Roman" w:hAnsi="Times New Roman" w:cs="Times New Roman"/>
                <w:sz w:val="20"/>
                <w:szCs w:val="24"/>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E26" w:rsidRPr="00DD6D9E"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80,750/</w:t>
            </w:r>
          </w:p>
          <w:p w:rsidR="00971E26" w:rsidRPr="00DD6D9E"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257,050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E26" w:rsidRPr="00DD6D9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E26" w:rsidRPr="00DD6D9E"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E26" w:rsidRPr="00DD6D9E"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80,750/</w:t>
            </w:r>
          </w:p>
          <w:p w:rsidR="00971E26" w:rsidRPr="00DD6D9E"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257,050</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E26" w:rsidRPr="002D1CC5" w:rsidRDefault="00971E26" w:rsidP="000905BA">
            <w:pPr>
              <w:widowControl w:val="0"/>
              <w:spacing w:after="0" w:line="240" w:lineRule="auto"/>
              <w:ind w:left="-72" w:right="-84"/>
              <w:jc w:val="both"/>
              <w:rPr>
                <w:rFonts w:ascii="Times New Roman" w:eastAsia="Times New Roman" w:hAnsi="Times New Roman" w:cs="Times New Roman"/>
                <w:color w:val="FF0000"/>
                <w:sz w:val="20"/>
                <w:szCs w:val="24"/>
                <w:lang w:eastAsia="ru-RU"/>
              </w:rPr>
            </w:pPr>
            <w:r w:rsidRPr="00DD6D9E">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E26" w:rsidRPr="00DD6D9E" w:rsidRDefault="00971E26" w:rsidP="000905BA">
            <w:pPr>
              <w:widowControl w:val="0"/>
              <w:spacing w:after="0" w:line="240" w:lineRule="auto"/>
              <w:ind w:left="-48" w:right="-56"/>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2056/</w:t>
            </w:r>
          </w:p>
          <w:p w:rsidR="00971E26" w:rsidRPr="00DD6D9E" w:rsidRDefault="00971E26" w:rsidP="000905BA">
            <w:pPr>
              <w:widowControl w:val="0"/>
              <w:spacing w:after="0" w:line="240" w:lineRule="auto"/>
              <w:ind w:left="-48" w:right="-56"/>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5141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E26" w:rsidRPr="00DD6D9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50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E26" w:rsidRPr="00DD6D9E"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102,800/</w:t>
            </w:r>
          </w:p>
          <w:p w:rsidR="00971E26" w:rsidRPr="00DD6D9E"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257,05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E26" w:rsidRPr="00DD6D9E"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E26" w:rsidRPr="00DD6D9E"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E26" w:rsidRPr="00DD6D9E"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102,800/</w:t>
            </w:r>
          </w:p>
          <w:p w:rsidR="00971E26" w:rsidRPr="00DD6D9E" w:rsidRDefault="00971E26" w:rsidP="000905BA">
            <w:pPr>
              <w:widowControl w:val="0"/>
              <w:spacing w:after="0" w:line="240" w:lineRule="auto"/>
              <w:ind w:left="-86" w:right="-71"/>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257,05</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971E26" w:rsidRPr="00DD6D9E" w:rsidRDefault="00971E26" w:rsidP="000905BA">
            <w:pPr>
              <w:widowControl w:val="0"/>
              <w:spacing w:after="0" w:line="240" w:lineRule="auto"/>
              <w:ind w:left="-72" w:right="-84"/>
              <w:jc w:val="both"/>
              <w:rPr>
                <w:rFonts w:ascii="Times New Roman" w:eastAsia="Times New Roman" w:hAnsi="Times New Roman" w:cs="Times New Roman"/>
                <w:sz w:val="20"/>
                <w:szCs w:val="24"/>
                <w:lang w:eastAsia="ru-RU"/>
              </w:rPr>
            </w:pPr>
            <w:r w:rsidRPr="00DD6D9E">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right="-54"/>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971E26" w:rsidRPr="000C498A" w:rsidRDefault="00971E26" w:rsidP="000905BA">
            <w:pPr>
              <w:widowControl w:val="0"/>
              <w:spacing w:after="0" w:line="240" w:lineRule="auto"/>
              <w:ind w:left="-22" w:right="-58"/>
              <w:rPr>
                <w:rFonts w:ascii="Times New Roman" w:eastAsia="Times New Roman" w:hAnsi="Times New Roman" w:cs="Times New Roman"/>
                <w:sz w:val="20"/>
                <w:szCs w:val="20"/>
                <w:lang w:eastAsia="ru-RU"/>
              </w:rPr>
            </w:pPr>
            <w:r w:rsidRPr="000C498A">
              <w:rPr>
                <w:rFonts w:ascii="Times New Roman" w:eastAsia="Times New Roman" w:hAnsi="Times New Roman" w:cs="Times New Roman"/>
                <w:sz w:val="20"/>
                <w:szCs w:val="20"/>
                <w:lang w:eastAsia="ru-RU"/>
              </w:rPr>
              <w:t xml:space="preserve">ВСЕГО по сельскому поселению </w:t>
            </w:r>
            <w:r w:rsidRPr="000C498A">
              <w:rPr>
                <w:rFonts w:ascii="Times New Roman" w:eastAsia="Times New Roman" w:hAnsi="Times New Roman" w:cs="Times New Roman"/>
                <w:bCs/>
                <w:sz w:val="20"/>
                <w:szCs w:val="28"/>
              </w:rPr>
              <w:t>Семизерье</w:t>
            </w:r>
          </w:p>
        </w:tc>
        <w:tc>
          <w:tcPr>
            <w:tcW w:w="554" w:type="dxa"/>
            <w:tcBorders>
              <w:top w:val="single" w:sz="4" w:space="0" w:color="auto"/>
              <w:left w:val="single" w:sz="4" w:space="0" w:color="auto"/>
              <w:bottom w:val="single" w:sz="4" w:space="0" w:color="auto"/>
              <w:right w:val="single" w:sz="4" w:space="0" w:color="auto"/>
            </w:tcBorders>
          </w:tcPr>
          <w:p w:rsidR="00971E26" w:rsidRPr="000C498A" w:rsidRDefault="00971E26" w:rsidP="000905BA">
            <w:pPr>
              <w:widowControl w:val="0"/>
              <w:spacing w:after="0" w:line="240" w:lineRule="auto"/>
              <w:jc w:val="both"/>
              <w:rPr>
                <w:rFonts w:ascii="Times New Roman" w:eastAsia="Times New Roman" w:hAnsi="Times New Roman" w:cs="Times New Roman"/>
                <w:sz w:val="20"/>
                <w:szCs w:val="20"/>
                <w:highlight w:val="yellow"/>
                <w:lang w:eastAsia="ru-RU"/>
              </w:rPr>
            </w:pPr>
          </w:p>
        </w:tc>
        <w:tc>
          <w:tcPr>
            <w:tcW w:w="609" w:type="dxa"/>
            <w:tcBorders>
              <w:top w:val="single" w:sz="4" w:space="0" w:color="auto"/>
              <w:left w:val="single" w:sz="4" w:space="0" w:color="auto"/>
              <w:bottom w:val="single" w:sz="4" w:space="0" w:color="auto"/>
              <w:right w:val="single" w:sz="4" w:space="0" w:color="auto"/>
            </w:tcBorders>
          </w:tcPr>
          <w:p w:rsidR="00971E26" w:rsidRPr="000C498A" w:rsidRDefault="00971E26" w:rsidP="000905BA">
            <w:pPr>
              <w:widowControl w:val="0"/>
              <w:spacing w:after="0" w:line="240" w:lineRule="auto"/>
              <w:ind w:left="-48" w:right="-56"/>
              <w:jc w:val="both"/>
              <w:rPr>
                <w:rFonts w:ascii="Times New Roman" w:eastAsia="Times New Roman" w:hAnsi="Times New Roman" w:cs="Times New Roman"/>
                <w:sz w:val="20"/>
                <w:szCs w:val="20"/>
                <w:highlight w:val="yellow"/>
                <w:lang w:eastAsia="ru-RU"/>
              </w:rPr>
            </w:pPr>
          </w:p>
        </w:tc>
        <w:tc>
          <w:tcPr>
            <w:tcW w:w="709" w:type="dxa"/>
            <w:tcBorders>
              <w:top w:val="single" w:sz="4" w:space="0" w:color="auto"/>
              <w:left w:val="single" w:sz="4" w:space="0" w:color="auto"/>
              <w:bottom w:val="single" w:sz="4" w:space="0" w:color="auto"/>
              <w:right w:val="single" w:sz="4" w:space="0" w:color="auto"/>
            </w:tcBorders>
          </w:tcPr>
          <w:p w:rsidR="00971E26" w:rsidRPr="000C498A" w:rsidRDefault="00971E26" w:rsidP="000905BA">
            <w:pPr>
              <w:widowControl w:val="0"/>
              <w:spacing w:after="0" w:line="240" w:lineRule="auto"/>
              <w:jc w:val="both"/>
              <w:rPr>
                <w:rFonts w:ascii="Times New Roman" w:eastAsia="Times New Roman" w:hAnsi="Times New Roman" w:cs="Times New Roman"/>
                <w:sz w:val="20"/>
                <w:szCs w:val="20"/>
                <w:highlight w:val="yellow"/>
                <w:lang w:eastAsia="ru-RU"/>
              </w:rPr>
            </w:pPr>
          </w:p>
        </w:tc>
        <w:tc>
          <w:tcPr>
            <w:tcW w:w="851"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ind w:left="-76"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267,169/</w:t>
            </w:r>
          </w:p>
          <w:p w:rsidR="00971E26" w:rsidRPr="00DD6D9E" w:rsidRDefault="00971E26" w:rsidP="000905BA">
            <w:pPr>
              <w:widowControl w:val="0"/>
              <w:spacing w:after="0" w:line="240" w:lineRule="auto"/>
              <w:ind w:left="-76"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512,155</w:t>
            </w:r>
          </w:p>
        </w:tc>
        <w:tc>
          <w:tcPr>
            <w:tcW w:w="708"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ind w:left="-52" w:right="-77"/>
              <w:jc w:val="both"/>
              <w:rPr>
                <w:rFonts w:ascii="Times New Roman" w:eastAsia="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ind w:left="-76"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w:t>
            </w:r>
          </w:p>
        </w:tc>
        <w:tc>
          <w:tcPr>
            <w:tcW w:w="759"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ind w:left="-71"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162,505/</w:t>
            </w:r>
          </w:p>
          <w:p w:rsidR="00971E26" w:rsidRPr="00DD6D9E" w:rsidRDefault="00971E26" w:rsidP="000905BA">
            <w:pPr>
              <w:widowControl w:val="0"/>
              <w:spacing w:after="0" w:line="240" w:lineRule="auto"/>
              <w:ind w:left="-71"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407,160</w:t>
            </w:r>
          </w:p>
        </w:tc>
        <w:tc>
          <w:tcPr>
            <w:tcW w:w="770"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ind w:left="-92" w:right="-104"/>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61,637/</w:t>
            </w:r>
          </w:p>
          <w:p w:rsidR="00971E26" w:rsidRPr="00DD6D9E" w:rsidRDefault="00971E26" w:rsidP="000905BA">
            <w:pPr>
              <w:widowControl w:val="0"/>
              <w:spacing w:after="0" w:line="240" w:lineRule="auto"/>
              <w:ind w:left="-92" w:right="-104"/>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104,999</w:t>
            </w:r>
          </w:p>
        </w:tc>
        <w:tc>
          <w:tcPr>
            <w:tcW w:w="61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4" w:right="-113"/>
              <w:jc w:val="both"/>
              <w:rPr>
                <w:rFonts w:ascii="Times New Roman" w:eastAsia="Times New Roman" w:hAnsi="Times New Roman" w:cs="Times New Roman"/>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4" w:right="-113"/>
              <w:jc w:val="both"/>
              <w:rPr>
                <w:rFonts w:ascii="Times New Roman" w:eastAsia="Times New Roman" w:hAnsi="Times New Roman" w:cs="Times New Roman"/>
                <w:color w:val="FF0000"/>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ind w:left="-72" w:right="-7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458,787/</w:t>
            </w:r>
          </w:p>
          <w:p w:rsidR="00971E26" w:rsidRPr="00DD6D9E" w:rsidRDefault="00971E26" w:rsidP="000905BA">
            <w:pPr>
              <w:widowControl w:val="0"/>
              <w:spacing w:after="0" w:line="240" w:lineRule="auto"/>
              <w:ind w:left="-72" w:right="-7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512,155</w:t>
            </w:r>
          </w:p>
        </w:tc>
        <w:tc>
          <w:tcPr>
            <w:tcW w:w="709"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ind w:left="-52" w:right="-77"/>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215,283</w:t>
            </w:r>
          </w:p>
        </w:tc>
        <w:tc>
          <w:tcPr>
            <w:tcW w:w="854"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ind w:left="-72" w:right="-7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164,378/</w:t>
            </w:r>
          </w:p>
          <w:p w:rsidR="00971E26" w:rsidRPr="00DD6D9E" w:rsidRDefault="00971E26" w:rsidP="000905BA">
            <w:pPr>
              <w:widowControl w:val="0"/>
              <w:spacing w:after="0" w:line="240" w:lineRule="auto"/>
              <w:ind w:left="-72" w:right="-7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407,160</w:t>
            </w:r>
          </w:p>
        </w:tc>
        <w:tc>
          <w:tcPr>
            <w:tcW w:w="984"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ind w:left="-62" w:right="-68"/>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36,101/</w:t>
            </w:r>
          </w:p>
          <w:p w:rsidR="00971E26" w:rsidRPr="00DD6D9E" w:rsidRDefault="00971E26" w:rsidP="000905BA">
            <w:pPr>
              <w:widowControl w:val="0"/>
              <w:spacing w:after="0" w:line="240" w:lineRule="auto"/>
              <w:ind w:left="-62" w:right="-68"/>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104,999</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right="-54"/>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0C498A" w:rsidRDefault="00971E26" w:rsidP="000905BA">
            <w:pPr>
              <w:widowControl w:val="0"/>
              <w:spacing w:after="0" w:line="240" w:lineRule="auto"/>
              <w:ind w:left="-22"/>
              <w:jc w:val="both"/>
              <w:rPr>
                <w:rFonts w:ascii="Times New Roman" w:eastAsia="Times New Roman" w:hAnsi="Times New Roman" w:cs="Times New Roman"/>
                <w:sz w:val="20"/>
                <w:szCs w:val="24"/>
                <w:lang w:eastAsia="ru-RU"/>
              </w:rPr>
            </w:pPr>
            <w:r w:rsidRPr="000C498A">
              <w:rPr>
                <w:rFonts w:ascii="Times New Roman" w:eastAsia="Times New Roman" w:hAnsi="Times New Roman" w:cs="Times New Roman"/>
                <w:sz w:val="20"/>
                <w:szCs w:val="24"/>
                <w:lang w:eastAsia="ru-RU"/>
              </w:rPr>
              <w:t>Неучтенные потребители</w:t>
            </w:r>
          </w:p>
        </w:tc>
        <w:tc>
          <w:tcPr>
            <w:tcW w:w="554" w:type="dxa"/>
            <w:tcBorders>
              <w:top w:val="single" w:sz="4" w:space="0" w:color="auto"/>
              <w:left w:val="single" w:sz="4" w:space="0" w:color="auto"/>
              <w:bottom w:val="single" w:sz="4" w:space="0" w:color="auto"/>
              <w:right w:val="single" w:sz="4" w:space="0" w:color="auto"/>
            </w:tcBorders>
            <w:vAlign w:val="center"/>
            <w:hideMark/>
          </w:tcPr>
          <w:p w:rsidR="00971E26" w:rsidRPr="000C498A" w:rsidRDefault="00971E26" w:rsidP="000905BA">
            <w:pPr>
              <w:widowControl w:val="0"/>
              <w:spacing w:after="0" w:line="240" w:lineRule="auto"/>
              <w:jc w:val="both"/>
              <w:rPr>
                <w:rFonts w:ascii="Times New Roman" w:eastAsia="Times New Roman" w:hAnsi="Times New Roman" w:cs="Times New Roman"/>
                <w:sz w:val="20"/>
                <w:szCs w:val="24"/>
                <w:lang w:eastAsia="ru-RU"/>
              </w:rPr>
            </w:pPr>
            <w:r w:rsidRPr="000C498A">
              <w:rPr>
                <w:rFonts w:ascii="Times New Roman" w:eastAsia="Times New Roman" w:hAnsi="Times New Roman" w:cs="Times New Roman"/>
                <w:sz w:val="20"/>
                <w:szCs w:val="24"/>
                <w:lang w:eastAsia="ru-RU"/>
              </w:rPr>
              <w:t>%</w:t>
            </w:r>
          </w:p>
        </w:tc>
        <w:tc>
          <w:tcPr>
            <w:tcW w:w="609" w:type="dxa"/>
            <w:tcBorders>
              <w:top w:val="single" w:sz="4" w:space="0" w:color="auto"/>
              <w:left w:val="single" w:sz="4" w:space="0" w:color="auto"/>
              <w:bottom w:val="single" w:sz="4" w:space="0" w:color="auto"/>
              <w:right w:val="single" w:sz="4" w:space="0" w:color="auto"/>
            </w:tcBorders>
            <w:vAlign w:val="center"/>
            <w:hideMark/>
          </w:tcPr>
          <w:p w:rsidR="00971E26" w:rsidRPr="000C498A" w:rsidRDefault="00971E26" w:rsidP="000905BA">
            <w:pPr>
              <w:widowControl w:val="0"/>
              <w:spacing w:after="0" w:line="240" w:lineRule="auto"/>
              <w:ind w:left="-48" w:right="-56"/>
              <w:jc w:val="both"/>
              <w:rPr>
                <w:rFonts w:ascii="Times New Roman" w:eastAsia="Times New Roman" w:hAnsi="Times New Roman" w:cs="Times New Roman"/>
                <w:sz w:val="20"/>
                <w:szCs w:val="20"/>
                <w:lang w:eastAsia="ru-RU"/>
              </w:rPr>
            </w:pPr>
            <w:r w:rsidRPr="000C498A">
              <w:rPr>
                <w:rFonts w:ascii="Times New Roman" w:eastAsia="Times New Roman" w:hAnsi="Times New Roman" w:cs="Times New Roman"/>
                <w:sz w:val="20"/>
                <w:szCs w:val="20"/>
                <w:lang w:eastAsia="ru-RU"/>
              </w:rPr>
              <w:t>20</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0C498A" w:rsidRDefault="00971E26" w:rsidP="000905BA">
            <w:pPr>
              <w:widowControl w:val="0"/>
              <w:spacing w:after="0" w:line="240" w:lineRule="auto"/>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76"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53,434/</w:t>
            </w:r>
          </w:p>
          <w:p w:rsidR="00971E26" w:rsidRPr="00DD6D9E" w:rsidRDefault="00971E26" w:rsidP="000905BA">
            <w:pPr>
              <w:widowControl w:val="0"/>
              <w:spacing w:after="0" w:line="240" w:lineRule="auto"/>
              <w:ind w:left="-76"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102,431</w:t>
            </w:r>
          </w:p>
        </w:tc>
        <w:tc>
          <w:tcPr>
            <w:tcW w:w="708"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52" w:right="-77"/>
              <w:jc w:val="both"/>
              <w:rPr>
                <w:rFonts w:ascii="Times New Roman" w:eastAsia="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76"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w:t>
            </w:r>
          </w:p>
        </w:tc>
        <w:tc>
          <w:tcPr>
            <w:tcW w:w="759"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71"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32,501/</w:t>
            </w:r>
          </w:p>
          <w:p w:rsidR="00971E26" w:rsidRPr="00DD6D9E" w:rsidRDefault="00971E26" w:rsidP="000905BA">
            <w:pPr>
              <w:widowControl w:val="0"/>
              <w:spacing w:after="0" w:line="240" w:lineRule="auto"/>
              <w:ind w:left="-71"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81,432</w:t>
            </w:r>
          </w:p>
        </w:tc>
        <w:tc>
          <w:tcPr>
            <w:tcW w:w="770"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92" w:right="-104"/>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12,327/</w:t>
            </w:r>
          </w:p>
          <w:p w:rsidR="00971E26" w:rsidRPr="00DD6D9E" w:rsidRDefault="00971E26" w:rsidP="000905BA">
            <w:pPr>
              <w:widowControl w:val="0"/>
              <w:spacing w:after="0" w:line="240" w:lineRule="auto"/>
              <w:ind w:left="-92" w:right="-104"/>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21,000</w:t>
            </w:r>
          </w:p>
        </w:tc>
        <w:tc>
          <w:tcPr>
            <w:tcW w:w="61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4" w:right="-113"/>
              <w:jc w:val="both"/>
              <w:rPr>
                <w:rFonts w:ascii="Times New Roman" w:eastAsia="Times New Roman" w:hAnsi="Times New Roman" w:cs="Times New Roman"/>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4" w:right="-113"/>
              <w:jc w:val="both"/>
              <w:rPr>
                <w:rFonts w:ascii="Times New Roman" w:eastAsia="Times New Roman" w:hAnsi="Times New Roman" w:cs="Times New Roman"/>
                <w:color w:val="FF0000"/>
                <w:sz w:val="20"/>
                <w:szCs w:val="20"/>
              </w:rPr>
            </w:pPr>
          </w:p>
        </w:tc>
        <w:tc>
          <w:tcPr>
            <w:tcW w:w="891"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ind w:left="-72" w:right="-7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91,757/</w:t>
            </w:r>
          </w:p>
          <w:p w:rsidR="00971E26" w:rsidRPr="00DD6D9E" w:rsidRDefault="00971E26" w:rsidP="000905BA">
            <w:pPr>
              <w:widowControl w:val="0"/>
              <w:spacing w:after="0" w:line="240" w:lineRule="auto"/>
              <w:ind w:left="-72" w:right="-7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102,431</w:t>
            </w:r>
          </w:p>
        </w:tc>
        <w:tc>
          <w:tcPr>
            <w:tcW w:w="709"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ind w:left="-52" w:right="-77"/>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43,057</w:t>
            </w:r>
          </w:p>
        </w:tc>
        <w:tc>
          <w:tcPr>
            <w:tcW w:w="854"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ind w:left="-72" w:right="-7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32,876/</w:t>
            </w:r>
          </w:p>
          <w:p w:rsidR="00971E26" w:rsidRPr="00DD6D9E" w:rsidRDefault="00971E26" w:rsidP="000905BA">
            <w:pPr>
              <w:widowControl w:val="0"/>
              <w:spacing w:after="0" w:line="240" w:lineRule="auto"/>
              <w:ind w:left="-72" w:right="-7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81,432</w:t>
            </w:r>
          </w:p>
        </w:tc>
        <w:tc>
          <w:tcPr>
            <w:tcW w:w="984" w:type="dxa"/>
            <w:tcBorders>
              <w:top w:val="single" w:sz="4" w:space="0" w:color="auto"/>
              <w:left w:val="single" w:sz="4" w:space="0" w:color="auto"/>
              <w:bottom w:val="single" w:sz="4" w:space="0" w:color="auto"/>
              <w:right w:val="single" w:sz="4" w:space="0" w:color="auto"/>
            </w:tcBorders>
          </w:tcPr>
          <w:p w:rsidR="00971E26" w:rsidRPr="00DD6D9E" w:rsidRDefault="00971E26" w:rsidP="000905BA">
            <w:pPr>
              <w:widowControl w:val="0"/>
              <w:spacing w:after="0" w:line="240" w:lineRule="auto"/>
              <w:ind w:left="-62" w:right="-68"/>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7,220/</w:t>
            </w:r>
          </w:p>
          <w:p w:rsidR="00971E26" w:rsidRPr="00DD6D9E" w:rsidRDefault="00971E26" w:rsidP="000905BA">
            <w:pPr>
              <w:widowControl w:val="0"/>
              <w:spacing w:after="0" w:line="240" w:lineRule="auto"/>
              <w:ind w:left="-62" w:right="-68"/>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21,000</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r w:rsidR="00971E26" w:rsidRPr="002D1CC5" w:rsidTr="000905BA">
        <w:trPr>
          <w:jc w:val="center"/>
        </w:trPr>
        <w:tc>
          <w:tcPr>
            <w:tcW w:w="54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right="-54"/>
              <w:contextualSpacing/>
              <w:jc w:val="both"/>
              <w:rPr>
                <w:rFonts w:ascii="Times New Roman" w:eastAsia="Times New Roman" w:hAnsi="Times New Roman" w:cs="Times New Roman"/>
                <w:color w:val="FF0000"/>
                <w:sz w:val="20"/>
                <w:szCs w:val="20"/>
                <w:highlight w:val="yellow"/>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971E26" w:rsidRPr="000C498A" w:rsidRDefault="00971E26" w:rsidP="000905BA">
            <w:pPr>
              <w:widowControl w:val="0"/>
              <w:spacing w:after="0" w:line="240" w:lineRule="auto"/>
              <w:ind w:left="-22" w:right="-86"/>
              <w:rPr>
                <w:rFonts w:ascii="Times New Roman" w:eastAsia="Times New Roman" w:hAnsi="Times New Roman" w:cs="Times New Roman"/>
                <w:sz w:val="20"/>
                <w:szCs w:val="24"/>
                <w:lang w:eastAsia="ru-RU"/>
              </w:rPr>
            </w:pPr>
            <w:r w:rsidRPr="000C498A">
              <w:rPr>
                <w:rFonts w:ascii="Times New Roman" w:eastAsia="Times New Roman" w:hAnsi="Times New Roman" w:cs="Times New Roman"/>
                <w:sz w:val="20"/>
                <w:szCs w:val="24"/>
                <w:lang w:eastAsia="ru-RU"/>
              </w:rPr>
              <w:t xml:space="preserve">ИТОГО по </w:t>
            </w:r>
            <w:r w:rsidRPr="000C498A">
              <w:rPr>
                <w:rFonts w:ascii="Times New Roman" w:eastAsia="Times New Roman" w:hAnsi="Times New Roman" w:cs="Times New Roman"/>
                <w:sz w:val="20"/>
                <w:szCs w:val="20"/>
                <w:lang w:eastAsia="ru-RU"/>
              </w:rPr>
              <w:t>сельскому поселению</w:t>
            </w:r>
            <w:r w:rsidRPr="000C498A">
              <w:rPr>
                <w:rFonts w:ascii="Times New Roman" w:eastAsia="Times New Roman" w:hAnsi="Times New Roman" w:cs="Times New Roman"/>
                <w:sz w:val="20"/>
                <w:szCs w:val="24"/>
                <w:lang w:eastAsia="ru-RU"/>
              </w:rPr>
              <w:t xml:space="preserve"> </w:t>
            </w:r>
            <w:r w:rsidRPr="000C498A">
              <w:rPr>
                <w:rFonts w:ascii="Times New Roman" w:eastAsia="Times New Roman" w:hAnsi="Times New Roman" w:cs="Times New Roman"/>
                <w:bCs/>
                <w:sz w:val="20"/>
                <w:szCs w:val="28"/>
              </w:rPr>
              <w:t>Семизерье</w:t>
            </w:r>
            <w:r w:rsidRPr="000C498A">
              <w:rPr>
                <w:rFonts w:ascii="Times New Roman" w:eastAsia="Times New Roman" w:hAnsi="Times New Roman" w:cs="Times New Roman"/>
                <w:sz w:val="20"/>
                <w:szCs w:val="24"/>
                <w:lang w:eastAsia="ru-RU"/>
              </w:rPr>
              <w:t xml:space="preserve"> с учетом неучтенных потребителей</w:t>
            </w:r>
          </w:p>
        </w:tc>
        <w:tc>
          <w:tcPr>
            <w:tcW w:w="554" w:type="dxa"/>
            <w:tcBorders>
              <w:top w:val="single" w:sz="4" w:space="0" w:color="auto"/>
              <w:left w:val="single" w:sz="4" w:space="0" w:color="auto"/>
              <w:bottom w:val="single" w:sz="4" w:space="0" w:color="auto"/>
              <w:right w:val="single" w:sz="4" w:space="0" w:color="auto"/>
            </w:tcBorders>
            <w:vAlign w:val="center"/>
          </w:tcPr>
          <w:p w:rsidR="00971E26" w:rsidRPr="000C498A" w:rsidRDefault="00971E26" w:rsidP="000905BA">
            <w:pPr>
              <w:widowControl w:val="0"/>
              <w:spacing w:after="0" w:line="240" w:lineRule="auto"/>
              <w:jc w:val="both"/>
              <w:rPr>
                <w:rFonts w:ascii="Times New Roman" w:eastAsia="Times New Roman" w:hAnsi="Times New Roman" w:cs="Times New Roman"/>
                <w:sz w:val="20"/>
                <w:szCs w:val="24"/>
                <w:highlight w:val="yellow"/>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ind w:left="-48" w:right="-56"/>
              <w:jc w:val="both"/>
              <w:rPr>
                <w:rFonts w:ascii="Times New Roman" w:eastAsia="Times New Roman" w:hAnsi="Times New Roman" w:cs="Times New Roman"/>
                <w:color w:val="FF0000"/>
                <w:sz w:val="20"/>
                <w:szCs w:val="20"/>
                <w:highlight w:val="yellow"/>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4"/>
                <w:highlight w:val="yellow"/>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76"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320,603/</w:t>
            </w:r>
          </w:p>
          <w:p w:rsidR="00971E26" w:rsidRPr="00DD6D9E" w:rsidRDefault="00971E26" w:rsidP="000905BA">
            <w:pPr>
              <w:widowControl w:val="0"/>
              <w:spacing w:after="0" w:line="240" w:lineRule="auto"/>
              <w:ind w:left="-76"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614,586</w:t>
            </w:r>
          </w:p>
        </w:tc>
        <w:tc>
          <w:tcPr>
            <w:tcW w:w="708"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52" w:right="-77"/>
              <w:jc w:val="both"/>
              <w:rPr>
                <w:rFonts w:ascii="Times New Roman" w:eastAsia="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90"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w:t>
            </w:r>
          </w:p>
        </w:tc>
        <w:tc>
          <w:tcPr>
            <w:tcW w:w="759"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101"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195,006/</w:t>
            </w:r>
          </w:p>
          <w:p w:rsidR="00971E26" w:rsidRPr="00DD6D9E" w:rsidRDefault="00971E26" w:rsidP="000905BA">
            <w:pPr>
              <w:widowControl w:val="0"/>
              <w:spacing w:after="0" w:line="240" w:lineRule="auto"/>
              <w:ind w:left="-101" w:right="-11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488,592</w:t>
            </w:r>
          </w:p>
        </w:tc>
        <w:tc>
          <w:tcPr>
            <w:tcW w:w="770"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92" w:right="-104"/>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73,964/</w:t>
            </w:r>
          </w:p>
          <w:p w:rsidR="00971E26" w:rsidRPr="00DD6D9E" w:rsidRDefault="00971E26" w:rsidP="000905BA">
            <w:pPr>
              <w:widowControl w:val="0"/>
              <w:spacing w:after="0" w:line="240" w:lineRule="auto"/>
              <w:ind w:left="-92" w:right="-104"/>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125,999</w:t>
            </w:r>
          </w:p>
        </w:tc>
        <w:tc>
          <w:tcPr>
            <w:tcW w:w="61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4" w:right="-113"/>
              <w:jc w:val="both"/>
              <w:rPr>
                <w:rFonts w:ascii="Times New Roman" w:eastAsia="Times New Roman" w:hAnsi="Times New Roman" w:cs="Times New Roman"/>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ind w:left="-74" w:right="-113"/>
              <w:jc w:val="both"/>
              <w:rPr>
                <w:rFonts w:ascii="Times New Roman" w:eastAsia="Times New Roman" w:hAnsi="Times New Roman" w:cs="Times New Roman"/>
                <w:color w:val="FF0000"/>
                <w:sz w:val="20"/>
                <w:szCs w:val="20"/>
              </w:rPr>
            </w:pPr>
          </w:p>
        </w:tc>
        <w:tc>
          <w:tcPr>
            <w:tcW w:w="891"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72" w:right="-7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550,544/</w:t>
            </w:r>
          </w:p>
          <w:p w:rsidR="00971E26" w:rsidRPr="00DD6D9E" w:rsidRDefault="00971E26" w:rsidP="000905BA">
            <w:pPr>
              <w:widowControl w:val="0"/>
              <w:spacing w:after="0" w:line="240" w:lineRule="auto"/>
              <w:ind w:left="-72" w:right="-7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614,586</w:t>
            </w:r>
          </w:p>
        </w:tc>
        <w:tc>
          <w:tcPr>
            <w:tcW w:w="709"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52" w:right="-77"/>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258,340</w:t>
            </w:r>
          </w:p>
        </w:tc>
        <w:tc>
          <w:tcPr>
            <w:tcW w:w="854"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72" w:right="-7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197,254/</w:t>
            </w:r>
          </w:p>
          <w:p w:rsidR="00971E26" w:rsidRPr="00DD6D9E" w:rsidRDefault="00971E26" w:rsidP="000905BA">
            <w:pPr>
              <w:widowControl w:val="0"/>
              <w:spacing w:after="0" w:line="240" w:lineRule="auto"/>
              <w:ind w:left="-72" w:right="-76"/>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488,592</w:t>
            </w:r>
          </w:p>
        </w:tc>
        <w:tc>
          <w:tcPr>
            <w:tcW w:w="984" w:type="dxa"/>
            <w:tcBorders>
              <w:top w:val="single" w:sz="4" w:space="0" w:color="auto"/>
              <w:left w:val="single" w:sz="4" w:space="0" w:color="auto"/>
              <w:bottom w:val="single" w:sz="4" w:space="0" w:color="auto"/>
              <w:right w:val="single" w:sz="4" w:space="0" w:color="auto"/>
            </w:tcBorders>
            <w:vAlign w:val="center"/>
          </w:tcPr>
          <w:p w:rsidR="00971E26" w:rsidRPr="00DD6D9E" w:rsidRDefault="00971E26" w:rsidP="000905BA">
            <w:pPr>
              <w:widowControl w:val="0"/>
              <w:spacing w:after="0" w:line="240" w:lineRule="auto"/>
              <w:ind w:left="-62" w:right="-68"/>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43,321/</w:t>
            </w:r>
          </w:p>
          <w:p w:rsidR="00971E26" w:rsidRPr="00DD6D9E" w:rsidRDefault="00971E26" w:rsidP="000905BA">
            <w:pPr>
              <w:widowControl w:val="0"/>
              <w:spacing w:after="0" w:line="240" w:lineRule="auto"/>
              <w:ind w:left="-62" w:right="-68"/>
              <w:jc w:val="both"/>
              <w:rPr>
                <w:rFonts w:ascii="Times New Roman" w:eastAsia="Times New Roman" w:hAnsi="Times New Roman" w:cs="Times New Roman"/>
                <w:sz w:val="20"/>
                <w:szCs w:val="20"/>
              </w:rPr>
            </w:pPr>
            <w:r w:rsidRPr="00DD6D9E">
              <w:rPr>
                <w:rFonts w:ascii="Times New Roman" w:eastAsia="Times New Roman" w:hAnsi="Times New Roman" w:cs="Times New Roman"/>
                <w:sz w:val="20"/>
                <w:szCs w:val="20"/>
              </w:rPr>
              <w:t>125,999</w:t>
            </w:r>
          </w:p>
        </w:tc>
        <w:tc>
          <w:tcPr>
            <w:tcW w:w="1116" w:type="dxa"/>
            <w:tcBorders>
              <w:top w:val="single" w:sz="4" w:space="0" w:color="auto"/>
              <w:left w:val="single" w:sz="4" w:space="0" w:color="auto"/>
              <w:bottom w:val="single" w:sz="4" w:space="0" w:color="auto"/>
              <w:right w:val="single" w:sz="4" w:space="0" w:color="auto"/>
            </w:tcBorders>
          </w:tcPr>
          <w:p w:rsidR="00971E26" w:rsidRPr="002D1CC5" w:rsidRDefault="00971E26" w:rsidP="000905BA">
            <w:pPr>
              <w:widowControl w:val="0"/>
              <w:spacing w:after="0" w:line="240" w:lineRule="auto"/>
              <w:jc w:val="both"/>
              <w:rPr>
                <w:rFonts w:ascii="Times New Roman" w:eastAsia="Times New Roman" w:hAnsi="Times New Roman" w:cs="Times New Roman"/>
                <w:color w:val="FF0000"/>
                <w:sz w:val="20"/>
                <w:szCs w:val="20"/>
                <w:highlight w:val="yellow"/>
              </w:rPr>
            </w:pPr>
          </w:p>
        </w:tc>
      </w:tr>
    </w:tbl>
    <w:p w:rsidR="00971E26" w:rsidRDefault="00971E26" w:rsidP="003037CB">
      <w:pPr>
        <w:keepNext/>
        <w:widowControl w:val="0"/>
        <w:tabs>
          <w:tab w:val="left" w:pos="0"/>
        </w:tabs>
        <w:spacing w:line="360" w:lineRule="auto"/>
        <w:contextualSpacing/>
        <w:jc w:val="center"/>
        <w:outlineLvl w:val="1"/>
        <w:rPr>
          <w:rFonts w:ascii="Times New Roman" w:eastAsia="Times New Roman" w:hAnsi="Times New Roman" w:cs="Times New Roman"/>
          <w:b/>
          <w:bCs/>
          <w:sz w:val="28"/>
          <w:szCs w:val="24"/>
          <w:lang w:eastAsia="ru-RU"/>
        </w:rPr>
        <w:sectPr w:rsidR="00971E26" w:rsidSect="004C18A8">
          <w:footnotePr>
            <w:numRestart w:val="eachPage"/>
          </w:footnotePr>
          <w:pgSz w:w="16838" w:h="11906" w:orient="landscape"/>
          <w:pgMar w:top="1701" w:right="1134" w:bottom="851" w:left="1418" w:header="709" w:footer="709" w:gutter="0"/>
          <w:cols w:space="708"/>
          <w:docGrid w:linePitch="360"/>
        </w:sectPr>
      </w:pPr>
    </w:p>
    <w:p w:rsidR="00DE4303" w:rsidRPr="004F2174" w:rsidRDefault="00DE4303" w:rsidP="00DE4303">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F2174">
        <w:rPr>
          <w:rFonts w:ascii="Times New Roman" w:eastAsia="Times New Roman" w:hAnsi="Times New Roman" w:cs="Times New Roman"/>
          <w:sz w:val="28"/>
          <w:szCs w:val="24"/>
          <w:lang w:eastAsia="ru-RU"/>
        </w:rPr>
        <w:lastRenderedPageBreak/>
        <w:t xml:space="preserve">Из таблицы 10.1.2.1 следует, что среднесуточный расход воды с учетом сезонно проживающих и на полив насаждений по </w:t>
      </w:r>
      <w:r w:rsidRPr="004F2174">
        <w:rPr>
          <w:rFonts w:ascii="Times New Roman" w:eastAsia="Times New Roman" w:hAnsi="Times New Roman" w:cs="Times New Roman"/>
          <w:bCs/>
          <w:sz w:val="28"/>
          <w:szCs w:val="28"/>
        </w:rPr>
        <w:t xml:space="preserve">сельскому поселению </w:t>
      </w:r>
      <w:r w:rsidRPr="004F2174">
        <w:rPr>
          <w:rFonts w:ascii="Times New Roman" w:eastAsia="Times New Roman" w:hAnsi="Times New Roman" w:cs="Times New Roman"/>
          <w:sz w:val="28"/>
        </w:rPr>
        <w:t>Семизерье</w:t>
      </w:r>
      <w:r w:rsidRPr="004F2174">
        <w:rPr>
          <w:rFonts w:ascii="Times New Roman" w:eastAsia="Times New Roman" w:hAnsi="Times New Roman" w:cs="Times New Roman"/>
          <w:sz w:val="28"/>
          <w:szCs w:val="24"/>
          <w:lang w:eastAsia="ru-RU"/>
        </w:rPr>
        <w:t xml:space="preserve"> составляет:</w:t>
      </w:r>
    </w:p>
    <w:p w:rsidR="00DE4303" w:rsidRPr="008C636C" w:rsidRDefault="00DE4303" w:rsidP="00DE4303">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8C636C">
        <w:rPr>
          <w:rFonts w:ascii="Times New Roman" w:eastAsia="Times New Roman" w:hAnsi="Times New Roman" w:cs="Times New Roman"/>
          <w:sz w:val="28"/>
          <w:szCs w:val="24"/>
          <w:lang w:eastAsia="ru-RU"/>
        </w:rPr>
        <w:t>на проект  – 11</w:t>
      </w:r>
      <w:r>
        <w:rPr>
          <w:rFonts w:ascii="Times New Roman" w:eastAsia="Times New Roman" w:hAnsi="Times New Roman" w:cs="Times New Roman"/>
          <w:sz w:val="28"/>
          <w:szCs w:val="24"/>
          <w:lang w:eastAsia="ru-RU"/>
        </w:rPr>
        <w:t>65,13</w:t>
      </w:r>
      <w:r w:rsidRPr="008C636C">
        <w:rPr>
          <w:rFonts w:ascii="Times New Roman" w:eastAsia="Times New Roman" w:hAnsi="Times New Roman" w:cs="Times New Roman"/>
          <w:sz w:val="28"/>
          <w:szCs w:val="24"/>
          <w:lang w:eastAsia="ru-RU"/>
        </w:rPr>
        <w:t xml:space="preserve"> куб. м/сут.</w:t>
      </w:r>
    </w:p>
    <w:p w:rsidR="00DE4303" w:rsidRPr="008C636C" w:rsidRDefault="00DE4303" w:rsidP="00DE4303">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8C636C">
        <w:rPr>
          <w:rFonts w:ascii="Times New Roman" w:eastAsia="Times New Roman" w:hAnsi="Times New Roman" w:cs="Times New Roman"/>
          <w:sz w:val="28"/>
          <w:szCs w:val="24"/>
          <w:lang w:eastAsia="ru-RU"/>
        </w:rPr>
        <w:t>Расчетные расходы воды в сутки наибольшего водопотребления, исходя из формулы: Q</w:t>
      </w:r>
      <w:r w:rsidRPr="008C636C">
        <w:rPr>
          <w:rFonts w:ascii="Times New Roman" w:eastAsia="Times New Roman" w:hAnsi="Times New Roman" w:cs="Times New Roman"/>
          <w:sz w:val="28"/>
          <w:szCs w:val="24"/>
          <w:vertAlign w:val="subscript"/>
          <w:lang w:eastAsia="ru-RU"/>
        </w:rPr>
        <w:t xml:space="preserve">сут.max </w:t>
      </w:r>
      <w:r w:rsidRPr="008C636C">
        <w:rPr>
          <w:rFonts w:ascii="Times New Roman" w:eastAsia="Times New Roman" w:hAnsi="Times New Roman" w:cs="Times New Roman"/>
          <w:sz w:val="28"/>
          <w:szCs w:val="24"/>
          <w:lang w:eastAsia="ru-RU"/>
        </w:rPr>
        <w:t>= К</w:t>
      </w:r>
      <w:r w:rsidRPr="008C636C">
        <w:rPr>
          <w:rFonts w:ascii="Times New Roman" w:eastAsia="Times New Roman" w:hAnsi="Times New Roman" w:cs="Times New Roman"/>
          <w:sz w:val="28"/>
          <w:szCs w:val="24"/>
          <w:vertAlign w:val="subscript"/>
          <w:lang w:eastAsia="ru-RU"/>
        </w:rPr>
        <w:t xml:space="preserve">сут.maх </w:t>
      </w:r>
      <w:r w:rsidRPr="008C636C">
        <w:rPr>
          <w:rFonts w:ascii="Times New Roman" w:eastAsia="Times New Roman" w:hAnsi="Times New Roman" w:cs="Times New Roman"/>
          <w:sz w:val="28"/>
          <w:szCs w:val="24"/>
          <w:lang w:eastAsia="ru-RU"/>
        </w:rPr>
        <w:t>х Q</w:t>
      </w:r>
      <w:r w:rsidRPr="008C636C">
        <w:rPr>
          <w:rFonts w:ascii="Times New Roman" w:eastAsia="Times New Roman" w:hAnsi="Times New Roman" w:cs="Times New Roman"/>
          <w:sz w:val="28"/>
          <w:szCs w:val="24"/>
          <w:vertAlign w:val="subscript"/>
          <w:lang w:eastAsia="ru-RU"/>
        </w:rPr>
        <w:t>ср</w:t>
      </w:r>
      <w:r w:rsidRPr="008C636C">
        <w:rPr>
          <w:rFonts w:ascii="Times New Roman" w:eastAsia="Times New Roman" w:hAnsi="Times New Roman" w:cs="Times New Roman"/>
          <w:sz w:val="28"/>
          <w:szCs w:val="24"/>
          <w:lang w:eastAsia="ru-RU"/>
        </w:rPr>
        <w:t xml:space="preserve"> (</w:t>
      </w:r>
      <w:r w:rsidRPr="008C636C">
        <w:rPr>
          <w:rFonts w:ascii="Times New Roman" w:eastAsia="Times New Roman" w:hAnsi="Times New Roman" w:cs="Times New Roman"/>
          <w:sz w:val="28"/>
          <w:szCs w:val="24"/>
        </w:rPr>
        <w:t>СП 31.13330.2012</w:t>
      </w:r>
      <w:r w:rsidRPr="008C636C">
        <w:rPr>
          <w:rFonts w:ascii="Times New Roman" w:eastAsia="Times New Roman" w:hAnsi="Times New Roman" w:cs="Times New Roman"/>
          <w:sz w:val="28"/>
          <w:szCs w:val="24"/>
          <w:lang w:eastAsia="ru-RU"/>
        </w:rPr>
        <w:t>), где К</w:t>
      </w:r>
      <w:r w:rsidRPr="008C636C">
        <w:rPr>
          <w:rFonts w:ascii="Times New Roman" w:eastAsia="Times New Roman" w:hAnsi="Times New Roman" w:cs="Times New Roman"/>
          <w:sz w:val="28"/>
          <w:szCs w:val="24"/>
          <w:vertAlign w:val="subscript"/>
          <w:lang w:eastAsia="ru-RU"/>
        </w:rPr>
        <w:t xml:space="preserve">сут.max </w:t>
      </w:r>
      <w:r w:rsidRPr="008C636C">
        <w:rPr>
          <w:rFonts w:ascii="Times New Roman" w:eastAsia="Times New Roman" w:hAnsi="Times New Roman" w:cs="Times New Roman"/>
          <w:sz w:val="28"/>
          <w:szCs w:val="24"/>
          <w:lang w:eastAsia="ru-RU"/>
        </w:rPr>
        <w:t>= 1,1 составят:</w:t>
      </w:r>
    </w:p>
    <w:p w:rsidR="00DE4303" w:rsidRPr="008C636C" w:rsidRDefault="00DE4303" w:rsidP="00DE4303">
      <w:pPr>
        <w:widowControl w:val="0"/>
        <w:spacing w:after="0" w:line="360" w:lineRule="auto"/>
        <w:ind w:firstLine="709"/>
        <w:contextualSpacing/>
        <w:jc w:val="center"/>
        <w:rPr>
          <w:rFonts w:ascii="Times New Roman" w:eastAsia="Times New Roman" w:hAnsi="Times New Roman" w:cs="Times New Roman"/>
          <w:sz w:val="28"/>
          <w:szCs w:val="24"/>
          <w:lang w:eastAsia="ru-RU"/>
        </w:rPr>
      </w:pPr>
      <w:r w:rsidRPr="008C636C">
        <w:rPr>
          <w:rFonts w:ascii="Times New Roman" w:eastAsia="Times New Roman" w:hAnsi="Times New Roman" w:cs="Times New Roman"/>
          <w:sz w:val="28"/>
          <w:szCs w:val="24"/>
          <w:lang w:eastAsia="ru-RU"/>
        </w:rPr>
        <w:t>Q</w:t>
      </w:r>
      <w:r w:rsidRPr="008C636C">
        <w:rPr>
          <w:rFonts w:ascii="Times New Roman" w:eastAsia="Times New Roman" w:hAnsi="Times New Roman" w:cs="Times New Roman"/>
          <w:sz w:val="28"/>
          <w:szCs w:val="24"/>
          <w:vertAlign w:val="subscript"/>
          <w:lang w:eastAsia="ru-RU"/>
        </w:rPr>
        <w:t xml:space="preserve">сут.max </w:t>
      </w:r>
      <w:r w:rsidRPr="008C636C">
        <w:rPr>
          <w:rFonts w:ascii="Times New Roman" w:eastAsia="Times New Roman" w:hAnsi="Times New Roman" w:cs="Times New Roman"/>
          <w:sz w:val="28"/>
          <w:szCs w:val="24"/>
          <w:lang w:eastAsia="ru-RU"/>
        </w:rPr>
        <w:t>= 1,1 х 1138,67 = 12</w:t>
      </w:r>
      <w:r>
        <w:rPr>
          <w:rFonts w:ascii="Times New Roman" w:eastAsia="Times New Roman" w:hAnsi="Times New Roman" w:cs="Times New Roman"/>
          <w:sz w:val="28"/>
          <w:szCs w:val="24"/>
          <w:lang w:eastAsia="ru-RU"/>
        </w:rPr>
        <w:t>81,64</w:t>
      </w:r>
      <w:r w:rsidRPr="008C636C">
        <w:rPr>
          <w:rFonts w:ascii="Times New Roman" w:eastAsia="Times New Roman" w:hAnsi="Times New Roman" w:cs="Times New Roman"/>
          <w:sz w:val="28"/>
          <w:szCs w:val="24"/>
          <w:lang w:eastAsia="ru-RU"/>
        </w:rPr>
        <w:t xml:space="preserve"> куб. м/сут.</w:t>
      </w:r>
    </w:p>
    <w:p w:rsidR="00DE4303" w:rsidRPr="004F2174" w:rsidRDefault="00DE4303" w:rsidP="00DE4303">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F2174">
        <w:rPr>
          <w:rFonts w:ascii="Times New Roman" w:eastAsia="Times New Roman" w:hAnsi="Times New Roman" w:cs="Times New Roman"/>
          <w:sz w:val="28"/>
          <w:szCs w:val="24"/>
          <w:lang w:eastAsia="ru-RU"/>
        </w:rPr>
        <w:t>Разница между водопотреблением и водоотведением обусловлена, в основном, значительными потерями в неканализованной зоне и на полив зеленых насаждений и дорог.</w:t>
      </w:r>
    </w:p>
    <w:p w:rsidR="00DE4303" w:rsidRPr="004F2174" w:rsidRDefault="00DE4303" w:rsidP="00DE4303">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4F2174">
        <w:rPr>
          <w:rFonts w:ascii="Times New Roman" w:eastAsia="Times New Roman" w:hAnsi="Times New Roman" w:cs="Times New Roman"/>
          <w:sz w:val="28"/>
          <w:szCs w:val="24"/>
          <w:lang w:eastAsia="ru-RU"/>
        </w:rPr>
        <w:t>Полив насаждений осуществляется водой из открытых водоемов и шахтных колодцев.</w:t>
      </w:r>
    </w:p>
    <w:p w:rsidR="00DE4303" w:rsidRPr="004F2174" w:rsidRDefault="00DE4303" w:rsidP="00DE4303">
      <w:pPr>
        <w:widowControl w:val="0"/>
        <w:spacing w:after="0" w:line="360" w:lineRule="auto"/>
        <w:ind w:firstLine="709"/>
        <w:contextualSpacing/>
        <w:jc w:val="center"/>
        <w:rPr>
          <w:rFonts w:ascii="Times New Roman" w:eastAsia="Times New Roman" w:hAnsi="Times New Roman" w:cs="Times New Roman"/>
          <w:sz w:val="28"/>
          <w:szCs w:val="24"/>
          <w:lang w:eastAsia="ru-RU"/>
        </w:rPr>
      </w:pPr>
      <w:r w:rsidRPr="004F2174">
        <w:rPr>
          <w:rFonts w:ascii="Times New Roman" w:eastAsia="Times New Roman" w:hAnsi="Times New Roman" w:cs="Times New Roman"/>
          <w:sz w:val="28"/>
          <w:szCs w:val="24"/>
          <w:lang w:eastAsia="ru-RU"/>
        </w:rPr>
        <w:t>Противопожарные мероприятия</w:t>
      </w:r>
    </w:p>
    <w:p w:rsidR="00DE4303" w:rsidRPr="00F753B9" w:rsidRDefault="00DE4303" w:rsidP="00DE4303">
      <w:pPr>
        <w:widowControl w:val="0"/>
        <w:spacing w:after="0" w:line="360" w:lineRule="auto"/>
        <w:ind w:firstLine="709"/>
        <w:jc w:val="both"/>
        <w:rPr>
          <w:rFonts w:ascii="Times New Roman" w:eastAsia="Times New Roman" w:hAnsi="Times New Roman" w:cs="Times New Roman"/>
          <w:bCs/>
          <w:sz w:val="28"/>
          <w:szCs w:val="28"/>
        </w:rPr>
      </w:pPr>
      <w:r w:rsidRPr="00F753B9">
        <w:rPr>
          <w:rFonts w:ascii="Times New Roman" w:eastAsia="Times New Roman" w:hAnsi="Times New Roman" w:cs="Times New Roman"/>
          <w:bCs/>
          <w:sz w:val="28"/>
          <w:szCs w:val="28"/>
        </w:rPr>
        <w:t xml:space="preserve">Количество одновременных пожаров по сельскому поселению </w:t>
      </w:r>
      <w:r w:rsidRPr="00F753B9">
        <w:rPr>
          <w:rFonts w:ascii="Times New Roman" w:eastAsia="Times New Roman" w:hAnsi="Times New Roman" w:cs="Times New Roman"/>
          <w:sz w:val="28"/>
        </w:rPr>
        <w:t>Семизерье</w:t>
      </w:r>
      <w:r w:rsidRPr="00F753B9">
        <w:rPr>
          <w:rFonts w:ascii="Times New Roman" w:eastAsia="Times New Roman" w:hAnsi="Times New Roman" w:cs="Times New Roman"/>
          <w:bCs/>
          <w:sz w:val="28"/>
          <w:szCs w:val="28"/>
        </w:rPr>
        <w:t xml:space="preserve"> определено по </w:t>
      </w:r>
      <w:r w:rsidRPr="00F753B9">
        <w:rPr>
          <w:rFonts w:ascii="Times New Roman" w:hAnsi="Times New Roman"/>
          <w:sz w:val="28"/>
          <w:szCs w:val="24"/>
        </w:rPr>
        <w:t>СП 8.13130</w:t>
      </w:r>
      <w:r w:rsidRPr="00F753B9">
        <w:rPr>
          <w:rFonts w:ascii="Times New Roman" w:eastAsia="Times New Roman" w:hAnsi="Times New Roman" w:cs="Times New Roman"/>
          <w:bCs/>
          <w:sz w:val="28"/>
          <w:szCs w:val="28"/>
        </w:rPr>
        <w:t xml:space="preserve"> и при численности населения от 5-ти до 10-ти тысячи человек составляет 1 расчётный пожар.</w:t>
      </w:r>
    </w:p>
    <w:p w:rsidR="00DE4303" w:rsidRPr="008C636C" w:rsidRDefault="00DE4303" w:rsidP="00DE4303">
      <w:pPr>
        <w:widowControl w:val="0"/>
        <w:spacing w:after="0" w:line="360" w:lineRule="auto"/>
        <w:ind w:firstLine="709"/>
        <w:jc w:val="both"/>
        <w:rPr>
          <w:rFonts w:ascii="Times New Roman" w:eastAsia="Times New Roman" w:hAnsi="Times New Roman" w:cs="Times New Roman"/>
          <w:bCs/>
          <w:sz w:val="28"/>
          <w:szCs w:val="28"/>
        </w:rPr>
      </w:pPr>
      <w:r w:rsidRPr="008C636C">
        <w:rPr>
          <w:rFonts w:ascii="Times New Roman" w:eastAsia="Times New Roman" w:hAnsi="Times New Roman" w:cs="Times New Roman"/>
          <w:bCs/>
          <w:sz w:val="28"/>
          <w:szCs w:val="28"/>
        </w:rPr>
        <w:t>Пожарную безопасность планируется обеспечить существующей пожарной службой в д. Маза - Отдельный пост № 66 КУ ПБ ВО «Противопожарная служба Вологодской области» (на 2 ед.) и проектируемым пожарным депо на 2 ед</w:t>
      </w:r>
      <w:r w:rsidR="0043526B">
        <w:rPr>
          <w:rFonts w:ascii="Times New Roman" w:eastAsia="Times New Roman" w:hAnsi="Times New Roman" w:cs="Times New Roman"/>
          <w:bCs/>
          <w:sz w:val="28"/>
          <w:szCs w:val="28"/>
        </w:rPr>
        <w:t>иницы</w:t>
      </w:r>
      <w:r w:rsidRPr="008C636C">
        <w:rPr>
          <w:rFonts w:ascii="Times New Roman" w:eastAsia="Times New Roman" w:hAnsi="Times New Roman" w:cs="Times New Roman"/>
          <w:bCs/>
          <w:sz w:val="28"/>
          <w:szCs w:val="28"/>
        </w:rPr>
        <w:t xml:space="preserve"> в д. Барановская.</w:t>
      </w:r>
    </w:p>
    <w:p w:rsidR="00DE4303" w:rsidRDefault="00DE4303" w:rsidP="00DE4303">
      <w:pPr>
        <w:widowControl w:val="0"/>
        <w:spacing w:after="0" w:line="360" w:lineRule="auto"/>
        <w:ind w:firstLine="709"/>
        <w:jc w:val="both"/>
        <w:rPr>
          <w:rFonts w:ascii="Times New Roman" w:eastAsia="Times New Roman" w:hAnsi="Times New Roman" w:cs="Times New Roman"/>
          <w:bCs/>
          <w:sz w:val="28"/>
          <w:szCs w:val="28"/>
        </w:rPr>
      </w:pPr>
      <w:r w:rsidRPr="00E561D6">
        <w:rPr>
          <w:rFonts w:ascii="Times New Roman" w:eastAsia="Times New Roman" w:hAnsi="Times New Roman" w:cs="Times New Roman"/>
          <w:bCs/>
          <w:sz w:val="28"/>
          <w:szCs w:val="28"/>
        </w:rPr>
        <w:t xml:space="preserve">Наружное пожаротушение зданий предусмотреть водой из существующих и проектируемых открытых пожарных водоёмов и рек с помощью пожарных машин и мотопомп. </w:t>
      </w:r>
    </w:p>
    <w:p w:rsidR="00DE4303" w:rsidRDefault="00DE4303" w:rsidP="00DE4303">
      <w:pPr>
        <w:widowControl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Генеральным планом </w:t>
      </w:r>
      <w:r w:rsidRPr="00CF5A76">
        <w:rPr>
          <w:rFonts w:ascii="Times New Roman" w:eastAsia="Times New Roman" w:hAnsi="Times New Roman" w:cs="Times New Roman"/>
          <w:bCs/>
          <w:sz w:val="28"/>
          <w:szCs w:val="28"/>
        </w:rPr>
        <w:t>предусматрива</w:t>
      </w:r>
      <w:r>
        <w:rPr>
          <w:rFonts w:ascii="Times New Roman" w:eastAsia="Times New Roman" w:hAnsi="Times New Roman" w:cs="Times New Roman"/>
          <w:bCs/>
          <w:sz w:val="28"/>
          <w:szCs w:val="28"/>
        </w:rPr>
        <w:t>ются</w:t>
      </w:r>
      <w:r w:rsidRPr="00CF5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новые </w:t>
      </w:r>
      <w:r w:rsidRPr="00CF5A76">
        <w:rPr>
          <w:rFonts w:ascii="Times New Roman" w:eastAsia="Times New Roman" w:hAnsi="Times New Roman" w:cs="Times New Roman"/>
          <w:bCs/>
          <w:sz w:val="28"/>
          <w:szCs w:val="28"/>
        </w:rPr>
        <w:t>подъезды с площадками (пирсами) с твердым покрытием для установки пожарных автомобилей и забора воды</w:t>
      </w:r>
      <w:r>
        <w:rPr>
          <w:rFonts w:ascii="Times New Roman" w:eastAsia="Times New Roman" w:hAnsi="Times New Roman" w:cs="Times New Roman"/>
          <w:bCs/>
          <w:sz w:val="28"/>
          <w:szCs w:val="28"/>
        </w:rPr>
        <w:t xml:space="preserve"> из рек в следующих населенных пунктах: д. Середник, д. Маза, д. Куракино, д. Верхний двор, д. Бор, д. Усть-Колпь, ст. Уйта, д. Сосновка, д. Порог.</w:t>
      </w:r>
    </w:p>
    <w:p w:rsidR="00DE4303" w:rsidRPr="00CF5A76" w:rsidRDefault="00DE4303" w:rsidP="00DE4303">
      <w:pPr>
        <w:widowControl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Пожарные водоемы (пруды) необходимо предусмотреть в д. Барановская, </w:t>
      </w:r>
      <w:r>
        <w:rPr>
          <w:rFonts w:ascii="Times New Roman" w:eastAsia="Times New Roman" w:hAnsi="Times New Roman" w:cs="Times New Roman"/>
          <w:bCs/>
          <w:sz w:val="28"/>
          <w:szCs w:val="28"/>
        </w:rPr>
        <w:lastRenderedPageBreak/>
        <w:t>д. Алеканово, д. Дедовец, д. Кадуй, д. Пугино.</w:t>
      </w:r>
    </w:p>
    <w:p w:rsidR="00DE4303" w:rsidRPr="00E561D6" w:rsidRDefault="00DE4303" w:rsidP="00DE4303">
      <w:pPr>
        <w:widowControl w:val="0"/>
        <w:spacing w:after="0" w:line="360" w:lineRule="auto"/>
        <w:ind w:firstLine="709"/>
        <w:jc w:val="both"/>
        <w:rPr>
          <w:rFonts w:ascii="Times New Roman" w:eastAsia="Times New Roman" w:hAnsi="Times New Roman" w:cs="Times New Roman"/>
          <w:bCs/>
          <w:sz w:val="28"/>
          <w:szCs w:val="28"/>
        </w:rPr>
      </w:pPr>
      <w:r w:rsidRPr="00E561D6">
        <w:rPr>
          <w:rFonts w:ascii="Times New Roman" w:eastAsia="Times New Roman" w:hAnsi="Times New Roman" w:cs="Times New Roman"/>
          <w:bCs/>
          <w:sz w:val="28"/>
          <w:szCs w:val="28"/>
        </w:rPr>
        <w:t>Внутреннее пожаротушение осуществить от систем внутреннего водопровода зданий, с установкой кранов с цапкой и шлангов.</w:t>
      </w:r>
    </w:p>
    <w:p w:rsidR="00DE4303" w:rsidRPr="00E561D6" w:rsidRDefault="00DE4303" w:rsidP="00DE4303">
      <w:pPr>
        <w:widowControl w:val="0"/>
        <w:spacing w:after="0" w:line="360" w:lineRule="auto"/>
        <w:ind w:firstLine="709"/>
        <w:jc w:val="both"/>
        <w:rPr>
          <w:rFonts w:ascii="Times New Roman" w:eastAsia="Times New Roman" w:hAnsi="Times New Roman" w:cs="Times New Roman"/>
          <w:bCs/>
          <w:sz w:val="28"/>
          <w:szCs w:val="28"/>
        </w:rPr>
      </w:pPr>
      <w:r w:rsidRPr="00E561D6">
        <w:rPr>
          <w:rFonts w:ascii="Times New Roman" w:eastAsia="Times New Roman" w:hAnsi="Times New Roman" w:cs="Times New Roman"/>
          <w:bCs/>
          <w:sz w:val="28"/>
          <w:szCs w:val="28"/>
        </w:rPr>
        <w:t>Расходы воды на наружное пожаротушение:</w:t>
      </w:r>
    </w:p>
    <w:p w:rsidR="00DE4303" w:rsidRPr="00E561D6" w:rsidRDefault="00DE4303" w:rsidP="00DE4303">
      <w:pPr>
        <w:widowControl w:val="0"/>
        <w:spacing w:after="0" w:line="360" w:lineRule="auto"/>
        <w:ind w:firstLine="709"/>
        <w:jc w:val="both"/>
        <w:rPr>
          <w:rFonts w:ascii="Times New Roman" w:eastAsia="Times New Roman" w:hAnsi="Times New Roman" w:cs="Times New Roman"/>
          <w:bCs/>
          <w:sz w:val="28"/>
          <w:szCs w:val="28"/>
        </w:rPr>
      </w:pPr>
      <w:r w:rsidRPr="00E561D6">
        <w:rPr>
          <w:rFonts w:ascii="Times New Roman" w:eastAsia="Times New Roman" w:hAnsi="Times New Roman" w:cs="Times New Roman"/>
          <w:bCs/>
          <w:sz w:val="28"/>
          <w:szCs w:val="28"/>
        </w:rPr>
        <w:t>15 л/с  в жилой зоне (</w:t>
      </w:r>
      <w:r w:rsidRPr="00E561D6">
        <w:rPr>
          <w:rFonts w:ascii="Times New Roman" w:hAnsi="Times New Roman"/>
          <w:sz w:val="28"/>
          <w:szCs w:val="24"/>
        </w:rPr>
        <w:t>СП 8.13130</w:t>
      </w:r>
      <w:r w:rsidRPr="00E561D6">
        <w:rPr>
          <w:rFonts w:ascii="Times New Roman" w:eastAsia="Times New Roman" w:hAnsi="Times New Roman" w:cs="Times New Roman"/>
          <w:bCs/>
          <w:sz w:val="28"/>
          <w:szCs w:val="28"/>
        </w:rPr>
        <w:t>);</w:t>
      </w:r>
    </w:p>
    <w:p w:rsidR="00DE4303" w:rsidRPr="00E561D6" w:rsidRDefault="00DE4303" w:rsidP="00DE4303">
      <w:pPr>
        <w:widowControl w:val="0"/>
        <w:spacing w:after="0" w:line="360" w:lineRule="auto"/>
        <w:ind w:firstLine="709"/>
        <w:jc w:val="both"/>
        <w:rPr>
          <w:rFonts w:ascii="Times New Roman" w:eastAsia="Times New Roman" w:hAnsi="Times New Roman" w:cs="Times New Roman"/>
          <w:bCs/>
          <w:sz w:val="28"/>
          <w:szCs w:val="28"/>
        </w:rPr>
      </w:pPr>
      <w:r w:rsidRPr="00E561D6">
        <w:rPr>
          <w:rFonts w:ascii="Times New Roman" w:eastAsia="Times New Roman" w:hAnsi="Times New Roman" w:cs="Times New Roman"/>
          <w:bCs/>
          <w:sz w:val="28"/>
          <w:szCs w:val="28"/>
        </w:rPr>
        <w:t xml:space="preserve">1 х 2,5 л/с – на внутреннее пожаротушение (табл. </w:t>
      </w:r>
      <w:r w:rsidRPr="00E561D6">
        <w:rPr>
          <w:rFonts w:ascii="Times New Roman" w:hAnsi="Times New Roman"/>
          <w:sz w:val="28"/>
          <w:szCs w:val="24"/>
        </w:rPr>
        <w:t>№ 7.1</w:t>
      </w:r>
      <w:r w:rsidRPr="00E561D6">
        <w:rPr>
          <w:rFonts w:ascii="Times New Roman" w:eastAsia="Times New Roman" w:hAnsi="Times New Roman" w:cs="Times New Roman"/>
          <w:bCs/>
          <w:sz w:val="28"/>
          <w:szCs w:val="28"/>
        </w:rPr>
        <w:t xml:space="preserve"> СП 10.13130).</w:t>
      </w:r>
    </w:p>
    <w:p w:rsidR="00DE4303" w:rsidRPr="00E561D6" w:rsidRDefault="00DE4303" w:rsidP="00DE4303">
      <w:pPr>
        <w:widowControl w:val="0"/>
        <w:spacing w:after="0" w:line="360" w:lineRule="auto"/>
        <w:ind w:firstLine="709"/>
        <w:jc w:val="both"/>
        <w:rPr>
          <w:rFonts w:ascii="Times New Roman" w:eastAsia="Times New Roman" w:hAnsi="Times New Roman" w:cs="Times New Roman"/>
          <w:bCs/>
          <w:sz w:val="28"/>
          <w:szCs w:val="28"/>
        </w:rPr>
      </w:pPr>
      <w:r w:rsidRPr="00E561D6">
        <w:rPr>
          <w:rFonts w:ascii="Times New Roman" w:eastAsia="Times New Roman" w:hAnsi="Times New Roman" w:cs="Times New Roman"/>
          <w:bCs/>
          <w:sz w:val="28"/>
          <w:szCs w:val="28"/>
        </w:rPr>
        <w:t xml:space="preserve">В сельском поселении </w:t>
      </w:r>
      <w:r w:rsidRPr="00E561D6">
        <w:rPr>
          <w:rFonts w:ascii="Times New Roman" w:eastAsia="Times New Roman" w:hAnsi="Times New Roman" w:cs="Times New Roman"/>
          <w:sz w:val="28"/>
        </w:rPr>
        <w:t>Семизерье</w:t>
      </w:r>
      <w:r w:rsidRPr="00E561D6">
        <w:rPr>
          <w:rFonts w:ascii="Times New Roman" w:eastAsia="Times New Roman" w:hAnsi="Times New Roman" w:cs="Times New Roman"/>
          <w:bCs/>
          <w:sz w:val="28"/>
          <w:szCs w:val="28"/>
        </w:rPr>
        <w:t xml:space="preserve"> единого водозабора не организовано. В каждом населенном пункте свои источники водоснабжения. </w:t>
      </w:r>
    </w:p>
    <w:p w:rsidR="00DE4303" w:rsidRPr="007B3CDC" w:rsidRDefault="00DE4303" w:rsidP="00DE4303">
      <w:pPr>
        <w:widowControl w:val="0"/>
        <w:spacing w:after="0" w:line="360" w:lineRule="auto"/>
        <w:ind w:firstLine="709"/>
        <w:jc w:val="both"/>
        <w:rPr>
          <w:rFonts w:ascii="Times New Roman" w:eastAsia="Times New Roman" w:hAnsi="Times New Roman" w:cs="Times New Roman"/>
          <w:sz w:val="28"/>
        </w:rPr>
      </w:pPr>
      <w:r w:rsidRPr="00351F20">
        <w:rPr>
          <w:rFonts w:ascii="Times New Roman" w:eastAsia="Times New Roman" w:hAnsi="Times New Roman" w:cs="Times New Roman"/>
          <w:sz w:val="28"/>
        </w:rPr>
        <w:t xml:space="preserve">Проектом принимаем централизованное водоснабжение от скважин в </w:t>
      </w:r>
      <w:r w:rsidRPr="00E561D6">
        <w:rPr>
          <w:rFonts w:ascii="Times New Roman" w:eastAsia="Times New Roman" w:hAnsi="Times New Roman" w:cs="Times New Roman"/>
          <w:sz w:val="28"/>
        </w:rPr>
        <w:t xml:space="preserve">д. Маза, д. </w:t>
      </w:r>
      <w:r w:rsidRPr="00351F20">
        <w:rPr>
          <w:rFonts w:ascii="Times New Roman" w:eastAsia="Times New Roman" w:hAnsi="Times New Roman" w:cs="Times New Roman"/>
          <w:sz w:val="28"/>
        </w:rPr>
        <w:t>Нижн</w:t>
      </w:r>
      <w:r w:rsidR="00EF7467">
        <w:rPr>
          <w:rFonts w:ascii="Times New Roman" w:eastAsia="Times New Roman" w:hAnsi="Times New Roman" w:cs="Times New Roman"/>
          <w:sz w:val="28"/>
        </w:rPr>
        <w:t>и</w:t>
      </w:r>
      <w:r w:rsidRPr="00351F20">
        <w:rPr>
          <w:rFonts w:ascii="Times New Roman" w:eastAsia="Times New Roman" w:hAnsi="Times New Roman" w:cs="Times New Roman"/>
          <w:sz w:val="28"/>
        </w:rPr>
        <w:t>е, д. Барановская, д. Сосновка.</w:t>
      </w:r>
      <w:r>
        <w:rPr>
          <w:rFonts w:ascii="Times New Roman" w:eastAsia="Times New Roman" w:hAnsi="Times New Roman" w:cs="Times New Roman"/>
          <w:sz w:val="28"/>
        </w:rPr>
        <w:t xml:space="preserve"> Ц</w:t>
      </w:r>
      <w:r w:rsidRPr="00351F20">
        <w:rPr>
          <w:rFonts w:ascii="Times New Roman" w:eastAsia="Times New Roman" w:hAnsi="Times New Roman" w:cs="Times New Roman"/>
          <w:sz w:val="28"/>
        </w:rPr>
        <w:t>ентрализованное водоснабжение</w:t>
      </w:r>
      <w:r>
        <w:rPr>
          <w:rFonts w:ascii="Times New Roman" w:eastAsia="Times New Roman" w:hAnsi="Times New Roman" w:cs="Times New Roman"/>
          <w:sz w:val="28"/>
        </w:rPr>
        <w:t xml:space="preserve"> д. Малая Рукавицкая - от </w:t>
      </w:r>
      <w:r w:rsidRPr="007B3CDC">
        <w:rPr>
          <w:rFonts w:ascii="Times New Roman" w:eastAsia="Times New Roman" w:hAnsi="Times New Roman" w:cs="Times New Roman"/>
          <w:sz w:val="28"/>
        </w:rPr>
        <w:t>поверхностного водозабора в п. Кадуй (ответвление от водовода «Кадуй-Хохлово»)</w:t>
      </w:r>
      <w:r>
        <w:rPr>
          <w:rFonts w:ascii="Times New Roman" w:eastAsia="Times New Roman" w:hAnsi="Times New Roman" w:cs="Times New Roman"/>
          <w:sz w:val="28"/>
        </w:rPr>
        <w:t>.</w:t>
      </w:r>
    </w:p>
    <w:p w:rsidR="00DE4303" w:rsidRPr="00E561D6" w:rsidRDefault="00DE4303" w:rsidP="00DE4303">
      <w:pPr>
        <w:widowControl w:val="0"/>
        <w:spacing w:after="0" w:line="360" w:lineRule="auto"/>
        <w:ind w:firstLine="709"/>
        <w:jc w:val="both"/>
        <w:rPr>
          <w:rFonts w:ascii="Times New Roman" w:eastAsia="Times New Roman" w:hAnsi="Times New Roman" w:cs="Times New Roman"/>
          <w:sz w:val="28"/>
          <w:szCs w:val="28"/>
          <w:lang w:eastAsia="ru-RU"/>
        </w:rPr>
      </w:pPr>
      <w:r w:rsidRPr="00E561D6">
        <w:rPr>
          <w:rFonts w:ascii="Times New Roman" w:eastAsia="Times New Roman" w:hAnsi="Times New Roman" w:cs="Times New Roman"/>
          <w:bCs/>
          <w:sz w:val="28"/>
          <w:szCs w:val="28"/>
        </w:rPr>
        <w:t xml:space="preserve">Источники водоснабжения </w:t>
      </w:r>
      <w:r>
        <w:rPr>
          <w:rFonts w:ascii="Times New Roman" w:eastAsia="Times New Roman" w:hAnsi="Times New Roman" w:cs="Times New Roman"/>
          <w:bCs/>
          <w:sz w:val="28"/>
          <w:szCs w:val="28"/>
        </w:rPr>
        <w:t xml:space="preserve">по сельскому поселению </w:t>
      </w:r>
      <w:r w:rsidRPr="00E561D6">
        <w:rPr>
          <w:rFonts w:ascii="Times New Roman" w:eastAsia="Times New Roman" w:hAnsi="Times New Roman" w:cs="Times New Roman"/>
          <w:bCs/>
          <w:sz w:val="28"/>
          <w:szCs w:val="28"/>
        </w:rPr>
        <w:t xml:space="preserve">– существующие и проектируемые </w:t>
      </w:r>
      <w:r>
        <w:rPr>
          <w:rFonts w:ascii="Times New Roman" w:eastAsia="Times New Roman" w:hAnsi="Times New Roman" w:cs="Times New Roman"/>
          <w:bCs/>
          <w:sz w:val="28"/>
          <w:szCs w:val="28"/>
        </w:rPr>
        <w:t>артезианские скважины</w:t>
      </w:r>
      <w:r w:rsidRPr="00E561D6">
        <w:rPr>
          <w:rFonts w:ascii="Times New Roman" w:eastAsia="Times New Roman" w:hAnsi="Times New Roman" w:cs="Times New Roman"/>
          <w:bCs/>
          <w:sz w:val="28"/>
          <w:szCs w:val="28"/>
        </w:rPr>
        <w:t>.</w:t>
      </w:r>
    </w:p>
    <w:p w:rsidR="00DE4303" w:rsidRPr="00E561D6" w:rsidRDefault="00DE4303" w:rsidP="00DE4303">
      <w:pPr>
        <w:widowControl w:val="0"/>
        <w:spacing w:after="0" w:line="360" w:lineRule="auto"/>
        <w:ind w:firstLine="709"/>
        <w:jc w:val="both"/>
        <w:rPr>
          <w:rFonts w:ascii="Times New Roman" w:eastAsia="Times New Roman" w:hAnsi="Times New Roman" w:cs="Times New Roman"/>
          <w:sz w:val="28"/>
          <w:szCs w:val="24"/>
          <w:lang w:eastAsia="ru-RU"/>
        </w:rPr>
      </w:pPr>
      <w:r w:rsidRPr="00E561D6">
        <w:rPr>
          <w:rFonts w:ascii="Times New Roman" w:eastAsia="Times New Roman" w:hAnsi="Times New Roman" w:cs="Times New Roman"/>
          <w:sz w:val="28"/>
          <w:szCs w:val="24"/>
          <w:lang w:eastAsia="ru-RU"/>
        </w:rPr>
        <w:t xml:space="preserve">Расчетные нагрузки и принятые генеральным планом мероприятия по сельскому поселению </w:t>
      </w:r>
      <w:r w:rsidRPr="00E561D6">
        <w:rPr>
          <w:rFonts w:ascii="Times New Roman" w:eastAsia="Times New Roman" w:hAnsi="Times New Roman" w:cs="Times New Roman"/>
          <w:sz w:val="28"/>
        </w:rPr>
        <w:t>Семизерье</w:t>
      </w:r>
      <w:r w:rsidRPr="00E561D6">
        <w:rPr>
          <w:rFonts w:ascii="Times New Roman" w:eastAsia="Times New Roman" w:hAnsi="Times New Roman" w:cs="Times New Roman"/>
          <w:sz w:val="28"/>
          <w:szCs w:val="24"/>
          <w:lang w:eastAsia="ru-RU"/>
        </w:rPr>
        <w:t xml:space="preserve"> приведены в таблице 10.1.2.2.</w:t>
      </w:r>
    </w:p>
    <w:p w:rsidR="00DE4303" w:rsidRPr="00E561D6" w:rsidRDefault="00DE4303" w:rsidP="00DE4303">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E561D6">
        <w:rPr>
          <w:rFonts w:ascii="Times New Roman" w:eastAsia="Times New Roman" w:hAnsi="Times New Roman" w:cs="Times New Roman"/>
          <w:sz w:val="28"/>
          <w:szCs w:val="24"/>
          <w:lang w:eastAsia="ru-RU"/>
        </w:rPr>
        <w:t>Расчётные расходы воды в сутки наибольшего водопотребления определены с учетом на полив, а также неучтенных затрат (20 %).</w:t>
      </w:r>
    </w:p>
    <w:p w:rsidR="00DE4303" w:rsidRPr="00E561D6" w:rsidRDefault="00DE4303" w:rsidP="00DE4303">
      <w:pPr>
        <w:widowControl w:val="0"/>
        <w:spacing w:after="0" w:line="360" w:lineRule="auto"/>
        <w:ind w:firstLine="709"/>
        <w:jc w:val="both"/>
        <w:rPr>
          <w:rFonts w:ascii="Times New Roman" w:eastAsia="Times New Roman" w:hAnsi="Times New Roman" w:cs="Times New Roman"/>
          <w:sz w:val="28"/>
          <w:szCs w:val="24"/>
          <w:lang w:eastAsia="ru-RU"/>
        </w:rPr>
      </w:pPr>
      <w:r w:rsidRPr="00E561D6">
        <w:rPr>
          <w:rFonts w:ascii="Times New Roman" w:eastAsia="Times New Roman" w:hAnsi="Times New Roman" w:cs="Times New Roman"/>
          <w:sz w:val="28"/>
          <w:szCs w:val="24"/>
          <w:lang w:eastAsia="ru-RU"/>
        </w:rPr>
        <w:t>Необходимая мощность водоисточника определена с учетом требуемых расходов воды на пожаротушение.</w:t>
      </w:r>
    </w:p>
    <w:p w:rsidR="003037CB" w:rsidRDefault="003037CB">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3037CB" w:rsidRDefault="003037CB" w:rsidP="003037CB">
      <w:pPr>
        <w:widowControl w:val="0"/>
        <w:spacing w:after="0" w:line="360" w:lineRule="auto"/>
        <w:ind w:left="709" w:hanging="709"/>
        <w:jc w:val="both"/>
        <w:rPr>
          <w:rFonts w:ascii="Times New Roman" w:eastAsia="Times New Roman" w:hAnsi="Times New Roman" w:cs="Times New Roman"/>
          <w:b/>
          <w:bCs/>
          <w:sz w:val="28"/>
          <w:szCs w:val="28"/>
          <w:lang w:eastAsia="ru-RU"/>
        </w:rPr>
        <w:sectPr w:rsidR="003037CB" w:rsidSect="004C18A8">
          <w:footnotePr>
            <w:numRestart w:val="eachPage"/>
          </w:footnotePr>
          <w:pgSz w:w="11906" w:h="16838"/>
          <w:pgMar w:top="1134" w:right="850" w:bottom="1134" w:left="1418" w:header="708" w:footer="708" w:gutter="0"/>
          <w:cols w:space="708"/>
          <w:docGrid w:linePitch="360"/>
        </w:sectPr>
      </w:pPr>
    </w:p>
    <w:p w:rsidR="003037CB" w:rsidRDefault="003037CB" w:rsidP="003037CB">
      <w:pPr>
        <w:widowControl w:val="0"/>
        <w:spacing w:after="0" w:line="240" w:lineRule="auto"/>
        <w:ind w:right="-30"/>
        <w:jc w:val="right"/>
        <w:rPr>
          <w:rFonts w:ascii="Times New Roman" w:eastAsia="Times New Roman" w:hAnsi="Times New Roman" w:cs="Times New Roman"/>
          <w:sz w:val="28"/>
          <w:szCs w:val="28"/>
          <w:lang w:eastAsia="ru-RU"/>
        </w:rPr>
      </w:pPr>
      <w:r w:rsidRPr="00D438FD">
        <w:rPr>
          <w:rFonts w:ascii="Times New Roman" w:eastAsia="Times New Roman" w:hAnsi="Times New Roman" w:cs="Times New Roman"/>
          <w:sz w:val="28"/>
          <w:szCs w:val="28"/>
          <w:lang w:eastAsia="ru-RU"/>
        </w:rPr>
        <w:lastRenderedPageBreak/>
        <w:t xml:space="preserve">Таблица </w:t>
      </w:r>
      <w:r w:rsidR="00087CA6" w:rsidRPr="00D438FD">
        <w:rPr>
          <w:rFonts w:ascii="Times New Roman" w:eastAsia="Times New Roman" w:hAnsi="Times New Roman" w:cs="Times New Roman"/>
          <w:sz w:val="28"/>
          <w:szCs w:val="28"/>
          <w:lang w:eastAsia="ru-RU"/>
        </w:rPr>
        <w:t>10</w:t>
      </w:r>
      <w:r w:rsidRPr="00D438FD">
        <w:rPr>
          <w:rFonts w:ascii="Times New Roman" w:eastAsia="Times New Roman" w:hAnsi="Times New Roman" w:cs="Times New Roman"/>
          <w:sz w:val="28"/>
          <w:szCs w:val="28"/>
          <w:lang w:val="en-US" w:eastAsia="ru-RU"/>
        </w:rPr>
        <w:t>.</w:t>
      </w:r>
      <w:r w:rsidRPr="00D438FD">
        <w:rPr>
          <w:rFonts w:ascii="Times New Roman" w:eastAsia="Times New Roman" w:hAnsi="Times New Roman" w:cs="Times New Roman"/>
          <w:sz w:val="28"/>
          <w:szCs w:val="28"/>
          <w:lang w:eastAsia="ru-RU"/>
        </w:rPr>
        <w:t>1.2.2</w:t>
      </w:r>
    </w:p>
    <w:tbl>
      <w:tblPr>
        <w:tblStyle w:val="a5"/>
        <w:tblW w:w="15082" w:type="dxa"/>
        <w:tblBorders>
          <w:bottom w:val="none" w:sz="0" w:space="0" w:color="auto"/>
        </w:tblBorders>
        <w:tblLayout w:type="fixed"/>
        <w:tblLook w:val="04A0"/>
      </w:tblPr>
      <w:tblGrid>
        <w:gridCol w:w="493"/>
        <w:gridCol w:w="1687"/>
        <w:gridCol w:w="1694"/>
        <w:gridCol w:w="1568"/>
        <w:gridCol w:w="1273"/>
        <w:gridCol w:w="1736"/>
        <w:gridCol w:w="4591"/>
        <w:gridCol w:w="2040"/>
      </w:tblGrid>
      <w:tr w:rsidR="00DE4303" w:rsidRPr="00433A52" w:rsidTr="000905BA">
        <w:tc>
          <w:tcPr>
            <w:tcW w:w="493" w:type="dxa"/>
          </w:tcPr>
          <w:p w:rsidR="00DE4303" w:rsidRPr="00433A52" w:rsidRDefault="00DE4303" w:rsidP="000905BA">
            <w:pPr>
              <w:jc w:val="center"/>
              <w:rPr>
                <w:sz w:val="22"/>
                <w:szCs w:val="22"/>
              </w:rPr>
            </w:pPr>
            <w:r w:rsidRPr="00433A52">
              <w:rPr>
                <w:sz w:val="22"/>
                <w:szCs w:val="22"/>
              </w:rPr>
              <w:t>№</w:t>
            </w:r>
          </w:p>
          <w:p w:rsidR="00DE4303" w:rsidRPr="00433A52" w:rsidRDefault="00DE4303" w:rsidP="000905BA">
            <w:pPr>
              <w:jc w:val="center"/>
              <w:rPr>
                <w:sz w:val="22"/>
                <w:szCs w:val="22"/>
              </w:rPr>
            </w:pPr>
            <w:r w:rsidRPr="00433A52">
              <w:rPr>
                <w:sz w:val="22"/>
                <w:szCs w:val="22"/>
              </w:rPr>
              <w:t>п/п</w:t>
            </w:r>
          </w:p>
        </w:tc>
        <w:tc>
          <w:tcPr>
            <w:tcW w:w="1687" w:type="dxa"/>
          </w:tcPr>
          <w:p w:rsidR="00DE4303" w:rsidRPr="00433A52" w:rsidRDefault="00DE4303" w:rsidP="000905BA">
            <w:pPr>
              <w:jc w:val="center"/>
              <w:rPr>
                <w:sz w:val="22"/>
                <w:szCs w:val="22"/>
              </w:rPr>
            </w:pPr>
            <w:r w:rsidRPr="00433A52">
              <w:rPr>
                <w:sz w:val="22"/>
                <w:szCs w:val="22"/>
              </w:rPr>
              <w:t>Наименование</w:t>
            </w:r>
          </w:p>
          <w:p w:rsidR="00DE4303" w:rsidRPr="00433A52" w:rsidRDefault="00DE4303" w:rsidP="000905BA">
            <w:pPr>
              <w:jc w:val="center"/>
              <w:rPr>
                <w:sz w:val="22"/>
                <w:szCs w:val="22"/>
              </w:rPr>
            </w:pPr>
            <w:r w:rsidRPr="00433A52">
              <w:rPr>
                <w:sz w:val="22"/>
                <w:szCs w:val="22"/>
              </w:rPr>
              <w:t>населенного пункта</w:t>
            </w:r>
          </w:p>
        </w:tc>
        <w:tc>
          <w:tcPr>
            <w:tcW w:w="1694" w:type="dxa"/>
          </w:tcPr>
          <w:p w:rsidR="00DE4303" w:rsidRPr="00433A52" w:rsidRDefault="00DE4303" w:rsidP="000905BA">
            <w:pPr>
              <w:ind w:left="-80" w:right="-129"/>
              <w:jc w:val="center"/>
              <w:rPr>
                <w:sz w:val="22"/>
                <w:szCs w:val="22"/>
              </w:rPr>
            </w:pPr>
            <w:r w:rsidRPr="00433A52">
              <w:rPr>
                <w:sz w:val="22"/>
                <w:szCs w:val="22"/>
              </w:rPr>
              <w:t xml:space="preserve">Расчётный расход воды в сутки наибольш. водопотр, </w:t>
            </w:r>
          </w:p>
          <w:p w:rsidR="00DE4303" w:rsidRPr="00433A52" w:rsidRDefault="00DE4303" w:rsidP="000905BA">
            <w:pPr>
              <w:ind w:left="-80" w:right="-129"/>
              <w:jc w:val="center"/>
              <w:rPr>
                <w:sz w:val="22"/>
                <w:szCs w:val="22"/>
              </w:rPr>
            </w:pPr>
            <w:r w:rsidRPr="00433A52">
              <w:rPr>
                <w:sz w:val="22"/>
                <w:szCs w:val="22"/>
              </w:rPr>
              <w:t>куб. м/сут</w:t>
            </w:r>
          </w:p>
        </w:tc>
        <w:tc>
          <w:tcPr>
            <w:tcW w:w="1568" w:type="dxa"/>
          </w:tcPr>
          <w:p w:rsidR="00DE4303" w:rsidRPr="00433A52" w:rsidRDefault="00DE4303" w:rsidP="000905BA">
            <w:pPr>
              <w:ind w:left="-62" w:right="-90"/>
              <w:jc w:val="center"/>
              <w:rPr>
                <w:sz w:val="22"/>
                <w:szCs w:val="22"/>
              </w:rPr>
            </w:pPr>
            <w:r w:rsidRPr="00433A52">
              <w:rPr>
                <w:sz w:val="22"/>
                <w:szCs w:val="22"/>
              </w:rPr>
              <w:t>Необходимая мощность водоисточника,</w:t>
            </w:r>
          </w:p>
          <w:p w:rsidR="00DE4303" w:rsidRPr="00433A52" w:rsidRDefault="00DE4303" w:rsidP="000905BA">
            <w:pPr>
              <w:ind w:left="-62" w:right="-90"/>
              <w:jc w:val="center"/>
              <w:rPr>
                <w:sz w:val="22"/>
                <w:szCs w:val="22"/>
              </w:rPr>
            </w:pPr>
            <w:r w:rsidRPr="00433A52">
              <w:rPr>
                <w:sz w:val="22"/>
                <w:szCs w:val="22"/>
              </w:rPr>
              <w:t>дебит,</w:t>
            </w:r>
          </w:p>
          <w:p w:rsidR="00DE4303" w:rsidRPr="00433A52" w:rsidRDefault="00DE4303" w:rsidP="000905BA">
            <w:pPr>
              <w:ind w:left="-62" w:right="-90"/>
              <w:jc w:val="center"/>
              <w:rPr>
                <w:sz w:val="22"/>
                <w:szCs w:val="22"/>
              </w:rPr>
            </w:pPr>
            <w:r w:rsidRPr="00433A52">
              <w:rPr>
                <w:sz w:val="22"/>
                <w:szCs w:val="22"/>
              </w:rPr>
              <w:t>куб. м/час</w:t>
            </w:r>
          </w:p>
        </w:tc>
        <w:tc>
          <w:tcPr>
            <w:tcW w:w="1273" w:type="dxa"/>
          </w:tcPr>
          <w:p w:rsidR="00DE4303" w:rsidRPr="00433A52" w:rsidRDefault="00DE4303" w:rsidP="000905BA">
            <w:pPr>
              <w:ind w:left="-84" w:right="-80"/>
              <w:jc w:val="center"/>
              <w:rPr>
                <w:sz w:val="22"/>
                <w:szCs w:val="22"/>
              </w:rPr>
            </w:pPr>
            <w:r w:rsidRPr="00433A52">
              <w:rPr>
                <w:sz w:val="22"/>
                <w:szCs w:val="22"/>
              </w:rPr>
              <w:t>Фактическая водоподача,</w:t>
            </w:r>
          </w:p>
          <w:p w:rsidR="00DE4303" w:rsidRPr="00433A52" w:rsidRDefault="00DE4303" w:rsidP="000905BA">
            <w:pPr>
              <w:ind w:left="-84" w:right="-80"/>
              <w:jc w:val="center"/>
              <w:rPr>
                <w:sz w:val="22"/>
                <w:szCs w:val="22"/>
              </w:rPr>
            </w:pPr>
            <w:r w:rsidRPr="00433A52">
              <w:rPr>
                <w:sz w:val="22"/>
                <w:szCs w:val="22"/>
              </w:rPr>
              <w:t>дебит,</w:t>
            </w:r>
          </w:p>
          <w:p w:rsidR="00DE4303" w:rsidRPr="00433A52" w:rsidRDefault="00DE4303" w:rsidP="000905BA">
            <w:pPr>
              <w:ind w:left="-84" w:right="-80"/>
              <w:jc w:val="center"/>
              <w:rPr>
                <w:sz w:val="22"/>
                <w:szCs w:val="22"/>
              </w:rPr>
            </w:pPr>
            <w:r w:rsidRPr="00433A52">
              <w:rPr>
                <w:sz w:val="22"/>
                <w:szCs w:val="22"/>
              </w:rPr>
              <w:t>куб. м/час</w:t>
            </w:r>
          </w:p>
        </w:tc>
        <w:tc>
          <w:tcPr>
            <w:tcW w:w="1736" w:type="dxa"/>
          </w:tcPr>
          <w:p w:rsidR="00DE4303" w:rsidRPr="00433A52" w:rsidRDefault="00DE4303" w:rsidP="000905BA">
            <w:pPr>
              <w:jc w:val="center"/>
              <w:rPr>
                <w:sz w:val="22"/>
                <w:szCs w:val="22"/>
              </w:rPr>
            </w:pPr>
            <w:r w:rsidRPr="00433A52">
              <w:rPr>
                <w:sz w:val="22"/>
                <w:szCs w:val="22"/>
              </w:rPr>
              <w:t>Существующий источник водоснабжения</w:t>
            </w:r>
          </w:p>
        </w:tc>
        <w:tc>
          <w:tcPr>
            <w:tcW w:w="4591" w:type="dxa"/>
          </w:tcPr>
          <w:p w:rsidR="00DE4303" w:rsidRPr="00433A52" w:rsidRDefault="00DE4303" w:rsidP="000905BA">
            <w:pPr>
              <w:jc w:val="center"/>
              <w:rPr>
                <w:sz w:val="22"/>
                <w:szCs w:val="22"/>
              </w:rPr>
            </w:pPr>
            <w:r w:rsidRPr="00433A52">
              <w:rPr>
                <w:sz w:val="22"/>
                <w:szCs w:val="22"/>
              </w:rPr>
              <w:t>Перечень мероприятий, предусмотренных проектом</w:t>
            </w:r>
          </w:p>
        </w:tc>
        <w:tc>
          <w:tcPr>
            <w:tcW w:w="2040" w:type="dxa"/>
          </w:tcPr>
          <w:p w:rsidR="00DE4303" w:rsidRPr="00433A52" w:rsidRDefault="00DE4303" w:rsidP="000905BA">
            <w:pPr>
              <w:jc w:val="center"/>
              <w:rPr>
                <w:sz w:val="22"/>
                <w:szCs w:val="22"/>
              </w:rPr>
            </w:pPr>
            <w:r w:rsidRPr="00433A52">
              <w:rPr>
                <w:sz w:val="22"/>
                <w:szCs w:val="22"/>
              </w:rPr>
              <w:t>Примечание</w:t>
            </w:r>
          </w:p>
          <w:p w:rsidR="00DE4303" w:rsidRPr="00433A52" w:rsidRDefault="00DE4303" w:rsidP="000905BA">
            <w:pPr>
              <w:jc w:val="center"/>
              <w:rPr>
                <w:sz w:val="22"/>
                <w:szCs w:val="22"/>
              </w:rPr>
            </w:pPr>
          </w:p>
        </w:tc>
      </w:tr>
    </w:tbl>
    <w:p w:rsidR="00DE4303" w:rsidRPr="002D1CC5" w:rsidRDefault="00DE4303" w:rsidP="00DE4303">
      <w:pPr>
        <w:spacing w:after="0" w:line="240" w:lineRule="auto"/>
        <w:rPr>
          <w:rFonts w:ascii="Times New Roman" w:hAnsi="Times New Roman" w:cs="Times New Roman"/>
          <w:color w:val="FF0000"/>
          <w:sz w:val="2"/>
          <w:szCs w:val="2"/>
        </w:rPr>
      </w:pPr>
    </w:p>
    <w:tbl>
      <w:tblPr>
        <w:tblStyle w:val="a5"/>
        <w:tblW w:w="15096" w:type="dxa"/>
        <w:tblLayout w:type="fixed"/>
        <w:tblLook w:val="04A0"/>
      </w:tblPr>
      <w:tblGrid>
        <w:gridCol w:w="493"/>
        <w:gridCol w:w="1687"/>
        <w:gridCol w:w="1694"/>
        <w:gridCol w:w="1568"/>
        <w:gridCol w:w="1273"/>
        <w:gridCol w:w="1736"/>
        <w:gridCol w:w="4591"/>
        <w:gridCol w:w="2054"/>
      </w:tblGrid>
      <w:tr w:rsidR="00DE4303" w:rsidRPr="00433A52" w:rsidTr="000905BA">
        <w:trPr>
          <w:trHeight w:val="20"/>
          <w:tblHeader/>
        </w:trPr>
        <w:tc>
          <w:tcPr>
            <w:tcW w:w="493" w:type="dxa"/>
          </w:tcPr>
          <w:p w:rsidR="00DE4303" w:rsidRPr="00433A52" w:rsidRDefault="00DE4303" w:rsidP="000905BA">
            <w:pPr>
              <w:jc w:val="center"/>
              <w:rPr>
                <w:sz w:val="22"/>
                <w:szCs w:val="22"/>
              </w:rPr>
            </w:pPr>
            <w:r w:rsidRPr="00433A52">
              <w:rPr>
                <w:sz w:val="22"/>
                <w:szCs w:val="22"/>
              </w:rPr>
              <w:t>1</w:t>
            </w:r>
          </w:p>
        </w:tc>
        <w:tc>
          <w:tcPr>
            <w:tcW w:w="1687" w:type="dxa"/>
          </w:tcPr>
          <w:p w:rsidR="00DE4303" w:rsidRPr="00433A52" w:rsidRDefault="00DE4303" w:rsidP="000905BA">
            <w:pPr>
              <w:jc w:val="center"/>
              <w:rPr>
                <w:sz w:val="22"/>
                <w:szCs w:val="22"/>
              </w:rPr>
            </w:pPr>
            <w:r w:rsidRPr="00433A52">
              <w:rPr>
                <w:sz w:val="22"/>
                <w:szCs w:val="22"/>
              </w:rPr>
              <w:t>2</w:t>
            </w:r>
          </w:p>
        </w:tc>
        <w:tc>
          <w:tcPr>
            <w:tcW w:w="1694" w:type="dxa"/>
          </w:tcPr>
          <w:p w:rsidR="00DE4303" w:rsidRPr="00433A52" w:rsidRDefault="00DE4303" w:rsidP="000905BA">
            <w:pPr>
              <w:ind w:left="-80" w:right="-129"/>
              <w:jc w:val="center"/>
              <w:rPr>
                <w:sz w:val="22"/>
                <w:szCs w:val="22"/>
              </w:rPr>
            </w:pPr>
            <w:r w:rsidRPr="00433A52">
              <w:rPr>
                <w:sz w:val="22"/>
                <w:szCs w:val="22"/>
              </w:rPr>
              <w:t>3</w:t>
            </w:r>
          </w:p>
        </w:tc>
        <w:tc>
          <w:tcPr>
            <w:tcW w:w="1568" w:type="dxa"/>
          </w:tcPr>
          <w:p w:rsidR="00DE4303" w:rsidRPr="00433A52" w:rsidRDefault="00DE4303" w:rsidP="000905BA">
            <w:pPr>
              <w:jc w:val="center"/>
              <w:rPr>
                <w:sz w:val="22"/>
                <w:szCs w:val="22"/>
              </w:rPr>
            </w:pPr>
            <w:r w:rsidRPr="00433A52">
              <w:rPr>
                <w:sz w:val="22"/>
                <w:szCs w:val="22"/>
              </w:rPr>
              <w:t>4</w:t>
            </w:r>
          </w:p>
        </w:tc>
        <w:tc>
          <w:tcPr>
            <w:tcW w:w="1273" w:type="dxa"/>
          </w:tcPr>
          <w:p w:rsidR="00DE4303" w:rsidRPr="00433A52" w:rsidRDefault="00DE4303" w:rsidP="000905BA">
            <w:pPr>
              <w:jc w:val="center"/>
              <w:rPr>
                <w:sz w:val="22"/>
                <w:szCs w:val="22"/>
              </w:rPr>
            </w:pPr>
            <w:r w:rsidRPr="00433A52">
              <w:rPr>
                <w:sz w:val="22"/>
                <w:szCs w:val="22"/>
              </w:rPr>
              <w:t>5</w:t>
            </w:r>
          </w:p>
        </w:tc>
        <w:tc>
          <w:tcPr>
            <w:tcW w:w="1736" w:type="dxa"/>
          </w:tcPr>
          <w:p w:rsidR="00DE4303" w:rsidRPr="00433A52" w:rsidRDefault="00DE4303" w:rsidP="000905BA">
            <w:pPr>
              <w:jc w:val="center"/>
              <w:rPr>
                <w:sz w:val="22"/>
                <w:szCs w:val="22"/>
              </w:rPr>
            </w:pPr>
            <w:r w:rsidRPr="00433A52">
              <w:rPr>
                <w:sz w:val="22"/>
                <w:szCs w:val="22"/>
              </w:rPr>
              <w:t>6</w:t>
            </w:r>
          </w:p>
        </w:tc>
        <w:tc>
          <w:tcPr>
            <w:tcW w:w="4591" w:type="dxa"/>
          </w:tcPr>
          <w:p w:rsidR="00DE4303" w:rsidRPr="00433A52" w:rsidRDefault="00DE4303" w:rsidP="000905BA">
            <w:pPr>
              <w:jc w:val="center"/>
              <w:rPr>
                <w:sz w:val="22"/>
                <w:szCs w:val="22"/>
              </w:rPr>
            </w:pPr>
            <w:r w:rsidRPr="00433A52">
              <w:rPr>
                <w:sz w:val="22"/>
                <w:szCs w:val="22"/>
              </w:rPr>
              <w:t>7</w:t>
            </w:r>
          </w:p>
        </w:tc>
        <w:tc>
          <w:tcPr>
            <w:tcW w:w="2054" w:type="dxa"/>
          </w:tcPr>
          <w:p w:rsidR="00DE4303" w:rsidRPr="00433A52" w:rsidRDefault="00DE4303" w:rsidP="000905BA">
            <w:pPr>
              <w:jc w:val="center"/>
              <w:rPr>
                <w:sz w:val="22"/>
                <w:szCs w:val="22"/>
              </w:rPr>
            </w:pPr>
            <w:r w:rsidRPr="00433A52">
              <w:rPr>
                <w:sz w:val="22"/>
                <w:szCs w:val="22"/>
              </w:rPr>
              <w:t>8</w:t>
            </w:r>
          </w:p>
        </w:tc>
      </w:tr>
      <w:tr w:rsidR="00DE4303" w:rsidRPr="002D1CC5" w:rsidTr="000905BA">
        <w:trPr>
          <w:trHeight w:val="20"/>
        </w:trPr>
        <w:tc>
          <w:tcPr>
            <w:tcW w:w="493" w:type="dxa"/>
            <w:vMerge w:val="restart"/>
            <w:shd w:val="clear" w:color="auto" w:fill="auto"/>
          </w:tcPr>
          <w:p w:rsidR="00DE4303" w:rsidRPr="00BB6CEF" w:rsidRDefault="00DE4303" w:rsidP="000905BA">
            <w:pPr>
              <w:rPr>
                <w:sz w:val="22"/>
                <w:szCs w:val="22"/>
              </w:rPr>
            </w:pPr>
            <w:r w:rsidRPr="00BB6CEF">
              <w:rPr>
                <w:sz w:val="22"/>
                <w:szCs w:val="22"/>
              </w:rPr>
              <w:t>1</w:t>
            </w:r>
          </w:p>
        </w:tc>
        <w:tc>
          <w:tcPr>
            <w:tcW w:w="1687" w:type="dxa"/>
            <w:vMerge w:val="restart"/>
          </w:tcPr>
          <w:p w:rsidR="00DE4303" w:rsidRPr="00BB6CEF" w:rsidRDefault="00DE4303" w:rsidP="000905BA">
            <w:pPr>
              <w:rPr>
                <w:sz w:val="22"/>
                <w:szCs w:val="22"/>
              </w:rPr>
            </w:pPr>
            <w:r w:rsidRPr="00BB6CEF">
              <w:rPr>
                <w:sz w:val="22"/>
                <w:szCs w:val="22"/>
              </w:rPr>
              <w:t>д. Малая Рукавицкая</w:t>
            </w:r>
          </w:p>
          <w:p w:rsidR="00DE4303" w:rsidRPr="00BB6CEF" w:rsidRDefault="00DE4303" w:rsidP="000905BA">
            <w:pPr>
              <w:rPr>
                <w:sz w:val="22"/>
                <w:szCs w:val="22"/>
              </w:rPr>
            </w:pPr>
          </w:p>
        </w:tc>
        <w:tc>
          <w:tcPr>
            <w:tcW w:w="1694" w:type="dxa"/>
            <w:vMerge w:val="restart"/>
          </w:tcPr>
          <w:p w:rsidR="00DE4303" w:rsidRPr="00B5537C" w:rsidRDefault="00DE4303" w:rsidP="000905BA">
            <w:pPr>
              <w:ind w:left="18" w:right="-129"/>
              <w:rPr>
                <w:sz w:val="22"/>
                <w:szCs w:val="22"/>
              </w:rPr>
            </w:pPr>
            <w:r w:rsidRPr="00B5537C">
              <w:rPr>
                <w:sz w:val="22"/>
                <w:szCs w:val="22"/>
              </w:rPr>
              <w:t>142,10</w:t>
            </w:r>
          </w:p>
        </w:tc>
        <w:tc>
          <w:tcPr>
            <w:tcW w:w="1568" w:type="dxa"/>
            <w:vMerge w:val="restart"/>
          </w:tcPr>
          <w:p w:rsidR="00DE4303" w:rsidRPr="00B5537C" w:rsidRDefault="00DE4303" w:rsidP="000905BA">
            <w:pPr>
              <w:rPr>
                <w:sz w:val="22"/>
                <w:szCs w:val="22"/>
              </w:rPr>
            </w:pPr>
            <w:r w:rsidRPr="00B5537C">
              <w:rPr>
                <w:sz w:val="22"/>
                <w:szCs w:val="22"/>
              </w:rPr>
              <w:t>10,26</w:t>
            </w:r>
          </w:p>
        </w:tc>
        <w:tc>
          <w:tcPr>
            <w:tcW w:w="1273" w:type="dxa"/>
            <w:vMerge w:val="restart"/>
          </w:tcPr>
          <w:p w:rsidR="00DE4303" w:rsidRPr="00A353D3" w:rsidRDefault="00DE4303" w:rsidP="000905BA">
            <w:pPr>
              <w:rPr>
                <w:sz w:val="22"/>
                <w:szCs w:val="22"/>
              </w:rPr>
            </w:pPr>
            <w:r w:rsidRPr="00A353D3">
              <w:rPr>
                <w:sz w:val="22"/>
                <w:szCs w:val="22"/>
              </w:rPr>
              <w:t>-</w:t>
            </w:r>
          </w:p>
        </w:tc>
        <w:tc>
          <w:tcPr>
            <w:tcW w:w="1736" w:type="dxa"/>
            <w:vMerge w:val="restart"/>
          </w:tcPr>
          <w:p w:rsidR="00DE4303" w:rsidRPr="00A353D3" w:rsidRDefault="00DE4303" w:rsidP="000905BA">
            <w:pPr>
              <w:rPr>
                <w:sz w:val="22"/>
                <w:szCs w:val="22"/>
              </w:rPr>
            </w:pPr>
            <w:r w:rsidRPr="00A353D3">
              <w:rPr>
                <w:sz w:val="22"/>
                <w:szCs w:val="22"/>
              </w:rPr>
              <w:t xml:space="preserve">Поверхностный водозабора в </w:t>
            </w:r>
          </w:p>
          <w:p w:rsidR="00DE4303" w:rsidRPr="00A353D3" w:rsidRDefault="00DE4303" w:rsidP="000905BA">
            <w:pPr>
              <w:rPr>
                <w:sz w:val="22"/>
                <w:szCs w:val="22"/>
              </w:rPr>
            </w:pPr>
            <w:r w:rsidRPr="00A353D3">
              <w:rPr>
                <w:sz w:val="22"/>
                <w:szCs w:val="22"/>
              </w:rPr>
              <w:t>п. Кадуй</w:t>
            </w:r>
          </w:p>
        </w:tc>
        <w:tc>
          <w:tcPr>
            <w:tcW w:w="4591" w:type="dxa"/>
          </w:tcPr>
          <w:p w:rsidR="00DE4303" w:rsidRPr="00F40C87" w:rsidRDefault="00DE4303" w:rsidP="000905BA">
            <w:pPr>
              <w:rPr>
                <w:sz w:val="22"/>
                <w:szCs w:val="22"/>
              </w:rPr>
            </w:pPr>
            <w:r w:rsidRPr="00F40C87">
              <w:rPr>
                <w:sz w:val="22"/>
                <w:szCs w:val="22"/>
              </w:rPr>
              <w:t>Реконструкция существующих водопроводных сетей</w:t>
            </w:r>
          </w:p>
        </w:tc>
        <w:tc>
          <w:tcPr>
            <w:tcW w:w="2054" w:type="dxa"/>
          </w:tcPr>
          <w:p w:rsidR="00DE4303" w:rsidRPr="002D1CC5" w:rsidRDefault="00DE4303" w:rsidP="000905BA">
            <w:pPr>
              <w:rPr>
                <w:color w:val="FF0000"/>
                <w:sz w:val="22"/>
                <w:szCs w:val="22"/>
              </w:rPr>
            </w:pPr>
          </w:p>
        </w:tc>
      </w:tr>
      <w:tr w:rsidR="007C620E" w:rsidRPr="002D1CC5" w:rsidTr="000905BA">
        <w:trPr>
          <w:trHeight w:val="20"/>
        </w:trPr>
        <w:tc>
          <w:tcPr>
            <w:tcW w:w="493" w:type="dxa"/>
            <w:vMerge/>
            <w:shd w:val="clear" w:color="auto" w:fill="auto"/>
          </w:tcPr>
          <w:p w:rsidR="007C620E" w:rsidRPr="00BB6CEF" w:rsidRDefault="007C620E" w:rsidP="000905BA"/>
        </w:tc>
        <w:tc>
          <w:tcPr>
            <w:tcW w:w="1687" w:type="dxa"/>
            <w:vMerge/>
          </w:tcPr>
          <w:p w:rsidR="007C620E" w:rsidRPr="00BB6CEF" w:rsidRDefault="007C620E" w:rsidP="000905BA"/>
        </w:tc>
        <w:tc>
          <w:tcPr>
            <w:tcW w:w="1694" w:type="dxa"/>
            <w:vMerge/>
          </w:tcPr>
          <w:p w:rsidR="007C620E" w:rsidRPr="00B5537C" w:rsidRDefault="007C620E" w:rsidP="000905BA">
            <w:pPr>
              <w:ind w:left="18" w:right="-129"/>
            </w:pPr>
          </w:p>
        </w:tc>
        <w:tc>
          <w:tcPr>
            <w:tcW w:w="1568" w:type="dxa"/>
            <w:vMerge/>
          </w:tcPr>
          <w:p w:rsidR="007C620E" w:rsidRPr="00B5537C" w:rsidRDefault="007C620E" w:rsidP="000905BA"/>
        </w:tc>
        <w:tc>
          <w:tcPr>
            <w:tcW w:w="1273" w:type="dxa"/>
            <w:vMerge/>
          </w:tcPr>
          <w:p w:rsidR="007C620E" w:rsidRPr="00A353D3" w:rsidRDefault="007C620E" w:rsidP="000905BA"/>
        </w:tc>
        <w:tc>
          <w:tcPr>
            <w:tcW w:w="1736" w:type="dxa"/>
            <w:vMerge/>
          </w:tcPr>
          <w:p w:rsidR="007C620E" w:rsidRPr="00A353D3" w:rsidRDefault="007C620E" w:rsidP="000905BA"/>
        </w:tc>
        <w:tc>
          <w:tcPr>
            <w:tcW w:w="4591" w:type="dxa"/>
          </w:tcPr>
          <w:p w:rsidR="007C620E" w:rsidRPr="00F40C87" w:rsidRDefault="007C620E" w:rsidP="000905BA">
            <w:r w:rsidRPr="00AE649A">
              <w:rPr>
                <w:sz w:val="22"/>
                <w:szCs w:val="22"/>
              </w:rPr>
              <w:t>Строительство магистральных сетей водопровода от п. Кадуй до д. Малая Рукавицкая</w:t>
            </w:r>
          </w:p>
        </w:tc>
        <w:tc>
          <w:tcPr>
            <w:tcW w:w="2054" w:type="dxa"/>
          </w:tcPr>
          <w:p w:rsidR="007C620E" w:rsidRPr="002D1CC5" w:rsidRDefault="007C620E" w:rsidP="000905BA">
            <w:pPr>
              <w:rPr>
                <w:color w:val="FF0000"/>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sz w:val="22"/>
                <w:szCs w:val="22"/>
              </w:rPr>
            </w:pPr>
          </w:p>
        </w:tc>
        <w:tc>
          <w:tcPr>
            <w:tcW w:w="1687" w:type="dxa"/>
            <w:vMerge/>
          </w:tcPr>
          <w:p w:rsidR="00DE4303" w:rsidRPr="002D1CC5" w:rsidRDefault="00DE4303" w:rsidP="000905BA">
            <w:pPr>
              <w:rPr>
                <w:color w:val="FF0000"/>
                <w:sz w:val="22"/>
                <w:szCs w:val="22"/>
              </w:rPr>
            </w:pPr>
          </w:p>
        </w:tc>
        <w:tc>
          <w:tcPr>
            <w:tcW w:w="1694" w:type="dxa"/>
            <w:vMerge/>
          </w:tcPr>
          <w:p w:rsidR="00DE4303" w:rsidRPr="002D1CC5" w:rsidRDefault="00DE4303" w:rsidP="000905BA">
            <w:pPr>
              <w:ind w:left="18" w:right="-129"/>
              <w:rPr>
                <w:color w:val="FF0000"/>
                <w:sz w:val="22"/>
                <w:szCs w:val="22"/>
              </w:rPr>
            </w:pPr>
          </w:p>
        </w:tc>
        <w:tc>
          <w:tcPr>
            <w:tcW w:w="1568" w:type="dxa"/>
            <w:vMerge/>
          </w:tcPr>
          <w:p w:rsidR="00DE4303" w:rsidRPr="002D1CC5" w:rsidRDefault="00DE4303" w:rsidP="000905BA">
            <w:pPr>
              <w:rPr>
                <w:color w:val="FF0000"/>
                <w:sz w:val="22"/>
                <w:szCs w:val="22"/>
              </w:rPr>
            </w:pPr>
          </w:p>
        </w:tc>
        <w:tc>
          <w:tcPr>
            <w:tcW w:w="1273" w:type="dxa"/>
            <w:vMerge/>
          </w:tcPr>
          <w:p w:rsidR="00DE4303" w:rsidRPr="002D1CC5" w:rsidRDefault="00DE4303" w:rsidP="000905BA">
            <w:pPr>
              <w:rPr>
                <w:color w:val="FF0000"/>
                <w:sz w:val="22"/>
                <w:szCs w:val="22"/>
              </w:rPr>
            </w:pPr>
          </w:p>
        </w:tc>
        <w:tc>
          <w:tcPr>
            <w:tcW w:w="1736" w:type="dxa"/>
            <w:vMerge/>
          </w:tcPr>
          <w:p w:rsidR="00DE4303" w:rsidRPr="002D1CC5" w:rsidRDefault="00DE4303" w:rsidP="000905BA">
            <w:pPr>
              <w:rPr>
                <w:color w:val="FF0000"/>
                <w:sz w:val="22"/>
                <w:szCs w:val="22"/>
              </w:rPr>
            </w:pPr>
          </w:p>
        </w:tc>
        <w:tc>
          <w:tcPr>
            <w:tcW w:w="4591" w:type="dxa"/>
          </w:tcPr>
          <w:p w:rsidR="00DE4303" w:rsidRPr="00F40C87" w:rsidRDefault="00DE4303" w:rsidP="000905BA">
            <w:pPr>
              <w:rPr>
                <w:sz w:val="22"/>
                <w:szCs w:val="22"/>
              </w:rPr>
            </w:pPr>
            <w:r w:rsidRPr="00F40C87">
              <w:rPr>
                <w:sz w:val="22"/>
                <w:szCs w:val="22"/>
              </w:rPr>
              <w:t>Строительство новых водопроводных сетей</w:t>
            </w:r>
          </w:p>
        </w:tc>
        <w:tc>
          <w:tcPr>
            <w:tcW w:w="2054" w:type="dxa"/>
          </w:tcPr>
          <w:p w:rsidR="00DE4303" w:rsidRPr="002D1CC5" w:rsidRDefault="00DE4303" w:rsidP="000905BA">
            <w:pPr>
              <w:rPr>
                <w:color w:val="FF0000"/>
                <w:sz w:val="22"/>
                <w:szCs w:val="22"/>
              </w:rPr>
            </w:pPr>
          </w:p>
        </w:tc>
      </w:tr>
      <w:tr w:rsidR="00DE4303" w:rsidRPr="002D1CC5" w:rsidTr="000905BA">
        <w:trPr>
          <w:trHeight w:val="301"/>
        </w:trPr>
        <w:tc>
          <w:tcPr>
            <w:tcW w:w="493" w:type="dxa"/>
            <w:vMerge w:val="restart"/>
            <w:shd w:val="clear" w:color="auto" w:fill="auto"/>
          </w:tcPr>
          <w:p w:rsidR="00DE4303" w:rsidRPr="00B15B47" w:rsidRDefault="00DE4303" w:rsidP="000905BA">
            <w:pPr>
              <w:rPr>
                <w:sz w:val="22"/>
                <w:szCs w:val="22"/>
              </w:rPr>
            </w:pPr>
            <w:r w:rsidRPr="00B15B47">
              <w:rPr>
                <w:sz w:val="22"/>
                <w:szCs w:val="22"/>
              </w:rPr>
              <w:t>2</w:t>
            </w:r>
          </w:p>
        </w:tc>
        <w:tc>
          <w:tcPr>
            <w:tcW w:w="1687" w:type="dxa"/>
            <w:vMerge w:val="restart"/>
          </w:tcPr>
          <w:p w:rsidR="00DE4303" w:rsidRPr="00B15B47" w:rsidRDefault="00DE4303" w:rsidP="000905BA">
            <w:pPr>
              <w:rPr>
                <w:sz w:val="22"/>
                <w:szCs w:val="22"/>
              </w:rPr>
            </w:pPr>
            <w:r w:rsidRPr="00B15B47">
              <w:rPr>
                <w:sz w:val="22"/>
                <w:szCs w:val="22"/>
              </w:rPr>
              <w:t>д. Маза</w:t>
            </w:r>
          </w:p>
        </w:tc>
        <w:tc>
          <w:tcPr>
            <w:tcW w:w="1694" w:type="dxa"/>
            <w:vMerge w:val="restart"/>
          </w:tcPr>
          <w:p w:rsidR="00DE4303" w:rsidRPr="002D1CC5" w:rsidRDefault="00DE4303" w:rsidP="000905BA">
            <w:pPr>
              <w:ind w:left="18" w:right="-129"/>
              <w:rPr>
                <w:color w:val="FF0000"/>
                <w:sz w:val="22"/>
                <w:szCs w:val="22"/>
              </w:rPr>
            </w:pPr>
            <w:r w:rsidRPr="00B15B47">
              <w:rPr>
                <w:sz w:val="22"/>
                <w:szCs w:val="22"/>
              </w:rPr>
              <w:t>138,20</w:t>
            </w:r>
          </w:p>
        </w:tc>
        <w:tc>
          <w:tcPr>
            <w:tcW w:w="1568" w:type="dxa"/>
            <w:vMerge w:val="restart"/>
          </w:tcPr>
          <w:p w:rsidR="00DE4303" w:rsidRPr="00B15B47" w:rsidRDefault="00DE4303" w:rsidP="000905BA">
            <w:pPr>
              <w:rPr>
                <w:sz w:val="22"/>
                <w:szCs w:val="22"/>
              </w:rPr>
            </w:pPr>
            <w:r w:rsidRPr="00B15B47">
              <w:rPr>
                <w:sz w:val="22"/>
                <w:szCs w:val="22"/>
              </w:rPr>
              <w:t>10,06</w:t>
            </w:r>
          </w:p>
        </w:tc>
        <w:tc>
          <w:tcPr>
            <w:tcW w:w="1273" w:type="dxa"/>
            <w:vMerge w:val="restart"/>
          </w:tcPr>
          <w:p w:rsidR="00DE4303" w:rsidRPr="00B15B47" w:rsidRDefault="00DE4303" w:rsidP="000905BA">
            <w:pPr>
              <w:rPr>
                <w:sz w:val="22"/>
                <w:szCs w:val="22"/>
              </w:rPr>
            </w:pPr>
            <w:r w:rsidRPr="00B15B47">
              <w:rPr>
                <w:sz w:val="22"/>
                <w:szCs w:val="22"/>
              </w:rPr>
              <w:t>17,3</w:t>
            </w:r>
          </w:p>
        </w:tc>
        <w:tc>
          <w:tcPr>
            <w:tcW w:w="1736" w:type="dxa"/>
            <w:vMerge w:val="restart"/>
          </w:tcPr>
          <w:p w:rsidR="00DE4303" w:rsidRPr="00BD73CB" w:rsidRDefault="00DE4303" w:rsidP="000905BA">
            <w:pPr>
              <w:rPr>
                <w:sz w:val="22"/>
                <w:szCs w:val="22"/>
              </w:rPr>
            </w:pPr>
            <w:r w:rsidRPr="00BD73CB">
              <w:rPr>
                <w:sz w:val="22"/>
                <w:szCs w:val="22"/>
              </w:rPr>
              <w:t xml:space="preserve">Артезианская скважина </w:t>
            </w:r>
          </w:p>
          <w:p w:rsidR="00DE4303" w:rsidRPr="00BD73CB" w:rsidRDefault="00DE4303" w:rsidP="000905BA">
            <w:pPr>
              <w:rPr>
                <w:sz w:val="22"/>
                <w:szCs w:val="22"/>
              </w:rPr>
            </w:pPr>
            <w:r w:rsidRPr="00BD73CB">
              <w:rPr>
                <w:sz w:val="22"/>
                <w:szCs w:val="22"/>
              </w:rPr>
              <w:t>№ 1900</w:t>
            </w:r>
          </w:p>
        </w:tc>
        <w:tc>
          <w:tcPr>
            <w:tcW w:w="4591" w:type="dxa"/>
          </w:tcPr>
          <w:p w:rsidR="00DE4303" w:rsidRPr="005609E5" w:rsidRDefault="00DE4303" w:rsidP="000905BA">
            <w:pPr>
              <w:rPr>
                <w:sz w:val="22"/>
                <w:szCs w:val="22"/>
              </w:rPr>
            </w:pPr>
            <w:r w:rsidRPr="005609E5">
              <w:rPr>
                <w:sz w:val="22"/>
                <w:szCs w:val="22"/>
              </w:rPr>
              <w:t xml:space="preserve">Бурение резервных скважин </w:t>
            </w:r>
          </w:p>
        </w:tc>
        <w:tc>
          <w:tcPr>
            <w:tcW w:w="2054" w:type="dxa"/>
          </w:tcPr>
          <w:p w:rsidR="00DE4303" w:rsidRPr="002D1CC5" w:rsidRDefault="00DE4303" w:rsidP="000905BA">
            <w:pPr>
              <w:rPr>
                <w:color w:val="FF0000"/>
                <w:sz w:val="22"/>
                <w:szCs w:val="22"/>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rPr>
            </w:pPr>
          </w:p>
        </w:tc>
        <w:tc>
          <w:tcPr>
            <w:tcW w:w="1687" w:type="dxa"/>
            <w:vMerge/>
          </w:tcPr>
          <w:p w:rsidR="00DE4303" w:rsidRPr="002D1CC5" w:rsidRDefault="00DE4303" w:rsidP="000905BA">
            <w:pPr>
              <w:rPr>
                <w:color w:val="FF0000"/>
              </w:rPr>
            </w:pPr>
          </w:p>
        </w:tc>
        <w:tc>
          <w:tcPr>
            <w:tcW w:w="1694" w:type="dxa"/>
            <w:vMerge/>
          </w:tcPr>
          <w:p w:rsidR="00DE4303" w:rsidRPr="002D1CC5" w:rsidRDefault="00DE4303" w:rsidP="000905BA">
            <w:pPr>
              <w:ind w:left="18" w:right="-129"/>
              <w:rPr>
                <w:color w:val="FF0000"/>
              </w:rPr>
            </w:pPr>
          </w:p>
        </w:tc>
        <w:tc>
          <w:tcPr>
            <w:tcW w:w="1568" w:type="dxa"/>
            <w:vMerge/>
          </w:tcPr>
          <w:p w:rsidR="00DE4303" w:rsidRPr="002D1CC5" w:rsidRDefault="00DE4303" w:rsidP="000905BA">
            <w:pPr>
              <w:rPr>
                <w:color w:val="FF0000"/>
              </w:rPr>
            </w:pPr>
          </w:p>
        </w:tc>
        <w:tc>
          <w:tcPr>
            <w:tcW w:w="1273" w:type="dxa"/>
            <w:vMerge/>
          </w:tcPr>
          <w:p w:rsidR="00DE4303" w:rsidRPr="002D1CC5" w:rsidRDefault="00DE4303" w:rsidP="000905BA">
            <w:pPr>
              <w:rPr>
                <w:color w:val="FF0000"/>
              </w:rPr>
            </w:pPr>
          </w:p>
        </w:tc>
        <w:tc>
          <w:tcPr>
            <w:tcW w:w="1736" w:type="dxa"/>
            <w:vMerge/>
          </w:tcPr>
          <w:p w:rsidR="00DE4303" w:rsidRPr="00BD73CB" w:rsidRDefault="00DE4303" w:rsidP="000905BA">
            <w:pPr>
              <w:rPr>
                <w:sz w:val="22"/>
                <w:szCs w:val="22"/>
              </w:rPr>
            </w:pPr>
          </w:p>
        </w:tc>
        <w:tc>
          <w:tcPr>
            <w:tcW w:w="4591" w:type="dxa"/>
          </w:tcPr>
          <w:p w:rsidR="00DE4303" w:rsidRPr="005609E5" w:rsidRDefault="00DE4303" w:rsidP="000905BA">
            <w:pPr>
              <w:rPr>
                <w:sz w:val="22"/>
                <w:szCs w:val="22"/>
              </w:rPr>
            </w:pPr>
            <w:r w:rsidRPr="005609E5">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054" w:type="dxa"/>
          </w:tcPr>
          <w:p w:rsidR="00DE4303" w:rsidRPr="002D1CC5" w:rsidRDefault="00DE4303" w:rsidP="000905BA">
            <w:pPr>
              <w:rPr>
                <w:color w:val="FF0000"/>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sz w:val="22"/>
                <w:szCs w:val="22"/>
              </w:rPr>
            </w:pPr>
          </w:p>
        </w:tc>
        <w:tc>
          <w:tcPr>
            <w:tcW w:w="1687" w:type="dxa"/>
            <w:vMerge/>
            <w:vAlign w:val="center"/>
          </w:tcPr>
          <w:p w:rsidR="00DE4303" w:rsidRPr="002D1CC5" w:rsidRDefault="00DE4303" w:rsidP="000905BA">
            <w:pPr>
              <w:rPr>
                <w:color w:val="FF0000"/>
                <w:sz w:val="22"/>
                <w:szCs w:val="22"/>
              </w:rPr>
            </w:pPr>
          </w:p>
        </w:tc>
        <w:tc>
          <w:tcPr>
            <w:tcW w:w="1694" w:type="dxa"/>
            <w:vMerge/>
          </w:tcPr>
          <w:p w:rsidR="00DE4303" w:rsidRPr="002D1CC5" w:rsidRDefault="00DE4303" w:rsidP="000905BA">
            <w:pPr>
              <w:ind w:left="18" w:right="-129"/>
              <w:rPr>
                <w:color w:val="FF0000"/>
                <w:sz w:val="22"/>
                <w:szCs w:val="22"/>
              </w:rPr>
            </w:pPr>
          </w:p>
        </w:tc>
        <w:tc>
          <w:tcPr>
            <w:tcW w:w="1568" w:type="dxa"/>
            <w:vMerge/>
          </w:tcPr>
          <w:p w:rsidR="00DE4303" w:rsidRPr="002D1CC5" w:rsidRDefault="00DE4303" w:rsidP="000905BA">
            <w:pPr>
              <w:rPr>
                <w:color w:val="FF0000"/>
                <w:sz w:val="22"/>
                <w:szCs w:val="22"/>
              </w:rPr>
            </w:pPr>
          </w:p>
        </w:tc>
        <w:tc>
          <w:tcPr>
            <w:tcW w:w="1273" w:type="dxa"/>
            <w:vMerge/>
          </w:tcPr>
          <w:p w:rsidR="00DE4303" w:rsidRPr="002D1CC5" w:rsidRDefault="00DE4303" w:rsidP="000905BA">
            <w:pPr>
              <w:rPr>
                <w:color w:val="FF0000"/>
                <w:sz w:val="22"/>
                <w:szCs w:val="22"/>
              </w:rPr>
            </w:pPr>
          </w:p>
        </w:tc>
        <w:tc>
          <w:tcPr>
            <w:tcW w:w="1736" w:type="dxa"/>
            <w:vMerge/>
          </w:tcPr>
          <w:p w:rsidR="00DE4303" w:rsidRPr="00BD73CB" w:rsidRDefault="00DE4303" w:rsidP="000905BA">
            <w:pPr>
              <w:rPr>
                <w:sz w:val="22"/>
                <w:szCs w:val="22"/>
              </w:rPr>
            </w:pPr>
          </w:p>
        </w:tc>
        <w:tc>
          <w:tcPr>
            <w:tcW w:w="4591" w:type="dxa"/>
          </w:tcPr>
          <w:p w:rsidR="00DE4303" w:rsidRPr="001D5373" w:rsidRDefault="00DE4303" w:rsidP="000905BA">
            <w:pPr>
              <w:rPr>
                <w:sz w:val="22"/>
                <w:szCs w:val="22"/>
              </w:rPr>
            </w:pPr>
            <w:r w:rsidRPr="001D5373">
              <w:rPr>
                <w:sz w:val="22"/>
                <w:szCs w:val="22"/>
              </w:rPr>
              <w:t>Реконструкция существующей водонапорной башни</w:t>
            </w:r>
          </w:p>
        </w:tc>
        <w:tc>
          <w:tcPr>
            <w:tcW w:w="2054" w:type="dxa"/>
          </w:tcPr>
          <w:p w:rsidR="00DE4303" w:rsidRPr="002D1CC5" w:rsidRDefault="00DE4303" w:rsidP="000905BA">
            <w:pPr>
              <w:rPr>
                <w:color w:val="FF0000"/>
                <w:sz w:val="22"/>
                <w:szCs w:val="22"/>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rPr>
            </w:pPr>
          </w:p>
        </w:tc>
        <w:tc>
          <w:tcPr>
            <w:tcW w:w="1687" w:type="dxa"/>
            <w:vMerge/>
            <w:vAlign w:val="center"/>
          </w:tcPr>
          <w:p w:rsidR="00DE4303" w:rsidRPr="002D1CC5" w:rsidRDefault="00DE4303" w:rsidP="000905BA">
            <w:pPr>
              <w:rPr>
                <w:color w:val="FF0000"/>
              </w:rPr>
            </w:pPr>
          </w:p>
        </w:tc>
        <w:tc>
          <w:tcPr>
            <w:tcW w:w="1694" w:type="dxa"/>
            <w:vMerge/>
          </w:tcPr>
          <w:p w:rsidR="00DE4303" w:rsidRPr="002D1CC5" w:rsidRDefault="00DE4303" w:rsidP="000905BA">
            <w:pPr>
              <w:ind w:left="18" w:right="-129"/>
              <w:rPr>
                <w:color w:val="FF0000"/>
              </w:rPr>
            </w:pPr>
          </w:p>
        </w:tc>
        <w:tc>
          <w:tcPr>
            <w:tcW w:w="1568" w:type="dxa"/>
            <w:vMerge/>
          </w:tcPr>
          <w:p w:rsidR="00DE4303" w:rsidRPr="002D1CC5" w:rsidRDefault="00DE4303" w:rsidP="000905BA">
            <w:pPr>
              <w:rPr>
                <w:color w:val="FF0000"/>
              </w:rPr>
            </w:pPr>
          </w:p>
        </w:tc>
        <w:tc>
          <w:tcPr>
            <w:tcW w:w="1273" w:type="dxa"/>
            <w:vMerge/>
          </w:tcPr>
          <w:p w:rsidR="00DE4303" w:rsidRPr="002D1CC5" w:rsidRDefault="00DE4303" w:rsidP="000905BA">
            <w:pPr>
              <w:rPr>
                <w:color w:val="FF0000"/>
              </w:rPr>
            </w:pPr>
          </w:p>
        </w:tc>
        <w:tc>
          <w:tcPr>
            <w:tcW w:w="1736" w:type="dxa"/>
            <w:vMerge/>
          </w:tcPr>
          <w:p w:rsidR="00DE4303" w:rsidRPr="00BD73CB" w:rsidRDefault="00DE4303" w:rsidP="000905BA">
            <w:pPr>
              <w:rPr>
                <w:sz w:val="22"/>
                <w:szCs w:val="22"/>
              </w:rPr>
            </w:pPr>
          </w:p>
        </w:tc>
        <w:tc>
          <w:tcPr>
            <w:tcW w:w="4591" w:type="dxa"/>
          </w:tcPr>
          <w:p w:rsidR="00DE4303" w:rsidRPr="001D5373" w:rsidRDefault="00DE4303" w:rsidP="000905BA">
            <w:pPr>
              <w:rPr>
                <w:sz w:val="22"/>
                <w:szCs w:val="22"/>
              </w:rPr>
            </w:pPr>
            <w:r w:rsidRPr="001D5373">
              <w:rPr>
                <w:sz w:val="22"/>
                <w:szCs w:val="22"/>
              </w:rPr>
              <w:t>Реконструкция существующей скважины</w:t>
            </w:r>
          </w:p>
        </w:tc>
        <w:tc>
          <w:tcPr>
            <w:tcW w:w="2054" w:type="dxa"/>
          </w:tcPr>
          <w:p w:rsidR="00DE4303" w:rsidRPr="002D1CC5" w:rsidRDefault="00DE4303" w:rsidP="000905BA">
            <w:pPr>
              <w:rPr>
                <w:color w:val="FF0000"/>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rPr>
            </w:pPr>
          </w:p>
        </w:tc>
        <w:tc>
          <w:tcPr>
            <w:tcW w:w="1687" w:type="dxa"/>
            <w:vMerge/>
            <w:vAlign w:val="center"/>
          </w:tcPr>
          <w:p w:rsidR="00DE4303" w:rsidRPr="002D1CC5" w:rsidRDefault="00DE4303" w:rsidP="000905BA">
            <w:pPr>
              <w:rPr>
                <w:color w:val="FF0000"/>
              </w:rPr>
            </w:pPr>
          </w:p>
        </w:tc>
        <w:tc>
          <w:tcPr>
            <w:tcW w:w="1694" w:type="dxa"/>
            <w:vMerge/>
          </w:tcPr>
          <w:p w:rsidR="00DE4303" w:rsidRPr="002D1CC5" w:rsidRDefault="00DE4303" w:rsidP="000905BA">
            <w:pPr>
              <w:ind w:left="18" w:right="-129"/>
              <w:rPr>
                <w:color w:val="FF0000"/>
              </w:rPr>
            </w:pPr>
          </w:p>
        </w:tc>
        <w:tc>
          <w:tcPr>
            <w:tcW w:w="1568" w:type="dxa"/>
            <w:vMerge/>
          </w:tcPr>
          <w:p w:rsidR="00DE4303" w:rsidRPr="002D1CC5" w:rsidRDefault="00DE4303" w:rsidP="000905BA">
            <w:pPr>
              <w:rPr>
                <w:color w:val="FF0000"/>
              </w:rPr>
            </w:pPr>
          </w:p>
        </w:tc>
        <w:tc>
          <w:tcPr>
            <w:tcW w:w="1273" w:type="dxa"/>
            <w:vMerge/>
          </w:tcPr>
          <w:p w:rsidR="00DE4303" w:rsidRPr="002D1CC5" w:rsidRDefault="00DE4303" w:rsidP="000905BA">
            <w:pPr>
              <w:rPr>
                <w:color w:val="FF0000"/>
              </w:rPr>
            </w:pPr>
          </w:p>
        </w:tc>
        <w:tc>
          <w:tcPr>
            <w:tcW w:w="1736" w:type="dxa"/>
            <w:vMerge/>
          </w:tcPr>
          <w:p w:rsidR="00DE4303" w:rsidRPr="00BD73CB" w:rsidRDefault="00DE4303" w:rsidP="000905BA">
            <w:pPr>
              <w:rPr>
                <w:sz w:val="22"/>
                <w:szCs w:val="22"/>
              </w:rPr>
            </w:pPr>
          </w:p>
        </w:tc>
        <w:tc>
          <w:tcPr>
            <w:tcW w:w="4591" w:type="dxa"/>
          </w:tcPr>
          <w:p w:rsidR="00DE4303" w:rsidRPr="00F40C87" w:rsidRDefault="00DE4303" w:rsidP="000905BA">
            <w:pPr>
              <w:rPr>
                <w:sz w:val="22"/>
                <w:szCs w:val="22"/>
              </w:rPr>
            </w:pPr>
            <w:r w:rsidRPr="00F40C87">
              <w:rPr>
                <w:sz w:val="22"/>
                <w:szCs w:val="22"/>
              </w:rPr>
              <w:t>Реконструкция существующих водопроводных сетей</w:t>
            </w:r>
          </w:p>
        </w:tc>
        <w:tc>
          <w:tcPr>
            <w:tcW w:w="2054" w:type="dxa"/>
          </w:tcPr>
          <w:p w:rsidR="00DE4303" w:rsidRPr="002D1CC5" w:rsidRDefault="00DE4303" w:rsidP="000905BA">
            <w:pPr>
              <w:rPr>
                <w:color w:val="FF0000"/>
                <w:sz w:val="22"/>
                <w:szCs w:val="22"/>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sz w:val="22"/>
                <w:szCs w:val="22"/>
              </w:rPr>
            </w:pPr>
          </w:p>
        </w:tc>
        <w:tc>
          <w:tcPr>
            <w:tcW w:w="1687" w:type="dxa"/>
            <w:vMerge/>
            <w:vAlign w:val="center"/>
          </w:tcPr>
          <w:p w:rsidR="00DE4303" w:rsidRPr="002D1CC5" w:rsidRDefault="00DE4303" w:rsidP="000905BA">
            <w:pPr>
              <w:rPr>
                <w:color w:val="FF0000"/>
                <w:sz w:val="22"/>
                <w:szCs w:val="22"/>
              </w:rPr>
            </w:pPr>
          </w:p>
        </w:tc>
        <w:tc>
          <w:tcPr>
            <w:tcW w:w="1694" w:type="dxa"/>
            <w:vMerge/>
          </w:tcPr>
          <w:p w:rsidR="00DE4303" w:rsidRPr="002D1CC5" w:rsidRDefault="00DE4303" w:rsidP="000905BA">
            <w:pPr>
              <w:ind w:left="18" w:right="-129"/>
              <w:rPr>
                <w:color w:val="FF0000"/>
                <w:sz w:val="22"/>
                <w:szCs w:val="22"/>
              </w:rPr>
            </w:pPr>
          </w:p>
        </w:tc>
        <w:tc>
          <w:tcPr>
            <w:tcW w:w="1568" w:type="dxa"/>
            <w:vMerge/>
          </w:tcPr>
          <w:p w:rsidR="00DE4303" w:rsidRPr="002D1CC5" w:rsidRDefault="00DE4303" w:rsidP="000905BA">
            <w:pPr>
              <w:rPr>
                <w:color w:val="FF0000"/>
                <w:sz w:val="22"/>
                <w:szCs w:val="22"/>
              </w:rPr>
            </w:pPr>
          </w:p>
        </w:tc>
        <w:tc>
          <w:tcPr>
            <w:tcW w:w="1273" w:type="dxa"/>
            <w:vMerge/>
          </w:tcPr>
          <w:p w:rsidR="00DE4303" w:rsidRPr="002D1CC5" w:rsidRDefault="00DE4303" w:rsidP="000905BA">
            <w:pPr>
              <w:rPr>
                <w:color w:val="FF0000"/>
                <w:sz w:val="22"/>
                <w:szCs w:val="22"/>
              </w:rPr>
            </w:pPr>
          </w:p>
        </w:tc>
        <w:tc>
          <w:tcPr>
            <w:tcW w:w="1736" w:type="dxa"/>
            <w:vMerge/>
          </w:tcPr>
          <w:p w:rsidR="00DE4303" w:rsidRPr="00BD73CB" w:rsidRDefault="00DE4303" w:rsidP="000905BA">
            <w:pPr>
              <w:rPr>
                <w:sz w:val="22"/>
                <w:szCs w:val="22"/>
              </w:rPr>
            </w:pPr>
          </w:p>
        </w:tc>
        <w:tc>
          <w:tcPr>
            <w:tcW w:w="4591" w:type="dxa"/>
          </w:tcPr>
          <w:p w:rsidR="00DE4303" w:rsidRPr="00F40C87" w:rsidRDefault="00DE4303" w:rsidP="000905BA">
            <w:pPr>
              <w:rPr>
                <w:sz w:val="22"/>
                <w:szCs w:val="22"/>
              </w:rPr>
            </w:pPr>
            <w:r w:rsidRPr="00F40C87">
              <w:rPr>
                <w:sz w:val="22"/>
                <w:szCs w:val="22"/>
              </w:rPr>
              <w:t>Строительство новых водопроводных сетей</w:t>
            </w:r>
          </w:p>
        </w:tc>
        <w:tc>
          <w:tcPr>
            <w:tcW w:w="2054" w:type="dxa"/>
          </w:tcPr>
          <w:p w:rsidR="00DE4303" w:rsidRPr="002D1CC5" w:rsidRDefault="00DE4303" w:rsidP="000905BA">
            <w:pPr>
              <w:rPr>
                <w:color w:val="FF0000"/>
                <w:sz w:val="22"/>
                <w:szCs w:val="22"/>
              </w:rPr>
            </w:pPr>
          </w:p>
        </w:tc>
      </w:tr>
      <w:tr w:rsidR="00DE4303" w:rsidRPr="002D1CC5" w:rsidTr="000905BA">
        <w:trPr>
          <w:trHeight w:val="339"/>
        </w:trPr>
        <w:tc>
          <w:tcPr>
            <w:tcW w:w="493" w:type="dxa"/>
            <w:vMerge w:val="restart"/>
            <w:shd w:val="clear" w:color="auto" w:fill="auto"/>
          </w:tcPr>
          <w:p w:rsidR="00DE4303" w:rsidRPr="00FA4CBA" w:rsidRDefault="00DE4303" w:rsidP="000905BA">
            <w:pPr>
              <w:rPr>
                <w:sz w:val="22"/>
                <w:szCs w:val="22"/>
              </w:rPr>
            </w:pPr>
            <w:r w:rsidRPr="00FA4CBA">
              <w:rPr>
                <w:sz w:val="22"/>
                <w:szCs w:val="22"/>
              </w:rPr>
              <w:t>3</w:t>
            </w:r>
          </w:p>
        </w:tc>
        <w:tc>
          <w:tcPr>
            <w:tcW w:w="1687" w:type="dxa"/>
            <w:vMerge w:val="restart"/>
          </w:tcPr>
          <w:p w:rsidR="00DE4303" w:rsidRPr="00FA4CBA" w:rsidRDefault="00DE4303" w:rsidP="000905BA">
            <w:pPr>
              <w:rPr>
                <w:sz w:val="22"/>
                <w:szCs w:val="22"/>
              </w:rPr>
            </w:pPr>
            <w:r w:rsidRPr="00FA4CBA">
              <w:rPr>
                <w:sz w:val="22"/>
                <w:szCs w:val="22"/>
              </w:rPr>
              <w:t>п. Нижние</w:t>
            </w:r>
          </w:p>
        </w:tc>
        <w:tc>
          <w:tcPr>
            <w:tcW w:w="1694" w:type="dxa"/>
            <w:vMerge w:val="restart"/>
          </w:tcPr>
          <w:p w:rsidR="00DE4303" w:rsidRPr="00FA4CBA" w:rsidRDefault="00DE4303" w:rsidP="000905BA">
            <w:pPr>
              <w:ind w:left="18" w:right="-129"/>
              <w:rPr>
                <w:sz w:val="22"/>
                <w:szCs w:val="22"/>
              </w:rPr>
            </w:pPr>
            <w:r w:rsidRPr="00FA4CBA">
              <w:rPr>
                <w:sz w:val="22"/>
                <w:szCs w:val="22"/>
              </w:rPr>
              <w:t>81,80</w:t>
            </w:r>
          </w:p>
        </w:tc>
        <w:tc>
          <w:tcPr>
            <w:tcW w:w="1568" w:type="dxa"/>
            <w:vMerge w:val="restart"/>
          </w:tcPr>
          <w:p w:rsidR="00DE4303" w:rsidRPr="00FA4CBA" w:rsidRDefault="00DE4303" w:rsidP="000905BA">
            <w:pPr>
              <w:rPr>
                <w:sz w:val="22"/>
                <w:szCs w:val="22"/>
              </w:rPr>
            </w:pPr>
            <w:r w:rsidRPr="00FA4CBA">
              <w:rPr>
                <w:sz w:val="22"/>
                <w:szCs w:val="22"/>
              </w:rPr>
              <w:t>7,24</w:t>
            </w:r>
          </w:p>
        </w:tc>
        <w:tc>
          <w:tcPr>
            <w:tcW w:w="1273" w:type="dxa"/>
            <w:vMerge w:val="restart"/>
          </w:tcPr>
          <w:p w:rsidR="00DE4303" w:rsidRPr="00FA4CBA" w:rsidRDefault="00DE4303" w:rsidP="000905BA">
            <w:pPr>
              <w:rPr>
                <w:sz w:val="22"/>
                <w:szCs w:val="22"/>
              </w:rPr>
            </w:pPr>
            <w:r w:rsidRPr="00FA4CBA">
              <w:rPr>
                <w:sz w:val="22"/>
                <w:szCs w:val="22"/>
              </w:rPr>
              <w:t>-</w:t>
            </w:r>
          </w:p>
        </w:tc>
        <w:tc>
          <w:tcPr>
            <w:tcW w:w="1736" w:type="dxa"/>
            <w:vMerge w:val="restart"/>
          </w:tcPr>
          <w:p w:rsidR="00DE4303" w:rsidRPr="00BD73CB" w:rsidRDefault="00DE4303" w:rsidP="000905BA">
            <w:pPr>
              <w:rPr>
                <w:sz w:val="22"/>
                <w:szCs w:val="22"/>
              </w:rPr>
            </w:pPr>
            <w:r w:rsidRPr="00BD73CB">
              <w:rPr>
                <w:sz w:val="22"/>
                <w:szCs w:val="22"/>
              </w:rPr>
              <w:t xml:space="preserve">Артезианская скважина </w:t>
            </w:r>
          </w:p>
          <w:p w:rsidR="00DE4303" w:rsidRPr="00BD73CB" w:rsidRDefault="00DE4303" w:rsidP="000905BA">
            <w:pPr>
              <w:rPr>
                <w:sz w:val="22"/>
                <w:szCs w:val="22"/>
              </w:rPr>
            </w:pPr>
            <w:r w:rsidRPr="00BD73CB">
              <w:rPr>
                <w:sz w:val="22"/>
                <w:szCs w:val="22"/>
              </w:rPr>
              <w:t>№ 1701</w:t>
            </w:r>
          </w:p>
        </w:tc>
        <w:tc>
          <w:tcPr>
            <w:tcW w:w="4591" w:type="dxa"/>
          </w:tcPr>
          <w:p w:rsidR="00DE4303" w:rsidRPr="00BD73CB" w:rsidRDefault="00DE4303" w:rsidP="000905BA">
            <w:pPr>
              <w:rPr>
                <w:sz w:val="22"/>
                <w:szCs w:val="22"/>
              </w:rPr>
            </w:pPr>
            <w:r w:rsidRPr="00BD73CB">
              <w:rPr>
                <w:sz w:val="22"/>
                <w:szCs w:val="22"/>
              </w:rPr>
              <w:t>Реконструкция существующей скважины</w:t>
            </w:r>
          </w:p>
        </w:tc>
        <w:tc>
          <w:tcPr>
            <w:tcW w:w="2054" w:type="dxa"/>
          </w:tcPr>
          <w:p w:rsidR="00DE4303" w:rsidRPr="002D1CC5" w:rsidRDefault="00DE4303" w:rsidP="000905BA">
            <w:pPr>
              <w:rPr>
                <w:color w:val="FF0000"/>
                <w:sz w:val="22"/>
                <w:szCs w:val="22"/>
              </w:rPr>
            </w:pPr>
          </w:p>
        </w:tc>
      </w:tr>
      <w:tr w:rsidR="00DE4303" w:rsidRPr="002D1CC5" w:rsidTr="000905BA">
        <w:trPr>
          <w:trHeight w:val="339"/>
        </w:trPr>
        <w:tc>
          <w:tcPr>
            <w:tcW w:w="493" w:type="dxa"/>
            <w:vMerge/>
            <w:shd w:val="clear" w:color="auto" w:fill="auto"/>
          </w:tcPr>
          <w:p w:rsidR="00DE4303" w:rsidRPr="00FA4CBA" w:rsidRDefault="00DE4303" w:rsidP="000905BA"/>
        </w:tc>
        <w:tc>
          <w:tcPr>
            <w:tcW w:w="1687" w:type="dxa"/>
            <w:vMerge/>
          </w:tcPr>
          <w:p w:rsidR="00DE4303" w:rsidRPr="00FA4CBA" w:rsidRDefault="00DE4303" w:rsidP="000905BA"/>
        </w:tc>
        <w:tc>
          <w:tcPr>
            <w:tcW w:w="1694" w:type="dxa"/>
            <w:vMerge/>
          </w:tcPr>
          <w:p w:rsidR="00DE4303" w:rsidRPr="00FA4CBA" w:rsidRDefault="00DE4303" w:rsidP="000905BA">
            <w:pPr>
              <w:ind w:left="18" w:right="-129"/>
            </w:pPr>
          </w:p>
        </w:tc>
        <w:tc>
          <w:tcPr>
            <w:tcW w:w="1568" w:type="dxa"/>
            <w:vMerge/>
          </w:tcPr>
          <w:p w:rsidR="00DE4303" w:rsidRPr="00FA4CBA" w:rsidRDefault="00DE4303" w:rsidP="000905BA"/>
        </w:tc>
        <w:tc>
          <w:tcPr>
            <w:tcW w:w="1273" w:type="dxa"/>
            <w:vMerge/>
          </w:tcPr>
          <w:p w:rsidR="00DE4303" w:rsidRPr="00FA4CBA" w:rsidRDefault="00DE4303" w:rsidP="000905BA"/>
        </w:tc>
        <w:tc>
          <w:tcPr>
            <w:tcW w:w="1736" w:type="dxa"/>
            <w:vMerge/>
          </w:tcPr>
          <w:p w:rsidR="00DE4303" w:rsidRPr="00BD73CB" w:rsidRDefault="00DE4303" w:rsidP="000905BA"/>
        </w:tc>
        <w:tc>
          <w:tcPr>
            <w:tcW w:w="4591" w:type="dxa"/>
          </w:tcPr>
          <w:p w:rsidR="00DE4303" w:rsidRPr="00BD73CB" w:rsidRDefault="00DE4303" w:rsidP="000905BA">
            <w:r w:rsidRPr="00BD73CB">
              <w:rPr>
                <w:sz w:val="22"/>
                <w:szCs w:val="22"/>
              </w:rPr>
              <w:t xml:space="preserve">Реконструкция существующей </w:t>
            </w:r>
            <w:r>
              <w:rPr>
                <w:sz w:val="22"/>
                <w:szCs w:val="22"/>
              </w:rPr>
              <w:t>насосной станции</w:t>
            </w:r>
          </w:p>
        </w:tc>
        <w:tc>
          <w:tcPr>
            <w:tcW w:w="2054" w:type="dxa"/>
          </w:tcPr>
          <w:p w:rsidR="00DE4303" w:rsidRPr="002D1CC5" w:rsidRDefault="00DE4303" w:rsidP="000905BA">
            <w:pPr>
              <w:rPr>
                <w:color w:val="FF0000"/>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rPr>
            </w:pPr>
          </w:p>
        </w:tc>
        <w:tc>
          <w:tcPr>
            <w:tcW w:w="1687" w:type="dxa"/>
            <w:vMerge/>
          </w:tcPr>
          <w:p w:rsidR="00DE4303" w:rsidRPr="002D1CC5" w:rsidRDefault="00DE4303" w:rsidP="000905BA">
            <w:pPr>
              <w:rPr>
                <w:color w:val="FF0000"/>
              </w:rPr>
            </w:pPr>
          </w:p>
        </w:tc>
        <w:tc>
          <w:tcPr>
            <w:tcW w:w="1694" w:type="dxa"/>
            <w:vMerge/>
          </w:tcPr>
          <w:p w:rsidR="00DE4303" w:rsidRPr="002D1CC5" w:rsidRDefault="00DE4303" w:rsidP="000905BA">
            <w:pPr>
              <w:ind w:left="18" w:right="-129"/>
              <w:rPr>
                <w:color w:val="FF0000"/>
              </w:rPr>
            </w:pPr>
          </w:p>
        </w:tc>
        <w:tc>
          <w:tcPr>
            <w:tcW w:w="1568" w:type="dxa"/>
            <w:vMerge/>
          </w:tcPr>
          <w:p w:rsidR="00DE4303" w:rsidRPr="002D1CC5" w:rsidRDefault="00DE4303" w:rsidP="000905BA">
            <w:pPr>
              <w:rPr>
                <w:color w:val="FF0000"/>
              </w:rPr>
            </w:pPr>
          </w:p>
        </w:tc>
        <w:tc>
          <w:tcPr>
            <w:tcW w:w="1273" w:type="dxa"/>
            <w:vMerge/>
          </w:tcPr>
          <w:p w:rsidR="00DE4303" w:rsidRPr="002D1CC5" w:rsidRDefault="00DE4303" w:rsidP="000905BA">
            <w:pPr>
              <w:rPr>
                <w:color w:val="FF0000"/>
              </w:rPr>
            </w:pPr>
          </w:p>
        </w:tc>
        <w:tc>
          <w:tcPr>
            <w:tcW w:w="1736" w:type="dxa"/>
            <w:vMerge/>
          </w:tcPr>
          <w:p w:rsidR="00DE4303" w:rsidRPr="002D1CC5" w:rsidRDefault="00DE4303" w:rsidP="000905BA">
            <w:pPr>
              <w:rPr>
                <w:color w:val="FF0000"/>
              </w:rPr>
            </w:pPr>
          </w:p>
        </w:tc>
        <w:tc>
          <w:tcPr>
            <w:tcW w:w="4591" w:type="dxa"/>
          </w:tcPr>
          <w:p w:rsidR="00DE4303" w:rsidRPr="00BD73CB" w:rsidRDefault="00DE4303" w:rsidP="000905BA">
            <w:pPr>
              <w:rPr>
                <w:sz w:val="22"/>
                <w:szCs w:val="22"/>
              </w:rPr>
            </w:pPr>
            <w:r w:rsidRPr="00BD73CB">
              <w:rPr>
                <w:sz w:val="22"/>
                <w:szCs w:val="22"/>
              </w:rPr>
              <w:t>Бурение скважин с доведением общего дебита до 8,0 куб. м/час</w:t>
            </w:r>
          </w:p>
        </w:tc>
        <w:tc>
          <w:tcPr>
            <w:tcW w:w="2054" w:type="dxa"/>
          </w:tcPr>
          <w:p w:rsidR="00DE4303" w:rsidRPr="002D1CC5" w:rsidRDefault="00DE4303" w:rsidP="000905BA">
            <w:pPr>
              <w:rPr>
                <w:color w:val="FF0000"/>
              </w:rPr>
            </w:pPr>
          </w:p>
        </w:tc>
      </w:tr>
      <w:tr w:rsidR="00DE4303" w:rsidRPr="002D1CC5" w:rsidTr="000905BA">
        <w:trPr>
          <w:trHeight w:val="1265"/>
        </w:trPr>
        <w:tc>
          <w:tcPr>
            <w:tcW w:w="493" w:type="dxa"/>
            <w:vMerge/>
            <w:shd w:val="clear" w:color="auto" w:fill="auto"/>
          </w:tcPr>
          <w:p w:rsidR="00DE4303" w:rsidRPr="002D1CC5" w:rsidRDefault="00DE4303" w:rsidP="000905BA">
            <w:pPr>
              <w:rPr>
                <w:color w:val="FF0000"/>
              </w:rPr>
            </w:pPr>
          </w:p>
        </w:tc>
        <w:tc>
          <w:tcPr>
            <w:tcW w:w="1687" w:type="dxa"/>
            <w:vMerge/>
          </w:tcPr>
          <w:p w:rsidR="00DE4303" w:rsidRPr="002D1CC5" w:rsidRDefault="00DE4303" w:rsidP="000905BA">
            <w:pPr>
              <w:rPr>
                <w:color w:val="FF0000"/>
              </w:rPr>
            </w:pPr>
          </w:p>
        </w:tc>
        <w:tc>
          <w:tcPr>
            <w:tcW w:w="1694" w:type="dxa"/>
            <w:vMerge/>
          </w:tcPr>
          <w:p w:rsidR="00DE4303" w:rsidRPr="002D1CC5" w:rsidRDefault="00DE4303" w:rsidP="000905BA">
            <w:pPr>
              <w:ind w:left="18" w:right="-129"/>
              <w:rPr>
                <w:color w:val="FF0000"/>
              </w:rPr>
            </w:pPr>
          </w:p>
        </w:tc>
        <w:tc>
          <w:tcPr>
            <w:tcW w:w="1568" w:type="dxa"/>
            <w:vMerge/>
          </w:tcPr>
          <w:p w:rsidR="00DE4303" w:rsidRPr="002D1CC5" w:rsidRDefault="00DE4303" w:rsidP="000905BA">
            <w:pPr>
              <w:rPr>
                <w:color w:val="FF0000"/>
              </w:rPr>
            </w:pPr>
          </w:p>
        </w:tc>
        <w:tc>
          <w:tcPr>
            <w:tcW w:w="1273" w:type="dxa"/>
            <w:vMerge/>
          </w:tcPr>
          <w:p w:rsidR="00DE4303" w:rsidRPr="002D1CC5" w:rsidRDefault="00DE4303" w:rsidP="000905BA">
            <w:pPr>
              <w:rPr>
                <w:color w:val="FF0000"/>
              </w:rPr>
            </w:pPr>
          </w:p>
        </w:tc>
        <w:tc>
          <w:tcPr>
            <w:tcW w:w="1736" w:type="dxa"/>
            <w:vMerge/>
          </w:tcPr>
          <w:p w:rsidR="00DE4303" w:rsidRPr="002D1CC5" w:rsidRDefault="00DE4303" w:rsidP="000905BA">
            <w:pPr>
              <w:rPr>
                <w:color w:val="FF0000"/>
              </w:rPr>
            </w:pPr>
          </w:p>
        </w:tc>
        <w:tc>
          <w:tcPr>
            <w:tcW w:w="4591" w:type="dxa"/>
          </w:tcPr>
          <w:p w:rsidR="00DE4303" w:rsidRPr="00BD73CB" w:rsidRDefault="00DE4303" w:rsidP="000905BA">
            <w:r w:rsidRPr="00BD73CB">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054" w:type="dxa"/>
          </w:tcPr>
          <w:p w:rsidR="00DE4303" w:rsidRPr="002D1CC5" w:rsidRDefault="00DE4303" w:rsidP="000905BA">
            <w:pPr>
              <w:rPr>
                <w:color w:val="FF0000"/>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rPr>
            </w:pPr>
          </w:p>
        </w:tc>
        <w:tc>
          <w:tcPr>
            <w:tcW w:w="1687" w:type="dxa"/>
            <w:vMerge/>
          </w:tcPr>
          <w:p w:rsidR="00DE4303" w:rsidRPr="002D1CC5" w:rsidRDefault="00DE4303" w:rsidP="000905BA">
            <w:pPr>
              <w:rPr>
                <w:color w:val="FF0000"/>
              </w:rPr>
            </w:pPr>
          </w:p>
        </w:tc>
        <w:tc>
          <w:tcPr>
            <w:tcW w:w="1694" w:type="dxa"/>
            <w:vMerge/>
          </w:tcPr>
          <w:p w:rsidR="00DE4303" w:rsidRPr="002D1CC5" w:rsidRDefault="00DE4303" w:rsidP="000905BA">
            <w:pPr>
              <w:ind w:left="18" w:right="-129"/>
              <w:rPr>
                <w:color w:val="FF0000"/>
              </w:rPr>
            </w:pPr>
          </w:p>
        </w:tc>
        <w:tc>
          <w:tcPr>
            <w:tcW w:w="1568" w:type="dxa"/>
            <w:vMerge/>
          </w:tcPr>
          <w:p w:rsidR="00DE4303" w:rsidRPr="002D1CC5" w:rsidRDefault="00DE4303" w:rsidP="000905BA">
            <w:pPr>
              <w:rPr>
                <w:color w:val="FF0000"/>
              </w:rPr>
            </w:pPr>
          </w:p>
        </w:tc>
        <w:tc>
          <w:tcPr>
            <w:tcW w:w="1273" w:type="dxa"/>
            <w:vMerge/>
          </w:tcPr>
          <w:p w:rsidR="00DE4303" w:rsidRPr="002D1CC5" w:rsidRDefault="00DE4303" w:rsidP="000905BA">
            <w:pPr>
              <w:rPr>
                <w:color w:val="FF0000"/>
              </w:rPr>
            </w:pPr>
          </w:p>
        </w:tc>
        <w:tc>
          <w:tcPr>
            <w:tcW w:w="1736" w:type="dxa"/>
            <w:vMerge/>
          </w:tcPr>
          <w:p w:rsidR="00DE4303" w:rsidRPr="002D1CC5" w:rsidRDefault="00DE4303" w:rsidP="000905BA">
            <w:pPr>
              <w:rPr>
                <w:color w:val="FF0000"/>
              </w:rPr>
            </w:pPr>
          </w:p>
        </w:tc>
        <w:tc>
          <w:tcPr>
            <w:tcW w:w="4591" w:type="dxa"/>
          </w:tcPr>
          <w:p w:rsidR="00DE4303" w:rsidRPr="00F40C87" w:rsidRDefault="00DE4303" w:rsidP="000905BA">
            <w:pPr>
              <w:rPr>
                <w:sz w:val="22"/>
                <w:szCs w:val="22"/>
              </w:rPr>
            </w:pPr>
            <w:r w:rsidRPr="00F40C87">
              <w:rPr>
                <w:sz w:val="22"/>
                <w:szCs w:val="22"/>
              </w:rPr>
              <w:t>Реконструкция существующих водопроводных сетей</w:t>
            </w:r>
          </w:p>
        </w:tc>
        <w:tc>
          <w:tcPr>
            <w:tcW w:w="2054" w:type="dxa"/>
          </w:tcPr>
          <w:p w:rsidR="00DE4303" w:rsidRPr="002D1CC5" w:rsidRDefault="00DE4303" w:rsidP="000905BA">
            <w:pPr>
              <w:rPr>
                <w:color w:val="FF0000"/>
                <w:sz w:val="22"/>
                <w:szCs w:val="22"/>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rPr>
            </w:pPr>
          </w:p>
        </w:tc>
        <w:tc>
          <w:tcPr>
            <w:tcW w:w="1687" w:type="dxa"/>
            <w:vMerge/>
          </w:tcPr>
          <w:p w:rsidR="00DE4303" w:rsidRPr="002D1CC5" w:rsidRDefault="00DE4303" w:rsidP="000905BA">
            <w:pPr>
              <w:rPr>
                <w:color w:val="FF0000"/>
              </w:rPr>
            </w:pPr>
          </w:p>
        </w:tc>
        <w:tc>
          <w:tcPr>
            <w:tcW w:w="1694" w:type="dxa"/>
            <w:vMerge/>
          </w:tcPr>
          <w:p w:rsidR="00DE4303" w:rsidRPr="002D1CC5" w:rsidRDefault="00DE4303" w:rsidP="000905BA">
            <w:pPr>
              <w:ind w:left="18" w:right="-129"/>
              <w:rPr>
                <w:color w:val="FF0000"/>
              </w:rPr>
            </w:pPr>
          </w:p>
        </w:tc>
        <w:tc>
          <w:tcPr>
            <w:tcW w:w="1568" w:type="dxa"/>
            <w:vMerge/>
          </w:tcPr>
          <w:p w:rsidR="00DE4303" w:rsidRPr="002D1CC5" w:rsidRDefault="00DE4303" w:rsidP="000905BA">
            <w:pPr>
              <w:rPr>
                <w:color w:val="FF0000"/>
              </w:rPr>
            </w:pPr>
          </w:p>
        </w:tc>
        <w:tc>
          <w:tcPr>
            <w:tcW w:w="1273" w:type="dxa"/>
            <w:vMerge/>
          </w:tcPr>
          <w:p w:rsidR="00DE4303" w:rsidRPr="002D1CC5" w:rsidRDefault="00DE4303" w:rsidP="000905BA">
            <w:pPr>
              <w:rPr>
                <w:color w:val="FF0000"/>
              </w:rPr>
            </w:pPr>
          </w:p>
        </w:tc>
        <w:tc>
          <w:tcPr>
            <w:tcW w:w="1736" w:type="dxa"/>
            <w:vMerge/>
          </w:tcPr>
          <w:p w:rsidR="00DE4303" w:rsidRPr="002D1CC5" w:rsidRDefault="00DE4303" w:rsidP="000905BA">
            <w:pPr>
              <w:rPr>
                <w:color w:val="FF0000"/>
              </w:rPr>
            </w:pPr>
          </w:p>
        </w:tc>
        <w:tc>
          <w:tcPr>
            <w:tcW w:w="4591" w:type="dxa"/>
          </w:tcPr>
          <w:p w:rsidR="00DE4303" w:rsidRPr="00F40C87" w:rsidRDefault="00DE4303" w:rsidP="000905BA">
            <w:pPr>
              <w:rPr>
                <w:sz w:val="22"/>
                <w:szCs w:val="22"/>
              </w:rPr>
            </w:pPr>
            <w:r w:rsidRPr="00F40C87">
              <w:rPr>
                <w:sz w:val="22"/>
                <w:szCs w:val="22"/>
              </w:rPr>
              <w:t>Строительство новых водопроводных сетей</w:t>
            </w:r>
          </w:p>
        </w:tc>
        <w:tc>
          <w:tcPr>
            <w:tcW w:w="2054" w:type="dxa"/>
          </w:tcPr>
          <w:p w:rsidR="00DE4303" w:rsidRPr="002D1CC5" w:rsidRDefault="00DE4303" w:rsidP="000905BA">
            <w:pPr>
              <w:rPr>
                <w:color w:val="FF0000"/>
              </w:rPr>
            </w:pPr>
          </w:p>
        </w:tc>
      </w:tr>
      <w:tr w:rsidR="00DE4303" w:rsidRPr="002D1CC5" w:rsidTr="000905BA">
        <w:trPr>
          <w:trHeight w:val="20"/>
        </w:trPr>
        <w:tc>
          <w:tcPr>
            <w:tcW w:w="493" w:type="dxa"/>
            <w:vMerge w:val="restart"/>
            <w:shd w:val="clear" w:color="auto" w:fill="auto"/>
          </w:tcPr>
          <w:p w:rsidR="00DE4303" w:rsidRPr="009F7A95" w:rsidRDefault="00DE4303" w:rsidP="000905BA">
            <w:pPr>
              <w:rPr>
                <w:sz w:val="22"/>
                <w:szCs w:val="22"/>
              </w:rPr>
            </w:pPr>
            <w:r w:rsidRPr="009F7A95">
              <w:rPr>
                <w:sz w:val="22"/>
                <w:szCs w:val="22"/>
              </w:rPr>
              <w:t>4</w:t>
            </w:r>
          </w:p>
        </w:tc>
        <w:tc>
          <w:tcPr>
            <w:tcW w:w="1687" w:type="dxa"/>
            <w:vMerge w:val="restart"/>
          </w:tcPr>
          <w:p w:rsidR="00DE4303" w:rsidRPr="009F7A95" w:rsidRDefault="00DE4303" w:rsidP="000905BA">
            <w:pPr>
              <w:rPr>
                <w:sz w:val="22"/>
                <w:szCs w:val="22"/>
              </w:rPr>
            </w:pPr>
            <w:r w:rsidRPr="009F7A95">
              <w:rPr>
                <w:sz w:val="22"/>
                <w:szCs w:val="22"/>
              </w:rPr>
              <w:t>д. Барановская</w:t>
            </w:r>
          </w:p>
        </w:tc>
        <w:tc>
          <w:tcPr>
            <w:tcW w:w="1694" w:type="dxa"/>
            <w:vMerge w:val="restart"/>
          </w:tcPr>
          <w:p w:rsidR="00DE4303" w:rsidRPr="009F7A95" w:rsidRDefault="00DE4303" w:rsidP="000905BA">
            <w:pPr>
              <w:ind w:left="18" w:right="-129"/>
              <w:rPr>
                <w:sz w:val="22"/>
                <w:szCs w:val="22"/>
              </w:rPr>
            </w:pPr>
            <w:r w:rsidRPr="009F7A95">
              <w:rPr>
                <w:sz w:val="22"/>
                <w:szCs w:val="22"/>
              </w:rPr>
              <w:t>83,77</w:t>
            </w:r>
          </w:p>
        </w:tc>
        <w:tc>
          <w:tcPr>
            <w:tcW w:w="1568" w:type="dxa"/>
            <w:vMerge w:val="restart"/>
          </w:tcPr>
          <w:p w:rsidR="00DE4303" w:rsidRPr="009F7A95" w:rsidRDefault="00DE4303" w:rsidP="000905BA">
            <w:pPr>
              <w:rPr>
                <w:sz w:val="22"/>
                <w:szCs w:val="22"/>
              </w:rPr>
            </w:pPr>
            <w:r w:rsidRPr="009F7A95">
              <w:rPr>
                <w:sz w:val="22"/>
                <w:szCs w:val="22"/>
              </w:rPr>
              <w:t>7,34</w:t>
            </w:r>
          </w:p>
        </w:tc>
        <w:tc>
          <w:tcPr>
            <w:tcW w:w="1273" w:type="dxa"/>
            <w:vMerge w:val="restart"/>
          </w:tcPr>
          <w:p w:rsidR="00DE4303" w:rsidRPr="009F7A95" w:rsidRDefault="00DE4303" w:rsidP="000905BA">
            <w:pPr>
              <w:rPr>
                <w:sz w:val="22"/>
                <w:szCs w:val="22"/>
              </w:rPr>
            </w:pPr>
            <w:r w:rsidRPr="009F7A95">
              <w:rPr>
                <w:sz w:val="22"/>
                <w:szCs w:val="22"/>
              </w:rPr>
              <w:t>-</w:t>
            </w:r>
          </w:p>
        </w:tc>
        <w:tc>
          <w:tcPr>
            <w:tcW w:w="1736" w:type="dxa"/>
            <w:vMerge w:val="restart"/>
          </w:tcPr>
          <w:p w:rsidR="00DE4303" w:rsidRPr="009F7A95" w:rsidRDefault="00DE4303" w:rsidP="000905BA">
            <w:pPr>
              <w:rPr>
                <w:sz w:val="22"/>
                <w:szCs w:val="22"/>
              </w:rPr>
            </w:pPr>
            <w:r w:rsidRPr="009F7A95">
              <w:rPr>
                <w:sz w:val="22"/>
                <w:szCs w:val="22"/>
              </w:rPr>
              <w:t>-</w:t>
            </w:r>
          </w:p>
        </w:tc>
        <w:tc>
          <w:tcPr>
            <w:tcW w:w="4591" w:type="dxa"/>
          </w:tcPr>
          <w:p w:rsidR="00DE4303" w:rsidRPr="002F5714" w:rsidRDefault="00DE4303" w:rsidP="000905BA">
            <w:pPr>
              <w:rPr>
                <w:sz w:val="22"/>
                <w:szCs w:val="22"/>
              </w:rPr>
            </w:pPr>
            <w:r w:rsidRPr="002F5714">
              <w:rPr>
                <w:sz w:val="22"/>
                <w:szCs w:val="22"/>
              </w:rPr>
              <w:t xml:space="preserve">Бурение скважин с доведением общего дебита до </w:t>
            </w:r>
            <w:r>
              <w:rPr>
                <w:sz w:val="22"/>
                <w:szCs w:val="22"/>
              </w:rPr>
              <w:t>8</w:t>
            </w:r>
            <w:r w:rsidRPr="002F5714">
              <w:rPr>
                <w:sz w:val="22"/>
                <w:szCs w:val="22"/>
              </w:rPr>
              <w:t>,0 куб. м/час</w:t>
            </w:r>
          </w:p>
        </w:tc>
        <w:tc>
          <w:tcPr>
            <w:tcW w:w="2054" w:type="dxa"/>
          </w:tcPr>
          <w:p w:rsidR="00DE4303" w:rsidRPr="002D1CC5" w:rsidRDefault="00DE4303" w:rsidP="000905BA">
            <w:pPr>
              <w:rPr>
                <w:color w:val="FF0000"/>
                <w:sz w:val="22"/>
                <w:szCs w:val="22"/>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rPr>
            </w:pPr>
          </w:p>
        </w:tc>
        <w:tc>
          <w:tcPr>
            <w:tcW w:w="1687" w:type="dxa"/>
            <w:vMerge/>
          </w:tcPr>
          <w:p w:rsidR="00DE4303" w:rsidRPr="002D1CC5" w:rsidRDefault="00DE4303" w:rsidP="000905BA">
            <w:pPr>
              <w:rPr>
                <w:color w:val="FF0000"/>
              </w:rPr>
            </w:pPr>
          </w:p>
        </w:tc>
        <w:tc>
          <w:tcPr>
            <w:tcW w:w="1694" w:type="dxa"/>
            <w:vMerge/>
          </w:tcPr>
          <w:p w:rsidR="00DE4303" w:rsidRPr="002D1CC5" w:rsidRDefault="00DE4303" w:rsidP="000905BA">
            <w:pPr>
              <w:ind w:left="18" w:right="-129"/>
              <w:rPr>
                <w:color w:val="FF0000"/>
              </w:rPr>
            </w:pPr>
          </w:p>
        </w:tc>
        <w:tc>
          <w:tcPr>
            <w:tcW w:w="1568" w:type="dxa"/>
            <w:vMerge/>
          </w:tcPr>
          <w:p w:rsidR="00DE4303" w:rsidRPr="002D1CC5" w:rsidRDefault="00DE4303" w:rsidP="000905BA">
            <w:pPr>
              <w:rPr>
                <w:color w:val="FF0000"/>
              </w:rPr>
            </w:pPr>
          </w:p>
        </w:tc>
        <w:tc>
          <w:tcPr>
            <w:tcW w:w="1273" w:type="dxa"/>
            <w:vMerge/>
          </w:tcPr>
          <w:p w:rsidR="00DE4303" w:rsidRPr="002D1CC5" w:rsidRDefault="00DE4303" w:rsidP="000905BA">
            <w:pPr>
              <w:rPr>
                <w:color w:val="FF0000"/>
              </w:rPr>
            </w:pPr>
          </w:p>
        </w:tc>
        <w:tc>
          <w:tcPr>
            <w:tcW w:w="1736" w:type="dxa"/>
            <w:vMerge/>
          </w:tcPr>
          <w:p w:rsidR="00DE4303" w:rsidRPr="002D1CC5" w:rsidRDefault="00DE4303" w:rsidP="000905BA">
            <w:pPr>
              <w:rPr>
                <w:color w:val="FF0000"/>
              </w:rPr>
            </w:pPr>
          </w:p>
        </w:tc>
        <w:tc>
          <w:tcPr>
            <w:tcW w:w="4591" w:type="dxa"/>
          </w:tcPr>
          <w:p w:rsidR="00DE4303" w:rsidRPr="002F5714" w:rsidRDefault="00DE4303" w:rsidP="000905BA">
            <w:pPr>
              <w:rPr>
                <w:sz w:val="22"/>
                <w:szCs w:val="22"/>
              </w:rPr>
            </w:pPr>
            <w:r w:rsidRPr="002F5714">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054" w:type="dxa"/>
          </w:tcPr>
          <w:p w:rsidR="00DE4303" w:rsidRPr="002D1CC5" w:rsidRDefault="00DE4303" w:rsidP="000905BA">
            <w:pPr>
              <w:rPr>
                <w:color w:val="FF0000"/>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rPr>
            </w:pPr>
          </w:p>
        </w:tc>
        <w:tc>
          <w:tcPr>
            <w:tcW w:w="1687" w:type="dxa"/>
            <w:vMerge/>
          </w:tcPr>
          <w:p w:rsidR="00DE4303" w:rsidRPr="002D1CC5" w:rsidRDefault="00DE4303" w:rsidP="000905BA">
            <w:pPr>
              <w:rPr>
                <w:color w:val="FF0000"/>
              </w:rPr>
            </w:pPr>
          </w:p>
        </w:tc>
        <w:tc>
          <w:tcPr>
            <w:tcW w:w="1694" w:type="dxa"/>
            <w:vMerge/>
          </w:tcPr>
          <w:p w:rsidR="00DE4303" w:rsidRPr="002D1CC5" w:rsidRDefault="00DE4303" w:rsidP="000905BA">
            <w:pPr>
              <w:ind w:left="18" w:right="-129"/>
              <w:rPr>
                <w:color w:val="FF0000"/>
              </w:rPr>
            </w:pPr>
          </w:p>
        </w:tc>
        <w:tc>
          <w:tcPr>
            <w:tcW w:w="1568" w:type="dxa"/>
            <w:vMerge/>
          </w:tcPr>
          <w:p w:rsidR="00DE4303" w:rsidRPr="002D1CC5" w:rsidRDefault="00DE4303" w:rsidP="000905BA">
            <w:pPr>
              <w:rPr>
                <w:color w:val="FF0000"/>
              </w:rPr>
            </w:pPr>
          </w:p>
        </w:tc>
        <w:tc>
          <w:tcPr>
            <w:tcW w:w="1273" w:type="dxa"/>
            <w:vMerge/>
          </w:tcPr>
          <w:p w:rsidR="00DE4303" w:rsidRPr="002D1CC5" w:rsidRDefault="00DE4303" w:rsidP="000905BA">
            <w:pPr>
              <w:rPr>
                <w:color w:val="FF0000"/>
              </w:rPr>
            </w:pPr>
          </w:p>
        </w:tc>
        <w:tc>
          <w:tcPr>
            <w:tcW w:w="1736" w:type="dxa"/>
            <w:vMerge/>
          </w:tcPr>
          <w:p w:rsidR="00DE4303" w:rsidRPr="002D1CC5" w:rsidRDefault="00DE4303" w:rsidP="000905BA">
            <w:pPr>
              <w:rPr>
                <w:color w:val="FF0000"/>
              </w:rPr>
            </w:pPr>
          </w:p>
        </w:tc>
        <w:tc>
          <w:tcPr>
            <w:tcW w:w="4591" w:type="dxa"/>
          </w:tcPr>
          <w:p w:rsidR="00DE4303" w:rsidRPr="00F40C87" w:rsidRDefault="00DE4303" w:rsidP="000905BA">
            <w:pPr>
              <w:rPr>
                <w:sz w:val="22"/>
                <w:szCs w:val="22"/>
              </w:rPr>
            </w:pPr>
            <w:r w:rsidRPr="00F40C87">
              <w:rPr>
                <w:sz w:val="22"/>
                <w:szCs w:val="22"/>
              </w:rPr>
              <w:t>Реконструкция существующих водопроводных сетей</w:t>
            </w:r>
          </w:p>
        </w:tc>
        <w:tc>
          <w:tcPr>
            <w:tcW w:w="2054" w:type="dxa"/>
          </w:tcPr>
          <w:p w:rsidR="00DE4303" w:rsidRPr="002D1CC5" w:rsidRDefault="00DE4303" w:rsidP="000905BA">
            <w:pPr>
              <w:rPr>
                <w:color w:val="FF0000"/>
                <w:sz w:val="22"/>
                <w:szCs w:val="22"/>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rPr>
            </w:pPr>
          </w:p>
        </w:tc>
        <w:tc>
          <w:tcPr>
            <w:tcW w:w="1687" w:type="dxa"/>
            <w:vMerge/>
          </w:tcPr>
          <w:p w:rsidR="00DE4303" w:rsidRPr="002D1CC5" w:rsidRDefault="00DE4303" w:rsidP="000905BA">
            <w:pPr>
              <w:rPr>
                <w:color w:val="FF0000"/>
              </w:rPr>
            </w:pPr>
          </w:p>
        </w:tc>
        <w:tc>
          <w:tcPr>
            <w:tcW w:w="1694" w:type="dxa"/>
            <w:vMerge/>
          </w:tcPr>
          <w:p w:rsidR="00DE4303" w:rsidRPr="002D1CC5" w:rsidRDefault="00DE4303" w:rsidP="000905BA">
            <w:pPr>
              <w:ind w:left="18" w:right="-129"/>
              <w:rPr>
                <w:color w:val="FF0000"/>
              </w:rPr>
            </w:pPr>
          </w:p>
        </w:tc>
        <w:tc>
          <w:tcPr>
            <w:tcW w:w="1568" w:type="dxa"/>
            <w:vMerge/>
          </w:tcPr>
          <w:p w:rsidR="00DE4303" w:rsidRPr="002D1CC5" w:rsidRDefault="00DE4303" w:rsidP="000905BA">
            <w:pPr>
              <w:rPr>
                <w:color w:val="FF0000"/>
              </w:rPr>
            </w:pPr>
          </w:p>
        </w:tc>
        <w:tc>
          <w:tcPr>
            <w:tcW w:w="1273" w:type="dxa"/>
            <w:vMerge/>
          </w:tcPr>
          <w:p w:rsidR="00DE4303" w:rsidRPr="002D1CC5" w:rsidRDefault="00DE4303" w:rsidP="000905BA">
            <w:pPr>
              <w:rPr>
                <w:color w:val="FF0000"/>
              </w:rPr>
            </w:pPr>
          </w:p>
        </w:tc>
        <w:tc>
          <w:tcPr>
            <w:tcW w:w="1736" w:type="dxa"/>
            <w:vMerge/>
          </w:tcPr>
          <w:p w:rsidR="00DE4303" w:rsidRPr="002D1CC5" w:rsidRDefault="00DE4303" w:rsidP="000905BA">
            <w:pPr>
              <w:rPr>
                <w:color w:val="FF0000"/>
              </w:rPr>
            </w:pPr>
          </w:p>
        </w:tc>
        <w:tc>
          <w:tcPr>
            <w:tcW w:w="4591" w:type="dxa"/>
          </w:tcPr>
          <w:p w:rsidR="00DE4303" w:rsidRPr="00F40C87" w:rsidRDefault="00DE4303" w:rsidP="000905BA">
            <w:pPr>
              <w:rPr>
                <w:sz w:val="22"/>
                <w:szCs w:val="22"/>
              </w:rPr>
            </w:pPr>
            <w:r w:rsidRPr="00F40C87">
              <w:rPr>
                <w:sz w:val="22"/>
                <w:szCs w:val="22"/>
              </w:rPr>
              <w:t>Строительство новых водопроводных сетей</w:t>
            </w:r>
          </w:p>
        </w:tc>
        <w:tc>
          <w:tcPr>
            <w:tcW w:w="2054" w:type="dxa"/>
          </w:tcPr>
          <w:p w:rsidR="00DE4303" w:rsidRPr="002D1CC5" w:rsidRDefault="00DE4303" w:rsidP="000905BA">
            <w:pPr>
              <w:rPr>
                <w:color w:val="FF0000"/>
              </w:rPr>
            </w:pPr>
          </w:p>
        </w:tc>
      </w:tr>
      <w:tr w:rsidR="00DE4303" w:rsidRPr="002D1CC5" w:rsidTr="000905BA">
        <w:trPr>
          <w:trHeight w:val="20"/>
        </w:trPr>
        <w:tc>
          <w:tcPr>
            <w:tcW w:w="493" w:type="dxa"/>
            <w:vMerge w:val="restart"/>
            <w:shd w:val="clear" w:color="auto" w:fill="auto"/>
          </w:tcPr>
          <w:p w:rsidR="00DE4303" w:rsidRPr="008673F4" w:rsidRDefault="00DE4303" w:rsidP="000905BA">
            <w:pPr>
              <w:rPr>
                <w:sz w:val="22"/>
                <w:szCs w:val="22"/>
              </w:rPr>
            </w:pPr>
            <w:r w:rsidRPr="008673F4">
              <w:rPr>
                <w:sz w:val="22"/>
                <w:szCs w:val="22"/>
              </w:rPr>
              <w:t>5</w:t>
            </w:r>
          </w:p>
        </w:tc>
        <w:tc>
          <w:tcPr>
            <w:tcW w:w="1687" w:type="dxa"/>
            <w:vMerge w:val="restart"/>
          </w:tcPr>
          <w:p w:rsidR="00DE4303" w:rsidRPr="008673F4" w:rsidRDefault="00DE4303" w:rsidP="000905BA">
            <w:pPr>
              <w:ind w:right="-94"/>
              <w:rPr>
                <w:sz w:val="22"/>
                <w:szCs w:val="22"/>
              </w:rPr>
            </w:pPr>
            <w:r w:rsidRPr="008673F4">
              <w:rPr>
                <w:sz w:val="22"/>
                <w:szCs w:val="22"/>
              </w:rPr>
              <w:t>д. Сосновка</w:t>
            </w:r>
          </w:p>
        </w:tc>
        <w:tc>
          <w:tcPr>
            <w:tcW w:w="1694" w:type="dxa"/>
            <w:vMerge w:val="restart"/>
          </w:tcPr>
          <w:p w:rsidR="00DE4303" w:rsidRPr="008673F4" w:rsidRDefault="00DE4303" w:rsidP="000905BA">
            <w:pPr>
              <w:ind w:left="18" w:right="-129"/>
              <w:rPr>
                <w:sz w:val="22"/>
                <w:szCs w:val="22"/>
              </w:rPr>
            </w:pPr>
            <w:r w:rsidRPr="008673F4">
              <w:rPr>
                <w:sz w:val="22"/>
                <w:szCs w:val="22"/>
              </w:rPr>
              <w:t>50,21</w:t>
            </w:r>
          </w:p>
        </w:tc>
        <w:tc>
          <w:tcPr>
            <w:tcW w:w="1568" w:type="dxa"/>
            <w:vMerge w:val="restart"/>
          </w:tcPr>
          <w:p w:rsidR="00DE4303" w:rsidRPr="008673F4" w:rsidRDefault="00DE4303" w:rsidP="000905BA">
            <w:pPr>
              <w:rPr>
                <w:sz w:val="22"/>
                <w:szCs w:val="22"/>
              </w:rPr>
            </w:pPr>
            <w:r w:rsidRPr="008673F4">
              <w:rPr>
                <w:sz w:val="22"/>
                <w:szCs w:val="22"/>
              </w:rPr>
              <w:t>5,66</w:t>
            </w:r>
          </w:p>
        </w:tc>
        <w:tc>
          <w:tcPr>
            <w:tcW w:w="1273" w:type="dxa"/>
            <w:vMerge w:val="restart"/>
          </w:tcPr>
          <w:p w:rsidR="00DE4303" w:rsidRPr="009F7A95" w:rsidRDefault="00DE4303" w:rsidP="000905BA">
            <w:pPr>
              <w:rPr>
                <w:sz w:val="22"/>
                <w:szCs w:val="22"/>
              </w:rPr>
            </w:pPr>
            <w:r w:rsidRPr="009F7A95">
              <w:rPr>
                <w:sz w:val="22"/>
                <w:szCs w:val="22"/>
              </w:rPr>
              <w:t>-</w:t>
            </w:r>
          </w:p>
        </w:tc>
        <w:tc>
          <w:tcPr>
            <w:tcW w:w="1736" w:type="dxa"/>
            <w:vMerge w:val="restart"/>
          </w:tcPr>
          <w:p w:rsidR="00DE4303" w:rsidRPr="009F7A95" w:rsidRDefault="00DE4303" w:rsidP="000905BA">
            <w:pPr>
              <w:rPr>
                <w:sz w:val="22"/>
                <w:szCs w:val="22"/>
              </w:rPr>
            </w:pPr>
            <w:r w:rsidRPr="009F7A95">
              <w:rPr>
                <w:sz w:val="22"/>
                <w:szCs w:val="22"/>
              </w:rPr>
              <w:t>-</w:t>
            </w:r>
          </w:p>
        </w:tc>
        <w:tc>
          <w:tcPr>
            <w:tcW w:w="4591" w:type="dxa"/>
          </w:tcPr>
          <w:p w:rsidR="00DE4303" w:rsidRPr="002F5714" w:rsidRDefault="00DE4303" w:rsidP="000905BA">
            <w:pPr>
              <w:rPr>
                <w:sz w:val="22"/>
                <w:szCs w:val="22"/>
              </w:rPr>
            </w:pPr>
            <w:r w:rsidRPr="002F5714">
              <w:rPr>
                <w:sz w:val="22"/>
                <w:szCs w:val="22"/>
              </w:rPr>
              <w:t xml:space="preserve">Бурение скважин с доведением общего дебита до </w:t>
            </w:r>
            <w:r>
              <w:rPr>
                <w:sz w:val="22"/>
                <w:szCs w:val="22"/>
              </w:rPr>
              <w:t>6</w:t>
            </w:r>
            <w:r w:rsidRPr="002F5714">
              <w:rPr>
                <w:sz w:val="22"/>
                <w:szCs w:val="22"/>
              </w:rPr>
              <w:t>,0 куб. м/час</w:t>
            </w:r>
          </w:p>
        </w:tc>
        <w:tc>
          <w:tcPr>
            <w:tcW w:w="2054" w:type="dxa"/>
          </w:tcPr>
          <w:p w:rsidR="00DE4303" w:rsidRPr="002D1CC5" w:rsidRDefault="00DE4303" w:rsidP="000905BA">
            <w:pPr>
              <w:rPr>
                <w:color w:val="FF0000"/>
                <w:sz w:val="22"/>
                <w:szCs w:val="22"/>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rPr>
            </w:pPr>
          </w:p>
        </w:tc>
        <w:tc>
          <w:tcPr>
            <w:tcW w:w="1687" w:type="dxa"/>
            <w:vMerge/>
          </w:tcPr>
          <w:p w:rsidR="00DE4303" w:rsidRPr="002D1CC5" w:rsidRDefault="00DE4303" w:rsidP="000905BA">
            <w:pPr>
              <w:ind w:right="-94"/>
              <w:rPr>
                <w:color w:val="FF0000"/>
              </w:rPr>
            </w:pPr>
          </w:p>
        </w:tc>
        <w:tc>
          <w:tcPr>
            <w:tcW w:w="1694" w:type="dxa"/>
            <w:vMerge/>
          </w:tcPr>
          <w:p w:rsidR="00DE4303" w:rsidRPr="002D1CC5" w:rsidRDefault="00DE4303" w:rsidP="000905BA">
            <w:pPr>
              <w:ind w:left="18" w:right="-129"/>
              <w:rPr>
                <w:color w:val="FF0000"/>
              </w:rPr>
            </w:pPr>
          </w:p>
        </w:tc>
        <w:tc>
          <w:tcPr>
            <w:tcW w:w="1568" w:type="dxa"/>
            <w:vMerge/>
          </w:tcPr>
          <w:p w:rsidR="00DE4303" w:rsidRPr="002D1CC5" w:rsidRDefault="00DE4303" w:rsidP="000905BA">
            <w:pPr>
              <w:rPr>
                <w:color w:val="FF0000"/>
              </w:rPr>
            </w:pPr>
          </w:p>
        </w:tc>
        <w:tc>
          <w:tcPr>
            <w:tcW w:w="1273" w:type="dxa"/>
            <w:vMerge/>
          </w:tcPr>
          <w:p w:rsidR="00DE4303" w:rsidRPr="002D1CC5" w:rsidRDefault="00DE4303" w:rsidP="000905BA">
            <w:pPr>
              <w:rPr>
                <w:color w:val="FF0000"/>
              </w:rPr>
            </w:pPr>
          </w:p>
        </w:tc>
        <w:tc>
          <w:tcPr>
            <w:tcW w:w="1736" w:type="dxa"/>
            <w:vMerge/>
          </w:tcPr>
          <w:p w:rsidR="00DE4303" w:rsidRPr="002D1CC5" w:rsidRDefault="00DE4303" w:rsidP="000905BA">
            <w:pPr>
              <w:rPr>
                <w:color w:val="FF0000"/>
              </w:rPr>
            </w:pPr>
          </w:p>
        </w:tc>
        <w:tc>
          <w:tcPr>
            <w:tcW w:w="4591" w:type="dxa"/>
          </w:tcPr>
          <w:p w:rsidR="00DE4303" w:rsidRPr="002F5714" w:rsidRDefault="00DE4303" w:rsidP="000905BA">
            <w:pPr>
              <w:rPr>
                <w:sz w:val="22"/>
                <w:szCs w:val="22"/>
              </w:rPr>
            </w:pPr>
            <w:r w:rsidRPr="002F5714">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054" w:type="dxa"/>
          </w:tcPr>
          <w:p w:rsidR="00DE4303" w:rsidRPr="002D1CC5" w:rsidRDefault="00DE4303" w:rsidP="000905BA">
            <w:pPr>
              <w:rPr>
                <w:color w:val="FF0000"/>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rPr>
            </w:pPr>
          </w:p>
        </w:tc>
        <w:tc>
          <w:tcPr>
            <w:tcW w:w="1687" w:type="dxa"/>
            <w:vMerge/>
          </w:tcPr>
          <w:p w:rsidR="00DE4303" w:rsidRPr="002D1CC5" w:rsidRDefault="00DE4303" w:rsidP="000905BA">
            <w:pPr>
              <w:ind w:right="-94"/>
              <w:rPr>
                <w:color w:val="FF0000"/>
              </w:rPr>
            </w:pPr>
          </w:p>
        </w:tc>
        <w:tc>
          <w:tcPr>
            <w:tcW w:w="1694" w:type="dxa"/>
            <w:vMerge/>
          </w:tcPr>
          <w:p w:rsidR="00DE4303" w:rsidRPr="002D1CC5" w:rsidRDefault="00DE4303" w:rsidP="000905BA">
            <w:pPr>
              <w:ind w:left="18" w:right="-129"/>
              <w:rPr>
                <w:color w:val="FF0000"/>
              </w:rPr>
            </w:pPr>
          </w:p>
        </w:tc>
        <w:tc>
          <w:tcPr>
            <w:tcW w:w="1568" w:type="dxa"/>
            <w:vMerge/>
          </w:tcPr>
          <w:p w:rsidR="00DE4303" w:rsidRPr="002D1CC5" w:rsidRDefault="00DE4303" w:rsidP="000905BA">
            <w:pPr>
              <w:rPr>
                <w:color w:val="FF0000"/>
              </w:rPr>
            </w:pPr>
          </w:p>
        </w:tc>
        <w:tc>
          <w:tcPr>
            <w:tcW w:w="1273" w:type="dxa"/>
            <w:vMerge/>
          </w:tcPr>
          <w:p w:rsidR="00DE4303" w:rsidRPr="002D1CC5" w:rsidRDefault="00DE4303" w:rsidP="000905BA">
            <w:pPr>
              <w:rPr>
                <w:color w:val="FF0000"/>
              </w:rPr>
            </w:pPr>
          </w:p>
        </w:tc>
        <w:tc>
          <w:tcPr>
            <w:tcW w:w="1736" w:type="dxa"/>
            <w:vMerge/>
          </w:tcPr>
          <w:p w:rsidR="00DE4303" w:rsidRPr="002D1CC5" w:rsidRDefault="00DE4303" w:rsidP="000905BA">
            <w:pPr>
              <w:rPr>
                <w:color w:val="FF0000"/>
              </w:rPr>
            </w:pPr>
          </w:p>
        </w:tc>
        <w:tc>
          <w:tcPr>
            <w:tcW w:w="4591" w:type="dxa"/>
          </w:tcPr>
          <w:p w:rsidR="00DE4303" w:rsidRPr="00F40C87" w:rsidRDefault="00DE4303" w:rsidP="000905BA">
            <w:pPr>
              <w:rPr>
                <w:sz w:val="22"/>
                <w:szCs w:val="22"/>
              </w:rPr>
            </w:pPr>
            <w:r w:rsidRPr="00F40C87">
              <w:rPr>
                <w:sz w:val="22"/>
                <w:szCs w:val="22"/>
              </w:rPr>
              <w:t>Реконструкция существующих водопроводных сетей</w:t>
            </w:r>
          </w:p>
        </w:tc>
        <w:tc>
          <w:tcPr>
            <w:tcW w:w="2054" w:type="dxa"/>
          </w:tcPr>
          <w:p w:rsidR="00DE4303" w:rsidRPr="002D1CC5" w:rsidRDefault="00DE4303" w:rsidP="000905BA">
            <w:pPr>
              <w:rPr>
                <w:color w:val="FF0000"/>
                <w:sz w:val="22"/>
                <w:szCs w:val="22"/>
              </w:rPr>
            </w:pPr>
          </w:p>
        </w:tc>
      </w:tr>
      <w:tr w:rsidR="00DE4303" w:rsidRPr="002D1CC5" w:rsidTr="000905BA">
        <w:trPr>
          <w:trHeight w:val="20"/>
        </w:trPr>
        <w:tc>
          <w:tcPr>
            <w:tcW w:w="493" w:type="dxa"/>
            <w:vMerge/>
            <w:shd w:val="clear" w:color="auto" w:fill="auto"/>
          </w:tcPr>
          <w:p w:rsidR="00DE4303" w:rsidRPr="002D1CC5" w:rsidRDefault="00DE4303" w:rsidP="000905BA">
            <w:pPr>
              <w:rPr>
                <w:color w:val="FF0000"/>
              </w:rPr>
            </w:pPr>
          </w:p>
        </w:tc>
        <w:tc>
          <w:tcPr>
            <w:tcW w:w="1687" w:type="dxa"/>
            <w:vMerge/>
          </w:tcPr>
          <w:p w:rsidR="00DE4303" w:rsidRPr="002D1CC5" w:rsidRDefault="00DE4303" w:rsidP="000905BA">
            <w:pPr>
              <w:ind w:right="-94"/>
              <w:rPr>
                <w:color w:val="FF0000"/>
              </w:rPr>
            </w:pPr>
          </w:p>
        </w:tc>
        <w:tc>
          <w:tcPr>
            <w:tcW w:w="1694" w:type="dxa"/>
            <w:vMerge/>
          </w:tcPr>
          <w:p w:rsidR="00DE4303" w:rsidRPr="002D1CC5" w:rsidRDefault="00DE4303" w:rsidP="000905BA">
            <w:pPr>
              <w:ind w:left="18" w:right="-129"/>
              <w:rPr>
                <w:color w:val="FF0000"/>
              </w:rPr>
            </w:pPr>
          </w:p>
        </w:tc>
        <w:tc>
          <w:tcPr>
            <w:tcW w:w="1568" w:type="dxa"/>
            <w:vMerge/>
          </w:tcPr>
          <w:p w:rsidR="00DE4303" w:rsidRPr="002D1CC5" w:rsidRDefault="00DE4303" w:rsidP="000905BA">
            <w:pPr>
              <w:rPr>
                <w:color w:val="FF0000"/>
              </w:rPr>
            </w:pPr>
          </w:p>
        </w:tc>
        <w:tc>
          <w:tcPr>
            <w:tcW w:w="1273" w:type="dxa"/>
            <w:vMerge/>
          </w:tcPr>
          <w:p w:rsidR="00DE4303" w:rsidRPr="002D1CC5" w:rsidRDefault="00DE4303" w:rsidP="000905BA">
            <w:pPr>
              <w:rPr>
                <w:color w:val="FF0000"/>
              </w:rPr>
            </w:pPr>
          </w:p>
        </w:tc>
        <w:tc>
          <w:tcPr>
            <w:tcW w:w="1736" w:type="dxa"/>
            <w:vMerge/>
          </w:tcPr>
          <w:p w:rsidR="00DE4303" w:rsidRPr="002D1CC5" w:rsidRDefault="00DE4303" w:rsidP="000905BA">
            <w:pPr>
              <w:rPr>
                <w:color w:val="FF0000"/>
              </w:rPr>
            </w:pPr>
          </w:p>
        </w:tc>
        <w:tc>
          <w:tcPr>
            <w:tcW w:w="4591" w:type="dxa"/>
          </w:tcPr>
          <w:p w:rsidR="00DE4303" w:rsidRPr="00F40C87" w:rsidRDefault="00DE4303" w:rsidP="000905BA">
            <w:pPr>
              <w:rPr>
                <w:sz w:val="22"/>
                <w:szCs w:val="22"/>
              </w:rPr>
            </w:pPr>
            <w:r w:rsidRPr="00F40C87">
              <w:rPr>
                <w:sz w:val="22"/>
                <w:szCs w:val="22"/>
              </w:rPr>
              <w:t>Строительство новых водопроводных сетей</w:t>
            </w:r>
          </w:p>
        </w:tc>
        <w:tc>
          <w:tcPr>
            <w:tcW w:w="2054" w:type="dxa"/>
          </w:tcPr>
          <w:p w:rsidR="00DE4303" w:rsidRPr="002D1CC5" w:rsidRDefault="00DE4303" w:rsidP="000905BA">
            <w:pPr>
              <w:rPr>
                <w:color w:val="FF0000"/>
              </w:rPr>
            </w:pPr>
          </w:p>
        </w:tc>
      </w:tr>
    </w:tbl>
    <w:p w:rsidR="00DE4303" w:rsidRPr="002D1CC5" w:rsidRDefault="00DE4303" w:rsidP="00DE4303">
      <w:pPr>
        <w:widowControl w:val="0"/>
        <w:spacing w:after="0" w:line="360" w:lineRule="auto"/>
        <w:ind w:left="709" w:hanging="709"/>
        <w:jc w:val="both"/>
        <w:rPr>
          <w:rFonts w:ascii="Times New Roman" w:eastAsia="Times New Roman" w:hAnsi="Times New Roman" w:cs="Times New Roman"/>
          <w:b/>
          <w:bCs/>
          <w:color w:val="FF0000"/>
          <w:sz w:val="28"/>
          <w:szCs w:val="28"/>
          <w:lang w:eastAsia="ru-RU"/>
        </w:rPr>
      </w:pPr>
    </w:p>
    <w:p w:rsidR="00DE4303" w:rsidRDefault="00DE4303" w:rsidP="00DE4303">
      <w:pPr>
        <w:keepNext/>
        <w:widowControl w:val="0"/>
        <w:tabs>
          <w:tab w:val="left" w:pos="0"/>
        </w:tabs>
        <w:spacing w:line="360" w:lineRule="auto"/>
        <w:contextualSpacing/>
        <w:jc w:val="center"/>
        <w:outlineLvl w:val="1"/>
        <w:rPr>
          <w:rFonts w:ascii="Times New Roman" w:eastAsia="Times New Roman" w:hAnsi="Times New Roman" w:cs="Times New Roman"/>
          <w:b/>
          <w:bCs/>
          <w:sz w:val="28"/>
          <w:szCs w:val="24"/>
          <w:lang w:eastAsia="ru-RU"/>
        </w:rPr>
        <w:sectPr w:rsidR="00DE4303" w:rsidSect="004C18A8">
          <w:footnotePr>
            <w:numRestart w:val="eachPage"/>
          </w:footnotePr>
          <w:pgSz w:w="16838" w:h="11906" w:orient="landscape"/>
          <w:pgMar w:top="1701" w:right="1134" w:bottom="851" w:left="1418" w:header="709" w:footer="709" w:gutter="0"/>
          <w:cols w:space="708"/>
          <w:docGrid w:linePitch="360"/>
        </w:sectPr>
      </w:pPr>
    </w:p>
    <w:p w:rsidR="00E21EC9" w:rsidRPr="008108F6" w:rsidRDefault="00E21EC9" w:rsidP="00E21EC9">
      <w:pPr>
        <w:widowControl w:val="0"/>
        <w:spacing w:after="0" w:line="360" w:lineRule="auto"/>
        <w:ind w:firstLine="709"/>
        <w:jc w:val="both"/>
        <w:rPr>
          <w:rFonts w:ascii="Times New Roman" w:eastAsia="Times New Roman" w:hAnsi="Times New Roman" w:cs="Times New Roman"/>
          <w:bCs/>
          <w:sz w:val="28"/>
          <w:szCs w:val="28"/>
        </w:rPr>
      </w:pPr>
      <w:r w:rsidRPr="008108F6">
        <w:rPr>
          <w:rFonts w:ascii="Times New Roman" w:eastAsia="Times New Roman" w:hAnsi="Times New Roman" w:cs="Times New Roman"/>
          <w:bCs/>
          <w:sz w:val="28"/>
          <w:szCs w:val="28"/>
        </w:rPr>
        <w:lastRenderedPageBreak/>
        <w:t xml:space="preserve">Проектируемые </w:t>
      </w:r>
      <w:r w:rsidRPr="008108F6">
        <w:rPr>
          <w:rFonts w:ascii="Times New Roman" w:eastAsia="Times New Roman" w:hAnsi="Times New Roman" w:cs="Times New Roman"/>
          <w:sz w:val="28"/>
          <w:szCs w:val="24"/>
          <w:lang w:eastAsia="ru-RU"/>
        </w:rPr>
        <w:t>перспективные территории</w:t>
      </w:r>
      <w:r w:rsidRPr="008108F6">
        <w:rPr>
          <w:rFonts w:ascii="Times New Roman" w:eastAsia="Times New Roman" w:hAnsi="Times New Roman" w:cs="Times New Roman"/>
          <w:bCs/>
          <w:sz w:val="28"/>
          <w:szCs w:val="28"/>
        </w:rPr>
        <w:t xml:space="preserve"> учтены в 20% непредвиденных затрат от общего водопотребления. Предлагается обеспечить их водой за счет подземных вод.</w:t>
      </w:r>
    </w:p>
    <w:p w:rsidR="00E21EC9" w:rsidRPr="008108F6" w:rsidRDefault="00E21EC9" w:rsidP="00E21EC9">
      <w:pPr>
        <w:widowControl w:val="0"/>
        <w:spacing w:after="0" w:line="360" w:lineRule="auto"/>
        <w:ind w:firstLine="709"/>
        <w:jc w:val="both"/>
        <w:rPr>
          <w:rFonts w:ascii="Times New Roman" w:eastAsia="Times New Roman" w:hAnsi="Times New Roman" w:cs="Times New Roman"/>
          <w:bCs/>
          <w:sz w:val="28"/>
          <w:szCs w:val="28"/>
        </w:rPr>
      </w:pPr>
      <w:r w:rsidRPr="008108F6">
        <w:rPr>
          <w:rFonts w:ascii="Times New Roman" w:eastAsia="Times New Roman" w:hAnsi="Times New Roman" w:cs="Times New Roman"/>
          <w:bCs/>
          <w:sz w:val="28"/>
          <w:szCs w:val="28"/>
        </w:rPr>
        <w:t xml:space="preserve">В остальных населенных пунктах сельского поселения </w:t>
      </w:r>
      <w:r w:rsidRPr="008108F6">
        <w:rPr>
          <w:rFonts w:ascii="Times New Roman" w:eastAsia="Times New Roman" w:hAnsi="Times New Roman" w:cs="Times New Roman"/>
          <w:sz w:val="28"/>
        </w:rPr>
        <w:t>Семизерье</w:t>
      </w:r>
      <w:r w:rsidRPr="008108F6">
        <w:rPr>
          <w:rFonts w:ascii="Times New Roman" w:eastAsia="Times New Roman" w:hAnsi="Times New Roman" w:cs="Times New Roman"/>
          <w:bCs/>
          <w:sz w:val="28"/>
          <w:szCs w:val="28"/>
        </w:rPr>
        <w:t xml:space="preserve"> источниками водоснабжения остаются шахтные колодцы и индивидуальные скважины. Вода в шахтных колодцах пресная.</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Для снижения потерь воды питьевого качества в муниципальном образовании необходимо выполнить следующие рекомендации:</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полив зеленых насаждений, улиц и огородных культур осуществлять водой из открытых водоемов, сооружений хранения и забора воды: резервуаров, колодцев, прудов, рек и ручьев;</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установить приборы учета расхода воды у потребителей;</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заменить изношенные сети водопровода, устранить утечки воды в трубах.</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Для очистки воды из шахтных колодцев предлагается использовать бытовые фильтры для очистки воды.</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Разработать проекты зон санитарной охраны подземных водозаборов и водопроводных сооружений в соответствии с СанПиН 2.1.4.1110-02.</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Необходимо вынести на местности зону ЗСО 1-го пояса – зона строгого режима.</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Необходимо выполнить обустройство существующих и проектируемых колодцев: поправить срубы, закрыть колодцы крышками, сделать планировку грунта вокруг колодцев и подходы к ним.</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 xml:space="preserve">Выполнить детальный анализ текущего состояния в сфере водоснабжения каждого населенного пункта. </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 xml:space="preserve">Произвести инвентаризацию и анкетирование водного хозяйства и всех водопользователей. </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Провести химические анализы имеющейся воды по деревням и решить вопрос по очистке воды для использования ее для питьевых целей.</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 xml:space="preserve">Проектируемые сооружения водопровода нанесены условно. При рабочем проектировании возможно изменение местоположения исходя из </w:t>
      </w:r>
      <w:r w:rsidRPr="008108F6">
        <w:rPr>
          <w:rFonts w:ascii="Times New Roman" w:hAnsi="Times New Roman"/>
          <w:bCs/>
          <w:sz w:val="28"/>
          <w:szCs w:val="28"/>
        </w:rPr>
        <w:lastRenderedPageBreak/>
        <w:t>расположения проектируемых предприятий и местных условий.</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Существующие и проектируемые животноводческие комплексы обеспечить водой за счет индивидуальных артезианских скважин.</w:t>
      </w:r>
    </w:p>
    <w:p w:rsidR="00E21EC9" w:rsidRPr="008108F6" w:rsidRDefault="00E21EC9" w:rsidP="00E21EC9">
      <w:pPr>
        <w:widowControl w:val="0"/>
        <w:spacing w:after="0" w:line="360" w:lineRule="auto"/>
        <w:ind w:firstLine="709"/>
        <w:jc w:val="both"/>
        <w:rPr>
          <w:rFonts w:ascii="Times New Roman" w:hAnsi="Times New Roman"/>
          <w:bCs/>
          <w:iCs/>
          <w:sz w:val="28"/>
          <w:szCs w:val="28"/>
        </w:rPr>
      </w:pPr>
      <w:r w:rsidRPr="008108F6">
        <w:rPr>
          <w:rFonts w:ascii="Times New Roman" w:hAnsi="Times New Roman"/>
          <w:bCs/>
          <w:iCs/>
          <w:sz w:val="28"/>
          <w:szCs w:val="28"/>
        </w:rPr>
        <w:t xml:space="preserve">Качество и безопасность питьевой воды должны соответствовать гигиеническим нормативам, изложенным в СанПиН 1.2.3685-21 и СанПиН </w:t>
      </w:r>
      <w:r w:rsidR="00DB16A9" w:rsidRPr="008108F6">
        <w:rPr>
          <w:rFonts w:ascii="Times New Roman" w:hAnsi="Times New Roman"/>
          <w:bCs/>
          <w:iCs/>
          <w:sz w:val="28"/>
          <w:szCs w:val="28"/>
        </w:rPr>
        <w:t>2.1.3684-21</w:t>
      </w:r>
      <w:r w:rsidR="00DB16A9" w:rsidRPr="008108F6">
        <w:rPr>
          <w:rStyle w:val="a8"/>
          <w:rFonts w:ascii="Times New Roman" w:hAnsi="Times New Roman"/>
          <w:bCs/>
          <w:sz w:val="28"/>
          <w:szCs w:val="28"/>
        </w:rPr>
        <w:footnoteReference w:id="86"/>
      </w:r>
      <w:r w:rsidR="00DB16A9" w:rsidRPr="008108F6">
        <w:rPr>
          <w:rFonts w:ascii="Times New Roman" w:hAnsi="Times New Roman"/>
          <w:bCs/>
          <w:iCs/>
          <w:sz w:val="28"/>
          <w:szCs w:val="28"/>
        </w:rPr>
        <w:t xml:space="preserve">.  </w:t>
      </w:r>
      <w:r w:rsidRPr="008108F6">
        <w:rPr>
          <w:rFonts w:ascii="Times New Roman" w:hAnsi="Times New Roman"/>
          <w:bCs/>
          <w:iCs/>
          <w:sz w:val="28"/>
          <w:szCs w:val="28"/>
        </w:rPr>
        <w:t xml:space="preserve">  </w:t>
      </w:r>
    </w:p>
    <w:p w:rsidR="00E21EC9" w:rsidRPr="008108F6" w:rsidRDefault="00E21EC9" w:rsidP="00E21EC9">
      <w:pPr>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Все скважины, в которых срок службы обсадных колонн уже истек или же они содержат другие дефекты, подлежат или восстановлению, или ликвидации (тампонированию). Ликвидационный тампонаж скважин на воду производится для предотвращения загрязнения и засоления водоносных горизонтов через скважину, а также нежелательного смешения вод различного качества и истощения водоносных горизонтов при фонтанировании.</w:t>
      </w:r>
    </w:p>
    <w:p w:rsidR="00E21EC9" w:rsidRPr="008108F6" w:rsidRDefault="00E21EC9" w:rsidP="00E21EC9">
      <w:pPr>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 xml:space="preserve">Правила и порядок ликвидации водозаборных скважин определяются в соответствии с </w:t>
      </w:r>
      <w:hyperlink r:id="rId36" w:history="1">
        <w:r w:rsidRPr="008108F6">
          <w:rPr>
            <w:rFonts w:ascii="Times New Roman" w:hAnsi="Times New Roman" w:cs="Times New Roman"/>
            <w:bCs/>
            <w:sz w:val="28"/>
            <w:szCs w:val="28"/>
          </w:rPr>
          <w:t>Правила</w:t>
        </w:r>
      </w:hyperlink>
      <w:r w:rsidRPr="008108F6">
        <w:rPr>
          <w:rFonts w:ascii="Times New Roman" w:hAnsi="Times New Roman"/>
          <w:bCs/>
          <w:sz w:val="28"/>
          <w:szCs w:val="28"/>
        </w:rPr>
        <w:t>ми ликвидационного тампонажа буровых скважин различного назначения, засыпки горных выработок и заброшенных колодцев для предотвращения загрязнения и истощения подземных вод, утвержденной Министерством геологии СССР от 14</w:t>
      </w:r>
      <w:r w:rsidR="00ED071E">
        <w:rPr>
          <w:rFonts w:ascii="Times New Roman" w:hAnsi="Times New Roman"/>
          <w:bCs/>
          <w:sz w:val="28"/>
          <w:szCs w:val="28"/>
        </w:rPr>
        <w:t xml:space="preserve"> сентября </w:t>
      </w:r>
      <w:r w:rsidRPr="008108F6">
        <w:rPr>
          <w:rFonts w:ascii="Times New Roman" w:hAnsi="Times New Roman"/>
          <w:bCs/>
          <w:sz w:val="28"/>
          <w:szCs w:val="28"/>
        </w:rPr>
        <w:t>1967</w:t>
      </w:r>
      <w:r w:rsidR="00ED071E">
        <w:rPr>
          <w:rFonts w:ascii="Times New Roman" w:hAnsi="Times New Roman"/>
          <w:bCs/>
          <w:sz w:val="28"/>
          <w:szCs w:val="28"/>
        </w:rPr>
        <w:t xml:space="preserve"> года</w:t>
      </w:r>
      <w:r w:rsidRPr="008108F6">
        <w:rPr>
          <w:rFonts w:ascii="Times New Roman" w:hAnsi="Times New Roman"/>
          <w:bCs/>
          <w:sz w:val="28"/>
          <w:szCs w:val="28"/>
        </w:rPr>
        <w:t>.</w:t>
      </w:r>
    </w:p>
    <w:p w:rsidR="00E21EC9" w:rsidRPr="008108F6" w:rsidRDefault="00E21EC9" w:rsidP="00E21EC9">
      <w:pPr>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Одним из основных мероприятий, предотвращающих загрязнение подземных и поверхностных вод, является организация ЗСО, на которых устанавливается специально разработанный режим, цель которого – предупреждение ухудшения качества воды, подаваемой населению.</w:t>
      </w:r>
    </w:p>
    <w:p w:rsidR="00E21EC9" w:rsidRPr="008108F6" w:rsidRDefault="00E21EC9" w:rsidP="00E21EC9">
      <w:pPr>
        <w:widowControl w:val="0"/>
        <w:spacing w:after="0" w:line="360" w:lineRule="auto"/>
        <w:ind w:firstLine="709"/>
        <w:jc w:val="both"/>
        <w:rPr>
          <w:rFonts w:ascii="Times New Roman" w:hAnsi="Times New Roman"/>
          <w:bCs/>
          <w:sz w:val="28"/>
          <w:szCs w:val="28"/>
        </w:rPr>
      </w:pPr>
      <w:r w:rsidRPr="008108F6">
        <w:rPr>
          <w:rFonts w:ascii="Times New Roman" w:hAnsi="Times New Roman"/>
          <w:bCs/>
          <w:sz w:val="28"/>
          <w:szCs w:val="28"/>
        </w:rPr>
        <w:t>Санитарно-эпидемиологические требования к организации и эксплуатации ЗСО источников водоснабжения и водопроводов питьевого назначения определяются СанПиН 2.1.4.1110-02 «Зоны санитарной охраны источников водоснабжения и водоводов питьевого назначения».</w:t>
      </w:r>
    </w:p>
    <w:p w:rsidR="00DB514D" w:rsidRPr="00054762" w:rsidRDefault="00DB514D" w:rsidP="00971E26">
      <w:pPr>
        <w:pStyle w:val="aa"/>
        <w:keepNext/>
        <w:keepLines/>
        <w:numPr>
          <w:ilvl w:val="1"/>
          <w:numId w:val="33"/>
        </w:numPr>
        <w:spacing w:before="240" w:after="140" w:line="240" w:lineRule="auto"/>
        <w:jc w:val="center"/>
        <w:outlineLvl w:val="1"/>
        <w:rPr>
          <w:rFonts w:ascii="Times New Roman" w:eastAsia="Times New Roman" w:hAnsi="Times New Roman" w:cs="Times New Roman"/>
          <w:b/>
          <w:bCs/>
          <w:sz w:val="28"/>
          <w:szCs w:val="26"/>
        </w:rPr>
      </w:pPr>
      <w:bookmarkStart w:id="172" w:name="_Toc100153462"/>
      <w:r w:rsidRPr="00054762">
        <w:rPr>
          <w:rFonts w:ascii="Times New Roman" w:eastAsia="Times New Roman" w:hAnsi="Times New Roman" w:cs="Times New Roman"/>
          <w:b/>
          <w:bCs/>
          <w:sz w:val="28"/>
          <w:szCs w:val="26"/>
        </w:rPr>
        <w:lastRenderedPageBreak/>
        <w:t>Водоотведение</w:t>
      </w:r>
      <w:bookmarkEnd w:id="169"/>
      <w:bookmarkEnd w:id="170"/>
      <w:bookmarkEnd w:id="171"/>
      <w:bookmarkEnd w:id="172"/>
    </w:p>
    <w:p w:rsidR="00DB514D" w:rsidRPr="00DB514D" w:rsidRDefault="00DB514D" w:rsidP="00971E26">
      <w:pPr>
        <w:keepNext/>
        <w:widowControl w:val="0"/>
        <w:numPr>
          <w:ilvl w:val="2"/>
          <w:numId w:val="3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173" w:name="_Toc26799768"/>
      <w:bookmarkStart w:id="174" w:name="_Toc64441241"/>
      <w:bookmarkStart w:id="175" w:name="_Toc72837763"/>
      <w:bookmarkStart w:id="176" w:name="_Toc100153463"/>
      <w:r w:rsidRPr="00DB514D">
        <w:rPr>
          <w:rFonts w:ascii="Times New Roman" w:eastAsia="Times New Roman" w:hAnsi="Times New Roman" w:cs="Times New Roman"/>
          <w:b/>
          <w:bCs/>
          <w:sz w:val="28"/>
          <w:szCs w:val="24"/>
          <w:lang w:eastAsia="ru-RU"/>
        </w:rPr>
        <w:t>Существующее положение</w:t>
      </w:r>
      <w:bookmarkEnd w:id="173"/>
      <w:bookmarkEnd w:id="174"/>
      <w:bookmarkEnd w:id="175"/>
      <w:bookmarkEnd w:id="176"/>
    </w:p>
    <w:p w:rsidR="002952C4" w:rsidRPr="00A71D6E" w:rsidRDefault="002952C4" w:rsidP="002952C4">
      <w:pPr>
        <w:widowControl w:val="0"/>
        <w:spacing w:after="0" w:line="360" w:lineRule="auto"/>
        <w:ind w:firstLine="709"/>
        <w:contextualSpacing/>
        <w:jc w:val="both"/>
        <w:rPr>
          <w:rFonts w:ascii="Times New Roman" w:hAnsi="Times New Roman"/>
          <w:sz w:val="28"/>
          <w:highlight w:val="yellow"/>
        </w:rPr>
      </w:pPr>
      <w:bookmarkStart w:id="177" w:name="_Toc26799769"/>
      <w:bookmarkStart w:id="178" w:name="_Toc64441242"/>
      <w:r w:rsidRPr="00A71D6E">
        <w:rPr>
          <w:rFonts w:ascii="Times New Roman" w:hAnsi="Times New Roman"/>
          <w:bCs/>
          <w:sz w:val="28"/>
          <w:szCs w:val="28"/>
        </w:rPr>
        <w:t xml:space="preserve">В населенных пунктах по </w:t>
      </w:r>
      <w:r w:rsidRPr="00A71D6E">
        <w:rPr>
          <w:rFonts w:ascii="Times New Roman" w:eastAsia="Times New Roman" w:hAnsi="Times New Roman" w:cs="Times New Roman"/>
          <w:bCs/>
          <w:sz w:val="28"/>
          <w:szCs w:val="28"/>
        </w:rPr>
        <w:t>сельскому поселению</w:t>
      </w:r>
      <w:r w:rsidRPr="00A71D6E">
        <w:rPr>
          <w:rFonts w:ascii="Times New Roman" w:hAnsi="Times New Roman"/>
          <w:bCs/>
          <w:sz w:val="28"/>
          <w:szCs w:val="28"/>
        </w:rPr>
        <w:t xml:space="preserve"> </w:t>
      </w:r>
      <w:r w:rsidRPr="00A71D6E">
        <w:rPr>
          <w:rFonts w:ascii="Times New Roman" w:eastAsia="Times New Roman" w:hAnsi="Times New Roman" w:cs="Times New Roman"/>
          <w:sz w:val="28"/>
        </w:rPr>
        <w:t>Семизерье</w:t>
      </w:r>
      <w:r w:rsidRPr="00A71D6E">
        <w:rPr>
          <w:rFonts w:ascii="Times New Roman" w:hAnsi="Times New Roman"/>
          <w:bCs/>
          <w:sz w:val="28"/>
          <w:szCs w:val="28"/>
        </w:rPr>
        <w:t xml:space="preserve"> существующий жилой фонд обеспечен внутренними системами канализации частично, индивидуальная жилая и общественная застройка обустроена выгребами (септиками).</w:t>
      </w:r>
    </w:p>
    <w:p w:rsidR="002952C4" w:rsidRDefault="002952C4" w:rsidP="002952C4">
      <w:pPr>
        <w:widowControl w:val="0"/>
        <w:spacing w:after="0" w:line="360" w:lineRule="auto"/>
        <w:ind w:firstLine="709"/>
        <w:jc w:val="both"/>
        <w:rPr>
          <w:rFonts w:ascii="Times New Roman" w:hAnsi="Times New Roman"/>
          <w:bCs/>
          <w:sz w:val="28"/>
          <w:szCs w:val="28"/>
        </w:rPr>
      </w:pPr>
      <w:r w:rsidRPr="00D74BB1">
        <w:rPr>
          <w:rFonts w:ascii="Times New Roman" w:hAnsi="Times New Roman"/>
          <w:bCs/>
          <w:sz w:val="28"/>
          <w:szCs w:val="28"/>
        </w:rPr>
        <w:t>Частичный централизованный сбор и отвод сточных вод на очистные сооружения канализации осуществляется в населенных пунктах п. Нижн</w:t>
      </w:r>
      <w:r w:rsidR="00EF7467">
        <w:rPr>
          <w:rFonts w:ascii="Times New Roman" w:hAnsi="Times New Roman"/>
          <w:bCs/>
          <w:sz w:val="28"/>
          <w:szCs w:val="28"/>
        </w:rPr>
        <w:t>и</w:t>
      </w:r>
      <w:r w:rsidRPr="00D74BB1">
        <w:rPr>
          <w:rFonts w:ascii="Times New Roman" w:hAnsi="Times New Roman"/>
          <w:bCs/>
          <w:sz w:val="28"/>
          <w:szCs w:val="28"/>
        </w:rPr>
        <w:t>е</w:t>
      </w:r>
      <w:r>
        <w:rPr>
          <w:rFonts w:ascii="Times New Roman" w:hAnsi="Times New Roman"/>
          <w:bCs/>
          <w:sz w:val="28"/>
          <w:szCs w:val="28"/>
        </w:rPr>
        <w:t xml:space="preserve"> </w:t>
      </w:r>
      <w:r w:rsidRPr="00D74BB1">
        <w:rPr>
          <w:rFonts w:ascii="Times New Roman" w:hAnsi="Times New Roman"/>
          <w:bCs/>
          <w:sz w:val="28"/>
          <w:szCs w:val="28"/>
        </w:rPr>
        <w:t xml:space="preserve">и д. Малая Рукавицкая. </w:t>
      </w:r>
    </w:p>
    <w:p w:rsidR="002952C4" w:rsidRDefault="002952C4" w:rsidP="002952C4">
      <w:pPr>
        <w:widowControl w:val="0"/>
        <w:spacing w:after="0" w:line="360" w:lineRule="auto"/>
        <w:ind w:firstLine="709"/>
        <w:jc w:val="both"/>
        <w:rPr>
          <w:rFonts w:ascii="Times New Roman" w:hAnsi="Times New Roman"/>
          <w:bCs/>
          <w:sz w:val="28"/>
          <w:szCs w:val="28"/>
        </w:rPr>
      </w:pPr>
      <w:r>
        <w:rPr>
          <w:rFonts w:ascii="Times New Roman" w:hAnsi="Times New Roman"/>
          <w:bCs/>
          <w:sz w:val="28"/>
          <w:szCs w:val="28"/>
        </w:rPr>
        <w:t>В п. Нижн</w:t>
      </w:r>
      <w:r w:rsidR="00EF7467">
        <w:rPr>
          <w:rFonts w:ascii="Times New Roman" w:hAnsi="Times New Roman"/>
          <w:bCs/>
          <w:sz w:val="28"/>
          <w:szCs w:val="28"/>
        </w:rPr>
        <w:t>и</w:t>
      </w:r>
      <w:r>
        <w:rPr>
          <w:rFonts w:ascii="Times New Roman" w:hAnsi="Times New Roman"/>
          <w:bCs/>
          <w:sz w:val="28"/>
          <w:szCs w:val="28"/>
        </w:rPr>
        <w:t xml:space="preserve">е стоки перекачиваются канализационной насосной станцией (КНС) на поля фильтрации. </w:t>
      </w:r>
      <w:r w:rsidRPr="000B65AF">
        <w:rPr>
          <w:rFonts w:ascii="Times New Roman" w:hAnsi="Times New Roman"/>
          <w:bCs/>
          <w:sz w:val="28"/>
          <w:szCs w:val="28"/>
        </w:rPr>
        <w:t xml:space="preserve">Сети проложены из чугунных </w:t>
      </w:r>
      <w:r>
        <w:rPr>
          <w:rFonts w:ascii="Times New Roman" w:hAnsi="Times New Roman"/>
          <w:bCs/>
          <w:sz w:val="28"/>
          <w:szCs w:val="28"/>
        </w:rPr>
        <w:t xml:space="preserve">и ПВХ </w:t>
      </w:r>
      <w:r w:rsidRPr="000B65AF">
        <w:rPr>
          <w:rFonts w:ascii="Times New Roman" w:hAnsi="Times New Roman"/>
          <w:bCs/>
          <w:sz w:val="28"/>
          <w:szCs w:val="28"/>
        </w:rPr>
        <w:t>труб Ø1</w:t>
      </w:r>
      <w:r>
        <w:rPr>
          <w:rFonts w:ascii="Times New Roman" w:hAnsi="Times New Roman"/>
          <w:bCs/>
          <w:sz w:val="28"/>
          <w:szCs w:val="28"/>
        </w:rPr>
        <w:t>5</w:t>
      </w:r>
      <w:r w:rsidRPr="000B65AF">
        <w:rPr>
          <w:rFonts w:ascii="Times New Roman" w:hAnsi="Times New Roman"/>
          <w:bCs/>
          <w:sz w:val="28"/>
          <w:szCs w:val="28"/>
        </w:rPr>
        <w:t>0-200</w:t>
      </w:r>
      <w:r w:rsidR="00672B3D">
        <w:rPr>
          <w:rFonts w:ascii="Times New Roman" w:hAnsi="Times New Roman"/>
          <w:bCs/>
          <w:sz w:val="28"/>
          <w:szCs w:val="28"/>
        </w:rPr>
        <w:t xml:space="preserve"> мм</w:t>
      </w:r>
      <w:r w:rsidRPr="000B65AF">
        <w:rPr>
          <w:rFonts w:ascii="Times New Roman" w:hAnsi="Times New Roman"/>
          <w:bCs/>
          <w:sz w:val="28"/>
          <w:szCs w:val="28"/>
        </w:rPr>
        <w:t xml:space="preserve">, износ </w:t>
      </w:r>
      <w:r>
        <w:rPr>
          <w:rFonts w:ascii="Times New Roman" w:hAnsi="Times New Roman"/>
          <w:bCs/>
          <w:sz w:val="28"/>
          <w:szCs w:val="28"/>
        </w:rPr>
        <w:t>– более 9</w:t>
      </w:r>
      <w:r w:rsidRPr="000B65AF">
        <w:rPr>
          <w:rFonts w:ascii="Times New Roman" w:hAnsi="Times New Roman"/>
          <w:bCs/>
          <w:sz w:val="28"/>
          <w:szCs w:val="28"/>
        </w:rPr>
        <w:t>0%.</w:t>
      </w:r>
      <w:r>
        <w:rPr>
          <w:rFonts w:ascii="Times New Roman" w:hAnsi="Times New Roman"/>
          <w:bCs/>
          <w:sz w:val="28"/>
          <w:szCs w:val="28"/>
        </w:rPr>
        <w:t xml:space="preserve"> </w:t>
      </w:r>
      <w:r w:rsidRPr="00852D1B">
        <w:rPr>
          <w:rFonts w:ascii="Times New Roman" w:hAnsi="Times New Roman"/>
          <w:bCs/>
          <w:sz w:val="28"/>
          <w:szCs w:val="28"/>
        </w:rPr>
        <w:t>Балансодержатель - МУП «Вега».</w:t>
      </w:r>
    </w:p>
    <w:p w:rsidR="002952C4" w:rsidRDefault="002952C4" w:rsidP="002952C4">
      <w:pPr>
        <w:widowControl w:val="0"/>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 </w:t>
      </w:r>
      <w:r w:rsidRPr="00D74BB1">
        <w:rPr>
          <w:rFonts w:ascii="Times New Roman" w:hAnsi="Times New Roman"/>
          <w:bCs/>
          <w:sz w:val="28"/>
          <w:szCs w:val="28"/>
        </w:rPr>
        <w:t>д. Малая Рукавицкая</w:t>
      </w:r>
      <w:r>
        <w:rPr>
          <w:rFonts w:ascii="Times New Roman" w:hAnsi="Times New Roman"/>
          <w:bCs/>
          <w:sz w:val="28"/>
          <w:szCs w:val="28"/>
        </w:rPr>
        <w:t xml:space="preserve"> имеются очистные сооружения канализации</w:t>
      </w:r>
      <w:r w:rsidR="00DA151C">
        <w:rPr>
          <w:rFonts w:ascii="Times New Roman" w:hAnsi="Times New Roman"/>
          <w:bCs/>
          <w:sz w:val="28"/>
          <w:szCs w:val="28"/>
        </w:rPr>
        <w:t xml:space="preserve"> мощностью 36,5 куб. м/сут</w:t>
      </w:r>
      <w:r>
        <w:rPr>
          <w:rFonts w:ascii="Times New Roman" w:hAnsi="Times New Roman"/>
          <w:bCs/>
          <w:sz w:val="28"/>
          <w:szCs w:val="28"/>
        </w:rPr>
        <w:t>, требующие реконструкции.</w:t>
      </w:r>
    </w:p>
    <w:p w:rsidR="0025582B" w:rsidRDefault="002952C4" w:rsidP="002952C4">
      <w:pPr>
        <w:widowControl w:val="0"/>
        <w:spacing w:after="0" w:line="360" w:lineRule="auto"/>
        <w:ind w:firstLine="709"/>
        <w:jc w:val="both"/>
        <w:rPr>
          <w:rFonts w:ascii="Times New Roman" w:hAnsi="Times New Roman"/>
          <w:bCs/>
          <w:sz w:val="28"/>
          <w:szCs w:val="28"/>
        </w:rPr>
      </w:pPr>
      <w:r>
        <w:rPr>
          <w:rFonts w:ascii="Times New Roman" w:hAnsi="Times New Roman"/>
          <w:bCs/>
          <w:sz w:val="28"/>
          <w:szCs w:val="28"/>
        </w:rPr>
        <w:t>В основном в сельском поселении сточные воды и осадок из септиков вывозятся на очистные сооружения в п. Кадуй.</w:t>
      </w:r>
    </w:p>
    <w:p w:rsidR="002952C4" w:rsidRDefault="0025582B" w:rsidP="002952C4">
      <w:pPr>
        <w:widowControl w:val="0"/>
        <w:spacing w:after="0" w:line="360" w:lineRule="auto"/>
        <w:ind w:firstLine="709"/>
        <w:jc w:val="both"/>
        <w:rPr>
          <w:rFonts w:ascii="Times New Roman" w:hAnsi="Times New Roman"/>
          <w:bCs/>
          <w:sz w:val="28"/>
          <w:szCs w:val="28"/>
        </w:rPr>
      </w:pPr>
      <w:r>
        <w:rPr>
          <w:rFonts w:ascii="Times New Roman" w:hAnsi="Times New Roman"/>
          <w:bCs/>
          <w:sz w:val="28"/>
          <w:szCs w:val="28"/>
        </w:rPr>
        <w:t>Сети ливневой канализации в поселении отсутствуют.</w:t>
      </w:r>
      <w:r w:rsidR="002952C4">
        <w:rPr>
          <w:rFonts w:ascii="Times New Roman" w:hAnsi="Times New Roman"/>
          <w:bCs/>
          <w:sz w:val="28"/>
          <w:szCs w:val="28"/>
        </w:rPr>
        <w:t xml:space="preserve"> </w:t>
      </w:r>
    </w:p>
    <w:p w:rsidR="002952C4" w:rsidRPr="0013296F" w:rsidRDefault="002952C4" w:rsidP="002952C4">
      <w:pPr>
        <w:widowControl w:val="0"/>
        <w:spacing w:after="0" w:line="360" w:lineRule="auto"/>
        <w:ind w:firstLine="709"/>
        <w:jc w:val="center"/>
        <w:rPr>
          <w:rFonts w:ascii="Times New Roman" w:hAnsi="Times New Roman"/>
          <w:sz w:val="28"/>
        </w:rPr>
      </w:pPr>
      <w:r w:rsidRPr="0013296F">
        <w:rPr>
          <w:rFonts w:ascii="Times New Roman" w:hAnsi="Times New Roman"/>
          <w:sz w:val="28"/>
        </w:rPr>
        <w:t>Нормы проектирования</w:t>
      </w:r>
    </w:p>
    <w:p w:rsidR="002952C4" w:rsidRPr="0013296F" w:rsidRDefault="002952C4" w:rsidP="002952C4">
      <w:pPr>
        <w:widowControl w:val="0"/>
        <w:spacing w:after="0" w:line="360" w:lineRule="auto"/>
        <w:ind w:firstLine="709"/>
        <w:jc w:val="both"/>
        <w:rPr>
          <w:rFonts w:ascii="Times New Roman" w:hAnsi="Times New Roman"/>
          <w:bCs/>
          <w:sz w:val="28"/>
          <w:szCs w:val="28"/>
        </w:rPr>
      </w:pPr>
      <w:r w:rsidRPr="0013296F">
        <w:rPr>
          <w:rFonts w:ascii="Times New Roman" w:hAnsi="Times New Roman"/>
          <w:bCs/>
          <w:sz w:val="28"/>
          <w:szCs w:val="28"/>
        </w:rPr>
        <w:t>Расчетное среднесуточное водоотведение от жилых и общественных зданий принимается равным удельному среднесуточному водопотреблению в соответствии с п. 5.1.1 СП 32.13330.2018</w:t>
      </w:r>
      <w:r w:rsidRPr="0013296F">
        <w:rPr>
          <w:rFonts w:ascii="Times New Roman" w:hAnsi="Times New Roman"/>
          <w:bCs/>
          <w:sz w:val="28"/>
          <w:szCs w:val="28"/>
          <w:vertAlign w:val="superscript"/>
        </w:rPr>
        <w:footnoteReference w:id="87"/>
      </w:r>
      <w:r w:rsidRPr="0013296F">
        <w:rPr>
          <w:rFonts w:ascii="Times New Roman" w:hAnsi="Times New Roman"/>
          <w:bCs/>
          <w:sz w:val="28"/>
          <w:szCs w:val="28"/>
        </w:rPr>
        <w:t xml:space="preserve"> с учетом понижающих коэффициентов:</w:t>
      </w:r>
    </w:p>
    <w:p w:rsidR="002952C4" w:rsidRPr="0013296F" w:rsidRDefault="002952C4" w:rsidP="002952C4">
      <w:pPr>
        <w:widowControl w:val="0"/>
        <w:spacing w:after="0" w:line="360" w:lineRule="auto"/>
        <w:ind w:firstLine="709"/>
        <w:jc w:val="both"/>
        <w:rPr>
          <w:rFonts w:ascii="Times New Roman" w:hAnsi="Times New Roman"/>
          <w:bCs/>
          <w:sz w:val="28"/>
          <w:szCs w:val="28"/>
        </w:rPr>
      </w:pPr>
      <w:r w:rsidRPr="0013296F">
        <w:rPr>
          <w:rFonts w:ascii="Times New Roman" w:eastAsia="Calibri" w:hAnsi="Times New Roman"/>
          <w:sz w:val="28"/>
        </w:rPr>
        <w:t>в населенных пунктах без централизованной канализации</w:t>
      </w:r>
      <w:r w:rsidRPr="0013296F">
        <w:rPr>
          <w:rFonts w:ascii="Times New Roman" w:hAnsi="Times New Roman"/>
          <w:bCs/>
          <w:sz w:val="28"/>
          <w:szCs w:val="28"/>
        </w:rPr>
        <w:t xml:space="preserve"> 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rsidR="002952C4" w:rsidRPr="004C08B7" w:rsidRDefault="002952C4" w:rsidP="002952C4">
      <w:pPr>
        <w:widowControl w:val="0"/>
        <w:spacing w:after="0" w:line="360" w:lineRule="auto"/>
        <w:ind w:firstLine="709"/>
        <w:contextualSpacing/>
        <w:jc w:val="center"/>
        <w:rPr>
          <w:rFonts w:ascii="Times New Roman" w:hAnsi="Times New Roman"/>
          <w:sz w:val="28"/>
        </w:rPr>
      </w:pPr>
      <w:r w:rsidRPr="004C08B7">
        <w:rPr>
          <w:rFonts w:ascii="Times New Roman" w:hAnsi="Times New Roman"/>
          <w:sz w:val="28"/>
        </w:rPr>
        <w:t>Санитарно-защитные зоны</w:t>
      </w:r>
    </w:p>
    <w:p w:rsidR="002952C4" w:rsidRPr="004C08B7" w:rsidRDefault="002952C4" w:rsidP="002952C4">
      <w:pPr>
        <w:widowControl w:val="0"/>
        <w:spacing w:after="0" w:line="360" w:lineRule="auto"/>
        <w:ind w:firstLine="709"/>
        <w:jc w:val="both"/>
        <w:rPr>
          <w:rFonts w:ascii="Times New Roman" w:eastAsia="Times New Roman" w:hAnsi="Times New Roman" w:cs="Times New Roman"/>
          <w:sz w:val="28"/>
          <w:szCs w:val="28"/>
          <w:lang w:eastAsia="ru-RU"/>
        </w:rPr>
      </w:pPr>
      <w:r w:rsidRPr="004C08B7">
        <w:rPr>
          <w:rFonts w:ascii="Times New Roman" w:hAnsi="Times New Roman"/>
          <w:bCs/>
          <w:sz w:val="28"/>
          <w:szCs w:val="28"/>
        </w:rPr>
        <w:lastRenderedPageBreak/>
        <w:t>Ориентировочный размер санитарно-защитной зоны у очистных сооружений канализации – 1</w:t>
      </w:r>
      <w:r w:rsidR="00A86A18">
        <w:rPr>
          <w:rFonts w:ascii="Times New Roman" w:hAnsi="Times New Roman"/>
          <w:bCs/>
          <w:sz w:val="28"/>
          <w:szCs w:val="28"/>
        </w:rPr>
        <w:t>0</w:t>
      </w:r>
      <w:r w:rsidRPr="004C08B7">
        <w:rPr>
          <w:rFonts w:ascii="Times New Roman" w:hAnsi="Times New Roman"/>
          <w:bCs/>
          <w:sz w:val="28"/>
          <w:szCs w:val="28"/>
        </w:rPr>
        <w:t>0 м</w:t>
      </w:r>
      <w:r w:rsidR="00D8293F">
        <w:rPr>
          <w:rFonts w:ascii="Times New Roman" w:hAnsi="Times New Roman"/>
          <w:bCs/>
          <w:sz w:val="28"/>
          <w:szCs w:val="28"/>
        </w:rPr>
        <w:t>, полей фильтрации – 200 м, КНС – 15 м</w:t>
      </w:r>
      <w:r w:rsidRPr="004C08B7">
        <w:rPr>
          <w:rFonts w:ascii="Times New Roman" w:hAnsi="Times New Roman"/>
          <w:bCs/>
          <w:sz w:val="28"/>
          <w:szCs w:val="28"/>
        </w:rPr>
        <w:t xml:space="preserve"> в соответствии с требованиями </w:t>
      </w:r>
      <w:r w:rsidR="00A86A18" w:rsidRPr="00BB4375">
        <w:rPr>
          <w:rFonts w:ascii="Times New Roman" w:eastAsia="Times New Roman" w:hAnsi="Times New Roman" w:cs="Times New Roman"/>
          <w:bCs/>
          <w:sz w:val="28"/>
          <w:szCs w:val="28"/>
        </w:rPr>
        <w:t>раздела 13 табл. 7.1</w:t>
      </w:r>
      <w:r w:rsidRPr="004C08B7">
        <w:rPr>
          <w:rFonts w:ascii="Times New Roman" w:hAnsi="Times New Roman"/>
          <w:bCs/>
          <w:sz w:val="28"/>
          <w:szCs w:val="28"/>
        </w:rPr>
        <w:t xml:space="preserve"> СанПиН 2.2.1./2.1.1.1200-03</w:t>
      </w:r>
      <w:r w:rsidR="00A86A18" w:rsidRPr="005C6DF2">
        <w:rPr>
          <w:rFonts w:ascii="Times New Roman" w:hAnsi="Times New Roman"/>
          <w:bCs/>
          <w:sz w:val="28"/>
          <w:szCs w:val="28"/>
          <w:vertAlign w:val="superscript"/>
        </w:rPr>
        <w:footnoteReference w:id="88"/>
      </w:r>
      <w:r w:rsidRPr="004C08B7">
        <w:rPr>
          <w:rFonts w:ascii="Times New Roman" w:hAnsi="Times New Roman"/>
          <w:bCs/>
          <w:sz w:val="28"/>
          <w:szCs w:val="28"/>
        </w:rPr>
        <w:t>.</w:t>
      </w:r>
    </w:p>
    <w:p w:rsidR="00DB514D" w:rsidRPr="00DB514D" w:rsidRDefault="00DB514D" w:rsidP="0043526B">
      <w:pPr>
        <w:keepNext/>
        <w:widowControl w:val="0"/>
        <w:numPr>
          <w:ilvl w:val="2"/>
          <w:numId w:val="33"/>
        </w:numPr>
        <w:spacing w:before="24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179" w:name="_Toc72837764"/>
      <w:bookmarkStart w:id="180" w:name="_Toc100153464"/>
      <w:r w:rsidRPr="00DB514D">
        <w:rPr>
          <w:rFonts w:ascii="Times New Roman" w:eastAsia="Times New Roman" w:hAnsi="Times New Roman" w:cs="Times New Roman"/>
          <w:b/>
          <w:bCs/>
          <w:sz w:val="28"/>
          <w:szCs w:val="24"/>
          <w:lang w:eastAsia="ru-RU"/>
        </w:rPr>
        <w:t>Проектные решения</w:t>
      </w:r>
      <w:bookmarkEnd w:id="177"/>
      <w:bookmarkEnd w:id="178"/>
      <w:bookmarkEnd w:id="179"/>
      <w:bookmarkEnd w:id="180"/>
    </w:p>
    <w:p w:rsidR="002952C4" w:rsidRPr="002B0248" w:rsidRDefault="002952C4" w:rsidP="002952C4">
      <w:pPr>
        <w:widowControl w:val="0"/>
        <w:spacing w:after="0" w:line="360" w:lineRule="auto"/>
        <w:ind w:firstLine="709"/>
        <w:jc w:val="both"/>
        <w:rPr>
          <w:rFonts w:ascii="Times New Roman" w:eastAsia="Times New Roman" w:hAnsi="Times New Roman" w:cs="Times New Roman"/>
          <w:bCs/>
          <w:iCs/>
          <w:sz w:val="28"/>
          <w:szCs w:val="28"/>
          <w:highlight w:val="yellow"/>
        </w:rPr>
      </w:pPr>
      <w:bookmarkStart w:id="181" w:name="_Toc64441243"/>
      <w:r w:rsidRPr="002B0248">
        <w:rPr>
          <w:rFonts w:ascii="Times New Roman" w:eastAsia="Times New Roman" w:hAnsi="Times New Roman" w:cs="Times New Roman"/>
          <w:bCs/>
          <w:iCs/>
          <w:sz w:val="28"/>
          <w:szCs w:val="28"/>
        </w:rPr>
        <w:t xml:space="preserve">Согласно действующей </w:t>
      </w:r>
      <w:r w:rsidRPr="002B0248">
        <w:rPr>
          <w:rFonts w:ascii="Times New Roman" w:eastAsia="Calibri" w:hAnsi="Times New Roman" w:cs="Times New Roman"/>
          <w:bCs/>
          <w:iCs/>
          <w:sz w:val="28"/>
          <w:szCs w:val="28"/>
        </w:rPr>
        <w:t xml:space="preserve">схеме территориального планирования </w:t>
      </w:r>
      <w:r w:rsidRPr="002B0248">
        <w:rPr>
          <w:rFonts w:ascii="Times New Roman" w:eastAsia="Times New Roman" w:hAnsi="Times New Roman" w:cs="Times New Roman"/>
          <w:sz w:val="28"/>
          <w:szCs w:val="28"/>
          <w:lang w:eastAsia="ru-RU"/>
        </w:rPr>
        <w:t>Кадуйского</w:t>
      </w:r>
      <w:r w:rsidRPr="002B0248">
        <w:rPr>
          <w:rFonts w:ascii="Times New Roman" w:eastAsia="Calibri" w:hAnsi="Times New Roman" w:cs="Times New Roman"/>
          <w:bCs/>
          <w:iCs/>
          <w:sz w:val="28"/>
          <w:szCs w:val="28"/>
        </w:rPr>
        <w:t xml:space="preserve"> муниципального района Вологодской </w:t>
      </w:r>
      <w:r w:rsidRPr="002B0248">
        <w:rPr>
          <w:rFonts w:ascii="Times New Roman" w:eastAsia="Times New Roman" w:hAnsi="Times New Roman" w:cs="Times New Roman"/>
          <w:bCs/>
          <w:iCs/>
          <w:sz w:val="28"/>
          <w:szCs w:val="28"/>
        </w:rPr>
        <w:t xml:space="preserve">области в </w:t>
      </w:r>
      <w:r w:rsidRPr="002B0248">
        <w:rPr>
          <w:rFonts w:ascii="Times New Roman" w:eastAsia="Times New Roman" w:hAnsi="Times New Roman" w:cs="Times New Roman"/>
          <w:bCs/>
          <w:sz w:val="28"/>
          <w:szCs w:val="28"/>
        </w:rPr>
        <w:t xml:space="preserve">сельском поселении </w:t>
      </w:r>
      <w:r w:rsidRPr="002B0248">
        <w:rPr>
          <w:rFonts w:ascii="Times New Roman" w:eastAsia="Times New Roman" w:hAnsi="Times New Roman" w:cs="Times New Roman"/>
          <w:sz w:val="28"/>
        </w:rPr>
        <w:t>Семизерье</w:t>
      </w:r>
      <w:r w:rsidRPr="002B0248">
        <w:rPr>
          <w:rFonts w:ascii="Times New Roman" w:hAnsi="Times New Roman" w:cs="Times New Roman"/>
          <w:sz w:val="28"/>
        </w:rPr>
        <w:t xml:space="preserve"> </w:t>
      </w:r>
      <w:r w:rsidRPr="002B0248">
        <w:rPr>
          <w:rFonts w:ascii="Times New Roman" w:eastAsia="Times New Roman" w:hAnsi="Times New Roman" w:cs="Times New Roman"/>
          <w:bCs/>
          <w:iCs/>
          <w:sz w:val="28"/>
          <w:szCs w:val="28"/>
        </w:rPr>
        <w:t xml:space="preserve">генеральным планом предусмотрены следующие мероприятия: </w:t>
      </w:r>
    </w:p>
    <w:p w:rsidR="002952C4" w:rsidRPr="00477AB4" w:rsidRDefault="002952C4" w:rsidP="002952C4">
      <w:pPr>
        <w:pStyle w:val="aa"/>
        <w:widowControl w:val="0"/>
        <w:numPr>
          <w:ilvl w:val="0"/>
          <w:numId w:val="20"/>
        </w:numPr>
        <w:spacing w:after="0" w:line="360" w:lineRule="auto"/>
        <w:ind w:left="0" w:firstLine="709"/>
        <w:jc w:val="both"/>
        <w:rPr>
          <w:rFonts w:ascii="Times New Roman" w:hAnsi="Times New Roman" w:cs="Times New Roman"/>
          <w:sz w:val="28"/>
          <w:szCs w:val="28"/>
        </w:rPr>
      </w:pPr>
      <w:r w:rsidRPr="00477AB4">
        <w:rPr>
          <w:rFonts w:ascii="Times New Roman" w:hAnsi="Times New Roman" w:cs="Times New Roman"/>
          <w:sz w:val="28"/>
          <w:szCs w:val="28"/>
        </w:rPr>
        <w:t>ликвидировать выпуски загрязненных и недостаточно очищенных стоков в водные объекты;</w:t>
      </w:r>
    </w:p>
    <w:p w:rsidR="002952C4" w:rsidRPr="00477AB4" w:rsidRDefault="002952C4" w:rsidP="002952C4">
      <w:pPr>
        <w:pStyle w:val="aa"/>
        <w:widowControl w:val="0"/>
        <w:numPr>
          <w:ilvl w:val="0"/>
          <w:numId w:val="20"/>
        </w:numPr>
        <w:spacing w:after="0" w:line="360" w:lineRule="auto"/>
        <w:ind w:left="0" w:firstLine="709"/>
        <w:jc w:val="both"/>
        <w:rPr>
          <w:rFonts w:ascii="Times New Roman" w:hAnsi="Times New Roman" w:cs="Times New Roman"/>
          <w:sz w:val="28"/>
          <w:szCs w:val="28"/>
        </w:rPr>
      </w:pPr>
      <w:r w:rsidRPr="00477AB4">
        <w:rPr>
          <w:rFonts w:ascii="Times New Roman" w:hAnsi="Times New Roman" w:cs="Times New Roman"/>
          <w:sz w:val="28"/>
          <w:szCs w:val="28"/>
        </w:rPr>
        <w:t>провести реконструкцию или модернизацию существующих систем очистки стоков;</w:t>
      </w:r>
    </w:p>
    <w:p w:rsidR="002952C4" w:rsidRPr="00B73D2C" w:rsidRDefault="002952C4" w:rsidP="002952C4">
      <w:pPr>
        <w:pStyle w:val="aa"/>
        <w:widowControl w:val="0"/>
        <w:numPr>
          <w:ilvl w:val="0"/>
          <w:numId w:val="20"/>
        </w:numPr>
        <w:spacing w:after="0" w:line="360" w:lineRule="auto"/>
        <w:ind w:left="0" w:firstLine="709"/>
        <w:jc w:val="both"/>
        <w:rPr>
          <w:rFonts w:ascii="Times New Roman" w:hAnsi="Times New Roman" w:cs="Times New Roman"/>
          <w:sz w:val="28"/>
          <w:szCs w:val="28"/>
        </w:rPr>
      </w:pPr>
      <w:r w:rsidRPr="00B73D2C">
        <w:rPr>
          <w:rFonts w:ascii="Times New Roman" w:hAnsi="Times New Roman" w:cs="Times New Roman"/>
          <w:sz w:val="28"/>
          <w:szCs w:val="28"/>
        </w:rPr>
        <w:t>ремонт КОС п. Нижние.</w:t>
      </w:r>
    </w:p>
    <w:p w:rsidR="002952C4" w:rsidRPr="00B73D2C" w:rsidRDefault="002952C4" w:rsidP="002952C4">
      <w:pPr>
        <w:widowControl w:val="0"/>
        <w:spacing w:after="0" w:line="360" w:lineRule="auto"/>
        <w:ind w:firstLine="709"/>
        <w:jc w:val="both"/>
        <w:rPr>
          <w:rFonts w:ascii="Times New Roman" w:eastAsia="Times New Roman" w:hAnsi="Times New Roman" w:cs="Times New Roman"/>
          <w:bCs/>
          <w:iCs/>
          <w:sz w:val="28"/>
          <w:szCs w:val="28"/>
        </w:rPr>
      </w:pPr>
      <w:r w:rsidRPr="00B73D2C">
        <w:rPr>
          <w:rFonts w:ascii="Times New Roman" w:eastAsia="Times New Roman" w:hAnsi="Times New Roman" w:cs="Times New Roman"/>
          <w:bCs/>
          <w:iCs/>
          <w:sz w:val="28"/>
          <w:szCs w:val="28"/>
        </w:rPr>
        <w:t xml:space="preserve">Согласно действующей схеме территориального планирования Вологодской области, в </w:t>
      </w:r>
      <w:r w:rsidRPr="00B73D2C">
        <w:rPr>
          <w:rFonts w:ascii="Times New Roman" w:eastAsia="Times New Roman" w:hAnsi="Times New Roman" w:cs="Times New Roman"/>
          <w:bCs/>
          <w:sz w:val="28"/>
          <w:szCs w:val="28"/>
        </w:rPr>
        <w:t xml:space="preserve">сельском поселении </w:t>
      </w:r>
      <w:r w:rsidRPr="00B73D2C">
        <w:rPr>
          <w:rFonts w:ascii="Times New Roman" w:eastAsia="Times New Roman" w:hAnsi="Times New Roman" w:cs="Times New Roman"/>
          <w:sz w:val="28"/>
        </w:rPr>
        <w:t>Семизерье</w:t>
      </w:r>
      <w:r w:rsidRPr="00B73D2C">
        <w:rPr>
          <w:rFonts w:ascii="Times New Roman" w:eastAsia="Times New Roman" w:hAnsi="Times New Roman" w:cs="Times New Roman"/>
          <w:bCs/>
          <w:iCs/>
          <w:sz w:val="28"/>
          <w:szCs w:val="28"/>
        </w:rPr>
        <w:t xml:space="preserve"> генеральным планом предусмотрены следующие мероприятия: </w:t>
      </w:r>
    </w:p>
    <w:p w:rsidR="002952C4" w:rsidRPr="00050FA1" w:rsidRDefault="002952C4" w:rsidP="002952C4">
      <w:pPr>
        <w:pStyle w:val="aa"/>
        <w:widowControl w:val="0"/>
        <w:numPr>
          <w:ilvl w:val="0"/>
          <w:numId w:val="21"/>
        </w:numPr>
        <w:spacing w:after="0" w:line="360" w:lineRule="auto"/>
        <w:ind w:left="0" w:firstLine="709"/>
        <w:jc w:val="both"/>
        <w:rPr>
          <w:rFonts w:ascii="Times New Roman" w:hAnsi="Times New Roman" w:cs="Times New Roman"/>
          <w:sz w:val="28"/>
          <w:szCs w:val="28"/>
        </w:rPr>
      </w:pPr>
      <w:r w:rsidRPr="00050FA1">
        <w:rPr>
          <w:rFonts w:ascii="Times New Roman" w:hAnsi="Times New Roman" w:cs="Times New Roman"/>
          <w:sz w:val="28"/>
          <w:szCs w:val="28"/>
        </w:rPr>
        <w:t>капитальный ремонт 13,5 км сетей канализации;</w:t>
      </w:r>
    </w:p>
    <w:p w:rsidR="002952C4" w:rsidRDefault="002952C4" w:rsidP="002952C4">
      <w:pPr>
        <w:pStyle w:val="aa"/>
        <w:widowControl w:val="0"/>
        <w:numPr>
          <w:ilvl w:val="0"/>
          <w:numId w:val="21"/>
        </w:numPr>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р</w:t>
      </w:r>
      <w:r w:rsidRPr="00050FA1">
        <w:rPr>
          <w:rFonts w:ascii="Times New Roman" w:eastAsia="Times New Roman" w:hAnsi="Times New Roman" w:cs="Times New Roman"/>
          <w:sz w:val="28"/>
          <w:szCs w:val="28"/>
          <w:lang w:eastAsia="ru-RU"/>
        </w:rPr>
        <w:t>еконструкция ОСК в п. Нижние</w:t>
      </w:r>
      <w:r w:rsidRPr="00050FA1">
        <w:rPr>
          <w:rFonts w:ascii="Times New Roman" w:hAnsi="Times New Roman" w:cs="Times New Roman"/>
          <w:sz w:val="28"/>
          <w:szCs w:val="28"/>
        </w:rPr>
        <w:t>.</w:t>
      </w:r>
    </w:p>
    <w:p w:rsidR="002952C4" w:rsidRPr="005C0162" w:rsidRDefault="002952C4" w:rsidP="002952C4">
      <w:pPr>
        <w:widowControl w:val="0"/>
        <w:spacing w:after="0" w:line="360" w:lineRule="auto"/>
        <w:ind w:firstLine="709"/>
        <w:jc w:val="both"/>
        <w:rPr>
          <w:rFonts w:ascii="Times New Roman" w:eastAsia="Times New Roman" w:hAnsi="Times New Roman" w:cs="Times New Roman"/>
          <w:bCs/>
          <w:iCs/>
          <w:sz w:val="28"/>
          <w:szCs w:val="28"/>
        </w:rPr>
      </w:pPr>
      <w:r w:rsidRPr="005C0162">
        <w:rPr>
          <w:rFonts w:ascii="Times New Roman" w:eastAsia="Times New Roman" w:hAnsi="Times New Roman" w:cs="Times New Roman"/>
          <w:bCs/>
          <w:iCs/>
          <w:sz w:val="28"/>
          <w:szCs w:val="28"/>
        </w:rPr>
        <w:t xml:space="preserve">Согласно действующей </w:t>
      </w:r>
      <w:r w:rsidRPr="00D978A4">
        <w:rPr>
          <w:rFonts w:ascii="Times New Roman" w:eastAsia="Times New Roman" w:hAnsi="Times New Roman" w:cs="Times New Roman"/>
          <w:bCs/>
          <w:iCs/>
          <w:sz w:val="28"/>
          <w:szCs w:val="28"/>
        </w:rPr>
        <w:t>стратеги</w:t>
      </w:r>
      <w:r>
        <w:rPr>
          <w:rFonts w:ascii="Times New Roman" w:eastAsia="Times New Roman" w:hAnsi="Times New Roman" w:cs="Times New Roman"/>
          <w:bCs/>
          <w:iCs/>
          <w:sz w:val="28"/>
          <w:szCs w:val="28"/>
        </w:rPr>
        <w:t xml:space="preserve">и </w:t>
      </w:r>
      <w:r w:rsidRPr="00D978A4">
        <w:rPr>
          <w:rFonts w:ascii="Times New Roman" w:eastAsia="Times New Roman" w:hAnsi="Times New Roman" w:cs="Times New Roman"/>
          <w:bCs/>
          <w:iCs/>
          <w:sz w:val="28"/>
          <w:szCs w:val="28"/>
        </w:rPr>
        <w:t>со</w:t>
      </w:r>
      <w:r>
        <w:rPr>
          <w:rFonts w:ascii="Times New Roman" w:eastAsia="Times New Roman" w:hAnsi="Times New Roman" w:cs="Times New Roman"/>
          <w:bCs/>
          <w:iCs/>
          <w:sz w:val="28"/>
          <w:szCs w:val="28"/>
        </w:rPr>
        <w:t xml:space="preserve">циально-экономического развития </w:t>
      </w:r>
      <w:r w:rsidRPr="00D978A4">
        <w:rPr>
          <w:rFonts w:ascii="Times New Roman" w:eastAsia="Times New Roman" w:hAnsi="Times New Roman" w:cs="Times New Roman"/>
          <w:bCs/>
          <w:iCs/>
          <w:sz w:val="28"/>
          <w:szCs w:val="28"/>
        </w:rPr>
        <w:t>Кадуйского муниципаль</w:t>
      </w:r>
      <w:r>
        <w:rPr>
          <w:rFonts w:ascii="Times New Roman" w:eastAsia="Times New Roman" w:hAnsi="Times New Roman" w:cs="Times New Roman"/>
          <w:bCs/>
          <w:iCs/>
          <w:sz w:val="28"/>
          <w:szCs w:val="28"/>
        </w:rPr>
        <w:t xml:space="preserve">ного района Вологодской области </w:t>
      </w:r>
      <w:r w:rsidRPr="00D978A4">
        <w:rPr>
          <w:rFonts w:ascii="Times New Roman" w:eastAsia="Times New Roman" w:hAnsi="Times New Roman" w:cs="Times New Roman"/>
          <w:bCs/>
          <w:iCs/>
          <w:sz w:val="28"/>
          <w:szCs w:val="28"/>
        </w:rPr>
        <w:t>на период до 2030 года</w:t>
      </w:r>
      <w:r w:rsidRPr="005C0162">
        <w:rPr>
          <w:rFonts w:ascii="Times New Roman" w:eastAsia="Times New Roman" w:hAnsi="Times New Roman" w:cs="Times New Roman"/>
          <w:bCs/>
          <w:iCs/>
          <w:sz w:val="28"/>
          <w:szCs w:val="28"/>
        </w:rPr>
        <w:t xml:space="preserve">, в </w:t>
      </w:r>
      <w:r w:rsidRPr="005C0162">
        <w:rPr>
          <w:rFonts w:ascii="Times New Roman" w:eastAsia="Times New Roman" w:hAnsi="Times New Roman" w:cs="Times New Roman"/>
          <w:bCs/>
          <w:sz w:val="28"/>
          <w:szCs w:val="28"/>
        </w:rPr>
        <w:t xml:space="preserve">сельском поселении </w:t>
      </w:r>
      <w:r>
        <w:rPr>
          <w:rFonts w:ascii="Times New Roman" w:eastAsia="Times New Roman" w:hAnsi="Times New Roman" w:cs="Times New Roman"/>
          <w:sz w:val="28"/>
        </w:rPr>
        <w:t>Семизерье</w:t>
      </w:r>
      <w:r w:rsidRPr="005C0162">
        <w:rPr>
          <w:rFonts w:ascii="Times New Roman" w:eastAsia="Times New Roman" w:hAnsi="Times New Roman" w:cs="Times New Roman"/>
          <w:bCs/>
          <w:iCs/>
          <w:sz w:val="28"/>
          <w:szCs w:val="28"/>
        </w:rPr>
        <w:t xml:space="preserve"> генеральным планом предусмотрены следующие мероприятия: </w:t>
      </w:r>
    </w:p>
    <w:p w:rsidR="002952C4" w:rsidRPr="00AF6780" w:rsidRDefault="002952C4" w:rsidP="002952C4">
      <w:pPr>
        <w:pStyle w:val="aa"/>
        <w:widowControl w:val="0"/>
        <w:numPr>
          <w:ilvl w:val="0"/>
          <w:numId w:val="45"/>
        </w:numPr>
        <w:spacing w:after="0" w:line="360" w:lineRule="auto"/>
        <w:ind w:left="0" w:firstLine="709"/>
        <w:jc w:val="both"/>
        <w:rPr>
          <w:rFonts w:ascii="Times New Roman" w:hAnsi="Times New Roman" w:cs="Times New Roman"/>
          <w:sz w:val="28"/>
          <w:szCs w:val="28"/>
        </w:rPr>
      </w:pPr>
      <w:r w:rsidRPr="00DE64C1">
        <w:rPr>
          <w:rFonts w:ascii="Times New Roman" w:hAnsi="Times New Roman" w:cs="Times New Roman"/>
          <w:sz w:val="28"/>
          <w:szCs w:val="28"/>
        </w:rPr>
        <w:t xml:space="preserve">Уменьшение уровня загрязнения водных объектов за счет модернизации и совершенствования технологий очистки сточных вод </w:t>
      </w:r>
      <w:r w:rsidRPr="00AF6780">
        <w:rPr>
          <w:rFonts w:ascii="Times New Roman" w:hAnsi="Times New Roman" w:cs="Times New Roman"/>
          <w:sz w:val="28"/>
          <w:szCs w:val="28"/>
        </w:rPr>
        <w:t>организациями в сфере производства и в коммунальном комплексе.</w:t>
      </w:r>
    </w:p>
    <w:p w:rsidR="002952C4" w:rsidRPr="00AF6780"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AF6780">
        <w:rPr>
          <w:rFonts w:ascii="Times New Roman" w:eastAsia="Times New Roman" w:hAnsi="Times New Roman" w:cs="Times New Roman"/>
          <w:bCs/>
          <w:sz w:val="28"/>
          <w:szCs w:val="28"/>
        </w:rPr>
        <w:t xml:space="preserve">Количество бытовых сточных вод и вод близких по составу к бытовым, подлежащих отведению и биологической очистке по сельскому поселению </w:t>
      </w:r>
      <w:r w:rsidRPr="00AF6780">
        <w:rPr>
          <w:rFonts w:ascii="Times New Roman" w:eastAsia="Times New Roman" w:hAnsi="Times New Roman" w:cs="Times New Roman"/>
          <w:bCs/>
          <w:sz w:val="28"/>
          <w:szCs w:val="28"/>
        </w:rPr>
        <w:lastRenderedPageBreak/>
        <w:t>составит:</w:t>
      </w:r>
    </w:p>
    <w:p w:rsidR="002952C4" w:rsidRPr="00AF6780"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AF6780">
        <w:rPr>
          <w:rFonts w:ascii="Times New Roman" w:eastAsia="Times New Roman" w:hAnsi="Times New Roman" w:cs="Times New Roman"/>
          <w:bCs/>
          <w:sz w:val="28"/>
          <w:szCs w:val="28"/>
        </w:rPr>
        <w:t>существующая застройка – 239,96 куб. м/сут;</w:t>
      </w:r>
    </w:p>
    <w:p w:rsidR="002952C4" w:rsidRPr="00AF6780"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AF6780">
        <w:rPr>
          <w:rFonts w:ascii="Times New Roman" w:eastAsia="Times New Roman" w:hAnsi="Times New Roman" w:cs="Times New Roman"/>
          <w:bCs/>
          <w:sz w:val="28"/>
          <w:szCs w:val="28"/>
        </w:rPr>
        <w:t>на проект – 301,66 х 1,2 = 513,19 куб. м/сут.</w:t>
      </w:r>
    </w:p>
    <w:p w:rsidR="002952C4" w:rsidRPr="00AF6780" w:rsidRDefault="002952C4" w:rsidP="002952C4">
      <w:pPr>
        <w:widowControl w:val="0"/>
        <w:tabs>
          <w:tab w:val="left" w:pos="0"/>
        </w:tabs>
        <w:spacing w:after="0" w:line="360" w:lineRule="auto"/>
        <w:ind w:firstLine="709"/>
        <w:jc w:val="center"/>
        <w:rPr>
          <w:rFonts w:ascii="Times New Roman" w:eastAsia="Times New Roman" w:hAnsi="Times New Roman" w:cs="Times New Roman"/>
          <w:sz w:val="28"/>
        </w:rPr>
      </w:pPr>
      <w:r w:rsidRPr="00AF6780">
        <w:rPr>
          <w:rFonts w:ascii="Times New Roman" w:eastAsia="Times New Roman" w:hAnsi="Times New Roman" w:cs="Times New Roman"/>
          <w:sz w:val="28"/>
        </w:rPr>
        <w:t>Нормы и объемы водоотведения</w:t>
      </w:r>
    </w:p>
    <w:p w:rsidR="002952C4" w:rsidRPr="00AF6780"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AF6780">
        <w:rPr>
          <w:rFonts w:ascii="Times New Roman" w:eastAsia="Times New Roman" w:hAnsi="Times New Roman" w:cs="Times New Roman"/>
          <w:bCs/>
          <w:sz w:val="28"/>
          <w:szCs w:val="28"/>
        </w:rPr>
        <w:t>Нормы водоотведения от жилых и общественных зданий приняты равными удельному среднесуточному водопотреблению в соответствии с п. 5.1.1 СП 32.13330.2018 с учетом понижающих коэффициентов:</w:t>
      </w:r>
    </w:p>
    <w:p w:rsidR="002952C4" w:rsidRPr="00AF6780"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AF6780">
        <w:rPr>
          <w:rFonts w:ascii="Times New Roman" w:eastAsia="Times New Roman" w:hAnsi="Times New Roman" w:cs="Times New Roman"/>
          <w:bCs/>
          <w:sz w:val="28"/>
          <w:szCs w:val="28"/>
        </w:rPr>
        <w:t>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rsidR="002952C4" w:rsidRPr="00AF6780"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AF6780">
        <w:rPr>
          <w:rFonts w:ascii="Times New Roman" w:eastAsia="Times New Roman" w:hAnsi="Times New Roman" w:cs="Times New Roman"/>
          <w:bCs/>
          <w:sz w:val="28"/>
          <w:szCs w:val="28"/>
        </w:rPr>
        <w:t>в  населенных пунктах с централизованной канализацией 100%.</w:t>
      </w:r>
    </w:p>
    <w:p w:rsidR="002952C4" w:rsidRPr="00AF6780"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AF6780">
        <w:rPr>
          <w:rFonts w:ascii="Times New Roman" w:eastAsia="Times New Roman" w:hAnsi="Times New Roman" w:cs="Times New Roman"/>
          <w:bCs/>
          <w:sz w:val="28"/>
          <w:szCs w:val="28"/>
        </w:rPr>
        <w:t xml:space="preserve">Данные по расчетному расходу сточных вод приведены в таблице </w:t>
      </w:r>
      <w:r w:rsidRPr="00AF6780">
        <w:rPr>
          <w:rFonts w:ascii="Times New Roman" w:eastAsia="Times New Roman" w:hAnsi="Times New Roman" w:cs="Times New Roman"/>
          <w:sz w:val="28"/>
          <w:szCs w:val="24"/>
          <w:lang w:eastAsia="ru-RU"/>
        </w:rPr>
        <w:t>3.3.1.2.1</w:t>
      </w:r>
      <w:r w:rsidRPr="00AF6780">
        <w:rPr>
          <w:rFonts w:ascii="Times New Roman" w:eastAsia="Times New Roman" w:hAnsi="Times New Roman" w:cs="Times New Roman"/>
          <w:bCs/>
          <w:sz w:val="28"/>
          <w:szCs w:val="28"/>
        </w:rPr>
        <w:t xml:space="preserve"> раздела </w:t>
      </w:r>
      <w:r w:rsidRPr="00AF6780">
        <w:rPr>
          <w:rFonts w:ascii="Times New Roman" w:eastAsia="Times New Roman" w:hAnsi="Times New Roman" w:cs="Times New Roman"/>
          <w:sz w:val="28"/>
          <w:szCs w:val="24"/>
          <w:lang w:eastAsia="ru-RU"/>
        </w:rPr>
        <w:t>3.3.1.2.1.</w:t>
      </w:r>
    </w:p>
    <w:p w:rsidR="002952C4" w:rsidRPr="00AF6780" w:rsidRDefault="002952C4" w:rsidP="002952C4">
      <w:pPr>
        <w:widowControl w:val="0"/>
        <w:spacing w:after="0" w:line="360" w:lineRule="auto"/>
        <w:ind w:firstLine="567"/>
        <w:contextualSpacing/>
        <w:jc w:val="center"/>
        <w:rPr>
          <w:rFonts w:ascii="Times New Roman" w:eastAsia="Times New Roman" w:hAnsi="Times New Roman" w:cs="Times New Roman"/>
          <w:sz w:val="28"/>
          <w:szCs w:val="28"/>
        </w:rPr>
      </w:pPr>
      <w:r w:rsidRPr="00AF6780">
        <w:rPr>
          <w:rFonts w:ascii="Times New Roman" w:eastAsia="Times New Roman" w:hAnsi="Times New Roman" w:cs="Times New Roman"/>
          <w:sz w:val="28"/>
          <w:szCs w:val="28"/>
        </w:rPr>
        <w:t>Сети бытовой канализации</w:t>
      </w:r>
    </w:p>
    <w:p w:rsidR="002952C4" w:rsidRPr="00AF6780"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AF6780">
        <w:rPr>
          <w:rFonts w:ascii="Times New Roman" w:eastAsia="Times New Roman" w:hAnsi="Times New Roman" w:cs="Times New Roman"/>
          <w:bCs/>
          <w:sz w:val="28"/>
          <w:szCs w:val="28"/>
        </w:rPr>
        <w:t>Для отвода бытовых сточных вод от зданий  запроектировать самотечные сети канализации из хризотилцементных трубопроводов по ГОСТ 31416-2009</w:t>
      </w:r>
      <w:r w:rsidRPr="00AF6780">
        <w:rPr>
          <w:rFonts w:ascii="Times New Roman" w:eastAsia="Times New Roman" w:hAnsi="Times New Roman" w:cs="Times New Roman"/>
          <w:bCs/>
          <w:sz w:val="28"/>
          <w:szCs w:val="28"/>
          <w:vertAlign w:val="superscript"/>
        </w:rPr>
        <w:footnoteReference w:id="89"/>
      </w:r>
      <w:r w:rsidRPr="00AF6780">
        <w:rPr>
          <w:rFonts w:ascii="Times New Roman" w:eastAsia="Times New Roman" w:hAnsi="Times New Roman" w:cs="Times New Roman"/>
          <w:bCs/>
          <w:sz w:val="28"/>
          <w:szCs w:val="28"/>
        </w:rPr>
        <w:t xml:space="preserve"> диаметром 150-300 мм или полиэтиленовых по ГОСТ 18599-2001</w:t>
      </w:r>
      <w:r w:rsidRPr="00AF6780">
        <w:rPr>
          <w:rFonts w:ascii="Times New Roman" w:eastAsia="Times New Roman" w:hAnsi="Times New Roman" w:cs="Times New Roman"/>
          <w:bCs/>
          <w:sz w:val="28"/>
          <w:szCs w:val="28"/>
          <w:vertAlign w:val="superscript"/>
        </w:rPr>
        <w:footnoteReference w:id="90"/>
      </w:r>
      <w:r w:rsidRPr="00AF6780">
        <w:rPr>
          <w:rFonts w:ascii="Times New Roman" w:eastAsia="Times New Roman" w:hAnsi="Times New Roman" w:cs="Times New Roman"/>
          <w:bCs/>
          <w:sz w:val="28"/>
          <w:szCs w:val="28"/>
        </w:rPr>
        <w:t>. При перекачке сточных вод предусматривать напорные сети канализации из напорных полиэтиленовых трубопроводов по ГОСТ 18599-2001 диаметром 90-160 мм.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 в самотечные коллекторы устраиваются колодцы-гасители напора.</w:t>
      </w:r>
    </w:p>
    <w:p w:rsidR="002952C4" w:rsidRPr="00AF6780" w:rsidRDefault="002952C4" w:rsidP="002952C4">
      <w:pPr>
        <w:widowControl w:val="0"/>
        <w:spacing w:after="0" w:line="360" w:lineRule="auto"/>
        <w:ind w:firstLine="567"/>
        <w:contextualSpacing/>
        <w:jc w:val="center"/>
        <w:rPr>
          <w:rFonts w:ascii="Times New Roman" w:eastAsia="Times New Roman" w:hAnsi="Times New Roman" w:cs="Times New Roman"/>
          <w:sz w:val="28"/>
          <w:szCs w:val="28"/>
        </w:rPr>
      </w:pPr>
      <w:r w:rsidRPr="00AF6780">
        <w:rPr>
          <w:rFonts w:ascii="Times New Roman" w:eastAsia="Times New Roman" w:hAnsi="Times New Roman" w:cs="Times New Roman"/>
          <w:sz w:val="28"/>
          <w:szCs w:val="28"/>
        </w:rPr>
        <w:t>Система и схема канализации</w:t>
      </w:r>
      <w:r w:rsidR="001B4DBD">
        <w:rPr>
          <w:rFonts w:ascii="Times New Roman" w:eastAsia="Times New Roman" w:hAnsi="Times New Roman" w:cs="Times New Roman"/>
          <w:sz w:val="28"/>
          <w:szCs w:val="28"/>
        </w:rPr>
        <w:t xml:space="preserve"> (бытовой и ливневой)</w:t>
      </w:r>
    </w:p>
    <w:p w:rsidR="002952C4" w:rsidRPr="00A2446A" w:rsidRDefault="002952C4" w:rsidP="002952C4">
      <w:pPr>
        <w:widowControl w:val="0"/>
        <w:spacing w:before="120" w:after="0" w:line="360" w:lineRule="auto"/>
        <w:ind w:firstLine="709"/>
        <w:jc w:val="both"/>
        <w:rPr>
          <w:rFonts w:ascii="Times New Roman" w:eastAsia="Times New Roman" w:hAnsi="Times New Roman" w:cs="Times New Roman"/>
          <w:bCs/>
          <w:sz w:val="28"/>
          <w:szCs w:val="28"/>
        </w:rPr>
      </w:pPr>
      <w:r w:rsidRPr="00A2446A">
        <w:rPr>
          <w:rFonts w:ascii="Times New Roman" w:eastAsia="Times New Roman" w:hAnsi="Times New Roman" w:cs="Times New Roman"/>
          <w:bCs/>
          <w:sz w:val="28"/>
          <w:szCs w:val="28"/>
        </w:rPr>
        <w:t xml:space="preserve">Принимаем проектом строительство централизованной канализации для существующей жилой и общественной застройки </w:t>
      </w:r>
      <w:r w:rsidRPr="00A2446A">
        <w:rPr>
          <w:rFonts w:ascii="Times New Roman" w:eastAsia="Times New Roman" w:hAnsi="Times New Roman" w:cs="Times New Roman"/>
          <w:sz w:val="28"/>
        </w:rPr>
        <w:t xml:space="preserve">в населенных пунктах д. </w:t>
      </w:r>
      <w:r w:rsidRPr="00A2446A">
        <w:rPr>
          <w:rFonts w:ascii="Times New Roman" w:eastAsia="Times New Roman" w:hAnsi="Times New Roman" w:cs="Times New Roman"/>
          <w:sz w:val="28"/>
        </w:rPr>
        <w:lastRenderedPageBreak/>
        <w:t>Малая Рукавицкая, д. Маза, п. Нижние, д. Барановская, д. Сосновка</w:t>
      </w:r>
      <w:r w:rsidRPr="00A2446A">
        <w:rPr>
          <w:rFonts w:ascii="Times New Roman" w:eastAsia="Times New Roman" w:hAnsi="Times New Roman" w:cs="Times New Roman"/>
          <w:bCs/>
          <w:sz w:val="28"/>
          <w:szCs w:val="28"/>
        </w:rPr>
        <w:t>.</w:t>
      </w:r>
    </w:p>
    <w:p w:rsidR="002952C4" w:rsidRPr="00DE00EB"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DE00EB">
        <w:rPr>
          <w:rFonts w:ascii="Times New Roman" w:eastAsia="Times New Roman" w:hAnsi="Times New Roman" w:cs="Times New Roman"/>
          <w:bCs/>
          <w:sz w:val="28"/>
          <w:szCs w:val="28"/>
        </w:rPr>
        <w:t xml:space="preserve">В остальных населенных пунктах с малочисленным населением и не имеющих развития, жилая застройка остается с выгребами. </w:t>
      </w:r>
    </w:p>
    <w:p w:rsidR="002952C4" w:rsidRPr="00DE00EB"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DE00EB">
        <w:rPr>
          <w:rFonts w:ascii="Times New Roman" w:eastAsia="Times New Roman" w:hAnsi="Times New Roman" w:cs="Times New Roman"/>
          <w:bCs/>
          <w:sz w:val="28"/>
          <w:szCs w:val="28"/>
        </w:rPr>
        <w:t>В населенных пунктах с незначительным развитием в проекте предлагается нецентрализованная система канализации. Водоотведение индивидуальной жилой застройки запроектировано для каждого дома на локальные очистные сооружения, с расходом стоков не более 3 куб. м/сут, или в герметичные септики, при расходе бытовых стоков до 1 куб. м/сут.</w:t>
      </w:r>
    </w:p>
    <w:p w:rsidR="00E26663" w:rsidRPr="00E26663" w:rsidRDefault="00E26663" w:rsidP="00E26663">
      <w:pPr>
        <w:widowControl w:val="0"/>
        <w:spacing w:after="0" w:line="360" w:lineRule="auto"/>
        <w:ind w:firstLine="709"/>
        <w:jc w:val="both"/>
        <w:rPr>
          <w:rFonts w:ascii="Times New Roman" w:eastAsia="Times New Roman" w:hAnsi="Times New Roman" w:cs="Times New Roman"/>
          <w:bCs/>
          <w:sz w:val="28"/>
          <w:szCs w:val="28"/>
        </w:rPr>
      </w:pPr>
      <w:r w:rsidRPr="000821BE">
        <w:rPr>
          <w:rFonts w:ascii="Times New Roman" w:eastAsia="Times New Roman" w:hAnsi="Times New Roman" w:cs="Times New Roman"/>
          <w:bCs/>
          <w:sz w:val="28"/>
          <w:szCs w:val="28"/>
        </w:rPr>
        <w:t xml:space="preserve">В зоне индивидуальной жилой застройки отвод дождевых вод решить открытой сетью, состоящей из уличных лотков и канав с выпуском в водоемы. </w:t>
      </w:r>
      <w:r>
        <w:rPr>
          <w:rFonts w:ascii="Times New Roman" w:eastAsia="Times New Roman" w:hAnsi="Times New Roman" w:cs="Times New Roman"/>
          <w:bCs/>
          <w:sz w:val="28"/>
          <w:szCs w:val="28"/>
        </w:rPr>
        <w:t xml:space="preserve">Также, при высоком уровне грунтовых вод, необходимо предусматривать пристенный дренаж с выпуском в канавы для защиты от подтопления подвалов. В населенных пунктах </w:t>
      </w:r>
      <w:r w:rsidRPr="00E26663">
        <w:rPr>
          <w:rFonts w:ascii="Times New Roman" w:eastAsia="Times New Roman" w:hAnsi="Times New Roman" w:cs="Times New Roman"/>
          <w:bCs/>
          <w:sz w:val="28"/>
          <w:szCs w:val="28"/>
        </w:rPr>
        <w:t>д. Малая Рукавицкая</w:t>
      </w:r>
      <w:r>
        <w:rPr>
          <w:rFonts w:ascii="Times New Roman" w:eastAsia="Times New Roman" w:hAnsi="Times New Roman" w:cs="Times New Roman"/>
          <w:bCs/>
          <w:sz w:val="28"/>
          <w:szCs w:val="28"/>
        </w:rPr>
        <w:t xml:space="preserve">, </w:t>
      </w:r>
      <w:r w:rsidRPr="00E26663">
        <w:rPr>
          <w:rFonts w:ascii="Times New Roman" w:eastAsia="Times New Roman" w:hAnsi="Times New Roman" w:cs="Times New Roman"/>
          <w:bCs/>
          <w:sz w:val="28"/>
          <w:szCs w:val="28"/>
        </w:rPr>
        <w:t xml:space="preserve">д. </w:t>
      </w:r>
      <w:r>
        <w:rPr>
          <w:rFonts w:ascii="Times New Roman" w:eastAsia="Times New Roman" w:hAnsi="Times New Roman" w:cs="Times New Roman"/>
          <w:bCs/>
          <w:sz w:val="28"/>
          <w:szCs w:val="28"/>
        </w:rPr>
        <w:t>Большая</w:t>
      </w:r>
      <w:r w:rsidRPr="00E26663">
        <w:rPr>
          <w:rFonts w:ascii="Times New Roman" w:eastAsia="Times New Roman" w:hAnsi="Times New Roman" w:cs="Times New Roman"/>
          <w:bCs/>
          <w:sz w:val="28"/>
          <w:szCs w:val="28"/>
        </w:rPr>
        <w:t xml:space="preserve"> Рукавицкая</w:t>
      </w:r>
      <w:r>
        <w:rPr>
          <w:rFonts w:ascii="Times New Roman" w:eastAsia="Times New Roman" w:hAnsi="Times New Roman" w:cs="Times New Roman"/>
          <w:bCs/>
          <w:sz w:val="28"/>
          <w:szCs w:val="28"/>
        </w:rPr>
        <w:t xml:space="preserve">, д. Заозерье, </w:t>
      </w:r>
      <w:r w:rsidRPr="00E26663">
        <w:rPr>
          <w:rFonts w:ascii="Times New Roman" w:eastAsia="Times New Roman" w:hAnsi="Times New Roman" w:cs="Times New Roman"/>
          <w:bCs/>
          <w:sz w:val="28"/>
          <w:szCs w:val="28"/>
        </w:rPr>
        <w:t>д. Селище</w:t>
      </w:r>
      <w:r w:rsidR="00C66FC3">
        <w:rPr>
          <w:rFonts w:ascii="Times New Roman" w:eastAsia="Times New Roman" w:hAnsi="Times New Roman" w:cs="Times New Roman"/>
          <w:bCs/>
          <w:sz w:val="28"/>
          <w:szCs w:val="28"/>
        </w:rPr>
        <w:t xml:space="preserve"> </w:t>
      </w:r>
      <w:r w:rsidR="001B4DBD">
        <w:rPr>
          <w:rFonts w:ascii="Times New Roman" w:eastAsia="Times New Roman" w:hAnsi="Times New Roman" w:cs="Times New Roman"/>
          <w:bCs/>
          <w:sz w:val="28"/>
          <w:szCs w:val="28"/>
        </w:rPr>
        <w:t>для предотвращения</w:t>
      </w:r>
      <w:r w:rsidR="00C66FC3">
        <w:rPr>
          <w:rFonts w:ascii="Times New Roman" w:eastAsia="Times New Roman" w:hAnsi="Times New Roman" w:cs="Times New Roman"/>
          <w:bCs/>
          <w:sz w:val="28"/>
          <w:szCs w:val="28"/>
        </w:rPr>
        <w:t xml:space="preserve"> подтоплени</w:t>
      </w:r>
      <w:r w:rsidR="001B4DBD">
        <w:rPr>
          <w:rFonts w:ascii="Times New Roman" w:eastAsia="Times New Roman" w:hAnsi="Times New Roman" w:cs="Times New Roman"/>
          <w:bCs/>
          <w:sz w:val="28"/>
          <w:szCs w:val="28"/>
        </w:rPr>
        <w:t>я</w:t>
      </w:r>
      <w:r w:rsidR="00C66FC3">
        <w:rPr>
          <w:rFonts w:ascii="Times New Roman" w:eastAsia="Times New Roman" w:hAnsi="Times New Roman" w:cs="Times New Roman"/>
          <w:bCs/>
          <w:sz w:val="28"/>
          <w:szCs w:val="28"/>
        </w:rPr>
        <w:t xml:space="preserve"> земельных участков</w:t>
      </w:r>
      <w:r w:rsidR="001B4DBD">
        <w:rPr>
          <w:rFonts w:ascii="Times New Roman" w:eastAsia="Times New Roman" w:hAnsi="Times New Roman" w:cs="Times New Roman"/>
          <w:bCs/>
          <w:sz w:val="28"/>
          <w:szCs w:val="28"/>
        </w:rPr>
        <w:t xml:space="preserve"> в периоды дождей и снеготаяния</w:t>
      </w:r>
      <w:r>
        <w:rPr>
          <w:rFonts w:ascii="Times New Roman" w:eastAsia="Times New Roman" w:hAnsi="Times New Roman" w:cs="Times New Roman"/>
          <w:bCs/>
          <w:sz w:val="28"/>
          <w:szCs w:val="28"/>
        </w:rPr>
        <w:t xml:space="preserve"> предусмотреть строительство закрытых сетей </w:t>
      </w:r>
      <w:r w:rsidRPr="000821BE">
        <w:rPr>
          <w:rFonts w:ascii="Times New Roman" w:eastAsia="Times New Roman" w:hAnsi="Times New Roman" w:cs="Times New Roman"/>
          <w:bCs/>
          <w:sz w:val="28"/>
          <w:szCs w:val="28"/>
        </w:rPr>
        <w:t>дождев</w:t>
      </w:r>
      <w:r>
        <w:rPr>
          <w:rFonts w:ascii="Times New Roman" w:eastAsia="Times New Roman" w:hAnsi="Times New Roman" w:cs="Times New Roman"/>
          <w:bCs/>
          <w:sz w:val="28"/>
          <w:szCs w:val="28"/>
        </w:rPr>
        <w:t>ой канализации, насосных станций дождевых сточных вод. Локальные очистные</w:t>
      </w:r>
      <w:r w:rsidRPr="00E26663">
        <w:rPr>
          <w:rFonts w:ascii="Times New Roman" w:eastAsia="Times New Roman" w:hAnsi="Times New Roman" w:cs="Times New Roman"/>
          <w:bCs/>
          <w:sz w:val="28"/>
          <w:szCs w:val="28"/>
        </w:rPr>
        <w:t xml:space="preserve"> сооружений дождевой канализации с выпуском очищенных сточных вод в водоемы</w:t>
      </w:r>
      <w:r w:rsidR="00C66FC3">
        <w:rPr>
          <w:rFonts w:ascii="Times New Roman" w:eastAsia="Times New Roman" w:hAnsi="Times New Roman" w:cs="Times New Roman"/>
          <w:bCs/>
          <w:sz w:val="28"/>
          <w:szCs w:val="28"/>
        </w:rPr>
        <w:t xml:space="preserve"> предусмотреть в населенных пунктах </w:t>
      </w:r>
      <w:r w:rsidR="00C66FC3" w:rsidRPr="00E26663">
        <w:rPr>
          <w:rFonts w:ascii="Times New Roman" w:eastAsia="Times New Roman" w:hAnsi="Times New Roman" w:cs="Times New Roman"/>
          <w:bCs/>
          <w:sz w:val="28"/>
          <w:szCs w:val="28"/>
        </w:rPr>
        <w:t>д. Малая Рукавицкая</w:t>
      </w:r>
      <w:r w:rsidR="00C66FC3">
        <w:rPr>
          <w:rFonts w:ascii="Times New Roman" w:eastAsia="Times New Roman" w:hAnsi="Times New Roman" w:cs="Times New Roman"/>
          <w:bCs/>
          <w:sz w:val="28"/>
          <w:szCs w:val="28"/>
        </w:rPr>
        <w:t xml:space="preserve">, д. Заозерье, </w:t>
      </w:r>
      <w:r w:rsidR="00C66FC3" w:rsidRPr="00E26663">
        <w:rPr>
          <w:rFonts w:ascii="Times New Roman" w:eastAsia="Times New Roman" w:hAnsi="Times New Roman" w:cs="Times New Roman"/>
          <w:bCs/>
          <w:sz w:val="28"/>
          <w:szCs w:val="28"/>
        </w:rPr>
        <w:t>д. Селище</w:t>
      </w:r>
      <w:r w:rsidRPr="00E26663">
        <w:rPr>
          <w:rFonts w:ascii="Times New Roman" w:eastAsia="Times New Roman" w:hAnsi="Times New Roman" w:cs="Times New Roman"/>
          <w:bCs/>
          <w:sz w:val="28"/>
          <w:szCs w:val="28"/>
        </w:rPr>
        <w:t>.</w:t>
      </w:r>
    </w:p>
    <w:p w:rsidR="002952C4" w:rsidRDefault="002952C4" w:rsidP="002952C4">
      <w:pPr>
        <w:widowControl w:val="0"/>
        <w:spacing w:after="0" w:line="360" w:lineRule="auto"/>
        <w:ind w:firstLine="709"/>
        <w:jc w:val="both"/>
        <w:rPr>
          <w:rFonts w:ascii="Times New Roman" w:eastAsia="Times New Roman" w:hAnsi="Times New Roman" w:cs="Times New Roman"/>
          <w:sz w:val="28"/>
          <w:szCs w:val="24"/>
          <w:lang w:eastAsia="ru-RU"/>
        </w:rPr>
      </w:pPr>
      <w:r w:rsidRPr="00DE00EB">
        <w:rPr>
          <w:rFonts w:ascii="Times New Roman" w:eastAsia="Times New Roman" w:hAnsi="Times New Roman" w:cs="Times New Roman"/>
          <w:sz w:val="28"/>
          <w:szCs w:val="24"/>
          <w:lang w:eastAsia="ru-RU"/>
        </w:rPr>
        <w:t xml:space="preserve">Принятые генеральным планом мероприятия по сельскому поселению </w:t>
      </w:r>
      <w:r>
        <w:rPr>
          <w:rFonts w:ascii="Times New Roman" w:eastAsia="Times New Roman" w:hAnsi="Times New Roman" w:cs="Times New Roman"/>
          <w:sz w:val="28"/>
        </w:rPr>
        <w:t>Семизерье</w:t>
      </w:r>
      <w:r w:rsidRPr="00DE00EB">
        <w:rPr>
          <w:rFonts w:ascii="Times New Roman" w:eastAsia="Times New Roman" w:hAnsi="Times New Roman" w:cs="Times New Roman"/>
          <w:sz w:val="28"/>
          <w:szCs w:val="24"/>
          <w:lang w:eastAsia="ru-RU"/>
        </w:rPr>
        <w:t xml:space="preserve"> приведены в таблице 10.2.2.1.</w:t>
      </w:r>
    </w:p>
    <w:p w:rsidR="002952C4" w:rsidRPr="00772712"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772712">
        <w:rPr>
          <w:rFonts w:ascii="Times New Roman" w:eastAsia="Times New Roman" w:hAnsi="Times New Roman" w:cs="Times New Roman"/>
          <w:bCs/>
          <w:sz w:val="28"/>
          <w:szCs w:val="28"/>
        </w:rPr>
        <w:t xml:space="preserve">Проектируется общественная и жилая застройка с централизованными сетями канализации. Существующая застройка подключается к централизованным сетям частично или с вывозом на близлежащие очистные сооружения или в приемную камеру у ЛОСК. </w:t>
      </w:r>
    </w:p>
    <w:p w:rsidR="002952C4" w:rsidRPr="00772712"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772712">
        <w:rPr>
          <w:rFonts w:ascii="Times New Roman" w:eastAsia="Times New Roman" w:hAnsi="Times New Roman" w:cs="Times New Roman"/>
          <w:bCs/>
          <w:sz w:val="28"/>
          <w:szCs w:val="28"/>
        </w:rPr>
        <w:t>На стадии рабочего проектирования, исходя из местных условий, определиться с местоположением очистных сооружений.</w:t>
      </w:r>
    </w:p>
    <w:p w:rsidR="002952C4" w:rsidRPr="00772712"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772712">
        <w:rPr>
          <w:rFonts w:ascii="Times New Roman" w:eastAsia="Times New Roman" w:hAnsi="Times New Roman" w:cs="Times New Roman"/>
          <w:bCs/>
          <w:sz w:val="28"/>
          <w:szCs w:val="28"/>
        </w:rPr>
        <w:t>Способ подключения сетей к ЛОСК принять при детальном проектировании деревни (самотечные, самотечно-напорные, напорные или с вывозом машинами ЖКХ).</w:t>
      </w:r>
    </w:p>
    <w:p w:rsidR="002952C4" w:rsidRPr="00772712" w:rsidRDefault="002952C4" w:rsidP="002952C4">
      <w:pPr>
        <w:widowControl w:val="0"/>
        <w:spacing w:after="0" w:line="360" w:lineRule="auto"/>
        <w:ind w:firstLine="709"/>
        <w:jc w:val="both"/>
        <w:rPr>
          <w:rFonts w:ascii="Times New Roman" w:eastAsia="Times New Roman" w:hAnsi="Times New Roman" w:cs="Times New Roman"/>
          <w:bCs/>
          <w:sz w:val="28"/>
          <w:szCs w:val="28"/>
        </w:rPr>
      </w:pPr>
      <w:r w:rsidRPr="00772712">
        <w:rPr>
          <w:rFonts w:ascii="Times New Roman" w:eastAsia="Times New Roman" w:hAnsi="Times New Roman" w:cs="Times New Roman"/>
          <w:bCs/>
          <w:sz w:val="28"/>
          <w:szCs w:val="28"/>
        </w:rPr>
        <w:lastRenderedPageBreak/>
        <w:t>В остальных населенных пунктах с малочисленным населением и не имеющих развития жилая застройка остается с выгребными ямами и септиками.</w:t>
      </w:r>
    </w:p>
    <w:p w:rsidR="004479A6" w:rsidRDefault="004479A6">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4479A6" w:rsidRDefault="004479A6" w:rsidP="009A1056">
      <w:pPr>
        <w:widowControl w:val="0"/>
        <w:spacing w:after="0" w:line="360" w:lineRule="auto"/>
        <w:ind w:firstLine="709"/>
        <w:jc w:val="both"/>
        <w:rPr>
          <w:rFonts w:ascii="Times New Roman" w:eastAsia="Times New Roman" w:hAnsi="Times New Roman" w:cs="Times New Roman"/>
          <w:sz w:val="28"/>
          <w:szCs w:val="24"/>
          <w:lang w:eastAsia="ru-RU"/>
        </w:rPr>
        <w:sectPr w:rsidR="004479A6" w:rsidSect="004C18A8">
          <w:footnotePr>
            <w:numRestart w:val="eachPage"/>
          </w:footnotePr>
          <w:pgSz w:w="11906" w:h="16838"/>
          <w:pgMar w:top="1134" w:right="850" w:bottom="1134" w:left="1418" w:header="708" w:footer="708" w:gutter="0"/>
          <w:cols w:space="708"/>
          <w:docGrid w:linePitch="360"/>
        </w:sectPr>
      </w:pPr>
    </w:p>
    <w:p w:rsidR="004479A6" w:rsidRDefault="004479A6" w:rsidP="004479A6">
      <w:pPr>
        <w:widowControl w:val="0"/>
        <w:spacing w:after="0" w:line="240" w:lineRule="auto"/>
        <w:ind w:right="-30"/>
        <w:jc w:val="right"/>
        <w:rPr>
          <w:rFonts w:ascii="Times New Roman" w:eastAsia="Times New Roman" w:hAnsi="Times New Roman" w:cs="Times New Roman"/>
          <w:sz w:val="28"/>
          <w:szCs w:val="28"/>
          <w:lang w:eastAsia="ru-RU"/>
        </w:rPr>
      </w:pPr>
      <w:r w:rsidRPr="00D438FD">
        <w:rPr>
          <w:rFonts w:ascii="Times New Roman" w:eastAsia="Times New Roman" w:hAnsi="Times New Roman" w:cs="Times New Roman"/>
          <w:sz w:val="28"/>
          <w:szCs w:val="28"/>
          <w:lang w:eastAsia="ru-RU"/>
        </w:rPr>
        <w:lastRenderedPageBreak/>
        <w:t xml:space="preserve">Таблица </w:t>
      </w:r>
      <w:r w:rsidR="008C098E" w:rsidRPr="00D438FD">
        <w:rPr>
          <w:rFonts w:ascii="Times New Roman" w:eastAsia="Times New Roman" w:hAnsi="Times New Roman" w:cs="Times New Roman"/>
          <w:sz w:val="28"/>
          <w:szCs w:val="28"/>
          <w:lang w:eastAsia="ru-RU"/>
        </w:rPr>
        <w:t>10</w:t>
      </w:r>
      <w:r w:rsidRPr="00D438FD">
        <w:rPr>
          <w:rFonts w:ascii="Times New Roman" w:eastAsia="Times New Roman" w:hAnsi="Times New Roman" w:cs="Times New Roman"/>
          <w:sz w:val="28"/>
          <w:szCs w:val="28"/>
          <w:lang w:val="en-US" w:eastAsia="ru-RU"/>
        </w:rPr>
        <w:t>.</w:t>
      </w:r>
      <w:r w:rsidRPr="00D438FD">
        <w:rPr>
          <w:rFonts w:ascii="Times New Roman" w:eastAsia="Times New Roman" w:hAnsi="Times New Roman" w:cs="Times New Roman"/>
          <w:sz w:val="28"/>
          <w:szCs w:val="28"/>
          <w:lang w:eastAsia="ru-RU"/>
        </w:rPr>
        <w:t>2.2.1</w:t>
      </w:r>
    </w:p>
    <w:tbl>
      <w:tblPr>
        <w:tblStyle w:val="a5"/>
        <w:tblW w:w="14567" w:type="dxa"/>
        <w:tblBorders>
          <w:bottom w:val="none" w:sz="0" w:space="0" w:color="auto"/>
        </w:tblBorders>
        <w:tblLayout w:type="fixed"/>
        <w:tblLook w:val="04A0"/>
      </w:tblPr>
      <w:tblGrid>
        <w:gridCol w:w="493"/>
        <w:gridCol w:w="1687"/>
        <w:gridCol w:w="1694"/>
        <w:gridCol w:w="2046"/>
        <w:gridCol w:w="1701"/>
        <w:gridCol w:w="4820"/>
        <w:gridCol w:w="2126"/>
      </w:tblGrid>
      <w:tr w:rsidR="002952C4" w:rsidRPr="0014684F" w:rsidTr="000905BA">
        <w:tc>
          <w:tcPr>
            <w:tcW w:w="493" w:type="dxa"/>
          </w:tcPr>
          <w:p w:rsidR="002952C4" w:rsidRPr="0014684F" w:rsidRDefault="002952C4" w:rsidP="000905BA">
            <w:pPr>
              <w:jc w:val="center"/>
              <w:rPr>
                <w:sz w:val="22"/>
                <w:szCs w:val="22"/>
              </w:rPr>
            </w:pPr>
            <w:r w:rsidRPr="0014684F">
              <w:rPr>
                <w:sz w:val="22"/>
                <w:szCs w:val="22"/>
              </w:rPr>
              <w:t>№</w:t>
            </w:r>
          </w:p>
          <w:p w:rsidR="002952C4" w:rsidRPr="0014684F" w:rsidRDefault="002952C4" w:rsidP="000905BA">
            <w:pPr>
              <w:jc w:val="center"/>
              <w:rPr>
                <w:sz w:val="22"/>
                <w:szCs w:val="22"/>
              </w:rPr>
            </w:pPr>
            <w:r w:rsidRPr="0014684F">
              <w:rPr>
                <w:sz w:val="22"/>
                <w:szCs w:val="22"/>
              </w:rPr>
              <w:t>п/п</w:t>
            </w:r>
          </w:p>
        </w:tc>
        <w:tc>
          <w:tcPr>
            <w:tcW w:w="1687" w:type="dxa"/>
          </w:tcPr>
          <w:p w:rsidR="002952C4" w:rsidRPr="0014684F" w:rsidRDefault="002952C4" w:rsidP="000905BA">
            <w:pPr>
              <w:jc w:val="center"/>
              <w:rPr>
                <w:sz w:val="22"/>
                <w:szCs w:val="22"/>
              </w:rPr>
            </w:pPr>
            <w:r w:rsidRPr="0014684F">
              <w:rPr>
                <w:sz w:val="22"/>
                <w:szCs w:val="22"/>
              </w:rPr>
              <w:t>Наименование</w:t>
            </w:r>
          </w:p>
          <w:p w:rsidR="002952C4" w:rsidRPr="0014684F" w:rsidRDefault="002952C4" w:rsidP="000905BA">
            <w:pPr>
              <w:jc w:val="center"/>
              <w:rPr>
                <w:sz w:val="22"/>
                <w:szCs w:val="22"/>
              </w:rPr>
            </w:pPr>
            <w:r w:rsidRPr="0014684F">
              <w:rPr>
                <w:sz w:val="22"/>
                <w:szCs w:val="22"/>
              </w:rPr>
              <w:t>населенного пункта</w:t>
            </w:r>
          </w:p>
        </w:tc>
        <w:tc>
          <w:tcPr>
            <w:tcW w:w="1694" w:type="dxa"/>
          </w:tcPr>
          <w:p w:rsidR="002952C4" w:rsidRPr="0014684F" w:rsidRDefault="002952C4" w:rsidP="000905BA">
            <w:pPr>
              <w:ind w:left="-80" w:right="-129"/>
              <w:jc w:val="center"/>
              <w:rPr>
                <w:sz w:val="22"/>
                <w:szCs w:val="22"/>
              </w:rPr>
            </w:pPr>
            <w:r w:rsidRPr="0014684F">
              <w:rPr>
                <w:sz w:val="22"/>
                <w:szCs w:val="22"/>
              </w:rPr>
              <w:t xml:space="preserve">Расчётный расход сточных вод, </w:t>
            </w:r>
          </w:p>
          <w:p w:rsidR="002952C4" w:rsidRPr="0014684F" w:rsidRDefault="002952C4" w:rsidP="000905BA">
            <w:pPr>
              <w:ind w:left="-80" w:right="-129"/>
              <w:jc w:val="center"/>
              <w:rPr>
                <w:sz w:val="22"/>
                <w:szCs w:val="22"/>
              </w:rPr>
            </w:pPr>
            <w:r w:rsidRPr="0014684F">
              <w:rPr>
                <w:sz w:val="22"/>
                <w:szCs w:val="22"/>
              </w:rPr>
              <w:t>куб. м/сут</w:t>
            </w:r>
          </w:p>
        </w:tc>
        <w:tc>
          <w:tcPr>
            <w:tcW w:w="2046" w:type="dxa"/>
          </w:tcPr>
          <w:p w:rsidR="002952C4" w:rsidRPr="0014684F" w:rsidRDefault="002952C4" w:rsidP="000905BA">
            <w:pPr>
              <w:ind w:left="-80" w:right="-129"/>
              <w:jc w:val="center"/>
              <w:rPr>
                <w:sz w:val="22"/>
                <w:szCs w:val="22"/>
              </w:rPr>
            </w:pPr>
            <w:r w:rsidRPr="0014684F">
              <w:rPr>
                <w:sz w:val="22"/>
                <w:szCs w:val="22"/>
              </w:rPr>
              <w:t>Протяженность, материал труб,</w:t>
            </w:r>
          </w:p>
          <w:p w:rsidR="002952C4" w:rsidRPr="0014684F" w:rsidRDefault="002952C4" w:rsidP="000905BA">
            <w:pPr>
              <w:ind w:left="-80" w:right="-129"/>
              <w:jc w:val="center"/>
              <w:rPr>
                <w:sz w:val="22"/>
                <w:szCs w:val="22"/>
              </w:rPr>
            </w:pPr>
            <w:r w:rsidRPr="0014684F">
              <w:rPr>
                <w:sz w:val="22"/>
                <w:szCs w:val="22"/>
              </w:rPr>
              <w:t>Диаметр,</w:t>
            </w:r>
          </w:p>
          <w:p w:rsidR="002952C4" w:rsidRPr="0014684F" w:rsidRDefault="002952C4" w:rsidP="000905BA">
            <w:pPr>
              <w:ind w:left="-80" w:right="-129"/>
              <w:jc w:val="center"/>
              <w:rPr>
                <w:sz w:val="22"/>
                <w:szCs w:val="22"/>
              </w:rPr>
            </w:pPr>
            <w:r w:rsidRPr="0014684F">
              <w:rPr>
                <w:sz w:val="22"/>
                <w:szCs w:val="22"/>
              </w:rPr>
              <w:t>Износ %</w:t>
            </w:r>
          </w:p>
        </w:tc>
        <w:tc>
          <w:tcPr>
            <w:tcW w:w="1701" w:type="dxa"/>
          </w:tcPr>
          <w:p w:rsidR="002952C4" w:rsidRPr="0014684F" w:rsidRDefault="002952C4" w:rsidP="000905BA">
            <w:pPr>
              <w:ind w:left="-80" w:right="-52"/>
              <w:jc w:val="center"/>
              <w:rPr>
                <w:sz w:val="22"/>
                <w:szCs w:val="22"/>
              </w:rPr>
            </w:pPr>
            <w:r w:rsidRPr="0014684F">
              <w:rPr>
                <w:sz w:val="22"/>
                <w:szCs w:val="22"/>
              </w:rPr>
              <w:t>Существующие очистные сооружения,</w:t>
            </w:r>
          </w:p>
          <w:p w:rsidR="002952C4" w:rsidRPr="0014684F" w:rsidRDefault="002952C4" w:rsidP="000905BA">
            <w:pPr>
              <w:ind w:left="-80" w:right="-52"/>
              <w:jc w:val="center"/>
              <w:rPr>
                <w:sz w:val="22"/>
                <w:szCs w:val="22"/>
              </w:rPr>
            </w:pPr>
            <w:r w:rsidRPr="0014684F">
              <w:rPr>
                <w:sz w:val="22"/>
                <w:szCs w:val="22"/>
              </w:rPr>
              <w:t>мощность, куб. м/сут</w:t>
            </w:r>
          </w:p>
        </w:tc>
        <w:tc>
          <w:tcPr>
            <w:tcW w:w="4820" w:type="dxa"/>
          </w:tcPr>
          <w:p w:rsidR="002952C4" w:rsidRPr="0014684F" w:rsidRDefault="002952C4" w:rsidP="000905BA">
            <w:pPr>
              <w:jc w:val="center"/>
              <w:rPr>
                <w:sz w:val="22"/>
                <w:szCs w:val="22"/>
              </w:rPr>
            </w:pPr>
            <w:r w:rsidRPr="0014684F">
              <w:rPr>
                <w:sz w:val="22"/>
                <w:szCs w:val="22"/>
              </w:rPr>
              <w:t>Перечень мероприятий, предусмотренных проектом</w:t>
            </w:r>
          </w:p>
        </w:tc>
        <w:tc>
          <w:tcPr>
            <w:tcW w:w="2126" w:type="dxa"/>
          </w:tcPr>
          <w:p w:rsidR="002952C4" w:rsidRPr="0014684F" w:rsidRDefault="002952C4" w:rsidP="000905BA">
            <w:pPr>
              <w:jc w:val="center"/>
              <w:rPr>
                <w:sz w:val="22"/>
                <w:szCs w:val="22"/>
              </w:rPr>
            </w:pPr>
            <w:r w:rsidRPr="0014684F">
              <w:rPr>
                <w:sz w:val="22"/>
                <w:szCs w:val="22"/>
              </w:rPr>
              <w:t>Примечание</w:t>
            </w:r>
          </w:p>
          <w:p w:rsidR="002952C4" w:rsidRPr="0014684F" w:rsidRDefault="002952C4" w:rsidP="000905BA">
            <w:pPr>
              <w:jc w:val="center"/>
              <w:rPr>
                <w:sz w:val="22"/>
                <w:szCs w:val="22"/>
              </w:rPr>
            </w:pPr>
          </w:p>
        </w:tc>
      </w:tr>
    </w:tbl>
    <w:p w:rsidR="002952C4" w:rsidRPr="002D1CC5" w:rsidRDefault="002952C4" w:rsidP="002952C4">
      <w:pPr>
        <w:spacing w:after="0" w:line="240" w:lineRule="auto"/>
        <w:rPr>
          <w:rFonts w:ascii="Times New Roman" w:hAnsi="Times New Roman" w:cs="Times New Roman"/>
          <w:color w:val="FF0000"/>
          <w:sz w:val="2"/>
          <w:szCs w:val="2"/>
        </w:rPr>
      </w:pPr>
    </w:p>
    <w:tbl>
      <w:tblPr>
        <w:tblStyle w:val="a5"/>
        <w:tblW w:w="14567" w:type="dxa"/>
        <w:tblLayout w:type="fixed"/>
        <w:tblLook w:val="04A0"/>
      </w:tblPr>
      <w:tblGrid>
        <w:gridCol w:w="493"/>
        <w:gridCol w:w="1687"/>
        <w:gridCol w:w="1694"/>
        <w:gridCol w:w="2046"/>
        <w:gridCol w:w="1701"/>
        <w:gridCol w:w="4820"/>
        <w:gridCol w:w="2126"/>
      </w:tblGrid>
      <w:tr w:rsidR="002952C4" w:rsidRPr="0014684F" w:rsidTr="000905BA">
        <w:trPr>
          <w:trHeight w:val="20"/>
          <w:tblHeader/>
        </w:trPr>
        <w:tc>
          <w:tcPr>
            <w:tcW w:w="493" w:type="dxa"/>
          </w:tcPr>
          <w:p w:rsidR="002952C4" w:rsidRPr="0014684F" w:rsidRDefault="002952C4" w:rsidP="000905BA">
            <w:pPr>
              <w:jc w:val="center"/>
              <w:rPr>
                <w:sz w:val="22"/>
                <w:szCs w:val="22"/>
              </w:rPr>
            </w:pPr>
            <w:r w:rsidRPr="0014684F">
              <w:rPr>
                <w:sz w:val="22"/>
                <w:szCs w:val="22"/>
              </w:rPr>
              <w:t>1</w:t>
            </w:r>
          </w:p>
        </w:tc>
        <w:tc>
          <w:tcPr>
            <w:tcW w:w="1687" w:type="dxa"/>
          </w:tcPr>
          <w:p w:rsidR="002952C4" w:rsidRPr="0014684F" w:rsidRDefault="002952C4" w:rsidP="000905BA">
            <w:pPr>
              <w:jc w:val="center"/>
              <w:rPr>
                <w:sz w:val="22"/>
                <w:szCs w:val="22"/>
              </w:rPr>
            </w:pPr>
            <w:r w:rsidRPr="0014684F">
              <w:rPr>
                <w:sz w:val="22"/>
                <w:szCs w:val="22"/>
              </w:rPr>
              <w:t>2</w:t>
            </w:r>
          </w:p>
        </w:tc>
        <w:tc>
          <w:tcPr>
            <w:tcW w:w="1694" w:type="dxa"/>
          </w:tcPr>
          <w:p w:rsidR="002952C4" w:rsidRPr="0014684F" w:rsidRDefault="002952C4" w:rsidP="000905BA">
            <w:pPr>
              <w:ind w:left="-80" w:right="-129"/>
              <w:jc w:val="center"/>
              <w:rPr>
                <w:sz w:val="22"/>
                <w:szCs w:val="22"/>
              </w:rPr>
            </w:pPr>
            <w:r w:rsidRPr="0014684F">
              <w:rPr>
                <w:sz w:val="22"/>
                <w:szCs w:val="22"/>
              </w:rPr>
              <w:t>3</w:t>
            </w:r>
          </w:p>
        </w:tc>
        <w:tc>
          <w:tcPr>
            <w:tcW w:w="2046" w:type="dxa"/>
          </w:tcPr>
          <w:p w:rsidR="002952C4" w:rsidRPr="0014684F" w:rsidRDefault="002952C4" w:rsidP="000905BA">
            <w:pPr>
              <w:jc w:val="center"/>
              <w:rPr>
                <w:sz w:val="22"/>
                <w:szCs w:val="22"/>
              </w:rPr>
            </w:pPr>
            <w:r w:rsidRPr="0014684F">
              <w:rPr>
                <w:sz w:val="22"/>
                <w:szCs w:val="22"/>
              </w:rPr>
              <w:t>4</w:t>
            </w:r>
          </w:p>
        </w:tc>
        <w:tc>
          <w:tcPr>
            <w:tcW w:w="1701" w:type="dxa"/>
          </w:tcPr>
          <w:p w:rsidR="002952C4" w:rsidRPr="0014684F" w:rsidRDefault="002952C4" w:rsidP="000905BA">
            <w:pPr>
              <w:jc w:val="center"/>
              <w:rPr>
                <w:sz w:val="22"/>
                <w:szCs w:val="22"/>
              </w:rPr>
            </w:pPr>
            <w:r w:rsidRPr="0014684F">
              <w:rPr>
                <w:sz w:val="22"/>
                <w:szCs w:val="22"/>
              </w:rPr>
              <w:t>5</w:t>
            </w:r>
          </w:p>
        </w:tc>
        <w:tc>
          <w:tcPr>
            <w:tcW w:w="4820" w:type="dxa"/>
          </w:tcPr>
          <w:p w:rsidR="002952C4" w:rsidRPr="0014684F" w:rsidRDefault="002952C4" w:rsidP="000905BA">
            <w:pPr>
              <w:jc w:val="center"/>
              <w:rPr>
                <w:sz w:val="22"/>
                <w:szCs w:val="22"/>
              </w:rPr>
            </w:pPr>
            <w:r w:rsidRPr="0014684F">
              <w:rPr>
                <w:sz w:val="22"/>
                <w:szCs w:val="22"/>
              </w:rPr>
              <w:t>6</w:t>
            </w:r>
          </w:p>
        </w:tc>
        <w:tc>
          <w:tcPr>
            <w:tcW w:w="2126" w:type="dxa"/>
          </w:tcPr>
          <w:p w:rsidR="002952C4" w:rsidRPr="0014684F" w:rsidRDefault="002952C4" w:rsidP="000905BA">
            <w:pPr>
              <w:tabs>
                <w:tab w:val="left" w:pos="837"/>
                <w:tab w:val="center" w:pos="919"/>
              </w:tabs>
              <w:jc w:val="center"/>
              <w:rPr>
                <w:sz w:val="22"/>
                <w:szCs w:val="22"/>
              </w:rPr>
            </w:pPr>
            <w:r w:rsidRPr="0014684F">
              <w:rPr>
                <w:sz w:val="22"/>
                <w:szCs w:val="22"/>
              </w:rPr>
              <w:t>7</w:t>
            </w:r>
          </w:p>
        </w:tc>
      </w:tr>
      <w:tr w:rsidR="002952C4" w:rsidRPr="002D1CC5" w:rsidTr="000905BA">
        <w:trPr>
          <w:trHeight w:val="20"/>
        </w:trPr>
        <w:tc>
          <w:tcPr>
            <w:tcW w:w="493" w:type="dxa"/>
            <w:vMerge w:val="restart"/>
            <w:shd w:val="clear" w:color="auto" w:fill="auto"/>
          </w:tcPr>
          <w:p w:rsidR="002952C4" w:rsidRPr="00AD0EF4" w:rsidRDefault="002952C4" w:rsidP="000905BA">
            <w:pPr>
              <w:rPr>
                <w:sz w:val="22"/>
                <w:szCs w:val="22"/>
              </w:rPr>
            </w:pPr>
            <w:r w:rsidRPr="00AD0EF4">
              <w:rPr>
                <w:sz w:val="22"/>
                <w:szCs w:val="22"/>
              </w:rPr>
              <w:t>1</w:t>
            </w:r>
          </w:p>
        </w:tc>
        <w:tc>
          <w:tcPr>
            <w:tcW w:w="1687" w:type="dxa"/>
            <w:vMerge w:val="restart"/>
          </w:tcPr>
          <w:p w:rsidR="002952C4" w:rsidRPr="00AD0EF4" w:rsidRDefault="002952C4" w:rsidP="000905BA">
            <w:pPr>
              <w:rPr>
                <w:sz w:val="22"/>
                <w:szCs w:val="22"/>
              </w:rPr>
            </w:pPr>
            <w:r w:rsidRPr="00AD0EF4">
              <w:rPr>
                <w:sz w:val="22"/>
                <w:szCs w:val="22"/>
              </w:rPr>
              <w:t>д. Малая Рукавицкая</w:t>
            </w:r>
          </w:p>
          <w:p w:rsidR="002952C4" w:rsidRPr="00AD0EF4" w:rsidRDefault="002952C4" w:rsidP="000905BA">
            <w:pPr>
              <w:rPr>
                <w:sz w:val="22"/>
                <w:szCs w:val="22"/>
              </w:rPr>
            </w:pPr>
          </w:p>
        </w:tc>
        <w:tc>
          <w:tcPr>
            <w:tcW w:w="1694" w:type="dxa"/>
            <w:vMerge w:val="restart"/>
          </w:tcPr>
          <w:p w:rsidR="002952C4" w:rsidRPr="00AD0EF4" w:rsidRDefault="002952C4" w:rsidP="000905BA">
            <w:pPr>
              <w:ind w:left="18" w:right="-129"/>
              <w:rPr>
                <w:sz w:val="22"/>
                <w:szCs w:val="22"/>
              </w:rPr>
            </w:pPr>
            <w:r w:rsidRPr="00AD0EF4">
              <w:rPr>
                <w:sz w:val="22"/>
                <w:szCs w:val="22"/>
              </w:rPr>
              <w:t>236,62</w:t>
            </w:r>
          </w:p>
        </w:tc>
        <w:tc>
          <w:tcPr>
            <w:tcW w:w="2046" w:type="dxa"/>
            <w:vMerge w:val="restart"/>
          </w:tcPr>
          <w:p w:rsidR="002952C4" w:rsidRPr="00AD0EF4" w:rsidRDefault="002952C4" w:rsidP="000905BA">
            <w:pPr>
              <w:rPr>
                <w:sz w:val="22"/>
                <w:szCs w:val="22"/>
              </w:rPr>
            </w:pPr>
            <w:r w:rsidRPr="00AD0EF4">
              <w:rPr>
                <w:sz w:val="22"/>
                <w:szCs w:val="22"/>
              </w:rPr>
              <w:t>нет данных</w:t>
            </w:r>
          </w:p>
        </w:tc>
        <w:tc>
          <w:tcPr>
            <w:tcW w:w="1701" w:type="dxa"/>
            <w:vMerge w:val="restart"/>
          </w:tcPr>
          <w:p w:rsidR="002952C4" w:rsidRPr="00AD0EF4" w:rsidRDefault="00F815DA" w:rsidP="000905BA">
            <w:pPr>
              <w:rPr>
                <w:sz w:val="22"/>
                <w:szCs w:val="22"/>
              </w:rPr>
            </w:pPr>
            <w:r>
              <w:rPr>
                <w:sz w:val="22"/>
                <w:szCs w:val="22"/>
              </w:rPr>
              <w:t>36,5 куб. м/сут</w:t>
            </w:r>
          </w:p>
        </w:tc>
        <w:tc>
          <w:tcPr>
            <w:tcW w:w="4820" w:type="dxa"/>
          </w:tcPr>
          <w:p w:rsidR="002952C4" w:rsidRPr="002D1CC5" w:rsidRDefault="002952C4" w:rsidP="000905BA">
            <w:pPr>
              <w:rPr>
                <w:color w:val="FF0000"/>
                <w:sz w:val="22"/>
                <w:szCs w:val="22"/>
              </w:rPr>
            </w:pPr>
            <w:r w:rsidRPr="00AD0EF4">
              <w:rPr>
                <w:sz w:val="22"/>
                <w:szCs w:val="22"/>
              </w:rPr>
              <w:t>Реконструкция существующих очистных сооружений ОСК с переоборудованием в локальные очистные сооружения ЛОСК-1 мощностью 240 куб. м/</w:t>
            </w:r>
            <w:r w:rsidRPr="00BA6A38">
              <w:rPr>
                <w:sz w:val="22"/>
                <w:szCs w:val="22"/>
              </w:rPr>
              <w:t>сут с выпуском очищенных сточных вод в р. Ворон.</w:t>
            </w:r>
          </w:p>
        </w:tc>
        <w:tc>
          <w:tcPr>
            <w:tcW w:w="2126" w:type="dxa"/>
          </w:tcPr>
          <w:p w:rsidR="002952C4" w:rsidRPr="002D1CC5" w:rsidRDefault="002952C4" w:rsidP="000905BA">
            <w:pPr>
              <w:rPr>
                <w:color w:val="FF0000"/>
              </w:rPr>
            </w:pPr>
          </w:p>
        </w:tc>
      </w:tr>
      <w:tr w:rsidR="002952C4" w:rsidRPr="002D1CC5" w:rsidTr="000905BA">
        <w:trPr>
          <w:trHeight w:val="521"/>
        </w:trPr>
        <w:tc>
          <w:tcPr>
            <w:tcW w:w="493" w:type="dxa"/>
            <w:vMerge/>
            <w:shd w:val="clear" w:color="auto" w:fill="auto"/>
          </w:tcPr>
          <w:p w:rsidR="002952C4" w:rsidRPr="002D1CC5" w:rsidRDefault="002952C4" w:rsidP="000905BA">
            <w:pPr>
              <w:rPr>
                <w:color w:val="FF0000"/>
                <w:sz w:val="22"/>
                <w:szCs w:val="22"/>
              </w:rPr>
            </w:pPr>
          </w:p>
        </w:tc>
        <w:tc>
          <w:tcPr>
            <w:tcW w:w="1687" w:type="dxa"/>
            <w:vMerge/>
          </w:tcPr>
          <w:p w:rsidR="002952C4" w:rsidRPr="002D1CC5" w:rsidRDefault="002952C4" w:rsidP="000905BA">
            <w:pPr>
              <w:rPr>
                <w:color w:val="FF0000"/>
                <w:sz w:val="22"/>
                <w:szCs w:val="22"/>
              </w:rPr>
            </w:pPr>
          </w:p>
        </w:tc>
        <w:tc>
          <w:tcPr>
            <w:tcW w:w="1694" w:type="dxa"/>
            <w:vMerge/>
          </w:tcPr>
          <w:p w:rsidR="002952C4" w:rsidRPr="002D1CC5" w:rsidRDefault="002952C4" w:rsidP="000905BA">
            <w:pPr>
              <w:ind w:left="18" w:right="-129"/>
              <w:rPr>
                <w:color w:val="FF0000"/>
                <w:sz w:val="22"/>
                <w:szCs w:val="22"/>
              </w:rPr>
            </w:pPr>
          </w:p>
        </w:tc>
        <w:tc>
          <w:tcPr>
            <w:tcW w:w="2046" w:type="dxa"/>
            <w:vMerge/>
          </w:tcPr>
          <w:p w:rsidR="002952C4" w:rsidRPr="002D1CC5" w:rsidRDefault="002952C4" w:rsidP="000905BA">
            <w:pPr>
              <w:rPr>
                <w:color w:val="FF0000"/>
                <w:sz w:val="22"/>
                <w:szCs w:val="22"/>
              </w:rPr>
            </w:pPr>
          </w:p>
        </w:tc>
        <w:tc>
          <w:tcPr>
            <w:tcW w:w="1701" w:type="dxa"/>
            <w:vMerge/>
          </w:tcPr>
          <w:p w:rsidR="002952C4" w:rsidRPr="002D1CC5" w:rsidRDefault="002952C4" w:rsidP="000905BA">
            <w:pPr>
              <w:rPr>
                <w:color w:val="FF0000"/>
                <w:sz w:val="22"/>
                <w:szCs w:val="22"/>
              </w:rPr>
            </w:pPr>
          </w:p>
        </w:tc>
        <w:tc>
          <w:tcPr>
            <w:tcW w:w="4820" w:type="dxa"/>
          </w:tcPr>
          <w:p w:rsidR="002952C4" w:rsidRPr="00D006AF" w:rsidRDefault="002952C4" w:rsidP="000905BA">
            <w:pPr>
              <w:rPr>
                <w:sz w:val="22"/>
                <w:szCs w:val="22"/>
              </w:rPr>
            </w:pPr>
            <w:r w:rsidRPr="00D006AF">
              <w:rPr>
                <w:sz w:val="22"/>
                <w:szCs w:val="22"/>
              </w:rPr>
              <w:t>Реконструкция существующих сетей и сооружений канализации.</w:t>
            </w:r>
          </w:p>
        </w:tc>
        <w:tc>
          <w:tcPr>
            <w:tcW w:w="2126" w:type="dxa"/>
          </w:tcPr>
          <w:p w:rsidR="002952C4" w:rsidRPr="002D1CC5" w:rsidRDefault="002952C4" w:rsidP="000905BA">
            <w:pPr>
              <w:rPr>
                <w:color w:val="FF0000"/>
                <w:sz w:val="22"/>
                <w:szCs w:val="22"/>
              </w:rPr>
            </w:pPr>
          </w:p>
        </w:tc>
      </w:tr>
      <w:tr w:rsidR="008608EC" w:rsidRPr="002D1CC5" w:rsidTr="000905BA">
        <w:trPr>
          <w:trHeight w:val="521"/>
        </w:trPr>
        <w:tc>
          <w:tcPr>
            <w:tcW w:w="493" w:type="dxa"/>
            <w:vMerge/>
            <w:shd w:val="clear" w:color="auto" w:fill="auto"/>
          </w:tcPr>
          <w:p w:rsidR="008608EC" w:rsidRPr="002D1CC5" w:rsidRDefault="008608EC" w:rsidP="000905BA">
            <w:pPr>
              <w:rPr>
                <w:color w:val="FF0000"/>
              </w:rPr>
            </w:pPr>
          </w:p>
        </w:tc>
        <w:tc>
          <w:tcPr>
            <w:tcW w:w="1687" w:type="dxa"/>
            <w:vMerge/>
          </w:tcPr>
          <w:p w:rsidR="008608EC" w:rsidRPr="002D1CC5" w:rsidRDefault="008608EC" w:rsidP="000905BA">
            <w:pPr>
              <w:rPr>
                <w:color w:val="FF0000"/>
              </w:rPr>
            </w:pPr>
          </w:p>
        </w:tc>
        <w:tc>
          <w:tcPr>
            <w:tcW w:w="1694" w:type="dxa"/>
            <w:vMerge/>
          </w:tcPr>
          <w:p w:rsidR="008608EC" w:rsidRPr="002D1CC5" w:rsidRDefault="008608EC" w:rsidP="000905BA">
            <w:pPr>
              <w:ind w:left="18" w:right="-129"/>
              <w:rPr>
                <w:color w:val="FF0000"/>
              </w:rPr>
            </w:pPr>
          </w:p>
        </w:tc>
        <w:tc>
          <w:tcPr>
            <w:tcW w:w="2046" w:type="dxa"/>
            <w:vMerge/>
          </w:tcPr>
          <w:p w:rsidR="008608EC" w:rsidRPr="002D1CC5" w:rsidRDefault="008608EC" w:rsidP="000905BA">
            <w:pPr>
              <w:rPr>
                <w:color w:val="FF0000"/>
              </w:rPr>
            </w:pPr>
          </w:p>
        </w:tc>
        <w:tc>
          <w:tcPr>
            <w:tcW w:w="1701" w:type="dxa"/>
            <w:vMerge/>
          </w:tcPr>
          <w:p w:rsidR="008608EC" w:rsidRPr="002D1CC5" w:rsidRDefault="008608EC" w:rsidP="000905BA">
            <w:pPr>
              <w:rPr>
                <w:color w:val="FF0000"/>
              </w:rPr>
            </w:pPr>
          </w:p>
        </w:tc>
        <w:tc>
          <w:tcPr>
            <w:tcW w:w="4820" w:type="dxa"/>
          </w:tcPr>
          <w:p w:rsidR="008608EC" w:rsidRPr="00D006AF" w:rsidRDefault="008608EC" w:rsidP="000B758A">
            <w:pPr>
              <w:rPr>
                <w:sz w:val="22"/>
                <w:szCs w:val="22"/>
              </w:rPr>
            </w:pPr>
            <w:r w:rsidRPr="00D006AF">
              <w:rPr>
                <w:sz w:val="22"/>
                <w:szCs w:val="22"/>
              </w:rPr>
              <w:t>Строительство новых сетей и сооружений канализации.</w:t>
            </w:r>
          </w:p>
        </w:tc>
        <w:tc>
          <w:tcPr>
            <w:tcW w:w="2126" w:type="dxa"/>
          </w:tcPr>
          <w:p w:rsidR="008608EC" w:rsidRPr="002D1CC5" w:rsidRDefault="008608EC" w:rsidP="000905BA">
            <w:pPr>
              <w:rPr>
                <w:color w:val="FF0000"/>
              </w:rPr>
            </w:pPr>
          </w:p>
        </w:tc>
      </w:tr>
      <w:tr w:rsidR="000B758A" w:rsidRPr="002D1CC5" w:rsidTr="000905BA">
        <w:trPr>
          <w:trHeight w:val="521"/>
        </w:trPr>
        <w:tc>
          <w:tcPr>
            <w:tcW w:w="493" w:type="dxa"/>
            <w:vMerge/>
            <w:shd w:val="clear" w:color="auto" w:fill="auto"/>
          </w:tcPr>
          <w:p w:rsidR="000B758A" w:rsidRPr="002D1CC5" w:rsidRDefault="000B758A" w:rsidP="000905BA">
            <w:pPr>
              <w:rPr>
                <w:color w:val="FF0000"/>
              </w:rPr>
            </w:pPr>
          </w:p>
        </w:tc>
        <w:tc>
          <w:tcPr>
            <w:tcW w:w="1687" w:type="dxa"/>
            <w:vMerge/>
          </w:tcPr>
          <w:p w:rsidR="000B758A" w:rsidRPr="002D1CC5" w:rsidRDefault="000B758A" w:rsidP="000905BA">
            <w:pPr>
              <w:rPr>
                <w:color w:val="FF0000"/>
              </w:rPr>
            </w:pPr>
          </w:p>
        </w:tc>
        <w:tc>
          <w:tcPr>
            <w:tcW w:w="1694" w:type="dxa"/>
            <w:vMerge w:val="restart"/>
          </w:tcPr>
          <w:p w:rsidR="000B758A" w:rsidRPr="005455DA" w:rsidRDefault="005455DA" w:rsidP="005455DA">
            <w:pPr>
              <w:ind w:left="-24" w:right="-129"/>
            </w:pPr>
            <w:r w:rsidRPr="005455DA">
              <w:t>расчет выполнить на последующей стадии проектирования</w:t>
            </w:r>
          </w:p>
        </w:tc>
        <w:tc>
          <w:tcPr>
            <w:tcW w:w="2046" w:type="dxa"/>
            <w:vMerge w:val="restart"/>
          </w:tcPr>
          <w:p w:rsidR="000B758A" w:rsidRPr="005455DA" w:rsidRDefault="005455DA" w:rsidP="000905BA">
            <w:r w:rsidRPr="005455DA">
              <w:t>-</w:t>
            </w:r>
          </w:p>
        </w:tc>
        <w:tc>
          <w:tcPr>
            <w:tcW w:w="1701" w:type="dxa"/>
            <w:vMerge w:val="restart"/>
          </w:tcPr>
          <w:p w:rsidR="000B758A" w:rsidRPr="005455DA" w:rsidRDefault="005455DA" w:rsidP="000905BA">
            <w:r w:rsidRPr="005455DA">
              <w:t>-</w:t>
            </w:r>
          </w:p>
        </w:tc>
        <w:tc>
          <w:tcPr>
            <w:tcW w:w="4820" w:type="dxa"/>
          </w:tcPr>
          <w:p w:rsidR="000B758A" w:rsidRPr="00D006AF" w:rsidRDefault="000B758A" w:rsidP="000B758A">
            <w:r w:rsidRPr="00D006AF">
              <w:rPr>
                <w:sz w:val="22"/>
                <w:szCs w:val="22"/>
              </w:rPr>
              <w:t>Строительство новых сетей и сооружений</w:t>
            </w:r>
            <w:r>
              <w:rPr>
                <w:sz w:val="22"/>
                <w:szCs w:val="22"/>
              </w:rPr>
              <w:t xml:space="preserve"> дождевой</w:t>
            </w:r>
            <w:r w:rsidRPr="00D006AF">
              <w:rPr>
                <w:sz w:val="22"/>
                <w:szCs w:val="22"/>
              </w:rPr>
              <w:t xml:space="preserve"> канализации</w:t>
            </w:r>
            <w:r>
              <w:rPr>
                <w:sz w:val="22"/>
                <w:szCs w:val="22"/>
              </w:rPr>
              <w:t xml:space="preserve"> и дренажа</w:t>
            </w:r>
            <w:r w:rsidRPr="00D006AF">
              <w:rPr>
                <w:sz w:val="22"/>
                <w:szCs w:val="22"/>
              </w:rPr>
              <w:t>.</w:t>
            </w:r>
          </w:p>
        </w:tc>
        <w:tc>
          <w:tcPr>
            <w:tcW w:w="2126" w:type="dxa"/>
          </w:tcPr>
          <w:p w:rsidR="000B758A" w:rsidRPr="002D1CC5" w:rsidRDefault="000B758A" w:rsidP="000905BA">
            <w:pPr>
              <w:rPr>
                <w:color w:val="FF0000"/>
              </w:rPr>
            </w:pPr>
          </w:p>
        </w:tc>
      </w:tr>
      <w:tr w:rsidR="008608EC" w:rsidRPr="002D1CC5" w:rsidTr="000905BA">
        <w:trPr>
          <w:trHeight w:val="521"/>
        </w:trPr>
        <w:tc>
          <w:tcPr>
            <w:tcW w:w="493" w:type="dxa"/>
            <w:vMerge/>
            <w:shd w:val="clear" w:color="auto" w:fill="auto"/>
          </w:tcPr>
          <w:p w:rsidR="008608EC" w:rsidRPr="002D1CC5" w:rsidRDefault="008608EC" w:rsidP="000905BA">
            <w:pPr>
              <w:rPr>
                <w:color w:val="FF0000"/>
              </w:rPr>
            </w:pPr>
          </w:p>
        </w:tc>
        <w:tc>
          <w:tcPr>
            <w:tcW w:w="1687" w:type="dxa"/>
            <w:vMerge/>
          </w:tcPr>
          <w:p w:rsidR="008608EC" w:rsidRPr="002D1CC5" w:rsidRDefault="008608EC" w:rsidP="000905BA">
            <w:pPr>
              <w:rPr>
                <w:color w:val="FF0000"/>
              </w:rPr>
            </w:pPr>
          </w:p>
        </w:tc>
        <w:tc>
          <w:tcPr>
            <w:tcW w:w="1694" w:type="dxa"/>
            <w:vMerge/>
          </w:tcPr>
          <w:p w:rsidR="008608EC" w:rsidRPr="002D1CC5" w:rsidRDefault="008608EC" w:rsidP="000905BA">
            <w:pPr>
              <w:ind w:left="18" w:right="-129"/>
              <w:rPr>
                <w:color w:val="FF0000"/>
              </w:rPr>
            </w:pPr>
          </w:p>
        </w:tc>
        <w:tc>
          <w:tcPr>
            <w:tcW w:w="2046" w:type="dxa"/>
            <w:vMerge/>
          </w:tcPr>
          <w:p w:rsidR="008608EC" w:rsidRPr="002D1CC5" w:rsidRDefault="008608EC" w:rsidP="000905BA">
            <w:pPr>
              <w:rPr>
                <w:color w:val="FF0000"/>
              </w:rPr>
            </w:pPr>
          </w:p>
        </w:tc>
        <w:tc>
          <w:tcPr>
            <w:tcW w:w="1701" w:type="dxa"/>
            <w:vMerge/>
          </w:tcPr>
          <w:p w:rsidR="008608EC" w:rsidRPr="002D1CC5" w:rsidRDefault="008608EC" w:rsidP="000905BA">
            <w:pPr>
              <w:rPr>
                <w:color w:val="FF0000"/>
              </w:rPr>
            </w:pPr>
          </w:p>
        </w:tc>
        <w:tc>
          <w:tcPr>
            <w:tcW w:w="4820" w:type="dxa"/>
          </w:tcPr>
          <w:p w:rsidR="008608EC" w:rsidRPr="00600FF0" w:rsidRDefault="00600FF0" w:rsidP="00600FF0">
            <w:r w:rsidRPr="00D006AF">
              <w:rPr>
                <w:sz w:val="22"/>
                <w:szCs w:val="22"/>
              </w:rPr>
              <w:t xml:space="preserve">Строительство локальных очистных сооружений </w:t>
            </w:r>
            <w:r>
              <w:rPr>
                <w:sz w:val="22"/>
                <w:szCs w:val="22"/>
              </w:rPr>
              <w:t>дождевой канализации</w:t>
            </w:r>
            <w:r w:rsidRPr="00D006AF">
              <w:rPr>
                <w:sz w:val="22"/>
                <w:szCs w:val="22"/>
              </w:rPr>
              <w:t xml:space="preserve"> с выпуском очищенных сточных вод в р. Колпь.</w:t>
            </w:r>
          </w:p>
        </w:tc>
        <w:tc>
          <w:tcPr>
            <w:tcW w:w="2126" w:type="dxa"/>
          </w:tcPr>
          <w:p w:rsidR="008608EC" w:rsidRPr="002D1CC5" w:rsidRDefault="008608EC" w:rsidP="000905BA">
            <w:pPr>
              <w:rPr>
                <w:color w:val="FF0000"/>
              </w:rPr>
            </w:pPr>
          </w:p>
        </w:tc>
      </w:tr>
      <w:tr w:rsidR="008608EC" w:rsidRPr="002D1CC5" w:rsidTr="000905BA">
        <w:trPr>
          <w:trHeight w:val="450"/>
        </w:trPr>
        <w:tc>
          <w:tcPr>
            <w:tcW w:w="493" w:type="dxa"/>
            <w:vMerge/>
            <w:shd w:val="clear" w:color="auto" w:fill="auto"/>
          </w:tcPr>
          <w:p w:rsidR="008608EC" w:rsidRPr="002D1CC5" w:rsidRDefault="008608EC" w:rsidP="000905BA">
            <w:pPr>
              <w:rPr>
                <w:color w:val="FF0000"/>
                <w:sz w:val="22"/>
                <w:szCs w:val="22"/>
              </w:rPr>
            </w:pPr>
          </w:p>
        </w:tc>
        <w:tc>
          <w:tcPr>
            <w:tcW w:w="1687" w:type="dxa"/>
            <w:vMerge/>
          </w:tcPr>
          <w:p w:rsidR="008608EC" w:rsidRPr="002D1CC5" w:rsidRDefault="008608EC" w:rsidP="000905BA">
            <w:pPr>
              <w:rPr>
                <w:color w:val="FF0000"/>
                <w:sz w:val="22"/>
                <w:szCs w:val="22"/>
              </w:rPr>
            </w:pPr>
          </w:p>
        </w:tc>
        <w:tc>
          <w:tcPr>
            <w:tcW w:w="1694" w:type="dxa"/>
            <w:vMerge/>
          </w:tcPr>
          <w:p w:rsidR="008608EC" w:rsidRPr="002D1CC5" w:rsidRDefault="008608EC" w:rsidP="000905BA">
            <w:pPr>
              <w:ind w:left="18" w:right="-129"/>
              <w:rPr>
                <w:color w:val="FF0000"/>
                <w:sz w:val="22"/>
                <w:szCs w:val="22"/>
              </w:rPr>
            </w:pPr>
          </w:p>
        </w:tc>
        <w:tc>
          <w:tcPr>
            <w:tcW w:w="2046" w:type="dxa"/>
            <w:vMerge/>
          </w:tcPr>
          <w:p w:rsidR="008608EC" w:rsidRPr="002D1CC5" w:rsidRDefault="008608EC" w:rsidP="000905BA">
            <w:pPr>
              <w:rPr>
                <w:color w:val="FF0000"/>
                <w:sz w:val="22"/>
                <w:szCs w:val="22"/>
              </w:rPr>
            </w:pPr>
          </w:p>
        </w:tc>
        <w:tc>
          <w:tcPr>
            <w:tcW w:w="1701" w:type="dxa"/>
            <w:vMerge/>
          </w:tcPr>
          <w:p w:rsidR="008608EC" w:rsidRPr="002D1CC5" w:rsidRDefault="008608EC" w:rsidP="000905BA">
            <w:pPr>
              <w:rPr>
                <w:color w:val="FF0000"/>
                <w:sz w:val="22"/>
                <w:szCs w:val="22"/>
              </w:rPr>
            </w:pPr>
          </w:p>
        </w:tc>
        <w:tc>
          <w:tcPr>
            <w:tcW w:w="4820" w:type="dxa"/>
          </w:tcPr>
          <w:p w:rsidR="008608EC" w:rsidRPr="00D006AF" w:rsidRDefault="00600FF0" w:rsidP="00600FF0">
            <w:pPr>
              <w:rPr>
                <w:sz w:val="22"/>
                <w:szCs w:val="22"/>
              </w:rPr>
            </w:pPr>
            <w:r>
              <w:rPr>
                <w:sz w:val="22"/>
                <w:szCs w:val="22"/>
              </w:rPr>
              <w:t>Строительство насосной станции</w:t>
            </w:r>
            <w:r w:rsidRPr="00D006AF">
              <w:rPr>
                <w:sz w:val="22"/>
                <w:szCs w:val="22"/>
              </w:rPr>
              <w:t xml:space="preserve"> </w:t>
            </w:r>
            <w:r>
              <w:rPr>
                <w:sz w:val="22"/>
                <w:szCs w:val="22"/>
              </w:rPr>
              <w:t>дождевой канализации НСДК</w:t>
            </w:r>
          </w:p>
        </w:tc>
        <w:tc>
          <w:tcPr>
            <w:tcW w:w="2126" w:type="dxa"/>
          </w:tcPr>
          <w:p w:rsidR="008608EC" w:rsidRPr="002D1CC5" w:rsidRDefault="008608EC" w:rsidP="000905BA">
            <w:pPr>
              <w:rPr>
                <w:color w:val="FF0000"/>
                <w:sz w:val="22"/>
                <w:szCs w:val="22"/>
                <w:highlight w:val="yellow"/>
              </w:rPr>
            </w:pPr>
          </w:p>
        </w:tc>
      </w:tr>
      <w:tr w:rsidR="008608EC" w:rsidRPr="002D1CC5" w:rsidTr="000905BA">
        <w:trPr>
          <w:trHeight w:val="20"/>
        </w:trPr>
        <w:tc>
          <w:tcPr>
            <w:tcW w:w="493" w:type="dxa"/>
            <w:vMerge w:val="restart"/>
            <w:shd w:val="clear" w:color="auto" w:fill="auto"/>
          </w:tcPr>
          <w:p w:rsidR="008608EC" w:rsidRPr="00AD0EF4" w:rsidRDefault="008608EC" w:rsidP="000905BA">
            <w:pPr>
              <w:rPr>
                <w:sz w:val="22"/>
                <w:szCs w:val="22"/>
              </w:rPr>
            </w:pPr>
            <w:r w:rsidRPr="00AD0EF4">
              <w:rPr>
                <w:sz w:val="22"/>
                <w:szCs w:val="22"/>
              </w:rPr>
              <w:t>2</w:t>
            </w:r>
          </w:p>
        </w:tc>
        <w:tc>
          <w:tcPr>
            <w:tcW w:w="1687" w:type="dxa"/>
            <w:vMerge w:val="restart"/>
          </w:tcPr>
          <w:p w:rsidR="008608EC" w:rsidRPr="00AD0EF4" w:rsidRDefault="008608EC" w:rsidP="00EF7467">
            <w:pPr>
              <w:rPr>
                <w:sz w:val="22"/>
                <w:szCs w:val="22"/>
              </w:rPr>
            </w:pPr>
            <w:r w:rsidRPr="00AD0EF4">
              <w:rPr>
                <w:sz w:val="22"/>
                <w:szCs w:val="22"/>
              </w:rPr>
              <w:t>п. Нижн</w:t>
            </w:r>
            <w:r w:rsidR="00EF7467">
              <w:rPr>
                <w:sz w:val="22"/>
                <w:szCs w:val="22"/>
              </w:rPr>
              <w:t>и</w:t>
            </w:r>
            <w:r w:rsidRPr="00AD0EF4">
              <w:rPr>
                <w:sz w:val="22"/>
                <w:szCs w:val="22"/>
              </w:rPr>
              <w:t>е</w:t>
            </w:r>
          </w:p>
        </w:tc>
        <w:tc>
          <w:tcPr>
            <w:tcW w:w="1694" w:type="dxa"/>
            <w:vMerge w:val="restart"/>
          </w:tcPr>
          <w:p w:rsidR="008608EC" w:rsidRPr="00AD0EF4" w:rsidRDefault="008608EC" w:rsidP="000905BA">
            <w:pPr>
              <w:ind w:left="18" w:right="-129"/>
              <w:rPr>
                <w:sz w:val="22"/>
                <w:szCs w:val="22"/>
              </w:rPr>
            </w:pPr>
            <w:r w:rsidRPr="00AD0EF4">
              <w:rPr>
                <w:sz w:val="22"/>
                <w:szCs w:val="22"/>
              </w:rPr>
              <w:t>84,04</w:t>
            </w:r>
          </w:p>
        </w:tc>
        <w:tc>
          <w:tcPr>
            <w:tcW w:w="2046" w:type="dxa"/>
            <w:vMerge w:val="restart"/>
          </w:tcPr>
          <w:p w:rsidR="008608EC" w:rsidRPr="00AD0EF4" w:rsidRDefault="008608EC" w:rsidP="000905BA">
            <w:pPr>
              <w:rPr>
                <w:sz w:val="22"/>
                <w:szCs w:val="22"/>
              </w:rPr>
            </w:pPr>
            <w:r w:rsidRPr="00AD0EF4">
              <w:rPr>
                <w:sz w:val="22"/>
                <w:szCs w:val="22"/>
              </w:rPr>
              <w:t xml:space="preserve">Чугун, </w:t>
            </w:r>
          </w:p>
          <w:p w:rsidR="008608EC" w:rsidRPr="00AD0EF4" w:rsidRDefault="008608EC" w:rsidP="000905BA">
            <w:pPr>
              <w:rPr>
                <w:sz w:val="22"/>
                <w:szCs w:val="22"/>
              </w:rPr>
            </w:pPr>
            <w:r w:rsidRPr="00AD0EF4">
              <w:rPr>
                <w:sz w:val="22"/>
                <w:szCs w:val="22"/>
              </w:rPr>
              <w:t>ПВХ 150-200</w:t>
            </w:r>
            <w:r>
              <w:rPr>
                <w:sz w:val="22"/>
                <w:szCs w:val="22"/>
              </w:rPr>
              <w:t xml:space="preserve"> </w:t>
            </w:r>
            <w:r w:rsidRPr="00AD0EF4">
              <w:rPr>
                <w:sz w:val="22"/>
                <w:szCs w:val="22"/>
              </w:rPr>
              <w:t>мм</w:t>
            </w:r>
          </w:p>
          <w:p w:rsidR="008608EC" w:rsidRPr="00AD0EF4" w:rsidRDefault="008608EC" w:rsidP="000905BA">
            <w:pPr>
              <w:rPr>
                <w:sz w:val="22"/>
                <w:szCs w:val="22"/>
              </w:rPr>
            </w:pPr>
            <w:r w:rsidRPr="00AD0EF4">
              <w:rPr>
                <w:sz w:val="22"/>
                <w:szCs w:val="22"/>
              </w:rPr>
              <w:t>Износ – более 90%</w:t>
            </w:r>
          </w:p>
        </w:tc>
        <w:tc>
          <w:tcPr>
            <w:tcW w:w="1701" w:type="dxa"/>
            <w:vMerge w:val="restart"/>
          </w:tcPr>
          <w:p w:rsidR="008608EC" w:rsidRPr="00AD0EF4" w:rsidRDefault="008608EC" w:rsidP="000905BA">
            <w:pPr>
              <w:rPr>
                <w:sz w:val="22"/>
                <w:szCs w:val="22"/>
              </w:rPr>
            </w:pPr>
            <w:r>
              <w:rPr>
                <w:sz w:val="22"/>
                <w:szCs w:val="22"/>
              </w:rPr>
              <w:t>поля фильтрации</w:t>
            </w:r>
          </w:p>
        </w:tc>
        <w:tc>
          <w:tcPr>
            <w:tcW w:w="4820" w:type="dxa"/>
          </w:tcPr>
          <w:p w:rsidR="008608EC" w:rsidRPr="00D006AF" w:rsidRDefault="008608EC" w:rsidP="000905BA">
            <w:pPr>
              <w:rPr>
                <w:sz w:val="22"/>
                <w:szCs w:val="22"/>
              </w:rPr>
            </w:pPr>
            <w:r w:rsidRPr="00D006AF">
              <w:rPr>
                <w:sz w:val="22"/>
                <w:szCs w:val="22"/>
              </w:rPr>
              <w:t>Строительство локальных очистных сооружений полной биологической очистки ЛОСК-2 мощностью 90,0 куб. м/сут с выпуском очищенных сточных вод в р. Колпь.</w:t>
            </w:r>
          </w:p>
        </w:tc>
        <w:tc>
          <w:tcPr>
            <w:tcW w:w="2126" w:type="dxa"/>
          </w:tcPr>
          <w:p w:rsidR="008608EC" w:rsidRPr="002D1CC5" w:rsidRDefault="008608EC" w:rsidP="000905BA">
            <w:pPr>
              <w:rPr>
                <w:color w:val="FF0000"/>
              </w:rPr>
            </w:pPr>
          </w:p>
        </w:tc>
      </w:tr>
      <w:tr w:rsidR="008608EC" w:rsidRPr="002D1CC5" w:rsidTr="000905BA">
        <w:trPr>
          <w:trHeight w:val="20"/>
        </w:trPr>
        <w:tc>
          <w:tcPr>
            <w:tcW w:w="493" w:type="dxa"/>
            <w:vMerge/>
            <w:shd w:val="clear" w:color="auto" w:fill="auto"/>
          </w:tcPr>
          <w:p w:rsidR="008608EC" w:rsidRPr="00AD0EF4" w:rsidRDefault="008608EC" w:rsidP="000905BA"/>
        </w:tc>
        <w:tc>
          <w:tcPr>
            <w:tcW w:w="1687" w:type="dxa"/>
            <w:vMerge/>
          </w:tcPr>
          <w:p w:rsidR="008608EC" w:rsidRPr="00AD0EF4" w:rsidRDefault="008608EC" w:rsidP="000905BA"/>
        </w:tc>
        <w:tc>
          <w:tcPr>
            <w:tcW w:w="1694" w:type="dxa"/>
            <w:vMerge/>
          </w:tcPr>
          <w:p w:rsidR="008608EC" w:rsidRPr="00AD0EF4" w:rsidRDefault="008608EC" w:rsidP="000905BA">
            <w:pPr>
              <w:ind w:left="18" w:right="-129"/>
            </w:pPr>
          </w:p>
        </w:tc>
        <w:tc>
          <w:tcPr>
            <w:tcW w:w="2046" w:type="dxa"/>
            <w:vMerge/>
          </w:tcPr>
          <w:p w:rsidR="008608EC" w:rsidRPr="00AD0EF4" w:rsidRDefault="008608EC" w:rsidP="000905BA"/>
        </w:tc>
        <w:tc>
          <w:tcPr>
            <w:tcW w:w="1701" w:type="dxa"/>
            <w:vMerge/>
          </w:tcPr>
          <w:p w:rsidR="008608EC" w:rsidRDefault="008608EC" w:rsidP="000905BA"/>
        </w:tc>
        <w:tc>
          <w:tcPr>
            <w:tcW w:w="4820" w:type="dxa"/>
          </w:tcPr>
          <w:p w:rsidR="008608EC" w:rsidRPr="00D006AF" w:rsidRDefault="008608EC" w:rsidP="000905BA">
            <w:pPr>
              <w:rPr>
                <w:sz w:val="22"/>
                <w:szCs w:val="22"/>
              </w:rPr>
            </w:pPr>
            <w:r w:rsidRPr="00D006AF">
              <w:rPr>
                <w:sz w:val="22"/>
                <w:szCs w:val="22"/>
              </w:rPr>
              <w:t>Ликвидация полей фильтрации с последующей рекультивацией территории.</w:t>
            </w:r>
          </w:p>
        </w:tc>
        <w:tc>
          <w:tcPr>
            <w:tcW w:w="2126" w:type="dxa"/>
          </w:tcPr>
          <w:p w:rsidR="008608EC" w:rsidRPr="002D1CC5" w:rsidRDefault="008608EC" w:rsidP="000905BA">
            <w:pPr>
              <w:rPr>
                <w:color w:val="FF0000"/>
              </w:rPr>
            </w:pPr>
          </w:p>
        </w:tc>
      </w:tr>
      <w:tr w:rsidR="008608EC" w:rsidRPr="002D1CC5" w:rsidTr="000905BA">
        <w:trPr>
          <w:trHeight w:val="206"/>
        </w:trPr>
        <w:tc>
          <w:tcPr>
            <w:tcW w:w="493" w:type="dxa"/>
            <w:vMerge/>
            <w:shd w:val="clear" w:color="auto" w:fill="auto"/>
          </w:tcPr>
          <w:p w:rsidR="008608EC" w:rsidRPr="002D1CC5" w:rsidRDefault="008608EC" w:rsidP="000905BA">
            <w:pPr>
              <w:rPr>
                <w:color w:val="FF0000"/>
              </w:rPr>
            </w:pPr>
          </w:p>
        </w:tc>
        <w:tc>
          <w:tcPr>
            <w:tcW w:w="1687" w:type="dxa"/>
            <w:vMerge/>
          </w:tcPr>
          <w:p w:rsidR="008608EC" w:rsidRPr="002D1CC5" w:rsidRDefault="008608EC" w:rsidP="000905BA">
            <w:pPr>
              <w:rPr>
                <w:color w:val="FF0000"/>
              </w:rPr>
            </w:pPr>
          </w:p>
        </w:tc>
        <w:tc>
          <w:tcPr>
            <w:tcW w:w="1694" w:type="dxa"/>
            <w:vMerge/>
          </w:tcPr>
          <w:p w:rsidR="008608EC" w:rsidRPr="002D1CC5" w:rsidRDefault="008608EC" w:rsidP="000905BA">
            <w:pPr>
              <w:ind w:left="18" w:right="-129"/>
              <w:rPr>
                <w:color w:val="FF0000"/>
                <w:sz w:val="22"/>
                <w:szCs w:val="22"/>
              </w:rPr>
            </w:pPr>
          </w:p>
        </w:tc>
        <w:tc>
          <w:tcPr>
            <w:tcW w:w="2046" w:type="dxa"/>
            <w:vMerge/>
          </w:tcPr>
          <w:p w:rsidR="008608EC" w:rsidRPr="002D1CC5" w:rsidRDefault="008608EC" w:rsidP="000905BA">
            <w:pPr>
              <w:rPr>
                <w:color w:val="FF0000"/>
              </w:rPr>
            </w:pPr>
          </w:p>
        </w:tc>
        <w:tc>
          <w:tcPr>
            <w:tcW w:w="1701" w:type="dxa"/>
            <w:vMerge/>
          </w:tcPr>
          <w:p w:rsidR="008608EC" w:rsidRPr="002D1CC5" w:rsidRDefault="008608EC" w:rsidP="000905BA">
            <w:pPr>
              <w:rPr>
                <w:color w:val="FF0000"/>
              </w:rPr>
            </w:pPr>
          </w:p>
        </w:tc>
        <w:tc>
          <w:tcPr>
            <w:tcW w:w="4820" w:type="dxa"/>
          </w:tcPr>
          <w:p w:rsidR="008608EC" w:rsidRPr="00D006AF" w:rsidRDefault="008608EC" w:rsidP="000905BA">
            <w:pPr>
              <w:rPr>
                <w:sz w:val="22"/>
                <w:szCs w:val="22"/>
              </w:rPr>
            </w:pPr>
            <w:r w:rsidRPr="00D006AF">
              <w:rPr>
                <w:sz w:val="22"/>
                <w:szCs w:val="22"/>
              </w:rPr>
              <w:t>Реконструкция существующей КНС</w:t>
            </w:r>
            <w:r>
              <w:rPr>
                <w:sz w:val="22"/>
                <w:szCs w:val="22"/>
              </w:rPr>
              <w:t>.</w:t>
            </w:r>
          </w:p>
        </w:tc>
        <w:tc>
          <w:tcPr>
            <w:tcW w:w="2126" w:type="dxa"/>
          </w:tcPr>
          <w:p w:rsidR="008608EC" w:rsidRPr="002D1CC5" w:rsidRDefault="008608EC" w:rsidP="000905BA">
            <w:pPr>
              <w:rPr>
                <w:color w:val="FF0000"/>
                <w:highlight w:val="yellow"/>
              </w:rPr>
            </w:pPr>
          </w:p>
        </w:tc>
      </w:tr>
      <w:tr w:rsidR="008608EC" w:rsidRPr="002D1CC5" w:rsidTr="000905BA">
        <w:trPr>
          <w:trHeight w:val="195"/>
        </w:trPr>
        <w:tc>
          <w:tcPr>
            <w:tcW w:w="493" w:type="dxa"/>
            <w:vMerge/>
            <w:shd w:val="clear" w:color="auto" w:fill="auto"/>
          </w:tcPr>
          <w:p w:rsidR="008608EC" w:rsidRPr="002D1CC5" w:rsidRDefault="008608EC" w:rsidP="000905BA">
            <w:pPr>
              <w:rPr>
                <w:color w:val="FF0000"/>
              </w:rPr>
            </w:pPr>
          </w:p>
        </w:tc>
        <w:tc>
          <w:tcPr>
            <w:tcW w:w="1687" w:type="dxa"/>
            <w:vMerge/>
          </w:tcPr>
          <w:p w:rsidR="008608EC" w:rsidRPr="002D1CC5" w:rsidRDefault="008608EC" w:rsidP="000905BA">
            <w:pPr>
              <w:rPr>
                <w:color w:val="FF0000"/>
              </w:rPr>
            </w:pPr>
          </w:p>
        </w:tc>
        <w:tc>
          <w:tcPr>
            <w:tcW w:w="1694" w:type="dxa"/>
            <w:vMerge/>
          </w:tcPr>
          <w:p w:rsidR="008608EC" w:rsidRPr="002D1CC5" w:rsidRDefault="008608EC" w:rsidP="000905BA">
            <w:pPr>
              <w:ind w:left="18" w:right="-129"/>
              <w:rPr>
                <w:color w:val="FF0000"/>
              </w:rPr>
            </w:pPr>
          </w:p>
        </w:tc>
        <w:tc>
          <w:tcPr>
            <w:tcW w:w="2046" w:type="dxa"/>
            <w:vMerge/>
          </w:tcPr>
          <w:p w:rsidR="008608EC" w:rsidRPr="002D1CC5" w:rsidRDefault="008608EC" w:rsidP="000905BA">
            <w:pPr>
              <w:rPr>
                <w:color w:val="FF0000"/>
              </w:rPr>
            </w:pPr>
          </w:p>
        </w:tc>
        <w:tc>
          <w:tcPr>
            <w:tcW w:w="1701" w:type="dxa"/>
            <w:vMerge/>
          </w:tcPr>
          <w:p w:rsidR="008608EC" w:rsidRPr="002D1CC5" w:rsidRDefault="008608EC" w:rsidP="000905BA">
            <w:pPr>
              <w:rPr>
                <w:color w:val="FF0000"/>
              </w:rPr>
            </w:pPr>
          </w:p>
        </w:tc>
        <w:tc>
          <w:tcPr>
            <w:tcW w:w="4820" w:type="dxa"/>
          </w:tcPr>
          <w:p w:rsidR="008608EC" w:rsidRPr="00D006AF" w:rsidRDefault="008608EC" w:rsidP="000905BA">
            <w:pPr>
              <w:rPr>
                <w:sz w:val="22"/>
                <w:szCs w:val="22"/>
              </w:rPr>
            </w:pPr>
            <w:r w:rsidRPr="00D006AF">
              <w:rPr>
                <w:sz w:val="22"/>
                <w:szCs w:val="22"/>
              </w:rPr>
              <w:t>Реконструкция существующих сетей и сооружений канализации.</w:t>
            </w:r>
          </w:p>
        </w:tc>
        <w:tc>
          <w:tcPr>
            <w:tcW w:w="2126" w:type="dxa"/>
          </w:tcPr>
          <w:p w:rsidR="008608EC" w:rsidRPr="002D1CC5" w:rsidRDefault="008608EC" w:rsidP="000905BA">
            <w:pPr>
              <w:rPr>
                <w:color w:val="FF0000"/>
                <w:highlight w:val="yellow"/>
              </w:rPr>
            </w:pPr>
          </w:p>
        </w:tc>
      </w:tr>
      <w:tr w:rsidR="008608EC" w:rsidRPr="002D1CC5" w:rsidTr="000905BA">
        <w:trPr>
          <w:trHeight w:val="270"/>
        </w:trPr>
        <w:tc>
          <w:tcPr>
            <w:tcW w:w="493" w:type="dxa"/>
            <w:vMerge/>
            <w:shd w:val="clear" w:color="auto" w:fill="auto"/>
          </w:tcPr>
          <w:p w:rsidR="008608EC" w:rsidRPr="002D1CC5" w:rsidRDefault="008608EC" w:rsidP="000905BA">
            <w:pPr>
              <w:rPr>
                <w:color w:val="FF0000"/>
              </w:rPr>
            </w:pPr>
          </w:p>
        </w:tc>
        <w:tc>
          <w:tcPr>
            <w:tcW w:w="1687" w:type="dxa"/>
            <w:vMerge/>
          </w:tcPr>
          <w:p w:rsidR="008608EC" w:rsidRPr="002D1CC5" w:rsidRDefault="008608EC" w:rsidP="000905BA">
            <w:pPr>
              <w:rPr>
                <w:color w:val="FF0000"/>
              </w:rPr>
            </w:pPr>
          </w:p>
        </w:tc>
        <w:tc>
          <w:tcPr>
            <w:tcW w:w="1694" w:type="dxa"/>
            <w:vMerge/>
          </w:tcPr>
          <w:p w:rsidR="008608EC" w:rsidRPr="002D1CC5" w:rsidRDefault="008608EC" w:rsidP="000905BA">
            <w:pPr>
              <w:ind w:left="18" w:right="-129"/>
              <w:rPr>
                <w:color w:val="FF0000"/>
              </w:rPr>
            </w:pPr>
          </w:p>
        </w:tc>
        <w:tc>
          <w:tcPr>
            <w:tcW w:w="2046" w:type="dxa"/>
            <w:vMerge/>
          </w:tcPr>
          <w:p w:rsidR="008608EC" w:rsidRPr="002D1CC5" w:rsidRDefault="008608EC" w:rsidP="000905BA">
            <w:pPr>
              <w:rPr>
                <w:color w:val="FF0000"/>
              </w:rPr>
            </w:pPr>
          </w:p>
        </w:tc>
        <w:tc>
          <w:tcPr>
            <w:tcW w:w="1701" w:type="dxa"/>
            <w:vMerge/>
          </w:tcPr>
          <w:p w:rsidR="008608EC" w:rsidRPr="002D1CC5" w:rsidRDefault="008608EC" w:rsidP="000905BA">
            <w:pPr>
              <w:rPr>
                <w:color w:val="FF0000"/>
              </w:rPr>
            </w:pPr>
          </w:p>
        </w:tc>
        <w:tc>
          <w:tcPr>
            <w:tcW w:w="4820" w:type="dxa"/>
          </w:tcPr>
          <w:p w:rsidR="008608EC" w:rsidRPr="00D006AF" w:rsidRDefault="008608EC" w:rsidP="000905BA">
            <w:r w:rsidRPr="00D006AF">
              <w:rPr>
                <w:sz w:val="22"/>
                <w:szCs w:val="22"/>
              </w:rPr>
              <w:t>Строительство новых сетей и сооружений канализации.</w:t>
            </w:r>
          </w:p>
        </w:tc>
        <w:tc>
          <w:tcPr>
            <w:tcW w:w="2126" w:type="dxa"/>
          </w:tcPr>
          <w:p w:rsidR="008608EC" w:rsidRPr="002D1CC5" w:rsidRDefault="008608EC" w:rsidP="000905BA">
            <w:pPr>
              <w:rPr>
                <w:color w:val="FF0000"/>
                <w:highlight w:val="yellow"/>
              </w:rPr>
            </w:pPr>
          </w:p>
        </w:tc>
      </w:tr>
      <w:tr w:rsidR="008608EC" w:rsidRPr="002D1CC5" w:rsidTr="000905BA">
        <w:trPr>
          <w:trHeight w:val="20"/>
        </w:trPr>
        <w:tc>
          <w:tcPr>
            <w:tcW w:w="493" w:type="dxa"/>
            <w:vMerge w:val="restart"/>
            <w:shd w:val="clear" w:color="auto" w:fill="auto"/>
          </w:tcPr>
          <w:p w:rsidR="008608EC" w:rsidRPr="00AD0EF4" w:rsidRDefault="008608EC" w:rsidP="000905BA">
            <w:pPr>
              <w:rPr>
                <w:sz w:val="22"/>
                <w:szCs w:val="22"/>
              </w:rPr>
            </w:pPr>
            <w:r w:rsidRPr="00AD0EF4">
              <w:rPr>
                <w:sz w:val="22"/>
                <w:szCs w:val="22"/>
              </w:rPr>
              <w:t>3</w:t>
            </w:r>
          </w:p>
        </w:tc>
        <w:tc>
          <w:tcPr>
            <w:tcW w:w="1687" w:type="dxa"/>
            <w:vMerge w:val="restart"/>
          </w:tcPr>
          <w:p w:rsidR="008608EC" w:rsidRPr="00AD0EF4" w:rsidRDefault="008608EC" w:rsidP="000905BA">
            <w:pPr>
              <w:ind w:right="-94"/>
              <w:rPr>
                <w:sz w:val="22"/>
                <w:szCs w:val="22"/>
              </w:rPr>
            </w:pPr>
            <w:r w:rsidRPr="00AD0EF4">
              <w:rPr>
                <w:sz w:val="22"/>
                <w:szCs w:val="22"/>
              </w:rPr>
              <w:t>д. Маза</w:t>
            </w:r>
          </w:p>
          <w:p w:rsidR="008608EC" w:rsidRPr="00AD0EF4" w:rsidRDefault="008608EC" w:rsidP="000905BA">
            <w:pPr>
              <w:ind w:right="-94"/>
              <w:rPr>
                <w:sz w:val="22"/>
                <w:szCs w:val="22"/>
              </w:rPr>
            </w:pPr>
          </w:p>
        </w:tc>
        <w:tc>
          <w:tcPr>
            <w:tcW w:w="1694" w:type="dxa"/>
            <w:vMerge w:val="restart"/>
          </w:tcPr>
          <w:p w:rsidR="008608EC" w:rsidRPr="00BA6A38" w:rsidRDefault="008608EC" w:rsidP="000905BA">
            <w:pPr>
              <w:ind w:left="18" w:right="-129"/>
              <w:rPr>
                <w:sz w:val="22"/>
                <w:szCs w:val="22"/>
              </w:rPr>
            </w:pPr>
            <w:r w:rsidRPr="00BA6A38">
              <w:rPr>
                <w:sz w:val="22"/>
                <w:szCs w:val="22"/>
              </w:rPr>
              <w:lastRenderedPageBreak/>
              <w:t>133,25</w:t>
            </w:r>
          </w:p>
        </w:tc>
        <w:tc>
          <w:tcPr>
            <w:tcW w:w="2046" w:type="dxa"/>
            <w:vMerge w:val="restart"/>
          </w:tcPr>
          <w:p w:rsidR="008608EC" w:rsidRDefault="008608EC" w:rsidP="000905BA">
            <w:pPr>
              <w:rPr>
                <w:sz w:val="22"/>
                <w:szCs w:val="22"/>
              </w:rPr>
            </w:pPr>
            <w:r>
              <w:rPr>
                <w:sz w:val="22"/>
                <w:szCs w:val="22"/>
              </w:rPr>
              <w:t>Ч</w:t>
            </w:r>
            <w:r w:rsidRPr="00BA6A38">
              <w:rPr>
                <w:sz w:val="22"/>
                <w:szCs w:val="22"/>
              </w:rPr>
              <w:t xml:space="preserve">угун, </w:t>
            </w:r>
          </w:p>
          <w:p w:rsidR="008608EC" w:rsidRDefault="008608EC" w:rsidP="000905BA">
            <w:pPr>
              <w:rPr>
                <w:sz w:val="22"/>
                <w:szCs w:val="22"/>
              </w:rPr>
            </w:pPr>
            <w:r>
              <w:rPr>
                <w:sz w:val="22"/>
                <w:szCs w:val="22"/>
              </w:rPr>
              <w:lastRenderedPageBreak/>
              <w:t xml:space="preserve">ПВХ </w:t>
            </w:r>
            <w:r w:rsidRPr="00BA6A38">
              <w:rPr>
                <w:sz w:val="22"/>
                <w:szCs w:val="22"/>
              </w:rPr>
              <w:t>150-200 мм</w:t>
            </w:r>
          </w:p>
          <w:p w:rsidR="008608EC" w:rsidRPr="00BA6A38" w:rsidRDefault="008608EC" w:rsidP="000905BA">
            <w:pPr>
              <w:rPr>
                <w:sz w:val="22"/>
                <w:szCs w:val="22"/>
              </w:rPr>
            </w:pPr>
            <w:r w:rsidRPr="00AD0EF4">
              <w:rPr>
                <w:sz w:val="22"/>
                <w:szCs w:val="22"/>
              </w:rPr>
              <w:t>Износ – более 90%</w:t>
            </w:r>
          </w:p>
        </w:tc>
        <w:tc>
          <w:tcPr>
            <w:tcW w:w="1701" w:type="dxa"/>
            <w:vMerge w:val="restart"/>
          </w:tcPr>
          <w:p w:rsidR="008608EC" w:rsidRPr="002D1CC5" w:rsidRDefault="008608EC" w:rsidP="000905BA">
            <w:pPr>
              <w:rPr>
                <w:color w:val="FF0000"/>
                <w:sz w:val="22"/>
                <w:szCs w:val="22"/>
              </w:rPr>
            </w:pPr>
            <w:r w:rsidRPr="00AD0EF4">
              <w:rPr>
                <w:sz w:val="22"/>
                <w:szCs w:val="22"/>
              </w:rPr>
              <w:lastRenderedPageBreak/>
              <w:t>нет данных</w:t>
            </w:r>
          </w:p>
        </w:tc>
        <w:tc>
          <w:tcPr>
            <w:tcW w:w="4820" w:type="dxa"/>
          </w:tcPr>
          <w:p w:rsidR="008608EC" w:rsidRPr="002D1CC5" w:rsidRDefault="008608EC" w:rsidP="000905BA">
            <w:pPr>
              <w:rPr>
                <w:color w:val="FF0000"/>
                <w:sz w:val="22"/>
                <w:szCs w:val="22"/>
              </w:rPr>
            </w:pPr>
            <w:r w:rsidRPr="00AD0EF4">
              <w:rPr>
                <w:sz w:val="22"/>
                <w:szCs w:val="22"/>
              </w:rPr>
              <w:t xml:space="preserve">Строительство локальных очистных </w:t>
            </w:r>
            <w:r w:rsidRPr="00AD0EF4">
              <w:rPr>
                <w:sz w:val="22"/>
                <w:szCs w:val="22"/>
              </w:rPr>
              <w:lastRenderedPageBreak/>
              <w:t>сооружений полной биологической очистки ЛОСК-3 мощностью 140</w:t>
            </w:r>
            <w:r w:rsidRPr="00BA6A38">
              <w:rPr>
                <w:sz w:val="22"/>
                <w:szCs w:val="22"/>
              </w:rPr>
              <w:t>,0 куб. м/сут с выпуском очищенных сточных вод в р. Маза.</w:t>
            </w:r>
          </w:p>
        </w:tc>
        <w:tc>
          <w:tcPr>
            <w:tcW w:w="2126" w:type="dxa"/>
          </w:tcPr>
          <w:p w:rsidR="008608EC" w:rsidRPr="002D1CC5" w:rsidRDefault="008608EC" w:rsidP="000905BA">
            <w:pPr>
              <w:rPr>
                <w:color w:val="FF0000"/>
                <w:sz w:val="22"/>
                <w:szCs w:val="22"/>
                <w:highlight w:val="yellow"/>
              </w:rPr>
            </w:pPr>
          </w:p>
        </w:tc>
      </w:tr>
      <w:tr w:rsidR="008608EC" w:rsidRPr="002D1CC5" w:rsidTr="000905BA">
        <w:trPr>
          <w:trHeight w:val="516"/>
        </w:trPr>
        <w:tc>
          <w:tcPr>
            <w:tcW w:w="493" w:type="dxa"/>
            <w:vMerge/>
            <w:shd w:val="clear" w:color="auto" w:fill="auto"/>
          </w:tcPr>
          <w:p w:rsidR="008608EC" w:rsidRPr="002D1CC5" w:rsidRDefault="008608EC" w:rsidP="000905BA">
            <w:pPr>
              <w:rPr>
                <w:color w:val="FF0000"/>
              </w:rPr>
            </w:pPr>
          </w:p>
        </w:tc>
        <w:tc>
          <w:tcPr>
            <w:tcW w:w="1687" w:type="dxa"/>
            <w:vMerge/>
          </w:tcPr>
          <w:p w:rsidR="008608EC" w:rsidRPr="002D1CC5" w:rsidRDefault="008608EC" w:rsidP="000905BA">
            <w:pPr>
              <w:ind w:right="-94"/>
              <w:rPr>
                <w:color w:val="FF0000"/>
              </w:rPr>
            </w:pPr>
          </w:p>
        </w:tc>
        <w:tc>
          <w:tcPr>
            <w:tcW w:w="1694" w:type="dxa"/>
            <w:vMerge/>
          </w:tcPr>
          <w:p w:rsidR="008608EC" w:rsidRPr="002D1CC5" w:rsidRDefault="008608EC" w:rsidP="000905BA">
            <w:pPr>
              <w:ind w:left="18" w:right="-129"/>
              <w:rPr>
                <w:color w:val="FF0000"/>
                <w:sz w:val="22"/>
                <w:szCs w:val="22"/>
              </w:rPr>
            </w:pPr>
          </w:p>
        </w:tc>
        <w:tc>
          <w:tcPr>
            <w:tcW w:w="2046" w:type="dxa"/>
            <w:vMerge/>
          </w:tcPr>
          <w:p w:rsidR="008608EC" w:rsidRPr="002D1CC5" w:rsidRDefault="008608EC" w:rsidP="000905BA">
            <w:pPr>
              <w:rPr>
                <w:color w:val="FF0000"/>
              </w:rPr>
            </w:pPr>
          </w:p>
        </w:tc>
        <w:tc>
          <w:tcPr>
            <w:tcW w:w="1701" w:type="dxa"/>
            <w:vMerge/>
          </w:tcPr>
          <w:p w:rsidR="008608EC" w:rsidRPr="002D1CC5" w:rsidRDefault="008608EC" w:rsidP="000905BA">
            <w:pPr>
              <w:rPr>
                <w:color w:val="FF0000"/>
              </w:rPr>
            </w:pPr>
          </w:p>
        </w:tc>
        <w:tc>
          <w:tcPr>
            <w:tcW w:w="4820" w:type="dxa"/>
            <w:tcBorders>
              <w:bottom w:val="single" w:sz="4" w:space="0" w:color="auto"/>
            </w:tcBorders>
          </w:tcPr>
          <w:p w:rsidR="008608EC" w:rsidRPr="00D006AF" w:rsidRDefault="008608EC" w:rsidP="000905BA">
            <w:pPr>
              <w:rPr>
                <w:sz w:val="22"/>
                <w:szCs w:val="22"/>
              </w:rPr>
            </w:pPr>
            <w:r w:rsidRPr="00D006AF">
              <w:rPr>
                <w:sz w:val="22"/>
                <w:szCs w:val="22"/>
              </w:rPr>
              <w:t>Реконструкция существующих сетей и сооружений канализации.</w:t>
            </w:r>
          </w:p>
        </w:tc>
        <w:tc>
          <w:tcPr>
            <w:tcW w:w="2126" w:type="dxa"/>
            <w:tcBorders>
              <w:bottom w:val="single" w:sz="4" w:space="0" w:color="auto"/>
            </w:tcBorders>
          </w:tcPr>
          <w:p w:rsidR="008608EC" w:rsidRPr="002D1CC5" w:rsidRDefault="008608EC" w:rsidP="000905BA">
            <w:pPr>
              <w:rPr>
                <w:color w:val="FF0000"/>
                <w:highlight w:val="yellow"/>
              </w:rPr>
            </w:pPr>
          </w:p>
        </w:tc>
      </w:tr>
      <w:tr w:rsidR="008608EC" w:rsidRPr="002D1CC5" w:rsidTr="000905BA">
        <w:trPr>
          <w:trHeight w:val="611"/>
        </w:trPr>
        <w:tc>
          <w:tcPr>
            <w:tcW w:w="493" w:type="dxa"/>
            <w:vMerge/>
            <w:tcBorders>
              <w:bottom w:val="single" w:sz="4" w:space="0" w:color="auto"/>
            </w:tcBorders>
            <w:shd w:val="clear" w:color="auto" w:fill="auto"/>
          </w:tcPr>
          <w:p w:rsidR="008608EC" w:rsidRPr="002D1CC5" w:rsidRDefault="008608EC" w:rsidP="000905BA">
            <w:pPr>
              <w:rPr>
                <w:color w:val="FF0000"/>
              </w:rPr>
            </w:pPr>
          </w:p>
        </w:tc>
        <w:tc>
          <w:tcPr>
            <w:tcW w:w="1687" w:type="dxa"/>
            <w:vMerge/>
            <w:tcBorders>
              <w:bottom w:val="single" w:sz="4" w:space="0" w:color="auto"/>
            </w:tcBorders>
          </w:tcPr>
          <w:p w:rsidR="008608EC" w:rsidRPr="002D1CC5" w:rsidRDefault="008608EC" w:rsidP="000905BA">
            <w:pPr>
              <w:ind w:right="-94"/>
              <w:rPr>
                <w:color w:val="FF0000"/>
              </w:rPr>
            </w:pPr>
          </w:p>
        </w:tc>
        <w:tc>
          <w:tcPr>
            <w:tcW w:w="1694" w:type="dxa"/>
            <w:vMerge/>
            <w:tcBorders>
              <w:bottom w:val="single" w:sz="4" w:space="0" w:color="auto"/>
            </w:tcBorders>
          </w:tcPr>
          <w:p w:rsidR="008608EC" w:rsidRPr="002D1CC5" w:rsidRDefault="008608EC" w:rsidP="000905BA">
            <w:pPr>
              <w:ind w:left="18" w:right="-129"/>
              <w:rPr>
                <w:color w:val="FF0000"/>
              </w:rPr>
            </w:pPr>
          </w:p>
        </w:tc>
        <w:tc>
          <w:tcPr>
            <w:tcW w:w="2046" w:type="dxa"/>
            <w:vMerge/>
            <w:tcBorders>
              <w:bottom w:val="single" w:sz="4" w:space="0" w:color="auto"/>
            </w:tcBorders>
          </w:tcPr>
          <w:p w:rsidR="008608EC" w:rsidRPr="002D1CC5" w:rsidRDefault="008608EC" w:rsidP="000905BA">
            <w:pPr>
              <w:rPr>
                <w:color w:val="FF0000"/>
              </w:rPr>
            </w:pPr>
          </w:p>
        </w:tc>
        <w:tc>
          <w:tcPr>
            <w:tcW w:w="1701" w:type="dxa"/>
            <w:vMerge/>
            <w:tcBorders>
              <w:bottom w:val="single" w:sz="4" w:space="0" w:color="auto"/>
            </w:tcBorders>
          </w:tcPr>
          <w:p w:rsidR="008608EC" w:rsidRPr="002D1CC5" w:rsidRDefault="008608EC" w:rsidP="000905BA">
            <w:pPr>
              <w:rPr>
                <w:color w:val="FF0000"/>
              </w:rPr>
            </w:pPr>
          </w:p>
        </w:tc>
        <w:tc>
          <w:tcPr>
            <w:tcW w:w="4820" w:type="dxa"/>
            <w:tcBorders>
              <w:bottom w:val="single" w:sz="4" w:space="0" w:color="auto"/>
            </w:tcBorders>
          </w:tcPr>
          <w:p w:rsidR="008608EC" w:rsidRPr="00D006AF" w:rsidRDefault="008608EC" w:rsidP="000905BA">
            <w:pPr>
              <w:rPr>
                <w:sz w:val="22"/>
                <w:szCs w:val="22"/>
              </w:rPr>
            </w:pPr>
            <w:r w:rsidRPr="00D006AF">
              <w:rPr>
                <w:sz w:val="22"/>
                <w:szCs w:val="22"/>
              </w:rPr>
              <w:t>Строительство новых сетей и сооружений канализации.</w:t>
            </w:r>
          </w:p>
        </w:tc>
        <w:tc>
          <w:tcPr>
            <w:tcW w:w="2126" w:type="dxa"/>
            <w:tcBorders>
              <w:bottom w:val="single" w:sz="4" w:space="0" w:color="auto"/>
            </w:tcBorders>
          </w:tcPr>
          <w:p w:rsidR="008608EC" w:rsidRPr="002D1CC5" w:rsidRDefault="008608EC" w:rsidP="000905BA">
            <w:pPr>
              <w:rPr>
                <w:color w:val="FF0000"/>
                <w:highlight w:val="yellow"/>
              </w:rPr>
            </w:pPr>
          </w:p>
        </w:tc>
      </w:tr>
      <w:tr w:rsidR="008608EC" w:rsidRPr="002D1CC5" w:rsidTr="000905BA">
        <w:trPr>
          <w:trHeight w:val="119"/>
        </w:trPr>
        <w:tc>
          <w:tcPr>
            <w:tcW w:w="493" w:type="dxa"/>
            <w:vMerge w:val="restart"/>
            <w:shd w:val="clear" w:color="auto" w:fill="auto"/>
          </w:tcPr>
          <w:p w:rsidR="008608EC" w:rsidRPr="00AD0EF4" w:rsidRDefault="008608EC" w:rsidP="000905BA">
            <w:pPr>
              <w:rPr>
                <w:sz w:val="22"/>
                <w:szCs w:val="22"/>
              </w:rPr>
            </w:pPr>
            <w:r w:rsidRPr="00AD0EF4">
              <w:rPr>
                <w:sz w:val="22"/>
                <w:szCs w:val="22"/>
              </w:rPr>
              <w:t>4</w:t>
            </w:r>
          </w:p>
        </w:tc>
        <w:tc>
          <w:tcPr>
            <w:tcW w:w="1687" w:type="dxa"/>
            <w:vMerge w:val="restart"/>
          </w:tcPr>
          <w:p w:rsidR="008608EC" w:rsidRPr="00AD0EF4" w:rsidRDefault="008608EC" w:rsidP="000905BA">
            <w:pPr>
              <w:ind w:right="-94"/>
              <w:rPr>
                <w:sz w:val="22"/>
                <w:szCs w:val="22"/>
              </w:rPr>
            </w:pPr>
            <w:r w:rsidRPr="00AD0EF4">
              <w:rPr>
                <w:sz w:val="22"/>
                <w:szCs w:val="22"/>
              </w:rPr>
              <w:t>д. Сосновка</w:t>
            </w:r>
          </w:p>
        </w:tc>
        <w:tc>
          <w:tcPr>
            <w:tcW w:w="1694" w:type="dxa"/>
            <w:vMerge w:val="restart"/>
          </w:tcPr>
          <w:p w:rsidR="008608EC" w:rsidRPr="00B856CA" w:rsidRDefault="008608EC" w:rsidP="000905BA">
            <w:pPr>
              <w:ind w:left="18" w:right="-129"/>
              <w:rPr>
                <w:sz w:val="22"/>
                <w:szCs w:val="22"/>
              </w:rPr>
            </w:pPr>
            <w:r w:rsidRPr="00B856CA">
              <w:rPr>
                <w:sz w:val="22"/>
                <w:szCs w:val="22"/>
              </w:rPr>
              <w:t>21,48</w:t>
            </w:r>
          </w:p>
        </w:tc>
        <w:tc>
          <w:tcPr>
            <w:tcW w:w="2046" w:type="dxa"/>
            <w:vMerge w:val="restart"/>
          </w:tcPr>
          <w:p w:rsidR="008608EC" w:rsidRPr="00B856CA" w:rsidRDefault="008608EC" w:rsidP="000905BA">
            <w:pPr>
              <w:rPr>
                <w:sz w:val="22"/>
                <w:szCs w:val="22"/>
              </w:rPr>
            </w:pPr>
            <w:r w:rsidRPr="00B856CA">
              <w:rPr>
                <w:sz w:val="22"/>
                <w:szCs w:val="22"/>
              </w:rPr>
              <w:t>-</w:t>
            </w:r>
          </w:p>
        </w:tc>
        <w:tc>
          <w:tcPr>
            <w:tcW w:w="1701" w:type="dxa"/>
            <w:vMerge w:val="restart"/>
          </w:tcPr>
          <w:p w:rsidR="008608EC" w:rsidRPr="00B856CA" w:rsidRDefault="008608EC" w:rsidP="000905BA">
            <w:pPr>
              <w:rPr>
                <w:sz w:val="22"/>
                <w:szCs w:val="22"/>
              </w:rPr>
            </w:pPr>
            <w:r w:rsidRPr="00B856CA">
              <w:rPr>
                <w:sz w:val="22"/>
                <w:szCs w:val="22"/>
              </w:rPr>
              <w:t>-</w:t>
            </w:r>
          </w:p>
        </w:tc>
        <w:tc>
          <w:tcPr>
            <w:tcW w:w="4820" w:type="dxa"/>
          </w:tcPr>
          <w:p w:rsidR="008608EC" w:rsidRPr="00222AA5" w:rsidRDefault="008608EC" w:rsidP="000905BA">
            <w:pPr>
              <w:rPr>
                <w:sz w:val="22"/>
                <w:szCs w:val="22"/>
              </w:rPr>
            </w:pPr>
            <w:r w:rsidRPr="00222AA5">
              <w:rPr>
                <w:sz w:val="22"/>
                <w:szCs w:val="22"/>
              </w:rPr>
              <w:t>Строительство локальных очистных сооружений полной биологической очистки мощностью ЛОСК-4 мощностью 30,0 куб. м/сут с выпуском очищенных сточных вод в р. Суда.</w:t>
            </w:r>
          </w:p>
        </w:tc>
        <w:tc>
          <w:tcPr>
            <w:tcW w:w="2126" w:type="dxa"/>
          </w:tcPr>
          <w:p w:rsidR="008608EC" w:rsidRPr="002D1CC5" w:rsidRDefault="008608EC" w:rsidP="000905BA">
            <w:pPr>
              <w:rPr>
                <w:color w:val="FF0000"/>
                <w:sz w:val="22"/>
                <w:szCs w:val="22"/>
                <w:highlight w:val="yellow"/>
              </w:rPr>
            </w:pPr>
          </w:p>
        </w:tc>
      </w:tr>
      <w:tr w:rsidR="008608EC" w:rsidRPr="002D1CC5" w:rsidTr="000905BA">
        <w:trPr>
          <w:trHeight w:val="552"/>
        </w:trPr>
        <w:tc>
          <w:tcPr>
            <w:tcW w:w="493" w:type="dxa"/>
            <w:vMerge/>
            <w:shd w:val="clear" w:color="auto" w:fill="auto"/>
          </w:tcPr>
          <w:p w:rsidR="008608EC" w:rsidRPr="002D1CC5" w:rsidRDefault="008608EC" w:rsidP="000905BA">
            <w:pPr>
              <w:rPr>
                <w:color w:val="FF0000"/>
              </w:rPr>
            </w:pPr>
          </w:p>
        </w:tc>
        <w:tc>
          <w:tcPr>
            <w:tcW w:w="1687" w:type="dxa"/>
            <w:vMerge/>
          </w:tcPr>
          <w:p w:rsidR="008608EC" w:rsidRPr="002D1CC5" w:rsidRDefault="008608EC" w:rsidP="000905BA">
            <w:pPr>
              <w:ind w:right="-94"/>
              <w:rPr>
                <w:color w:val="FF0000"/>
              </w:rPr>
            </w:pPr>
          </w:p>
        </w:tc>
        <w:tc>
          <w:tcPr>
            <w:tcW w:w="1694" w:type="dxa"/>
            <w:vMerge/>
          </w:tcPr>
          <w:p w:rsidR="008608EC" w:rsidRPr="002D1CC5" w:rsidRDefault="008608EC" w:rsidP="000905BA">
            <w:pPr>
              <w:ind w:left="-80" w:right="-129"/>
              <w:rPr>
                <w:color w:val="FF0000"/>
              </w:rPr>
            </w:pPr>
          </w:p>
        </w:tc>
        <w:tc>
          <w:tcPr>
            <w:tcW w:w="2046" w:type="dxa"/>
            <w:vMerge/>
          </w:tcPr>
          <w:p w:rsidR="008608EC" w:rsidRPr="002D1CC5" w:rsidRDefault="008608EC" w:rsidP="000905BA">
            <w:pPr>
              <w:rPr>
                <w:color w:val="FF0000"/>
              </w:rPr>
            </w:pPr>
          </w:p>
        </w:tc>
        <w:tc>
          <w:tcPr>
            <w:tcW w:w="1701" w:type="dxa"/>
            <w:vMerge/>
          </w:tcPr>
          <w:p w:rsidR="008608EC" w:rsidRPr="002D1CC5" w:rsidRDefault="008608EC" w:rsidP="000905BA">
            <w:pPr>
              <w:rPr>
                <w:color w:val="FF0000"/>
              </w:rPr>
            </w:pPr>
          </w:p>
        </w:tc>
        <w:tc>
          <w:tcPr>
            <w:tcW w:w="4820" w:type="dxa"/>
          </w:tcPr>
          <w:p w:rsidR="008608EC" w:rsidRPr="002D1CC5" w:rsidRDefault="008608EC" w:rsidP="000905BA">
            <w:pPr>
              <w:rPr>
                <w:color w:val="FF0000"/>
                <w:sz w:val="22"/>
                <w:szCs w:val="22"/>
              </w:rPr>
            </w:pPr>
            <w:r w:rsidRPr="00B856CA">
              <w:rPr>
                <w:sz w:val="22"/>
                <w:szCs w:val="22"/>
              </w:rPr>
              <w:t>Строительство новых сетей и сооружений канализации.</w:t>
            </w:r>
          </w:p>
        </w:tc>
        <w:tc>
          <w:tcPr>
            <w:tcW w:w="2126" w:type="dxa"/>
          </w:tcPr>
          <w:p w:rsidR="008608EC" w:rsidRPr="002D1CC5" w:rsidRDefault="008608EC" w:rsidP="000905BA">
            <w:pPr>
              <w:rPr>
                <w:color w:val="FF0000"/>
                <w:highlight w:val="yellow"/>
              </w:rPr>
            </w:pPr>
          </w:p>
        </w:tc>
      </w:tr>
      <w:tr w:rsidR="008608EC" w:rsidRPr="002D1CC5" w:rsidTr="000905BA">
        <w:trPr>
          <w:trHeight w:val="134"/>
        </w:trPr>
        <w:tc>
          <w:tcPr>
            <w:tcW w:w="493" w:type="dxa"/>
            <w:vMerge w:val="restart"/>
            <w:shd w:val="clear" w:color="auto" w:fill="auto"/>
          </w:tcPr>
          <w:p w:rsidR="008608EC" w:rsidRPr="00AD0EF4" w:rsidRDefault="008608EC" w:rsidP="000905BA">
            <w:r w:rsidRPr="00AD0EF4">
              <w:t>5</w:t>
            </w:r>
          </w:p>
        </w:tc>
        <w:tc>
          <w:tcPr>
            <w:tcW w:w="1687" w:type="dxa"/>
            <w:vMerge w:val="restart"/>
          </w:tcPr>
          <w:p w:rsidR="008608EC" w:rsidRPr="00AD0EF4" w:rsidRDefault="008608EC" w:rsidP="000905BA">
            <w:pPr>
              <w:ind w:right="-94"/>
              <w:rPr>
                <w:sz w:val="22"/>
                <w:szCs w:val="22"/>
              </w:rPr>
            </w:pPr>
            <w:r w:rsidRPr="00AD0EF4">
              <w:rPr>
                <w:sz w:val="22"/>
                <w:szCs w:val="22"/>
              </w:rPr>
              <w:t>д. Барановская</w:t>
            </w:r>
          </w:p>
        </w:tc>
        <w:tc>
          <w:tcPr>
            <w:tcW w:w="1694" w:type="dxa"/>
            <w:vMerge w:val="restart"/>
          </w:tcPr>
          <w:p w:rsidR="008608EC" w:rsidRPr="00B856CA" w:rsidRDefault="008608EC" w:rsidP="000905BA">
            <w:pPr>
              <w:ind w:right="-94"/>
              <w:rPr>
                <w:sz w:val="22"/>
                <w:szCs w:val="22"/>
              </w:rPr>
            </w:pPr>
            <w:r w:rsidRPr="00B856CA">
              <w:rPr>
                <w:sz w:val="22"/>
                <w:szCs w:val="22"/>
              </w:rPr>
              <w:t>87,66</w:t>
            </w:r>
          </w:p>
        </w:tc>
        <w:tc>
          <w:tcPr>
            <w:tcW w:w="2046" w:type="dxa"/>
            <w:vMerge w:val="restart"/>
          </w:tcPr>
          <w:p w:rsidR="008608EC" w:rsidRPr="00B856CA" w:rsidRDefault="008608EC" w:rsidP="000905BA">
            <w:pPr>
              <w:ind w:right="-94"/>
              <w:rPr>
                <w:sz w:val="22"/>
                <w:szCs w:val="22"/>
              </w:rPr>
            </w:pPr>
            <w:r w:rsidRPr="00B856CA">
              <w:rPr>
                <w:sz w:val="22"/>
                <w:szCs w:val="22"/>
              </w:rPr>
              <w:t>-</w:t>
            </w:r>
          </w:p>
        </w:tc>
        <w:tc>
          <w:tcPr>
            <w:tcW w:w="1701" w:type="dxa"/>
            <w:vMerge w:val="restart"/>
          </w:tcPr>
          <w:p w:rsidR="008608EC" w:rsidRPr="00B856CA" w:rsidRDefault="008608EC" w:rsidP="000905BA">
            <w:pPr>
              <w:ind w:right="-94"/>
              <w:rPr>
                <w:sz w:val="22"/>
                <w:szCs w:val="22"/>
              </w:rPr>
            </w:pPr>
            <w:r w:rsidRPr="00B856CA">
              <w:rPr>
                <w:sz w:val="22"/>
                <w:szCs w:val="22"/>
              </w:rPr>
              <w:t>-</w:t>
            </w:r>
          </w:p>
        </w:tc>
        <w:tc>
          <w:tcPr>
            <w:tcW w:w="4820" w:type="dxa"/>
          </w:tcPr>
          <w:p w:rsidR="008608EC" w:rsidRPr="00BA6A38" w:rsidRDefault="008608EC" w:rsidP="000905BA">
            <w:pPr>
              <w:rPr>
                <w:sz w:val="22"/>
                <w:szCs w:val="22"/>
              </w:rPr>
            </w:pPr>
            <w:r w:rsidRPr="00BA6A38">
              <w:rPr>
                <w:sz w:val="22"/>
                <w:szCs w:val="22"/>
              </w:rPr>
              <w:t>Строительство локальных очистных сооружений полной биологической очистки ЛОСК-5 мощностью 90,0 куб. м/сут с выпуском очищенных сточных вод в ручей.</w:t>
            </w:r>
          </w:p>
        </w:tc>
        <w:tc>
          <w:tcPr>
            <w:tcW w:w="2126" w:type="dxa"/>
          </w:tcPr>
          <w:p w:rsidR="008608EC" w:rsidRPr="002D1CC5" w:rsidRDefault="008608EC" w:rsidP="000905BA">
            <w:pPr>
              <w:rPr>
                <w:color w:val="FF0000"/>
              </w:rPr>
            </w:pPr>
          </w:p>
        </w:tc>
      </w:tr>
      <w:tr w:rsidR="008608EC" w:rsidRPr="002D1CC5" w:rsidTr="000905BA">
        <w:trPr>
          <w:trHeight w:val="390"/>
        </w:trPr>
        <w:tc>
          <w:tcPr>
            <w:tcW w:w="493" w:type="dxa"/>
            <w:vMerge/>
            <w:shd w:val="clear" w:color="auto" w:fill="auto"/>
          </w:tcPr>
          <w:p w:rsidR="008608EC" w:rsidRPr="002D1CC5" w:rsidRDefault="008608EC" w:rsidP="000905BA">
            <w:pPr>
              <w:rPr>
                <w:color w:val="FF0000"/>
              </w:rPr>
            </w:pPr>
          </w:p>
        </w:tc>
        <w:tc>
          <w:tcPr>
            <w:tcW w:w="1687" w:type="dxa"/>
            <w:vMerge/>
          </w:tcPr>
          <w:p w:rsidR="008608EC" w:rsidRPr="002D1CC5" w:rsidRDefault="008608EC" w:rsidP="000905BA">
            <w:pPr>
              <w:rPr>
                <w:color w:val="FF0000"/>
              </w:rPr>
            </w:pPr>
          </w:p>
        </w:tc>
        <w:tc>
          <w:tcPr>
            <w:tcW w:w="1694" w:type="dxa"/>
            <w:vMerge/>
          </w:tcPr>
          <w:p w:rsidR="008608EC" w:rsidRPr="002D1CC5" w:rsidRDefault="008608EC" w:rsidP="000905BA">
            <w:pPr>
              <w:ind w:left="-80" w:right="-129"/>
              <w:rPr>
                <w:color w:val="FF0000"/>
              </w:rPr>
            </w:pPr>
          </w:p>
        </w:tc>
        <w:tc>
          <w:tcPr>
            <w:tcW w:w="2046" w:type="dxa"/>
            <w:vMerge/>
          </w:tcPr>
          <w:p w:rsidR="008608EC" w:rsidRPr="002D1CC5" w:rsidRDefault="008608EC" w:rsidP="000905BA">
            <w:pPr>
              <w:rPr>
                <w:color w:val="FF0000"/>
              </w:rPr>
            </w:pPr>
          </w:p>
        </w:tc>
        <w:tc>
          <w:tcPr>
            <w:tcW w:w="1701" w:type="dxa"/>
            <w:vMerge/>
          </w:tcPr>
          <w:p w:rsidR="008608EC" w:rsidRPr="002D1CC5" w:rsidRDefault="008608EC" w:rsidP="000905BA">
            <w:pPr>
              <w:rPr>
                <w:color w:val="FF0000"/>
              </w:rPr>
            </w:pPr>
          </w:p>
        </w:tc>
        <w:tc>
          <w:tcPr>
            <w:tcW w:w="4820" w:type="dxa"/>
          </w:tcPr>
          <w:p w:rsidR="008608EC" w:rsidRPr="002D1CC5" w:rsidRDefault="008608EC" w:rsidP="000905BA">
            <w:pPr>
              <w:rPr>
                <w:color w:val="FF0000"/>
                <w:sz w:val="22"/>
                <w:szCs w:val="22"/>
              </w:rPr>
            </w:pPr>
            <w:r w:rsidRPr="00B856CA">
              <w:rPr>
                <w:sz w:val="22"/>
                <w:szCs w:val="22"/>
              </w:rPr>
              <w:t>Строительство новых сетей и сооружений канализации.</w:t>
            </w:r>
          </w:p>
        </w:tc>
        <w:tc>
          <w:tcPr>
            <w:tcW w:w="2126" w:type="dxa"/>
          </w:tcPr>
          <w:p w:rsidR="008608EC" w:rsidRPr="002D1CC5" w:rsidRDefault="008608EC" w:rsidP="000905BA">
            <w:pPr>
              <w:rPr>
                <w:color w:val="FF0000"/>
              </w:rPr>
            </w:pPr>
          </w:p>
        </w:tc>
      </w:tr>
      <w:tr w:rsidR="005455DA" w:rsidRPr="00F16329" w:rsidTr="000B758A">
        <w:trPr>
          <w:trHeight w:val="245"/>
        </w:trPr>
        <w:tc>
          <w:tcPr>
            <w:tcW w:w="493" w:type="dxa"/>
            <w:vMerge w:val="restart"/>
            <w:shd w:val="clear" w:color="auto" w:fill="auto"/>
          </w:tcPr>
          <w:p w:rsidR="005455DA" w:rsidRPr="00F16329" w:rsidRDefault="005455DA" w:rsidP="000905BA">
            <w:r w:rsidRPr="00F16329">
              <w:t>6</w:t>
            </w:r>
          </w:p>
        </w:tc>
        <w:tc>
          <w:tcPr>
            <w:tcW w:w="1687" w:type="dxa"/>
            <w:vMerge w:val="restart"/>
          </w:tcPr>
          <w:p w:rsidR="005455DA" w:rsidRDefault="005455DA" w:rsidP="000B758A">
            <w:pPr>
              <w:rPr>
                <w:sz w:val="22"/>
                <w:szCs w:val="22"/>
              </w:rPr>
            </w:pPr>
            <w:r>
              <w:rPr>
                <w:sz w:val="22"/>
                <w:szCs w:val="22"/>
              </w:rPr>
              <w:t>д. Заозерье,</w:t>
            </w:r>
          </w:p>
          <w:p w:rsidR="005455DA" w:rsidRPr="00AD0EF4" w:rsidRDefault="005455DA" w:rsidP="000B758A">
            <w:pPr>
              <w:rPr>
                <w:sz w:val="22"/>
                <w:szCs w:val="22"/>
              </w:rPr>
            </w:pPr>
            <w:r>
              <w:rPr>
                <w:sz w:val="22"/>
                <w:szCs w:val="22"/>
              </w:rPr>
              <w:t>д. Селище</w:t>
            </w:r>
          </w:p>
          <w:p w:rsidR="005455DA" w:rsidRPr="00AD0EF4" w:rsidRDefault="005455DA" w:rsidP="000B758A">
            <w:pPr>
              <w:rPr>
                <w:sz w:val="22"/>
                <w:szCs w:val="22"/>
              </w:rPr>
            </w:pPr>
          </w:p>
        </w:tc>
        <w:tc>
          <w:tcPr>
            <w:tcW w:w="1694" w:type="dxa"/>
            <w:vMerge w:val="restart"/>
          </w:tcPr>
          <w:p w:rsidR="005455DA" w:rsidRPr="002D1CC5" w:rsidRDefault="005455DA" w:rsidP="005455DA">
            <w:pPr>
              <w:ind w:left="-24" w:right="-129"/>
              <w:rPr>
                <w:color w:val="FF0000"/>
              </w:rPr>
            </w:pPr>
            <w:r w:rsidRPr="005455DA">
              <w:t>расчет выполнить на последующей стадии проектирования</w:t>
            </w:r>
          </w:p>
        </w:tc>
        <w:tc>
          <w:tcPr>
            <w:tcW w:w="2046" w:type="dxa"/>
            <w:vMerge w:val="restart"/>
          </w:tcPr>
          <w:p w:rsidR="005455DA" w:rsidRPr="00F16329" w:rsidRDefault="005455DA" w:rsidP="000905BA">
            <w:r>
              <w:t>-</w:t>
            </w:r>
          </w:p>
        </w:tc>
        <w:tc>
          <w:tcPr>
            <w:tcW w:w="1701" w:type="dxa"/>
            <w:vMerge w:val="restart"/>
          </w:tcPr>
          <w:p w:rsidR="005455DA" w:rsidRPr="00F16329" w:rsidRDefault="005455DA" w:rsidP="000905BA">
            <w:r>
              <w:t>-</w:t>
            </w:r>
          </w:p>
        </w:tc>
        <w:tc>
          <w:tcPr>
            <w:tcW w:w="4820" w:type="dxa"/>
          </w:tcPr>
          <w:p w:rsidR="005455DA" w:rsidRPr="00D006AF" w:rsidRDefault="005455DA" w:rsidP="000B758A">
            <w:pPr>
              <w:rPr>
                <w:sz w:val="22"/>
                <w:szCs w:val="22"/>
              </w:rPr>
            </w:pPr>
            <w:r>
              <w:rPr>
                <w:sz w:val="22"/>
                <w:szCs w:val="22"/>
              </w:rPr>
              <w:t>Строительство насосной станции</w:t>
            </w:r>
            <w:r w:rsidRPr="00D006AF">
              <w:rPr>
                <w:sz w:val="22"/>
                <w:szCs w:val="22"/>
              </w:rPr>
              <w:t xml:space="preserve"> </w:t>
            </w:r>
            <w:r>
              <w:rPr>
                <w:sz w:val="22"/>
                <w:szCs w:val="22"/>
              </w:rPr>
              <w:t>дождевой канализации НСДК</w:t>
            </w:r>
          </w:p>
        </w:tc>
        <w:tc>
          <w:tcPr>
            <w:tcW w:w="2126" w:type="dxa"/>
          </w:tcPr>
          <w:p w:rsidR="005455DA" w:rsidRDefault="005455DA" w:rsidP="000905BA"/>
          <w:p w:rsidR="005455DA" w:rsidRPr="00F16329" w:rsidRDefault="005455DA" w:rsidP="000905BA"/>
        </w:tc>
      </w:tr>
      <w:tr w:rsidR="005455DA" w:rsidRPr="00F16329" w:rsidTr="000B758A">
        <w:trPr>
          <w:trHeight w:val="245"/>
        </w:trPr>
        <w:tc>
          <w:tcPr>
            <w:tcW w:w="493" w:type="dxa"/>
            <w:vMerge/>
            <w:shd w:val="clear" w:color="auto" w:fill="auto"/>
          </w:tcPr>
          <w:p w:rsidR="005455DA" w:rsidRPr="00F16329" w:rsidRDefault="005455DA" w:rsidP="000905BA"/>
        </w:tc>
        <w:tc>
          <w:tcPr>
            <w:tcW w:w="1687" w:type="dxa"/>
            <w:vMerge/>
          </w:tcPr>
          <w:p w:rsidR="005455DA" w:rsidRPr="00AD0EF4" w:rsidRDefault="005455DA" w:rsidP="000B758A"/>
        </w:tc>
        <w:tc>
          <w:tcPr>
            <w:tcW w:w="1694" w:type="dxa"/>
            <w:vMerge/>
          </w:tcPr>
          <w:p w:rsidR="005455DA" w:rsidRPr="00F16329" w:rsidRDefault="005455DA" w:rsidP="000905BA">
            <w:pPr>
              <w:ind w:left="-80" w:right="-129"/>
            </w:pPr>
          </w:p>
        </w:tc>
        <w:tc>
          <w:tcPr>
            <w:tcW w:w="2046" w:type="dxa"/>
            <w:vMerge/>
          </w:tcPr>
          <w:p w:rsidR="005455DA" w:rsidRPr="00F16329" w:rsidRDefault="005455DA" w:rsidP="000905BA"/>
        </w:tc>
        <w:tc>
          <w:tcPr>
            <w:tcW w:w="1701" w:type="dxa"/>
            <w:vMerge/>
          </w:tcPr>
          <w:p w:rsidR="005455DA" w:rsidRPr="00F16329" w:rsidRDefault="005455DA" w:rsidP="000905BA"/>
        </w:tc>
        <w:tc>
          <w:tcPr>
            <w:tcW w:w="4820" w:type="dxa"/>
          </w:tcPr>
          <w:p w:rsidR="005455DA" w:rsidRPr="00D006AF" w:rsidRDefault="005455DA" w:rsidP="00E26663">
            <w:r w:rsidRPr="00D006AF">
              <w:rPr>
                <w:sz w:val="22"/>
                <w:szCs w:val="22"/>
              </w:rPr>
              <w:t>Строительство новых сетей и сооружений</w:t>
            </w:r>
            <w:r>
              <w:rPr>
                <w:sz w:val="22"/>
                <w:szCs w:val="22"/>
              </w:rPr>
              <w:t xml:space="preserve"> дождевой</w:t>
            </w:r>
            <w:r w:rsidRPr="00D006AF">
              <w:rPr>
                <w:sz w:val="22"/>
                <w:szCs w:val="22"/>
              </w:rPr>
              <w:t xml:space="preserve"> канализации</w:t>
            </w:r>
            <w:r>
              <w:rPr>
                <w:sz w:val="22"/>
                <w:szCs w:val="22"/>
              </w:rPr>
              <w:t xml:space="preserve"> и дренажа</w:t>
            </w:r>
            <w:r w:rsidRPr="00D006AF">
              <w:rPr>
                <w:sz w:val="22"/>
                <w:szCs w:val="22"/>
              </w:rPr>
              <w:t>.</w:t>
            </w:r>
          </w:p>
        </w:tc>
        <w:tc>
          <w:tcPr>
            <w:tcW w:w="2126" w:type="dxa"/>
          </w:tcPr>
          <w:p w:rsidR="005455DA" w:rsidRDefault="005455DA" w:rsidP="000905BA"/>
        </w:tc>
      </w:tr>
      <w:tr w:rsidR="005455DA" w:rsidRPr="00F16329" w:rsidTr="000905BA">
        <w:trPr>
          <w:trHeight w:val="501"/>
        </w:trPr>
        <w:tc>
          <w:tcPr>
            <w:tcW w:w="493" w:type="dxa"/>
            <w:vMerge/>
            <w:shd w:val="clear" w:color="auto" w:fill="auto"/>
          </w:tcPr>
          <w:p w:rsidR="005455DA" w:rsidRPr="00F16329" w:rsidRDefault="005455DA" w:rsidP="000905BA"/>
        </w:tc>
        <w:tc>
          <w:tcPr>
            <w:tcW w:w="1687" w:type="dxa"/>
            <w:vMerge/>
          </w:tcPr>
          <w:p w:rsidR="005455DA" w:rsidRPr="00AD0EF4" w:rsidRDefault="005455DA" w:rsidP="000B758A"/>
        </w:tc>
        <w:tc>
          <w:tcPr>
            <w:tcW w:w="1694" w:type="dxa"/>
            <w:vMerge/>
          </w:tcPr>
          <w:p w:rsidR="005455DA" w:rsidRPr="00F16329" w:rsidRDefault="005455DA" w:rsidP="000905BA">
            <w:pPr>
              <w:ind w:left="-80" w:right="-129"/>
            </w:pPr>
          </w:p>
        </w:tc>
        <w:tc>
          <w:tcPr>
            <w:tcW w:w="2046" w:type="dxa"/>
            <w:vMerge/>
          </w:tcPr>
          <w:p w:rsidR="005455DA" w:rsidRPr="00F16329" w:rsidRDefault="005455DA" w:rsidP="000905BA"/>
        </w:tc>
        <w:tc>
          <w:tcPr>
            <w:tcW w:w="1701" w:type="dxa"/>
            <w:vMerge/>
          </w:tcPr>
          <w:p w:rsidR="005455DA" w:rsidRPr="00F16329" w:rsidRDefault="005455DA" w:rsidP="000905BA"/>
        </w:tc>
        <w:tc>
          <w:tcPr>
            <w:tcW w:w="4820" w:type="dxa"/>
          </w:tcPr>
          <w:p w:rsidR="005455DA" w:rsidRPr="00600FF0" w:rsidRDefault="005455DA" w:rsidP="00D04B78">
            <w:r w:rsidRPr="00D006AF">
              <w:rPr>
                <w:sz w:val="22"/>
                <w:szCs w:val="22"/>
              </w:rPr>
              <w:t xml:space="preserve">Строительство локальных очистных сооружений </w:t>
            </w:r>
            <w:r>
              <w:rPr>
                <w:sz w:val="22"/>
                <w:szCs w:val="22"/>
              </w:rPr>
              <w:t xml:space="preserve">дождевой канализации </w:t>
            </w:r>
            <w:r w:rsidRPr="00BA6A38">
              <w:rPr>
                <w:sz w:val="22"/>
                <w:szCs w:val="22"/>
              </w:rPr>
              <w:t>с выпуском</w:t>
            </w:r>
            <w:r>
              <w:rPr>
                <w:sz w:val="22"/>
                <w:szCs w:val="22"/>
              </w:rPr>
              <w:t xml:space="preserve"> очищенных сточных вод в водоемы.</w:t>
            </w:r>
          </w:p>
        </w:tc>
        <w:tc>
          <w:tcPr>
            <w:tcW w:w="2126" w:type="dxa"/>
          </w:tcPr>
          <w:p w:rsidR="005455DA" w:rsidRPr="00F16329" w:rsidRDefault="005455DA" w:rsidP="000905BA"/>
        </w:tc>
      </w:tr>
      <w:tr w:rsidR="0089160B" w:rsidRPr="00F16329" w:rsidTr="00064438">
        <w:trPr>
          <w:trHeight w:val="250"/>
        </w:trPr>
        <w:tc>
          <w:tcPr>
            <w:tcW w:w="493" w:type="dxa"/>
            <w:vMerge w:val="restart"/>
            <w:shd w:val="clear" w:color="auto" w:fill="auto"/>
          </w:tcPr>
          <w:p w:rsidR="0089160B" w:rsidRPr="00F16329" w:rsidRDefault="0089160B" w:rsidP="000905BA">
            <w:r>
              <w:t>7</w:t>
            </w:r>
          </w:p>
        </w:tc>
        <w:tc>
          <w:tcPr>
            <w:tcW w:w="1687" w:type="dxa"/>
            <w:vMerge w:val="restart"/>
          </w:tcPr>
          <w:p w:rsidR="0089160B" w:rsidRPr="00064438" w:rsidRDefault="0089160B" w:rsidP="000B758A">
            <w:pPr>
              <w:rPr>
                <w:sz w:val="22"/>
                <w:szCs w:val="22"/>
              </w:rPr>
            </w:pPr>
            <w:r w:rsidRPr="00AD0EF4">
              <w:rPr>
                <w:sz w:val="22"/>
                <w:szCs w:val="22"/>
              </w:rPr>
              <w:t xml:space="preserve">д. </w:t>
            </w:r>
            <w:r>
              <w:rPr>
                <w:sz w:val="22"/>
                <w:szCs w:val="22"/>
              </w:rPr>
              <w:t xml:space="preserve">Большая </w:t>
            </w:r>
            <w:r w:rsidRPr="00AD0EF4">
              <w:rPr>
                <w:sz w:val="22"/>
                <w:szCs w:val="22"/>
              </w:rPr>
              <w:t>Рукавицкая</w:t>
            </w:r>
          </w:p>
        </w:tc>
        <w:tc>
          <w:tcPr>
            <w:tcW w:w="1694" w:type="dxa"/>
            <w:vMerge w:val="restart"/>
          </w:tcPr>
          <w:p w:rsidR="0089160B" w:rsidRPr="002D1CC5" w:rsidRDefault="0089160B" w:rsidP="00E26663">
            <w:pPr>
              <w:ind w:left="-24" w:right="-129"/>
              <w:rPr>
                <w:color w:val="FF0000"/>
              </w:rPr>
            </w:pPr>
            <w:r w:rsidRPr="005455DA">
              <w:t>расчет выполнить на последующей стадии проектирования</w:t>
            </w:r>
          </w:p>
        </w:tc>
        <w:tc>
          <w:tcPr>
            <w:tcW w:w="2046" w:type="dxa"/>
            <w:vMerge w:val="restart"/>
          </w:tcPr>
          <w:p w:rsidR="0089160B" w:rsidRPr="00F16329" w:rsidRDefault="0089160B" w:rsidP="000905BA">
            <w:r>
              <w:t>-</w:t>
            </w:r>
          </w:p>
        </w:tc>
        <w:tc>
          <w:tcPr>
            <w:tcW w:w="1701" w:type="dxa"/>
            <w:vMerge w:val="restart"/>
          </w:tcPr>
          <w:p w:rsidR="0089160B" w:rsidRPr="00F16329" w:rsidRDefault="0089160B" w:rsidP="000905BA">
            <w:r>
              <w:t>-</w:t>
            </w:r>
          </w:p>
        </w:tc>
        <w:tc>
          <w:tcPr>
            <w:tcW w:w="4820" w:type="dxa"/>
          </w:tcPr>
          <w:p w:rsidR="0089160B" w:rsidRPr="00D006AF" w:rsidRDefault="0089160B" w:rsidP="00E26663">
            <w:pPr>
              <w:rPr>
                <w:sz w:val="22"/>
                <w:szCs w:val="22"/>
              </w:rPr>
            </w:pPr>
            <w:r>
              <w:rPr>
                <w:sz w:val="22"/>
                <w:szCs w:val="22"/>
              </w:rPr>
              <w:t>Строительство насосной станции</w:t>
            </w:r>
            <w:r w:rsidRPr="00D006AF">
              <w:rPr>
                <w:sz w:val="22"/>
                <w:szCs w:val="22"/>
              </w:rPr>
              <w:t xml:space="preserve"> </w:t>
            </w:r>
            <w:r>
              <w:rPr>
                <w:sz w:val="22"/>
                <w:szCs w:val="22"/>
              </w:rPr>
              <w:t>дождевой канализации НСДК</w:t>
            </w:r>
          </w:p>
        </w:tc>
        <w:tc>
          <w:tcPr>
            <w:tcW w:w="2126" w:type="dxa"/>
          </w:tcPr>
          <w:p w:rsidR="0089160B" w:rsidRPr="00F16329" w:rsidRDefault="0089160B" w:rsidP="000905BA"/>
        </w:tc>
      </w:tr>
      <w:tr w:rsidR="0089160B" w:rsidRPr="00F16329" w:rsidTr="000905BA">
        <w:trPr>
          <w:trHeight w:val="243"/>
        </w:trPr>
        <w:tc>
          <w:tcPr>
            <w:tcW w:w="493" w:type="dxa"/>
            <w:vMerge/>
            <w:shd w:val="clear" w:color="auto" w:fill="auto"/>
          </w:tcPr>
          <w:p w:rsidR="0089160B" w:rsidRDefault="0089160B" w:rsidP="000905BA"/>
        </w:tc>
        <w:tc>
          <w:tcPr>
            <w:tcW w:w="1687" w:type="dxa"/>
            <w:vMerge/>
          </w:tcPr>
          <w:p w:rsidR="0089160B" w:rsidRPr="00AD0EF4" w:rsidRDefault="0089160B" w:rsidP="000B758A"/>
        </w:tc>
        <w:tc>
          <w:tcPr>
            <w:tcW w:w="1694" w:type="dxa"/>
            <w:vMerge/>
          </w:tcPr>
          <w:p w:rsidR="0089160B" w:rsidRPr="00F16329" w:rsidRDefault="0089160B" w:rsidP="000905BA">
            <w:pPr>
              <w:ind w:left="-80" w:right="-129"/>
            </w:pPr>
          </w:p>
        </w:tc>
        <w:tc>
          <w:tcPr>
            <w:tcW w:w="2046" w:type="dxa"/>
            <w:vMerge/>
          </w:tcPr>
          <w:p w:rsidR="0089160B" w:rsidRPr="00F16329" w:rsidRDefault="0089160B" w:rsidP="000905BA"/>
        </w:tc>
        <w:tc>
          <w:tcPr>
            <w:tcW w:w="1701" w:type="dxa"/>
            <w:vMerge/>
          </w:tcPr>
          <w:p w:rsidR="0089160B" w:rsidRPr="00F16329" w:rsidRDefault="0089160B" w:rsidP="000905BA"/>
        </w:tc>
        <w:tc>
          <w:tcPr>
            <w:tcW w:w="4820" w:type="dxa"/>
          </w:tcPr>
          <w:p w:rsidR="0089160B" w:rsidRPr="00D006AF" w:rsidRDefault="0089160B" w:rsidP="00E26663">
            <w:r w:rsidRPr="00D006AF">
              <w:rPr>
                <w:sz w:val="22"/>
                <w:szCs w:val="22"/>
              </w:rPr>
              <w:t>Строительство новых сетей и сооружений</w:t>
            </w:r>
            <w:r>
              <w:rPr>
                <w:sz w:val="22"/>
                <w:szCs w:val="22"/>
              </w:rPr>
              <w:t xml:space="preserve"> дождевой</w:t>
            </w:r>
            <w:r w:rsidRPr="00D006AF">
              <w:rPr>
                <w:sz w:val="22"/>
                <w:szCs w:val="22"/>
              </w:rPr>
              <w:t xml:space="preserve"> канализации</w:t>
            </w:r>
            <w:r>
              <w:rPr>
                <w:sz w:val="22"/>
                <w:szCs w:val="22"/>
              </w:rPr>
              <w:t xml:space="preserve"> и дренажа</w:t>
            </w:r>
            <w:r w:rsidRPr="00D006AF">
              <w:rPr>
                <w:sz w:val="22"/>
                <w:szCs w:val="22"/>
              </w:rPr>
              <w:t>.</w:t>
            </w:r>
          </w:p>
        </w:tc>
        <w:tc>
          <w:tcPr>
            <w:tcW w:w="2126" w:type="dxa"/>
          </w:tcPr>
          <w:p w:rsidR="0089160B" w:rsidRPr="00F16329" w:rsidRDefault="0089160B" w:rsidP="000905BA"/>
        </w:tc>
      </w:tr>
    </w:tbl>
    <w:p w:rsidR="002952C4" w:rsidRPr="002D1CC5" w:rsidRDefault="002952C4" w:rsidP="002952C4">
      <w:pPr>
        <w:widowControl w:val="0"/>
        <w:spacing w:after="0" w:line="240" w:lineRule="auto"/>
        <w:ind w:right="-30"/>
        <w:jc w:val="right"/>
        <w:rPr>
          <w:rFonts w:ascii="Times New Roman" w:eastAsia="Times New Roman" w:hAnsi="Times New Roman" w:cs="Times New Roman"/>
          <w:color w:val="FF0000"/>
          <w:sz w:val="28"/>
          <w:szCs w:val="28"/>
          <w:lang w:eastAsia="ru-RU"/>
        </w:rPr>
      </w:pPr>
    </w:p>
    <w:p w:rsidR="002952C4" w:rsidRPr="002D1CC5" w:rsidRDefault="002952C4" w:rsidP="002952C4">
      <w:pPr>
        <w:widowControl w:val="0"/>
        <w:spacing w:after="0" w:line="360" w:lineRule="auto"/>
        <w:ind w:firstLine="709"/>
        <w:jc w:val="both"/>
        <w:rPr>
          <w:rFonts w:ascii="Times New Roman" w:eastAsia="Times New Roman" w:hAnsi="Times New Roman" w:cs="Times New Roman"/>
          <w:color w:val="FF0000"/>
          <w:sz w:val="28"/>
          <w:szCs w:val="24"/>
          <w:lang w:eastAsia="ru-RU"/>
        </w:rPr>
      </w:pPr>
    </w:p>
    <w:p w:rsidR="002952C4" w:rsidRDefault="002952C4" w:rsidP="00DB514D">
      <w:pPr>
        <w:widowControl w:val="0"/>
        <w:spacing w:after="0" w:line="360" w:lineRule="auto"/>
        <w:ind w:left="709" w:hanging="709"/>
        <w:jc w:val="both"/>
        <w:rPr>
          <w:rFonts w:ascii="Times New Roman" w:eastAsia="Times New Roman" w:hAnsi="Times New Roman" w:cs="Times New Roman"/>
          <w:sz w:val="28"/>
          <w:szCs w:val="28"/>
          <w:lang w:eastAsia="ru-RU"/>
        </w:rPr>
        <w:sectPr w:rsidR="002952C4" w:rsidSect="004C18A8">
          <w:footnotePr>
            <w:numRestart w:val="eachPage"/>
          </w:footnotePr>
          <w:pgSz w:w="16838" w:h="11906" w:orient="landscape"/>
          <w:pgMar w:top="1701" w:right="1134" w:bottom="851" w:left="1418" w:header="709" w:footer="709" w:gutter="0"/>
          <w:cols w:space="708"/>
          <w:docGrid w:linePitch="360"/>
        </w:sectPr>
      </w:pPr>
    </w:p>
    <w:p w:rsidR="00FF3C1C" w:rsidRPr="00772712" w:rsidRDefault="00FF3C1C" w:rsidP="00FF3C1C">
      <w:pPr>
        <w:widowControl w:val="0"/>
        <w:spacing w:after="0" w:line="360" w:lineRule="auto"/>
        <w:ind w:firstLine="709"/>
        <w:jc w:val="both"/>
        <w:rPr>
          <w:rFonts w:ascii="Times New Roman" w:eastAsia="Times New Roman" w:hAnsi="Times New Roman" w:cs="Times New Roman"/>
          <w:bCs/>
          <w:sz w:val="28"/>
          <w:szCs w:val="28"/>
        </w:rPr>
      </w:pPr>
      <w:r w:rsidRPr="00772712">
        <w:rPr>
          <w:rFonts w:ascii="Times New Roman" w:eastAsia="Times New Roman" w:hAnsi="Times New Roman" w:cs="Times New Roman"/>
          <w:bCs/>
          <w:sz w:val="28"/>
          <w:szCs w:val="28"/>
        </w:rPr>
        <w:lastRenderedPageBreak/>
        <w:t>Согласно п. 19 раздела II СанПиН 2.1.3684-21, 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FF3C1C" w:rsidRPr="00772712" w:rsidRDefault="00FF3C1C" w:rsidP="00FF3C1C">
      <w:pPr>
        <w:widowControl w:val="0"/>
        <w:spacing w:after="0" w:line="360" w:lineRule="auto"/>
        <w:ind w:firstLine="709"/>
        <w:jc w:val="both"/>
        <w:rPr>
          <w:rFonts w:ascii="Times New Roman" w:eastAsia="Times New Roman" w:hAnsi="Times New Roman" w:cs="Times New Roman"/>
          <w:bCs/>
          <w:sz w:val="28"/>
          <w:szCs w:val="28"/>
        </w:rPr>
      </w:pPr>
      <w:r w:rsidRPr="00772712">
        <w:rPr>
          <w:rFonts w:ascii="Times New Roman" w:eastAsia="Times New Roman" w:hAnsi="Times New Roman" w:cs="Times New Roman"/>
          <w:bCs/>
          <w:sz w:val="28"/>
          <w:szCs w:val="28"/>
        </w:rPr>
        <w:t xml:space="preserve">Необходимо организовать санитарно-защитные зоны у очистных сооружений канализации в соответствии с требованиями </w:t>
      </w:r>
      <w:r w:rsidR="00FF2D43" w:rsidRPr="00BB4375">
        <w:rPr>
          <w:rFonts w:ascii="Times New Roman" w:eastAsia="Times New Roman" w:hAnsi="Times New Roman" w:cs="Times New Roman"/>
          <w:bCs/>
          <w:sz w:val="28"/>
          <w:szCs w:val="28"/>
        </w:rPr>
        <w:t>раздела 13 табл. 7.1</w:t>
      </w:r>
      <w:r w:rsidRPr="00772712">
        <w:rPr>
          <w:rFonts w:ascii="Times New Roman" w:eastAsia="Times New Roman" w:hAnsi="Times New Roman" w:cs="Times New Roman"/>
          <w:bCs/>
          <w:sz w:val="28"/>
          <w:szCs w:val="28"/>
        </w:rPr>
        <w:t xml:space="preserve"> СанПиН 2.2.1./2.1.1.1200-03, а именно: ориентировочный размер СЗЗ у ЛОСК: мощностью 200 – 5000 куб. м/сут равен 20 метров, мощностью до 200 куб. м/сут </w:t>
      </w:r>
      <w:r w:rsidR="006F54CD">
        <w:rPr>
          <w:rFonts w:ascii="Times New Roman" w:eastAsia="Times New Roman" w:hAnsi="Times New Roman" w:cs="Times New Roman"/>
          <w:bCs/>
          <w:sz w:val="28"/>
          <w:szCs w:val="28"/>
        </w:rPr>
        <w:t>-</w:t>
      </w:r>
      <w:r w:rsidRPr="00772712">
        <w:rPr>
          <w:rFonts w:ascii="Times New Roman" w:eastAsia="Times New Roman" w:hAnsi="Times New Roman" w:cs="Times New Roman"/>
          <w:bCs/>
          <w:sz w:val="28"/>
          <w:szCs w:val="28"/>
        </w:rPr>
        <w:t xml:space="preserve"> 15 метров; у КНС - 15 м.</w:t>
      </w:r>
    </w:p>
    <w:p w:rsidR="00FF3C1C" w:rsidRPr="00772712" w:rsidRDefault="00FF3C1C" w:rsidP="00FF3C1C">
      <w:pPr>
        <w:widowControl w:val="0"/>
        <w:spacing w:after="0" w:line="360" w:lineRule="auto"/>
        <w:ind w:firstLine="709"/>
        <w:jc w:val="both"/>
        <w:rPr>
          <w:rFonts w:ascii="Times New Roman" w:eastAsia="Times New Roman" w:hAnsi="Times New Roman" w:cs="Times New Roman"/>
          <w:bCs/>
          <w:sz w:val="28"/>
          <w:szCs w:val="28"/>
        </w:rPr>
      </w:pPr>
      <w:r w:rsidRPr="00772712">
        <w:rPr>
          <w:rFonts w:ascii="Times New Roman" w:eastAsia="Times New Roman" w:hAnsi="Times New Roman" w:cs="Times New Roman"/>
          <w:bCs/>
          <w:sz w:val="28"/>
          <w:szCs w:val="28"/>
        </w:rPr>
        <w:t xml:space="preserve">Проектируемые сооружения канализации нанесены условно. </w:t>
      </w:r>
    </w:p>
    <w:p w:rsidR="00FF3C1C" w:rsidRPr="00772712" w:rsidRDefault="00FF3C1C" w:rsidP="00FF3C1C">
      <w:pPr>
        <w:widowControl w:val="0"/>
        <w:spacing w:after="0" w:line="360" w:lineRule="auto"/>
        <w:ind w:firstLine="709"/>
        <w:jc w:val="both"/>
        <w:rPr>
          <w:rFonts w:ascii="Times New Roman" w:eastAsia="Times New Roman" w:hAnsi="Times New Roman" w:cs="Times New Roman"/>
          <w:bCs/>
          <w:sz w:val="28"/>
          <w:szCs w:val="28"/>
        </w:rPr>
      </w:pPr>
      <w:r w:rsidRPr="00772712">
        <w:rPr>
          <w:rFonts w:ascii="Times New Roman" w:eastAsia="Times New Roman" w:hAnsi="Times New Roman" w:cs="Times New Roman"/>
          <w:bCs/>
          <w:sz w:val="28"/>
          <w:szCs w:val="28"/>
        </w:rPr>
        <w:t>Застройка населенных пунктов, попадающих в водоохранные зоны водных объектов, должны быть обеспечены водонепроницаемыми емкостями для сбора сточных вод с дальнейшим вывозом на проектируемые локальные очистные сооружения в соответствии с требованиями статьи 65 Водного кодекса РФ.</w:t>
      </w:r>
    </w:p>
    <w:p w:rsidR="00FF3C1C" w:rsidRPr="00772712" w:rsidRDefault="00FF3C1C" w:rsidP="00FF3C1C">
      <w:pPr>
        <w:widowControl w:val="0"/>
        <w:spacing w:after="0" w:line="360" w:lineRule="auto"/>
        <w:ind w:firstLine="709"/>
        <w:jc w:val="both"/>
        <w:rPr>
          <w:rFonts w:ascii="Times New Roman" w:eastAsia="Times New Roman" w:hAnsi="Times New Roman" w:cs="Times New Roman"/>
          <w:bCs/>
          <w:strike/>
          <w:sz w:val="28"/>
          <w:szCs w:val="28"/>
        </w:rPr>
      </w:pPr>
      <w:r w:rsidRPr="00772712">
        <w:rPr>
          <w:rFonts w:ascii="Times New Roman" w:eastAsia="Times New Roman" w:hAnsi="Times New Roman" w:cs="Times New Roman"/>
          <w:bCs/>
          <w:sz w:val="28"/>
          <w:szCs w:val="28"/>
        </w:rPr>
        <w:t>Навоз (помет)  от проектируемых и существующих животноводческих комплексов отводить в специальные навозоприемники (приемные резервуары), возводимые за пределами животноводческих зданий с последующим вывозом на поля после проведения предварительного компостирования навоза (помета) (</w:t>
      </w:r>
      <w:hyperlink r:id="rId37" w:history="1">
        <w:r w:rsidRPr="00772712">
          <w:rPr>
            <w:rFonts w:ascii="Times New Roman" w:hAnsi="Times New Roman" w:cs="Times New Roman"/>
            <w:sz w:val="28"/>
            <w:szCs w:val="28"/>
          </w:rPr>
          <w:t>РД-АПК 1.10.15.02-17</w:t>
        </w:r>
        <w:r w:rsidRPr="00772712">
          <w:rPr>
            <w:rStyle w:val="a9"/>
            <w:rFonts w:ascii="Times New Roman" w:eastAsia="Times New Roman" w:hAnsi="Times New Roman" w:cs="Times New Roman"/>
            <w:bCs/>
            <w:color w:val="auto"/>
            <w:sz w:val="28"/>
            <w:szCs w:val="28"/>
            <w:u w:val="none"/>
            <w:vertAlign w:val="superscript"/>
          </w:rPr>
          <w:footnoteReference w:id="91"/>
        </w:r>
      </w:hyperlink>
      <w:r w:rsidRPr="00772712">
        <w:rPr>
          <w:rFonts w:ascii="Times New Roman" w:eastAsia="Times New Roman" w:hAnsi="Times New Roman" w:cs="Times New Roman"/>
          <w:bCs/>
          <w:sz w:val="28"/>
          <w:szCs w:val="28"/>
        </w:rPr>
        <w:t>).</w:t>
      </w:r>
    </w:p>
    <w:p w:rsidR="00FF3C1C" w:rsidRPr="00772712" w:rsidRDefault="00FF3C1C" w:rsidP="00FF3C1C">
      <w:pPr>
        <w:widowControl w:val="0"/>
        <w:spacing w:after="0" w:line="360" w:lineRule="auto"/>
        <w:ind w:firstLine="709"/>
        <w:jc w:val="both"/>
        <w:rPr>
          <w:rFonts w:ascii="Times New Roman" w:eastAsia="Times New Roman" w:hAnsi="Times New Roman" w:cs="Times New Roman"/>
          <w:bCs/>
          <w:sz w:val="28"/>
          <w:szCs w:val="28"/>
        </w:rPr>
      </w:pPr>
      <w:r w:rsidRPr="00772712">
        <w:rPr>
          <w:rFonts w:ascii="Times New Roman" w:eastAsia="Times New Roman" w:hAnsi="Times New Roman" w:cs="Times New Roman"/>
          <w:bCs/>
          <w:sz w:val="28"/>
          <w:szCs w:val="28"/>
        </w:rPr>
        <w:t xml:space="preserve">Проектируемые </w:t>
      </w:r>
      <w:r w:rsidRPr="00772712">
        <w:rPr>
          <w:rFonts w:ascii="Times New Roman" w:eastAsia="Times New Roman" w:hAnsi="Times New Roman" w:cs="Times New Roman"/>
          <w:sz w:val="28"/>
          <w:szCs w:val="24"/>
          <w:lang w:eastAsia="ru-RU"/>
        </w:rPr>
        <w:t>перспективные территории</w:t>
      </w:r>
      <w:r w:rsidRPr="00772712">
        <w:rPr>
          <w:rFonts w:ascii="Times New Roman" w:eastAsia="Times New Roman" w:hAnsi="Times New Roman" w:cs="Times New Roman"/>
          <w:bCs/>
          <w:sz w:val="28"/>
          <w:szCs w:val="28"/>
        </w:rPr>
        <w:t xml:space="preserve"> учтены в 20% непредвиденных затрат от общего водопотребления. Очистку сточных вод от площадок предусматриваем в индивидуальные ЛОСК.</w:t>
      </w:r>
    </w:p>
    <w:p w:rsidR="00FF3C1C" w:rsidRPr="00772712" w:rsidRDefault="00FF3C1C" w:rsidP="00FF3C1C">
      <w:pPr>
        <w:widowControl w:val="0"/>
        <w:spacing w:after="0" w:line="360" w:lineRule="auto"/>
        <w:ind w:firstLine="709"/>
        <w:jc w:val="both"/>
        <w:rPr>
          <w:rFonts w:ascii="Times New Roman" w:eastAsia="Times New Roman" w:hAnsi="Times New Roman" w:cs="Times New Roman"/>
          <w:bCs/>
          <w:sz w:val="28"/>
          <w:szCs w:val="28"/>
        </w:rPr>
      </w:pPr>
      <w:r w:rsidRPr="00772712">
        <w:rPr>
          <w:rFonts w:ascii="Times New Roman" w:eastAsia="Times New Roman" w:hAnsi="Times New Roman" w:cs="Times New Roman"/>
          <w:bCs/>
          <w:sz w:val="28"/>
          <w:szCs w:val="28"/>
        </w:rPr>
        <w:t xml:space="preserve">Необходимо ликвидировать выпуски неочищенных сточных вод на </w:t>
      </w:r>
      <w:r w:rsidRPr="00772712">
        <w:rPr>
          <w:rFonts w:ascii="Times New Roman" w:eastAsia="Times New Roman" w:hAnsi="Times New Roman" w:cs="Times New Roman"/>
          <w:bCs/>
          <w:sz w:val="28"/>
          <w:szCs w:val="28"/>
        </w:rPr>
        <w:lastRenderedPageBreak/>
        <w:t>рельеф местности.</w:t>
      </w:r>
    </w:p>
    <w:p w:rsidR="00FF3C1C" w:rsidRPr="00772712" w:rsidRDefault="00FF3C1C" w:rsidP="00FF3C1C">
      <w:pPr>
        <w:widowControl w:val="0"/>
        <w:spacing w:after="0" w:line="360" w:lineRule="auto"/>
        <w:ind w:firstLine="709"/>
        <w:jc w:val="both"/>
        <w:rPr>
          <w:rFonts w:ascii="Times New Roman" w:eastAsia="Times New Roman" w:hAnsi="Times New Roman" w:cs="Times New Roman"/>
          <w:b/>
          <w:bCs/>
          <w:i/>
          <w:sz w:val="28"/>
          <w:szCs w:val="28"/>
        </w:rPr>
      </w:pPr>
      <w:r w:rsidRPr="00772712">
        <w:rPr>
          <w:rFonts w:ascii="Times New Roman" w:eastAsia="Times New Roman" w:hAnsi="Times New Roman" w:cs="Times New Roman"/>
          <w:bCs/>
          <w:sz w:val="28"/>
          <w:szCs w:val="28"/>
        </w:rPr>
        <w:t xml:space="preserve">В случае если стоки после полной биологической очистки не соответствуют нормам </w:t>
      </w:r>
      <w:r w:rsidRPr="00772712">
        <w:rPr>
          <w:rFonts w:ascii="Times New Roman" w:hAnsi="Times New Roman"/>
          <w:bCs/>
          <w:iCs/>
          <w:sz w:val="28"/>
          <w:szCs w:val="28"/>
        </w:rPr>
        <w:t xml:space="preserve">СанПиН 2.1.3684-21 </w:t>
      </w:r>
      <w:r w:rsidRPr="00772712">
        <w:rPr>
          <w:rFonts w:ascii="Times New Roman" w:eastAsia="Times New Roman" w:hAnsi="Times New Roman" w:cs="Times New Roman"/>
          <w:bCs/>
          <w:sz w:val="28"/>
          <w:szCs w:val="28"/>
        </w:rPr>
        <w:t>по показателям сброса, необходимо предусматривать доочистку сточных вод: коагуляция, отстаивание, фильтрование на кварцевых фильтрах, хлорирование или  обработка очищенных стоков УФ.</w:t>
      </w:r>
    </w:p>
    <w:p w:rsidR="00DB514D" w:rsidRPr="00D15A38" w:rsidRDefault="00DB514D" w:rsidP="00971E26">
      <w:pPr>
        <w:keepNext/>
        <w:widowControl w:val="0"/>
        <w:numPr>
          <w:ilvl w:val="1"/>
          <w:numId w:val="33"/>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182" w:name="_Toc72837765"/>
      <w:bookmarkStart w:id="183" w:name="_Toc100153465"/>
      <w:r w:rsidRPr="00D15A38">
        <w:rPr>
          <w:rFonts w:ascii="Times New Roman" w:eastAsia="Times New Roman" w:hAnsi="Times New Roman" w:cs="Times New Roman"/>
          <w:b/>
          <w:bCs/>
          <w:sz w:val="28"/>
          <w:szCs w:val="24"/>
          <w:lang w:eastAsia="ru-RU"/>
        </w:rPr>
        <w:t>Теплоснабжение</w:t>
      </w:r>
      <w:bookmarkEnd w:id="181"/>
      <w:bookmarkEnd w:id="182"/>
      <w:bookmarkEnd w:id="183"/>
    </w:p>
    <w:p w:rsidR="00DB514D" w:rsidRPr="00D15A38" w:rsidRDefault="00DB514D" w:rsidP="00971E26">
      <w:pPr>
        <w:keepNext/>
        <w:widowControl w:val="0"/>
        <w:numPr>
          <w:ilvl w:val="2"/>
          <w:numId w:val="3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184" w:name="_Toc64441244"/>
      <w:bookmarkStart w:id="185" w:name="_Toc72837766"/>
      <w:bookmarkStart w:id="186" w:name="_Toc100153466"/>
      <w:r w:rsidRPr="00D15A38">
        <w:rPr>
          <w:rFonts w:ascii="Times New Roman" w:eastAsia="Times New Roman" w:hAnsi="Times New Roman" w:cs="Times New Roman"/>
          <w:b/>
          <w:bCs/>
          <w:sz w:val="28"/>
          <w:szCs w:val="24"/>
          <w:lang w:eastAsia="ru-RU"/>
        </w:rPr>
        <w:t>Существующее положение</w:t>
      </w:r>
      <w:bookmarkEnd w:id="184"/>
      <w:bookmarkEnd w:id="185"/>
      <w:bookmarkEnd w:id="186"/>
    </w:p>
    <w:p w:rsidR="0087786A" w:rsidRPr="00FA6C38" w:rsidRDefault="0087786A" w:rsidP="0087786A">
      <w:pPr>
        <w:widowControl w:val="0"/>
        <w:spacing w:after="0" w:line="360" w:lineRule="auto"/>
        <w:ind w:firstLine="709"/>
        <w:contextualSpacing/>
        <w:jc w:val="both"/>
        <w:rPr>
          <w:rFonts w:ascii="Times New Roman" w:hAnsi="Times New Roman" w:cs="Times New Roman"/>
          <w:color w:val="FF0000"/>
          <w:sz w:val="28"/>
        </w:rPr>
      </w:pPr>
      <w:bookmarkStart w:id="187" w:name="_Toc64441245"/>
      <w:bookmarkStart w:id="188" w:name="_Toc72837767"/>
      <w:r w:rsidRPr="00FA6C38">
        <w:rPr>
          <w:rFonts w:ascii="Times New Roman" w:hAnsi="Times New Roman" w:cs="Times New Roman"/>
          <w:sz w:val="28"/>
        </w:rPr>
        <w:t>В разделе использованы материалы, предоставленные администрацией сельского поселения Семизерье Кадуйского района Вологодской области</w:t>
      </w:r>
      <w:r w:rsidR="00532027">
        <w:rPr>
          <w:rStyle w:val="a8"/>
          <w:rFonts w:ascii="Times New Roman" w:hAnsi="Times New Roman" w:cs="Times New Roman"/>
          <w:sz w:val="28"/>
        </w:rPr>
        <w:footnoteReference w:id="92"/>
      </w:r>
      <w:r w:rsidR="00532027">
        <w:rPr>
          <w:rFonts w:ascii="Times New Roman" w:hAnsi="Times New Roman" w:cs="Times New Roman"/>
          <w:sz w:val="28"/>
        </w:rPr>
        <w:t>.</w:t>
      </w:r>
    </w:p>
    <w:p w:rsidR="0087786A" w:rsidRDefault="0087786A" w:rsidP="0087786A">
      <w:pPr>
        <w:widowControl w:val="0"/>
        <w:spacing w:after="0" w:line="360" w:lineRule="auto"/>
        <w:ind w:firstLine="709"/>
        <w:jc w:val="both"/>
        <w:rPr>
          <w:rFonts w:ascii="Times New Roman" w:eastAsia="Times New Roman" w:hAnsi="Times New Roman" w:cs="Times New Roman"/>
          <w:sz w:val="28"/>
          <w:szCs w:val="24"/>
          <w:lang w:eastAsia="ru-RU"/>
        </w:rPr>
      </w:pPr>
      <w:r w:rsidRPr="00FA6C38">
        <w:rPr>
          <w:rFonts w:ascii="Times New Roman" w:eastAsia="Times New Roman" w:hAnsi="Times New Roman" w:cs="Times New Roman"/>
          <w:sz w:val="28"/>
          <w:szCs w:val="24"/>
          <w:lang w:eastAsia="ru-RU"/>
        </w:rPr>
        <w:t>На данный момент централизованное теплоснабжение в сельском поселении Семизерье имеется в</w:t>
      </w:r>
      <w:r w:rsidRPr="00B74C20">
        <w:rPr>
          <w:rFonts w:ascii="Times New Roman" w:eastAsia="Times New Roman" w:hAnsi="Times New Roman" w:cs="Times New Roman"/>
          <w:sz w:val="28"/>
          <w:szCs w:val="24"/>
          <w:lang w:eastAsia="ru-RU"/>
        </w:rPr>
        <w:t xml:space="preserve"> населенных пунктах поселения:</w:t>
      </w:r>
      <w:r w:rsidRPr="00FA6C38">
        <w:rPr>
          <w:rFonts w:ascii="Times New Roman" w:eastAsia="Times New Roman" w:hAnsi="Times New Roman" w:cs="Times New Roman"/>
          <w:sz w:val="28"/>
          <w:szCs w:val="24"/>
          <w:lang w:eastAsia="ru-RU"/>
        </w:rPr>
        <w:t xml:space="preserve"> д. Малая Руковицкая</w:t>
      </w:r>
      <w:r>
        <w:rPr>
          <w:rFonts w:ascii="Times New Roman" w:eastAsia="Times New Roman" w:hAnsi="Times New Roman" w:cs="Times New Roman"/>
          <w:sz w:val="28"/>
          <w:szCs w:val="24"/>
          <w:lang w:eastAsia="ru-RU"/>
        </w:rPr>
        <w:t>, п. Нижние, д. Маза</w:t>
      </w:r>
      <w:r w:rsidRPr="00FA6C38">
        <w:rPr>
          <w:rFonts w:ascii="Times New Roman" w:eastAsia="Times New Roman" w:hAnsi="Times New Roman" w:cs="Times New Roman"/>
          <w:sz w:val="28"/>
          <w:szCs w:val="24"/>
          <w:lang w:eastAsia="ru-RU"/>
        </w:rPr>
        <w:t xml:space="preserve">. </w:t>
      </w:r>
    </w:p>
    <w:p w:rsidR="0087786A" w:rsidRDefault="0087786A" w:rsidP="0087786A">
      <w:pPr>
        <w:widowControl w:val="0"/>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Газовая котельная в д. Малая Руковицкая отапливает здания детского сада, администрации, многоквартирные жилые дома и часть частного жилого сектора.</w:t>
      </w:r>
    </w:p>
    <w:p w:rsidR="0087786A" w:rsidRDefault="0087786A" w:rsidP="0087786A">
      <w:pPr>
        <w:widowControl w:val="0"/>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Котельная в п. Нижние работает на дровах и отапливает многоквартирные жилые дома.</w:t>
      </w:r>
    </w:p>
    <w:p w:rsidR="0087786A" w:rsidRDefault="0087786A" w:rsidP="0087786A">
      <w:pPr>
        <w:widowControl w:val="0"/>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Котельная в </w:t>
      </w:r>
      <w:r w:rsidRPr="00ED72F6">
        <w:rPr>
          <w:rFonts w:ascii="Times New Roman" w:eastAsia="Times New Roman" w:hAnsi="Times New Roman" w:cs="Times New Roman"/>
          <w:sz w:val="28"/>
          <w:szCs w:val="24"/>
          <w:lang w:eastAsia="ru-RU"/>
        </w:rPr>
        <w:t>д</w:t>
      </w:r>
      <w:r>
        <w:rPr>
          <w:rFonts w:ascii="Times New Roman" w:eastAsia="Times New Roman" w:hAnsi="Times New Roman" w:cs="Times New Roman"/>
          <w:sz w:val="28"/>
          <w:szCs w:val="24"/>
          <w:lang w:eastAsia="ru-RU"/>
        </w:rPr>
        <w:t>. Маза работает на дровах и отапливает здания школы, администрации, многоквартирную и блокированную жилую застройку.</w:t>
      </w:r>
    </w:p>
    <w:p w:rsidR="0087786A" w:rsidRDefault="0087786A" w:rsidP="0087786A">
      <w:pPr>
        <w:widowControl w:val="0"/>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Автономная котельная в д. Барановская, работающая на сжиженном газе, отапливает здание школы.</w:t>
      </w:r>
    </w:p>
    <w:p w:rsidR="0087786A" w:rsidRDefault="0087786A" w:rsidP="0087786A">
      <w:pPr>
        <w:widowControl w:val="0"/>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Теплоснабжение предприятий в поселении автономное на твердом топливе или от электрических котлов.</w:t>
      </w:r>
    </w:p>
    <w:p w:rsidR="0087786A" w:rsidRPr="0087786A" w:rsidRDefault="0087786A" w:rsidP="0087786A">
      <w:pPr>
        <w:widowControl w:val="0"/>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остальных населенных пунктах поселения печное отопление существующей застройки.</w:t>
      </w:r>
    </w:p>
    <w:p w:rsidR="00D15A38" w:rsidRPr="000F1E92" w:rsidRDefault="00D15A38" w:rsidP="00D15A38">
      <w:pPr>
        <w:spacing w:after="0" w:line="360" w:lineRule="auto"/>
        <w:ind w:firstLine="709"/>
        <w:contextualSpacing/>
        <w:jc w:val="both"/>
        <w:rPr>
          <w:rFonts w:ascii="Times New Roman" w:eastAsia="Times New Roman" w:hAnsi="Times New Roman" w:cs="Times New Roman"/>
          <w:color w:val="FF0000"/>
          <w:sz w:val="28"/>
          <w:szCs w:val="24"/>
          <w:lang w:eastAsia="ru-RU"/>
        </w:rPr>
      </w:pPr>
    </w:p>
    <w:p w:rsidR="00D15A38" w:rsidRPr="000F1E92" w:rsidRDefault="00D15A38" w:rsidP="00D15A38">
      <w:pPr>
        <w:spacing w:after="0" w:line="360" w:lineRule="auto"/>
        <w:rPr>
          <w:rFonts w:ascii="Times New Roman" w:eastAsia="Times New Roman" w:hAnsi="Times New Roman" w:cs="Times New Roman"/>
          <w:bCs/>
          <w:color w:val="FF0000"/>
          <w:sz w:val="28"/>
          <w:szCs w:val="28"/>
          <w:lang w:eastAsia="ru-RU"/>
        </w:rPr>
        <w:sectPr w:rsidR="00D15A38" w:rsidRPr="000F1E92" w:rsidSect="004C18A8">
          <w:footnotePr>
            <w:numRestart w:val="eachPage"/>
          </w:footnotePr>
          <w:pgSz w:w="11906" w:h="16838"/>
          <w:pgMar w:top="1134" w:right="851" w:bottom="1134" w:left="1418" w:header="142" w:footer="142" w:gutter="0"/>
          <w:cols w:space="720"/>
        </w:sectPr>
      </w:pPr>
    </w:p>
    <w:p w:rsidR="00D438FD" w:rsidRDefault="00D438FD" w:rsidP="00E42FB4">
      <w:pPr>
        <w:spacing w:after="0" w:line="240" w:lineRule="auto"/>
        <w:ind w:firstLine="567"/>
        <w:contextualSpacing/>
        <w:jc w:val="right"/>
        <w:rPr>
          <w:rFonts w:ascii="Times New Roman" w:eastAsia="Times New Roman" w:hAnsi="Times New Roman" w:cs="Times New Roman"/>
          <w:sz w:val="28"/>
          <w:szCs w:val="24"/>
          <w:lang w:eastAsia="ru-RU"/>
        </w:rPr>
      </w:pPr>
      <w:r w:rsidRPr="00D438FD">
        <w:rPr>
          <w:rFonts w:ascii="Times New Roman" w:eastAsia="Times New Roman" w:hAnsi="Times New Roman" w:cs="Times New Roman"/>
          <w:sz w:val="28"/>
          <w:szCs w:val="24"/>
          <w:lang w:eastAsia="ru-RU"/>
        </w:rPr>
        <w:lastRenderedPageBreak/>
        <w:t>Таблица 10.3.1.1</w:t>
      </w:r>
    </w:p>
    <w:p w:rsidR="00D15A38" w:rsidRDefault="00D15A38" w:rsidP="00E42FB4">
      <w:pPr>
        <w:spacing w:after="0" w:line="240" w:lineRule="auto"/>
        <w:ind w:firstLine="567"/>
        <w:contextualSpacing/>
        <w:jc w:val="center"/>
        <w:rPr>
          <w:rFonts w:ascii="Times New Roman" w:eastAsia="Times New Roman" w:hAnsi="Times New Roman" w:cs="Times New Roman"/>
          <w:bCs/>
          <w:sz w:val="28"/>
          <w:szCs w:val="28"/>
          <w:lang w:val="en-US" w:eastAsia="ru-RU"/>
        </w:rPr>
      </w:pPr>
      <w:r w:rsidRPr="000F1E92">
        <w:rPr>
          <w:rFonts w:ascii="Times New Roman" w:eastAsia="Times New Roman" w:hAnsi="Times New Roman" w:cs="Times New Roman"/>
          <w:bCs/>
          <w:sz w:val="28"/>
          <w:szCs w:val="28"/>
          <w:lang w:eastAsia="ru-RU"/>
        </w:rPr>
        <w:t>Данные по котельным</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155"/>
        <w:gridCol w:w="1417"/>
        <w:gridCol w:w="709"/>
        <w:gridCol w:w="992"/>
        <w:gridCol w:w="1418"/>
        <w:gridCol w:w="1134"/>
        <w:gridCol w:w="1247"/>
        <w:gridCol w:w="1134"/>
        <w:gridCol w:w="992"/>
        <w:gridCol w:w="1418"/>
        <w:gridCol w:w="992"/>
        <w:gridCol w:w="850"/>
      </w:tblGrid>
      <w:tr w:rsidR="0087786A" w:rsidRPr="008918EA" w:rsidTr="0087786A">
        <w:tc>
          <w:tcPr>
            <w:tcW w:w="568"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w:t>
            </w:r>
          </w:p>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п/п</w:t>
            </w:r>
          </w:p>
        </w:tc>
        <w:tc>
          <w:tcPr>
            <w:tcW w:w="2155"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Наименование</w:t>
            </w:r>
          </w:p>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котельной,</w:t>
            </w:r>
          </w:p>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адрес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Тип</w:t>
            </w:r>
          </w:p>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котлов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Кол-во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КПД котлов,</w:t>
            </w:r>
          </w:p>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Теплопроиз-водитель-ность,</w:t>
            </w:r>
          </w:p>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Гкал/час</w:t>
            </w:r>
          </w:p>
        </w:tc>
        <w:tc>
          <w:tcPr>
            <w:tcW w:w="1134" w:type="dxa"/>
            <w:tcBorders>
              <w:top w:val="single" w:sz="4" w:space="0" w:color="auto"/>
              <w:left w:val="single" w:sz="4" w:space="0" w:color="auto"/>
              <w:bottom w:val="single" w:sz="4" w:space="0" w:color="auto"/>
              <w:right w:val="single" w:sz="4" w:space="0" w:color="auto"/>
            </w:tcBorders>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Описание котла (паровой,</w:t>
            </w:r>
          </w:p>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водяной)</w:t>
            </w:r>
          </w:p>
        </w:tc>
        <w:tc>
          <w:tcPr>
            <w:tcW w:w="1247"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Параметры</w:t>
            </w:r>
          </w:p>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теплоноси-теля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Загрузка</w:t>
            </w:r>
          </w:p>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котельной</w:t>
            </w:r>
          </w:p>
        </w:tc>
        <w:tc>
          <w:tcPr>
            <w:tcW w:w="992"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Топли-во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Балансо-</w:t>
            </w:r>
          </w:p>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содержа-</w:t>
            </w:r>
          </w:p>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тель</w:t>
            </w:r>
          </w:p>
        </w:tc>
        <w:tc>
          <w:tcPr>
            <w:tcW w:w="992"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Годовой расход газа,</w:t>
            </w:r>
          </w:p>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Гкал/год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Резерв котель-ной,</w:t>
            </w:r>
          </w:p>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Гкал/час</w:t>
            </w:r>
          </w:p>
        </w:tc>
      </w:tr>
      <w:tr w:rsidR="0087786A" w:rsidRPr="008918EA" w:rsidTr="0087786A">
        <w:tc>
          <w:tcPr>
            <w:tcW w:w="568"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1</w:t>
            </w:r>
          </w:p>
        </w:tc>
        <w:tc>
          <w:tcPr>
            <w:tcW w:w="2155"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7</w:t>
            </w:r>
          </w:p>
        </w:tc>
        <w:tc>
          <w:tcPr>
            <w:tcW w:w="1247"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87786A" w:rsidRPr="008918EA" w:rsidRDefault="0087786A" w:rsidP="0055644F">
            <w:pPr>
              <w:spacing w:after="0" w:line="240" w:lineRule="auto"/>
              <w:jc w:val="center"/>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13</w:t>
            </w:r>
          </w:p>
        </w:tc>
      </w:tr>
      <w:tr w:rsidR="0087786A" w:rsidRPr="008918EA" w:rsidTr="0087786A">
        <w:trPr>
          <w:trHeight w:val="299"/>
        </w:trPr>
        <w:tc>
          <w:tcPr>
            <w:tcW w:w="568" w:type="dxa"/>
            <w:vMerge w:val="restart"/>
            <w:tcBorders>
              <w:top w:val="single" w:sz="4" w:space="0" w:color="auto"/>
              <w:left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val="en-US" w:eastAsia="ru-RU"/>
              </w:rPr>
            </w:pPr>
            <w:r w:rsidRPr="008918EA">
              <w:rPr>
                <w:rFonts w:ascii="Times New Roman" w:eastAsia="Times New Roman" w:hAnsi="Times New Roman" w:cs="Times New Roman"/>
                <w:sz w:val="20"/>
                <w:szCs w:val="20"/>
                <w:lang w:val="en-US" w:eastAsia="ru-RU"/>
              </w:rPr>
              <w:t>1</w:t>
            </w:r>
          </w:p>
        </w:tc>
        <w:tc>
          <w:tcPr>
            <w:tcW w:w="2155" w:type="dxa"/>
            <w:vMerge w:val="restart"/>
            <w:tcBorders>
              <w:top w:val="single" w:sz="4" w:space="0" w:color="auto"/>
              <w:left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val="en-US" w:eastAsia="ru-RU"/>
              </w:rPr>
            </w:pPr>
            <w:r w:rsidRPr="008918EA">
              <w:rPr>
                <w:rFonts w:ascii="Times New Roman" w:eastAsia="Times New Roman" w:hAnsi="Times New Roman" w:cs="Times New Roman"/>
                <w:sz w:val="20"/>
                <w:szCs w:val="20"/>
                <w:lang w:val="en-US" w:eastAsia="ru-RU"/>
              </w:rPr>
              <w:t>д. Малая Руковицкая</w:t>
            </w:r>
          </w:p>
        </w:tc>
        <w:tc>
          <w:tcPr>
            <w:tcW w:w="1417"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КВУ 2\9</w:t>
            </w:r>
          </w:p>
        </w:tc>
        <w:tc>
          <w:tcPr>
            <w:tcW w:w="709"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val="en-US" w:eastAsia="ru-RU"/>
              </w:rPr>
            </w:pPr>
            <w:r w:rsidRPr="008918EA">
              <w:rPr>
                <w:rFonts w:ascii="Times New Roman" w:eastAsia="Times New Roman" w:hAnsi="Times New Roman" w:cs="Times New Roman"/>
                <w:sz w:val="20"/>
                <w:szCs w:val="20"/>
                <w:lang w:val="en-US" w:eastAsia="ru-RU"/>
              </w:rPr>
              <w:t>3</w:t>
            </w:r>
          </w:p>
        </w:tc>
        <w:tc>
          <w:tcPr>
            <w:tcW w:w="992" w:type="dxa"/>
            <w:vMerge w:val="restart"/>
            <w:tcBorders>
              <w:top w:val="single" w:sz="4" w:space="0" w:color="auto"/>
              <w:left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1418" w:type="dxa"/>
            <w:vMerge w:val="restart"/>
            <w:tcBorders>
              <w:top w:val="single" w:sz="4" w:space="0" w:color="auto"/>
              <w:left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val="en-US" w:eastAsia="ru-RU"/>
              </w:rPr>
            </w:pPr>
            <w:r w:rsidRPr="008918EA">
              <w:rPr>
                <w:rFonts w:ascii="Times New Roman" w:eastAsia="Times New Roman" w:hAnsi="Times New Roman" w:cs="Times New Roman"/>
                <w:sz w:val="20"/>
                <w:szCs w:val="20"/>
                <w:lang w:val="en-US" w:eastAsia="ru-RU"/>
              </w:rPr>
              <w:t>12</w:t>
            </w:r>
            <w:r w:rsidRPr="008918EA">
              <w:rPr>
                <w:rFonts w:ascii="Times New Roman" w:eastAsia="Times New Roman" w:hAnsi="Times New Roman" w:cs="Times New Roman"/>
                <w:sz w:val="20"/>
                <w:szCs w:val="20"/>
                <w:lang w:eastAsia="ru-RU"/>
              </w:rPr>
              <w:t>,</w:t>
            </w:r>
            <w:r w:rsidRPr="008918EA">
              <w:rPr>
                <w:rFonts w:ascii="Times New Roman" w:eastAsia="Times New Roman" w:hAnsi="Times New Roman" w:cs="Times New Roman"/>
                <w:sz w:val="20"/>
                <w:szCs w:val="20"/>
                <w:lang w:val="en-US" w:eastAsia="ru-RU"/>
              </w:rPr>
              <w:t>0</w:t>
            </w:r>
          </w:p>
        </w:tc>
        <w:tc>
          <w:tcPr>
            <w:tcW w:w="1134" w:type="dxa"/>
            <w:vMerge w:val="restart"/>
            <w:tcBorders>
              <w:top w:val="single" w:sz="4" w:space="0" w:color="auto"/>
              <w:left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1247" w:type="dxa"/>
            <w:vMerge w:val="restart"/>
            <w:tcBorders>
              <w:top w:val="single" w:sz="4" w:space="0" w:color="auto"/>
              <w:left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1134" w:type="dxa"/>
            <w:vMerge w:val="restart"/>
            <w:tcBorders>
              <w:top w:val="single" w:sz="4" w:space="0" w:color="auto"/>
              <w:left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992" w:type="dxa"/>
            <w:vMerge w:val="restart"/>
            <w:tcBorders>
              <w:top w:val="single" w:sz="4" w:space="0" w:color="auto"/>
              <w:left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газ</w:t>
            </w:r>
          </w:p>
        </w:tc>
        <w:tc>
          <w:tcPr>
            <w:tcW w:w="1418" w:type="dxa"/>
            <w:vMerge w:val="restart"/>
            <w:tcBorders>
              <w:top w:val="single" w:sz="4" w:space="0" w:color="auto"/>
              <w:left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МУП «Кадуй теплосеть</w:t>
            </w:r>
          </w:p>
        </w:tc>
        <w:tc>
          <w:tcPr>
            <w:tcW w:w="992" w:type="dxa"/>
            <w:vMerge w:val="restart"/>
            <w:tcBorders>
              <w:top w:val="single" w:sz="4" w:space="0" w:color="auto"/>
              <w:left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850" w:type="dxa"/>
            <w:vMerge w:val="restart"/>
            <w:tcBorders>
              <w:top w:val="single" w:sz="4" w:space="0" w:color="auto"/>
              <w:left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r>
      <w:tr w:rsidR="0087786A" w:rsidRPr="00FA6C38" w:rsidTr="0087786A">
        <w:trPr>
          <w:trHeight w:val="393"/>
        </w:trPr>
        <w:tc>
          <w:tcPr>
            <w:tcW w:w="568" w:type="dxa"/>
            <w:vMerge/>
            <w:tcBorders>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val="en-US" w:eastAsia="ru-RU"/>
              </w:rPr>
            </w:pPr>
          </w:p>
        </w:tc>
        <w:tc>
          <w:tcPr>
            <w:tcW w:w="2155" w:type="dxa"/>
            <w:vMerge/>
            <w:tcBorders>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val="en-US" w:eastAsia="ru-RU"/>
              </w:rPr>
            </w:pPr>
          </w:p>
        </w:tc>
        <w:tc>
          <w:tcPr>
            <w:tcW w:w="1417"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val="en-US" w:eastAsia="ru-RU"/>
              </w:rPr>
            </w:pPr>
            <w:r w:rsidRPr="008918EA">
              <w:rPr>
                <w:rFonts w:ascii="Times New Roman" w:eastAsia="Times New Roman" w:hAnsi="Times New Roman" w:cs="Times New Roman"/>
                <w:sz w:val="20"/>
                <w:szCs w:val="20"/>
                <w:lang w:eastAsia="ru-RU"/>
              </w:rPr>
              <w:t>КВГМ 2,32 (Wester Lain</w:t>
            </w:r>
            <w:r w:rsidRPr="008918EA">
              <w:rPr>
                <w:rFonts w:ascii="Times New Roman" w:eastAsia="Times New Roman" w:hAnsi="Times New Roman" w:cs="Times New Roman"/>
                <w:sz w:val="20"/>
                <w:szCs w:val="20"/>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val="en-US" w:eastAsia="ru-RU"/>
              </w:rPr>
            </w:pPr>
            <w:r w:rsidRPr="008918EA">
              <w:rPr>
                <w:rFonts w:ascii="Times New Roman" w:eastAsia="Times New Roman" w:hAnsi="Times New Roman" w:cs="Times New Roman"/>
                <w:sz w:val="20"/>
                <w:szCs w:val="20"/>
                <w:lang w:val="en-US" w:eastAsia="ru-RU"/>
              </w:rPr>
              <w:t>3</w:t>
            </w:r>
          </w:p>
        </w:tc>
        <w:tc>
          <w:tcPr>
            <w:tcW w:w="992" w:type="dxa"/>
            <w:vMerge/>
            <w:tcBorders>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1418" w:type="dxa"/>
            <w:vMerge/>
            <w:tcBorders>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val="en-US" w:eastAsia="ru-RU"/>
              </w:rPr>
            </w:pPr>
          </w:p>
        </w:tc>
        <w:tc>
          <w:tcPr>
            <w:tcW w:w="1134" w:type="dxa"/>
            <w:vMerge/>
            <w:tcBorders>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1247" w:type="dxa"/>
            <w:vMerge/>
            <w:tcBorders>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992" w:type="dxa"/>
            <w:vMerge/>
            <w:tcBorders>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1418" w:type="dxa"/>
            <w:vMerge/>
            <w:tcBorders>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992" w:type="dxa"/>
            <w:vMerge/>
            <w:tcBorders>
              <w:left w:val="single" w:sz="4" w:space="0" w:color="auto"/>
              <w:bottom w:val="single" w:sz="4" w:space="0" w:color="auto"/>
              <w:right w:val="single" w:sz="4" w:space="0" w:color="auto"/>
            </w:tcBorders>
          </w:tcPr>
          <w:p w:rsidR="0087786A" w:rsidRPr="00FA6C38" w:rsidRDefault="0087786A" w:rsidP="0055644F">
            <w:pPr>
              <w:spacing w:after="0" w:line="240" w:lineRule="auto"/>
              <w:rPr>
                <w:rFonts w:ascii="Times New Roman" w:eastAsia="Times New Roman" w:hAnsi="Times New Roman" w:cs="Times New Roman"/>
                <w:color w:val="FF0000"/>
                <w:sz w:val="20"/>
                <w:szCs w:val="20"/>
                <w:lang w:eastAsia="ru-RU"/>
              </w:rPr>
            </w:pPr>
          </w:p>
        </w:tc>
        <w:tc>
          <w:tcPr>
            <w:tcW w:w="850" w:type="dxa"/>
            <w:vMerge/>
            <w:tcBorders>
              <w:left w:val="single" w:sz="4" w:space="0" w:color="auto"/>
              <w:bottom w:val="single" w:sz="4" w:space="0" w:color="auto"/>
              <w:right w:val="single" w:sz="4" w:space="0" w:color="auto"/>
            </w:tcBorders>
          </w:tcPr>
          <w:p w:rsidR="0087786A" w:rsidRPr="00FA6C38" w:rsidRDefault="0087786A" w:rsidP="0055644F">
            <w:pPr>
              <w:spacing w:after="0" w:line="240" w:lineRule="auto"/>
              <w:rPr>
                <w:rFonts w:ascii="Times New Roman" w:eastAsia="Times New Roman" w:hAnsi="Times New Roman" w:cs="Times New Roman"/>
                <w:color w:val="FF0000"/>
                <w:sz w:val="20"/>
                <w:szCs w:val="20"/>
                <w:lang w:eastAsia="ru-RU"/>
              </w:rPr>
            </w:pPr>
          </w:p>
        </w:tc>
      </w:tr>
      <w:tr w:rsidR="0087786A" w:rsidRPr="00FA6C38" w:rsidTr="0087786A">
        <w:tc>
          <w:tcPr>
            <w:tcW w:w="568"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2</w:t>
            </w:r>
          </w:p>
        </w:tc>
        <w:tc>
          <w:tcPr>
            <w:tcW w:w="2155"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д. Маза</w:t>
            </w:r>
          </w:p>
        </w:tc>
        <w:tc>
          <w:tcPr>
            <w:tcW w:w="1417"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2,4</w:t>
            </w:r>
          </w:p>
        </w:tc>
        <w:tc>
          <w:tcPr>
            <w:tcW w:w="1134"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дрова</w:t>
            </w:r>
          </w:p>
        </w:tc>
        <w:tc>
          <w:tcPr>
            <w:tcW w:w="1418"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r w:rsidRPr="00EB22F3">
              <w:rPr>
                <w:rFonts w:ascii="Times New Roman" w:eastAsia="Times New Roman" w:hAnsi="Times New Roman" w:cs="Times New Roman"/>
                <w:sz w:val="20"/>
                <w:szCs w:val="20"/>
                <w:lang w:eastAsia="ru-RU"/>
              </w:rPr>
              <w:t>МУП ЖКХ «Вега»</w:t>
            </w:r>
          </w:p>
        </w:tc>
        <w:tc>
          <w:tcPr>
            <w:tcW w:w="992" w:type="dxa"/>
            <w:tcBorders>
              <w:top w:val="single" w:sz="4" w:space="0" w:color="auto"/>
              <w:left w:val="single" w:sz="4" w:space="0" w:color="auto"/>
              <w:bottom w:val="single" w:sz="4" w:space="0" w:color="auto"/>
              <w:right w:val="single" w:sz="4" w:space="0" w:color="auto"/>
            </w:tcBorders>
          </w:tcPr>
          <w:p w:rsidR="0087786A" w:rsidRPr="00FA6C38" w:rsidRDefault="0087786A" w:rsidP="0055644F">
            <w:pPr>
              <w:spacing w:after="0" w:line="240" w:lineRule="auto"/>
              <w:rPr>
                <w:rFonts w:ascii="Times New Roman" w:eastAsia="Times New Roman" w:hAnsi="Times New Roman" w:cs="Times New Roman"/>
                <w:color w:val="FF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7786A" w:rsidRPr="00FA6C38" w:rsidRDefault="0087786A" w:rsidP="0055644F">
            <w:pPr>
              <w:spacing w:after="0" w:line="240" w:lineRule="auto"/>
              <w:rPr>
                <w:rFonts w:ascii="Times New Roman" w:eastAsia="Times New Roman" w:hAnsi="Times New Roman" w:cs="Times New Roman"/>
                <w:color w:val="FF0000"/>
                <w:sz w:val="20"/>
                <w:szCs w:val="20"/>
                <w:lang w:eastAsia="ru-RU"/>
              </w:rPr>
            </w:pPr>
          </w:p>
        </w:tc>
      </w:tr>
      <w:tr w:rsidR="0087786A" w:rsidRPr="00FA6C38" w:rsidTr="0087786A">
        <w:tc>
          <w:tcPr>
            <w:tcW w:w="568"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3</w:t>
            </w:r>
          </w:p>
        </w:tc>
        <w:tc>
          <w:tcPr>
            <w:tcW w:w="2155"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п. Нижние</w:t>
            </w:r>
          </w:p>
        </w:tc>
        <w:tc>
          <w:tcPr>
            <w:tcW w:w="1417"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2,6</w:t>
            </w:r>
          </w:p>
        </w:tc>
        <w:tc>
          <w:tcPr>
            <w:tcW w:w="1134"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r w:rsidRPr="008918EA">
              <w:rPr>
                <w:rFonts w:ascii="Times New Roman" w:eastAsia="Times New Roman" w:hAnsi="Times New Roman" w:cs="Times New Roman"/>
                <w:sz w:val="20"/>
                <w:szCs w:val="20"/>
                <w:lang w:eastAsia="ru-RU"/>
              </w:rPr>
              <w:t>дрова</w:t>
            </w:r>
          </w:p>
        </w:tc>
        <w:tc>
          <w:tcPr>
            <w:tcW w:w="1418" w:type="dxa"/>
            <w:tcBorders>
              <w:top w:val="single" w:sz="4" w:space="0" w:color="auto"/>
              <w:left w:val="single" w:sz="4" w:space="0" w:color="auto"/>
              <w:bottom w:val="single" w:sz="4" w:space="0" w:color="auto"/>
              <w:right w:val="single" w:sz="4" w:space="0" w:color="auto"/>
            </w:tcBorders>
          </w:tcPr>
          <w:p w:rsidR="0087786A" w:rsidRPr="008918EA" w:rsidRDefault="0087786A" w:rsidP="0055644F">
            <w:pPr>
              <w:spacing w:after="0" w:line="240" w:lineRule="auto"/>
              <w:rPr>
                <w:rFonts w:ascii="Times New Roman" w:eastAsia="Times New Roman" w:hAnsi="Times New Roman" w:cs="Times New Roman"/>
                <w:sz w:val="20"/>
                <w:szCs w:val="20"/>
                <w:lang w:eastAsia="ru-RU"/>
              </w:rPr>
            </w:pPr>
            <w:r w:rsidRPr="00EB22F3">
              <w:rPr>
                <w:rFonts w:ascii="Times New Roman" w:eastAsia="Times New Roman" w:hAnsi="Times New Roman" w:cs="Times New Roman"/>
                <w:sz w:val="20"/>
                <w:szCs w:val="20"/>
                <w:lang w:eastAsia="ru-RU"/>
              </w:rPr>
              <w:t>МУП ЖКХ «Вега»</w:t>
            </w:r>
            <w:r w:rsidRPr="008918EA">
              <w:rPr>
                <w:rFonts w:ascii="Times New Roman" w:eastAsia="Times New Roman" w:hAnsi="Times New Roman" w:cs="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rsidR="0087786A" w:rsidRPr="00FA6C38" w:rsidRDefault="0087786A" w:rsidP="0055644F">
            <w:pPr>
              <w:spacing w:after="0" w:line="240" w:lineRule="auto"/>
              <w:rPr>
                <w:rFonts w:ascii="Times New Roman" w:eastAsia="Times New Roman" w:hAnsi="Times New Roman" w:cs="Times New Roman"/>
                <w:color w:val="FF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7786A" w:rsidRPr="00FA6C38" w:rsidRDefault="0087786A" w:rsidP="0055644F">
            <w:pPr>
              <w:spacing w:after="0" w:line="240" w:lineRule="auto"/>
              <w:rPr>
                <w:rFonts w:ascii="Times New Roman" w:eastAsia="Times New Roman" w:hAnsi="Times New Roman" w:cs="Times New Roman"/>
                <w:color w:val="FF0000"/>
                <w:sz w:val="20"/>
                <w:szCs w:val="20"/>
                <w:lang w:eastAsia="ru-RU"/>
              </w:rPr>
            </w:pPr>
          </w:p>
        </w:tc>
      </w:tr>
    </w:tbl>
    <w:p w:rsidR="00D15A38" w:rsidRPr="009A4101" w:rsidRDefault="00D15A38" w:rsidP="00D15A38">
      <w:pPr>
        <w:spacing w:after="0" w:line="360" w:lineRule="auto"/>
        <w:rPr>
          <w:rFonts w:ascii="Times New Roman" w:eastAsia="Times New Roman" w:hAnsi="Times New Roman" w:cs="Times New Roman"/>
          <w:color w:val="FF0000"/>
          <w:sz w:val="28"/>
          <w:szCs w:val="24"/>
          <w:highlight w:val="yellow"/>
          <w:lang w:eastAsia="ru-RU"/>
        </w:rPr>
        <w:sectPr w:rsidR="00D15A38" w:rsidRPr="009A4101" w:rsidSect="004C18A8">
          <w:footnotePr>
            <w:numRestart w:val="eachPage"/>
          </w:footnotePr>
          <w:type w:val="continuous"/>
          <w:pgSz w:w="16838" w:h="11906" w:orient="landscape"/>
          <w:pgMar w:top="1418" w:right="1134" w:bottom="851" w:left="1418" w:header="142" w:footer="142" w:gutter="0"/>
          <w:cols w:space="720"/>
        </w:sectPr>
      </w:pPr>
    </w:p>
    <w:p w:rsidR="00DB514D" w:rsidRPr="00087007" w:rsidRDefault="00DB514D" w:rsidP="00971E26">
      <w:pPr>
        <w:keepNext/>
        <w:widowControl w:val="0"/>
        <w:numPr>
          <w:ilvl w:val="2"/>
          <w:numId w:val="33"/>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189" w:name="_Toc100153467"/>
      <w:r w:rsidRPr="00087007">
        <w:rPr>
          <w:rFonts w:ascii="Times New Roman" w:eastAsia="Times New Roman" w:hAnsi="Times New Roman" w:cs="Times New Roman"/>
          <w:b/>
          <w:bCs/>
          <w:sz w:val="28"/>
          <w:szCs w:val="24"/>
          <w:lang w:eastAsia="ru-RU"/>
        </w:rPr>
        <w:lastRenderedPageBreak/>
        <w:t>Проектные решения</w:t>
      </w:r>
      <w:bookmarkEnd w:id="187"/>
      <w:bookmarkEnd w:id="188"/>
      <w:bookmarkEnd w:id="189"/>
    </w:p>
    <w:p w:rsidR="0087786A" w:rsidRPr="00294326" w:rsidRDefault="0087786A" w:rsidP="0087786A">
      <w:pPr>
        <w:spacing w:after="0" w:line="360" w:lineRule="auto"/>
        <w:ind w:firstLine="709"/>
        <w:jc w:val="both"/>
        <w:rPr>
          <w:rFonts w:ascii="Times New Roman" w:eastAsia="Times New Roman" w:hAnsi="Times New Roman" w:cs="Times New Roman"/>
          <w:sz w:val="28"/>
          <w:szCs w:val="24"/>
          <w:lang w:eastAsia="ru-RU"/>
        </w:rPr>
      </w:pPr>
      <w:bookmarkStart w:id="190" w:name="_Toc64441246"/>
      <w:bookmarkStart w:id="191" w:name="_Toc72837768"/>
      <w:r w:rsidRPr="00294326">
        <w:rPr>
          <w:rFonts w:ascii="Times New Roman" w:eastAsia="Times New Roman" w:hAnsi="Times New Roman" w:cs="Times New Roman"/>
          <w:sz w:val="28"/>
          <w:szCs w:val="24"/>
          <w:lang w:eastAsia="ru-RU"/>
        </w:rPr>
        <w:t>Генеральным планом предусматривается:</w:t>
      </w:r>
    </w:p>
    <w:p w:rsidR="0087786A" w:rsidRPr="001D0151" w:rsidRDefault="0087786A" w:rsidP="0087786A">
      <w:pPr>
        <w:spacing w:after="0" w:line="360" w:lineRule="auto"/>
        <w:ind w:firstLine="709"/>
        <w:contextualSpacing/>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 xml:space="preserve">автономное теплоснабжение запроектированной и существующей </w:t>
      </w:r>
      <w:r w:rsidRPr="00294326">
        <w:rPr>
          <w:rFonts w:ascii="Times New Roman" w:eastAsia="Times New Roman" w:hAnsi="Times New Roman" w:cs="Times New Roman"/>
          <w:sz w:val="28"/>
          <w:szCs w:val="28"/>
          <w:lang w:eastAsia="ru-RU"/>
        </w:rPr>
        <w:t>жилой</w:t>
      </w:r>
      <w:r w:rsidRPr="00294326">
        <w:rPr>
          <w:rFonts w:ascii="Times New Roman" w:eastAsia="Times New Roman" w:hAnsi="Times New Roman" w:cs="Times New Roman"/>
          <w:sz w:val="28"/>
          <w:szCs w:val="24"/>
          <w:lang w:eastAsia="ru-RU"/>
        </w:rPr>
        <w:t xml:space="preserve"> </w:t>
      </w:r>
      <w:r w:rsidRPr="001D0151">
        <w:rPr>
          <w:rFonts w:ascii="Times New Roman" w:eastAsia="Times New Roman" w:hAnsi="Times New Roman" w:cs="Times New Roman"/>
          <w:sz w:val="28"/>
          <w:szCs w:val="24"/>
          <w:lang w:eastAsia="ru-RU"/>
        </w:rPr>
        <w:t xml:space="preserve">застройки от индивидуальных газовых котлов в населенных пунктах сельского поселения Семизерье: д. Верхний Двор, д. Уйта, д. Малая Руковицкая, </w:t>
      </w:r>
      <w:r w:rsidR="003D54C0">
        <w:rPr>
          <w:rFonts w:ascii="Times New Roman" w:eastAsia="Times New Roman" w:hAnsi="Times New Roman" w:cs="Times New Roman"/>
          <w:sz w:val="28"/>
          <w:szCs w:val="24"/>
          <w:lang w:eastAsia="ru-RU"/>
        </w:rPr>
        <w:t xml:space="preserve">                   </w:t>
      </w:r>
      <w:r w:rsidRPr="001D0151">
        <w:rPr>
          <w:rFonts w:ascii="Times New Roman" w:eastAsia="Times New Roman" w:hAnsi="Times New Roman" w:cs="Times New Roman"/>
          <w:sz w:val="28"/>
          <w:szCs w:val="24"/>
          <w:lang w:eastAsia="ru-RU"/>
        </w:rPr>
        <w:t xml:space="preserve">д. Большая Рукавицкая, д. Барановская, д. Волоцкая, д. Дедовец, д. Глухое, </w:t>
      </w:r>
      <w:r w:rsidR="003D54C0">
        <w:rPr>
          <w:rFonts w:ascii="Times New Roman" w:eastAsia="Times New Roman" w:hAnsi="Times New Roman" w:cs="Times New Roman"/>
          <w:sz w:val="28"/>
          <w:szCs w:val="24"/>
          <w:lang w:eastAsia="ru-RU"/>
        </w:rPr>
        <w:t xml:space="preserve">              </w:t>
      </w:r>
      <w:r w:rsidRPr="001D0151">
        <w:rPr>
          <w:rFonts w:ascii="Times New Roman" w:eastAsia="Times New Roman" w:hAnsi="Times New Roman" w:cs="Times New Roman"/>
          <w:sz w:val="28"/>
          <w:szCs w:val="24"/>
          <w:lang w:eastAsia="ru-RU"/>
        </w:rPr>
        <w:t>п. Сосновка, д. Заозерье, д. Куракино, д. Ларионовская, д. Маза, д. Большой Смердяч, д. Малый Смердяч, д. Мошницкое, д. Шобово, д. Тимохино</w:t>
      </w:r>
      <w:r>
        <w:rPr>
          <w:rFonts w:ascii="Times New Roman" w:eastAsia="Times New Roman" w:hAnsi="Times New Roman" w:cs="Times New Roman"/>
          <w:sz w:val="28"/>
          <w:szCs w:val="24"/>
          <w:lang w:eastAsia="ru-RU"/>
        </w:rPr>
        <w:t xml:space="preserve">, </w:t>
      </w:r>
      <w:r w:rsidR="003D54C0">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д. </w:t>
      </w:r>
      <w:r w:rsidRPr="00DB4B08">
        <w:rPr>
          <w:rFonts w:ascii="Times New Roman" w:eastAsia="Times New Roman" w:hAnsi="Times New Roman" w:cs="Times New Roman"/>
          <w:sz w:val="28"/>
          <w:szCs w:val="24"/>
          <w:lang w:eastAsia="ru-RU"/>
        </w:rPr>
        <w:t>Нижние</w:t>
      </w:r>
      <w:r>
        <w:rPr>
          <w:rFonts w:ascii="Times New Roman" w:eastAsia="Times New Roman" w:hAnsi="Times New Roman" w:cs="Times New Roman"/>
          <w:sz w:val="28"/>
          <w:szCs w:val="24"/>
          <w:lang w:eastAsia="ru-RU"/>
        </w:rPr>
        <w:t>,</w:t>
      </w:r>
      <w:r w:rsidRPr="00DB4B08">
        <w:rPr>
          <w:rFonts w:ascii="Times New Roman" w:eastAsia="Times New Roman" w:hAnsi="Times New Roman" w:cs="Times New Roman"/>
          <w:sz w:val="28"/>
          <w:szCs w:val="24"/>
          <w:lang w:eastAsia="ru-RU"/>
        </w:rPr>
        <w:t xml:space="preserve"> п. Нижние</w:t>
      </w:r>
      <w:r w:rsidRPr="001D0151">
        <w:rPr>
          <w:rFonts w:ascii="Times New Roman" w:eastAsia="Times New Roman" w:hAnsi="Times New Roman" w:cs="Times New Roman"/>
          <w:sz w:val="28"/>
          <w:szCs w:val="24"/>
          <w:lang w:eastAsia="ru-RU"/>
        </w:rPr>
        <w:t>. В остальных населенных пунктах поселения предусматривается автономное теплоснабжение запроектированной жилой застройки от твердотопливных котло</w:t>
      </w:r>
      <w:r>
        <w:rPr>
          <w:rFonts w:ascii="Times New Roman" w:eastAsia="Times New Roman" w:hAnsi="Times New Roman" w:cs="Times New Roman"/>
          <w:sz w:val="28"/>
          <w:szCs w:val="24"/>
          <w:lang w:eastAsia="ru-RU"/>
        </w:rPr>
        <w:t>в,</w:t>
      </w:r>
      <w:r w:rsidRPr="001D0151">
        <w:rPr>
          <w:rFonts w:ascii="Times New Roman" w:eastAsia="Times New Roman" w:hAnsi="Times New Roman" w:cs="Times New Roman"/>
          <w:sz w:val="28"/>
          <w:szCs w:val="24"/>
          <w:lang w:eastAsia="ru-RU"/>
        </w:rPr>
        <w:t xml:space="preserve"> теплоснабжение существующей застройки предусматривается оставить без изменений;</w:t>
      </w:r>
    </w:p>
    <w:p w:rsidR="0087786A" w:rsidRPr="001D0151" w:rsidRDefault="0087786A" w:rsidP="0087786A">
      <w:pPr>
        <w:spacing w:after="0" w:line="360" w:lineRule="auto"/>
        <w:ind w:firstLine="709"/>
        <w:contextualSpacing/>
        <w:jc w:val="both"/>
        <w:rPr>
          <w:rFonts w:ascii="Times New Roman" w:eastAsia="Times New Roman" w:hAnsi="Times New Roman" w:cs="Times New Roman"/>
          <w:sz w:val="28"/>
          <w:szCs w:val="24"/>
          <w:lang w:eastAsia="ru-RU"/>
        </w:rPr>
      </w:pPr>
      <w:r w:rsidRPr="001D0151">
        <w:rPr>
          <w:rFonts w:ascii="Times New Roman" w:eastAsia="Times New Roman" w:hAnsi="Times New Roman" w:cs="Times New Roman"/>
          <w:sz w:val="28"/>
          <w:szCs w:val="24"/>
          <w:lang w:eastAsia="ru-RU"/>
        </w:rPr>
        <w:t>реконструкция существующих котельных в д</w:t>
      </w:r>
      <w:r>
        <w:rPr>
          <w:rFonts w:ascii="Times New Roman" w:eastAsia="Times New Roman" w:hAnsi="Times New Roman" w:cs="Times New Roman"/>
          <w:sz w:val="28"/>
          <w:szCs w:val="24"/>
          <w:lang w:eastAsia="ru-RU"/>
        </w:rPr>
        <w:t>. Маза и в п</w:t>
      </w:r>
      <w:r w:rsidRPr="001D0151">
        <w:rPr>
          <w:rFonts w:ascii="Times New Roman" w:eastAsia="Times New Roman" w:hAnsi="Times New Roman" w:cs="Times New Roman"/>
          <w:sz w:val="28"/>
          <w:szCs w:val="24"/>
          <w:lang w:eastAsia="ru-RU"/>
        </w:rPr>
        <w:t>. Нижние с целью перевода на газовый вид топлива. Реконструкция существующих тепловых сетей с износом более 50%;</w:t>
      </w:r>
    </w:p>
    <w:p w:rsidR="0087786A" w:rsidRPr="001D0151" w:rsidRDefault="0087786A" w:rsidP="0087786A">
      <w:pPr>
        <w:spacing w:after="0" w:line="360" w:lineRule="auto"/>
        <w:ind w:firstLine="709"/>
        <w:contextualSpacing/>
        <w:jc w:val="both"/>
        <w:rPr>
          <w:rFonts w:ascii="Times New Roman" w:eastAsia="Times New Roman" w:hAnsi="Times New Roman" w:cs="Times New Roman"/>
          <w:sz w:val="28"/>
          <w:szCs w:val="24"/>
          <w:lang w:eastAsia="ru-RU"/>
        </w:rPr>
      </w:pPr>
      <w:r w:rsidRPr="001D0151">
        <w:rPr>
          <w:rFonts w:ascii="Times New Roman" w:eastAsia="Times New Roman" w:hAnsi="Times New Roman" w:cs="Times New Roman"/>
          <w:sz w:val="28"/>
          <w:szCs w:val="24"/>
          <w:lang w:eastAsia="ru-RU"/>
        </w:rPr>
        <w:t>автономное теплоснабжение запроектированной общественной застройки от индивидуальных газовых котлов в населенных пунктах сельского поселения Семизерье: д. Верхний Двор, д. Уйта, д. Малая Руковицкая, д. Большая Рукавицкая, д. Барановская, д. Заозерье, д. Маза, д. Малый Смердяч</w:t>
      </w:r>
      <w:r>
        <w:rPr>
          <w:rFonts w:ascii="Times New Roman" w:eastAsia="Times New Roman" w:hAnsi="Times New Roman" w:cs="Times New Roman"/>
          <w:sz w:val="28"/>
          <w:szCs w:val="24"/>
          <w:lang w:eastAsia="ru-RU"/>
        </w:rPr>
        <w:t xml:space="preserve">, </w:t>
      </w:r>
      <w:r w:rsidRPr="00DB4B08">
        <w:rPr>
          <w:rFonts w:ascii="Times New Roman" w:eastAsia="Times New Roman" w:hAnsi="Times New Roman" w:cs="Times New Roman"/>
          <w:sz w:val="28"/>
          <w:szCs w:val="24"/>
          <w:lang w:eastAsia="ru-RU"/>
        </w:rPr>
        <w:t>п. Нижние</w:t>
      </w:r>
      <w:r w:rsidRPr="001D0151">
        <w:rPr>
          <w:rFonts w:ascii="Times New Roman" w:eastAsia="Times New Roman" w:hAnsi="Times New Roman" w:cs="Times New Roman"/>
          <w:sz w:val="28"/>
          <w:szCs w:val="24"/>
          <w:lang w:eastAsia="ru-RU"/>
        </w:rPr>
        <w:t>;</w:t>
      </w:r>
    </w:p>
    <w:p w:rsidR="0087786A" w:rsidRPr="001D0151" w:rsidRDefault="0087786A" w:rsidP="0087786A">
      <w:pPr>
        <w:spacing w:after="0" w:line="360" w:lineRule="auto"/>
        <w:ind w:firstLine="709"/>
        <w:contextualSpacing/>
        <w:jc w:val="both"/>
        <w:rPr>
          <w:rFonts w:ascii="Times New Roman" w:eastAsia="Times New Roman" w:hAnsi="Times New Roman" w:cs="Times New Roman"/>
          <w:sz w:val="28"/>
          <w:szCs w:val="24"/>
          <w:lang w:eastAsia="ru-RU"/>
        </w:rPr>
      </w:pPr>
      <w:r w:rsidRPr="001D0151">
        <w:rPr>
          <w:rFonts w:ascii="Times New Roman" w:eastAsia="Times New Roman" w:hAnsi="Times New Roman" w:cs="Times New Roman"/>
          <w:sz w:val="28"/>
          <w:szCs w:val="24"/>
          <w:lang w:eastAsia="ru-RU"/>
        </w:rPr>
        <w:t>автономное теплоснабжение запроектированного здания магазина в с. Успенское от индивидуального твердотопливного котла;</w:t>
      </w:r>
    </w:p>
    <w:p w:rsidR="0087786A" w:rsidRPr="001D0151" w:rsidRDefault="0087786A" w:rsidP="0087786A">
      <w:pPr>
        <w:spacing w:after="0" w:line="360" w:lineRule="auto"/>
        <w:ind w:firstLine="709"/>
        <w:contextualSpacing/>
        <w:jc w:val="both"/>
        <w:rPr>
          <w:rFonts w:ascii="Times New Roman" w:eastAsia="Times New Roman" w:hAnsi="Times New Roman" w:cs="Times New Roman"/>
          <w:sz w:val="28"/>
          <w:szCs w:val="24"/>
          <w:lang w:eastAsia="ru-RU"/>
        </w:rPr>
      </w:pPr>
      <w:r w:rsidRPr="001D0151">
        <w:rPr>
          <w:rFonts w:ascii="Times New Roman" w:eastAsia="Times New Roman" w:hAnsi="Times New Roman" w:cs="Times New Roman"/>
          <w:sz w:val="28"/>
          <w:szCs w:val="24"/>
          <w:lang w:eastAsia="ru-RU"/>
        </w:rPr>
        <w:t xml:space="preserve">предусматривается автономное теплоснабжение запроектированной базы отдыха на р. Суда на 20 мест от автономных твердотопливных котлов; </w:t>
      </w:r>
    </w:p>
    <w:p w:rsidR="0087786A" w:rsidRPr="001D0151" w:rsidRDefault="0087786A" w:rsidP="0087786A">
      <w:pPr>
        <w:spacing w:after="0" w:line="360" w:lineRule="auto"/>
        <w:ind w:firstLine="709"/>
        <w:contextualSpacing/>
        <w:jc w:val="both"/>
        <w:rPr>
          <w:rFonts w:ascii="Times New Roman" w:eastAsia="Times New Roman" w:hAnsi="Times New Roman" w:cs="Times New Roman"/>
          <w:sz w:val="28"/>
          <w:szCs w:val="24"/>
          <w:lang w:eastAsia="ru-RU"/>
        </w:rPr>
      </w:pPr>
      <w:r w:rsidRPr="001D0151">
        <w:rPr>
          <w:rFonts w:ascii="Times New Roman" w:eastAsia="Times New Roman" w:hAnsi="Times New Roman" w:cs="Times New Roman"/>
          <w:sz w:val="28"/>
          <w:szCs w:val="24"/>
          <w:lang w:eastAsia="ru-RU"/>
        </w:rPr>
        <w:t xml:space="preserve">предусматривается автономное теплоснабжение запроектированной базы отдыха у д. Усть-Колпь  от автономных твердотопливных котлов; </w:t>
      </w:r>
    </w:p>
    <w:p w:rsidR="0087786A" w:rsidRPr="001D0151" w:rsidRDefault="0087786A" w:rsidP="0087786A">
      <w:pPr>
        <w:spacing w:after="0" w:line="360" w:lineRule="auto"/>
        <w:ind w:firstLine="709"/>
        <w:contextualSpacing/>
        <w:jc w:val="both"/>
        <w:rPr>
          <w:rFonts w:ascii="Times New Roman" w:eastAsia="Times New Roman" w:hAnsi="Times New Roman" w:cs="Times New Roman"/>
          <w:sz w:val="28"/>
          <w:szCs w:val="24"/>
          <w:lang w:eastAsia="ru-RU"/>
        </w:rPr>
      </w:pPr>
      <w:r w:rsidRPr="001D0151">
        <w:rPr>
          <w:rFonts w:ascii="Times New Roman" w:eastAsia="Times New Roman" w:hAnsi="Times New Roman" w:cs="Times New Roman"/>
          <w:sz w:val="28"/>
          <w:szCs w:val="24"/>
          <w:lang w:eastAsia="ru-RU"/>
        </w:rPr>
        <w:t>предусматривается автономное теплоснабжение запроектированного санатория в районе слияния рек Колпь и Суда, на юге д. Усть-Колпь от индивидуальных твердотопливных котлов.</w:t>
      </w:r>
    </w:p>
    <w:p w:rsidR="003D54C0" w:rsidRDefault="003D54C0" w:rsidP="00D15A38">
      <w:pPr>
        <w:widowControl w:val="0"/>
        <w:spacing w:after="0" w:line="360" w:lineRule="auto"/>
        <w:ind w:firstLine="708"/>
        <w:jc w:val="right"/>
        <w:rPr>
          <w:rFonts w:ascii="Times New Roman" w:eastAsia="Times New Roman" w:hAnsi="Times New Roman" w:cs="Times New Roman"/>
          <w:sz w:val="28"/>
          <w:szCs w:val="24"/>
          <w:lang w:eastAsia="ru-RU"/>
        </w:rPr>
      </w:pPr>
    </w:p>
    <w:p w:rsidR="003D54C0" w:rsidRDefault="003D54C0" w:rsidP="00D15A38">
      <w:pPr>
        <w:widowControl w:val="0"/>
        <w:spacing w:after="0" w:line="360" w:lineRule="auto"/>
        <w:ind w:firstLine="708"/>
        <w:jc w:val="right"/>
        <w:rPr>
          <w:rFonts w:ascii="Times New Roman" w:eastAsia="Times New Roman" w:hAnsi="Times New Roman" w:cs="Times New Roman"/>
          <w:sz w:val="28"/>
          <w:szCs w:val="24"/>
          <w:lang w:eastAsia="ru-RU"/>
        </w:rPr>
      </w:pPr>
    </w:p>
    <w:p w:rsidR="00D15A38" w:rsidRDefault="00D15A38" w:rsidP="00D15A38">
      <w:pPr>
        <w:widowControl w:val="0"/>
        <w:spacing w:after="0" w:line="360" w:lineRule="auto"/>
        <w:ind w:firstLine="708"/>
        <w:jc w:val="right"/>
        <w:rPr>
          <w:rFonts w:ascii="Times New Roman" w:eastAsia="Times New Roman" w:hAnsi="Times New Roman" w:cs="Times New Roman"/>
          <w:sz w:val="28"/>
          <w:szCs w:val="24"/>
          <w:lang w:eastAsia="ru-RU"/>
        </w:rPr>
      </w:pPr>
      <w:r w:rsidRPr="00D438FD">
        <w:rPr>
          <w:rFonts w:ascii="Times New Roman" w:eastAsia="Times New Roman" w:hAnsi="Times New Roman" w:cs="Times New Roman"/>
          <w:sz w:val="28"/>
          <w:szCs w:val="24"/>
          <w:lang w:eastAsia="ru-RU"/>
        </w:rPr>
        <w:lastRenderedPageBreak/>
        <w:t xml:space="preserve">Таблица </w:t>
      </w:r>
      <w:r w:rsidR="004C7CF8">
        <w:rPr>
          <w:rFonts w:ascii="Times New Roman" w:eastAsia="Times New Roman" w:hAnsi="Times New Roman" w:cs="Times New Roman"/>
          <w:sz w:val="28"/>
          <w:szCs w:val="24"/>
          <w:lang w:eastAsia="ru-RU"/>
        </w:rPr>
        <w:t>10.</w:t>
      </w:r>
      <w:r w:rsidRPr="00D438FD">
        <w:rPr>
          <w:rFonts w:ascii="Times New Roman" w:eastAsia="Times New Roman" w:hAnsi="Times New Roman" w:cs="Times New Roman"/>
          <w:sz w:val="28"/>
          <w:szCs w:val="24"/>
          <w:lang w:eastAsia="ru-RU"/>
        </w:rPr>
        <w:t>3.2.1</w:t>
      </w:r>
    </w:p>
    <w:p w:rsidR="00F10502" w:rsidRPr="00C56415" w:rsidRDefault="00F10502" w:rsidP="00F10502">
      <w:pPr>
        <w:widowControl w:val="0"/>
        <w:spacing w:after="0" w:line="360" w:lineRule="auto"/>
        <w:ind w:firstLine="708"/>
        <w:jc w:val="center"/>
        <w:rPr>
          <w:rFonts w:ascii="Times New Roman" w:eastAsia="Times New Roman" w:hAnsi="Times New Roman" w:cs="Times New Roman"/>
          <w:sz w:val="28"/>
          <w:szCs w:val="24"/>
          <w:lang w:eastAsia="ru-RU"/>
        </w:rPr>
      </w:pPr>
      <w:r w:rsidRPr="00C56415">
        <w:rPr>
          <w:rFonts w:ascii="Times New Roman" w:eastAsia="Times New Roman" w:hAnsi="Times New Roman" w:cs="Times New Roman"/>
          <w:sz w:val="28"/>
          <w:szCs w:val="24"/>
          <w:lang w:eastAsia="ru-RU"/>
        </w:rPr>
        <w:t>Суммарная нагрузка на теплоснабжение по населенным пунктам</w:t>
      </w:r>
    </w:p>
    <w:tbl>
      <w:tblPr>
        <w:tblStyle w:val="a5"/>
        <w:tblW w:w="9918" w:type="dxa"/>
        <w:tblLook w:val="04A0"/>
      </w:tblPr>
      <w:tblGrid>
        <w:gridCol w:w="2405"/>
        <w:gridCol w:w="2693"/>
        <w:gridCol w:w="682"/>
        <w:gridCol w:w="1019"/>
        <w:gridCol w:w="993"/>
        <w:gridCol w:w="1134"/>
        <w:gridCol w:w="992"/>
      </w:tblGrid>
      <w:tr w:rsidR="0087786A" w:rsidRPr="0087786A" w:rsidTr="0055644F">
        <w:tc>
          <w:tcPr>
            <w:tcW w:w="2405" w:type="dxa"/>
            <w:vMerge w:val="restart"/>
            <w:tcBorders>
              <w:top w:val="single" w:sz="4" w:space="0" w:color="auto"/>
              <w:left w:val="single" w:sz="4" w:space="0" w:color="auto"/>
              <w:bottom w:val="nil"/>
              <w:right w:val="single" w:sz="4" w:space="0" w:color="auto"/>
            </w:tcBorders>
            <w:hideMark/>
          </w:tcPr>
          <w:p w:rsidR="0087786A" w:rsidRPr="0087786A" w:rsidRDefault="0087786A" w:rsidP="0087786A">
            <w:pPr>
              <w:jc w:val="center"/>
            </w:pPr>
            <w:r w:rsidRPr="0087786A">
              <w:t>Наименование населенного пункта</w:t>
            </w:r>
          </w:p>
        </w:tc>
        <w:tc>
          <w:tcPr>
            <w:tcW w:w="2693" w:type="dxa"/>
            <w:vMerge w:val="restart"/>
            <w:tcBorders>
              <w:top w:val="single" w:sz="4" w:space="0" w:color="auto"/>
              <w:left w:val="single" w:sz="4" w:space="0" w:color="auto"/>
              <w:bottom w:val="nil"/>
              <w:right w:val="single" w:sz="4" w:space="0" w:color="auto"/>
            </w:tcBorders>
          </w:tcPr>
          <w:p w:rsidR="0087786A" w:rsidRPr="0087786A" w:rsidRDefault="0087786A" w:rsidP="0087786A">
            <w:pPr>
              <w:jc w:val="center"/>
            </w:pPr>
            <w:r w:rsidRPr="0087786A">
              <w:t>Объект строительства</w:t>
            </w:r>
          </w:p>
        </w:tc>
        <w:tc>
          <w:tcPr>
            <w:tcW w:w="682" w:type="dxa"/>
            <w:vMerge w:val="restart"/>
            <w:tcBorders>
              <w:top w:val="single" w:sz="4" w:space="0" w:color="auto"/>
              <w:left w:val="single" w:sz="4" w:space="0" w:color="auto"/>
              <w:bottom w:val="nil"/>
              <w:right w:val="single" w:sz="4" w:space="0" w:color="auto"/>
            </w:tcBorders>
            <w:hideMark/>
          </w:tcPr>
          <w:p w:rsidR="0087786A" w:rsidRPr="0087786A" w:rsidRDefault="0087786A" w:rsidP="0087786A">
            <w:pPr>
              <w:jc w:val="center"/>
            </w:pPr>
            <w:r w:rsidRPr="0087786A">
              <w:t>Кол-во</w:t>
            </w:r>
          </w:p>
        </w:tc>
        <w:tc>
          <w:tcPr>
            <w:tcW w:w="4138" w:type="dxa"/>
            <w:gridSpan w:val="4"/>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jc w:val="center"/>
            </w:pPr>
            <w:r w:rsidRPr="0087786A">
              <w:t>Расходы тепла на первую очередь</w:t>
            </w:r>
          </w:p>
          <w:p w:rsidR="0087786A" w:rsidRPr="0087786A" w:rsidRDefault="0087786A" w:rsidP="0087786A">
            <w:pPr>
              <w:jc w:val="center"/>
            </w:pPr>
            <w:r w:rsidRPr="0087786A">
              <w:t>ккал/час</w:t>
            </w:r>
          </w:p>
        </w:tc>
      </w:tr>
      <w:tr w:rsidR="0087786A" w:rsidRPr="0087786A" w:rsidTr="0055644F">
        <w:tc>
          <w:tcPr>
            <w:tcW w:w="2405" w:type="dxa"/>
            <w:vMerge/>
            <w:tcBorders>
              <w:top w:val="single" w:sz="4" w:space="0" w:color="auto"/>
              <w:left w:val="single" w:sz="4" w:space="0" w:color="auto"/>
              <w:bottom w:val="nil"/>
              <w:right w:val="single" w:sz="4" w:space="0" w:color="auto"/>
            </w:tcBorders>
            <w:hideMark/>
          </w:tcPr>
          <w:p w:rsidR="0087786A" w:rsidRPr="0087786A" w:rsidRDefault="0087786A" w:rsidP="0087786A">
            <w:pPr>
              <w:jc w:val="center"/>
            </w:pPr>
          </w:p>
        </w:tc>
        <w:tc>
          <w:tcPr>
            <w:tcW w:w="2693" w:type="dxa"/>
            <w:vMerge/>
            <w:tcBorders>
              <w:top w:val="single" w:sz="4" w:space="0" w:color="auto"/>
              <w:left w:val="single" w:sz="4" w:space="0" w:color="auto"/>
              <w:bottom w:val="nil"/>
              <w:right w:val="single" w:sz="4" w:space="0" w:color="auto"/>
            </w:tcBorders>
            <w:hideMark/>
          </w:tcPr>
          <w:p w:rsidR="0087786A" w:rsidRPr="0087786A" w:rsidRDefault="0087786A" w:rsidP="0087786A">
            <w:pPr>
              <w:jc w:val="center"/>
            </w:pPr>
          </w:p>
        </w:tc>
        <w:tc>
          <w:tcPr>
            <w:tcW w:w="682" w:type="dxa"/>
            <w:vMerge/>
            <w:tcBorders>
              <w:top w:val="single" w:sz="4" w:space="0" w:color="auto"/>
              <w:left w:val="single" w:sz="4" w:space="0" w:color="auto"/>
              <w:bottom w:val="nil"/>
              <w:right w:val="single" w:sz="4" w:space="0" w:color="auto"/>
            </w:tcBorders>
            <w:hideMark/>
          </w:tcPr>
          <w:p w:rsidR="0087786A" w:rsidRPr="0087786A" w:rsidRDefault="0087786A" w:rsidP="0087786A">
            <w:pPr>
              <w:jc w:val="center"/>
            </w:pPr>
          </w:p>
        </w:tc>
        <w:tc>
          <w:tcPr>
            <w:tcW w:w="1019" w:type="dxa"/>
            <w:tcBorders>
              <w:top w:val="single" w:sz="4" w:space="0" w:color="auto"/>
              <w:left w:val="single" w:sz="4" w:space="0" w:color="auto"/>
              <w:bottom w:val="nil"/>
              <w:right w:val="single" w:sz="4" w:space="0" w:color="auto"/>
            </w:tcBorders>
            <w:hideMark/>
          </w:tcPr>
          <w:p w:rsidR="0087786A" w:rsidRPr="0087786A" w:rsidRDefault="0087786A" w:rsidP="0087786A">
            <w:pPr>
              <w:jc w:val="center"/>
            </w:pPr>
            <w:r w:rsidRPr="0087786A">
              <w:t>на отопл.</w:t>
            </w:r>
          </w:p>
        </w:tc>
        <w:tc>
          <w:tcPr>
            <w:tcW w:w="993" w:type="dxa"/>
            <w:tcBorders>
              <w:top w:val="single" w:sz="4" w:space="0" w:color="auto"/>
              <w:left w:val="single" w:sz="4" w:space="0" w:color="auto"/>
              <w:bottom w:val="nil"/>
              <w:right w:val="single" w:sz="4" w:space="0" w:color="auto"/>
            </w:tcBorders>
            <w:hideMark/>
          </w:tcPr>
          <w:p w:rsidR="0087786A" w:rsidRPr="0087786A" w:rsidRDefault="0087786A" w:rsidP="0087786A">
            <w:pPr>
              <w:jc w:val="center"/>
            </w:pPr>
            <w:r w:rsidRPr="0087786A">
              <w:t>на вент.</w:t>
            </w:r>
          </w:p>
        </w:tc>
        <w:tc>
          <w:tcPr>
            <w:tcW w:w="1134" w:type="dxa"/>
            <w:tcBorders>
              <w:top w:val="single" w:sz="4" w:space="0" w:color="auto"/>
              <w:left w:val="single" w:sz="4" w:space="0" w:color="auto"/>
              <w:bottom w:val="nil"/>
              <w:right w:val="single" w:sz="4" w:space="0" w:color="auto"/>
            </w:tcBorders>
            <w:hideMark/>
          </w:tcPr>
          <w:p w:rsidR="0087786A" w:rsidRPr="0087786A" w:rsidRDefault="0087786A" w:rsidP="0087786A">
            <w:pPr>
              <w:jc w:val="center"/>
            </w:pPr>
            <w:r w:rsidRPr="0087786A">
              <w:t>на ГВС</w:t>
            </w:r>
            <w:r w:rsidRPr="0087786A">
              <w:rPr>
                <w:vertAlign w:val="subscript"/>
              </w:rPr>
              <w:t>ср.</w:t>
            </w:r>
          </w:p>
        </w:tc>
        <w:tc>
          <w:tcPr>
            <w:tcW w:w="992" w:type="dxa"/>
            <w:tcBorders>
              <w:top w:val="single" w:sz="4" w:space="0" w:color="auto"/>
              <w:left w:val="single" w:sz="4" w:space="0" w:color="auto"/>
              <w:bottom w:val="nil"/>
              <w:right w:val="single" w:sz="4" w:space="0" w:color="auto"/>
            </w:tcBorders>
            <w:hideMark/>
          </w:tcPr>
          <w:p w:rsidR="0087786A" w:rsidRPr="0087786A" w:rsidRDefault="0087786A" w:rsidP="0087786A">
            <w:pPr>
              <w:jc w:val="center"/>
            </w:pPr>
            <w:r w:rsidRPr="0087786A">
              <w:t>Итого</w:t>
            </w:r>
          </w:p>
        </w:tc>
      </w:tr>
    </w:tbl>
    <w:p w:rsidR="0087786A" w:rsidRPr="0087786A" w:rsidRDefault="0087786A" w:rsidP="0087786A">
      <w:pPr>
        <w:spacing w:after="0" w:line="240" w:lineRule="auto"/>
        <w:jc w:val="both"/>
        <w:rPr>
          <w:rFonts w:ascii="Times New Roman" w:eastAsia="Times New Roman" w:hAnsi="Times New Roman" w:cs="Times New Roman"/>
          <w:sz w:val="2"/>
          <w:szCs w:val="2"/>
        </w:rPr>
      </w:pPr>
    </w:p>
    <w:tbl>
      <w:tblPr>
        <w:tblW w:w="9918" w:type="dxa"/>
        <w:tblBorders>
          <w:top w:val="single" w:sz="4" w:space="0" w:color="auto"/>
          <w:left w:val="single" w:sz="4" w:space="0" w:color="auto"/>
          <w:bottom w:val="single" w:sz="4" w:space="0" w:color="auto"/>
          <w:right w:val="single" w:sz="4" w:space="0" w:color="auto"/>
        </w:tblBorders>
        <w:tblLayout w:type="fixed"/>
        <w:tblLook w:val="04A0"/>
      </w:tblPr>
      <w:tblGrid>
        <w:gridCol w:w="2405"/>
        <w:gridCol w:w="2693"/>
        <w:gridCol w:w="709"/>
        <w:gridCol w:w="992"/>
        <w:gridCol w:w="993"/>
        <w:gridCol w:w="1134"/>
        <w:gridCol w:w="992"/>
      </w:tblGrid>
      <w:tr w:rsidR="0087786A" w:rsidRPr="0087786A" w:rsidTr="0055644F">
        <w:trPr>
          <w:tblHeader/>
        </w:trPr>
        <w:tc>
          <w:tcPr>
            <w:tcW w:w="2405" w:type="dxa"/>
            <w:tcBorders>
              <w:top w:val="single" w:sz="4" w:space="0" w:color="auto"/>
              <w:left w:val="single" w:sz="4" w:space="0" w:color="auto"/>
              <w:bottom w:val="nil"/>
              <w:right w:val="single" w:sz="4" w:space="0" w:color="auto"/>
            </w:tcBorders>
            <w:hideMark/>
          </w:tcPr>
          <w:p w:rsidR="0087786A" w:rsidRPr="0087786A" w:rsidRDefault="0087786A" w:rsidP="0087786A">
            <w:pPr>
              <w:spacing w:after="0" w:line="240" w:lineRule="auto"/>
              <w:jc w:val="center"/>
              <w:rPr>
                <w:rFonts w:ascii="Times New Roman" w:eastAsia="Times New Roman" w:hAnsi="Times New Roman" w:cs="Times New Roman"/>
                <w:sz w:val="20"/>
                <w:szCs w:val="20"/>
              </w:rPr>
            </w:pPr>
            <w:r w:rsidRPr="0087786A">
              <w:rPr>
                <w:rFonts w:ascii="Times New Roman" w:eastAsia="Times New Roman" w:hAnsi="Times New Roman" w:cs="Times New Roman"/>
                <w:sz w:val="20"/>
                <w:szCs w:val="20"/>
              </w:rPr>
              <w:t>1</w:t>
            </w:r>
          </w:p>
        </w:tc>
        <w:tc>
          <w:tcPr>
            <w:tcW w:w="2693" w:type="dxa"/>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spacing w:after="0" w:line="240" w:lineRule="auto"/>
              <w:jc w:val="center"/>
              <w:rPr>
                <w:rFonts w:ascii="Times New Roman" w:eastAsia="Times New Roman" w:hAnsi="Times New Roman" w:cs="Times New Roman"/>
                <w:sz w:val="20"/>
                <w:szCs w:val="20"/>
              </w:rPr>
            </w:pPr>
            <w:r w:rsidRPr="0087786A">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spacing w:after="0" w:line="240" w:lineRule="auto"/>
              <w:jc w:val="center"/>
              <w:rPr>
                <w:rFonts w:ascii="Times New Roman" w:eastAsia="Times New Roman" w:hAnsi="Times New Roman" w:cs="Times New Roman"/>
                <w:sz w:val="20"/>
                <w:szCs w:val="20"/>
              </w:rPr>
            </w:pPr>
            <w:r w:rsidRPr="0087786A">
              <w:rPr>
                <w:rFonts w:ascii="Times New Roman" w:eastAsia="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87786A" w:rsidRPr="0087786A" w:rsidRDefault="0087786A" w:rsidP="0087786A">
            <w:pPr>
              <w:spacing w:after="0" w:line="240" w:lineRule="auto"/>
              <w:jc w:val="center"/>
              <w:rPr>
                <w:rFonts w:ascii="Times New Roman" w:eastAsia="Times New Roman" w:hAnsi="Times New Roman" w:cs="Times New Roman"/>
                <w:sz w:val="20"/>
                <w:szCs w:val="20"/>
              </w:rPr>
            </w:pPr>
            <w:r w:rsidRPr="0087786A">
              <w:rPr>
                <w:rFonts w:ascii="Times New Roman" w:eastAsia="Times New Roman" w:hAnsi="Times New Roman" w:cs="Times New Roman"/>
                <w:sz w:val="20"/>
                <w:szCs w:val="20"/>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87786A" w:rsidRPr="0087786A" w:rsidRDefault="0087786A" w:rsidP="0087786A">
            <w:pPr>
              <w:spacing w:after="0" w:line="240" w:lineRule="auto"/>
              <w:jc w:val="center"/>
              <w:rPr>
                <w:rFonts w:ascii="Times New Roman" w:eastAsia="Times New Roman" w:hAnsi="Times New Roman" w:cs="Times New Roman"/>
                <w:sz w:val="20"/>
                <w:szCs w:val="20"/>
              </w:rPr>
            </w:pPr>
            <w:r w:rsidRPr="0087786A">
              <w:rPr>
                <w:rFonts w:ascii="Times New Roman" w:eastAsia="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786A" w:rsidRPr="0087786A" w:rsidRDefault="0087786A" w:rsidP="0087786A">
            <w:pPr>
              <w:spacing w:after="0" w:line="240" w:lineRule="auto"/>
              <w:jc w:val="center"/>
              <w:rPr>
                <w:rFonts w:ascii="Times New Roman" w:eastAsia="Times New Roman" w:hAnsi="Times New Roman" w:cs="Times New Roman"/>
                <w:sz w:val="20"/>
                <w:szCs w:val="20"/>
              </w:rPr>
            </w:pPr>
            <w:r w:rsidRPr="0087786A">
              <w:rPr>
                <w:rFonts w:ascii="Times New Roman" w:eastAsia="Times New Roman" w:hAnsi="Times New Roman" w:cs="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87786A" w:rsidRPr="0087786A" w:rsidRDefault="0087786A" w:rsidP="0087786A">
            <w:pPr>
              <w:spacing w:after="0" w:line="240" w:lineRule="auto"/>
              <w:jc w:val="center"/>
              <w:rPr>
                <w:rFonts w:ascii="Times New Roman" w:eastAsia="Times New Roman" w:hAnsi="Times New Roman" w:cs="Times New Roman"/>
                <w:sz w:val="20"/>
                <w:szCs w:val="20"/>
              </w:rPr>
            </w:pPr>
            <w:r w:rsidRPr="0087786A">
              <w:rPr>
                <w:rFonts w:ascii="Times New Roman" w:eastAsia="Times New Roman" w:hAnsi="Times New Roman" w:cs="Times New Roman"/>
                <w:sz w:val="20"/>
                <w:szCs w:val="20"/>
              </w:rPr>
              <w:t>7</w:t>
            </w:r>
          </w:p>
        </w:tc>
      </w:tr>
      <w:tr w:rsidR="0087786A" w:rsidRPr="0087786A" w:rsidTr="0055644F">
        <w:trPr>
          <w:trHeight w:val="192"/>
        </w:trPr>
        <w:tc>
          <w:tcPr>
            <w:tcW w:w="9918" w:type="dxa"/>
            <w:gridSpan w:val="7"/>
            <w:tcBorders>
              <w:top w:val="single" w:sz="4" w:space="0" w:color="auto"/>
              <w:left w:val="single" w:sz="4" w:space="0" w:color="auto"/>
              <w:bottom w:val="nil"/>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От запроектированных индивидуальных газовых котлов (или индивидуальных газовых котельных)</w:t>
            </w:r>
          </w:p>
        </w:tc>
      </w:tr>
      <w:tr w:rsidR="0087786A" w:rsidRPr="0087786A" w:rsidTr="0055644F">
        <w:trPr>
          <w:trHeight w:val="552"/>
        </w:trPr>
        <w:tc>
          <w:tcPr>
            <w:tcW w:w="2405" w:type="dxa"/>
            <w:vMerge w:val="restart"/>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д. Маза</w:t>
            </w:r>
          </w:p>
        </w:tc>
        <w:tc>
          <w:tcPr>
            <w:tcW w:w="2693" w:type="dxa"/>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Детский сад на 70 мест</w:t>
            </w:r>
          </w:p>
        </w:tc>
        <w:tc>
          <w:tcPr>
            <w:tcW w:w="709" w:type="dxa"/>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77370</w:t>
            </w:r>
          </w:p>
        </w:tc>
        <w:tc>
          <w:tcPr>
            <w:tcW w:w="993" w:type="dxa"/>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37900</w:t>
            </w:r>
          </w:p>
        </w:tc>
        <w:tc>
          <w:tcPr>
            <w:tcW w:w="1134" w:type="dxa"/>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50000</w:t>
            </w:r>
          </w:p>
        </w:tc>
        <w:tc>
          <w:tcPr>
            <w:tcW w:w="992" w:type="dxa"/>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165270</w:t>
            </w:r>
          </w:p>
        </w:tc>
      </w:tr>
      <w:tr w:rsidR="0087786A" w:rsidRPr="0087786A" w:rsidTr="0055644F">
        <w:tc>
          <w:tcPr>
            <w:tcW w:w="2405" w:type="dxa"/>
            <w:vMerge/>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spacing w:after="0"/>
              <w:rPr>
                <w:rFonts w:ascii="Times New Roman" w:eastAsia="Times New Roman" w:hAnsi="Times New Roman" w:cs="Times New Roman"/>
                <w:sz w:val="20"/>
                <w:szCs w:val="20"/>
                <w:lang w:eastAsia="ru-RU"/>
              </w:rPr>
            </w:pPr>
          </w:p>
        </w:tc>
        <w:tc>
          <w:tcPr>
            <w:tcW w:w="2693" w:type="dxa"/>
            <w:tcBorders>
              <w:top w:val="nil"/>
              <w:left w:val="single" w:sz="4" w:space="0" w:color="auto"/>
              <w:bottom w:val="single" w:sz="4" w:space="0" w:color="auto"/>
              <w:right w:val="single" w:sz="4" w:space="0" w:color="auto"/>
            </w:tcBorders>
            <w:hideMark/>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 xml:space="preserve">Спортивный зал общей площадью 200 кв.м </w:t>
            </w:r>
          </w:p>
        </w:tc>
        <w:tc>
          <w:tcPr>
            <w:tcW w:w="709" w:type="dxa"/>
            <w:tcBorders>
              <w:top w:val="nil"/>
              <w:left w:val="single" w:sz="4" w:space="0" w:color="auto"/>
              <w:bottom w:val="single" w:sz="4" w:space="0" w:color="auto"/>
              <w:right w:val="single" w:sz="4" w:space="0" w:color="auto"/>
            </w:tcBorders>
            <w:hideMark/>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w:t>
            </w:r>
          </w:p>
        </w:tc>
        <w:tc>
          <w:tcPr>
            <w:tcW w:w="992"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55074</w:t>
            </w:r>
          </w:p>
        </w:tc>
        <w:tc>
          <w:tcPr>
            <w:tcW w:w="993"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18574</w:t>
            </w:r>
          </w:p>
        </w:tc>
        <w:tc>
          <w:tcPr>
            <w:tcW w:w="1134"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35185</w:t>
            </w:r>
          </w:p>
        </w:tc>
        <w:tc>
          <w:tcPr>
            <w:tcW w:w="992"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108830</w:t>
            </w:r>
          </w:p>
        </w:tc>
      </w:tr>
      <w:tr w:rsidR="0087786A" w:rsidRPr="0087786A" w:rsidTr="0055644F">
        <w:tc>
          <w:tcPr>
            <w:tcW w:w="2405" w:type="dxa"/>
            <w:vMerge/>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spacing w:after="0"/>
              <w:rPr>
                <w:rFonts w:ascii="Times New Roman" w:eastAsia="Times New Roman" w:hAnsi="Times New Roman" w:cs="Times New Roman"/>
                <w:sz w:val="20"/>
                <w:szCs w:val="20"/>
                <w:lang w:eastAsia="ru-RU"/>
              </w:rPr>
            </w:pPr>
          </w:p>
        </w:tc>
        <w:tc>
          <w:tcPr>
            <w:tcW w:w="2693" w:type="dxa"/>
            <w:tcBorders>
              <w:top w:val="nil"/>
              <w:left w:val="single" w:sz="4" w:space="0" w:color="auto"/>
              <w:bottom w:val="single" w:sz="4" w:space="0" w:color="auto"/>
              <w:right w:val="single" w:sz="4" w:space="0" w:color="auto"/>
            </w:tcBorders>
            <w:hideMark/>
          </w:tcPr>
          <w:p w:rsidR="0087786A" w:rsidRPr="0087786A" w:rsidRDefault="0087786A" w:rsidP="0087786A">
            <w:pPr>
              <w:widowControl w:val="0"/>
              <w:spacing w:after="0" w:line="240" w:lineRule="atLeast"/>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Кафе на 30 мест</w:t>
            </w:r>
          </w:p>
        </w:tc>
        <w:tc>
          <w:tcPr>
            <w:tcW w:w="709" w:type="dxa"/>
            <w:tcBorders>
              <w:top w:val="nil"/>
              <w:left w:val="single" w:sz="4" w:space="0" w:color="auto"/>
              <w:bottom w:val="single" w:sz="4" w:space="0" w:color="auto"/>
              <w:right w:val="single" w:sz="4" w:space="0" w:color="auto"/>
            </w:tcBorders>
            <w:hideMark/>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rPr>
            </w:pPr>
            <w:r w:rsidRPr="0087786A">
              <w:rPr>
                <w:rFonts w:ascii="Times New Roman" w:eastAsia="Times New Roman" w:hAnsi="Times New Roman" w:cs="Times New Roman"/>
                <w:sz w:val="20"/>
                <w:szCs w:val="20"/>
              </w:rPr>
              <w:t>1</w:t>
            </w:r>
          </w:p>
        </w:tc>
        <w:tc>
          <w:tcPr>
            <w:tcW w:w="992"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32080</w:t>
            </w:r>
          </w:p>
        </w:tc>
        <w:tc>
          <w:tcPr>
            <w:tcW w:w="993"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6552</w:t>
            </w:r>
          </w:p>
        </w:tc>
        <w:tc>
          <w:tcPr>
            <w:tcW w:w="1134"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194150</w:t>
            </w:r>
          </w:p>
        </w:tc>
        <w:tc>
          <w:tcPr>
            <w:tcW w:w="992"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232782</w:t>
            </w:r>
          </w:p>
        </w:tc>
      </w:tr>
      <w:tr w:rsidR="0087786A" w:rsidRPr="0087786A" w:rsidTr="0055644F">
        <w:tc>
          <w:tcPr>
            <w:tcW w:w="2405" w:type="dxa"/>
            <w:vMerge/>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spacing w:after="0"/>
              <w:rPr>
                <w:rFonts w:ascii="Times New Roman" w:eastAsia="Times New Roman" w:hAnsi="Times New Roman" w:cs="Times New Roman"/>
                <w:sz w:val="20"/>
                <w:szCs w:val="20"/>
                <w:lang w:eastAsia="ru-RU"/>
              </w:rPr>
            </w:pPr>
          </w:p>
        </w:tc>
        <w:tc>
          <w:tcPr>
            <w:tcW w:w="2693" w:type="dxa"/>
            <w:tcBorders>
              <w:top w:val="nil"/>
              <w:left w:val="single" w:sz="4" w:space="0" w:color="auto"/>
              <w:bottom w:val="single" w:sz="4" w:space="0" w:color="auto"/>
              <w:right w:val="single" w:sz="4" w:space="0" w:color="auto"/>
            </w:tcBorders>
            <w:hideMark/>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Итого:</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b/>
                <w:sz w:val="24"/>
                <w:szCs w:val="24"/>
                <w:lang w:eastAsia="ru-RU"/>
              </w:rPr>
            </w:pPr>
          </w:p>
        </w:tc>
        <w:tc>
          <w:tcPr>
            <w:tcW w:w="992" w:type="dxa"/>
            <w:tcBorders>
              <w:top w:val="nil"/>
              <w:left w:val="nil"/>
              <w:bottom w:val="single" w:sz="4" w:space="0" w:color="auto"/>
              <w:right w:val="single" w:sz="8" w:space="0" w:color="auto"/>
            </w:tcBorders>
            <w:vAlign w:val="bottom"/>
            <w:hideMark/>
          </w:tcPr>
          <w:p w:rsidR="0087786A" w:rsidRPr="0087786A" w:rsidRDefault="0087786A" w:rsidP="0087786A">
            <w:pPr>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164524</w:t>
            </w:r>
          </w:p>
        </w:tc>
        <w:tc>
          <w:tcPr>
            <w:tcW w:w="993" w:type="dxa"/>
            <w:tcBorders>
              <w:top w:val="nil"/>
              <w:left w:val="nil"/>
              <w:bottom w:val="single" w:sz="4" w:space="0" w:color="auto"/>
              <w:right w:val="single" w:sz="8" w:space="0" w:color="auto"/>
            </w:tcBorders>
            <w:vAlign w:val="bottom"/>
            <w:hideMark/>
          </w:tcPr>
          <w:p w:rsidR="0087786A" w:rsidRPr="0087786A" w:rsidRDefault="0087786A" w:rsidP="0087786A">
            <w:pPr>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63026</w:t>
            </w:r>
          </w:p>
        </w:tc>
        <w:tc>
          <w:tcPr>
            <w:tcW w:w="1134" w:type="dxa"/>
            <w:tcBorders>
              <w:top w:val="nil"/>
              <w:left w:val="nil"/>
              <w:bottom w:val="single" w:sz="4" w:space="0" w:color="auto"/>
              <w:right w:val="single" w:sz="8" w:space="0" w:color="auto"/>
            </w:tcBorders>
            <w:vAlign w:val="bottom"/>
            <w:hideMark/>
          </w:tcPr>
          <w:p w:rsidR="0087786A" w:rsidRPr="0087786A" w:rsidRDefault="0087786A" w:rsidP="0087786A">
            <w:pPr>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279335</w:t>
            </w:r>
          </w:p>
        </w:tc>
        <w:tc>
          <w:tcPr>
            <w:tcW w:w="992" w:type="dxa"/>
            <w:tcBorders>
              <w:top w:val="nil"/>
              <w:left w:val="nil"/>
              <w:bottom w:val="single" w:sz="4" w:space="0" w:color="auto"/>
              <w:right w:val="single" w:sz="8" w:space="0" w:color="auto"/>
            </w:tcBorders>
            <w:vAlign w:val="bottom"/>
            <w:hideMark/>
          </w:tcPr>
          <w:p w:rsidR="0087786A" w:rsidRPr="0087786A" w:rsidRDefault="0087786A" w:rsidP="0087786A">
            <w:pPr>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506882</w:t>
            </w:r>
          </w:p>
        </w:tc>
      </w:tr>
      <w:tr w:rsidR="0087786A" w:rsidRPr="0087786A" w:rsidTr="0055644F">
        <w:tc>
          <w:tcPr>
            <w:tcW w:w="2405" w:type="dxa"/>
            <w:vMerge w:val="restart"/>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eastAsia="ru-RU"/>
              </w:rPr>
              <w:t xml:space="preserve">д. </w:t>
            </w:r>
            <w:r w:rsidRPr="0087786A">
              <w:rPr>
                <w:rFonts w:ascii="Times New Roman" w:eastAsia="Times New Roman" w:hAnsi="Times New Roman" w:cs="Times New Roman"/>
                <w:sz w:val="20"/>
                <w:szCs w:val="20"/>
                <w:lang w:val="en-US" w:eastAsia="ru-RU"/>
              </w:rPr>
              <w:t>Уйта</w:t>
            </w:r>
          </w:p>
        </w:tc>
        <w:tc>
          <w:tcPr>
            <w:tcW w:w="2693" w:type="dxa"/>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 xml:space="preserve">Магазин 50,0 кв.м торг. пл. с аптечным пунктом </w:t>
            </w:r>
          </w:p>
        </w:tc>
        <w:tc>
          <w:tcPr>
            <w:tcW w:w="709" w:type="dxa"/>
            <w:tcBorders>
              <w:top w:val="nil"/>
              <w:left w:val="single" w:sz="4" w:space="0" w:color="auto"/>
              <w:bottom w:val="single" w:sz="4" w:space="0" w:color="auto"/>
              <w:right w:val="single" w:sz="4" w:space="0" w:color="auto"/>
            </w:tcBorders>
            <w:hideMark/>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w:t>
            </w:r>
          </w:p>
        </w:tc>
        <w:tc>
          <w:tcPr>
            <w:tcW w:w="992"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10488</w:t>
            </w:r>
          </w:p>
        </w:tc>
        <w:tc>
          <w:tcPr>
            <w:tcW w:w="993"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w:t>
            </w:r>
          </w:p>
        </w:tc>
        <w:tc>
          <w:tcPr>
            <w:tcW w:w="1134"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5610</w:t>
            </w:r>
          </w:p>
        </w:tc>
        <w:tc>
          <w:tcPr>
            <w:tcW w:w="992"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16098</w:t>
            </w:r>
          </w:p>
        </w:tc>
      </w:tr>
      <w:tr w:rsidR="0087786A" w:rsidRPr="0087786A" w:rsidTr="0055644F">
        <w:tc>
          <w:tcPr>
            <w:tcW w:w="2405" w:type="dxa"/>
            <w:vMerge/>
            <w:tcBorders>
              <w:top w:val="single" w:sz="4" w:space="0" w:color="auto"/>
              <w:left w:val="single" w:sz="4" w:space="0" w:color="auto"/>
              <w:bottom w:val="single" w:sz="4" w:space="0" w:color="auto"/>
              <w:right w:val="single" w:sz="4" w:space="0" w:color="auto"/>
            </w:tcBorders>
            <w:hideMark/>
          </w:tcPr>
          <w:p w:rsidR="0087786A" w:rsidRPr="0087786A" w:rsidRDefault="0087786A" w:rsidP="0087786A">
            <w:pPr>
              <w:spacing w:after="0"/>
              <w:rPr>
                <w:rFonts w:ascii="Times New Roman" w:eastAsia="Times New Roman" w:hAnsi="Times New Roman" w:cs="Times New Roman"/>
                <w:sz w:val="20"/>
                <w:szCs w:val="20"/>
                <w:lang w:eastAsia="ru-RU"/>
              </w:rPr>
            </w:pPr>
          </w:p>
        </w:tc>
        <w:tc>
          <w:tcPr>
            <w:tcW w:w="2693" w:type="dxa"/>
            <w:tcBorders>
              <w:top w:val="nil"/>
              <w:left w:val="single" w:sz="4" w:space="0" w:color="auto"/>
              <w:bottom w:val="single" w:sz="4" w:space="0" w:color="auto"/>
              <w:right w:val="single" w:sz="4" w:space="0" w:color="auto"/>
            </w:tcBorders>
            <w:hideMark/>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Итого:</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10488</w:t>
            </w:r>
          </w:p>
        </w:tc>
        <w:tc>
          <w:tcPr>
            <w:tcW w:w="993"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w:t>
            </w:r>
          </w:p>
        </w:tc>
        <w:tc>
          <w:tcPr>
            <w:tcW w:w="1134"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5610</w:t>
            </w:r>
          </w:p>
        </w:tc>
        <w:tc>
          <w:tcPr>
            <w:tcW w:w="992"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16098</w:t>
            </w:r>
          </w:p>
        </w:tc>
      </w:tr>
      <w:tr w:rsidR="0087786A" w:rsidRPr="0087786A" w:rsidTr="0055644F">
        <w:tc>
          <w:tcPr>
            <w:tcW w:w="2405" w:type="dxa"/>
            <w:vMerge w:val="restart"/>
            <w:tcBorders>
              <w:top w:val="nil"/>
              <w:left w:val="single" w:sz="4" w:space="0" w:color="auto"/>
              <w:bottom w:val="single" w:sz="4" w:space="0" w:color="auto"/>
              <w:right w:val="single" w:sz="4" w:space="0" w:color="auto"/>
            </w:tcBorders>
            <w:hideMark/>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п. Нижние</w:t>
            </w:r>
          </w:p>
        </w:tc>
        <w:tc>
          <w:tcPr>
            <w:tcW w:w="2693" w:type="dxa"/>
            <w:tcBorders>
              <w:top w:val="nil"/>
              <w:left w:val="single" w:sz="4" w:space="0" w:color="auto"/>
              <w:bottom w:val="single" w:sz="4" w:space="0" w:color="auto"/>
              <w:right w:val="single" w:sz="4" w:space="0" w:color="auto"/>
            </w:tcBorders>
            <w:hideMark/>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Предприятие бытового обслуживания на 4 рабочих места</w:t>
            </w:r>
          </w:p>
        </w:tc>
        <w:tc>
          <w:tcPr>
            <w:tcW w:w="709" w:type="dxa"/>
            <w:tcBorders>
              <w:top w:val="nil"/>
              <w:left w:val="single" w:sz="4" w:space="0" w:color="auto"/>
              <w:bottom w:val="single" w:sz="4" w:space="0" w:color="auto"/>
              <w:right w:val="single" w:sz="4" w:space="0" w:color="auto"/>
            </w:tcBorders>
            <w:hideMark/>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rPr>
            </w:pPr>
            <w:r w:rsidRPr="0087786A">
              <w:rPr>
                <w:rFonts w:ascii="Times New Roman" w:eastAsia="Times New Roman" w:hAnsi="Times New Roman" w:cs="Times New Roman"/>
                <w:sz w:val="20"/>
                <w:szCs w:val="20"/>
              </w:rPr>
              <w:t>1</w:t>
            </w:r>
          </w:p>
        </w:tc>
        <w:tc>
          <w:tcPr>
            <w:tcW w:w="992"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25056</w:t>
            </w:r>
          </w:p>
        </w:tc>
        <w:tc>
          <w:tcPr>
            <w:tcW w:w="993"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23800</w:t>
            </w:r>
          </w:p>
        </w:tc>
        <w:tc>
          <w:tcPr>
            <w:tcW w:w="1134"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10000</w:t>
            </w:r>
          </w:p>
        </w:tc>
        <w:tc>
          <w:tcPr>
            <w:tcW w:w="992"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58856</w:t>
            </w:r>
          </w:p>
        </w:tc>
      </w:tr>
      <w:tr w:rsidR="0087786A" w:rsidRPr="0087786A" w:rsidTr="0055644F">
        <w:tc>
          <w:tcPr>
            <w:tcW w:w="2405" w:type="dxa"/>
            <w:vMerge/>
            <w:tcBorders>
              <w:top w:val="nil"/>
              <w:left w:val="single" w:sz="4" w:space="0" w:color="auto"/>
              <w:bottom w:val="single" w:sz="4" w:space="0" w:color="auto"/>
              <w:right w:val="single" w:sz="4" w:space="0" w:color="auto"/>
            </w:tcBorders>
            <w:hideMark/>
          </w:tcPr>
          <w:p w:rsidR="0087786A" w:rsidRPr="0087786A" w:rsidRDefault="0087786A" w:rsidP="0087786A">
            <w:pPr>
              <w:spacing w:after="0"/>
              <w:rPr>
                <w:rFonts w:ascii="Times New Roman" w:eastAsia="Times New Roman" w:hAnsi="Times New Roman" w:cs="Times New Roman"/>
                <w:sz w:val="20"/>
                <w:szCs w:val="20"/>
                <w:lang w:eastAsia="ru-RU"/>
              </w:rPr>
            </w:pPr>
          </w:p>
        </w:tc>
        <w:tc>
          <w:tcPr>
            <w:tcW w:w="2693" w:type="dxa"/>
            <w:tcBorders>
              <w:top w:val="nil"/>
              <w:left w:val="single" w:sz="4" w:space="0" w:color="auto"/>
              <w:bottom w:val="single" w:sz="4" w:space="0" w:color="auto"/>
              <w:right w:val="single" w:sz="4" w:space="0" w:color="auto"/>
            </w:tcBorders>
            <w:hideMark/>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Итого:</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25056</w:t>
            </w:r>
          </w:p>
        </w:tc>
        <w:tc>
          <w:tcPr>
            <w:tcW w:w="993"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23800</w:t>
            </w:r>
          </w:p>
        </w:tc>
        <w:tc>
          <w:tcPr>
            <w:tcW w:w="1134"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10000</w:t>
            </w:r>
          </w:p>
        </w:tc>
        <w:tc>
          <w:tcPr>
            <w:tcW w:w="992" w:type="dxa"/>
            <w:tcBorders>
              <w:top w:val="nil"/>
              <w:left w:val="single" w:sz="4" w:space="0" w:color="auto"/>
              <w:bottom w:val="single" w:sz="4" w:space="0" w:color="auto"/>
              <w:right w:val="single" w:sz="4" w:space="0" w:color="auto"/>
            </w:tcBorders>
            <w:hideMark/>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58856</w:t>
            </w:r>
          </w:p>
        </w:tc>
      </w:tr>
      <w:tr w:rsidR="0087786A" w:rsidRPr="0087786A" w:rsidTr="0055644F">
        <w:tc>
          <w:tcPr>
            <w:tcW w:w="5807" w:type="dxa"/>
            <w:gridSpan w:val="3"/>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Всего:</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p>
        </w:tc>
      </w:tr>
      <w:tr w:rsidR="0087786A" w:rsidRPr="0087786A" w:rsidTr="0055644F">
        <w:tc>
          <w:tcPr>
            <w:tcW w:w="2405" w:type="dxa"/>
            <w:vMerge w:val="restart"/>
            <w:tcBorders>
              <w:top w:val="nil"/>
              <w:left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д</w:t>
            </w:r>
            <w:r w:rsidRPr="0087786A">
              <w:rPr>
                <w:rFonts w:ascii="Times New Roman" w:eastAsia="Times New Roman" w:hAnsi="Times New Roman" w:cs="Times New Roman"/>
                <w:sz w:val="20"/>
                <w:szCs w:val="20"/>
                <w:lang w:eastAsia="ru-RU"/>
              </w:rPr>
              <w:t xml:space="preserve">. </w:t>
            </w:r>
            <w:r w:rsidRPr="0087786A">
              <w:rPr>
                <w:rFonts w:ascii="Times New Roman" w:eastAsia="Times New Roman" w:hAnsi="Times New Roman" w:cs="Times New Roman"/>
                <w:sz w:val="20"/>
                <w:szCs w:val="20"/>
                <w:lang w:val="en-US" w:eastAsia="ru-RU"/>
              </w:rPr>
              <w:t>Заозерье</w:t>
            </w: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Предприятие бытового обслуживания на 3 рабочих места</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1</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25056</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23800</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10000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58856</w:t>
            </w:r>
          </w:p>
        </w:tc>
      </w:tr>
      <w:tr w:rsidR="0087786A" w:rsidRPr="0087786A" w:rsidTr="0055644F">
        <w:tc>
          <w:tcPr>
            <w:tcW w:w="2405" w:type="dxa"/>
            <w:vMerge/>
            <w:tcBorders>
              <w:left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val="en-US" w:eastAsia="ru-RU"/>
              </w:rPr>
            </w:pP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 xml:space="preserve">Магазин </w:t>
            </w:r>
            <w:r w:rsidRPr="0087786A">
              <w:rPr>
                <w:rFonts w:ascii="Times New Roman" w:eastAsia="Times New Roman" w:hAnsi="Times New Roman" w:cs="Times New Roman"/>
                <w:sz w:val="20"/>
                <w:szCs w:val="20"/>
                <w:lang w:val="en-US" w:eastAsia="ru-RU"/>
              </w:rPr>
              <w:t>4</w:t>
            </w:r>
            <w:r w:rsidRPr="0087786A">
              <w:rPr>
                <w:rFonts w:ascii="Times New Roman" w:eastAsia="Times New Roman" w:hAnsi="Times New Roman" w:cs="Times New Roman"/>
                <w:sz w:val="20"/>
                <w:szCs w:val="20"/>
                <w:lang w:eastAsia="ru-RU"/>
              </w:rPr>
              <w:t>0,0 кв.м торг.</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10488</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5610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16098</w:t>
            </w:r>
          </w:p>
        </w:tc>
      </w:tr>
      <w:tr w:rsidR="0087786A" w:rsidRPr="0087786A" w:rsidTr="0055644F">
        <w:tc>
          <w:tcPr>
            <w:tcW w:w="2405" w:type="dxa"/>
            <w:vMerge/>
            <w:tcBorders>
              <w:left w:val="single" w:sz="4" w:space="0" w:color="auto"/>
              <w:bottom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eastAsia="ru-RU"/>
              </w:rPr>
            </w:pP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Итого:</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vAlign w:val="bottom"/>
          </w:tcPr>
          <w:p w:rsidR="0087786A" w:rsidRPr="0087786A" w:rsidRDefault="0087786A" w:rsidP="0087786A">
            <w:pPr>
              <w:spacing w:after="0"/>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35544</w:t>
            </w:r>
          </w:p>
        </w:tc>
        <w:tc>
          <w:tcPr>
            <w:tcW w:w="993" w:type="dxa"/>
            <w:tcBorders>
              <w:top w:val="nil"/>
              <w:left w:val="single" w:sz="4" w:space="0" w:color="auto"/>
              <w:bottom w:val="single" w:sz="4" w:space="0" w:color="auto"/>
              <w:right w:val="single" w:sz="4" w:space="0" w:color="auto"/>
            </w:tcBorders>
            <w:vAlign w:val="bottom"/>
          </w:tcPr>
          <w:p w:rsidR="0087786A" w:rsidRPr="0087786A" w:rsidRDefault="0087786A" w:rsidP="0087786A">
            <w:pPr>
              <w:spacing w:after="0"/>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23800</w:t>
            </w:r>
          </w:p>
        </w:tc>
        <w:tc>
          <w:tcPr>
            <w:tcW w:w="1134" w:type="dxa"/>
            <w:tcBorders>
              <w:top w:val="nil"/>
              <w:left w:val="single" w:sz="4" w:space="0" w:color="auto"/>
              <w:bottom w:val="single" w:sz="4" w:space="0" w:color="auto"/>
              <w:right w:val="single" w:sz="4" w:space="0" w:color="auto"/>
            </w:tcBorders>
            <w:vAlign w:val="bottom"/>
          </w:tcPr>
          <w:p w:rsidR="0087786A" w:rsidRPr="0087786A" w:rsidRDefault="0087786A" w:rsidP="0087786A">
            <w:pPr>
              <w:spacing w:after="0"/>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15610</w:t>
            </w:r>
          </w:p>
        </w:tc>
        <w:tc>
          <w:tcPr>
            <w:tcW w:w="992" w:type="dxa"/>
            <w:tcBorders>
              <w:top w:val="nil"/>
              <w:left w:val="single" w:sz="4" w:space="0" w:color="auto"/>
              <w:bottom w:val="single" w:sz="4" w:space="0" w:color="auto"/>
              <w:right w:val="single" w:sz="4" w:space="0" w:color="auto"/>
            </w:tcBorders>
            <w:vAlign w:val="bottom"/>
          </w:tcPr>
          <w:p w:rsidR="0087786A" w:rsidRPr="0087786A" w:rsidRDefault="0087786A" w:rsidP="0087786A">
            <w:pPr>
              <w:spacing w:after="0"/>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74954</w:t>
            </w:r>
          </w:p>
        </w:tc>
      </w:tr>
      <w:tr w:rsidR="0087786A" w:rsidRPr="0087786A" w:rsidTr="0055644F">
        <w:tc>
          <w:tcPr>
            <w:tcW w:w="2405" w:type="dxa"/>
            <w:vMerge w:val="restart"/>
            <w:tcBorders>
              <w:top w:val="nil"/>
              <w:left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д</w:t>
            </w:r>
            <w:r w:rsidRPr="0087786A">
              <w:rPr>
                <w:rFonts w:ascii="Times New Roman" w:eastAsia="Times New Roman" w:hAnsi="Times New Roman" w:cs="Times New Roman"/>
                <w:sz w:val="20"/>
                <w:szCs w:val="20"/>
                <w:lang w:eastAsia="ru-RU"/>
              </w:rPr>
              <w:t xml:space="preserve">. </w:t>
            </w:r>
            <w:r w:rsidRPr="0087786A">
              <w:rPr>
                <w:rFonts w:ascii="Times New Roman" w:eastAsia="Times New Roman" w:hAnsi="Times New Roman" w:cs="Times New Roman"/>
                <w:sz w:val="20"/>
                <w:szCs w:val="20"/>
                <w:lang w:val="en-US" w:eastAsia="ru-RU"/>
              </w:rPr>
              <w:t>Барановская</w:t>
            </w: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Пожарное депо на 2 единицы техники</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1</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10500</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21500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32000</w:t>
            </w:r>
          </w:p>
        </w:tc>
      </w:tr>
      <w:tr w:rsidR="0087786A" w:rsidRPr="0087786A" w:rsidTr="0055644F">
        <w:tc>
          <w:tcPr>
            <w:tcW w:w="2405" w:type="dxa"/>
            <w:vMerge/>
            <w:tcBorders>
              <w:left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val="en-US" w:eastAsia="ru-RU"/>
              </w:rPr>
            </w:pP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Магазин 80кв.м торг. пл.</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1</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8400</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17200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25600</w:t>
            </w:r>
          </w:p>
        </w:tc>
      </w:tr>
      <w:tr w:rsidR="0087786A" w:rsidRPr="0087786A" w:rsidTr="0055644F">
        <w:tc>
          <w:tcPr>
            <w:tcW w:w="2405" w:type="dxa"/>
            <w:vMerge/>
            <w:tcBorders>
              <w:left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val="en-US" w:eastAsia="ru-RU"/>
              </w:rPr>
            </w:pP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tLeast"/>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Кафе на 30 мест</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rPr>
            </w:pPr>
            <w:r w:rsidRPr="0087786A">
              <w:rPr>
                <w:rFonts w:ascii="Times New Roman" w:eastAsia="Times New Roman" w:hAnsi="Times New Roman" w:cs="Times New Roman"/>
                <w:sz w:val="20"/>
                <w:szCs w:val="20"/>
              </w:rPr>
              <w:t>1</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32080</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6552</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194150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232782</w:t>
            </w:r>
          </w:p>
        </w:tc>
      </w:tr>
      <w:tr w:rsidR="0087786A" w:rsidRPr="0087786A" w:rsidTr="0055644F">
        <w:trPr>
          <w:trHeight w:val="290"/>
        </w:trPr>
        <w:tc>
          <w:tcPr>
            <w:tcW w:w="2405" w:type="dxa"/>
            <w:vMerge/>
            <w:tcBorders>
              <w:left w:val="single" w:sz="4" w:space="0" w:color="auto"/>
              <w:bottom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eastAsia="ru-RU"/>
              </w:rPr>
            </w:pP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Итого:</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vAlign w:val="bottom"/>
          </w:tcPr>
          <w:p w:rsidR="0087786A" w:rsidRPr="0087786A" w:rsidRDefault="0087786A" w:rsidP="0087786A">
            <w:pPr>
              <w:spacing w:after="0"/>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50980</w:t>
            </w:r>
          </w:p>
        </w:tc>
        <w:tc>
          <w:tcPr>
            <w:tcW w:w="993" w:type="dxa"/>
            <w:tcBorders>
              <w:top w:val="nil"/>
              <w:left w:val="single" w:sz="4" w:space="0" w:color="auto"/>
              <w:bottom w:val="single" w:sz="4" w:space="0" w:color="auto"/>
              <w:right w:val="single" w:sz="4" w:space="0" w:color="auto"/>
            </w:tcBorders>
            <w:vAlign w:val="bottom"/>
          </w:tcPr>
          <w:p w:rsidR="0087786A" w:rsidRPr="0087786A" w:rsidRDefault="0087786A" w:rsidP="0087786A">
            <w:pPr>
              <w:spacing w:after="0"/>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6552</w:t>
            </w:r>
          </w:p>
        </w:tc>
        <w:tc>
          <w:tcPr>
            <w:tcW w:w="1134" w:type="dxa"/>
            <w:tcBorders>
              <w:top w:val="nil"/>
              <w:left w:val="single" w:sz="4" w:space="0" w:color="auto"/>
              <w:bottom w:val="single" w:sz="4" w:space="0" w:color="auto"/>
              <w:right w:val="single" w:sz="4" w:space="0" w:color="auto"/>
            </w:tcBorders>
            <w:vAlign w:val="bottom"/>
          </w:tcPr>
          <w:p w:rsidR="0087786A" w:rsidRPr="0087786A" w:rsidRDefault="0087786A" w:rsidP="0087786A">
            <w:pPr>
              <w:spacing w:after="0"/>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232850</w:t>
            </w:r>
          </w:p>
        </w:tc>
        <w:tc>
          <w:tcPr>
            <w:tcW w:w="992" w:type="dxa"/>
            <w:tcBorders>
              <w:top w:val="nil"/>
              <w:left w:val="single" w:sz="4" w:space="0" w:color="auto"/>
              <w:bottom w:val="single" w:sz="4" w:space="0" w:color="auto"/>
              <w:right w:val="single" w:sz="4" w:space="0" w:color="auto"/>
            </w:tcBorders>
            <w:vAlign w:val="bottom"/>
          </w:tcPr>
          <w:p w:rsidR="0087786A" w:rsidRPr="0087786A" w:rsidRDefault="0087786A" w:rsidP="0087786A">
            <w:pPr>
              <w:spacing w:after="0"/>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290382</w:t>
            </w:r>
          </w:p>
        </w:tc>
      </w:tr>
      <w:tr w:rsidR="0087786A" w:rsidRPr="0087786A" w:rsidTr="0055644F">
        <w:tc>
          <w:tcPr>
            <w:tcW w:w="2405" w:type="dxa"/>
            <w:vMerge w:val="restart"/>
            <w:tcBorders>
              <w:top w:val="nil"/>
              <w:left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д</w:t>
            </w:r>
            <w:r w:rsidRPr="0087786A">
              <w:rPr>
                <w:rFonts w:ascii="Times New Roman" w:eastAsia="Times New Roman" w:hAnsi="Times New Roman" w:cs="Times New Roman"/>
                <w:sz w:val="20"/>
                <w:szCs w:val="20"/>
                <w:lang w:eastAsia="ru-RU"/>
              </w:rPr>
              <w:t xml:space="preserve">. </w:t>
            </w:r>
            <w:r w:rsidRPr="0087786A">
              <w:rPr>
                <w:rFonts w:ascii="Times New Roman" w:eastAsia="Times New Roman" w:hAnsi="Times New Roman" w:cs="Times New Roman"/>
                <w:sz w:val="20"/>
                <w:szCs w:val="20"/>
                <w:lang w:val="en-US" w:eastAsia="ru-RU"/>
              </w:rPr>
              <w:t>Малая Рукавицкая</w:t>
            </w: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Магазин 100 кв.м торг. пл.</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1</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10500</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21500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32000</w:t>
            </w:r>
          </w:p>
        </w:tc>
      </w:tr>
      <w:tr w:rsidR="0087786A" w:rsidRPr="0087786A" w:rsidTr="0055644F">
        <w:tc>
          <w:tcPr>
            <w:tcW w:w="2405" w:type="dxa"/>
            <w:vMerge/>
            <w:tcBorders>
              <w:left w:val="single" w:sz="4" w:space="0" w:color="auto"/>
              <w:bottom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eastAsia="ru-RU"/>
              </w:rPr>
            </w:pP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Итого:</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10500</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21500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32000</w:t>
            </w:r>
          </w:p>
        </w:tc>
      </w:tr>
      <w:tr w:rsidR="0087786A" w:rsidRPr="0087786A" w:rsidTr="0055644F">
        <w:tc>
          <w:tcPr>
            <w:tcW w:w="2405" w:type="dxa"/>
            <w:vMerge w:val="restart"/>
            <w:tcBorders>
              <w:top w:val="nil"/>
              <w:left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д</w:t>
            </w:r>
            <w:r w:rsidRPr="0087786A">
              <w:rPr>
                <w:rFonts w:ascii="Times New Roman" w:eastAsia="Times New Roman" w:hAnsi="Times New Roman" w:cs="Times New Roman"/>
                <w:sz w:val="20"/>
                <w:szCs w:val="20"/>
                <w:lang w:eastAsia="ru-RU"/>
              </w:rPr>
              <w:t xml:space="preserve">. </w:t>
            </w:r>
            <w:r w:rsidRPr="0087786A">
              <w:rPr>
                <w:rFonts w:ascii="Times New Roman" w:eastAsia="Times New Roman" w:hAnsi="Times New Roman" w:cs="Times New Roman"/>
                <w:sz w:val="20"/>
                <w:szCs w:val="20"/>
                <w:lang w:val="en-US" w:eastAsia="ru-RU"/>
              </w:rPr>
              <w:t>Большая Рукавицкая</w:t>
            </w: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tLeast"/>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 xml:space="preserve">Кафе на </w:t>
            </w:r>
            <w:r w:rsidRPr="0087786A">
              <w:rPr>
                <w:rFonts w:ascii="Times New Roman" w:eastAsia="Times New Roman" w:hAnsi="Times New Roman" w:cs="Times New Roman"/>
                <w:sz w:val="20"/>
                <w:szCs w:val="20"/>
                <w:lang w:val="en-US" w:eastAsia="ru-RU"/>
              </w:rPr>
              <w:t>25</w:t>
            </w:r>
            <w:r w:rsidRPr="0087786A">
              <w:rPr>
                <w:rFonts w:ascii="Times New Roman" w:eastAsia="Times New Roman" w:hAnsi="Times New Roman" w:cs="Times New Roman"/>
                <w:sz w:val="20"/>
                <w:szCs w:val="20"/>
                <w:lang w:eastAsia="ru-RU"/>
              </w:rPr>
              <w:t xml:space="preserve"> мест</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rPr>
            </w:pPr>
            <w:r w:rsidRPr="0087786A">
              <w:rPr>
                <w:rFonts w:ascii="Times New Roman" w:eastAsia="Times New Roman" w:hAnsi="Times New Roman" w:cs="Times New Roman"/>
                <w:sz w:val="20"/>
                <w:szCs w:val="20"/>
              </w:rPr>
              <w:t>1</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32080</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6552</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194150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232782</w:t>
            </w:r>
          </w:p>
        </w:tc>
      </w:tr>
      <w:tr w:rsidR="0087786A" w:rsidRPr="0087786A" w:rsidTr="0055644F">
        <w:tc>
          <w:tcPr>
            <w:tcW w:w="2405" w:type="dxa"/>
            <w:vMerge/>
            <w:tcBorders>
              <w:left w:val="single" w:sz="4" w:space="0" w:color="auto"/>
              <w:bottom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eastAsia="ru-RU"/>
              </w:rPr>
            </w:pP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Итого:</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32080</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6552</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194150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232782</w:t>
            </w:r>
          </w:p>
        </w:tc>
      </w:tr>
      <w:tr w:rsidR="0087786A" w:rsidRPr="0087786A" w:rsidTr="0055644F">
        <w:tc>
          <w:tcPr>
            <w:tcW w:w="2405" w:type="dxa"/>
            <w:vMerge w:val="restart"/>
            <w:tcBorders>
              <w:top w:val="nil"/>
              <w:left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д. Верхний Двор</w:t>
            </w: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 xml:space="preserve">Магазин 50,0 кв.м торг. пл. </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10488</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5610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16098</w:t>
            </w:r>
          </w:p>
        </w:tc>
      </w:tr>
      <w:tr w:rsidR="0087786A" w:rsidRPr="0087786A" w:rsidTr="0055644F">
        <w:tc>
          <w:tcPr>
            <w:tcW w:w="2405" w:type="dxa"/>
            <w:vMerge/>
            <w:tcBorders>
              <w:left w:val="single" w:sz="4" w:space="0" w:color="auto"/>
              <w:bottom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eastAsia="ru-RU"/>
              </w:rPr>
            </w:pP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Итого:</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10488</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5610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16098</w:t>
            </w:r>
          </w:p>
        </w:tc>
      </w:tr>
      <w:tr w:rsidR="0087786A" w:rsidRPr="0087786A" w:rsidTr="0055644F">
        <w:tc>
          <w:tcPr>
            <w:tcW w:w="2405" w:type="dxa"/>
            <w:tcBorders>
              <w:top w:val="nil"/>
              <w:left w:val="single" w:sz="4" w:space="0" w:color="auto"/>
              <w:bottom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д. Малый Смердяч</w:t>
            </w: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 xml:space="preserve">Магазин 50,0 кв.м торг. пл. </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10488</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5610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16098</w:t>
            </w:r>
          </w:p>
        </w:tc>
      </w:tr>
      <w:tr w:rsidR="0087786A" w:rsidRPr="0087786A" w:rsidTr="0055644F">
        <w:tc>
          <w:tcPr>
            <w:tcW w:w="2405" w:type="dxa"/>
            <w:tcBorders>
              <w:top w:val="nil"/>
              <w:left w:val="single" w:sz="4" w:space="0" w:color="auto"/>
              <w:bottom w:val="single" w:sz="4" w:space="0" w:color="auto"/>
              <w:right w:val="single" w:sz="4" w:space="0" w:color="auto"/>
            </w:tcBorders>
          </w:tcPr>
          <w:p w:rsidR="0087786A" w:rsidRPr="0087786A" w:rsidRDefault="0087786A" w:rsidP="0087786A">
            <w:pPr>
              <w:spacing w:after="0"/>
              <w:rPr>
                <w:rFonts w:ascii="Times New Roman" w:eastAsia="Times New Roman" w:hAnsi="Times New Roman" w:cs="Times New Roman"/>
                <w:sz w:val="20"/>
                <w:szCs w:val="20"/>
                <w:lang w:eastAsia="ru-RU"/>
              </w:rPr>
            </w:pPr>
          </w:p>
        </w:tc>
        <w:tc>
          <w:tcPr>
            <w:tcW w:w="2693"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Итого:</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10488</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5610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16098</w:t>
            </w:r>
          </w:p>
        </w:tc>
      </w:tr>
      <w:tr w:rsidR="0087786A" w:rsidRPr="0087786A" w:rsidTr="0055644F">
        <w:tc>
          <w:tcPr>
            <w:tcW w:w="5807" w:type="dxa"/>
            <w:gridSpan w:val="3"/>
            <w:tcBorders>
              <w:top w:val="nil"/>
              <w:left w:val="single" w:sz="4" w:space="0" w:color="auto"/>
              <w:bottom w:val="single" w:sz="4" w:space="0" w:color="auto"/>
              <w:right w:val="single" w:sz="4" w:space="0" w:color="auto"/>
            </w:tcBorders>
            <w:hideMark/>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Всего:</w:t>
            </w:r>
          </w:p>
        </w:tc>
        <w:tc>
          <w:tcPr>
            <w:tcW w:w="992" w:type="dxa"/>
            <w:tcBorders>
              <w:top w:val="single" w:sz="4" w:space="0" w:color="auto"/>
              <w:left w:val="nil"/>
              <w:bottom w:val="single" w:sz="4" w:space="0" w:color="auto"/>
              <w:right w:val="single" w:sz="4" w:space="0" w:color="auto"/>
            </w:tcBorders>
            <w:vAlign w:val="bottom"/>
            <w:hideMark/>
          </w:tcPr>
          <w:p w:rsidR="0087786A" w:rsidRPr="0087786A" w:rsidRDefault="0087786A" w:rsidP="0087786A">
            <w:pPr>
              <w:spacing w:after="0"/>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339648</w:t>
            </w:r>
          </w:p>
        </w:tc>
        <w:tc>
          <w:tcPr>
            <w:tcW w:w="993" w:type="dxa"/>
            <w:tcBorders>
              <w:top w:val="single" w:sz="4" w:space="0" w:color="auto"/>
              <w:left w:val="single" w:sz="4" w:space="0" w:color="auto"/>
              <w:bottom w:val="single" w:sz="4" w:space="0" w:color="auto"/>
              <w:right w:val="single" w:sz="4" w:space="0" w:color="auto"/>
            </w:tcBorders>
            <w:vAlign w:val="bottom"/>
            <w:hideMark/>
          </w:tcPr>
          <w:p w:rsidR="0087786A" w:rsidRPr="0087786A" w:rsidRDefault="0087786A" w:rsidP="0087786A">
            <w:pPr>
              <w:spacing w:after="0"/>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123730</w:t>
            </w:r>
          </w:p>
        </w:tc>
        <w:tc>
          <w:tcPr>
            <w:tcW w:w="1134" w:type="dxa"/>
            <w:tcBorders>
              <w:top w:val="single" w:sz="4" w:space="0" w:color="auto"/>
              <w:left w:val="single" w:sz="4" w:space="0" w:color="auto"/>
              <w:bottom w:val="single" w:sz="4" w:space="0" w:color="auto"/>
              <w:right w:val="single" w:sz="4" w:space="0" w:color="auto"/>
            </w:tcBorders>
            <w:vAlign w:val="bottom"/>
            <w:hideMark/>
          </w:tcPr>
          <w:p w:rsidR="0087786A" w:rsidRPr="0087786A" w:rsidRDefault="0087786A" w:rsidP="0087786A">
            <w:pPr>
              <w:spacing w:after="0"/>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748775</w:t>
            </w:r>
          </w:p>
        </w:tc>
        <w:tc>
          <w:tcPr>
            <w:tcW w:w="992" w:type="dxa"/>
            <w:tcBorders>
              <w:top w:val="single" w:sz="4" w:space="0" w:color="auto"/>
              <w:left w:val="single" w:sz="4" w:space="0" w:color="auto"/>
              <w:bottom w:val="single" w:sz="4" w:space="0" w:color="auto"/>
              <w:right w:val="single" w:sz="4" w:space="0" w:color="auto"/>
            </w:tcBorders>
            <w:vAlign w:val="bottom"/>
            <w:hideMark/>
          </w:tcPr>
          <w:p w:rsidR="0087786A" w:rsidRPr="0087786A" w:rsidRDefault="0087786A" w:rsidP="0087786A">
            <w:pPr>
              <w:spacing w:after="0"/>
              <w:rPr>
                <w:rFonts w:ascii="Times New Roman" w:eastAsiaTheme="minorEastAsia" w:hAnsi="Times New Roman" w:cs="Times New Roman"/>
                <w:b/>
                <w:sz w:val="20"/>
                <w:szCs w:val="20"/>
              </w:rPr>
            </w:pPr>
            <w:r w:rsidRPr="0087786A">
              <w:rPr>
                <w:rFonts w:ascii="Times New Roman" w:eastAsiaTheme="minorEastAsia" w:hAnsi="Times New Roman" w:cs="Times New Roman"/>
                <w:b/>
                <w:sz w:val="20"/>
                <w:szCs w:val="20"/>
              </w:rPr>
              <w:t>1212153</w:t>
            </w:r>
          </w:p>
        </w:tc>
      </w:tr>
      <w:tr w:rsidR="0087786A" w:rsidRPr="0087786A" w:rsidTr="0055644F">
        <w:tc>
          <w:tcPr>
            <w:tcW w:w="9918" w:type="dxa"/>
            <w:gridSpan w:val="7"/>
            <w:tcBorders>
              <w:top w:val="nil"/>
              <w:left w:val="single" w:sz="4" w:space="0" w:color="auto"/>
              <w:bottom w:val="single" w:sz="4" w:space="0" w:color="auto"/>
              <w:right w:val="single" w:sz="4" w:space="0" w:color="auto"/>
            </w:tcBorders>
            <w:hideMark/>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От индивидуальных твердотопливных котлов или индивидуальных твердотопливных котельных</w:t>
            </w:r>
          </w:p>
        </w:tc>
      </w:tr>
      <w:tr w:rsidR="0087786A" w:rsidRPr="0087786A" w:rsidTr="0055644F">
        <w:trPr>
          <w:trHeight w:val="321"/>
        </w:trPr>
        <w:tc>
          <w:tcPr>
            <w:tcW w:w="2405" w:type="dxa"/>
            <w:vMerge w:val="restart"/>
            <w:tcBorders>
              <w:top w:val="single" w:sz="4" w:space="0" w:color="auto"/>
              <w:left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val="en-US" w:eastAsia="ru-RU"/>
              </w:rPr>
            </w:pPr>
            <w:r w:rsidRPr="0087786A">
              <w:rPr>
                <w:rFonts w:ascii="Times New Roman" w:eastAsia="Times New Roman" w:hAnsi="Times New Roman" w:cs="Times New Roman"/>
                <w:sz w:val="20"/>
                <w:szCs w:val="20"/>
                <w:lang w:val="en-US" w:eastAsia="ru-RU"/>
              </w:rPr>
              <w:t>с</w:t>
            </w:r>
            <w:r w:rsidRPr="0087786A">
              <w:rPr>
                <w:rFonts w:ascii="Times New Roman" w:eastAsia="Times New Roman" w:hAnsi="Times New Roman" w:cs="Times New Roman"/>
                <w:sz w:val="20"/>
                <w:szCs w:val="20"/>
                <w:lang w:eastAsia="ru-RU"/>
              </w:rPr>
              <w:t xml:space="preserve">. </w:t>
            </w:r>
            <w:r w:rsidRPr="0087786A">
              <w:rPr>
                <w:rFonts w:ascii="Times New Roman" w:eastAsia="Times New Roman" w:hAnsi="Times New Roman" w:cs="Times New Roman"/>
                <w:sz w:val="20"/>
                <w:szCs w:val="20"/>
                <w:lang w:val="en-US" w:eastAsia="ru-RU"/>
              </w:rPr>
              <w:t>Успенское</w:t>
            </w:r>
          </w:p>
        </w:tc>
        <w:tc>
          <w:tcPr>
            <w:tcW w:w="2693" w:type="dxa"/>
            <w:tcBorders>
              <w:top w:val="single" w:sz="4" w:space="0" w:color="auto"/>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 xml:space="preserve">Магазин 50,0 кв.м торг. пл. </w:t>
            </w:r>
          </w:p>
        </w:tc>
        <w:tc>
          <w:tcPr>
            <w:tcW w:w="709" w:type="dxa"/>
            <w:tcBorders>
              <w:top w:val="nil"/>
              <w:left w:val="single" w:sz="4" w:space="0" w:color="auto"/>
              <w:bottom w:val="single" w:sz="4" w:space="0" w:color="auto"/>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10488</w:t>
            </w:r>
          </w:p>
        </w:tc>
        <w:tc>
          <w:tcPr>
            <w:tcW w:w="993"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w:t>
            </w:r>
          </w:p>
        </w:tc>
        <w:tc>
          <w:tcPr>
            <w:tcW w:w="1134"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5610</w:t>
            </w:r>
          </w:p>
        </w:tc>
        <w:tc>
          <w:tcPr>
            <w:tcW w:w="992" w:type="dxa"/>
            <w:tcBorders>
              <w:top w:val="nil"/>
              <w:left w:val="single" w:sz="4" w:space="0" w:color="auto"/>
              <w:bottom w:val="single" w:sz="4" w:space="0" w:color="auto"/>
              <w:right w:val="single" w:sz="4" w:space="0" w:color="auto"/>
            </w:tcBorders>
          </w:tcPr>
          <w:p w:rsidR="0087786A" w:rsidRPr="0087786A" w:rsidRDefault="0087786A" w:rsidP="0087786A">
            <w:pPr>
              <w:spacing w:after="0" w:line="240" w:lineRule="auto"/>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16098</w:t>
            </w:r>
          </w:p>
        </w:tc>
      </w:tr>
      <w:tr w:rsidR="0087786A" w:rsidRPr="0087786A" w:rsidTr="003D54C0">
        <w:trPr>
          <w:trHeight w:val="321"/>
        </w:trPr>
        <w:tc>
          <w:tcPr>
            <w:tcW w:w="2405" w:type="dxa"/>
            <w:vMerge/>
            <w:tcBorders>
              <w:left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Pr>
          <w:p w:rsidR="0087786A" w:rsidRPr="0087786A" w:rsidRDefault="0087786A" w:rsidP="0087786A">
            <w:pPr>
              <w:widowControl w:val="0"/>
              <w:spacing w:after="0" w:line="240" w:lineRule="auto"/>
              <w:ind w:hanging="1"/>
              <w:contextualSpacing/>
              <w:rPr>
                <w:rFonts w:ascii="Times New Roman" w:eastAsia="Times New Roman" w:hAnsi="Times New Roman" w:cs="Times New Roman"/>
                <w:sz w:val="20"/>
                <w:szCs w:val="20"/>
                <w:lang w:eastAsia="ru-RU"/>
              </w:rPr>
            </w:pPr>
            <w:r w:rsidRPr="0087786A">
              <w:rPr>
                <w:rFonts w:ascii="Times New Roman" w:eastAsia="Times New Roman" w:hAnsi="Times New Roman" w:cs="Times New Roman"/>
                <w:sz w:val="20"/>
                <w:szCs w:val="20"/>
                <w:lang w:eastAsia="ru-RU"/>
              </w:rPr>
              <w:t>Итого:</w:t>
            </w:r>
          </w:p>
        </w:tc>
        <w:tc>
          <w:tcPr>
            <w:tcW w:w="709" w:type="dxa"/>
            <w:tcBorders>
              <w:top w:val="nil"/>
              <w:left w:val="single" w:sz="4" w:space="0" w:color="auto"/>
              <w:bottom w:val="nil"/>
              <w:right w:val="single" w:sz="4" w:space="0" w:color="auto"/>
            </w:tcBorders>
          </w:tcPr>
          <w:p w:rsidR="0087786A" w:rsidRPr="0087786A" w:rsidRDefault="0087786A" w:rsidP="0087786A">
            <w:pPr>
              <w:widowControl w:val="0"/>
              <w:spacing w:after="0" w:line="200" w:lineRule="atLeast"/>
              <w:contextualSpacing/>
              <w:rPr>
                <w:rFonts w:ascii="Times New Roman" w:eastAsia="Times New Roman" w:hAnsi="Times New Roman" w:cs="Times New Roman"/>
                <w:sz w:val="20"/>
                <w:szCs w:val="20"/>
                <w:lang w:eastAsia="ru-RU"/>
              </w:rPr>
            </w:pPr>
          </w:p>
        </w:tc>
        <w:tc>
          <w:tcPr>
            <w:tcW w:w="992" w:type="dxa"/>
            <w:tcBorders>
              <w:top w:val="nil"/>
              <w:left w:val="single" w:sz="4" w:space="0" w:color="auto"/>
              <w:bottom w:val="nil"/>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color w:val="000000"/>
                <w:sz w:val="20"/>
                <w:szCs w:val="20"/>
              </w:rPr>
            </w:pPr>
            <w:r w:rsidRPr="0087786A">
              <w:rPr>
                <w:rFonts w:ascii="Times New Roman" w:eastAsiaTheme="minorEastAsia" w:hAnsi="Times New Roman" w:cs="Times New Roman"/>
                <w:b/>
                <w:color w:val="000000"/>
                <w:sz w:val="20"/>
                <w:szCs w:val="20"/>
              </w:rPr>
              <w:t>10488</w:t>
            </w:r>
          </w:p>
        </w:tc>
        <w:tc>
          <w:tcPr>
            <w:tcW w:w="993" w:type="dxa"/>
            <w:tcBorders>
              <w:top w:val="nil"/>
              <w:left w:val="single" w:sz="4" w:space="0" w:color="auto"/>
              <w:bottom w:val="nil"/>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color w:val="000000"/>
                <w:sz w:val="20"/>
                <w:szCs w:val="20"/>
              </w:rPr>
            </w:pPr>
            <w:r w:rsidRPr="0087786A">
              <w:rPr>
                <w:rFonts w:ascii="Times New Roman" w:eastAsiaTheme="minorEastAsia" w:hAnsi="Times New Roman" w:cs="Times New Roman"/>
                <w:b/>
                <w:color w:val="000000"/>
                <w:sz w:val="20"/>
                <w:szCs w:val="20"/>
              </w:rPr>
              <w:t>-</w:t>
            </w:r>
          </w:p>
        </w:tc>
        <w:tc>
          <w:tcPr>
            <w:tcW w:w="1134" w:type="dxa"/>
            <w:tcBorders>
              <w:top w:val="nil"/>
              <w:left w:val="single" w:sz="4" w:space="0" w:color="auto"/>
              <w:bottom w:val="nil"/>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color w:val="000000"/>
                <w:sz w:val="20"/>
                <w:szCs w:val="20"/>
              </w:rPr>
            </w:pPr>
            <w:r w:rsidRPr="0087786A">
              <w:rPr>
                <w:rFonts w:ascii="Times New Roman" w:eastAsiaTheme="minorEastAsia" w:hAnsi="Times New Roman" w:cs="Times New Roman"/>
                <w:b/>
                <w:color w:val="000000"/>
                <w:sz w:val="20"/>
                <w:szCs w:val="20"/>
              </w:rPr>
              <w:t>5610</w:t>
            </w:r>
          </w:p>
        </w:tc>
        <w:tc>
          <w:tcPr>
            <w:tcW w:w="992" w:type="dxa"/>
            <w:tcBorders>
              <w:top w:val="nil"/>
              <w:left w:val="single" w:sz="4" w:space="0" w:color="auto"/>
              <w:bottom w:val="nil"/>
              <w:right w:val="single" w:sz="4" w:space="0" w:color="auto"/>
            </w:tcBorders>
          </w:tcPr>
          <w:p w:rsidR="0087786A" w:rsidRPr="0087786A" w:rsidRDefault="0087786A" w:rsidP="0087786A">
            <w:pPr>
              <w:spacing w:after="0" w:line="240" w:lineRule="auto"/>
              <w:rPr>
                <w:rFonts w:ascii="Times New Roman" w:eastAsiaTheme="minorEastAsia" w:hAnsi="Times New Roman" w:cs="Times New Roman"/>
                <w:b/>
                <w:color w:val="000000"/>
                <w:sz w:val="20"/>
                <w:szCs w:val="20"/>
              </w:rPr>
            </w:pPr>
            <w:r w:rsidRPr="0087786A">
              <w:rPr>
                <w:rFonts w:ascii="Times New Roman" w:eastAsiaTheme="minorEastAsia" w:hAnsi="Times New Roman" w:cs="Times New Roman"/>
                <w:b/>
                <w:color w:val="000000"/>
                <w:sz w:val="20"/>
                <w:szCs w:val="20"/>
              </w:rPr>
              <w:t>16098</w:t>
            </w:r>
          </w:p>
        </w:tc>
      </w:tr>
      <w:tr w:rsidR="003D54C0" w:rsidRPr="0087786A" w:rsidTr="003D54C0">
        <w:trPr>
          <w:trHeight w:val="465"/>
        </w:trPr>
        <w:tc>
          <w:tcPr>
            <w:tcW w:w="2405" w:type="dxa"/>
            <w:tcBorders>
              <w:left w:val="single" w:sz="4" w:space="0" w:color="auto"/>
              <w:bottom w:val="single" w:sz="4" w:space="0" w:color="auto"/>
              <w:right w:val="single" w:sz="4" w:space="0" w:color="auto"/>
            </w:tcBorders>
          </w:tcPr>
          <w:p w:rsidR="003D54C0" w:rsidRPr="0087786A" w:rsidRDefault="003D54C0" w:rsidP="003D54C0">
            <w:pPr>
              <w:widowControl w:val="0"/>
              <w:spacing w:after="0" w:line="240" w:lineRule="auto"/>
              <w:contextualSpacing/>
              <w:rPr>
                <w:rFonts w:ascii="Times New Roman" w:eastAsia="Times New Roman" w:hAnsi="Times New Roman" w:cs="Times New Roman"/>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Pr>
          <w:p w:rsidR="003D54C0" w:rsidRPr="0087786A" w:rsidRDefault="003D54C0" w:rsidP="0087786A">
            <w:pPr>
              <w:widowControl w:val="0"/>
              <w:spacing w:after="0" w:line="240" w:lineRule="auto"/>
              <w:ind w:hanging="1"/>
              <w:contextualSpacing/>
              <w:rPr>
                <w:rFonts w:ascii="Times New Roman" w:eastAsia="Times New Roman" w:hAnsi="Times New Roman" w:cs="Times New Roman"/>
                <w:sz w:val="20"/>
                <w:szCs w:val="20"/>
                <w:lang w:eastAsia="ru-RU"/>
              </w:rPr>
            </w:pPr>
          </w:p>
        </w:tc>
        <w:tc>
          <w:tcPr>
            <w:tcW w:w="709" w:type="dxa"/>
            <w:tcBorders>
              <w:top w:val="nil"/>
              <w:left w:val="single" w:sz="4" w:space="0" w:color="auto"/>
              <w:bottom w:val="single" w:sz="4" w:space="0" w:color="auto"/>
              <w:right w:val="single" w:sz="4" w:space="0" w:color="auto"/>
            </w:tcBorders>
          </w:tcPr>
          <w:p w:rsidR="003D54C0" w:rsidRPr="0087786A" w:rsidRDefault="003D54C0" w:rsidP="0087786A">
            <w:pPr>
              <w:widowControl w:val="0"/>
              <w:spacing w:after="0" w:line="200" w:lineRule="atLeast"/>
              <w:contextualSpacing/>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tcPr>
          <w:p w:rsidR="003D54C0" w:rsidRPr="0087786A" w:rsidRDefault="003D54C0" w:rsidP="0087786A">
            <w:pPr>
              <w:spacing w:after="0" w:line="240" w:lineRule="auto"/>
              <w:rPr>
                <w:rFonts w:ascii="Times New Roman" w:eastAsiaTheme="minorEastAsia" w:hAnsi="Times New Roman" w:cs="Times New Roman"/>
                <w:b/>
                <w:color w:val="000000"/>
                <w:sz w:val="20"/>
                <w:szCs w:val="20"/>
              </w:rPr>
            </w:pPr>
          </w:p>
        </w:tc>
        <w:tc>
          <w:tcPr>
            <w:tcW w:w="993" w:type="dxa"/>
            <w:tcBorders>
              <w:top w:val="nil"/>
              <w:left w:val="single" w:sz="4" w:space="0" w:color="auto"/>
              <w:bottom w:val="single" w:sz="4" w:space="0" w:color="auto"/>
              <w:right w:val="single" w:sz="4" w:space="0" w:color="auto"/>
            </w:tcBorders>
          </w:tcPr>
          <w:p w:rsidR="003D54C0" w:rsidRPr="0087786A" w:rsidRDefault="003D54C0" w:rsidP="0087786A">
            <w:pPr>
              <w:spacing w:after="0" w:line="240" w:lineRule="auto"/>
              <w:rPr>
                <w:rFonts w:ascii="Times New Roman" w:eastAsiaTheme="minorEastAsia" w:hAnsi="Times New Roman" w:cs="Times New Roman"/>
                <w:b/>
                <w:color w:val="000000"/>
                <w:sz w:val="20"/>
                <w:szCs w:val="20"/>
              </w:rPr>
            </w:pPr>
          </w:p>
        </w:tc>
        <w:tc>
          <w:tcPr>
            <w:tcW w:w="1134" w:type="dxa"/>
            <w:tcBorders>
              <w:top w:val="nil"/>
              <w:left w:val="single" w:sz="4" w:space="0" w:color="auto"/>
              <w:bottom w:val="single" w:sz="4" w:space="0" w:color="auto"/>
              <w:right w:val="single" w:sz="4" w:space="0" w:color="auto"/>
            </w:tcBorders>
          </w:tcPr>
          <w:p w:rsidR="003D54C0" w:rsidRPr="0087786A" w:rsidRDefault="003D54C0" w:rsidP="0087786A">
            <w:pPr>
              <w:spacing w:after="0" w:line="240" w:lineRule="auto"/>
              <w:rPr>
                <w:rFonts w:ascii="Times New Roman" w:eastAsiaTheme="minorEastAsia" w:hAnsi="Times New Roman" w:cs="Times New Roman"/>
                <w:b/>
                <w:color w:val="000000"/>
                <w:sz w:val="20"/>
                <w:szCs w:val="20"/>
              </w:rPr>
            </w:pPr>
          </w:p>
        </w:tc>
        <w:tc>
          <w:tcPr>
            <w:tcW w:w="992" w:type="dxa"/>
            <w:tcBorders>
              <w:top w:val="nil"/>
              <w:left w:val="single" w:sz="4" w:space="0" w:color="auto"/>
              <w:bottom w:val="single" w:sz="4" w:space="0" w:color="auto"/>
              <w:right w:val="single" w:sz="4" w:space="0" w:color="auto"/>
            </w:tcBorders>
          </w:tcPr>
          <w:p w:rsidR="003D54C0" w:rsidRPr="0087786A" w:rsidRDefault="003D54C0" w:rsidP="0087786A">
            <w:pPr>
              <w:spacing w:after="0" w:line="240" w:lineRule="auto"/>
              <w:rPr>
                <w:rFonts w:ascii="Times New Roman" w:eastAsiaTheme="minorEastAsia" w:hAnsi="Times New Roman" w:cs="Times New Roman"/>
                <w:b/>
                <w:color w:val="000000"/>
                <w:sz w:val="20"/>
                <w:szCs w:val="20"/>
              </w:rPr>
            </w:pPr>
          </w:p>
        </w:tc>
      </w:tr>
    </w:tbl>
    <w:p w:rsidR="003D54C0" w:rsidRDefault="003D54C0" w:rsidP="003D54C0">
      <w:pPr>
        <w:widowControl w:val="0"/>
        <w:tabs>
          <w:tab w:val="left" w:pos="0"/>
        </w:tabs>
        <w:spacing w:before="240" w:line="360" w:lineRule="auto"/>
        <w:ind w:left="4961"/>
        <w:contextualSpacing/>
        <w:jc w:val="center"/>
        <w:outlineLvl w:val="1"/>
        <w:rPr>
          <w:rFonts w:ascii="Times New Roman" w:eastAsia="Times New Roman" w:hAnsi="Times New Roman" w:cs="Times New Roman"/>
          <w:b/>
          <w:bCs/>
          <w:sz w:val="28"/>
          <w:szCs w:val="24"/>
          <w:lang w:eastAsia="ru-RU"/>
        </w:rPr>
      </w:pPr>
      <w:bookmarkStart w:id="192" w:name="_Toc100153468"/>
    </w:p>
    <w:p w:rsidR="003D54C0" w:rsidRDefault="003D54C0" w:rsidP="003D54C0">
      <w:pPr>
        <w:widowControl w:val="0"/>
        <w:tabs>
          <w:tab w:val="left" w:pos="0"/>
        </w:tabs>
        <w:spacing w:before="240" w:line="360" w:lineRule="auto"/>
        <w:ind w:left="4820"/>
        <w:contextualSpacing/>
        <w:jc w:val="center"/>
        <w:outlineLvl w:val="1"/>
        <w:rPr>
          <w:rFonts w:ascii="Times New Roman" w:eastAsia="Times New Roman" w:hAnsi="Times New Roman" w:cs="Times New Roman"/>
          <w:b/>
          <w:bCs/>
          <w:sz w:val="28"/>
          <w:szCs w:val="24"/>
          <w:lang w:eastAsia="ru-RU"/>
        </w:rPr>
      </w:pPr>
    </w:p>
    <w:p w:rsidR="003D54C0" w:rsidRDefault="003D54C0" w:rsidP="003D54C0">
      <w:pPr>
        <w:widowControl w:val="0"/>
        <w:tabs>
          <w:tab w:val="left" w:pos="0"/>
        </w:tabs>
        <w:spacing w:before="240" w:line="360" w:lineRule="auto"/>
        <w:ind w:left="4820"/>
        <w:contextualSpacing/>
        <w:jc w:val="center"/>
        <w:outlineLvl w:val="1"/>
        <w:rPr>
          <w:rFonts w:ascii="Times New Roman" w:eastAsia="Times New Roman" w:hAnsi="Times New Roman" w:cs="Times New Roman"/>
          <w:b/>
          <w:bCs/>
          <w:sz w:val="28"/>
          <w:szCs w:val="24"/>
          <w:lang w:eastAsia="ru-RU"/>
        </w:rPr>
      </w:pPr>
    </w:p>
    <w:p w:rsidR="003D54C0" w:rsidRDefault="003D54C0" w:rsidP="003D54C0">
      <w:pPr>
        <w:widowControl w:val="0"/>
        <w:tabs>
          <w:tab w:val="left" w:pos="0"/>
        </w:tabs>
        <w:spacing w:before="240" w:line="360" w:lineRule="auto"/>
        <w:ind w:left="4820"/>
        <w:contextualSpacing/>
        <w:jc w:val="center"/>
        <w:outlineLvl w:val="1"/>
        <w:rPr>
          <w:rFonts w:ascii="Times New Roman" w:eastAsia="Times New Roman" w:hAnsi="Times New Roman" w:cs="Times New Roman"/>
          <w:b/>
          <w:bCs/>
          <w:sz w:val="28"/>
          <w:szCs w:val="24"/>
          <w:lang w:eastAsia="ru-RU"/>
        </w:rPr>
      </w:pPr>
    </w:p>
    <w:p w:rsidR="003D54C0" w:rsidRDefault="003D54C0" w:rsidP="003D54C0">
      <w:pPr>
        <w:widowControl w:val="0"/>
        <w:tabs>
          <w:tab w:val="left" w:pos="0"/>
        </w:tabs>
        <w:spacing w:before="240" w:line="360" w:lineRule="auto"/>
        <w:ind w:left="4820"/>
        <w:contextualSpacing/>
        <w:jc w:val="center"/>
        <w:outlineLvl w:val="1"/>
        <w:rPr>
          <w:rFonts w:ascii="Times New Roman" w:eastAsia="Times New Roman" w:hAnsi="Times New Roman" w:cs="Times New Roman"/>
          <w:b/>
          <w:bCs/>
          <w:sz w:val="28"/>
          <w:szCs w:val="24"/>
          <w:lang w:eastAsia="ru-RU"/>
        </w:rPr>
      </w:pPr>
    </w:p>
    <w:p w:rsidR="00DB514D" w:rsidRPr="00D15A38" w:rsidRDefault="00DB514D" w:rsidP="003D54C0">
      <w:pPr>
        <w:widowControl w:val="0"/>
        <w:numPr>
          <w:ilvl w:val="1"/>
          <w:numId w:val="33"/>
        </w:numPr>
        <w:tabs>
          <w:tab w:val="left" w:pos="0"/>
        </w:tabs>
        <w:spacing w:before="240" w:line="360" w:lineRule="auto"/>
        <w:ind w:left="709" w:hanging="709"/>
        <w:contextualSpacing/>
        <w:jc w:val="center"/>
        <w:outlineLvl w:val="1"/>
        <w:rPr>
          <w:rFonts w:ascii="Times New Roman" w:eastAsia="Times New Roman" w:hAnsi="Times New Roman" w:cs="Times New Roman"/>
          <w:b/>
          <w:bCs/>
          <w:sz w:val="28"/>
          <w:szCs w:val="24"/>
          <w:lang w:eastAsia="ru-RU"/>
        </w:rPr>
      </w:pPr>
      <w:r w:rsidRPr="00D15A38">
        <w:rPr>
          <w:rFonts w:ascii="Times New Roman" w:eastAsia="Times New Roman" w:hAnsi="Times New Roman" w:cs="Times New Roman"/>
          <w:b/>
          <w:bCs/>
          <w:sz w:val="28"/>
          <w:szCs w:val="24"/>
          <w:lang w:eastAsia="ru-RU"/>
        </w:rPr>
        <w:lastRenderedPageBreak/>
        <w:t>Газоснабжение</w:t>
      </w:r>
      <w:bookmarkEnd w:id="190"/>
      <w:bookmarkEnd w:id="191"/>
      <w:bookmarkEnd w:id="192"/>
    </w:p>
    <w:p w:rsidR="00DB514D" w:rsidRPr="00D15A38" w:rsidRDefault="00DB514D" w:rsidP="00971E26">
      <w:pPr>
        <w:keepNext/>
        <w:widowControl w:val="0"/>
        <w:numPr>
          <w:ilvl w:val="2"/>
          <w:numId w:val="3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193" w:name="_Toc64441247"/>
      <w:bookmarkStart w:id="194" w:name="_Toc72837769"/>
      <w:bookmarkStart w:id="195" w:name="_Toc100153469"/>
      <w:r w:rsidRPr="00D15A38">
        <w:rPr>
          <w:rFonts w:ascii="Times New Roman" w:eastAsia="Times New Roman" w:hAnsi="Times New Roman" w:cs="Times New Roman"/>
          <w:b/>
          <w:bCs/>
          <w:sz w:val="28"/>
          <w:szCs w:val="24"/>
          <w:lang w:eastAsia="ru-RU"/>
        </w:rPr>
        <w:t>Существующее положение</w:t>
      </w:r>
      <w:bookmarkEnd w:id="193"/>
      <w:bookmarkEnd w:id="194"/>
      <w:bookmarkEnd w:id="195"/>
    </w:p>
    <w:p w:rsidR="0087786A" w:rsidRPr="00FA6C38" w:rsidRDefault="0087786A" w:rsidP="0087786A">
      <w:pPr>
        <w:widowControl w:val="0"/>
        <w:spacing w:after="0" w:line="360" w:lineRule="auto"/>
        <w:ind w:firstLine="709"/>
        <w:contextualSpacing/>
        <w:jc w:val="both"/>
        <w:rPr>
          <w:rFonts w:ascii="Times New Roman" w:hAnsi="Times New Roman" w:cs="Times New Roman"/>
          <w:color w:val="FF0000"/>
          <w:sz w:val="28"/>
        </w:rPr>
      </w:pPr>
      <w:bookmarkStart w:id="196" w:name="_Toc64441248"/>
      <w:bookmarkStart w:id="197" w:name="_Toc72837770"/>
      <w:r w:rsidRPr="00FA6C38">
        <w:rPr>
          <w:rFonts w:ascii="Times New Roman" w:hAnsi="Times New Roman" w:cs="Times New Roman"/>
          <w:sz w:val="28"/>
        </w:rPr>
        <w:t>В разделе использованы материалы, предоставленные администрацией сельского поселения Семизерье Кадуйского муниципаль</w:t>
      </w:r>
      <w:r w:rsidR="00532027">
        <w:rPr>
          <w:rFonts w:ascii="Times New Roman" w:hAnsi="Times New Roman" w:cs="Times New Roman"/>
          <w:sz w:val="28"/>
        </w:rPr>
        <w:t>ного района Вологодской области</w:t>
      </w:r>
      <w:r w:rsidR="00532027">
        <w:rPr>
          <w:rStyle w:val="a8"/>
          <w:rFonts w:ascii="Times New Roman" w:hAnsi="Times New Roman" w:cs="Times New Roman"/>
          <w:sz w:val="28"/>
        </w:rPr>
        <w:footnoteReference w:id="93"/>
      </w:r>
      <w:r w:rsidR="00532027">
        <w:rPr>
          <w:rFonts w:ascii="Times New Roman" w:hAnsi="Times New Roman" w:cs="Times New Roman"/>
          <w:sz w:val="28"/>
        </w:rPr>
        <w:t xml:space="preserve"> </w:t>
      </w:r>
      <w:r w:rsidRPr="00FA6C38">
        <w:rPr>
          <w:rFonts w:ascii="Times New Roman" w:hAnsi="Times New Roman" w:cs="Times New Roman"/>
          <w:sz w:val="28"/>
        </w:rPr>
        <w:t>и в письме от АО «Газпром газораспределение Вологда» № 27/10735 от 30</w:t>
      </w:r>
      <w:r w:rsidR="0043526B">
        <w:rPr>
          <w:rFonts w:ascii="Times New Roman" w:hAnsi="Times New Roman" w:cs="Times New Roman"/>
          <w:sz w:val="28"/>
        </w:rPr>
        <w:t xml:space="preserve"> октября </w:t>
      </w:r>
      <w:r w:rsidRPr="00FA6C38">
        <w:rPr>
          <w:rFonts w:ascii="Times New Roman" w:hAnsi="Times New Roman" w:cs="Times New Roman"/>
          <w:sz w:val="28"/>
        </w:rPr>
        <w:t>2020</w:t>
      </w:r>
      <w:r w:rsidR="0043526B">
        <w:rPr>
          <w:rFonts w:ascii="Times New Roman" w:hAnsi="Times New Roman" w:cs="Times New Roman"/>
          <w:sz w:val="28"/>
        </w:rPr>
        <w:t xml:space="preserve"> года</w:t>
      </w:r>
      <w:r w:rsidRPr="00FA6C38">
        <w:rPr>
          <w:rFonts w:ascii="Times New Roman" w:hAnsi="Times New Roman" w:cs="Times New Roman"/>
          <w:sz w:val="28"/>
        </w:rPr>
        <w:t>.</w:t>
      </w:r>
    </w:p>
    <w:p w:rsidR="0087786A" w:rsidRPr="00FA6C38" w:rsidRDefault="0087786A" w:rsidP="0087786A">
      <w:pPr>
        <w:keepNext/>
        <w:keepLines/>
        <w:spacing w:after="0" w:line="360" w:lineRule="auto"/>
        <w:ind w:firstLine="709"/>
        <w:contextualSpacing/>
        <w:jc w:val="both"/>
        <w:rPr>
          <w:rFonts w:ascii="Times New Roman" w:eastAsia="Times New Roman" w:hAnsi="Times New Roman" w:cs="Times New Roman"/>
          <w:sz w:val="28"/>
          <w:szCs w:val="24"/>
          <w:lang w:eastAsia="ru-RU"/>
        </w:rPr>
      </w:pPr>
      <w:r w:rsidRPr="00FA6C38">
        <w:rPr>
          <w:rFonts w:ascii="Times New Roman" w:eastAsia="Times New Roman" w:hAnsi="Times New Roman" w:cs="Times New Roman"/>
          <w:sz w:val="28"/>
          <w:szCs w:val="24"/>
          <w:lang w:eastAsia="ru-RU"/>
        </w:rPr>
        <w:t>Транзитом через сельское поселение Семизерье Кадуйского муниципального района Вологодской области проложены магистральные газопроводы:</w:t>
      </w:r>
    </w:p>
    <w:p w:rsidR="0087786A" w:rsidRPr="00FA6C38" w:rsidRDefault="0087786A" w:rsidP="0087786A">
      <w:pPr>
        <w:keepNext/>
        <w:keepLines/>
        <w:spacing w:after="0" w:line="360" w:lineRule="auto"/>
        <w:ind w:firstLine="709"/>
        <w:contextualSpacing/>
        <w:jc w:val="both"/>
        <w:rPr>
          <w:rFonts w:ascii="Times New Roman" w:eastAsia="Times New Roman" w:hAnsi="Times New Roman" w:cs="Times New Roman"/>
          <w:sz w:val="28"/>
          <w:szCs w:val="24"/>
          <w:lang w:eastAsia="ru-RU"/>
        </w:rPr>
      </w:pPr>
      <w:r w:rsidRPr="00FA6C38">
        <w:rPr>
          <w:rFonts w:ascii="Times New Roman" w:eastAsia="Times New Roman" w:hAnsi="Times New Roman" w:cs="Times New Roman"/>
          <w:sz w:val="28"/>
          <w:szCs w:val="24"/>
          <w:lang w:eastAsia="ru-RU"/>
        </w:rPr>
        <w:t>Магистральные газопроводы:</w:t>
      </w:r>
    </w:p>
    <w:p w:rsidR="0087786A" w:rsidRPr="00FA6C38" w:rsidRDefault="0087786A" w:rsidP="0087786A">
      <w:pPr>
        <w:keepNext/>
        <w:keepLines/>
        <w:spacing w:after="0" w:line="360" w:lineRule="auto"/>
        <w:ind w:firstLine="709"/>
        <w:contextualSpacing/>
        <w:jc w:val="both"/>
        <w:rPr>
          <w:rFonts w:ascii="Times New Roman" w:eastAsia="Times New Roman" w:hAnsi="Times New Roman" w:cs="Times New Roman"/>
          <w:sz w:val="28"/>
          <w:szCs w:val="24"/>
          <w:lang w:eastAsia="ru-RU"/>
        </w:rPr>
      </w:pPr>
      <w:r w:rsidRPr="00FA6C38">
        <w:rPr>
          <w:rFonts w:ascii="Times New Roman" w:eastAsia="Times New Roman" w:hAnsi="Times New Roman" w:cs="Times New Roman"/>
          <w:sz w:val="28"/>
          <w:szCs w:val="24"/>
          <w:lang w:eastAsia="ru-RU"/>
        </w:rPr>
        <w:t>газопровод Грязовец-Ленинград I – 2 нитка Ду = 1000мм;</w:t>
      </w:r>
    </w:p>
    <w:p w:rsidR="0087786A" w:rsidRPr="00FA6C38" w:rsidRDefault="0087786A" w:rsidP="0087786A">
      <w:pPr>
        <w:keepNext/>
        <w:keepLines/>
        <w:spacing w:after="0" w:line="360" w:lineRule="auto"/>
        <w:ind w:firstLine="709"/>
        <w:contextualSpacing/>
        <w:jc w:val="both"/>
        <w:rPr>
          <w:rFonts w:ascii="Times New Roman" w:eastAsia="Times New Roman" w:hAnsi="Times New Roman" w:cs="Times New Roman"/>
          <w:sz w:val="28"/>
          <w:szCs w:val="24"/>
          <w:lang w:eastAsia="ru-RU"/>
        </w:rPr>
      </w:pPr>
      <w:r w:rsidRPr="00FA6C38">
        <w:rPr>
          <w:rFonts w:ascii="Times New Roman" w:eastAsia="Times New Roman" w:hAnsi="Times New Roman" w:cs="Times New Roman"/>
          <w:sz w:val="28"/>
          <w:szCs w:val="24"/>
          <w:lang w:eastAsia="ru-RU"/>
        </w:rPr>
        <w:t>газопровод Грязовец-Ленинград II – 3 нитка Ду = 1200мм;</w:t>
      </w:r>
    </w:p>
    <w:p w:rsidR="0087786A" w:rsidRPr="00FA6C38" w:rsidRDefault="0087786A" w:rsidP="0087786A">
      <w:pPr>
        <w:keepNext/>
        <w:keepLines/>
        <w:spacing w:after="0" w:line="360" w:lineRule="auto"/>
        <w:ind w:firstLine="709"/>
        <w:contextualSpacing/>
        <w:jc w:val="both"/>
        <w:rPr>
          <w:rFonts w:ascii="Times New Roman" w:eastAsia="Times New Roman" w:hAnsi="Times New Roman" w:cs="Times New Roman"/>
          <w:sz w:val="28"/>
          <w:szCs w:val="24"/>
          <w:lang w:eastAsia="ru-RU"/>
        </w:rPr>
      </w:pPr>
      <w:r w:rsidRPr="00FA6C38">
        <w:rPr>
          <w:rFonts w:ascii="Times New Roman" w:eastAsia="Times New Roman" w:hAnsi="Times New Roman" w:cs="Times New Roman"/>
          <w:sz w:val="28"/>
          <w:szCs w:val="24"/>
          <w:lang w:eastAsia="ru-RU"/>
        </w:rPr>
        <w:t>Северо - Европейский газопровод, Участок Грязовец – Выборг</w:t>
      </w:r>
      <w:r>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I</w:t>
      </w:r>
      <w:r w:rsidRPr="008601E7">
        <w:rPr>
          <w:rFonts w:ascii="Times New Roman" w:eastAsia="Times New Roman" w:hAnsi="Times New Roman" w:cs="Times New Roman"/>
          <w:sz w:val="28"/>
          <w:szCs w:val="24"/>
          <w:lang w:eastAsia="ru-RU"/>
        </w:rPr>
        <w:t xml:space="preserve"> -</w:t>
      </w:r>
      <w:r w:rsidRPr="00FA6C38">
        <w:rPr>
          <w:rFonts w:ascii="Times New Roman" w:eastAsia="Times New Roman" w:hAnsi="Times New Roman" w:cs="Times New Roman"/>
          <w:sz w:val="28"/>
          <w:szCs w:val="24"/>
          <w:lang w:eastAsia="ru-RU"/>
        </w:rPr>
        <w:t xml:space="preserve"> 1 нитка Ду = 1400 мм;</w:t>
      </w:r>
    </w:p>
    <w:p w:rsidR="0087786A" w:rsidRPr="00FA6C38" w:rsidRDefault="0087786A" w:rsidP="0087786A">
      <w:pPr>
        <w:keepNext/>
        <w:keepLines/>
        <w:spacing w:after="0" w:line="360" w:lineRule="auto"/>
        <w:ind w:firstLine="709"/>
        <w:contextualSpacing/>
        <w:jc w:val="both"/>
        <w:rPr>
          <w:rFonts w:ascii="Times New Roman" w:eastAsia="Times New Roman" w:hAnsi="Times New Roman" w:cs="Times New Roman"/>
          <w:sz w:val="28"/>
          <w:szCs w:val="24"/>
          <w:lang w:eastAsia="ru-RU"/>
        </w:rPr>
      </w:pPr>
      <w:r w:rsidRPr="00FA6C38">
        <w:rPr>
          <w:rFonts w:ascii="Times New Roman" w:eastAsia="Times New Roman" w:hAnsi="Times New Roman" w:cs="Times New Roman"/>
          <w:sz w:val="28"/>
          <w:szCs w:val="24"/>
          <w:lang w:eastAsia="ru-RU"/>
        </w:rPr>
        <w:t>Северо - Европейский газопровод, Участок Грязовец – Выборг</w:t>
      </w:r>
      <w:r w:rsidRPr="008601E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II</w:t>
      </w:r>
      <w:r w:rsidRPr="008601E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2 нитка Ду = 1400 мм.</w:t>
      </w:r>
    </w:p>
    <w:p w:rsidR="0087786A" w:rsidRPr="0055644F" w:rsidRDefault="0087786A" w:rsidP="0087786A">
      <w:pPr>
        <w:keepNext/>
        <w:keepLines/>
        <w:spacing w:after="0" w:line="360" w:lineRule="auto"/>
        <w:ind w:firstLine="709"/>
        <w:contextualSpacing/>
        <w:jc w:val="both"/>
        <w:rPr>
          <w:rFonts w:ascii="Times New Roman" w:eastAsia="Times New Roman" w:hAnsi="Times New Roman" w:cs="Times New Roman"/>
          <w:sz w:val="28"/>
          <w:szCs w:val="24"/>
          <w:lang w:eastAsia="ru-RU"/>
        </w:rPr>
      </w:pPr>
      <w:r w:rsidRPr="00802096">
        <w:rPr>
          <w:rFonts w:ascii="Times New Roman" w:eastAsia="Times New Roman" w:hAnsi="Times New Roman" w:cs="Times New Roman"/>
          <w:sz w:val="28"/>
          <w:szCs w:val="24"/>
          <w:lang w:eastAsia="ru-RU"/>
        </w:rPr>
        <w:t>В настоящее время централизованное газоснабжение имеется в следующих населенных пунктах сельского поселения Семизерье: д. Малая Рукавицкая и д.</w:t>
      </w:r>
      <w:r w:rsidRPr="00802096">
        <w:t xml:space="preserve"> </w:t>
      </w:r>
      <w:r w:rsidRPr="00802096">
        <w:rPr>
          <w:rFonts w:ascii="Times New Roman" w:eastAsia="Times New Roman" w:hAnsi="Times New Roman" w:cs="Times New Roman"/>
          <w:sz w:val="28"/>
          <w:szCs w:val="24"/>
          <w:lang w:eastAsia="ru-RU"/>
        </w:rPr>
        <w:t xml:space="preserve">Волоцкая. Характеристика газовых сооружений в перечисленных населенных пунктах представлена в таблице </w:t>
      </w:r>
      <w:r w:rsidRPr="0087786A">
        <w:rPr>
          <w:rFonts w:ascii="Times New Roman" w:eastAsia="Times New Roman" w:hAnsi="Times New Roman" w:cs="Times New Roman"/>
          <w:sz w:val="28"/>
          <w:szCs w:val="24"/>
          <w:lang w:eastAsia="ru-RU"/>
        </w:rPr>
        <w:t>10</w:t>
      </w:r>
      <w:r w:rsidRPr="00802096">
        <w:rPr>
          <w:rFonts w:ascii="Times New Roman" w:eastAsia="Times New Roman" w:hAnsi="Times New Roman" w:cs="Times New Roman"/>
          <w:sz w:val="28"/>
          <w:szCs w:val="24"/>
          <w:lang w:eastAsia="ru-RU"/>
        </w:rPr>
        <w:t xml:space="preserve">.4.1.1. Производственные потребители природного газа представлены в таблице </w:t>
      </w:r>
      <w:r w:rsidRPr="0055644F">
        <w:rPr>
          <w:rFonts w:ascii="Times New Roman" w:eastAsia="Times New Roman" w:hAnsi="Times New Roman" w:cs="Times New Roman"/>
          <w:sz w:val="28"/>
          <w:szCs w:val="24"/>
          <w:lang w:eastAsia="ru-RU"/>
        </w:rPr>
        <w:t>10</w:t>
      </w:r>
      <w:r w:rsidRPr="00802096">
        <w:rPr>
          <w:rFonts w:ascii="Times New Roman" w:eastAsia="Times New Roman" w:hAnsi="Times New Roman" w:cs="Times New Roman"/>
          <w:sz w:val="28"/>
          <w:szCs w:val="24"/>
          <w:lang w:eastAsia="ru-RU"/>
        </w:rPr>
        <w:t xml:space="preserve">.4.1.2. Характеристика газовых сетей на территории сельского поселения представлена в таблице </w:t>
      </w:r>
      <w:r w:rsidR="0055644F" w:rsidRPr="0055644F">
        <w:rPr>
          <w:rFonts w:ascii="Times New Roman" w:eastAsia="Times New Roman" w:hAnsi="Times New Roman" w:cs="Times New Roman"/>
          <w:sz w:val="28"/>
          <w:szCs w:val="24"/>
          <w:lang w:eastAsia="ru-RU"/>
        </w:rPr>
        <w:t>10</w:t>
      </w:r>
      <w:r w:rsidRPr="00802096">
        <w:rPr>
          <w:rFonts w:ascii="Times New Roman" w:eastAsia="Times New Roman" w:hAnsi="Times New Roman" w:cs="Times New Roman"/>
          <w:sz w:val="28"/>
          <w:szCs w:val="24"/>
          <w:lang w:eastAsia="ru-RU"/>
        </w:rPr>
        <w:t>.4.1.3</w:t>
      </w:r>
      <w:r>
        <w:rPr>
          <w:rFonts w:ascii="Times New Roman" w:eastAsia="Times New Roman" w:hAnsi="Times New Roman" w:cs="Times New Roman"/>
          <w:sz w:val="28"/>
          <w:szCs w:val="24"/>
          <w:lang w:eastAsia="ru-RU"/>
        </w:rPr>
        <w:t xml:space="preserve">. </w:t>
      </w:r>
      <w:r w:rsidRPr="0055644F">
        <w:rPr>
          <w:rFonts w:ascii="Times New Roman" w:eastAsia="Times New Roman" w:hAnsi="Times New Roman" w:cs="Times New Roman"/>
          <w:sz w:val="28"/>
          <w:szCs w:val="24"/>
          <w:lang w:eastAsia="ru-RU"/>
        </w:rPr>
        <w:t xml:space="preserve">Потребление природного газа населением </w:t>
      </w:r>
      <w:r w:rsidRPr="00802096">
        <w:rPr>
          <w:rFonts w:ascii="Times New Roman" w:eastAsia="Times New Roman" w:hAnsi="Times New Roman" w:cs="Times New Roman"/>
          <w:sz w:val="28"/>
          <w:szCs w:val="24"/>
          <w:lang w:eastAsia="ru-RU"/>
        </w:rPr>
        <w:t>представлен</w:t>
      </w:r>
      <w:r w:rsidR="0055644F" w:rsidRPr="002C3B74">
        <w:rPr>
          <w:rFonts w:ascii="Times New Roman" w:eastAsia="Times New Roman" w:hAnsi="Times New Roman" w:cs="Times New Roman"/>
          <w:sz w:val="28"/>
          <w:szCs w:val="24"/>
          <w:lang w:eastAsia="ru-RU"/>
        </w:rPr>
        <w:t>о</w:t>
      </w:r>
      <w:r w:rsidRPr="00802096">
        <w:rPr>
          <w:rFonts w:ascii="Times New Roman" w:eastAsia="Times New Roman" w:hAnsi="Times New Roman" w:cs="Times New Roman"/>
          <w:sz w:val="28"/>
          <w:szCs w:val="24"/>
          <w:lang w:eastAsia="ru-RU"/>
        </w:rPr>
        <w:t xml:space="preserve"> в таблице </w:t>
      </w:r>
      <w:r w:rsidR="0055644F" w:rsidRPr="002C3B74">
        <w:rPr>
          <w:rFonts w:ascii="Times New Roman" w:eastAsia="Times New Roman" w:hAnsi="Times New Roman" w:cs="Times New Roman"/>
          <w:sz w:val="28"/>
          <w:szCs w:val="24"/>
          <w:lang w:eastAsia="ru-RU"/>
        </w:rPr>
        <w:t>10</w:t>
      </w:r>
      <w:r w:rsidRPr="00802096">
        <w:rPr>
          <w:rFonts w:ascii="Times New Roman" w:eastAsia="Times New Roman" w:hAnsi="Times New Roman" w:cs="Times New Roman"/>
          <w:sz w:val="28"/>
          <w:szCs w:val="24"/>
          <w:lang w:eastAsia="ru-RU"/>
        </w:rPr>
        <w:t>.4.1.</w:t>
      </w:r>
      <w:r w:rsidRPr="0055644F">
        <w:rPr>
          <w:rFonts w:ascii="Times New Roman" w:eastAsia="Times New Roman" w:hAnsi="Times New Roman" w:cs="Times New Roman"/>
          <w:sz w:val="28"/>
          <w:szCs w:val="24"/>
          <w:lang w:eastAsia="ru-RU"/>
        </w:rPr>
        <w:t>4</w:t>
      </w:r>
      <w:r>
        <w:rPr>
          <w:rFonts w:ascii="Times New Roman" w:eastAsia="Times New Roman" w:hAnsi="Times New Roman" w:cs="Times New Roman"/>
          <w:sz w:val="28"/>
          <w:szCs w:val="24"/>
          <w:lang w:eastAsia="ru-RU"/>
        </w:rPr>
        <w:t>.</w:t>
      </w:r>
    </w:p>
    <w:p w:rsidR="00D15A38" w:rsidRPr="002C3B74" w:rsidRDefault="00D15A38" w:rsidP="00E42FB4">
      <w:pPr>
        <w:spacing w:after="0" w:line="240" w:lineRule="auto"/>
        <w:ind w:firstLine="709"/>
        <w:contextualSpacing/>
        <w:jc w:val="right"/>
        <w:rPr>
          <w:rFonts w:ascii="Times New Roman" w:eastAsia="Times New Roman" w:hAnsi="Times New Roman" w:cs="Times New Roman"/>
          <w:sz w:val="28"/>
          <w:szCs w:val="20"/>
          <w:lang w:eastAsia="ru-RU"/>
        </w:rPr>
      </w:pPr>
      <w:r w:rsidRPr="004C7CF8">
        <w:rPr>
          <w:rFonts w:ascii="Times New Roman" w:eastAsia="Times New Roman" w:hAnsi="Times New Roman" w:cs="Times New Roman"/>
          <w:sz w:val="28"/>
          <w:szCs w:val="20"/>
          <w:lang w:eastAsia="ru-RU"/>
        </w:rPr>
        <w:t>Таблица 10.4.1.1</w:t>
      </w:r>
    </w:p>
    <w:p w:rsidR="0055644F" w:rsidRPr="002C3B74" w:rsidRDefault="0055644F" w:rsidP="0055644F">
      <w:pPr>
        <w:spacing w:after="0" w:line="240" w:lineRule="auto"/>
        <w:ind w:firstLine="709"/>
        <w:contextualSpacing/>
        <w:jc w:val="center"/>
        <w:rPr>
          <w:rFonts w:ascii="Times New Roman" w:eastAsia="Times New Roman" w:hAnsi="Times New Roman" w:cs="Times New Roman"/>
          <w:sz w:val="28"/>
          <w:szCs w:val="20"/>
          <w:lang w:eastAsia="ru-RU"/>
        </w:rPr>
      </w:pPr>
      <w:r w:rsidRPr="002C3B74">
        <w:rPr>
          <w:rFonts w:ascii="Times New Roman" w:eastAsia="Times New Roman" w:hAnsi="Times New Roman" w:cs="Times New Roman"/>
          <w:sz w:val="28"/>
          <w:szCs w:val="20"/>
          <w:lang w:eastAsia="ru-RU"/>
        </w:rPr>
        <w:t>Характеристика газовых сооружений</w:t>
      </w:r>
    </w:p>
    <w:tbl>
      <w:tblPr>
        <w:tblStyle w:val="a5"/>
        <w:tblW w:w="9889" w:type="dxa"/>
        <w:tblBorders>
          <w:bottom w:val="none" w:sz="0" w:space="0" w:color="auto"/>
        </w:tblBorders>
        <w:tblLook w:val="04A0"/>
      </w:tblPr>
      <w:tblGrid>
        <w:gridCol w:w="430"/>
        <w:gridCol w:w="2117"/>
        <w:gridCol w:w="1530"/>
        <w:gridCol w:w="1028"/>
        <w:gridCol w:w="1080"/>
        <w:gridCol w:w="1290"/>
        <w:gridCol w:w="2414"/>
      </w:tblGrid>
      <w:tr w:rsidR="0055644F" w:rsidRPr="0055644F" w:rsidTr="0055644F">
        <w:tc>
          <w:tcPr>
            <w:tcW w:w="430" w:type="dxa"/>
          </w:tcPr>
          <w:p w:rsidR="0055644F" w:rsidRPr="0055644F" w:rsidRDefault="0055644F" w:rsidP="0055644F">
            <w:r w:rsidRPr="0055644F">
              <w:t>№ п/</w:t>
            </w:r>
          </w:p>
        </w:tc>
        <w:tc>
          <w:tcPr>
            <w:tcW w:w="2117" w:type="dxa"/>
          </w:tcPr>
          <w:p w:rsidR="0055644F" w:rsidRPr="0055644F" w:rsidRDefault="0055644F" w:rsidP="0055644F">
            <w:r w:rsidRPr="0055644F">
              <w:t>Наименование ГРС, ГРП ШРП, адрес</w:t>
            </w:r>
          </w:p>
        </w:tc>
        <w:tc>
          <w:tcPr>
            <w:tcW w:w="1530" w:type="dxa"/>
          </w:tcPr>
          <w:p w:rsidR="0055644F" w:rsidRPr="0055644F" w:rsidRDefault="0055644F" w:rsidP="0055644F">
            <w:r w:rsidRPr="0055644F">
              <w:rPr>
                <w:lang w:bidi="ru-RU"/>
              </w:rPr>
              <w:t>Откуда подходит газ</w:t>
            </w:r>
          </w:p>
        </w:tc>
        <w:tc>
          <w:tcPr>
            <w:tcW w:w="1028" w:type="dxa"/>
          </w:tcPr>
          <w:p w:rsidR="0055644F" w:rsidRPr="0055644F" w:rsidRDefault="0055644F" w:rsidP="0055644F">
            <w:r w:rsidRPr="0055644F">
              <w:rPr>
                <w:lang w:bidi="ru-RU"/>
              </w:rPr>
              <w:t>Давление на входе, МПа</w:t>
            </w:r>
          </w:p>
        </w:tc>
        <w:tc>
          <w:tcPr>
            <w:tcW w:w="1080" w:type="dxa"/>
          </w:tcPr>
          <w:p w:rsidR="0055644F" w:rsidRPr="0055644F" w:rsidRDefault="0055644F" w:rsidP="0055644F">
            <w:r w:rsidRPr="0055644F">
              <w:rPr>
                <w:lang w:bidi="ru-RU"/>
              </w:rPr>
              <w:t>Давление на выходе, МПа</w:t>
            </w:r>
          </w:p>
        </w:tc>
        <w:tc>
          <w:tcPr>
            <w:tcW w:w="1290" w:type="dxa"/>
          </w:tcPr>
          <w:p w:rsidR="0055644F" w:rsidRPr="0055644F" w:rsidRDefault="0055644F" w:rsidP="0055644F">
            <w:r w:rsidRPr="0055644F">
              <w:rPr>
                <w:lang w:bidi="ru-RU"/>
              </w:rPr>
              <w:t>Теплота сгорания, ккал/куб.м</w:t>
            </w:r>
          </w:p>
        </w:tc>
        <w:tc>
          <w:tcPr>
            <w:tcW w:w="2414" w:type="dxa"/>
          </w:tcPr>
          <w:p w:rsidR="0055644F" w:rsidRPr="0055644F" w:rsidRDefault="0055644F" w:rsidP="0055644F">
            <w:r w:rsidRPr="0055644F">
              <w:rPr>
                <w:lang w:bidi="ru-RU"/>
              </w:rPr>
              <w:t>Основные производственные потребители газа</w:t>
            </w:r>
          </w:p>
        </w:tc>
      </w:tr>
    </w:tbl>
    <w:p w:rsidR="0055644F" w:rsidRPr="0055644F" w:rsidRDefault="0055644F" w:rsidP="0055644F">
      <w:pPr>
        <w:spacing w:after="0"/>
        <w:rPr>
          <w:rFonts w:ascii="Times New Roman" w:eastAsia="Times New Roman" w:hAnsi="Times New Roman" w:cs="Times New Roman"/>
          <w:sz w:val="2"/>
          <w:szCs w:val="2"/>
          <w:lang w:eastAsia="ru-RU"/>
        </w:rPr>
      </w:pPr>
    </w:p>
    <w:tbl>
      <w:tblPr>
        <w:tblStyle w:val="a5"/>
        <w:tblW w:w="9889" w:type="dxa"/>
        <w:tblLayout w:type="fixed"/>
        <w:tblLook w:val="04A0"/>
      </w:tblPr>
      <w:tblGrid>
        <w:gridCol w:w="459"/>
        <w:gridCol w:w="2095"/>
        <w:gridCol w:w="1472"/>
        <w:gridCol w:w="1072"/>
        <w:gridCol w:w="1134"/>
        <w:gridCol w:w="1276"/>
        <w:gridCol w:w="2381"/>
      </w:tblGrid>
      <w:tr w:rsidR="0055644F" w:rsidRPr="0055644F" w:rsidTr="0055644F">
        <w:trPr>
          <w:tblHeader/>
        </w:trPr>
        <w:tc>
          <w:tcPr>
            <w:tcW w:w="459" w:type="dxa"/>
          </w:tcPr>
          <w:p w:rsidR="0055644F" w:rsidRPr="0055644F" w:rsidRDefault="0055644F" w:rsidP="0055644F">
            <w:pPr>
              <w:jc w:val="center"/>
              <w:rPr>
                <w:lang w:val="en-US"/>
              </w:rPr>
            </w:pPr>
            <w:r w:rsidRPr="0055644F">
              <w:rPr>
                <w:lang w:val="en-US"/>
              </w:rPr>
              <w:t>1</w:t>
            </w:r>
          </w:p>
        </w:tc>
        <w:tc>
          <w:tcPr>
            <w:tcW w:w="2095" w:type="dxa"/>
          </w:tcPr>
          <w:p w:rsidR="0055644F" w:rsidRPr="0055644F" w:rsidRDefault="0055644F" w:rsidP="0055644F">
            <w:pPr>
              <w:jc w:val="center"/>
              <w:rPr>
                <w:lang w:val="en-US"/>
              </w:rPr>
            </w:pPr>
            <w:r w:rsidRPr="0055644F">
              <w:rPr>
                <w:lang w:val="en-US"/>
              </w:rPr>
              <w:t>2</w:t>
            </w:r>
          </w:p>
        </w:tc>
        <w:tc>
          <w:tcPr>
            <w:tcW w:w="1472" w:type="dxa"/>
          </w:tcPr>
          <w:p w:rsidR="0055644F" w:rsidRPr="0055644F" w:rsidRDefault="0055644F" w:rsidP="0055644F">
            <w:pPr>
              <w:jc w:val="center"/>
              <w:rPr>
                <w:lang w:val="en-US"/>
              </w:rPr>
            </w:pPr>
            <w:r w:rsidRPr="0055644F">
              <w:rPr>
                <w:lang w:val="en-US"/>
              </w:rPr>
              <w:t>3</w:t>
            </w:r>
          </w:p>
        </w:tc>
        <w:tc>
          <w:tcPr>
            <w:tcW w:w="1072" w:type="dxa"/>
          </w:tcPr>
          <w:p w:rsidR="0055644F" w:rsidRPr="0055644F" w:rsidRDefault="0055644F" w:rsidP="0055644F">
            <w:pPr>
              <w:jc w:val="center"/>
              <w:rPr>
                <w:lang w:val="en-US"/>
              </w:rPr>
            </w:pPr>
            <w:r w:rsidRPr="0055644F">
              <w:rPr>
                <w:lang w:val="en-US"/>
              </w:rPr>
              <w:t>4</w:t>
            </w:r>
          </w:p>
        </w:tc>
        <w:tc>
          <w:tcPr>
            <w:tcW w:w="1134" w:type="dxa"/>
          </w:tcPr>
          <w:p w:rsidR="0055644F" w:rsidRPr="0055644F" w:rsidRDefault="0055644F" w:rsidP="0055644F">
            <w:pPr>
              <w:jc w:val="center"/>
              <w:rPr>
                <w:lang w:val="en-US"/>
              </w:rPr>
            </w:pPr>
            <w:r w:rsidRPr="0055644F">
              <w:rPr>
                <w:lang w:val="en-US"/>
              </w:rPr>
              <w:t>5</w:t>
            </w:r>
          </w:p>
        </w:tc>
        <w:tc>
          <w:tcPr>
            <w:tcW w:w="1276" w:type="dxa"/>
          </w:tcPr>
          <w:p w:rsidR="0055644F" w:rsidRPr="0055644F" w:rsidRDefault="0055644F" w:rsidP="0055644F">
            <w:pPr>
              <w:jc w:val="center"/>
              <w:rPr>
                <w:lang w:val="en-US"/>
              </w:rPr>
            </w:pPr>
            <w:r w:rsidRPr="0055644F">
              <w:rPr>
                <w:lang w:val="en-US"/>
              </w:rPr>
              <w:t>6</w:t>
            </w:r>
          </w:p>
        </w:tc>
        <w:tc>
          <w:tcPr>
            <w:tcW w:w="2381" w:type="dxa"/>
          </w:tcPr>
          <w:p w:rsidR="0055644F" w:rsidRPr="0055644F" w:rsidRDefault="0055644F" w:rsidP="0055644F">
            <w:pPr>
              <w:jc w:val="center"/>
              <w:rPr>
                <w:lang w:val="en-US"/>
              </w:rPr>
            </w:pPr>
            <w:r w:rsidRPr="0055644F">
              <w:rPr>
                <w:lang w:val="en-US"/>
              </w:rPr>
              <w:t>7</w:t>
            </w:r>
          </w:p>
        </w:tc>
      </w:tr>
      <w:tr w:rsidR="0055644F" w:rsidRPr="0055644F" w:rsidTr="0055644F">
        <w:tc>
          <w:tcPr>
            <w:tcW w:w="459" w:type="dxa"/>
          </w:tcPr>
          <w:p w:rsidR="0055644F" w:rsidRPr="0055644F" w:rsidRDefault="0055644F" w:rsidP="0055644F">
            <w:pPr>
              <w:rPr>
                <w:b/>
                <w:bCs/>
                <w:lang w:bidi="ru-RU"/>
              </w:rPr>
            </w:pPr>
            <w:r w:rsidRPr="0055644F">
              <w:rPr>
                <w:lang w:bidi="ru-RU"/>
              </w:rPr>
              <w:t>1</w:t>
            </w:r>
          </w:p>
        </w:tc>
        <w:tc>
          <w:tcPr>
            <w:tcW w:w="2095" w:type="dxa"/>
          </w:tcPr>
          <w:p w:rsidR="0055644F" w:rsidRPr="0055644F" w:rsidRDefault="0055644F" w:rsidP="0055644F">
            <w:r w:rsidRPr="0055644F">
              <w:t xml:space="preserve">ГРП №6-6 по ул. </w:t>
            </w:r>
            <w:r w:rsidRPr="0055644F">
              <w:lastRenderedPageBreak/>
              <w:t>Вишневая, д. Малая Рукавицкая</w:t>
            </w:r>
          </w:p>
        </w:tc>
        <w:tc>
          <w:tcPr>
            <w:tcW w:w="1472" w:type="dxa"/>
          </w:tcPr>
          <w:p w:rsidR="0055644F" w:rsidRPr="0055644F" w:rsidRDefault="0055644F" w:rsidP="0055644F">
            <w:r w:rsidRPr="0055644F">
              <w:lastRenderedPageBreak/>
              <w:t>ГРС Андога</w:t>
            </w:r>
          </w:p>
        </w:tc>
        <w:tc>
          <w:tcPr>
            <w:tcW w:w="1072" w:type="dxa"/>
          </w:tcPr>
          <w:p w:rsidR="0055644F" w:rsidRPr="0055644F" w:rsidRDefault="0055644F" w:rsidP="0055644F">
            <w:pPr>
              <w:rPr>
                <w:b/>
                <w:bCs/>
                <w:lang w:bidi="ru-RU"/>
              </w:rPr>
            </w:pPr>
            <w:r w:rsidRPr="0055644F">
              <w:rPr>
                <w:lang w:bidi="ru-RU"/>
              </w:rPr>
              <w:t>0,6</w:t>
            </w:r>
          </w:p>
        </w:tc>
        <w:tc>
          <w:tcPr>
            <w:tcW w:w="1134" w:type="dxa"/>
          </w:tcPr>
          <w:p w:rsidR="0055644F" w:rsidRPr="0055644F" w:rsidRDefault="0055644F" w:rsidP="0055644F">
            <w:r w:rsidRPr="0055644F">
              <w:t>0,002</w:t>
            </w:r>
          </w:p>
        </w:tc>
        <w:tc>
          <w:tcPr>
            <w:tcW w:w="1276" w:type="dxa"/>
          </w:tcPr>
          <w:p w:rsidR="0055644F" w:rsidRPr="0055644F" w:rsidRDefault="0055644F" w:rsidP="0055644F">
            <w:pPr>
              <w:rPr>
                <w:b/>
                <w:bCs/>
                <w:lang w:bidi="ru-RU"/>
              </w:rPr>
            </w:pPr>
            <w:r w:rsidRPr="0055644F">
              <w:rPr>
                <w:lang w:bidi="ru-RU"/>
              </w:rPr>
              <w:t>8000</w:t>
            </w:r>
          </w:p>
        </w:tc>
        <w:tc>
          <w:tcPr>
            <w:tcW w:w="2381" w:type="dxa"/>
          </w:tcPr>
          <w:p w:rsidR="0055644F" w:rsidRPr="0055644F" w:rsidRDefault="0055644F" w:rsidP="0055644F">
            <w:r w:rsidRPr="0055644F">
              <w:t>Котельные, население</w:t>
            </w:r>
          </w:p>
        </w:tc>
      </w:tr>
      <w:tr w:rsidR="0055644F" w:rsidRPr="0055644F" w:rsidTr="0055644F">
        <w:tc>
          <w:tcPr>
            <w:tcW w:w="459" w:type="dxa"/>
          </w:tcPr>
          <w:p w:rsidR="0055644F" w:rsidRPr="0055644F" w:rsidRDefault="0055644F" w:rsidP="0055644F">
            <w:pPr>
              <w:rPr>
                <w:b/>
                <w:bCs/>
                <w:lang w:bidi="ru-RU"/>
              </w:rPr>
            </w:pPr>
            <w:r w:rsidRPr="0055644F">
              <w:rPr>
                <w:lang w:bidi="ru-RU"/>
              </w:rPr>
              <w:lastRenderedPageBreak/>
              <w:t>2</w:t>
            </w:r>
          </w:p>
        </w:tc>
        <w:tc>
          <w:tcPr>
            <w:tcW w:w="2095" w:type="dxa"/>
          </w:tcPr>
          <w:p w:rsidR="0055644F" w:rsidRPr="0055644F" w:rsidRDefault="0055644F" w:rsidP="0055644F">
            <w:r w:rsidRPr="0055644F">
              <w:t>ГРПБ-400-У1 № 6-8 д. Волоцкая</w:t>
            </w:r>
          </w:p>
        </w:tc>
        <w:tc>
          <w:tcPr>
            <w:tcW w:w="1472" w:type="dxa"/>
          </w:tcPr>
          <w:p w:rsidR="0055644F" w:rsidRPr="0055644F" w:rsidRDefault="0055644F" w:rsidP="0055644F">
            <w:r w:rsidRPr="0055644F">
              <w:t>ГРС Андога</w:t>
            </w:r>
          </w:p>
        </w:tc>
        <w:tc>
          <w:tcPr>
            <w:tcW w:w="1072" w:type="dxa"/>
          </w:tcPr>
          <w:p w:rsidR="0055644F" w:rsidRPr="0055644F" w:rsidRDefault="0055644F" w:rsidP="0055644F">
            <w:pPr>
              <w:rPr>
                <w:b/>
                <w:bCs/>
                <w:lang w:bidi="ru-RU"/>
              </w:rPr>
            </w:pPr>
            <w:r w:rsidRPr="0055644F">
              <w:rPr>
                <w:lang w:bidi="ru-RU"/>
              </w:rPr>
              <w:t>0,6</w:t>
            </w:r>
          </w:p>
        </w:tc>
        <w:tc>
          <w:tcPr>
            <w:tcW w:w="1134" w:type="dxa"/>
          </w:tcPr>
          <w:p w:rsidR="0055644F" w:rsidRPr="0055644F" w:rsidRDefault="0055644F" w:rsidP="0055644F">
            <w:r w:rsidRPr="0055644F">
              <w:t>0,0018</w:t>
            </w:r>
          </w:p>
        </w:tc>
        <w:tc>
          <w:tcPr>
            <w:tcW w:w="1276" w:type="dxa"/>
          </w:tcPr>
          <w:p w:rsidR="0055644F" w:rsidRPr="0055644F" w:rsidRDefault="0055644F" w:rsidP="0055644F">
            <w:pPr>
              <w:rPr>
                <w:b/>
                <w:bCs/>
                <w:lang w:bidi="ru-RU"/>
              </w:rPr>
            </w:pPr>
            <w:r w:rsidRPr="0055644F">
              <w:rPr>
                <w:lang w:bidi="ru-RU"/>
              </w:rPr>
              <w:t>8000</w:t>
            </w:r>
          </w:p>
        </w:tc>
        <w:tc>
          <w:tcPr>
            <w:tcW w:w="2381" w:type="dxa"/>
          </w:tcPr>
          <w:p w:rsidR="0055644F" w:rsidRPr="0055644F" w:rsidRDefault="0055644F" w:rsidP="0055644F">
            <w:r w:rsidRPr="0055644F">
              <w:t>Население</w:t>
            </w:r>
          </w:p>
        </w:tc>
      </w:tr>
    </w:tbl>
    <w:p w:rsidR="0055644F" w:rsidRDefault="0055644F" w:rsidP="0055644F">
      <w:pPr>
        <w:spacing w:after="0" w:line="240" w:lineRule="auto"/>
        <w:ind w:firstLine="709"/>
        <w:contextualSpacing/>
        <w:jc w:val="right"/>
        <w:rPr>
          <w:rFonts w:ascii="Times New Roman" w:eastAsia="Times New Roman" w:hAnsi="Times New Roman" w:cs="Times New Roman"/>
          <w:sz w:val="28"/>
          <w:szCs w:val="20"/>
          <w:lang w:val="en-US" w:eastAsia="ru-RU"/>
        </w:rPr>
      </w:pPr>
      <w:r w:rsidRPr="004C7CF8">
        <w:rPr>
          <w:rFonts w:ascii="Times New Roman" w:eastAsia="Times New Roman" w:hAnsi="Times New Roman" w:cs="Times New Roman"/>
          <w:sz w:val="28"/>
          <w:szCs w:val="20"/>
          <w:lang w:eastAsia="ru-RU"/>
        </w:rPr>
        <w:t>Таблица 10.4.1.</w:t>
      </w:r>
      <w:r>
        <w:rPr>
          <w:rFonts w:ascii="Times New Roman" w:eastAsia="Times New Roman" w:hAnsi="Times New Roman" w:cs="Times New Roman"/>
          <w:sz w:val="28"/>
          <w:szCs w:val="20"/>
          <w:lang w:val="en-US" w:eastAsia="ru-RU"/>
        </w:rPr>
        <w:t>2</w:t>
      </w:r>
    </w:p>
    <w:p w:rsidR="0055644F" w:rsidRPr="0055644F" w:rsidRDefault="0055644F" w:rsidP="0055644F">
      <w:pPr>
        <w:spacing w:after="0" w:line="240" w:lineRule="auto"/>
        <w:ind w:firstLine="709"/>
        <w:contextualSpacing/>
        <w:jc w:val="center"/>
        <w:rPr>
          <w:rFonts w:ascii="Times New Roman" w:eastAsia="Times New Roman" w:hAnsi="Times New Roman" w:cs="Times New Roman"/>
          <w:sz w:val="28"/>
          <w:szCs w:val="20"/>
          <w:lang w:val="en-US" w:eastAsia="ru-RU"/>
        </w:rPr>
      </w:pPr>
      <w:r>
        <w:rPr>
          <w:rFonts w:ascii="Times New Roman" w:eastAsia="Times New Roman" w:hAnsi="Times New Roman" w:cs="Times New Roman"/>
          <w:sz w:val="28"/>
          <w:szCs w:val="20"/>
          <w:lang w:val="en-US" w:eastAsia="ru-RU"/>
        </w:rPr>
        <w:t>Производственные потребители газа</w:t>
      </w:r>
    </w:p>
    <w:tbl>
      <w:tblPr>
        <w:tblStyle w:val="a5"/>
        <w:tblW w:w="9889" w:type="dxa"/>
        <w:tblLook w:val="04A0"/>
      </w:tblPr>
      <w:tblGrid>
        <w:gridCol w:w="846"/>
        <w:gridCol w:w="3827"/>
        <w:gridCol w:w="5216"/>
      </w:tblGrid>
      <w:tr w:rsidR="0055644F" w:rsidRPr="0055644F" w:rsidTr="0055644F">
        <w:tc>
          <w:tcPr>
            <w:tcW w:w="846" w:type="dxa"/>
          </w:tcPr>
          <w:p w:rsidR="0055644F" w:rsidRPr="0055644F" w:rsidRDefault="0055644F" w:rsidP="0055644F">
            <w:pPr>
              <w:jc w:val="center"/>
            </w:pPr>
            <w:r w:rsidRPr="0055644F">
              <w:t>№ п/п</w:t>
            </w:r>
          </w:p>
        </w:tc>
        <w:tc>
          <w:tcPr>
            <w:tcW w:w="3827" w:type="dxa"/>
          </w:tcPr>
          <w:p w:rsidR="0055644F" w:rsidRPr="0055644F" w:rsidRDefault="0055644F" w:rsidP="0055644F">
            <w:pPr>
              <w:jc w:val="center"/>
            </w:pPr>
            <w:r w:rsidRPr="0055644F">
              <w:t>Местоположение или адрес производственного потребителя</w:t>
            </w:r>
          </w:p>
        </w:tc>
        <w:tc>
          <w:tcPr>
            <w:tcW w:w="5216" w:type="dxa"/>
          </w:tcPr>
          <w:p w:rsidR="0055644F" w:rsidRPr="0055644F" w:rsidRDefault="0055644F" w:rsidP="0055644F">
            <w:pPr>
              <w:jc w:val="center"/>
            </w:pPr>
            <w:r w:rsidRPr="0055644F">
              <w:t>Название, назначение производственного потребителя газа, на что используется</w:t>
            </w:r>
          </w:p>
        </w:tc>
      </w:tr>
      <w:tr w:rsidR="0055644F" w:rsidRPr="0055644F" w:rsidTr="0055644F">
        <w:tc>
          <w:tcPr>
            <w:tcW w:w="846" w:type="dxa"/>
          </w:tcPr>
          <w:p w:rsidR="0055644F" w:rsidRPr="0055644F" w:rsidRDefault="0055644F" w:rsidP="0055644F">
            <w:pPr>
              <w:jc w:val="center"/>
            </w:pPr>
            <w:r w:rsidRPr="0055644F">
              <w:t>1</w:t>
            </w:r>
          </w:p>
        </w:tc>
        <w:tc>
          <w:tcPr>
            <w:tcW w:w="3827" w:type="dxa"/>
          </w:tcPr>
          <w:p w:rsidR="0055644F" w:rsidRPr="0055644F" w:rsidRDefault="0055644F" w:rsidP="0055644F">
            <w:pPr>
              <w:jc w:val="center"/>
            </w:pPr>
            <w:r w:rsidRPr="0055644F">
              <w:t>2</w:t>
            </w:r>
          </w:p>
        </w:tc>
        <w:tc>
          <w:tcPr>
            <w:tcW w:w="5216" w:type="dxa"/>
          </w:tcPr>
          <w:p w:rsidR="0055644F" w:rsidRPr="0055644F" w:rsidRDefault="0055644F" w:rsidP="0055644F">
            <w:pPr>
              <w:jc w:val="center"/>
            </w:pPr>
            <w:r w:rsidRPr="0055644F">
              <w:t>3</w:t>
            </w:r>
          </w:p>
        </w:tc>
      </w:tr>
      <w:tr w:rsidR="0055644F" w:rsidRPr="0055644F" w:rsidTr="0055644F">
        <w:tc>
          <w:tcPr>
            <w:tcW w:w="846" w:type="dxa"/>
          </w:tcPr>
          <w:p w:rsidR="0055644F" w:rsidRPr="0055644F" w:rsidRDefault="0055644F" w:rsidP="0055644F">
            <w:r w:rsidRPr="0055644F">
              <w:t>1</w:t>
            </w:r>
          </w:p>
        </w:tc>
        <w:tc>
          <w:tcPr>
            <w:tcW w:w="3827" w:type="dxa"/>
          </w:tcPr>
          <w:p w:rsidR="0055644F" w:rsidRPr="0055644F" w:rsidRDefault="0055644F" w:rsidP="0055644F">
            <w:r w:rsidRPr="0055644F">
              <w:t>162512, Вологодская обл, Кадуйский р-н, Малая Рукавицкая д, Надежды ул, стр.1, 2</w:t>
            </w:r>
          </w:p>
        </w:tc>
        <w:tc>
          <w:tcPr>
            <w:tcW w:w="5216" w:type="dxa"/>
          </w:tcPr>
          <w:p w:rsidR="0055644F" w:rsidRPr="0055644F" w:rsidRDefault="0055644F" w:rsidP="0055644F">
            <w:r w:rsidRPr="0055644F">
              <w:t>ГРУ Котельные №1,2 модуль, отопление, горячее водоснабжение</w:t>
            </w:r>
          </w:p>
        </w:tc>
      </w:tr>
    </w:tbl>
    <w:p w:rsidR="0055644F" w:rsidRPr="002C3B74" w:rsidRDefault="0055644F" w:rsidP="0055644F">
      <w:pPr>
        <w:spacing w:after="0" w:line="240" w:lineRule="auto"/>
        <w:ind w:firstLine="709"/>
        <w:contextualSpacing/>
        <w:jc w:val="right"/>
        <w:rPr>
          <w:rFonts w:ascii="Times New Roman" w:eastAsia="Times New Roman" w:hAnsi="Times New Roman" w:cs="Times New Roman"/>
          <w:sz w:val="28"/>
          <w:szCs w:val="20"/>
          <w:lang w:eastAsia="ru-RU"/>
        </w:rPr>
      </w:pPr>
    </w:p>
    <w:p w:rsidR="0055644F" w:rsidRPr="002C3B74" w:rsidRDefault="0055644F">
      <w:pPr>
        <w:rPr>
          <w:rFonts w:ascii="Times New Roman" w:eastAsia="Times New Roman" w:hAnsi="Times New Roman" w:cs="Times New Roman"/>
          <w:sz w:val="28"/>
          <w:szCs w:val="20"/>
          <w:lang w:eastAsia="ru-RU"/>
        </w:rPr>
      </w:pPr>
      <w:r w:rsidRPr="002C3B74">
        <w:rPr>
          <w:rFonts w:ascii="Times New Roman" w:eastAsia="Times New Roman" w:hAnsi="Times New Roman" w:cs="Times New Roman"/>
          <w:sz w:val="28"/>
          <w:szCs w:val="20"/>
          <w:lang w:eastAsia="ru-RU"/>
        </w:rPr>
        <w:br w:type="page"/>
      </w:r>
    </w:p>
    <w:p w:rsidR="0055644F" w:rsidRDefault="0055644F" w:rsidP="0055644F">
      <w:pPr>
        <w:spacing w:after="0" w:line="240" w:lineRule="auto"/>
        <w:ind w:firstLine="709"/>
        <w:contextualSpacing/>
        <w:jc w:val="right"/>
        <w:rPr>
          <w:rFonts w:ascii="Times New Roman" w:eastAsia="Times New Roman" w:hAnsi="Times New Roman" w:cs="Times New Roman"/>
          <w:sz w:val="28"/>
          <w:szCs w:val="20"/>
          <w:lang w:eastAsia="ru-RU"/>
        </w:rPr>
        <w:sectPr w:rsidR="0055644F" w:rsidSect="004C18A8">
          <w:footnotePr>
            <w:numRestart w:val="eachPage"/>
          </w:footnotePr>
          <w:pgSz w:w="11906" w:h="16838"/>
          <w:pgMar w:top="1134" w:right="850" w:bottom="1134" w:left="1418" w:header="708" w:footer="708" w:gutter="0"/>
          <w:cols w:space="708"/>
          <w:docGrid w:linePitch="360"/>
        </w:sectPr>
      </w:pPr>
    </w:p>
    <w:p w:rsidR="0055644F" w:rsidRDefault="0055644F" w:rsidP="0055644F">
      <w:pPr>
        <w:spacing w:after="0" w:line="240" w:lineRule="auto"/>
        <w:ind w:firstLine="709"/>
        <w:contextualSpacing/>
        <w:jc w:val="right"/>
        <w:rPr>
          <w:rFonts w:ascii="Times New Roman" w:eastAsia="Times New Roman" w:hAnsi="Times New Roman" w:cs="Times New Roman"/>
          <w:sz w:val="28"/>
          <w:szCs w:val="20"/>
          <w:lang w:val="en-US" w:eastAsia="ru-RU"/>
        </w:rPr>
      </w:pPr>
      <w:r w:rsidRPr="004C7CF8">
        <w:rPr>
          <w:rFonts w:ascii="Times New Roman" w:eastAsia="Times New Roman" w:hAnsi="Times New Roman" w:cs="Times New Roman"/>
          <w:sz w:val="28"/>
          <w:szCs w:val="20"/>
          <w:lang w:eastAsia="ru-RU"/>
        </w:rPr>
        <w:lastRenderedPageBreak/>
        <w:t>Таблица 10.4.1.</w:t>
      </w:r>
      <w:r>
        <w:rPr>
          <w:rFonts w:ascii="Times New Roman" w:eastAsia="Times New Roman" w:hAnsi="Times New Roman" w:cs="Times New Roman"/>
          <w:sz w:val="28"/>
          <w:szCs w:val="20"/>
          <w:lang w:val="en-US" w:eastAsia="ru-RU"/>
        </w:rPr>
        <w:t>3</w:t>
      </w:r>
    </w:p>
    <w:p w:rsidR="0055644F" w:rsidRDefault="0055644F" w:rsidP="0055644F">
      <w:pPr>
        <w:spacing w:after="0" w:line="240" w:lineRule="auto"/>
        <w:ind w:firstLine="709"/>
        <w:contextualSpacing/>
        <w:jc w:val="center"/>
        <w:rPr>
          <w:rFonts w:ascii="Times New Roman" w:eastAsia="Times New Roman" w:hAnsi="Times New Roman" w:cs="Times New Roman"/>
          <w:sz w:val="28"/>
          <w:szCs w:val="20"/>
          <w:lang w:val="en-US" w:eastAsia="ru-RU"/>
        </w:rPr>
      </w:pPr>
      <w:r w:rsidRPr="00802096">
        <w:rPr>
          <w:rFonts w:ascii="Times New Roman" w:eastAsia="Times New Roman" w:hAnsi="Times New Roman" w:cs="Times New Roman"/>
          <w:sz w:val="28"/>
          <w:szCs w:val="24"/>
          <w:lang w:eastAsia="ru-RU"/>
        </w:rPr>
        <w:t>Характеристика газовых сетей</w:t>
      </w:r>
    </w:p>
    <w:tbl>
      <w:tblPr>
        <w:tblStyle w:val="a5"/>
        <w:tblW w:w="14879" w:type="dxa"/>
        <w:tblBorders>
          <w:bottom w:val="none" w:sz="0" w:space="0" w:color="auto"/>
        </w:tblBorders>
        <w:tblLayout w:type="fixed"/>
        <w:tblLook w:val="04A0"/>
      </w:tblPr>
      <w:tblGrid>
        <w:gridCol w:w="534"/>
        <w:gridCol w:w="3825"/>
        <w:gridCol w:w="1279"/>
        <w:gridCol w:w="1185"/>
        <w:gridCol w:w="1157"/>
        <w:gridCol w:w="2814"/>
        <w:gridCol w:w="2115"/>
        <w:gridCol w:w="1970"/>
      </w:tblGrid>
      <w:tr w:rsidR="0055644F" w:rsidRPr="0055644F" w:rsidTr="0055644F">
        <w:trPr>
          <w:trHeight w:val="680"/>
        </w:trPr>
        <w:tc>
          <w:tcPr>
            <w:tcW w:w="534" w:type="dxa"/>
            <w:shd w:val="clear" w:color="auto" w:fill="FFFFFF"/>
            <w:vAlign w:val="center"/>
          </w:tcPr>
          <w:p w:rsidR="0055644F" w:rsidRPr="0055644F" w:rsidRDefault="0055644F" w:rsidP="0055644F">
            <w:pPr>
              <w:widowControl w:val="0"/>
              <w:spacing w:line="276" w:lineRule="auto"/>
              <w:jc w:val="center"/>
            </w:pPr>
            <w:r w:rsidRPr="0055644F">
              <w:rPr>
                <w:rFonts w:eastAsiaTheme="majorEastAsia"/>
              </w:rPr>
              <w:t>№ п/п</w:t>
            </w:r>
          </w:p>
        </w:tc>
        <w:tc>
          <w:tcPr>
            <w:tcW w:w="3825" w:type="dxa"/>
            <w:shd w:val="clear" w:color="auto" w:fill="FFFFFF"/>
            <w:vAlign w:val="center"/>
          </w:tcPr>
          <w:p w:rsidR="0055644F" w:rsidRPr="0055644F" w:rsidRDefault="0055644F" w:rsidP="0055644F">
            <w:pPr>
              <w:widowControl w:val="0"/>
              <w:spacing w:line="276" w:lineRule="auto"/>
              <w:jc w:val="center"/>
            </w:pPr>
            <w:r w:rsidRPr="0055644F">
              <w:rPr>
                <w:rFonts w:eastAsiaTheme="majorEastAsia"/>
              </w:rPr>
              <w:t>Наименование населенного пункта</w:t>
            </w:r>
          </w:p>
        </w:tc>
        <w:tc>
          <w:tcPr>
            <w:tcW w:w="1279" w:type="dxa"/>
            <w:shd w:val="clear" w:color="auto" w:fill="FFFFFF"/>
            <w:vAlign w:val="center"/>
          </w:tcPr>
          <w:p w:rsidR="0055644F" w:rsidRPr="0055644F" w:rsidRDefault="0055644F" w:rsidP="0055644F">
            <w:pPr>
              <w:widowControl w:val="0"/>
              <w:spacing w:line="276" w:lineRule="auto"/>
              <w:jc w:val="center"/>
            </w:pPr>
            <w:r w:rsidRPr="0055644F">
              <w:rPr>
                <w:rFonts w:eastAsiaTheme="majorEastAsia"/>
              </w:rPr>
              <w:t>Протяжен-ность, км</w:t>
            </w:r>
          </w:p>
        </w:tc>
        <w:tc>
          <w:tcPr>
            <w:tcW w:w="1185" w:type="dxa"/>
            <w:shd w:val="clear" w:color="auto" w:fill="FFFFFF"/>
            <w:vAlign w:val="center"/>
          </w:tcPr>
          <w:p w:rsidR="0055644F" w:rsidRPr="0055644F" w:rsidRDefault="0055644F" w:rsidP="0055644F">
            <w:pPr>
              <w:widowControl w:val="0"/>
              <w:spacing w:line="276" w:lineRule="auto"/>
              <w:jc w:val="center"/>
            </w:pPr>
            <w:r w:rsidRPr="0055644F">
              <w:rPr>
                <w:rFonts w:eastAsiaTheme="majorEastAsia"/>
              </w:rPr>
              <w:t>Материал,</w:t>
            </w:r>
          </w:p>
          <w:p w:rsidR="0055644F" w:rsidRPr="0055644F" w:rsidRDefault="0055644F" w:rsidP="0055644F">
            <w:pPr>
              <w:widowControl w:val="0"/>
              <w:spacing w:line="276" w:lineRule="auto"/>
              <w:jc w:val="center"/>
            </w:pPr>
            <w:r w:rsidRPr="0055644F">
              <w:rPr>
                <w:rFonts w:eastAsiaTheme="majorEastAsia"/>
              </w:rPr>
              <w:t>диаметр</w:t>
            </w:r>
          </w:p>
        </w:tc>
        <w:tc>
          <w:tcPr>
            <w:tcW w:w="1157" w:type="dxa"/>
            <w:shd w:val="clear" w:color="auto" w:fill="FFFFFF"/>
            <w:vAlign w:val="center"/>
          </w:tcPr>
          <w:p w:rsidR="0055644F" w:rsidRPr="0055644F" w:rsidRDefault="0055644F" w:rsidP="0055644F">
            <w:pPr>
              <w:widowControl w:val="0"/>
              <w:spacing w:line="276" w:lineRule="auto"/>
              <w:jc w:val="center"/>
            </w:pPr>
            <w:r w:rsidRPr="0055644F">
              <w:rPr>
                <w:rFonts w:eastAsiaTheme="majorEastAsia"/>
              </w:rPr>
              <w:t>подземная,</w:t>
            </w:r>
          </w:p>
          <w:p w:rsidR="0055644F" w:rsidRPr="0055644F" w:rsidRDefault="0055644F" w:rsidP="0055644F">
            <w:pPr>
              <w:widowControl w:val="0"/>
              <w:spacing w:line="276" w:lineRule="auto"/>
              <w:jc w:val="center"/>
            </w:pPr>
            <w:r w:rsidRPr="0055644F">
              <w:rPr>
                <w:rFonts w:eastAsiaTheme="majorEastAsia"/>
              </w:rPr>
              <w:t>наземная</w:t>
            </w:r>
          </w:p>
        </w:tc>
        <w:tc>
          <w:tcPr>
            <w:tcW w:w="2814" w:type="dxa"/>
            <w:shd w:val="clear" w:color="auto" w:fill="FFFFFF"/>
            <w:vAlign w:val="center"/>
          </w:tcPr>
          <w:p w:rsidR="0055644F" w:rsidRPr="0055644F" w:rsidRDefault="0055644F" w:rsidP="0055644F">
            <w:pPr>
              <w:widowControl w:val="0"/>
              <w:spacing w:line="276" w:lineRule="auto"/>
              <w:jc w:val="center"/>
            </w:pPr>
            <w:r w:rsidRPr="0055644F">
              <w:rPr>
                <w:rFonts w:eastAsiaTheme="majorEastAsia"/>
              </w:rPr>
              <w:t>балансосодеражатель</w:t>
            </w:r>
          </w:p>
        </w:tc>
        <w:tc>
          <w:tcPr>
            <w:tcW w:w="2115" w:type="dxa"/>
            <w:shd w:val="clear" w:color="auto" w:fill="FFFFFF"/>
            <w:vAlign w:val="center"/>
          </w:tcPr>
          <w:p w:rsidR="0055644F" w:rsidRPr="0055644F" w:rsidRDefault="0055644F" w:rsidP="0055644F">
            <w:pPr>
              <w:widowControl w:val="0"/>
              <w:spacing w:line="276" w:lineRule="auto"/>
              <w:jc w:val="center"/>
            </w:pPr>
            <w:r w:rsidRPr="0055644F">
              <w:rPr>
                <w:rFonts w:eastAsiaTheme="majorEastAsia"/>
              </w:rPr>
              <w:t>Давление газа</w:t>
            </w:r>
          </w:p>
        </w:tc>
        <w:tc>
          <w:tcPr>
            <w:tcW w:w="1970" w:type="dxa"/>
            <w:shd w:val="clear" w:color="auto" w:fill="FFFFFF"/>
            <w:vAlign w:val="center"/>
          </w:tcPr>
          <w:p w:rsidR="0055644F" w:rsidRPr="0055644F" w:rsidRDefault="0055644F" w:rsidP="0055644F">
            <w:pPr>
              <w:widowControl w:val="0"/>
              <w:spacing w:line="276" w:lineRule="auto"/>
              <w:jc w:val="center"/>
            </w:pPr>
            <w:r w:rsidRPr="0055644F">
              <w:rPr>
                <w:rFonts w:eastAsiaTheme="majorEastAsia"/>
              </w:rPr>
              <w:t>Износ сетей</w:t>
            </w:r>
          </w:p>
        </w:tc>
      </w:tr>
    </w:tbl>
    <w:p w:rsidR="0055644F" w:rsidRPr="0055644F" w:rsidRDefault="0055644F" w:rsidP="0055644F">
      <w:pPr>
        <w:tabs>
          <w:tab w:val="left" w:pos="5520"/>
        </w:tabs>
        <w:spacing w:after="0" w:line="240" w:lineRule="auto"/>
        <w:rPr>
          <w:rFonts w:ascii="Times New Roman" w:eastAsia="Times New Roman" w:hAnsi="Times New Roman" w:cs="Times New Roman"/>
          <w:sz w:val="2"/>
          <w:szCs w:val="2"/>
          <w:lang w:eastAsia="ru-RU"/>
        </w:rPr>
      </w:pPr>
    </w:p>
    <w:tbl>
      <w:tblPr>
        <w:tblStyle w:val="a5"/>
        <w:tblW w:w="14879" w:type="dxa"/>
        <w:tblLook w:val="04A0"/>
      </w:tblPr>
      <w:tblGrid>
        <w:gridCol w:w="557"/>
        <w:gridCol w:w="3776"/>
        <w:gridCol w:w="1265"/>
        <w:gridCol w:w="1244"/>
        <w:gridCol w:w="1145"/>
        <w:gridCol w:w="2790"/>
        <w:gridCol w:w="2123"/>
        <w:gridCol w:w="1979"/>
      </w:tblGrid>
      <w:tr w:rsidR="0055644F" w:rsidRPr="0055644F" w:rsidTr="0055644F">
        <w:trPr>
          <w:trHeight w:val="283"/>
          <w:tblHeader/>
        </w:trPr>
        <w:tc>
          <w:tcPr>
            <w:tcW w:w="557" w:type="dxa"/>
          </w:tcPr>
          <w:p w:rsidR="0055644F" w:rsidRPr="0055644F" w:rsidRDefault="0055644F" w:rsidP="0055644F">
            <w:pPr>
              <w:spacing w:line="240" w:lineRule="atLeast"/>
              <w:jc w:val="center"/>
            </w:pPr>
            <w:r w:rsidRPr="0055644F">
              <w:t>1</w:t>
            </w:r>
          </w:p>
        </w:tc>
        <w:tc>
          <w:tcPr>
            <w:tcW w:w="3776" w:type="dxa"/>
          </w:tcPr>
          <w:p w:rsidR="0055644F" w:rsidRPr="0055644F" w:rsidRDefault="0055644F" w:rsidP="0055644F">
            <w:pPr>
              <w:spacing w:line="240" w:lineRule="atLeast"/>
              <w:jc w:val="center"/>
            </w:pPr>
            <w:r w:rsidRPr="0055644F">
              <w:t>2</w:t>
            </w:r>
          </w:p>
        </w:tc>
        <w:tc>
          <w:tcPr>
            <w:tcW w:w="1265" w:type="dxa"/>
          </w:tcPr>
          <w:p w:rsidR="0055644F" w:rsidRPr="0055644F" w:rsidRDefault="0055644F" w:rsidP="0055644F">
            <w:pPr>
              <w:spacing w:line="240" w:lineRule="atLeast"/>
              <w:jc w:val="center"/>
            </w:pPr>
            <w:r w:rsidRPr="0055644F">
              <w:t>3</w:t>
            </w:r>
          </w:p>
        </w:tc>
        <w:tc>
          <w:tcPr>
            <w:tcW w:w="1244" w:type="dxa"/>
          </w:tcPr>
          <w:p w:rsidR="0055644F" w:rsidRPr="0055644F" w:rsidRDefault="0055644F" w:rsidP="0055644F">
            <w:pPr>
              <w:spacing w:line="240" w:lineRule="atLeast"/>
              <w:jc w:val="center"/>
            </w:pPr>
            <w:r w:rsidRPr="0055644F">
              <w:t>4</w:t>
            </w:r>
          </w:p>
        </w:tc>
        <w:tc>
          <w:tcPr>
            <w:tcW w:w="1145" w:type="dxa"/>
          </w:tcPr>
          <w:p w:rsidR="0055644F" w:rsidRPr="0055644F" w:rsidRDefault="0055644F" w:rsidP="0055644F">
            <w:pPr>
              <w:spacing w:line="240" w:lineRule="atLeast"/>
              <w:jc w:val="center"/>
            </w:pPr>
            <w:r w:rsidRPr="0055644F">
              <w:t>5</w:t>
            </w:r>
          </w:p>
        </w:tc>
        <w:tc>
          <w:tcPr>
            <w:tcW w:w="2790" w:type="dxa"/>
          </w:tcPr>
          <w:p w:rsidR="0055644F" w:rsidRPr="0055644F" w:rsidRDefault="0055644F" w:rsidP="0055644F">
            <w:pPr>
              <w:spacing w:line="240" w:lineRule="atLeast"/>
              <w:jc w:val="center"/>
            </w:pPr>
            <w:r w:rsidRPr="0055644F">
              <w:t>6</w:t>
            </w:r>
          </w:p>
        </w:tc>
        <w:tc>
          <w:tcPr>
            <w:tcW w:w="2123" w:type="dxa"/>
          </w:tcPr>
          <w:p w:rsidR="0055644F" w:rsidRPr="0055644F" w:rsidRDefault="0055644F" w:rsidP="0055644F">
            <w:pPr>
              <w:spacing w:line="240" w:lineRule="atLeast"/>
              <w:jc w:val="center"/>
            </w:pPr>
            <w:r w:rsidRPr="0055644F">
              <w:t>7</w:t>
            </w:r>
          </w:p>
        </w:tc>
        <w:tc>
          <w:tcPr>
            <w:tcW w:w="1979" w:type="dxa"/>
          </w:tcPr>
          <w:p w:rsidR="0055644F" w:rsidRPr="0055644F" w:rsidRDefault="0055644F" w:rsidP="0055644F">
            <w:pPr>
              <w:spacing w:line="240" w:lineRule="atLeast"/>
              <w:jc w:val="center"/>
            </w:pPr>
            <w:r w:rsidRPr="0055644F">
              <w:t>8</w:t>
            </w:r>
          </w:p>
        </w:tc>
      </w:tr>
      <w:tr w:rsidR="0055644F" w:rsidRPr="0055644F" w:rsidTr="0055644F">
        <w:trPr>
          <w:trHeight w:val="426"/>
        </w:trPr>
        <w:tc>
          <w:tcPr>
            <w:tcW w:w="557" w:type="dxa"/>
            <w:vMerge w:val="restart"/>
          </w:tcPr>
          <w:p w:rsidR="0055644F" w:rsidRPr="0055644F" w:rsidRDefault="0055644F" w:rsidP="0055644F">
            <w:r w:rsidRPr="0055644F">
              <w:t>1</w:t>
            </w:r>
          </w:p>
        </w:tc>
        <w:tc>
          <w:tcPr>
            <w:tcW w:w="3776" w:type="dxa"/>
            <w:vMerge w:val="restart"/>
          </w:tcPr>
          <w:p w:rsidR="0055644F" w:rsidRPr="0055644F" w:rsidRDefault="0055644F" w:rsidP="0055644F">
            <w:r w:rsidRPr="0055644F">
              <w:t>Газоснабжение д. Волоцкая Кадуйского района</w:t>
            </w:r>
          </w:p>
        </w:tc>
        <w:tc>
          <w:tcPr>
            <w:tcW w:w="1265" w:type="dxa"/>
          </w:tcPr>
          <w:p w:rsidR="0055644F" w:rsidRPr="0055644F" w:rsidRDefault="0055644F" w:rsidP="0055644F">
            <w:r w:rsidRPr="0055644F">
              <w:t>0,421</w:t>
            </w:r>
          </w:p>
        </w:tc>
        <w:tc>
          <w:tcPr>
            <w:tcW w:w="1244" w:type="dxa"/>
          </w:tcPr>
          <w:p w:rsidR="0055644F" w:rsidRPr="0055644F" w:rsidRDefault="0055644F" w:rsidP="0055644F">
            <w:r w:rsidRPr="0055644F">
              <w:t>Полиэтилен</w:t>
            </w:r>
          </w:p>
        </w:tc>
        <w:tc>
          <w:tcPr>
            <w:tcW w:w="1145" w:type="dxa"/>
          </w:tcPr>
          <w:p w:rsidR="0055644F" w:rsidRPr="0055644F" w:rsidRDefault="0055644F" w:rsidP="0055644F">
            <w:r w:rsidRPr="0055644F">
              <w:t>Подземная</w:t>
            </w:r>
          </w:p>
        </w:tc>
        <w:tc>
          <w:tcPr>
            <w:tcW w:w="2790" w:type="dxa"/>
            <w:vMerge w:val="restart"/>
          </w:tcPr>
          <w:p w:rsidR="0055644F" w:rsidRPr="0055644F" w:rsidRDefault="0055644F" w:rsidP="0055644F">
            <w:r w:rsidRPr="0055644F">
              <w:t>Судаков Николай Викторович</w:t>
            </w:r>
          </w:p>
        </w:tc>
        <w:tc>
          <w:tcPr>
            <w:tcW w:w="2123" w:type="dxa"/>
          </w:tcPr>
          <w:p w:rsidR="0055644F" w:rsidRPr="0055644F" w:rsidRDefault="0055644F" w:rsidP="0055644F">
            <w:r w:rsidRPr="0055644F">
              <w:t>0,3-0,6</w:t>
            </w:r>
          </w:p>
        </w:tc>
        <w:tc>
          <w:tcPr>
            <w:tcW w:w="1979" w:type="dxa"/>
            <w:vMerge w:val="restart"/>
          </w:tcPr>
          <w:p w:rsidR="0055644F" w:rsidRPr="0055644F" w:rsidRDefault="0055644F" w:rsidP="0055644F">
            <w:r w:rsidRPr="0055644F">
              <w:t>удовлетворительное</w:t>
            </w:r>
          </w:p>
          <w:p w:rsidR="0055644F" w:rsidRPr="0055644F" w:rsidRDefault="0055644F" w:rsidP="0055644F">
            <w:r w:rsidRPr="0055644F">
              <w:t>состояние</w:t>
            </w:r>
          </w:p>
        </w:tc>
      </w:tr>
      <w:tr w:rsidR="0055644F" w:rsidRPr="0055644F" w:rsidTr="0055644F">
        <w:trPr>
          <w:trHeight w:val="461"/>
        </w:trPr>
        <w:tc>
          <w:tcPr>
            <w:tcW w:w="557" w:type="dxa"/>
            <w:vMerge/>
          </w:tcPr>
          <w:p w:rsidR="0055644F" w:rsidRPr="0055644F" w:rsidRDefault="0055644F" w:rsidP="0055644F"/>
        </w:tc>
        <w:tc>
          <w:tcPr>
            <w:tcW w:w="3776" w:type="dxa"/>
            <w:vMerge/>
          </w:tcPr>
          <w:p w:rsidR="0055644F" w:rsidRPr="0055644F" w:rsidRDefault="0055644F" w:rsidP="0055644F"/>
        </w:tc>
        <w:tc>
          <w:tcPr>
            <w:tcW w:w="1265" w:type="dxa"/>
          </w:tcPr>
          <w:p w:rsidR="0055644F" w:rsidRPr="0055644F" w:rsidRDefault="0055644F" w:rsidP="0055644F">
            <w:r w:rsidRPr="0055644F">
              <w:t>0,238</w:t>
            </w:r>
          </w:p>
        </w:tc>
        <w:tc>
          <w:tcPr>
            <w:tcW w:w="1244" w:type="dxa"/>
          </w:tcPr>
          <w:p w:rsidR="0055644F" w:rsidRPr="0055644F" w:rsidRDefault="0055644F" w:rsidP="0055644F">
            <w:r w:rsidRPr="0055644F">
              <w:t>Полиэтилен</w:t>
            </w:r>
          </w:p>
        </w:tc>
        <w:tc>
          <w:tcPr>
            <w:tcW w:w="1145" w:type="dxa"/>
          </w:tcPr>
          <w:p w:rsidR="0055644F" w:rsidRPr="0055644F" w:rsidRDefault="0055644F" w:rsidP="0055644F">
            <w:r w:rsidRPr="0055644F">
              <w:t>Подземная</w:t>
            </w:r>
          </w:p>
        </w:tc>
        <w:tc>
          <w:tcPr>
            <w:tcW w:w="2790" w:type="dxa"/>
            <w:vMerge/>
          </w:tcPr>
          <w:p w:rsidR="0055644F" w:rsidRPr="0055644F" w:rsidRDefault="0055644F" w:rsidP="0055644F"/>
        </w:tc>
        <w:tc>
          <w:tcPr>
            <w:tcW w:w="2123" w:type="dxa"/>
          </w:tcPr>
          <w:p w:rsidR="0055644F" w:rsidRPr="0055644F" w:rsidRDefault="0055644F" w:rsidP="0055644F">
            <w:r w:rsidRPr="0055644F">
              <w:t>0,005</w:t>
            </w:r>
          </w:p>
        </w:tc>
        <w:tc>
          <w:tcPr>
            <w:tcW w:w="1979" w:type="dxa"/>
            <w:vMerge/>
          </w:tcPr>
          <w:p w:rsidR="0055644F" w:rsidRPr="0055644F" w:rsidRDefault="0055644F" w:rsidP="0055644F"/>
        </w:tc>
      </w:tr>
      <w:tr w:rsidR="0055644F" w:rsidRPr="0055644F" w:rsidTr="0055644F">
        <w:trPr>
          <w:trHeight w:val="334"/>
        </w:trPr>
        <w:tc>
          <w:tcPr>
            <w:tcW w:w="557" w:type="dxa"/>
            <w:vMerge w:val="restart"/>
          </w:tcPr>
          <w:p w:rsidR="0055644F" w:rsidRPr="0055644F" w:rsidRDefault="0055644F" w:rsidP="0055644F">
            <w:r w:rsidRPr="0055644F">
              <w:t>2</w:t>
            </w:r>
          </w:p>
        </w:tc>
        <w:tc>
          <w:tcPr>
            <w:tcW w:w="3776" w:type="dxa"/>
            <w:vMerge w:val="restart"/>
          </w:tcPr>
          <w:p w:rsidR="0055644F" w:rsidRPr="0055644F" w:rsidRDefault="0055644F" w:rsidP="0055644F">
            <w:r w:rsidRPr="0055644F">
              <w:t>Газоснабжение ц.ус.М.Рукавицкая (газопровод высокого давления от ГРП на ул.Курманова до ГРП в д.М.Рукавицкая)</w:t>
            </w:r>
          </w:p>
        </w:tc>
        <w:tc>
          <w:tcPr>
            <w:tcW w:w="1265" w:type="dxa"/>
          </w:tcPr>
          <w:p w:rsidR="0055644F" w:rsidRPr="0055644F" w:rsidRDefault="0055644F" w:rsidP="0055644F">
            <w:r w:rsidRPr="0055644F">
              <w:t>0,6474</w:t>
            </w:r>
          </w:p>
        </w:tc>
        <w:tc>
          <w:tcPr>
            <w:tcW w:w="1244" w:type="dxa"/>
          </w:tcPr>
          <w:p w:rsidR="0055644F" w:rsidRPr="0055644F" w:rsidRDefault="0055644F" w:rsidP="0055644F">
            <w:r w:rsidRPr="0055644F">
              <w:t>сталь</w:t>
            </w:r>
          </w:p>
        </w:tc>
        <w:tc>
          <w:tcPr>
            <w:tcW w:w="1145" w:type="dxa"/>
          </w:tcPr>
          <w:p w:rsidR="0055644F" w:rsidRPr="0055644F" w:rsidRDefault="0055644F" w:rsidP="0055644F">
            <w:r w:rsidRPr="0055644F">
              <w:t>Подземная</w:t>
            </w:r>
          </w:p>
        </w:tc>
        <w:tc>
          <w:tcPr>
            <w:tcW w:w="2790" w:type="dxa"/>
            <w:vMerge w:val="restart"/>
          </w:tcPr>
          <w:p w:rsidR="0055644F" w:rsidRPr="0055644F" w:rsidRDefault="0055644F" w:rsidP="0055644F">
            <w:r w:rsidRPr="0055644F">
              <w:t>Департамент имущественных отношений области</w:t>
            </w:r>
          </w:p>
        </w:tc>
        <w:tc>
          <w:tcPr>
            <w:tcW w:w="2123" w:type="dxa"/>
            <w:vMerge w:val="restart"/>
          </w:tcPr>
          <w:p w:rsidR="0055644F" w:rsidRPr="0055644F" w:rsidRDefault="0055644F" w:rsidP="0055644F">
            <w:r w:rsidRPr="0055644F">
              <w:t>0,3-0,6</w:t>
            </w:r>
          </w:p>
        </w:tc>
        <w:tc>
          <w:tcPr>
            <w:tcW w:w="1979" w:type="dxa"/>
            <w:vMerge w:val="restart"/>
          </w:tcPr>
          <w:p w:rsidR="0055644F" w:rsidRPr="0055644F" w:rsidRDefault="0055644F" w:rsidP="0055644F">
            <w:r w:rsidRPr="0055644F">
              <w:t>удовлетворительное</w:t>
            </w:r>
          </w:p>
          <w:p w:rsidR="0055644F" w:rsidRPr="0055644F" w:rsidRDefault="0055644F" w:rsidP="0055644F">
            <w:r w:rsidRPr="0055644F">
              <w:t>состояние</w:t>
            </w:r>
          </w:p>
        </w:tc>
      </w:tr>
      <w:tr w:rsidR="0055644F" w:rsidRPr="0055644F" w:rsidTr="0055644F">
        <w:trPr>
          <w:trHeight w:val="126"/>
        </w:trPr>
        <w:tc>
          <w:tcPr>
            <w:tcW w:w="557" w:type="dxa"/>
            <w:vMerge/>
          </w:tcPr>
          <w:p w:rsidR="0055644F" w:rsidRPr="0055644F" w:rsidRDefault="0055644F" w:rsidP="0055644F"/>
        </w:tc>
        <w:tc>
          <w:tcPr>
            <w:tcW w:w="3776" w:type="dxa"/>
            <w:vMerge/>
          </w:tcPr>
          <w:p w:rsidR="0055644F" w:rsidRPr="0055644F" w:rsidRDefault="0055644F" w:rsidP="0055644F"/>
        </w:tc>
        <w:tc>
          <w:tcPr>
            <w:tcW w:w="1265" w:type="dxa"/>
          </w:tcPr>
          <w:p w:rsidR="0055644F" w:rsidRPr="0055644F" w:rsidRDefault="0055644F" w:rsidP="0055644F">
            <w:r w:rsidRPr="0055644F">
              <w:t>0,3232</w:t>
            </w:r>
          </w:p>
        </w:tc>
        <w:tc>
          <w:tcPr>
            <w:tcW w:w="1244" w:type="dxa"/>
          </w:tcPr>
          <w:p w:rsidR="0055644F" w:rsidRPr="0055644F" w:rsidRDefault="0055644F" w:rsidP="0055644F">
            <w:r w:rsidRPr="0055644F">
              <w:t>сталь</w:t>
            </w:r>
          </w:p>
        </w:tc>
        <w:tc>
          <w:tcPr>
            <w:tcW w:w="1145" w:type="dxa"/>
          </w:tcPr>
          <w:p w:rsidR="0055644F" w:rsidRPr="0055644F" w:rsidRDefault="0055644F" w:rsidP="0055644F">
            <w:r w:rsidRPr="0055644F">
              <w:t>Подземная</w:t>
            </w:r>
          </w:p>
        </w:tc>
        <w:tc>
          <w:tcPr>
            <w:tcW w:w="2790" w:type="dxa"/>
            <w:vMerge/>
          </w:tcPr>
          <w:p w:rsidR="0055644F" w:rsidRPr="0055644F" w:rsidRDefault="0055644F" w:rsidP="0055644F"/>
        </w:tc>
        <w:tc>
          <w:tcPr>
            <w:tcW w:w="2123" w:type="dxa"/>
            <w:vMerge/>
          </w:tcPr>
          <w:p w:rsidR="0055644F" w:rsidRPr="0055644F" w:rsidRDefault="0055644F" w:rsidP="0055644F"/>
        </w:tc>
        <w:tc>
          <w:tcPr>
            <w:tcW w:w="1979" w:type="dxa"/>
            <w:vMerge/>
          </w:tcPr>
          <w:p w:rsidR="0055644F" w:rsidRPr="0055644F" w:rsidRDefault="0055644F" w:rsidP="0055644F"/>
        </w:tc>
      </w:tr>
      <w:tr w:rsidR="0055644F" w:rsidRPr="0055644F" w:rsidTr="0055644F">
        <w:trPr>
          <w:trHeight w:val="230"/>
        </w:trPr>
        <w:tc>
          <w:tcPr>
            <w:tcW w:w="557" w:type="dxa"/>
            <w:vMerge/>
          </w:tcPr>
          <w:p w:rsidR="0055644F" w:rsidRPr="0055644F" w:rsidRDefault="0055644F" w:rsidP="0055644F"/>
        </w:tc>
        <w:tc>
          <w:tcPr>
            <w:tcW w:w="3776" w:type="dxa"/>
            <w:vMerge/>
          </w:tcPr>
          <w:p w:rsidR="0055644F" w:rsidRPr="0055644F" w:rsidRDefault="0055644F" w:rsidP="0055644F"/>
        </w:tc>
        <w:tc>
          <w:tcPr>
            <w:tcW w:w="1265" w:type="dxa"/>
          </w:tcPr>
          <w:p w:rsidR="0055644F" w:rsidRPr="0055644F" w:rsidRDefault="0055644F" w:rsidP="0055644F">
            <w:r w:rsidRPr="0055644F">
              <w:t>0,0887</w:t>
            </w:r>
          </w:p>
        </w:tc>
        <w:tc>
          <w:tcPr>
            <w:tcW w:w="1244" w:type="dxa"/>
          </w:tcPr>
          <w:p w:rsidR="0055644F" w:rsidRPr="0055644F" w:rsidRDefault="0055644F" w:rsidP="0055644F">
            <w:r w:rsidRPr="0055644F">
              <w:t>сталь</w:t>
            </w:r>
          </w:p>
        </w:tc>
        <w:tc>
          <w:tcPr>
            <w:tcW w:w="1145" w:type="dxa"/>
          </w:tcPr>
          <w:p w:rsidR="0055644F" w:rsidRPr="0055644F" w:rsidRDefault="0055644F" w:rsidP="0055644F">
            <w:r w:rsidRPr="0055644F">
              <w:t>Подземная</w:t>
            </w:r>
          </w:p>
        </w:tc>
        <w:tc>
          <w:tcPr>
            <w:tcW w:w="2790" w:type="dxa"/>
            <w:vMerge/>
          </w:tcPr>
          <w:p w:rsidR="0055644F" w:rsidRPr="0055644F" w:rsidRDefault="0055644F" w:rsidP="0055644F"/>
        </w:tc>
        <w:tc>
          <w:tcPr>
            <w:tcW w:w="2123" w:type="dxa"/>
            <w:vMerge/>
          </w:tcPr>
          <w:p w:rsidR="0055644F" w:rsidRPr="0055644F" w:rsidRDefault="0055644F" w:rsidP="0055644F"/>
        </w:tc>
        <w:tc>
          <w:tcPr>
            <w:tcW w:w="1979" w:type="dxa"/>
            <w:vMerge/>
          </w:tcPr>
          <w:p w:rsidR="0055644F" w:rsidRPr="0055644F" w:rsidRDefault="0055644F" w:rsidP="0055644F"/>
        </w:tc>
      </w:tr>
      <w:tr w:rsidR="0055644F" w:rsidRPr="0055644F" w:rsidTr="0055644F">
        <w:trPr>
          <w:trHeight w:val="242"/>
        </w:trPr>
        <w:tc>
          <w:tcPr>
            <w:tcW w:w="557" w:type="dxa"/>
            <w:vMerge/>
          </w:tcPr>
          <w:p w:rsidR="0055644F" w:rsidRPr="0055644F" w:rsidRDefault="0055644F" w:rsidP="0055644F"/>
        </w:tc>
        <w:tc>
          <w:tcPr>
            <w:tcW w:w="3776" w:type="dxa"/>
            <w:vMerge/>
          </w:tcPr>
          <w:p w:rsidR="0055644F" w:rsidRPr="0055644F" w:rsidRDefault="0055644F" w:rsidP="0055644F"/>
        </w:tc>
        <w:tc>
          <w:tcPr>
            <w:tcW w:w="1265" w:type="dxa"/>
          </w:tcPr>
          <w:p w:rsidR="0055644F" w:rsidRPr="0055644F" w:rsidRDefault="0055644F" w:rsidP="0055644F">
            <w:r w:rsidRPr="0055644F">
              <w:t>1,4427</w:t>
            </w:r>
          </w:p>
        </w:tc>
        <w:tc>
          <w:tcPr>
            <w:tcW w:w="1244" w:type="dxa"/>
          </w:tcPr>
          <w:p w:rsidR="0055644F" w:rsidRPr="0055644F" w:rsidRDefault="0055644F" w:rsidP="0055644F">
            <w:r w:rsidRPr="0055644F">
              <w:t>сталь</w:t>
            </w:r>
          </w:p>
        </w:tc>
        <w:tc>
          <w:tcPr>
            <w:tcW w:w="1145" w:type="dxa"/>
          </w:tcPr>
          <w:p w:rsidR="0055644F" w:rsidRPr="0055644F" w:rsidRDefault="0055644F" w:rsidP="0055644F">
            <w:r w:rsidRPr="0055644F">
              <w:t>Подземная</w:t>
            </w:r>
          </w:p>
        </w:tc>
        <w:tc>
          <w:tcPr>
            <w:tcW w:w="2790" w:type="dxa"/>
            <w:vMerge/>
          </w:tcPr>
          <w:p w:rsidR="0055644F" w:rsidRPr="0055644F" w:rsidRDefault="0055644F" w:rsidP="0055644F"/>
        </w:tc>
        <w:tc>
          <w:tcPr>
            <w:tcW w:w="2123" w:type="dxa"/>
            <w:vMerge/>
          </w:tcPr>
          <w:p w:rsidR="0055644F" w:rsidRPr="0055644F" w:rsidRDefault="0055644F" w:rsidP="0055644F"/>
        </w:tc>
        <w:tc>
          <w:tcPr>
            <w:tcW w:w="1979" w:type="dxa"/>
            <w:vMerge/>
          </w:tcPr>
          <w:p w:rsidR="0055644F" w:rsidRPr="0055644F" w:rsidRDefault="0055644F" w:rsidP="0055644F"/>
        </w:tc>
      </w:tr>
      <w:tr w:rsidR="0055644F" w:rsidRPr="0055644F" w:rsidTr="0055644F">
        <w:trPr>
          <w:trHeight w:val="230"/>
        </w:trPr>
        <w:tc>
          <w:tcPr>
            <w:tcW w:w="557" w:type="dxa"/>
            <w:vMerge w:val="restart"/>
          </w:tcPr>
          <w:p w:rsidR="0055644F" w:rsidRPr="0055644F" w:rsidRDefault="0055644F" w:rsidP="0055644F">
            <w:r w:rsidRPr="0055644F">
              <w:t>3</w:t>
            </w:r>
          </w:p>
        </w:tc>
        <w:tc>
          <w:tcPr>
            <w:tcW w:w="3776" w:type="dxa"/>
            <w:vMerge w:val="restart"/>
          </w:tcPr>
          <w:p w:rsidR="0055644F" w:rsidRPr="0055644F" w:rsidRDefault="0055644F" w:rsidP="0055644F">
            <w:r w:rsidRPr="0055644F">
              <w:t>Газопровод НД к жилым домам в д. М. Рукавицкая</w:t>
            </w:r>
          </w:p>
        </w:tc>
        <w:tc>
          <w:tcPr>
            <w:tcW w:w="1265" w:type="dxa"/>
          </w:tcPr>
          <w:p w:rsidR="0055644F" w:rsidRPr="0055644F" w:rsidRDefault="0055644F" w:rsidP="0055644F">
            <w:r w:rsidRPr="0055644F">
              <w:t>0,083</w:t>
            </w:r>
          </w:p>
        </w:tc>
        <w:tc>
          <w:tcPr>
            <w:tcW w:w="1244" w:type="dxa"/>
          </w:tcPr>
          <w:p w:rsidR="0055644F" w:rsidRPr="0055644F" w:rsidRDefault="0055644F" w:rsidP="0055644F">
            <w:r w:rsidRPr="0055644F">
              <w:t>сталь</w:t>
            </w:r>
          </w:p>
        </w:tc>
        <w:tc>
          <w:tcPr>
            <w:tcW w:w="1145" w:type="dxa"/>
          </w:tcPr>
          <w:p w:rsidR="0055644F" w:rsidRPr="0055644F" w:rsidRDefault="0055644F" w:rsidP="0055644F">
            <w:r w:rsidRPr="0055644F">
              <w:t>Подземная</w:t>
            </w:r>
          </w:p>
        </w:tc>
        <w:tc>
          <w:tcPr>
            <w:tcW w:w="2790" w:type="dxa"/>
            <w:vMerge w:val="restart"/>
          </w:tcPr>
          <w:p w:rsidR="0055644F" w:rsidRPr="0055644F" w:rsidRDefault="0055644F" w:rsidP="0055644F">
            <w:r w:rsidRPr="0055644F">
              <w:t>Департамент имущественных отношений области</w:t>
            </w:r>
          </w:p>
        </w:tc>
        <w:tc>
          <w:tcPr>
            <w:tcW w:w="2123" w:type="dxa"/>
          </w:tcPr>
          <w:p w:rsidR="0055644F" w:rsidRPr="0055644F" w:rsidRDefault="0055644F" w:rsidP="0055644F">
            <w:r w:rsidRPr="0055644F">
              <w:t>0,005</w:t>
            </w:r>
          </w:p>
        </w:tc>
        <w:tc>
          <w:tcPr>
            <w:tcW w:w="1979" w:type="dxa"/>
            <w:vMerge w:val="restart"/>
          </w:tcPr>
          <w:p w:rsidR="0055644F" w:rsidRPr="0055644F" w:rsidRDefault="0055644F" w:rsidP="0055644F">
            <w:r w:rsidRPr="0055644F">
              <w:t>удовлетворительное</w:t>
            </w:r>
          </w:p>
          <w:p w:rsidR="0055644F" w:rsidRPr="0055644F" w:rsidRDefault="0055644F" w:rsidP="0055644F">
            <w:r w:rsidRPr="0055644F">
              <w:t>состояние</w:t>
            </w:r>
          </w:p>
        </w:tc>
      </w:tr>
      <w:tr w:rsidR="0055644F" w:rsidRPr="0055644F" w:rsidTr="0055644F">
        <w:trPr>
          <w:trHeight w:val="126"/>
        </w:trPr>
        <w:tc>
          <w:tcPr>
            <w:tcW w:w="557" w:type="dxa"/>
            <w:vMerge/>
          </w:tcPr>
          <w:p w:rsidR="0055644F" w:rsidRPr="0055644F" w:rsidRDefault="0055644F" w:rsidP="0055644F">
            <w:pPr>
              <w:spacing w:line="240" w:lineRule="atLeast"/>
              <w:rPr>
                <w:color w:val="FF0000"/>
              </w:rPr>
            </w:pPr>
          </w:p>
        </w:tc>
        <w:tc>
          <w:tcPr>
            <w:tcW w:w="3776" w:type="dxa"/>
            <w:vMerge/>
          </w:tcPr>
          <w:p w:rsidR="0055644F" w:rsidRPr="0055644F" w:rsidRDefault="0055644F" w:rsidP="0055644F">
            <w:pPr>
              <w:spacing w:line="240" w:lineRule="atLeast"/>
              <w:rPr>
                <w:color w:val="FF0000"/>
              </w:rPr>
            </w:pPr>
          </w:p>
        </w:tc>
        <w:tc>
          <w:tcPr>
            <w:tcW w:w="1265" w:type="dxa"/>
          </w:tcPr>
          <w:p w:rsidR="0055644F" w:rsidRPr="0055644F" w:rsidRDefault="0055644F" w:rsidP="0055644F">
            <w:r w:rsidRPr="0055644F">
              <w:t>0,063</w:t>
            </w:r>
          </w:p>
        </w:tc>
        <w:tc>
          <w:tcPr>
            <w:tcW w:w="1244" w:type="dxa"/>
          </w:tcPr>
          <w:p w:rsidR="0055644F" w:rsidRPr="0055644F" w:rsidRDefault="0055644F" w:rsidP="0055644F">
            <w:r w:rsidRPr="0055644F">
              <w:t>сталь</w:t>
            </w:r>
          </w:p>
        </w:tc>
        <w:tc>
          <w:tcPr>
            <w:tcW w:w="1145" w:type="dxa"/>
          </w:tcPr>
          <w:p w:rsidR="0055644F" w:rsidRPr="0055644F" w:rsidRDefault="0055644F" w:rsidP="0055644F">
            <w:r w:rsidRPr="0055644F">
              <w:t>Подземная</w:t>
            </w:r>
          </w:p>
        </w:tc>
        <w:tc>
          <w:tcPr>
            <w:tcW w:w="2790" w:type="dxa"/>
            <w:vMerge/>
          </w:tcPr>
          <w:p w:rsidR="0055644F" w:rsidRPr="0055644F" w:rsidRDefault="0055644F" w:rsidP="0055644F">
            <w:pPr>
              <w:spacing w:line="240" w:lineRule="atLeast"/>
              <w:rPr>
                <w:color w:val="FF0000"/>
              </w:rPr>
            </w:pPr>
          </w:p>
        </w:tc>
        <w:tc>
          <w:tcPr>
            <w:tcW w:w="2123" w:type="dxa"/>
          </w:tcPr>
          <w:p w:rsidR="0055644F" w:rsidRPr="0055644F" w:rsidRDefault="0055644F" w:rsidP="0055644F">
            <w:r w:rsidRPr="0055644F">
              <w:t>0,005</w:t>
            </w:r>
          </w:p>
        </w:tc>
        <w:tc>
          <w:tcPr>
            <w:tcW w:w="1979" w:type="dxa"/>
            <w:vMerge/>
          </w:tcPr>
          <w:p w:rsidR="0055644F" w:rsidRPr="0055644F" w:rsidRDefault="0055644F" w:rsidP="0055644F">
            <w:pPr>
              <w:spacing w:line="240" w:lineRule="atLeast"/>
              <w:rPr>
                <w:color w:val="FF0000"/>
              </w:rPr>
            </w:pPr>
          </w:p>
        </w:tc>
      </w:tr>
      <w:tr w:rsidR="0055644F" w:rsidRPr="0055644F" w:rsidTr="0055644F">
        <w:trPr>
          <w:trHeight w:val="104"/>
        </w:trPr>
        <w:tc>
          <w:tcPr>
            <w:tcW w:w="557" w:type="dxa"/>
            <w:vMerge/>
          </w:tcPr>
          <w:p w:rsidR="0055644F" w:rsidRPr="0055644F" w:rsidRDefault="0055644F" w:rsidP="0055644F">
            <w:pPr>
              <w:spacing w:line="240" w:lineRule="atLeast"/>
              <w:rPr>
                <w:color w:val="FF0000"/>
              </w:rPr>
            </w:pPr>
          </w:p>
        </w:tc>
        <w:tc>
          <w:tcPr>
            <w:tcW w:w="3776" w:type="dxa"/>
            <w:vMerge/>
          </w:tcPr>
          <w:p w:rsidR="0055644F" w:rsidRPr="0055644F" w:rsidRDefault="0055644F" w:rsidP="0055644F">
            <w:pPr>
              <w:spacing w:line="240" w:lineRule="atLeast"/>
              <w:rPr>
                <w:color w:val="FF0000"/>
              </w:rPr>
            </w:pPr>
          </w:p>
        </w:tc>
        <w:tc>
          <w:tcPr>
            <w:tcW w:w="1265" w:type="dxa"/>
          </w:tcPr>
          <w:p w:rsidR="0055644F" w:rsidRPr="0055644F" w:rsidRDefault="0055644F" w:rsidP="0055644F">
            <w:r w:rsidRPr="0055644F">
              <w:t>0,075</w:t>
            </w:r>
          </w:p>
        </w:tc>
        <w:tc>
          <w:tcPr>
            <w:tcW w:w="1244" w:type="dxa"/>
          </w:tcPr>
          <w:p w:rsidR="0055644F" w:rsidRPr="0055644F" w:rsidRDefault="0055644F" w:rsidP="0055644F">
            <w:r w:rsidRPr="0055644F">
              <w:t>сталь</w:t>
            </w:r>
          </w:p>
        </w:tc>
        <w:tc>
          <w:tcPr>
            <w:tcW w:w="1145" w:type="dxa"/>
          </w:tcPr>
          <w:p w:rsidR="0055644F" w:rsidRPr="0055644F" w:rsidRDefault="0055644F" w:rsidP="0055644F">
            <w:r w:rsidRPr="0055644F">
              <w:t>Подземная</w:t>
            </w:r>
          </w:p>
        </w:tc>
        <w:tc>
          <w:tcPr>
            <w:tcW w:w="2790" w:type="dxa"/>
            <w:vMerge/>
          </w:tcPr>
          <w:p w:rsidR="0055644F" w:rsidRPr="0055644F" w:rsidRDefault="0055644F" w:rsidP="0055644F">
            <w:pPr>
              <w:spacing w:line="240" w:lineRule="atLeast"/>
              <w:rPr>
                <w:color w:val="FF0000"/>
              </w:rPr>
            </w:pPr>
          </w:p>
        </w:tc>
        <w:tc>
          <w:tcPr>
            <w:tcW w:w="2123" w:type="dxa"/>
          </w:tcPr>
          <w:p w:rsidR="0055644F" w:rsidRPr="0055644F" w:rsidRDefault="0055644F" w:rsidP="0055644F">
            <w:r w:rsidRPr="0055644F">
              <w:t>0,005</w:t>
            </w:r>
          </w:p>
        </w:tc>
        <w:tc>
          <w:tcPr>
            <w:tcW w:w="1979" w:type="dxa"/>
            <w:vMerge/>
          </w:tcPr>
          <w:p w:rsidR="0055644F" w:rsidRPr="0055644F" w:rsidRDefault="0055644F" w:rsidP="0055644F">
            <w:pPr>
              <w:spacing w:line="240" w:lineRule="atLeast"/>
              <w:rPr>
                <w:color w:val="FF0000"/>
              </w:rPr>
            </w:pPr>
          </w:p>
        </w:tc>
      </w:tr>
      <w:tr w:rsidR="0055644F" w:rsidRPr="0055644F" w:rsidTr="0055644F">
        <w:trPr>
          <w:trHeight w:val="69"/>
        </w:trPr>
        <w:tc>
          <w:tcPr>
            <w:tcW w:w="557" w:type="dxa"/>
            <w:vMerge/>
          </w:tcPr>
          <w:p w:rsidR="0055644F" w:rsidRPr="0055644F" w:rsidRDefault="0055644F" w:rsidP="0055644F">
            <w:pPr>
              <w:spacing w:line="240" w:lineRule="atLeast"/>
              <w:rPr>
                <w:color w:val="FF0000"/>
              </w:rPr>
            </w:pPr>
          </w:p>
        </w:tc>
        <w:tc>
          <w:tcPr>
            <w:tcW w:w="3776" w:type="dxa"/>
            <w:vMerge/>
          </w:tcPr>
          <w:p w:rsidR="0055644F" w:rsidRPr="0055644F" w:rsidRDefault="0055644F" w:rsidP="0055644F">
            <w:pPr>
              <w:spacing w:line="240" w:lineRule="atLeast"/>
              <w:rPr>
                <w:color w:val="FF0000"/>
              </w:rPr>
            </w:pPr>
          </w:p>
        </w:tc>
        <w:tc>
          <w:tcPr>
            <w:tcW w:w="1265" w:type="dxa"/>
          </w:tcPr>
          <w:p w:rsidR="0055644F" w:rsidRPr="0055644F" w:rsidRDefault="0055644F" w:rsidP="0055644F">
            <w:r w:rsidRPr="0055644F">
              <w:t>0,2758</w:t>
            </w:r>
          </w:p>
        </w:tc>
        <w:tc>
          <w:tcPr>
            <w:tcW w:w="1244" w:type="dxa"/>
          </w:tcPr>
          <w:p w:rsidR="0055644F" w:rsidRPr="0055644F" w:rsidRDefault="0055644F" w:rsidP="0055644F">
            <w:r w:rsidRPr="0055644F">
              <w:t>сталь</w:t>
            </w:r>
          </w:p>
        </w:tc>
        <w:tc>
          <w:tcPr>
            <w:tcW w:w="1145" w:type="dxa"/>
          </w:tcPr>
          <w:p w:rsidR="0055644F" w:rsidRPr="0055644F" w:rsidRDefault="0055644F" w:rsidP="0055644F">
            <w:r w:rsidRPr="0055644F">
              <w:t>Подземная</w:t>
            </w:r>
          </w:p>
        </w:tc>
        <w:tc>
          <w:tcPr>
            <w:tcW w:w="2790" w:type="dxa"/>
            <w:vMerge/>
          </w:tcPr>
          <w:p w:rsidR="0055644F" w:rsidRPr="0055644F" w:rsidRDefault="0055644F" w:rsidP="0055644F">
            <w:pPr>
              <w:spacing w:line="240" w:lineRule="atLeast"/>
              <w:rPr>
                <w:color w:val="FF0000"/>
              </w:rPr>
            </w:pPr>
          </w:p>
        </w:tc>
        <w:tc>
          <w:tcPr>
            <w:tcW w:w="2123" w:type="dxa"/>
          </w:tcPr>
          <w:p w:rsidR="0055644F" w:rsidRPr="0055644F" w:rsidRDefault="0055644F" w:rsidP="0055644F">
            <w:r w:rsidRPr="0055644F">
              <w:t>0,005</w:t>
            </w:r>
          </w:p>
        </w:tc>
        <w:tc>
          <w:tcPr>
            <w:tcW w:w="1979" w:type="dxa"/>
            <w:vMerge/>
          </w:tcPr>
          <w:p w:rsidR="0055644F" w:rsidRPr="0055644F" w:rsidRDefault="0055644F" w:rsidP="0055644F">
            <w:pPr>
              <w:spacing w:line="240" w:lineRule="atLeast"/>
              <w:rPr>
                <w:color w:val="FF0000"/>
              </w:rPr>
            </w:pPr>
          </w:p>
        </w:tc>
      </w:tr>
      <w:tr w:rsidR="0055644F" w:rsidRPr="0055644F" w:rsidTr="0055644F">
        <w:trPr>
          <w:trHeight w:val="161"/>
        </w:trPr>
        <w:tc>
          <w:tcPr>
            <w:tcW w:w="557" w:type="dxa"/>
            <w:vMerge/>
          </w:tcPr>
          <w:p w:rsidR="0055644F" w:rsidRPr="0055644F" w:rsidRDefault="0055644F" w:rsidP="0055644F">
            <w:pPr>
              <w:spacing w:line="240" w:lineRule="atLeast"/>
              <w:rPr>
                <w:color w:val="FF0000"/>
              </w:rPr>
            </w:pPr>
          </w:p>
        </w:tc>
        <w:tc>
          <w:tcPr>
            <w:tcW w:w="3776" w:type="dxa"/>
            <w:vMerge/>
          </w:tcPr>
          <w:p w:rsidR="0055644F" w:rsidRPr="0055644F" w:rsidRDefault="0055644F" w:rsidP="0055644F">
            <w:pPr>
              <w:spacing w:line="240" w:lineRule="atLeast"/>
              <w:rPr>
                <w:color w:val="FF0000"/>
              </w:rPr>
            </w:pPr>
          </w:p>
        </w:tc>
        <w:tc>
          <w:tcPr>
            <w:tcW w:w="1265" w:type="dxa"/>
          </w:tcPr>
          <w:p w:rsidR="0055644F" w:rsidRPr="0055644F" w:rsidRDefault="0055644F" w:rsidP="0055644F">
            <w:r w:rsidRPr="0055644F">
              <w:t>1,1542</w:t>
            </w:r>
          </w:p>
        </w:tc>
        <w:tc>
          <w:tcPr>
            <w:tcW w:w="1244" w:type="dxa"/>
          </w:tcPr>
          <w:p w:rsidR="0055644F" w:rsidRPr="0055644F" w:rsidRDefault="0055644F" w:rsidP="0055644F">
            <w:r w:rsidRPr="0055644F">
              <w:t>сталь</w:t>
            </w:r>
          </w:p>
        </w:tc>
        <w:tc>
          <w:tcPr>
            <w:tcW w:w="1145" w:type="dxa"/>
          </w:tcPr>
          <w:p w:rsidR="0055644F" w:rsidRPr="0055644F" w:rsidRDefault="0055644F" w:rsidP="0055644F">
            <w:r w:rsidRPr="0055644F">
              <w:t>Подземная</w:t>
            </w:r>
          </w:p>
        </w:tc>
        <w:tc>
          <w:tcPr>
            <w:tcW w:w="2790" w:type="dxa"/>
            <w:vMerge/>
          </w:tcPr>
          <w:p w:rsidR="0055644F" w:rsidRPr="0055644F" w:rsidRDefault="0055644F" w:rsidP="0055644F">
            <w:pPr>
              <w:spacing w:line="240" w:lineRule="atLeast"/>
              <w:rPr>
                <w:color w:val="FF0000"/>
              </w:rPr>
            </w:pPr>
          </w:p>
        </w:tc>
        <w:tc>
          <w:tcPr>
            <w:tcW w:w="2123" w:type="dxa"/>
          </w:tcPr>
          <w:p w:rsidR="0055644F" w:rsidRPr="0055644F" w:rsidRDefault="0055644F" w:rsidP="0055644F">
            <w:r w:rsidRPr="0055644F">
              <w:t>0,005</w:t>
            </w:r>
          </w:p>
        </w:tc>
        <w:tc>
          <w:tcPr>
            <w:tcW w:w="1979" w:type="dxa"/>
            <w:vMerge/>
          </w:tcPr>
          <w:p w:rsidR="0055644F" w:rsidRPr="0055644F" w:rsidRDefault="0055644F" w:rsidP="0055644F">
            <w:pPr>
              <w:spacing w:line="240" w:lineRule="atLeast"/>
              <w:rPr>
                <w:color w:val="FF0000"/>
              </w:rPr>
            </w:pPr>
          </w:p>
        </w:tc>
      </w:tr>
    </w:tbl>
    <w:p w:rsidR="0055644F" w:rsidRPr="0055644F" w:rsidRDefault="0055644F" w:rsidP="0055644F">
      <w:pPr>
        <w:spacing w:after="0" w:line="240" w:lineRule="auto"/>
        <w:ind w:firstLine="709"/>
        <w:contextualSpacing/>
        <w:jc w:val="right"/>
        <w:rPr>
          <w:rFonts w:ascii="Times New Roman" w:eastAsia="Times New Roman" w:hAnsi="Times New Roman" w:cs="Times New Roman"/>
          <w:sz w:val="28"/>
          <w:szCs w:val="20"/>
          <w:lang w:val="en-US" w:eastAsia="ru-RU"/>
        </w:rPr>
      </w:pPr>
      <w:r w:rsidRPr="0055644F">
        <w:rPr>
          <w:rFonts w:ascii="Times New Roman" w:eastAsia="Times New Roman" w:hAnsi="Times New Roman" w:cs="Times New Roman"/>
          <w:sz w:val="28"/>
          <w:szCs w:val="20"/>
          <w:lang w:eastAsia="ru-RU"/>
        </w:rPr>
        <w:t>Таблица 10.4.1.</w:t>
      </w:r>
      <w:r>
        <w:rPr>
          <w:rFonts w:ascii="Times New Roman" w:eastAsia="Times New Roman" w:hAnsi="Times New Roman" w:cs="Times New Roman"/>
          <w:sz w:val="28"/>
          <w:szCs w:val="20"/>
          <w:lang w:val="en-US" w:eastAsia="ru-RU"/>
        </w:rPr>
        <w:t>4</w:t>
      </w:r>
    </w:p>
    <w:p w:rsidR="0055644F" w:rsidRDefault="0055644F" w:rsidP="0055644F">
      <w:pPr>
        <w:spacing w:after="0" w:line="240" w:lineRule="auto"/>
        <w:ind w:firstLine="709"/>
        <w:contextualSpacing/>
        <w:jc w:val="center"/>
        <w:rPr>
          <w:rFonts w:ascii="Times New Roman" w:eastAsia="Times New Roman" w:hAnsi="Times New Roman" w:cs="Times New Roman"/>
          <w:sz w:val="28"/>
          <w:szCs w:val="20"/>
          <w:lang w:val="en-US" w:eastAsia="ru-RU"/>
        </w:rPr>
      </w:pPr>
      <w:r w:rsidRPr="0055644F">
        <w:rPr>
          <w:rFonts w:ascii="Times New Roman" w:eastAsia="Times New Roman" w:hAnsi="Times New Roman" w:cs="Times New Roman"/>
          <w:sz w:val="28"/>
          <w:szCs w:val="20"/>
          <w:lang w:eastAsia="ru-RU"/>
        </w:rPr>
        <w:t>Потребление природного газа населением</w:t>
      </w:r>
    </w:p>
    <w:tbl>
      <w:tblPr>
        <w:tblStyle w:val="a5"/>
        <w:tblW w:w="14850" w:type="dxa"/>
        <w:tblLook w:val="04A0"/>
      </w:tblPr>
      <w:tblGrid>
        <w:gridCol w:w="534"/>
        <w:gridCol w:w="2396"/>
        <w:gridCol w:w="1683"/>
        <w:gridCol w:w="1539"/>
        <w:gridCol w:w="3028"/>
        <w:gridCol w:w="2977"/>
        <w:gridCol w:w="2693"/>
      </w:tblGrid>
      <w:tr w:rsidR="0055644F" w:rsidRPr="0055644F" w:rsidTr="0055644F">
        <w:trPr>
          <w:trHeight w:val="388"/>
        </w:trPr>
        <w:tc>
          <w:tcPr>
            <w:tcW w:w="534" w:type="dxa"/>
            <w:vMerge w:val="restart"/>
          </w:tcPr>
          <w:p w:rsidR="0055644F" w:rsidRPr="0055644F" w:rsidRDefault="0055644F" w:rsidP="0055644F">
            <w:pPr>
              <w:rPr>
                <w:lang w:val="en-US"/>
              </w:rPr>
            </w:pPr>
            <w:r w:rsidRPr="0055644F">
              <w:rPr>
                <w:lang w:val="en-US"/>
              </w:rPr>
              <w:t>№</w:t>
            </w:r>
          </w:p>
        </w:tc>
        <w:tc>
          <w:tcPr>
            <w:tcW w:w="2396" w:type="dxa"/>
            <w:vMerge w:val="restart"/>
          </w:tcPr>
          <w:p w:rsidR="0055644F" w:rsidRPr="0055644F" w:rsidRDefault="0055644F" w:rsidP="0055644F">
            <w:r w:rsidRPr="0055644F">
              <w:t>Наименование населенного пункта</w:t>
            </w:r>
          </w:p>
        </w:tc>
        <w:tc>
          <w:tcPr>
            <w:tcW w:w="1683" w:type="dxa"/>
            <w:vMerge w:val="restart"/>
          </w:tcPr>
          <w:p w:rsidR="0055644F" w:rsidRPr="0055644F" w:rsidRDefault="0055644F" w:rsidP="0055644F">
            <w:r w:rsidRPr="0055644F">
              <w:t>Откуда поставляют газ</w:t>
            </w:r>
          </w:p>
        </w:tc>
        <w:tc>
          <w:tcPr>
            <w:tcW w:w="1539" w:type="dxa"/>
            <w:vMerge w:val="restart"/>
          </w:tcPr>
          <w:p w:rsidR="0055644F" w:rsidRPr="0055644F" w:rsidRDefault="0055644F" w:rsidP="0055644F">
            <w:r w:rsidRPr="0055644F">
              <w:t>Количество</w:t>
            </w:r>
          </w:p>
        </w:tc>
        <w:tc>
          <w:tcPr>
            <w:tcW w:w="3028" w:type="dxa"/>
          </w:tcPr>
          <w:p w:rsidR="0055644F" w:rsidRPr="0055644F" w:rsidRDefault="0055644F" w:rsidP="0055644F">
            <w:pPr>
              <w:rPr>
                <w:lang w:val="en-US"/>
              </w:rPr>
            </w:pPr>
            <w:r w:rsidRPr="0055644F">
              <w:t xml:space="preserve">На горячую воду, </w:t>
            </w:r>
            <w:r w:rsidRPr="0055644F">
              <w:rPr>
                <w:lang w:val="en-US"/>
              </w:rPr>
              <w:t>пищеприготовление</w:t>
            </w:r>
          </w:p>
        </w:tc>
        <w:tc>
          <w:tcPr>
            <w:tcW w:w="2977" w:type="dxa"/>
          </w:tcPr>
          <w:p w:rsidR="0055644F" w:rsidRPr="0055644F" w:rsidRDefault="0055644F" w:rsidP="0055644F">
            <w:r w:rsidRPr="0055644F">
              <w:t>На отопление, горячую воду,</w:t>
            </w:r>
          </w:p>
          <w:p w:rsidR="0055644F" w:rsidRPr="0055644F" w:rsidRDefault="0055644F" w:rsidP="0055644F">
            <w:r w:rsidRPr="0055644F">
              <w:t>пищеприготовление</w:t>
            </w:r>
          </w:p>
        </w:tc>
        <w:tc>
          <w:tcPr>
            <w:tcW w:w="2693" w:type="dxa"/>
          </w:tcPr>
          <w:p w:rsidR="0055644F" w:rsidRPr="0055644F" w:rsidRDefault="0055644F" w:rsidP="0055644F">
            <w:pPr>
              <w:rPr>
                <w:lang w:val="en-US"/>
              </w:rPr>
            </w:pPr>
            <w:r w:rsidRPr="0055644F">
              <w:rPr>
                <w:lang w:val="en-US"/>
              </w:rPr>
              <w:t>Только на  пишеприготовление</w:t>
            </w:r>
          </w:p>
        </w:tc>
      </w:tr>
      <w:tr w:rsidR="0055644F" w:rsidRPr="0055644F" w:rsidTr="0055644F">
        <w:trPr>
          <w:trHeight w:val="526"/>
        </w:trPr>
        <w:tc>
          <w:tcPr>
            <w:tcW w:w="534" w:type="dxa"/>
            <w:vMerge/>
          </w:tcPr>
          <w:p w:rsidR="0055644F" w:rsidRPr="0055644F" w:rsidRDefault="0055644F" w:rsidP="0055644F"/>
        </w:tc>
        <w:tc>
          <w:tcPr>
            <w:tcW w:w="2396" w:type="dxa"/>
            <w:vMerge/>
          </w:tcPr>
          <w:p w:rsidR="0055644F" w:rsidRPr="0055644F" w:rsidRDefault="0055644F" w:rsidP="0055644F"/>
        </w:tc>
        <w:tc>
          <w:tcPr>
            <w:tcW w:w="1683" w:type="dxa"/>
            <w:vMerge/>
          </w:tcPr>
          <w:p w:rsidR="0055644F" w:rsidRPr="0055644F" w:rsidRDefault="0055644F" w:rsidP="0055644F"/>
        </w:tc>
        <w:tc>
          <w:tcPr>
            <w:tcW w:w="1539" w:type="dxa"/>
            <w:vMerge/>
          </w:tcPr>
          <w:p w:rsidR="0055644F" w:rsidRPr="0055644F" w:rsidRDefault="0055644F" w:rsidP="0055644F"/>
        </w:tc>
        <w:tc>
          <w:tcPr>
            <w:tcW w:w="3028" w:type="dxa"/>
          </w:tcPr>
          <w:p w:rsidR="0055644F" w:rsidRPr="0055644F" w:rsidRDefault="0055644F" w:rsidP="0055644F">
            <w:r w:rsidRPr="0055644F">
              <w:t>Кол-во квартир, домов, шт.</w:t>
            </w:r>
          </w:p>
        </w:tc>
        <w:tc>
          <w:tcPr>
            <w:tcW w:w="2977" w:type="dxa"/>
          </w:tcPr>
          <w:p w:rsidR="0055644F" w:rsidRPr="0055644F" w:rsidRDefault="0055644F" w:rsidP="0055644F">
            <w:r w:rsidRPr="0055644F">
              <w:t>Кол-во квартир, домов, шт.</w:t>
            </w:r>
          </w:p>
        </w:tc>
        <w:tc>
          <w:tcPr>
            <w:tcW w:w="2693" w:type="dxa"/>
          </w:tcPr>
          <w:p w:rsidR="0055644F" w:rsidRPr="0055644F" w:rsidRDefault="0055644F" w:rsidP="0055644F">
            <w:r w:rsidRPr="0055644F">
              <w:t>Кол-во квартир, домов, шт.</w:t>
            </w:r>
          </w:p>
        </w:tc>
      </w:tr>
      <w:tr w:rsidR="0055644F" w:rsidRPr="0055644F" w:rsidTr="0055644F">
        <w:tc>
          <w:tcPr>
            <w:tcW w:w="534" w:type="dxa"/>
          </w:tcPr>
          <w:p w:rsidR="0055644F" w:rsidRPr="0055644F" w:rsidRDefault="0055644F" w:rsidP="0055644F">
            <w:pPr>
              <w:jc w:val="center"/>
              <w:rPr>
                <w:lang w:val="en-US"/>
              </w:rPr>
            </w:pPr>
            <w:r w:rsidRPr="0055644F">
              <w:rPr>
                <w:lang w:val="en-US"/>
              </w:rPr>
              <w:t>1</w:t>
            </w:r>
          </w:p>
        </w:tc>
        <w:tc>
          <w:tcPr>
            <w:tcW w:w="2396" w:type="dxa"/>
          </w:tcPr>
          <w:p w:rsidR="0055644F" w:rsidRPr="0055644F" w:rsidRDefault="0055644F" w:rsidP="0055644F">
            <w:pPr>
              <w:jc w:val="center"/>
            </w:pPr>
            <w:r w:rsidRPr="0055644F">
              <w:t>2</w:t>
            </w:r>
          </w:p>
        </w:tc>
        <w:tc>
          <w:tcPr>
            <w:tcW w:w="1683" w:type="dxa"/>
          </w:tcPr>
          <w:p w:rsidR="0055644F" w:rsidRPr="0055644F" w:rsidRDefault="0055644F" w:rsidP="0055644F">
            <w:pPr>
              <w:jc w:val="center"/>
            </w:pPr>
            <w:r w:rsidRPr="0055644F">
              <w:t>3</w:t>
            </w:r>
          </w:p>
        </w:tc>
        <w:tc>
          <w:tcPr>
            <w:tcW w:w="1539" w:type="dxa"/>
          </w:tcPr>
          <w:p w:rsidR="0055644F" w:rsidRPr="0055644F" w:rsidRDefault="0055644F" w:rsidP="0055644F">
            <w:pPr>
              <w:jc w:val="center"/>
              <w:rPr>
                <w:lang w:val="en-US"/>
              </w:rPr>
            </w:pPr>
            <w:r w:rsidRPr="0055644F">
              <w:rPr>
                <w:lang w:val="en-US"/>
              </w:rPr>
              <w:t>4</w:t>
            </w:r>
          </w:p>
        </w:tc>
        <w:tc>
          <w:tcPr>
            <w:tcW w:w="3028" w:type="dxa"/>
          </w:tcPr>
          <w:p w:rsidR="0055644F" w:rsidRPr="0055644F" w:rsidRDefault="0055644F" w:rsidP="0055644F">
            <w:pPr>
              <w:jc w:val="center"/>
              <w:rPr>
                <w:lang w:val="en-US"/>
              </w:rPr>
            </w:pPr>
            <w:r w:rsidRPr="0055644F">
              <w:rPr>
                <w:lang w:val="en-US"/>
              </w:rPr>
              <w:t>5</w:t>
            </w:r>
          </w:p>
        </w:tc>
        <w:tc>
          <w:tcPr>
            <w:tcW w:w="2977" w:type="dxa"/>
          </w:tcPr>
          <w:p w:rsidR="0055644F" w:rsidRPr="0055644F" w:rsidRDefault="0055644F" w:rsidP="0055644F">
            <w:pPr>
              <w:jc w:val="center"/>
              <w:rPr>
                <w:lang w:val="en-US"/>
              </w:rPr>
            </w:pPr>
            <w:r w:rsidRPr="0055644F">
              <w:rPr>
                <w:lang w:val="en-US"/>
              </w:rPr>
              <w:t>6</w:t>
            </w:r>
          </w:p>
        </w:tc>
        <w:tc>
          <w:tcPr>
            <w:tcW w:w="2693" w:type="dxa"/>
          </w:tcPr>
          <w:p w:rsidR="0055644F" w:rsidRPr="0055644F" w:rsidRDefault="0055644F" w:rsidP="0055644F">
            <w:pPr>
              <w:jc w:val="center"/>
              <w:rPr>
                <w:lang w:val="en-US"/>
              </w:rPr>
            </w:pPr>
            <w:r w:rsidRPr="0055644F">
              <w:rPr>
                <w:lang w:val="en-US"/>
              </w:rPr>
              <w:t>7</w:t>
            </w:r>
          </w:p>
        </w:tc>
      </w:tr>
      <w:tr w:rsidR="0055644F" w:rsidRPr="0055644F" w:rsidTr="0055644F">
        <w:tc>
          <w:tcPr>
            <w:tcW w:w="534" w:type="dxa"/>
          </w:tcPr>
          <w:p w:rsidR="0055644F" w:rsidRPr="0055644F" w:rsidRDefault="0055644F" w:rsidP="0055644F">
            <w:pPr>
              <w:rPr>
                <w:lang w:val="en-US"/>
              </w:rPr>
            </w:pPr>
            <w:r w:rsidRPr="0055644F">
              <w:rPr>
                <w:lang w:val="en-US"/>
              </w:rPr>
              <w:t>1</w:t>
            </w:r>
          </w:p>
        </w:tc>
        <w:tc>
          <w:tcPr>
            <w:tcW w:w="2396" w:type="dxa"/>
          </w:tcPr>
          <w:p w:rsidR="0055644F" w:rsidRPr="0055644F" w:rsidRDefault="0055644F" w:rsidP="0055644F">
            <w:pPr>
              <w:rPr>
                <w:lang w:val="en-US"/>
              </w:rPr>
            </w:pPr>
            <w:r w:rsidRPr="0055644F">
              <w:rPr>
                <w:lang w:val="en-US"/>
              </w:rPr>
              <w:t>д</w:t>
            </w:r>
            <w:r w:rsidRPr="0055644F">
              <w:t xml:space="preserve">. </w:t>
            </w:r>
            <w:r w:rsidRPr="0055644F">
              <w:rPr>
                <w:lang w:val="en-US"/>
              </w:rPr>
              <w:t>Волоцкая</w:t>
            </w:r>
          </w:p>
        </w:tc>
        <w:tc>
          <w:tcPr>
            <w:tcW w:w="1683" w:type="dxa"/>
            <w:vMerge w:val="restart"/>
          </w:tcPr>
          <w:p w:rsidR="0055644F" w:rsidRPr="0055644F" w:rsidRDefault="0055644F" w:rsidP="0055644F">
            <w:pPr>
              <w:rPr>
                <w:lang w:val="en-US"/>
              </w:rPr>
            </w:pPr>
            <w:r w:rsidRPr="0055644F">
              <w:rPr>
                <w:lang w:val="en-US"/>
              </w:rPr>
              <w:t>ГРС Андога</w:t>
            </w:r>
          </w:p>
        </w:tc>
        <w:tc>
          <w:tcPr>
            <w:tcW w:w="1539" w:type="dxa"/>
          </w:tcPr>
          <w:p w:rsidR="0055644F" w:rsidRPr="0055644F" w:rsidRDefault="0055644F" w:rsidP="0055644F">
            <w:pPr>
              <w:rPr>
                <w:lang w:val="en-US"/>
              </w:rPr>
            </w:pPr>
            <w:r w:rsidRPr="0055644F">
              <w:rPr>
                <w:lang w:val="en-US"/>
              </w:rPr>
              <w:t>2</w:t>
            </w:r>
          </w:p>
        </w:tc>
        <w:tc>
          <w:tcPr>
            <w:tcW w:w="3028" w:type="dxa"/>
          </w:tcPr>
          <w:p w:rsidR="0055644F" w:rsidRPr="0055644F" w:rsidRDefault="0055644F" w:rsidP="0055644F"/>
        </w:tc>
        <w:tc>
          <w:tcPr>
            <w:tcW w:w="2977" w:type="dxa"/>
          </w:tcPr>
          <w:p w:rsidR="0055644F" w:rsidRPr="0055644F" w:rsidRDefault="0055644F" w:rsidP="0055644F"/>
        </w:tc>
        <w:tc>
          <w:tcPr>
            <w:tcW w:w="2693" w:type="dxa"/>
          </w:tcPr>
          <w:p w:rsidR="0055644F" w:rsidRPr="0055644F" w:rsidRDefault="0055644F" w:rsidP="0055644F">
            <w:pPr>
              <w:rPr>
                <w:lang w:val="en-US"/>
              </w:rPr>
            </w:pPr>
            <w:r w:rsidRPr="0055644F">
              <w:rPr>
                <w:lang w:val="en-US"/>
              </w:rPr>
              <w:t>2</w:t>
            </w:r>
          </w:p>
        </w:tc>
      </w:tr>
      <w:tr w:rsidR="0055644F" w:rsidRPr="0055644F" w:rsidTr="0055644F">
        <w:tc>
          <w:tcPr>
            <w:tcW w:w="534" w:type="dxa"/>
          </w:tcPr>
          <w:p w:rsidR="0055644F" w:rsidRPr="0055644F" w:rsidRDefault="0055644F" w:rsidP="0055644F">
            <w:pPr>
              <w:rPr>
                <w:lang w:val="en-US"/>
              </w:rPr>
            </w:pPr>
            <w:r w:rsidRPr="0055644F">
              <w:rPr>
                <w:lang w:val="en-US"/>
              </w:rPr>
              <w:t>2</w:t>
            </w:r>
          </w:p>
        </w:tc>
        <w:tc>
          <w:tcPr>
            <w:tcW w:w="2396" w:type="dxa"/>
          </w:tcPr>
          <w:p w:rsidR="0055644F" w:rsidRPr="0055644F" w:rsidRDefault="0055644F" w:rsidP="0055644F">
            <w:r w:rsidRPr="0055644F">
              <w:rPr>
                <w:lang w:val="en-US"/>
              </w:rPr>
              <w:t>д</w:t>
            </w:r>
            <w:r w:rsidRPr="0055644F">
              <w:t>. Малая Руковицкая</w:t>
            </w:r>
          </w:p>
        </w:tc>
        <w:tc>
          <w:tcPr>
            <w:tcW w:w="1683" w:type="dxa"/>
            <w:vMerge/>
          </w:tcPr>
          <w:p w:rsidR="0055644F" w:rsidRPr="0055644F" w:rsidRDefault="0055644F" w:rsidP="0055644F"/>
        </w:tc>
        <w:tc>
          <w:tcPr>
            <w:tcW w:w="1539" w:type="dxa"/>
          </w:tcPr>
          <w:p w:rsidR="0055644F" w:rsidRPr="0055644F" w:rsidRDefault="0055644F" w:rsidP="0055644F">
            <w:pPr>
              <w:rPr>
                <w:lang w:val="en-US"/>
              </w:rPr>
            </w:pPr>
            <w:r w:rsidRPr="0055644F">
              <w:rPr>
                <w:lang w:val="en-US"/>
              </w:rPr>
              <w:t>96</w:t>
            </w:r>
          </w:p>
        </w:tc>
        <w:tc>
          <w:tcPr>
            <w:tcW w:w="3028" w:type="dxa"/>
          </w:tcPr>
          <w:p w:rsidR="0055644F" w:rsidRPr="0055644F" w:rsidRDefault="0055644F" w:rsidP="0055644F"/>
        </w:tc>
        <w:tc>
          <w:tcPr>
            <w:tcW w:w="2977" w:type="dxa"/>
          </w:tcPr>
          <w:p w:rsidR="0055644F" w:rsidRPr="0055644F" w:rsidRDefault="0055644F" w:rsidP="0055644F">
            <w:pPr>
              <w:rPr>
                <w:lang w:val="en-US"/>
              </w:rPr>
            </w:pPr>
            <w:r w:rsidRPr="0055644F">
              <w:rPr>
                <w:lang w:val="en-US"/>
              </w:rPr>
              <w:t>26</w:t>
            </w:r>
          </w:p>
        </w:tc>
        <w:tc>
          <w:tcPr>
            <w:tcW w:w="2693" w:type="dxa"/>
          </w:tcPr>
          <w:p w:rsidR="0055644F" w:rsidRPr="0055644F" w:rsidRDefault="0055644F" w:rsidP="0055644F">
            <w:pPr>
              <w:rPr>
                <w:lang w:val="en-US"/>
              </w:rPr>
            </w:pPr>
            <w:r w:rsidRPr="0055644F">
              <w:rPr>
                <w:lang w:val="en-US"/>
              </w:rPr>
              <w:t>70</w:t>
            </w:r>
          </w:p>
        </w:tc>
      </w:tr>
    </w:tbl>
    <w:p w:rsidR="0055644F" w:rsidRDefault="0055644F" w:rsidP="0055644F">
      <w:pPr>
        <w:spacing w:after="0" w:line="240" w:lineRule="auto"/>
        <w:ind w:firstLine="709"/>
        <w:contextualSpacing/>
        <w:jc w:val="right"/>
        <w:rPr>
          <w:rFonts w:ascii="Times New Roman" w:eastAsia="Times New Roman" w:hAnsi="Times New Roman" w:cs="Times New Roman"/>
          <w:sz w:val="28"/>
          <w:szCs w:val="20"/>
          <w:lang w:val="en-US" w:eastAsia="ru-RU"/>
        </w:rPr>
      </w:pPr>
    </w:p>
    <w:p w:rsidR="0055644F" w:rsidRDefault="0055644F">
      <w:pPr>
        <w:rPr>
          <w:rFonts w:ascii="Times New Roman" w:eastAsia="Times New Roman" w:hAnsi="Times New Roman" w:cs="Times New Roman"/>
          <w:sz w:val="28"/>
          <w:szCs w:val="20"/>
          <w:lang w:val="en-US" w:eastAsia="ru-RU"/>
        </w:rPr>
        <w:sectPr w:rsidR="0055644F" w:rsidSect="0055644F">
          <w:footnotePr>
            <w:numRestart w:val="eachPage"/>
          </w:footnotePr>
          <w:pgSz w:w="16838" w:h="11906" w:orient="landscape"/>
          <w:pgMar w:top="1418" w:right="1134" w:bottom="851" w:left="1134" w:header="709" w:footer="709" w:gutter="0"/>
          <w:cols w:space="708"/>
          <w:docGrid w:linePitch="360"/>
        </w:sectPr>
      </w:pPr>
    </w:p>
    <w:p w:rsidR="00DB514D" w:rsidRPr="00A718ED" w:rsidRDefault="00DB514D" w:rsidP="0031131A">
      <w:pPr>
        <w:keepNext/>
        <w:widowControl w:val="0"/>
        <w:numPr>
          <w:ilvl w:val="2"/>
          <w:numId w:val="33"/>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198" w:name="_Toc100153470"/>
      <w:r w:rsidRPr="00A718ED">
        <w:rPr>
          <w:rFonts w:ascii="Times New Roman" w:eastAsia="Times New Roman" w:hAnsi="Times New Roman" w:cs="Times New Roman"/>
          <w:b/>
          <w:bCs/>
          <w:sz w:val="28"/>
          <w:szCs w:val="24"/>
          <w:lang w:eastAsia="ru-RU"/>
        </w:rPr>
        <w:lastRenderedPageBreak/>
        <w:t>Проектные решения</w:t>
      </w:r>
      <w:bookmarkEnd w:id="196"/>
      <w:bookmarkEnd w:id="197"/>
      <w:bookmarkEnd w:id="198"/>
    </w:p>
    <w:p w:rsidR="0055644F" w:rsidRPr="00173BB5" w:rsidRDefault="0055644F" w:rsidP="0055644F">
      <w:pPr>
        <w:widowControl w:val="0"/>
        <w:spacing w:after="0" w:line="360" w:lineRule="auto"/>
        <w:ind w:firstLine="709"/>
        <w:contextualSpacing/>
        <w:jc w:val="both"/>
        <w:rPr>
          <w:rFonts w:ascii="Times New Roman" w:eastAsia="Times New Roman" w:hAnsi="Times New Roman" w:cs="Times New Roman"/>
          <w:sz w:val="28"/>
          <w:szCs w:val="24"/>
          <w:lang w:eastAsia="ru-RU"/>
        </w:rPr>
      </w:pPr>
      <w:bookmarkStart w:id="199" w:name="_Toc64441249"/>
      <w:bookmarkStart w:id="200" w:name="_Toc72837771"/>
      <w:r w:rsidRPr="00173BB5">
        <w:rPr>
          <w:rFonts w:ascii="Times New Roman" w:eastAsia="Times New Roman" w:hAnsi="Times New Roman" w:cs="Times New Roman"/>
          <w:sz w:val="28"/>
          <w:szCs w:val="24"/>
          <w:lang w:eastAsia="ru-RU"/>
        </w:rPr>
        <w:t>Раздел разработан с учетом требований СНиП 42-01-2002</w:t>
      </w:r>
      <w:r w:rsidRPr="00173BB5">
        <w:rPr>
          <w:rFonts w:ascii="Times New Roman" w:eastAsia="Times New Roman" w:hAnsi="Times New Roman" w:cs="Times New Roman"/>
          <w:sz w:val="28"/>
          <w:szCs w:val="24"/>
          <w:vertAlign w:val="superscript"/>
          <w:lang w:eastAsia="ru-RU"/>
        </w:rPr>
        <w:footnoteReference w:id="94"/>
      </w:r>
      <w:r w:rsidRPr="00173BB5">
        <w:rPr>
          <w:rFonts w:ascii="Times New Roman" w:eastAsia="Times New Roman" w:hAnsi="Times New Roman" w:cs="Times New Roman"/>
          <w:sz w:val="28"/>
          <w:szCs w:val="24"/>
          <w:lang w:eastAsia="ru-RU"/>
        </w:rPr>
        <w:t>, СП 42-101-2003</w:t>
      </w:r>
      <w:r w:rsidRPr="00173BB5">
        <w:rPr>
          <w:rFonts w:ascii="Times New Roman" w:eastAsia="Times New Roman" w:hAnsi="Times New Roman" w:cs="Times New Roman"/>
          <w:sz w:val="28"/>
          <w:szCs w:val="24"/>
          <w:vertAlign w:val="superscript"/>
          <w:lang w:eastAsia="ru-RU"/>
        </w:rPr>
        <w:footnoteReference w:id="95"/>
      </w:r>
      <w:r w:rsidR="00207165">
        <w:rPr>
          <w:rFonts w:ascii="Times New Roman" w:eastAsia="Times New Roman" w:hAnsi="Times New Roman" w:cs="Times New Roman"/>
          <w:sz w:val="28"/>
          <w:szCs w:val="24"/>
          <w:lang w:eastAsia="ru-RU"/>
        </w:rPr>
        <w:t>,</w:t>
      </w:r>
      <w:r w:rsidRPr="00173BB5">
        <w:rPr>
          <w:rFonts w:ascii="Times New Roman" w:eastAsia="Times New Roman" w:hAnsi="Times New Roman" w:cs="Times New Roman"/>
          <w:sz w:val="28"/>
          <w:szCs w:val="24"/>
          <w:lang w:eastAsia="ru-RU"/>
        </w:rPr>
        <w:t xml:space="preserve"> в соответствии со Схемой территориального планирования Вологодской области</w:t>
      </w:r>
      <w:r w:rsidR="00207165">
        <w:rPr>
          <w:rFonts w:ascii="Times New Roman" w:eastAsia="Times New Roman" w:hAnsi="Times New Roman" w:cs="Times New Roman"/>
          <w:sz w:val="28"/>
          <w:szCs w:val="24"/>
          <w:lang w:eastAsia="ru-RU"/>
        </w:rPr>
        <w:t>, в соответствии со Схемой территориального планирования Российской Федерации в области федерального транспорта (в части тр</w:t>
      </w:r>
      <w:r w:rsidR="00BB1616">
        <w:rPr>
          <w:rFonts w:ascii="Times New Roman" w:eastAsia="Times New Roman" w:hAnsi="Times New Roman" w:cs="Times New Roman"/>
          <w:sz w:val="28"/>
          <w:szCs w:val="24"/>
          <w:lang w:eastAsia="ru-RU"/>
        </w:rPr>
        <w:t>у</w:t>
      </w:r>
      <w:r w:rsidR="00207165">
        <w:rPr>
          <w:rFonts w:ascii="Times New Roman" w:eastAsia="Times New Roman" w:hAnsi="Times New Roman" w:cs="Times New Roman"/>
          <w:sz w:val="28"/>
          <w:szCs w:val="24"/>
          <w:lang w:eastAsia="ru-RU"/>
        </w:rPr>
        <w:t>бопроводного транспорта.</w:t>
      </w:r>
    </w:p>
    <w:p w:rsidR="0055644F" w:rsidRPr="00F03F49" w:rsidRDefault="0055644F" w:rsidP="0055644F">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w:t>
      </w:r>
      <w:r w:rsidRPr="00F03F49">
        <w:rPr>
          <w:rFonts w:ascii="Times New Roman" w:eastAsia="Times New Roman" w:hAnsi="Times New Roman" w:cs="Times New Roman"/>
          <w:sz w:val="28"/>
          <w:szCs w:val="24"/>
          <w:lang w:eastAsia="ru-RU"/>
        </w:rPr>
        <w:t xml:space="preserve"> территории сельского поселения </w:t>
      </w:r>
      <w:r>
        <w:rPr>
          <w:rFonts w:ascii="Times New Roman" w:eastAsia="Times New Roman" w:hAnsi="Times New Roman" w:cs="Times New Roman"/>
          <w:sz w:val="28"/>
          <w:szCs w:val="24"/>
          <w:lang w:eastAsia="ru-RU"/>
        </w:rPr>
        <w:t>Семизерье</w:t>
      </w:r>
      <w:r w:rsidRPr="00F03F49">
        <w:rPr>
          <w:rFonts w:ascii="Times New Roman" w:eastAsia="Times New Roman" w:hAnsi="Times New Roman" w:cs="Times New Roman"/>
          <w:sz w:val="28"/>
          <w:szCs w:val="24"/>
          <w:lang w:eastAsia="ru-RU"/>
        </w:rPr>
        <w:t xml:space="preserve"> предусматривается прокладка </w:t>
      </w:r>
      <w:r w:rsidR="00E20141">
        <w:rPr>
          <w:rFonts w:ascii="Times New Roman" w:eastAsia="Times New Roman" w:hAnsi="Times New Roman" w:cs="Times New Roman"/>
          <w:sz w:val="28"/>
          <w:szCs w:val="24"/>
          <w:lang w:eastAsia="ru-RU"/>
        </w:rPr>
        <w:t xml:space="preserve">новых </w:t>
      </w:r>
      <w:r w:rsidRPr="00F03F49">
        <w:rPr>
          <w:rFonts w:ascii="Times New Roman" w:eastAsia="Times New Roman" w:hAnsi="Times New Roman" w:cs="Times New Roman"/>
          <w:sz w:val="28"/>
          <w:szCs w:val="24"/>
          <w:lang w:eastAsia="ru-RU"/>
        </w:rPr>
        <w:t>магистральных газопроводов</w:t>
      </w:r>
      <w:r w:rsidR="00E20141">
        <w:rPr>
          <w:rFonts w:ascii="Times New Roman" w:eastAsia="Times New Roman" w:hAnsi="Times New Roman" w:cs="Times New Roman"/>
          <w:sz w:val="28"/>
          <w:szCs w:val="24"/>
          <w:lang w:eastAsia="ru-RU"/>
        </w:rPr>
        <w:t xml:space="preserve"> и реконструкция существующих</w:t>
      </w:r>
      <w:r w:rsidRPr="00F03F49">
        <w:rPr>
          <w:rFonts w:ascii="Times New Roman" w:eastAsia="Times New Roman" w:hAnsi="Times New Roman" w:cs="Times New Roman"/>
          <w:sz w:val="28"/>
          <w:szCs w:val="24"/>
          <w:lang w:eastAsia="ru-RU"/>
        </w:rPr>
        <w:t xml:space="preserve"> Трасс</w:t>
      </w:r>
      <w:r w:rsidR="00E20141">
        <w:rPr>
          <w:rFonts w:ascii="Times New Roman" w:eastAsia="Times New Roman" w:hAnsi="Times New Roman" w:cs="Times New Roman"/>
          <w:sz w:val="28"/>
          <w:szCs w:val="24"/>
          <w:lang w:eastAsia="ru-RU"/>
        </w:rPr>
        <w:t>ы</w:t>
      </w:r>
      <w:r w:rsidRPr="00F03F49">
        <w:rPr>
          <w:rFonts w:ascii="Times New Roman" w:eastAsia="Times New Roman" w:hAnsi="Times New Roman" w:cs="Times New Roman"/>
          <w:sz w:val="28"/>
          <w:szCs w:val="24"/>
          <w:lang w:eastAsia="ru-RU"/>
        </w:rPr>
        <w:t xml:space="preserve"> прокладки магистральных газопроводов на карте нанесен</w:t>
      </w:r>
      <w:r w:rsidR="00E20141">
        <w:rPr>
          <w:rFonts w:ascii="Times New Roman" w:eastAsia="Times New Roman" w:hAnsi="Times New Roman" w:cs="Times New Roman"/>
          <w:sz w:val="28"/>
          <w:szCs w:val="24"/>
          <w:lang w:eastAsia="ru-RU"/>
        </w:rPr>
        <w:t>ы</w:t>
      </w:r>
      <w:r w:rsidRPr="00F03F49">
        <w:rPr>
          <w:rFonts w:ascii="Times New Roman" w:eastAsia="Times New Roman" w:hAnsi="Times New Roman" w:cs="Times New Roman"/>
          <w:sz w:val="28"/>
          <w:szCs w:val="24"/>
          <w:lang w:eastAsia="ru-RU"/>
        </w:rPr>
        <w:t xml:space="preserve"> ориентировочно.</w:t>
      </w:r>
    </w:p>
    <w:p w:rsidR="0055644F" w:rsidRDefault="0055644F" w:rsidP="0055644F">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173BB5">
        <w:rPr>
          <w:rFonts w:ascii="Times New Roman" w:eastAsia="Times New Roman" w:hAnsi="Times New Roman" w:cs="Times New Roman"/>
          <w:sz w:val="28"/>
          <w:szCs w:val="24"/>
          <w:lang w:eastAsia="ru-RU"/>
        </w:rPr>
        <w:t>В соответствии со схемой территориального планирования Вологодской области на территории сельского поселения Семизерье предусматривается строительство газораспределительной станции Маза и прокладка газопровода-отвода к ней</w:t>
      </w:r>
      <w:r>
        <w:rPr>
          <w:rFonts w:ascii="Times New Roman" w:eastAsia="Times New Roman" w:hAnsi="Times New Roman" w:cs="Times New Roman"/>
          <w:sz w:val="28"/>
          <w:szCs w:val="24"/>
          <w:lang w:eastAsia="ru-RU"/>
        </w:rPr>
        <w:t xml:space="preserve"> </w:t>
      </w:r>
      <w:r w:rsidRPr="00173BB5">
        <w:rPr>
          <w:rFonts w:ascii="Times New Roman" w:eastAsia="Times New Roman" w:hAnsi="Times New Roman" w:cs="Times New Roman"/>
          <w:sz w:val="28"/>
          <w:szCs w:val="24"/>
          <w:lang w:eastAsia="ru-RU"/>
        </w:rPr>
        <w:t>(точка подключения определяется при рабочем проектировании).</w:t>
      </w:r>
    </w:p>
    <w:p w:rsidR="0055644F" w:rsidRPr="00DB6403" w:rsidRDefault="0055644F" w:rsidP="0055644F">
      <w:pPr>
        <w:widowControl w:val="0"/>
        <w:spacing w:after="0"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Газификация населенных пунктов сельского поселения Семизерье предусматривается от существующе</w:t>
      </w:r>
      <w:r w:rsidR="00CB416C">
        <w:rPr>
          <w:rFonts w:ascii="Times New Roman" w:eastAsia="Times New Roman" w:hAnsi="Times New Roman" w:cs="Times New Roman"/>
          <w:sz w:val="28"/>
          <w:szCs w:val="24"/>
          <w:lang w:eastAsia="ru-RU"/>
        </w:rPr>
        <w:t>й</w:t>
      </w:r>
      <w:r>
        <w:rPr>
          <w:rFonts w:ascii="Times New Roman" w:eastAsia="Times New Roman" w:hAnsi="Times New Roman" w:cs="Times New Roman"/>
          <w:sz w:val="28"/>
          <w:szCs w:val="24"/>
          <w:lang w:eastAsia="ru-RU"/>
        </w:rPr>
        <w:t xml:space="preserve"> газораспределительной станции </w:t>
      </w:r>
      <w:r w:rsidRPr="002B152F">
        <w:rPr>
          <w:rFonts w:ascii="Times New Roman" w:eastAsia="Times New Roman" w:hAnsi="Times New Roman" w:cs="Times New Roman"/>
          <w:sz w:val="28"/>
          <w:szCs w:val="24"/>
          <w:lang w:eastAsia="ru-RU"/>
        </w:rPr>
        <w:t>Андога</w:t>
      </w:r>
      <w:r>
        <w:rPr>
          <w:rFonts w:ascii="Times New Roman" w:eastAsia="Times New Roman" w:hAnsi="Times New Roman" w:cs="Times New Roman"/>
          <w:sz w:val="28"/>
          <w:szCs w:val="24"/>
          <w:lang w:eastAsia="ru-RU"/>
        </w:rPr>
        <w:t xml:space="preserve">, </w:t>
      </w:r>
      <w:r w:rsidRPr="00871DA3">
        <w:rPr>
          <w:rFonts w:ascii="Times New Roman" w:eastAsia="Times New Roman" w:hAnsi="Times New Roman" w:cs="Times New Roman"/>
          <w:sz w:val="28"/>
          <w:szCs w:val="24"/>
          <w:lang w:eastAsia="ru-RU"/>
        </w:rPr>
        <w:t>от газораспределительной станции Кадуй</w:t>
      </w:r>
      <w:r>
        <w:rPr>
          <w:rFonts w:ascii="Times New Roman" w:eastAsia="Times New Roman" w:hAnsi="Times New Roman" w:cs="Times New Roman"/>
          <w:sz w:val="28"/>
          <w:szCs w:val="24"/>
          <w:lang w:eastAsia="ru-RU"/>
        </w:rPr>
        <w:t xml:space="preserve"> и от перспективной газораспределительной станции Маза. </w:t>
      </w:r>
    </w:p>
    <w:p w:rsidR="0055644F" w:rsidRPr="00294326" w:rsidRDefault="0055644F" w:rsidP="0055644F">
      <w:pPr>
        <w:spacing w:after="0" w:line="360" w:lineRule="auto"/>
        <w:ind w:firstLine="709"/>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 xml:space="preserve">Предусматривается строительство пунктов редуцирования газа (ПРГ) в населенных пунктах сельского поселения </w:t>
      </w:r>
      <w:r>
        <w:rPr>
          <w:rFonts w:ascii="Times New Roman" w:eastAsia="Times New Roman" w:hAnsi="Times New Roman" w:cs="Times New Roman"/>
          <w:sz w:val="28"/>
          <w:szCs w:val="24"/>
          <w:lang w:eastAsia="ru-RU"/>
        </w:rPr>
        <w:t>Семизерье</w:t>
      </w:r>
      <w:r w:rsidRPr="00294326">
        <w:rPr>
          <w:rFonts w:ascii="Times New Roman" w:eastAsia="Times New Roman" w:hAnsi="Times New Roman" w:cs="Times New Roman"/>
          <w:sz w:val="28"/>
          <w:szCs w:val="24"/>
          <w:lang w:eastAsia="ru-RU"/>
        </w:rPr>
        <w:t xml:space="preserve">: д. </w:t>
      </w:r>
      <w:r>
        <w:rPr>
          <w:rFonts w:ascii="Times New Roman" w:eastAsia="Times New Roman" w:hAnsi="Times New Roman" w:cs="Times New Roman"/>
          <w:sz w:val="28"/>
          <w:szCs w:val="24"/>
          <w:lang w:eastAsia="ru-RU"/>
        </w:rPr>
        <w:t xml:space="preserve">Верхний Двор, д. Уйта, д. Малая Руковицкая, </w:t>
      </w:r>
      <w:r w:rsidRPr="001F48C0">
        <w:rPr>
          <w:rFonts w:ascii="Times New Roman" w:eastAsia="Times New Roman" w:hAnsi="Times New Roman" w:cs="Times New Roman"/>
          <w:sz w:val="28"/>
          <w:szCs w:val="24"/>
          <w:lang w:eastAsia="ru-RU"/>
        </w:rPr>
        <w:t>д. Большая Р</w:t>
      </w:r>
      <w:r>
        <w:rPr>
          <w:rFonts w:ascii="Times New Roman" w:eastAsia="Times New Roman" w:hAnsi="Times New Roman" w:cs="Times New Roman"/>
          <w:sz w:val="28"/>
          <w:szCs w:val="24"/>
          <w:lang w:eastAsia="ru-RU"/>
        </w:rPr>
        <w:t xml:space="preserve">укавицкая, д. Барановская, д. </w:t>
      </w:r>
      <w:r w:rsidRPr="00DB4B08">
        <w:rPr>
          <w:rFonts w:ascii="Times New Roman" w:eastAsia="Times New Roman" w:hAnsi="Times New Roman" w:cs="Times New Roman"/>
          <w:sz w:val="28"/>
          <w:szCs w:val="24"/>
          <w:lang w:eastAsia="ru-RU"/>
        </w:rPr>
        <w:t>Нижние</w:t>
      </w:r>
      <w:r>
        <w:rPr>
          <w:rFonts w:ascii="Times New Roman" w:eastAsia="Times New Roman" w:hAnsi="Times New Roman" w:cs="Times New Roman"/>
          <w:sz w:val="28"/>
          <w:szCs w:val="24"/>
          <w:lang w:eastAsia="ru-RU"/>
        </w:rPr>
        <w:t>,</w:t>
      </w:r>
      <w:r w:rsidRPr="00DB4B08">
        <w:rPr>
          <w:rFonts w:ascii="Times New Roman" w:eastAsia="Times New Roman" w:hAnsi="Times New Roman" w:cs="Times New Roman"/>
          <w:sz w:val="28"/>
          <w:szCs w:val="24"/>
          <w:lang w:eastAsia="ru-RU"/>
        </w:rPr>
        <w:t xml:space="preserve"> п. Нижние</w:t>
      </w:r>
      <w:r>
        <w:rPr>
          <w:rFonts w:ascii="Times New Roman" w:eastAsia="Times New Roman" w:hAnsi="Times New Roman" w:cs="Times New Roman"/>
          <w:sz w:val="28"/>
          <w:szCs w:val="24"/>
          <w:lang w:eastAsia="ru-RU"/>
        </w:rPr>
        <w:t>, д. Дедовец, д. Глухое, п. Сосновка, д. Заозерье, д. Куракино, д. Ларионовская, д. Маза, д. Большой Смердяч,</w:t>
      </w:r>
      <w:r w:rsidRPr="002A4260">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д. Малый Смердяч, д. Мошницкое, д. Шобово, д. Тимохино </w:t>
      </w:r>
      <w:r w:rsidRPr="00294326">
        <w:rPr>
          <w:rFonts w:ascii="Times New Roman" w:eastAsia="Times New Roman" w:hAnsi="Times New Roman" w:cs="Times New Roman"/>
          <w:sz w:val="28"/>
          <w:szCs w:val="24"/>
          <w:lang w:eastAsia="ru-RU"/>
        </w:rPr>
        <w:t>(точное количество необходимых ПРГ определить при рабочем проектировании).</w:t>
      </w:r>
    </w:p>
    <w:p w:rsidR="0055644F" w:rsidRPr="00294326" w:rsidRDefault="0055644F" w:rsidP="0055644F">
      <w:pPr>
        <w:spacing w:after="0" w:line="360" w:lineRule="auto"/>
        <w:ind w:firstLine="709"/>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Генеральным планом предусматривается:</w:t>
      </w:r>
    </w:p>
    <w:p w:rsidR="0055644F" w:rsidRPr="001D0151" w:rsidRDefault="0055644F" w:rsidP="0055644F">
      <w:pPr>
        <w:spacing w:after="0" w:line="360" w:lineRule="auto"/>
        <w:ind w:firstLine="709"/>
        <w:contextualSpacing/>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lastRenderedPageBreak/>
        <w:t xml:space="preserve">автономное теплоснабжение запроектированной и существующей </w:t>
      </w:r>
      <w:r w:rsidRPr="00294326">
        <w:rPr>
          <w:rFonts w:ascii="Times New Roman" w:eastAsia="Times New Roman" w:hAnsi="Times New Roman" w:cs="Times New Roman"/>
          <w:sz w:val="28"/>
          <w:szCs w:val="28"/>
          <w:lang w:eastAsia="ru-RU"/>
        </w:rPr>
        <w:t>жилой</w:t>
      </w:r>
      <w:r w:rsidRPr="00294326">
        <w:rPr>
          <w:rFonts w:ascii="Times New Roman" w:eastAsia="Times New Roman" w:hAnsi="Times New Roman" w:cs="Times New Roman"/>
          <w:sz w:val="28"/>
          <w:szCs w:val="24"/>
          <w:lang w:eastAsia="ru-RU"/>
        </w:rPr>
        <w:t xml:space="preserve"> застройки от индивидуальных газовых котлов </w:t>
      </w:r>
      <w:r>
        <w:rPr>
          <w:rFonts w:ascii="Times New Roman" w:eastAsia="Times New Roman" w:hAnsi="Times New Roman" w:cs="Times New Roman"/>
          <w:sz w:val="28"/>
          <w:szCs w:val="24"/>
          <w:lang w:eastAsia="ru-RU"/>
        </w:rPr>
        <w:t xml:space="preserve">в </w:t>
      </w:r>
      <w:r w:rsidRPr="00051CB9">
        <w:rPr>
          <w:rFonts w:ascii="Times New Roman" w:eastAsia="Times New Roman" w:hAnsi="Times New Roman" w:cs="Times New Roman"/>
          <w:sz w:val="28"/>
          <w:szCs w:val="24"/>
          <w:lang w:eastAsia="ru-RU"/>
        </w:rPr>
        <w:t>населенных пунктах сельского поселения Семизерье: д. Верхний Двор, д. Уйта, д. Малая Руковицкая,</w:t>
      </w:r>
      <w:r w:rsidRPr="002A4260">
        <w:rPr>
          <w:rFonts w:ascii="Times New Roman" w:eastAsia="Times New Roman" w:hAnsi="Times New Roman" w:cs="Times New Roman"/>
          <w:sz w:val="28"/>
          <w:szCs w:val="24"/>
          <w:lang w:eastAsia="ru-RU"/>
        </w:rPr>
        <w:t xml:space="preserve"> д. Большая Р</w:t>
      </w:r>
      <w:r>
        <w:rPr>
          <w:rFonts w:ascii="Times New Roman" w:eastAsia="Times New Roman" w:hAnsi="Times New Roman" w:cs="Times New Roman"/>
          <w:sz w:val="28"/>
          <w:szCs w:val="24"/>
          <w:lang w:eastAsia="ru-RU"/>
        </w:rPr>
        <w:t>укавицкая,</w:t>
      </w:r>
      <w:r w:rsidRPr="00051CB9">
        <w:rPr>
          <w:rFonts w:ascii="Times New Roman" w:eastAsia="Times New Roman" w:hAnsi="Times New Roman" w:cs="Times New Roman"/>
          <w:sz w:val="28"/>
          <w:szCs w:val="24"/>
          <w:lang w:eastAsia="ru-RU"/>
        </w:rPr>
        <w:t xml:space="preserve"> д. Барановская, д. Волоцкая, д. Дедовец, д. Глухое, п. Сосновка, д. Заозерье, д. Куракино, д. Ларионовская, д. Маза, д. Большой Смердяч, д. Малый Смердяч, д. Мошницкое, д. Шобово, д. Тимохино</w:t>
      </w:r>
      <w:r>
        <w:rPr>
          <w:rFonts w:ascii="Times New Roman" w:eastAsia="Times New Roman" w:hAnsi="Times New Roman" w:cs="Times New Roman"/>
          <w:sz w:val="28"/>
          <w:szCs w:val="24"/>
          <w:lang w:eastAsia="ru-RU"/>
        </w:rPr>
        <w:t>,</w:t>
      </w:r>
      <w:r w:rsidRPr="00DB4B08">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д. </w:t>
      </w:r>
      <w:r w:rsidRPr="00DB4B08">
        <w:rPr>
          <w:rFonts w:ascii="Times New Roman" w:eastAsia="Times New Roman" w:hAnsi="Times New Roman" w:cs="Times New Roman"/>
          <w:sz w:val="28"/>
          <w:szCs w:val="24"/>
          <w:lang w:eastAsia="ru-RU"/>
        </w:rPr>
        <w:t>Нижние</w:t>
      </w:r>
      <w:r>
        <w:rPr>
          <w:rFonts w:ascii="Times New Roman" w:eastAsia="Times New Roman" w:hAnsi="Times New Roman" w:cs="Times New Roman"/>
          <w:sz w:val="28"/>
          <w:szCs w:val="24"/>
          <w:lang w:eastAsia="ru-RU"/>
        </w:rPr>
        <w:t>,</w:t>
      </w:r>
      <w:r w:rsidRPr="00DB4B08">
        <w:rPr>
          <w:rFonts w:ascii="Times New Roman" w:eastAsia="Times New Roman" w:hAnsi="Times New Roman" w:cs="Times New Roman"/>
          <w:sz w:val="28"/>
          <w:szCs w:val="24"/>
          <w:lang w:eastAsia="ru-RU"/>
        </w:rPr>
        <w:t xml:space="preserve"> п. Нижние</w:t>
      </w:r>
      <w:r w:rsidRPr="001D0151">
        <w:rPr>
          <w:rFonts w:ascii="Times New Roman" w:eastAsia="Times New Roman" w:hAnsi="Times New Roman" w:cs="Times New Roman"/>
          <w:sz w:val="28"/>
          <w:szCs w:val="24"/>
          <w:lang w:eastAsia="ru-RU"/>
        </w:rPr>
        <w:t>;</w:t>
      </w:r>
    </w:p>
    <w:p w:rsidR="0055644F" w:rsidRPr="001D0151" w:rsidRDefault="0055644F" w:rsidP="0055644F">
      <w:pPr>
        <w:spacing w:after="0" w:line="360" w:lineRule="auto"/>
        <w:ind w:firstLine="709"/>
        <w:contextualSpacing/>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снабжение природным газом для целей пищеприготовления существующ</w:t>
      </w:r>
      <w:r>
        <w:rPr>
          <w:rFonts w:ascii="Times New Roman" w:eastAsia="Times New Roman" w:hAnsi="Times New Roman" w:cs="Times New Roman"/>
          <w:sz w:val="28"/>
          <w:szCs w:val="24"/>
          <w:lang w:eastAsia="ru-RU"/>
        </w:rPr>
        <w:t>ей</w:t>
      </w:r>
      <w:r w:rsidRPr="00294326">
        <w:rPr>
          <w:rFonts w:ascii="Times New Roman" w:eastAsia="Times New Roman" w:hAnsi="Times New Roman" w:cs="Times New Roman"/>
          <w:sz w:val="28"/>
          <w:szCs w:val="24"/>
          <w:lang w:eastAsia="ru-RU"/>
        </w:rPr>
        <w:t xml:space="preserve"> и запроектированн</w:t>
      </w:r>
      <w:r>
        <w:rPr>
          <w:rFonts w:ascii="Times New Roman" w:eastAsia="Times New Roman" w:hAnsi="Times New Roman" w:cs="Times New Roman"/>
          <w:sz w:val="28"/>
          <w:szCs w:val="24"/>
          <w:lang w:eastAsia="ru-RU"/>
        </w:rPr>
        <w:t>ой</w:t>
      </w:r>
      <w:r w:rsidRPr="00294326">
        <w:rPr>
          <w:rFonts w:ascii="Times New Roman" w:eastAsia="Times New Roman" w:hAnsi="Times New Roman" w:cs="Times New Roman"/>
          <w:sz w:val="28"/>
          <w:szCs w:val="24"/>
          <w:lang w:eastAsia="ru-RU"/>
        </w:rPr>
        <w:t xml:space="preserve"> жил</w:t>
      </w:r>
      <w:r>
        <w:rPr>
          <w:rFonts w:ascii="Times New Roman" w:eastAsia="Times New Roman" w:hAnsi="Times New Roman" w:cs="Times New Roman"/>
          <w:sz w:val="28"/>
          <w:szCs w:val="24"/>
          <w:lang w:eastAsia="ru-RU"/>
        </w:rPr>
        <w:t>ой</w:t>
      </w:r>
      <w:r w:rsidRPr="00294326">
        <w:rPr>
          <w:rFonts w:ascii="Times New Roman" w:eastAsia="Times New Roman" w:hAnsi="Times New Roman" w:cs="Times New Roman"/>
          <w:sz w:val="28"/>
          <w:szCs w:val="24"/>
          <w:lang w:eastAsia="ru-RU"/>
        </w:rPr>
        <w:t xml:space="preserve"> застройк</w:t>
      </w:r>
      <w:r>
        <w:rPr>
          <w:rFonts w:ascii="Times New Roman" w:eastAsia="Times New Roman" w:hAnsi="Times New Roman" w:cs="Times New Roman"/>
          <w:sz w:val="28"/>
          <w:szCs w:val="24"/>
          <w:lang w:eastAsia="ru-RU"/>
        </w:rPr>
        <w:t>и</w:t>
      </w:r>
      <w:r w:rsidRPr="00294326">
        <w:rPr>
          <w:rFonts w:ascii="Times New Roman" w:eastAsia="Times New Roman" w:hAnsi="Times New Roman" w:cs="Times New Roman"/>
          <w:sz w:val="28"/>
          <w:szCs w:val="24"/>
          <w:lang w:eastAsia="ru-RU"/>
        </w:rPr>
        <w:t xml:space="preserve"> </w:t>
      </w:r>
      <w:r w:rsidRPr="00051CB9">
        <w:rPr>
          <w:rFonts w:ascii="Times New Roman" w:eastAsia="Times New Roman" w:hAnsi="Times New Roman" w:cs="Times New Roman"/>
          <w:sz w:val="28"/>
          <w:szCs w:val="24"/>
          <w:lang w:eastAsia="ru-RU"/>
        </w:rPr>
        <w:t xml:space="preserve">в населенных пунктах сельского поселения Семизерье: д. Верхний Двор, д. Уйта, д. Малая Руковицкая, </w:t>
      </w:r>
      <w:r w:rsidRPr="002A4260">
        <w:rPr>
          <w:rFonts w:ascii="Times New Roman" w:eastAsia="Times New Roman" w:hAnsi="Times New Roman" w:cs="Times New Roman"/>
          <w:sz w:val="28"/>
          <w:szCs w:val="24"/>
          <w:lang w:eastAsia="ru-RU"/>
        </w:rPr>
        <w:t>д. Большая Р</w:t>
      </w:r>
      <w:r>
        <w:rPr>
          <w:rFonts w:ascii="Times New Roman" w:eastAsia="Times New Roman" w:hAnsi="Times New Roman" w:cs="Times New Roman"/>
          <w:sz w:val="28"/>
          <w:szCs w:val="24"/>
          <w:lang w:eastAsia="ru-RU"/>
        </w:rPr>
        <w:t>укавицкая,</w:t>
      </w:r>
      <w:r w:rsidRPr="00051CB9">
        <w:rPr>
          <w:rFonts w:ascii="Times New Roman" w:eastAsia="Times New Roman" w:hAnsi="Times New Roman" w:cs="Times New Roman"/>
          <w:sz w:val="28"/>
          <w:szCs w:val="24"/>
          <w:lang w:eastAsia="ru-RU"/>
        </w:rPr>
        <w:t xml:space="preserve"> д. Барановская, д. Волоцкая, д. Дедовец, д. Глухое, п. Сосновка, д. Заозерье, д. Куракино, д. Ларионовская, д. Маза, д. Большой Смердяч, д. Малый Смердяч, д. Мошницкое, д. Шобово, д. Тимохино</w:t>
      </w:r>
      <w:r>
        <w:rPr>
          <w:rFonts w:ascii="Times New Roman" w:eastAsia="Times New Roman" w:hAnsi="Times New Roman" w:cs="Times New Roman"/>
          <w:sz w:val="28"/>
          <w:szCs w:val="24"/>
          <w:lang w:eastAsia="ru-RU"/>
        </w:rPr>
        <w:t xml:space="preserve">, д. </w:t>
      </w:r>
      <w:r w:rsidRPr="00DB4B08">
        <w:rPr>
          <w:rFonts w:ascii="Times New Roman" w:eastAsia="Times New Roman" w:hAnsi="Times New Roman" w:cs="Times New Roman"/>
          <w:sz w:val="28"/>
          <w:szCs w:val="24"/>
          <w:lang w:eastAsia="ru-RU"/>
        </w:rPr>
        <w:t>Нижние</w:t>
      </w:r>
      <w:r>
        <w:rPr>
          <w:rFonts w:ascii="Times New Roman" w:eastAsia="Times New Roman" w:hAnsi="Times New Roman" w:cs="Times New Roman"/>
          <w:sz w:val="28"/>
          <w:szCs w:val="24"/>
          <w:lang w:eastAsia="ru-RU"/>
        </w:rPr>
        <w:t>,</w:t>
      </w:r>
      <w:r w:rsidRPr="00DB4B08">
        <w:rPr>
          <w:rFonts w:ascii="Times New Roman" w:eastAsia="Times New Roman" w:hAnsi="Times New Roman" w:cs="Times New Roman"/>
          <w:sz w:val="28"/>
          <w:szCs w:val="24"/>
          <w:lang w:eastAsia="ru-RU"/>
        </w:rPr>
        <w:t xml:space="preserve"> п. Нижние</w:t>
      </w:r>
      <w:r w:rsidRPr="00051CB9">
        <w:rPr>
          <w:rFonts w:ascii="Times New Roman" w:eastAsia="Times New Roman" w:hAnsi="Times New Roman" w:cs="Times New Roman"/>
          <w:sz w:val="28"/>
          <w:szCs w:val="24"/>
          <w:lang w:eastAsia="ru-RU"/>
        </w:rPr>
        <w:t>;</w:t>
      </w:r>
    </w:p>
    <w:p w:rsidR="0055644F" w:rsidRPr="00CC4B91" w:rsidRDefault="0055644F" w:rsidP="0055644F">
      <w:pPr>
        <w:spacing w:after="0" w:line="360" w:lineRule="auto"/>
        <w:ind w:firstLine="709"/>
        <w:contextualSpacing/>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газоснабжение в остальных населенных пунктах сельского поселения предусматривается сжиженным газом для целей пищеприготовления</w:t>
      </w:r>
    </w:p>
    <w:p w:rsidR="0055644F" w:rsidRPr="001D0151" w:rsidRDefault="0055644F" w:rsidP="0055644F">
      <w:pPr>
        <w:spacing w:after="0" w:line="360" w:lineRule="auto"/>
        <w:ind w:firstLine="709"/>
        <w:contextualSpacing/>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реконструкция существующ</w:t>
      </w:r>
      <w:r w:rsidRPr="00ED72F6">
        <w:rPr>
          <w:rFonts w:ascii="Times New Roman" w:eastAsia="Times New Roman" w:hAnsi="Times New Roman" w:cs="Times New Roman"/>
          <w:sz w:val="28"/>
          <w:szCs w:val="24"/>
          <w:lang w:eastAsia="ru-RU"/>
        </w:rPr>
        <w:t>их</w:t>
      </w:r>
      <w:r w:rsidRPr="00294326">
        <w:rPr>
          <w:rFonts w:ascii="Times New Roman" w:eastAsia="Times New Roman" w:hAnsi="Times New Roman" w:cs="Times New Roman"/>
          <w:sz w:val="28"/>
          <w:szCs w:val="24"/>
          <w:lang w:eastAsia="ru-RU"/>
        </w:rPr>
        <w:t xml:space="preserve"> котельн</w:t>
      </w:r>
      <w:r w:rsidRPr="001D0151">
        <w:rPr>
          <w:rFonts w:ascii="Times New Roman" w:eastAsia="Times New Roman" w:hAnsi="Times New Roman" w:cs="Times New Roman"/>
          <w:sz w:val="28"/>
          <w:szCs w:val="24"/>
          <w:lang w:eastAsia="ru-RU"/>
        </w:rPr>
        <w:t>ых</w:t>
      </w:r>
      <w:r w:rsidRPr="00294326">
        <w:rPr>
          <w:rFonts w:ascii="Times New Roman" w:eastAsia="Times New Roman" w:hAnsi="Times New Roman" w:cs="Times New Roman"/>
          <w:sz w:val="28"/>
          <w:szCs w:val="24"/>
          <w:lang w:eastAsia="ru-RU"/>
        </w:rPr>
        <w:t xml:space="preserve"> в д</w:t>
      </w:r>
      <w:r w:rsidRPr="00ED72F6">
        <w:rPr>
          <w:rFonts w:ascii="Times New Roman" w:eastAsia="Times New Roman" w:hAnsi="Times New Roman" w:cs="Times New Roman"/>
          <w:sz w:val="28"/>
          <w:szCs w:val="24"/>
          <w:lang w:eastAsia="ru-RU"/>
        </w:rPr>
        <w:t>. Маза и в п</w:t>
      </w:r>
      <w:r w:rsidRPr="001D0151">
        <w:rPr>
          <w:rFonts w:ascii="Times New Roman" w:eastAsia="Times New Roman" w:hAnsi="Times New Roman" w:cs="Times New Roman"/>
          <w:sz w:val="28"/>
          <w:szCs w:val="24"/>
          <w:lang w:eastAsia="ru-RU"/>
        </w:rPr>
        <w:t>.</w:t>
      </w:r>
      <w:r w:rsidRPr="00ED72F6">
        <w:rPr>
          <w:rFonts w:ascii="Times New Roman" w:eastAsia="Times New Roman" w:hAnsi="Times New Roman" w:cs="Times New Roman"/>
          <w:sz w:val="28"/>
          <w:szCs w:val="24"/>
          <w:lang w:eastAsia="ru-RU"/>
        </w:rPr>
        <w:t xml:space="preserve"> Нижние </w:t>
      </w:r>
      <w:r w:rsidRPr="00294326">
        <w:rPr>
          <w:rFonts w:ascii="Times New Roman" w:eastAsia="Times New Roman" w:hAnsi="Times New Roman" w:cs="Times New Roman"/>
          <w:sz w:val="28"/>
          <w:szCs w:val="24"/>
          <w:lang w:eastAsia="ru-RU"/>
        </w:rPr>
        <w:t>с целью перевода на газовый вид топлива</w:t>
      </w:r>
      <w:r w:rsidRPr="001D0151">
        <w:rPr>
          <w:rFonts w:ascii="Times New Roman" w:eastAsia="Times New Roman" w:hAnsi="Times New Roman" w:cs="Times New Roman"/>
          <w:sz w:val="28"/>
          <w:szCs w:val="24"/>
          <w:lang w:eastAsia="ru-RU"/>
        </w:rPr>
        <w:t>;</w:t>
      </w:r>
    </w:p>
    <w:p w:rsidR="0055644F" w:rsidRPr="00771BE9" w:rsidRDefault="0055644F" w:rsidP="0055644F">
      <w:pPr>
        <w:spacing w:after="0" w:line="360" w:lineRule="auto"/>
        <w:ind w:firstLine="709"/>
        <w:contextualSpacing/>
        <w:jc w:val="both"/>
        <w:rPr>
          <w:rFonts w:ascii="Times New Roman" w:eastAsia="Times New Roman" w:hAnsi="Times New Roman" w:cs="Times New Roman"/>
          <w:sz w:val="28"/>
          <w:szCs w:val="24"/>
          <w:lang w:eastAsia="ru-RU"/>
        </w:rPr>
      </w:pPr>
      <w:r w:rsidRPr="00D804D6">
        <w:rPr>
          <w:rFonts w:ascii="Times New Roman" w:eastAsia="Times New Roman" w:hAnsi="Times New Roman" w:cs="Times New Roman"/>
          <w:sz w:val="28"/>
          <w:szCs w:val="24"/>
          <w:lang w:eastAsia="ru-RU"/>
        </w:rPr>
        <w:t xml:space="preserve">автономное теплоснабжение запроектированной общественной застройки от индивидуальных газовых котлов </w:t>
      </w:r>
      <w:r w:rsidRPr="00051CB9">
        <w:rPr>
          <w:rFonts w:ascii="Times New Roman" w:eastAsia="Times New Roman" w:hAnsi="Times New Roman" w:cs="Times New Roman"/>
          <w:sz w:val="28"/>
          <w:szCs w:val="24"/>
          <w:lang w:eastAsia="ru-RU"/>
        </w:rPr>
        <w:t xml:space="preserve">в населенных пунктах сельского поселения Семизерье: д. Верхний Двор, д. Уйта, д. Малая Руковицкая, </w:t>
      </w:r>
      <w:r w:rsidRPr="002A4260">
        <w:rPr>
          <w:rFonts w:ascii="Times New Roman" w:eastAsia="Times New Roman" w:hAnsi="Times New Roman" w:cs="Times New Roman"/>
          <w:sz w:val="28"/>
          <w:szCs w:val="24"/>
          <w:lang w:eastAsia="ru-RU"/>
        </w:rPr>
        <w:t>д. Большая Р</w:t>
      </w:r>
      <w:r>
        <w:rPr>
          <w:rFonts w:ascii="Times New Roman" w:eastAsia="Times New Roman" w:hAnsi="Times New Roman" w:cs="Times New Roman"/>
          <w:sz w:val="28"/>
          <w:szCs w:val="24"/>
          <w:lang w:eastAsia="ru-RU"/>
        </w:rPr>
        <w:t>укавицкая,</w:t>
      </w:r>
      <w:r w:rsidRPr="00051CB9">
        <w:rPr>
          <w:rFonts w:ascii="Times New Roman" w:eastAsia="Times New Roman" w:hAnsi="Times New Roman" w:cs="Times New Roman"/>
          <w:sz w:val="28"/>
          <w:szCs w:val="24"/>
          <w:lang w:eastAsia="ru-RU"/>
        </w:rPr>
        <w:t xml:space="preserve"> д. Барановская, д. Заозерье, д. Маза, д. Малый Смердяч</w:t>
      </w:r>
      <w:r>
        <w:rPr>
          <w:rFonts w:ascii="Times New Roman" w:eastAsia="Times New Roman" w:hAnsi="Times New Roman" w:cs="Times New Roman"/>
          <w:sz w:val="28"/>
          <w:szCs w:val="24"/>
          <w:lang w:eastAsia="ru-RU"/>
        </w:rPr>
        <w:t xml:space="preserve">, </w:t>
      </w:r>
      <w:r w:rsidRPr="00DB4B08">
        <w:rPr>
          <w:rFonts w:ascii="Times New Roman" w:eastAsia="Times New Roman" w:hAnsi="Times New Roman" w:cs="Times New Roman"/>
          <w:sz w:val="28"/>
          <w:szCs w:val="24"/>
          <w:lang w:eastAsia="ru-RU"/>
        </w:rPr>
        <w:t>п. Нижние</w:t>
      </w:r>
      <w:r w:rsidRPr="00D804D6">
        <w:rPr>
          <w:rFonts w:ascii="Times New Roman" w:eastAsia="Times New Roman" w:hAnsi="Times New Roman" w:cs="Times New Roman"/>
          <w:sz w:val="28"/>
          <w:szCs w:val="24"/>
          <w:lang w:eastAsia="ru-RU"/>
        </w:rPr>
        <w:t>;</w:t>
      </w:r>
    </w:p>
    <w:p w:rsidR="0055644F" w:rsidRPr="00294326" w:rsidRDefault="0055644F" w:rsidP="0055644F">
      <w:pPr>
        <w:widowControl w:val="0"/>
        <w:spacing w:after="0" w:line="360" w:lineRule="auto"/>
        <w:ind w:firstLine="709"/>
        <w:contextualSpacing/>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 xml:space="preserve">Годовая потребность в природном газе по сельскому поселению </w:t>
      </w:r>
      <w:r w:rsidRPr="00A1790E">
        <w:rPr>
          <w:rFonts w:ascii="Times New Roman" w:eastAsia="Times New Roman" w:hAnsi="Times New Roman" w:cs="Times New Roman"/>
          <w:sz w:val="28"/>
          <w:szCs w:val="24"/>
          <w:lang w:eastAsia="ru-RU"/>
        </w:rPr>
        <w:t>Семизерье</w:t>
      </w:r>
      <w:r w:rsidRPr="00294326">
        <w:rPr>
          <w:rFonts w:ascii="Times New Roman" w:eastAsia="Times New Roman" w:hAnsi="Times New Roman" w:cs="Times New Roman"/>
          <w:sz w:val="28"/>
          <w:szCs w:val="24"/>
          <w:lang w:eastAsia="ru-RU"/>
        </w:rPr>
        <w:t xml:space="preserve"> определена по формуле:</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год</w:t>
      </w:r>
      <w:r w:rsidRPr="00294326">
        <w:rPr>
          <w:rFonts w:ascii="Times New Roman" w:eastAsia="Times New Roman" w:hAnsi="Times New Roman" w:cs="Times New Roman"/>
          <w:sz w:val="28"/>
          <w:szCs w:val="24"/>
          <w:lang w:eastAsia="ru-RU"/>
        </w:rPr>
        <w:t xml:space="preserve"> = Q</w:t>
      </w:r>
      <w:r w:rsidRPr="00294326">
        <w:rPr>
          <w:rFonts w:ascii="Times New Roman" w:eastAsia="Times New Roman" w:hAnsi="Times New Roman" w:cs="Times New Roman"/>
          <w:sz w:val="28"/>
          <w:szCs w:val="24"/>
          <w:vertAlign w:val="subscript"/>
          <w:lang w:eastAsia="ru-RU"/>
        </w:rPr>
        <w:t xml:space="preserve">год.нас.+ </w:t>
      </w: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 xml:space="preserve">год.кот. </w:t>
      </w:r>
      <w:r w:rsidRPr="00294326">
        <w:rPr>
          <w:rFonts w:ascii="Times New Roman" w:eastAsia="Times New Roman" w:hAnsi="Times New Roman" w:cs="Times New Roman"/>
          <w:sz w:val="28"/>
          <w:szCs w:val="24"/>
          <w:lang w:eastAsia="ru-RU"/>
        </w:rPr>
        <w:t>+ Q</w:t>
      </w:r>
      <w:r w:rsidRPr="00294326">
        <w:rPr>
          <w:rFonts w:ascii="Times New Roman" w:eastAsia="Times New Roman" w:hAnsi="Times New Roman" w:cs="Times New Roman"/>
          <w:sz w:val="28"/>
          <w:szCs w:val="24"/>
          <w:vertAlign w:val="subscript"/>
          <w:lang w:eastAsia="ru-RU"/>
        </w:rPr>
        <w:t xml:space="preserve">ком-быт. </w:t>
      </w:r>
      <w:r w:rsidRPr="00294326">
        <w:rPr>
          <w:rFonts w:ascii="Times New Roman" w:eastAsia="Times New Roman" w:hAnsi="Times New Roman" w:cs="Times New Roman"/>
          <w:sz w:val="28"/>
          <w:szCs w:val="24"/>
          <w:lang w:eastAsia="ru-RU"/>
        </w:rPr>
        <w:t>(1), где</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 xml:space="preserve">год. нас  </w:t>
      </w:r>
      <w:r w:rsidRPr="00294326">
        <w:rPr>
          <w:rFonts w:ascii="Times New Roman" w:eastAsia="Times New Roman" w:hAnsi="Times New Roman" w:cs="Times New Roman"/>
          <w:sz w:val="28"/>
          <w:szCs w:val="24"/>
          <w:lang w:eastAsia="ru-RU"/>
        </w:rPr>
        <w:t>– годовое потребление газа населением, тыс. куб. м;</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 xml:space="preserve">год.кот. </w:t>
      </w:r>
      <w:r w:rsidRPr="00294326">
        <w:rPr>
          <w:rFonts w:ascii="Times New Roman" w:eastAsia="Times New Roman" w:hAnsi="Times New Roman" w:cs="Times New Roman"/>
          <w:sz w:val="28"/>
          <w:szCs w:val="24"/>
          <w:lang w:eastAsia="ru-RU"/>
        </w:rPr>
        <w:t>– годовой расход газа по котельным, тыс. куб. м;</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 xml:space="preserve">ком-быт </w:t>
      </w:r>
      <w:r w:rsidRPr="00294326">
        <w:rPr>
          <w:rFonts w:ascii="Times New Roman" w:eastAsia="Times New Roman" w:hAnsi="Times New Roman" w:cs="Times New Roman"/>
          <w:sz w:val="28"/>
          <w:szCs w:val="24"/>
          <w:lang w:eastAsia="ru-RU"/>
        </w:rPr>
        <w:t>– годовой расход газа на коммунально-бытовые нужды, тыс. куб. м.</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lastRenderedPageBreak/>
        <w:t>Показатели потребления газа куб. м/год на 1 человека при теплоте сгорания 34 МДж/куб. м (8000 ккал/куб. м) приняты по п. 3.12 СП 42-101-2003</w:t>
      </w:r>
      <w:r w:rsidRPr="00294326">
        <w:rPr>
          <w:rFonts w:ascii="Times New Roman" w:eastAsia="Times New Roman" w:hAnsi="Times New Roman" w:cs="Times New Roman"/>
          <w:sz w:val="28"/>
          <w:szCs w:val="24"/>
          <w:vertAlign w:val="superscript"/>
          <w:lang w:eastAsia="ru-RU"/>
        </w:rPr>
        <w:footnoteReference w:id="96"/>
      </w:r>
      <w:r w:rsidRPr="00294326">
        <w:rPr>
          <w:rFonts w:ascii="Times New Roman" w:eastAsia="Times New Roman" w:hAnsi="Times New Roman" w:cs="Times New Roman"/>
          <w:sz w:val="28"/>
          <w:szCs w:val="24"/>
          <w:lang w:eastAsia="ru-RU"/>
        </w:rPr>
        <w:t>:</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при наличии централизованного горячего водоснабжения –120;</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при горячем водоснабжении от газовых водонагревателей- 300;</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 xml:space="preserve">при отсутствии всяких видов горячего водоснабжения –220. </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На нужды населения сельского поселения Мишутинское годовой расход газа составит:</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год нас</w:t>
      </w:r>
      <w:r w:rsidRPr="00294326">
        <w:rPr>
          <w:rFonts w:ascii="Times New Roman" w:eastAsia="Times New Roman" w:hAnsi="Times New Roman" w:cs="Times New Roman"/>
          <w:sz w:val="28"/>
          <w:szCs w:val="24"/>
          <w:lang w:eastAsia="ru-RU"/>
        </w:rPr>
        <w:t xml:space="preserve"> =300х</w:t>
      </w:r>
      <w:r w:rsidRPr="00771BE9">
        <w:rPr>
          <w:rFonts w:ascii="Times New Roman" w:eastAsia="Times New Roman" w:hAnsi="Times New Roman" w:cs="Times New Roman"/>
          <w:sz w:val="28"/>
          <w:szCs w:val="24"/>
          <w:lang w:eastAsia="ru-RU"/>
        </w:rPr>
        <w:t>1</w:t>
      </w:r>
      <w:r>
        <w:rPr>
          <w:rFonts w:ascii="Times New Roman" w:eastAsia="Times New Roman" w:hAnsi="Times New Roman" w:cs="Times New Roman"/>
          <w:sz w:val="28"/>
          <w:szCs w:val="24"/>
          <w:lang w:eastAsia="ru-RU"/>
        </w:rPr>
        <w:t>570</w:t>
      </w:r>
      <w:r w:rsidRPr="00294326">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471000</w:t>
      </w:r>
      <w:r w:rsidRPr="00294326">
        <w:rPr>
          <w:rFonts w:ascii="Times New Roman" w:eastAsia="Times New Roman" w:hAnsi="Times New Roman" w:cs="Times New Roman"/>
          <w:sz w:val="28"/>
          <w:szCs w:val="24"/>
          <w:lang w:eastAsia="ru-RU"/>
        </w:rPr>
        <w:t xml:space="preserve"> куб. м/год</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Расход газа на нужды предприятий бытового обслуживания, торговли и т.д.  5% от Q</w:t>
      </w:r>
      <w:r w:rsidRPr="00294326">
        <w:rPr>
          <w:rFonts w:ascii="Times New Roman" w:eastAsia="Times New Roman" w:hAnsi="Times New Roman" w:cs="Times New Roman"/>
          <w:sz w:val="28"/>
          <w:szCs w:val="24"/>
          <w:vertAlign w:val="subscript"/>
          <w:lang w:eastAsia="ru-RU"/>
        </w:rPr>
        <w:t>y</w:t>
      </w:r>
      <w:r w:rsidRPr="00294326">
        <w:rPr>
          <w:rFonts w:ascii="Times New Roman" w:eastAsia="Times New Roman" w:hAnsi="Times New Roman" w:cs="Times New Roman"/>
          <w:sz w:val="28"/>
          <w:szCs w:val="24"/>
          <w:lang w:eastAsia="ru-RU"/>
        </w:rPr>
        <w:t xml:space="preserve"> (п. 3.13 СП):</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 xml:space="preserve">ком-быт </w:t>
      </w:r>
      <w:r w:rsidRPr="00294326">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471000</w:t>
      </w:r>
      <w:r w:rsidRPr="00294326">
        <w:rPr>
          <w:rFonts w:ascii="Times New Roman" w:eastAsia="Times New Roman" w:hAnsi="Times New Roman" w:cs="Times New Roman"/>
          <w:sz w:val="28"/>
          <w:szCs w:val="24"/>
          <w:lang w:eastAsia="ru-RU"/>
        </w:rPr>
        <w:t>х0,05=</w:t>
      </w:r>
      <w:r>
        <w:rPr>
          <w:rFonts w:ascii="Times New Roman" w:eastAsia="Times New Roman" w:hAnsi="Times New Roman" w:cs="Times New Roman"/>
          <w:sz w:val="28"/>
          <w:szCs w:val="24"/>
          <w:lang w:eastAsia="ru-RU"/>
        </w:rPr>
        <w:t>23550</w:t>
      </w:r>
      <w:r w:rsidRPr="00294326">
        <w:rPr>
          <w:rFonts w:ascii="Times New Roman" w:eastAsia="Times New Roman" w:hAnsi="Times New Roman" w:cs="Times New Roman"/>
          <w:sz w:val="28"/>
          <w:szCs w:val="24"/>
          <w:lang w:eastAsia="ru-RU"/>
        </w:rPr>
        <w:t xml:space="preserve"> куб. м/год</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Расход тепла на отопление жилых домов от автономных источников тепла находится по формуле, Вт:</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о</w:t>
      </w:r>
      <w:r w:rsidRPr="00294326">
        <w:rPr>
          <w:rFonts w:ascii="Times New Roman" w:eastAsia="Times New Roman" w:hAnsi="Times New Roman" w:cs="Times New Roman"/>
          <w:sz w:val="28"/>
          <w:szCs w:val="24"/>
          <w:lang w:eastAsia="ru-RU"/>
        </w:rPr>
        <w:t xml:space="preserve"> = A x q x (1+K</w:t>
      </w:r>
      <w:r w:rsidRPr="00294326">
        <w:rPr>
          <w:rFonts w:ascii="Times New Roman" w:eastAsia="Times New Roman" w:hAnsi="Times New Roman" w:cs="Times New Roman"/>
          <w:sz w:val="28"/>
          <w:szCs w:val="24"/>
          <w:vertAlign w:val="subscript"/>
          <w:lang w:eastAsia="ru-RU"/>
        </w:rPr>
        <w:t>1</w:t>
      </w:r>
      <w:r w:rsidRPr="00294326">
        <w:rPr>
          <w:rFonts w:ascii="Times New Roman" w:eastAsia="Times New Roman" w:hAnsi="Times New Roman" w:cs="Times New Roman"/>
          <w:sz w:val="28"/>
          <w:szCs w:val="24"/>
          <w:lang w:eastAsia="ru-RU"/>
        </w:rPr>
        <w:t>),</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где A – общая площадь жилых домов с автономным отоплением, кв. м;</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 – укрупненный показатель максимального теплового потока на отопление 1 кв. м общей площади, принимаемый по приложению В СП 124.13330.2012 «Тепловые сети»</w:t>
      </w:r>
      <w:r w:rsidRPr="00294326">
        <w:rPr>
          <w:rFonts w:ascii="Times New Roman" w:eastAsia="Times New Roman" w:hAnsi="Times New Roman" w:cs="Times New Roman"/>
          <w:sz w:val="28"/>
          <w:szCs w:val="24"/>
          <w:vertAlign w:val="superscript"/>
          <w:lang w:eastAsia="ru-RU"/>
        </w:rPr>
        <w:footnoteReference w:id="97"/>
      </w:r>
      <w:r w:rsidRPr="00294326">
        <w:rPr>
          <w:rFonts w:ascii="Times New Roman" w:eastAsia="Times New Roman" w:hAnsi="Times New Roman" w:cs="Times New Roman"/>
          <w:sz w:val="28"/>
          <w:szCs w:val="24"/>
          <w:lang w:eastAsia="ru-RU"/>
        </w:rPr>
        <w:t>, равный 74 для запроектированной застройки (для зданий строительства после 2015года), принятый 202 для существующей застройки (для зданий строительства до 1995 года);</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K</w:t>
      </w:r>
      <w:r w:rsidRPr="00294326">
        <w:rPr>
          <w:rFonts w:ascii="Times New Roman" w:eastAsia="Times New Roman" w:hAnsi="Times New Roman" w:cs="Times New Roman"/>
          <w:sz w:val="28"/>
          <w:szCs w:val="24"/>
          <w:vertAlign w:val="subscript"/>
          <w:lang w:eastAsia="ru-RU"/>
        </w:rPr>
        <w:t>1</w:t>
      </w:r>
      <w:r w:rsidRPr="00294326">
        <w:rPr>
          <w:rFonts w:ascii="Times New Roman" w:eastAsia="Times New Roman" w:hAnsi="Times New Roman" w:cs="Times New Roman"/>
          <w:sz w:val="28"/>
          <w:szCs w:val="24"/>
          <w:lang w:eastAsia="ru-RU"/>
        </w:rPr>
        <w:t xml:space="preserve"> – коэффициент, учитывающий тепловые потери на отопление жилых зданий, K</w:t>
      </w:r>
      <w:r w:rsidRPr="00294326">
        <w:rPr>
          <w:rFonts w:ascii="Times New Roman" w:eastAsia="Times New Roman" w:hAnsi="Times New Roman" w:cs="Times New Roman"/>
          <w:sz w:val="28"/>
          <w:szCs w:val="24"/>
          <w:vertAlign w:val="subscript"/>
          <w:lang w:eastAsia="ru-RU"/>
        </w:rPr>
        <w:t>1</w:t>
      </w:r>
      <w:r w:rsidRPr="00294326">
        <w:rPr>
          <w:rFonts w:ascii="Times New Roman" w:eastAsia="Times New Roman" w:hAnsi="Times New Roman" w:cs="Times New Roman"/>
          <w:sz w:val="28"/>
          <w:szCs w:val="24"/>
          <w:lang w:eastAsia="ru-RU"/>
        </w:rPr>
        <w:t>=0,25.</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о</w:t>
      </w:r>
      <w:r w:rsidRPr="00294326">
        <w:rPr>
          <w:rFonts w:ascii="Times New Roman" w:eastAsia="Times New Roman" w:hAnsi="Times New Roman" w:cs="Times New Roman"/>
          <w:sz w:val="28"/>
          <w:szCs w:val="24"/>
          <w:lang w:eastAsia="ru-RU"/>
        </w:rPr>
        <w:t xml:space="preserve"> = </w:t>
      </w:r>
      <w:r>
        <w:rPr>
          <w:rFonts w:ascii="Times New Roman" w:eastAsia="Times New Roman" w:hAnsi="Times New Roman" w:cs="Times New Roman"/>
          <w:sz w:val="28"/>
          <w:szCs w:val="24"/>
          <w:lang w:eastAsia="ru-RU"/>
        </w:rPr>
        <w:t>382</w:t>
      </w:r>
      <w:r w:rsidRPr="00294326">
        <w:rPr>
          <w:rFonts w:ascii="Times New Roman" w:eastAsia="Times New Roman" w:hAnsi="Times New Roman" w:cs="Times New Roman"/>
          <w:sz w:val="28"/>
          <w:szCs w:val="24"/>
          <w:lang w:eastAsia="ru-RU"/>
        </w:rPr>
        <w:t xml:space="preserve">х27х74х1,25 + </w:t>
      </w:r>
      <w:r>
        <w:rPr>
          <w:rFonts w:ascii="Times New Roman" w:eastAsia="Times New Roman" w:hAnsi="Times New Roman" w:cs="Times New Roman"/>
          <w:sz w:val="28"/>
          <w:szCs w:val="24"/>
          <w:lang w:eastAsia="ru-RU"/>
        </w:rPr>
        <w:t>1188</w:t>
      </w:r>
      <w:r w:rsidRPr="00294326">
        <w:rPr>
          <w:rFonts w:ascii="Times New Roman" w:eastAsia="Times New Roman" w:hAnsi="Times New Roman" w:cs="Times New Roman"/>
          <w:sz w:val="28"/>
          <w:szCs w:val="24"/>
          <w:lang w:eastAsia="ru-RU"/>
        </w:rPr>
        <w:t xml:space="preserve">х27х202х1,25= </w:t>
      </w:r>
      <w:r>
        <w:rPr>
          <w:rFonts w:ascii="Times New Roman" w:eastAsia="Times New Roman" w:hAnsi="Times New Roman" w:cs="Times New Roman"/>
          <w:sz w:val="28"/>
          <w:szCs w:val="24"/>
          <w:lang w:eastAsia="ru-RU"/>
        </w:rPr>
        <w:t>9053235</w:t>
      </w:r>
      <w:r w:rsidRPr="00294326">
        <w:rPr>
          <w:rFonts w:ascii="Times New Roman" w:eastAsia="Times New Roman" w:hAnsi="Times New Roman" w:cs="Times New Roman"/>
          <w:sz w:val="28"/>
          <w:szCs w:val="24"/>
          <w:lang w:eastAsia="ru-RU"/>
        </w:rPr>
        <w:t xml:space="preserve"> Вт или </w:t>
      </w:r>
      <w:r>
        <w:rPr>
          <w:rFonts w:ascii="Times New Roman" w:eastAsia="Times New Roman" w:hAnsi="Times New Roman" w:cs="Times New Roman"/>
          <w:sz w:val="28"/>
          <w:szCs w:val="24"/>
          <w:lang w:eastAsia="ru-RU"/>
        </w:rPr>
        <w:t>7,8</w:t>
      </w:r>
      <w:r w:rsidRPr="00294326">
        <w:rPr>
          <w:rFonts w:ascii="Times New Roman" w:eastAsia="Times New Roman" w:hAnsi="Times New Roman" w:cs="Times New Roman"/>
          <w:sz w:val="28"/>
          <w:szCs w:val="24"/>
          <w:lang w:eastAsia="ru-RU"/>
        </w:rPr>
        <w:t xml:space="preserve"> Гкал/час</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Годовой расход газа на отопление индивидуальных жилых домов в поселении от автономных источников тепла составит:</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20631</w:t>
      </w:r>
      <w:r w:rsidRPr="00294326">
        <w:rPr>
          <w:rFonts w:ascii="Times New Roman" w:eastAsia="Times New Roman" w:hAnsi="Times New Roman" w:cs="Times New Roman"/>
          <w:sz w:val="28"/>
          <w:szCs w:val="24"/>
          <w:lang w:eastAsia="ru-RU"/>
        </w:rPr>
        <w:t>:8000)*10</w:t>
      </w:r>
      <w:r w:rsidRPr="00294326">
        <w:rPr>
          <w:rFonts w:ascii="Times New Roman" w:eastAsia="Times New Roman" w:hAnsi="Times New Roman" w:cs="Times New Roman"/>
          <w:sz w:val="28"/>
          <w:szCs w:val="24"/>
          <w:vertAlign w:val="superscript"/>
          <w:lang w:eastAsia="ru-RU"/>
        </w:rPr>
        <w:t>6</w:t>
      </w:r>
      <w:r w:rsidRPr="00294326">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2578875</w:t>
      </w:r>
      <w:r w:rsidRPr="00294326">
        <w:rPr>
          <w:rFonts w:ascii="Times New Roman" w:eastAsia="Times New Roman" w:hAnsi="Times New Roman" w:cs="Times New Roman"/>
          <w:sz w:val="28"/>
          <w:szCs w:val="24"/>
          <w:lang w:eastAsia="ru-RU"/>
        </w:rPr>
        <w:t xml:space="preserve"> куб. м/год</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lastRenderedPageBreak/>
        <w:t>Q</w:t>
      </w:r>
      <w:r w:rsidRPr="00294326">
        <w:rPr>
          <w:rFonts w:ascii="Times New Roman" w:eastAsia="Times New Roman" w:hAnsi="Times New Roman" w:cs="Times New Roman"/>
          <w:sz w:val="28"/>
          <w:szCs w:val="24"/>
          <w:vertAlign w:val="subscript"/>
          <w:lang w:eastAsia="ru-RU"/>
        </w:rPr>
        <w:t>год.кот</w:t>
      </w:r>
      <w:r w:rsidRPr="00294326">
        <w:rPr>
          <w:rFonts w:ascii="Times New Roman" w:eastAsia="Times New Roman" w:hAnsi="Times New Roman" w:cs="Times New Roman"/>
          <w:sz w:val="28"/>
          <w:szCs w:val="24"/>
          <w:lang w:eastAsia="ru-RU"/>
        </w:rPr>
        <w:t>. = Q</w:t>
      </w:r>
      <w:r w:rsidRPr="00294326">
        <w:rPr>
          <w:rFonts w:ascii="Times New Roman" w:eastAsia="Times New Roman" w:hAnsi="Times New Roman" w:cs="Times New Roman"/>
          <w:sz w:val="28"/>
          <w:szCs w:val="24"/>
          <w:vertAlign w:val="subscript"/>
          <w:lang w:eastAsia="ru-RU"/>
        </w:rPr>
        <w:t xml:space="preserve">год. от </w:t>
      </w:r>
      <w:r w:rsidRPr="00294326">
        <w:rPr>
          <w:rFonts w:ascii="Times New Roman" w:eastAsia="Times New Roman" w:hAnsi="Times New Roman" w:cs="Times New Roman"/>
          <w:sz w:val="28"/>
          <w:szCs w:val="24"/>
          <w:lang w:eastAsia="ru-RU"/>
        </w:rPr>
        <w:t>+ Q</w:t>
      </w:r>
      <w:r w:rsidRPr="00294326">
        <w:rPr>
          <w:rFonts w:ascii="Times New Roman" w:eastAsia="Times New Roman" w:hAnsi="Times New Roman" w:cs="Times New Roman"/>
          <w:sz w:val="28"/>
          <w:szCs w:val="24"/>
          <w:vertAlign w:val="subscript"/>
          <w:lang w:eastAsia="ru-RU"/>
        </w:rPr>
        <w:t xml:space="preserve">год. в.+ </w:t>
      </w: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год.г.в</w:t>
      </w:r>
      <w:r w:rsidRPr="00294326">
        <w:rPr>
          <w:rFonts w:ascii="Times New Roman" w:eastAsia="Times New Roman" w:hAnsi="Times New Roman" w:cs="Times New Roman"/>
          <w:sz w:val="28"/>
          <w:szCs w:val="24"/>
          <w:lang w:eastAsia="ru-RU"/>
        </w:rPr>
        <w:t>. (2), где</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 xml:space="preserve">год. от </w:t>
      </w:r>
      <w:r w:rsidRPr="00294326">
        <w:rPr>
          <w:rFonts w:ascii="Times New Roman" w:eastAsia="Times New Roman" w:hAnsi="Times New Roman" w:cs="Times New Roman"/>
          <w:sz w:val="28"/>
          <w:szCs w:val="24"/>
          <w:lang w:eastAsia="ru-RU"/>
        </w:rPr>
        <w:t>– годовой расход газа на отопление зданий, тыс. куб. м;</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 xml:space="preserve">год. в.  </w:t>
      </w:r>
      <w:r w:rsidRPr="00294326">
        <w:rPr>
          <w:rFonts w:ascii="Times New Roman" w:eastAsia="Times New Roman" w:hAnsi="Times New Roman" w:cs="Times New Roman"/>
          <w:sz w:val="28"/>
          <w:szCs w:val="24"/>
          <w:lang w:eastAsia="ru-RU"/>
        </w:rPr>
        <w:t>-  годовой расход газа на вентиляцию помещений, тыс. куб. м;</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 xml:space="preserve">год.г.в </w:t>
      </w:r>
      <w:r w:rsidRPr="00294326">
        <w:rPr>
          <w:rFonts w:ascii="Times New Roman" w:eastAsia="Times New Roman" w:hAnsi="Times New Roman" w:cs="Times New Roman"/>
          <w:sz w:val="28"/>
          <w:szCs w:val="24"/>
          <w:lang w:eastAsia="ru-RU"/>
        </w:rPr>
        <w:t>-  годовой расход газа на горячее водоснабжение, тыс. куб. м</w:t>
      </w:r>
    </w:p>
    <w:p w:rsidR="0055644F" w:rsidRPr="00294326" w:rsidRDefault="0055644F" w:rsidP="0055644F">
      <w:pPr>
        <w:spacing w:after="0" w:line="360" w:lineRule="auto"/>
        <w:ind w:firstLine="709"/>
        <w:contextualSpacing/>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Годовой расход газа на существующ</w:t>
      </w:r>
      <w:r w:rsidRPr="00636AD5">
        <w:rPr>
          <w:rFonts w:ascii="Times New Roman" w:eastAsia="Times New Roman" w:hAnsi="Times New Roman" w:cs="Times New Roman"/>
          <w:sz w:val="28"/>
          <w:szCs w:val="24"/>
          <w:lang w:eastAsia="ru-RU"/>
        </w:rPr>
        <w:t>ие</w:t>
      </w:r>
      <w:r w:rsidRPr="00294326">
        <w:rPr>
          <w:rFonts w:ascii="Times New Roman" w:eastAsia="Times New Roman" w:hAnsi="Times New Roman" w:cs="Times New Roman"/>
          <w:sz w:val="28"/>
          <w:szCs w:val="24"/>
          <w:lang w:eastAsia="ru-RU"/>
        </w:rPr>
        <w:t>, предполагаем</w:t>
      </w:r>
      <w:r w:rsidRPr="00636AD5">
        <w:rPr>
          <w:rFonts w:ascii="Times New Roman" w:eastAsia="Times New Roman" w:hAnsi="Times New Roman" w:cs="Times New Roman"/>
          <w:sz w:val="28"/>
          <w:szCs w:val="24"/>
          <w:lang w:eastAsia="ru-RU"/>
        </w:rPr>
        <w:t>ые</w:t>
      </w:r>
      <w:r w:rsidRPr="00294326">
        <w:rPr>
          <w:rFonts w:ascii="Times New Roman" w:eastAsia="Times New Roman" w:hAnsi="Times New Roman" w:cs="Times New Roman"/>
          <w:sz w:val="28"/>
          <w:szCs w:val="24"/>
          <w:lang w:eastAsia="ru-RU"/>
        </w:rPr>
        <w:t xml:space="preserve"> к реконструкции котельн</w:t>
      </w:r>
      <w:r w:rsidRPr="00636AD5">
        <w:rPr>
          <w:rFonts w:ascii="Times New Roman" w:eastAsia="Times New Roman" w:hAnsi="Times New Roman" w:cs="Times New Roman"/>
          <w:sz w:val="28"/>
          <w:szCs w:val="24"/>
          <w:lang w:eastAsia="ru-RU"/>
        </w:rPr>
        <w:t>ые</w:t>
      </w:r>
      <w:r w:rsidRPr="00294326">
        <w:rPr>
          <w:rFonts w:ascii="Times New Roman" w:eastAsia="Times New Roman" w:hAnsi="Times New Roman" w:cs="Times New Roman"/>
          <w:sz w:val="28"/>
          <w:szCs w:val="24"/>
          <w:lang w:eastAsia="ru-RU"/>
        </w:rPr>
        <w:t xml:space="preserve"> составляет: </w:t>
      </w:r>
    </w:p>
    <w:p w:rsidR="0055644F" w:rsidRPr="00294326" w:rsidRDefault="0055644F" w:rsidP="0055644F">
      <w:pPr>
        <w:spacing w:after="0" w:line="360" w:lineRule="auto"/>
        <w:ind w:firstLine="709"/>
        <w:contextualSpacing/>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год кот</w:t>
      </w:r>
      <w:r w:rsidRPr="00294326">
        <w:rPr>
          <w:rFonts w:ascii="Times New Roman" w:eastAsia="Times New Roman" w:hAnsi="Times New Roman" w:cs="Times New Roman"/>
          <w:sz w:val="28"/>
          <w:szCs w:val="24"/>
          <w:vertAlign w:val="superscript"/>
          <w:lang w:eastAsia="ru-RU"/>
        </w:rPr>
        <w:t>сущ</w:t>
      </w:r>
      <w:r w:rsidRPr="00294326">
        <w:rPr>
          <w:rFonts w:ascii="Times New Roman" w:eastAsia="Times New Roman" w:hAnsi="Times New Roman" w:cs="Times New Roman"/>
          <w:sz w:val="28"/>
          <w:szCs w:val="24"/>
          <w:vertAlign w:val="subscript"/>
          <w:lang w:eastAsia="ru-RU"/>
        </w:rPr>
        <w:t xml:space="preserve"> </w:t>
      </w:r>
      <w:r w:rsidRPr="00294326">
        <w:rPr>
          <w:rFonts w:ascii="Times New Roman" w:eastAsia="Times New Roman" w:hAnsi="Times New Roman" w:cs="Times New Roman"/>
          <w:sz w:val="28"/>
          <w:szCs w:val="24"/>
          <w:lang w:eastAsia="ru-RU"/>
        </w:rPr>
        <w:t>=</w:t>
      </w:r>
      <w:r w:rsidRPr="00636AD5">
        <w:rPr>
          <w:rFonts w:ascii="Times New Roman" w:eastAsia="Times New Roman" w:hAnsi="Times New Roman" w:cs="Times New Roman"/>
          <w:sz w:val="28"/>
          <w:szCs w:val="24"/>
          <w:lang w:eastAsia="ru-RU"/>
        </w:rPr>
        <w:t>13220</w:t>
      </w:r>
      <w:r w:rsidRPr="00294326">
        <w:rPr>
          <w:rFonts w:ascii="Times New Roman" w:eastAsia="Times New Roman" w:hAnsi="Times New Roman" w:cs="Times New Roman"/>
          <w:sz w:val="28"/>
          <w:szCs w:val="24"/>
          <w:lang w:eastAsia="ru-RU"/>
        </w:rPr>
        <w:t xml:space="preserve"> х10</w:t>
      </w:r>
      <w:r w:rsidRPr="00294326">
        <w:rPr>
          <w:rFonts w:ascii="Times New Roman" w:eastAsia="Times New Roman" w:hAnsi="Times New Roman" w:cs="Times New Roman"/>
          <w:sz w:val="28"/>
          <w:szCs w:val="24"/>
          <w:vertAlign w:val="superscript"/>
          <w:lang w:eastAsia="ru-RU"/>
        </w:rPr>
        <w:t>6</w:t>
      </w:r>
      <w:r w:rsidRPr="00294326">
        <w:rPr>
          <w:rFonts w:ascii="Times New Roman" w:eastAsia="Times New Roman" w:hAnsi="Times New Roman" w:cs="Times New Roman"/>
          <w:sz w:val="28"/>
          <w:szCs w:val="24"/>
          <w:lang w:eastAsia="ru-RU"/>
        </w:rPr>
        <w:t>: 8000= 1</w:t>
      </w:r>
      <w:r w:rsidRPr="00636AD5">
        <w:rPr>
          <w:rFonts w:ascii="Times New Roman" w:eastAsia="Times New Roman" w:hAnsi="Times New Roman" w:cs="Times New Roman"/>
          <w:sz w:val="28"/>
          <w:szCs w:val="24"/>
          <w:lang w:eastAsia="ru-RU"/>
        </w:rPr>
        <w:t>652500</w:t>
      </w:r>
      <w:r w:rsidRPr="00294326">
        <w:rPr>
          <w:rFonts w:ascii="Times New Roman" w:eastAsia="Times New Roman" w:hAnsi="Times New Roman" w:cs="Times New Roman"/>
          <w:sz w:val="28"/>
          <w:szCs w:val="24"/>
          <w:lang w:eastAsia="ru-RU"/>
        </w:rPr>
        <w:t>куб. м/год</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 xml:space="preserve">Годовой расход газа на отопление, вентиляцию, горячее водоснабжение запроектированных общественных зданий в сельском поселении определён по данным раздела </w:t>
      </w:r>
      <w:r w:rsidRPr="00294326">
        <w:rPr>
          <w:rFonts w:ascii="Times New Roman" w:eastAsia="Times New Roman" w:hAnsi="Times New Roman" w:cs="Times New Roman"/>
          <w:sz w:val="28"/>
          <w:szCs w:val="28"/>
          <w:lang w:eastAsia="ru-RU"/>
        </w:rPr>
        <w:t>«</w:t>
      </w:r>
      <w:r w:rsidRPr="00294326">
        <w:rPr>
          <w:rFonts w:ascii="Times New Roman" w:eastAsia="Times New Roman" w:hAnsi="Times New Roman" w:cs="Times New Roman"/>
          <w:sz w:val="28"/>
          <w:szCs w:val="24"/>
          <w:lang w:eastAsia="ru-RU"/>
        </w:rPr>
        <w:t>Теплоснабжение</w:t>
      </w:r>
      <w:r w:rsidRPr="00294326">
        <w:rPr>
          <w:rFonts w:ascii="Times New Roman" w:eastAsia="Times New Roman" w:hAnsi="Times New Roman" w:cs="Times New Roman"/>
          <w:sz w:val="28"/>
          <w:szCs w:val="28"/>
          <w:lang w:eastAsia="ru-RU"/>
        </w:rPr>
        <w:t>»</w:t>
      </w:r>
      <w:r w:rsidRPr="00294326">
        <w:rPr>
          <w:rFonts w:ascii="Times New Roman" w:eastAsia="Times New Roman" w:hAnsi="Times New Roman" w:cs="Times New Roman"/>
          <w:sz w:val="28"/>
          <w:szCs w:val="24"/>
          <w:lang w:eastAsia="ru-RU"/>
        </w:rPr>
        <w:t xml:space="preserve"> (куб. м/год):</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 xml:space="preserve">год кот </w:t>
      </w:r>
      <w:r w:rsidRPr="00294326">
        <w:rPr>
          <w:rFonts w:ascii="Times New Roman" w:eastAsia="Times New Roman" w:hAnsi="Times New Roman" w:cs="Times New Roman"/>
          <w:sz w:val="28"/>
          <w:szCs w:val="24"/>
          <w:lang w:eastAsia="ru-RU"/>
        </w:rPr>
        <w:t xml:space="preserve">= </w:t>
      </w:r>
      <w:r w:rsidRPr="00636AD5">
        <w:rPr>
          <w:rFonts w:ascii="Times New Roman" w:eastAsia="Times New Roman" w:hAnsi="Times New Roman" w:cs="Times New Roman"/>
          <w:sz w:val="28"/>
          <w:szCs w:val="24"/>
          <w:lang w:eastAsia="ru-RU"/>
        </w:rPr>
        <w:t>9286</w:t>
      </w:r>
      <w:r w:rsidRPr="00294326">
        <w:rPr>
          <w:rFonts w:ascii="Times New Roman" w:eastAsia="Times New Roman" w:hAnsi="Times New Roman" w:cs="Times New Roman"/>
          <w:sz w:val="28"/>
          <w:szCs w:val="24"/>
          <w:lang w:eastAsia="ru-RU"/>
        </w:rPr>
        <w:t>х10</w:t>
      </w:r>
      <w:r w:rsidRPr="00294326">
        <w:rPr>
          <w:rFonts w:ascii="Times New Roman" w:eastAsia="Times New Roman" w:hAnsi="Times New Roman" w:cs="Times New Roman"/>
          <w:sz w:val="28"/>
          <w:szCs w:val="24"/>
          <w:vertAlign w:val="superscript"/>
          <w:lang w:eastAsia="ru-RU"/>
        </w:rPr>
        <w:t>6</w:t>
      </w:r>
      <w:r w:rsidRPr="00294326">
        <w:rPr>
          <w:rFonts w:ascii="Times New Roman" w:eastAsia="Times New Roman" w:hAnsi="Times New Roman" w:cs="Times New Roman"/>
          <w:sz w:val="28"/>
          <w:szCs w:val="24"/>
          <w:lang w:eastAsia="ru-RU"/>
        </w:rPr>
        <w:t>: 8000 = 1</w:t>
      </w:r>
      <w:r w:rsidRPr="00636AD5">
        <w:rPr>
          <w:rFonts w:ascii="Times New Roman" w:eastAsia="Times New Roman" w:hAnsi="Times New Roman" w:cs="Times New Roman"/>
          <w:sz w:val="28"/>
          <w:szCs w:val="24"/>
          <w:lang w:eastAsia="ru-RU"/>
        </w:rPr>
        <w:t>160750</w:t>
      </w:r>
      <w:r w:rsidRPr="00294326">
        <w:rPr>
          <w:rFonts w:ascii="Times New Roman" w:eastAsia="Times New Roman" w:hAnsi="Times New Roman" w:cs="Times New Roman"/>
          <w:sz w:val="28"/>
          <w:szCs w:val="24"/>
          <w:lang w:eastAsia="ru-RU"/>
        </w:rPr>
        <w:t>куб. м/год</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 xml:space="preserve">Всего по сельскому поселению </w:t>
      </w:r>
      <w:r w:rsidRPr="00636AD5">
        <w:rPr>
          <w:rFonts w:ascii="Times New Roman" w:eastAsia="Times New Roman" w:hAnsi="Times New Roman" w:cs="Times New Roman"/>
          <w:sz w:val="28"/>
          <w:szCs w:val="24"/>
          <w:lang w:eastAsia="ru-RU"/>
        </w:rPr>
        <w:t>Семизерье</w:t>
      </w:r>
      <w:r w:rsidRPr="00294326">
        <w:rPr>
          <w:rFonts w:ascii="Times New Roman" w:eastAsia="Times New Roman" w:hAnsi="Times New Roman" w:cs="Times New Roman"/>
          <w:sz w:val="28"/>
          <w:szCs w:val="24"/>
          <w:lang w:eastAsia="ru-RU"/>
        </w:rPr>
        <w:t xml:space="preserve"> годовой расход природного газа составит:</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год</w:t>
      </w:r>
      <w:r w:rsidRPr="00294326">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471000</w:t>
      </w:r>
      <w:r w:rsidRPr="00294326">
        <w:rPr>
          <w:rFonts w:ascii="Times New Roman" w:eastAsia="Times New Roman" w:hAnsi="Times New Roman" w:cs="Times New Roman"/>
          <w:sz w:val="28"/>
          <w:szCs w:val="24"/>
          <w:lang w:eastAsia="ru-RU"/>
        </w:rPr>
        <w:t>+</w:t>
      </w:r>
      <w:r w:rsidRPr="00636AD5">
        <w:rPr>
          <w:rFonts w:ascii="Times New Roman" w:eastAsia="Times New Roman" w:hAnsi="Times New Roman" w:cs="Times New Roman"/>
          <w:sz w:val="28"/>
          <w:szCs w:val="24"/>
          <w:lang w:eastAsia="ru-RU"/>
        </w:rPr>
        <w:t>23550</w:t>
      </w:r>
      <w:r w:rsidRPr="00294326">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2578875</w:t>
      </w:r>
      <w:r w:rsidRPr="00294326">
        <w:rPr>
          <w:rFonts w:ascii="Times New Roman" w:eastAsia="Times New Roman" w:hAnsi="Times New Roman" w:cs="Times New Roman"/>
          <w:sz w:val="28"/>
          <w:szCs w:val="24"/>
          <w:lang w:eastAsia="ru-RU"/>
        </w:rPr>
        <w:t>+</w:t>
      </w:r>
      <w:r w:rsidRPr="00636AD5">
        <w:rPr>
          <w:rFonts w:ascii="Times New Roman" w:eastAsia="Times New Roman" w:hAnsi="Times New Roman" w:cs="Times New Roman"/>
          <w:sz w:val="28"/>
          <w:szCs w:val="24"/>
          <w:lang w:eastAsia="ru-RU"/>
        </w:rPr>
        <w:t>1652500</w:t>
      </w:r>
      <w:r w:rsidRPr="00294326">
        <w:rPr>
          <w:rFonts w:ascii="Times New Roman" w:eastAsia="Times New Roman" w:hAnsi="Times New Roman" w:cs="Times New Roman"/>
          <w:sz w:val="28"/>
          <w:szCs w:val="24"/>
          <w:lang w:eastAsia="ru-RU"/>
        </w:rPr>
        <w:t xml:space="preserve"> +1</w:t>
      </w:r>
      <w:r w:rsidRPr="00636AD5">
        <w:rPr>
          <w:rFonts w:ascii="Times New Roman" w:eastAsia="Times New Roman" w:hAnsi="Times New Roman" w:cs="Times New Roman"/>
          <w:sz w:val="28"/>
          <w:szCs w:val="24"/>
          <w:lang w:eastAsia="ru-RU"/>
        </w:rPr>
        <w:t>160750</w:t>
      </w:r>
      <w:r w:rsidRPr="00294326">
        <w:rPr>
          <w:rFonts w:ascii="Times New Roman" w:eastAsia="Times New Roman" w:hAnsi="Times New Roman" w:cs="Times New Roman"/>
          <w:sz w:val="28"/>
          <w:szCs w:val="24"/>
          <w:lang w:eastAsia="ru-RU"/>
        </w:rPr>
        <w:t>=</w:t>
      </w:r>
      <w:r w:rsidRPr="00636AD5">
        <w:rPr>
          <w:rFonts w:ascii="Times New Roman" w:eastAsia="Times New Roman" w:hAnsi="Times New Roman" w:cs="Times New Roman"/>
          <w:sz w:val="28"/>
          <w:szCs w:val="24"/>
          <w:lang w:eastAsia="ru-RU"/>
        </w:rPr>
        <w:t>5886675</w:t>
      </w:r>
      <w:r w:rsidRPr="00294326">
        <w:rPr>
          <w:rFonts w:ascii="Times New Roman" w:eastAsia="Times New Roman" w:hAnsi="Times New Roman" w:cs="Times New Roman"/>
          <w:sz w:val="28"/>
          <w:szCs w:val="24"/>
          <w:lang w:eastAsia="ru-RU"/>
        </w:rPr>
        <w:t xml:space="preserve"> куб. м/год</w:t>
      </w:r>
    </w:p>
    <w:p w:rsidR="0055644F" w:rsidRPr="00294326" w:rsidRDefault="0055644F" w:rsidP="0055644F">
      <w:pPr>
        <w:spacing w:after="0" w:line="360" w:lineRule="auto"/>
        <w:ind w:firstLine="708"/>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Q</w:t>
      </w:r>
      <w:r w:rsidRPr="00294326">
        <w:rPr>
          <w:rFonts w:ascii="Times New Roman" w:eastAsia="Times New Roman" w:hAnsi="Times New Roman" w:cs="Times New Roman"/>
          <w:sz w:val="28"/>
          <w:szCs w:val="24"/>
          <w:vertAlign w:val="subscript"/>
          <w:lang w:eastAsia="ru-RU"/>
        </w:rPr>
        <w:t>год</w:t>
      </w:r>
      <w:r w:rsidRPr="00294326">
        <w:rPr>
          <w:rFonts w:ascii="Times New Roman" w:eastAsia="Times New Roman" w:hAnsi="Times New Roman" w:cs="Times New Roman"/>
          <w:sz w:val="28"/>
          <w:szCs w:val="24"/>
          <w:lang w:eastAsia="ru-RU"/>
        </w:rPr>
        <w:t xml:space="preserve"> = </w:t>
      </w:r>
      <w:r w:rsidRPr="00636AD5">
        <w:rPr>
          <w:rFonts w:ascii="Times New Roman" w:eastAsia="Times New Roman" w:hAnsi="Times New Roman" w:cs="Times New Roman"/>
          <w:sz w:val="28"/>
          <w:szCs w:val="24"/>
          <w:lang w:eastAsia="ru-RU"/>
        </w:rPr>
        <w:t>5</w:t>
      </w:r>
      <w:r>
        <w:rPr>
          <w:rFonts w:ascii="Times New Roman" w:eastAsia="Times New Roman" w:hAnsi="Times New Roman" w:cs="Times New Roman"/>
          <w:sz w:val="28"/>
          <w:szCs w:val="24"/>
          <w:lang w:eastAsia="ru-RU"/>
        </w:rPr>
        <w:t>,</w:t>
      </w:r>
      <w:r w:rsidRPr="00636AD5">
        <w:rPr>
          <w:rFonts w:ascii="Times New Roman" w:eastAsia="Times New Roman" w:hAnsi="Times New Roman" w:cs="Times New Roman"/>
          <w:sz w:val="28"/>
          <w:szCs w:val="24"/>
          <w:lang w:eastAsia="ru-RU"/>
        </w:rPr>
        <w:t>9</w:t>
      </w:r>
      <w:r w:rsidRPr="00294326">
        <w:rPr>
          <w:rFonts w:ascii="Times New Roman" w:eastAsia="Times New Roman" w:hAnsi="Times New Roman" w:cs="Times New Roman"/>
          <w:sz w:val="28"/>
          <w:szCs w:val="24"/>
          <w:lang w:eastAsia="ru-RU"/>
        </w:rPr>
        <w:t xml:space="preserve"> млн. куб. м/год.</w:t>
      </w:r>
    </w:p>
    <w:p w:rsidR="0055644F" w:rsidRPr="00294326" w:rsidRDefault="0055644F" w:rsidP="0055644F">
      <w:pPr>
        <w:tabs>
          <w:tab w:val="left" w:pos="9781"/>
        </w:tabs>
        <w:spacing w:after="0" w:line="360" w:lineRule="auto"/>
        <w:ind w:firstLine="709"/>
        <w:jc w:val="both"/>
        <w:rPr>
          <w:rFonts w:ascii="Times New Roman" w:eastAsia="Times New Roman" w:hAnsi="Times New Roman" w:cs="Times New Roman"/>
          <w:sz w:val="28"/>
          <w:szCs w:val="28"/>
        </w:rPr>
      </w:pPr>
      <w:r w:rsidRPr="00294326">
        <w:rPr>
          <w:rFonts w:ascii="Times New Roman" w:eastAsia="Times New Roman" w:hAnsi="Times New Roman" w:cs="Times New Roman"/>
          <w:sz w:val="28"/>
          <w:szCs w:val="28"/>
        </w:rPr>
        <w:t xml:space="preserve">Годовая потребность в сжиженном газе при 100% газификации населенных пунктов в сельском поселении </w:t>
      </w:r>
      <w:r w:rsidRPr="00636AD5">
        <w:rPr>
          <w:rFonts w:ascii="Times New Roman" w:eastAsia="Times New Roman" w:hAnsi="Times New Roman" w:cs="Times New Roman"/>
          <w:sz w:val="28"/>
          <w:szCs w:val="28"/>
        </w:rPr>
        <w:t>Семизерье</w:t>
      </w:r>
      <w:r w:rsidRPr="00294326">
        <w:rPr>
          <w:rFonts w:ascii="Times New Roman" w:eastAsia="Times New Roman" w:hAnsi="Times New Roman" w:cs="Times New Roman"/>
          <w:sz w:val="28"/>
          <w:szCs w:val="28"/>
        </w:rPr>
        <w:t xml:space="preserve"> без централизованного газоснабжения  определена по формуле:</w:t>
      </w:r>
    </w:p>
    <w:p w:rsidR="0055644F" w:rsidRPr="00294326" w:rsidRDefault="0055644F" w:rsidP="0055644F">
      <w:pPr>
        <w:tabs>
          <w:tab w:val="left" w:pos="9781"/>
        </w:tabs>
        <w:spacing w:after="120" w:line="360" w:lineRule="auto"/>
        <w:ind w:left="283" w:right="-1"/>
        <w:jc w:val="center"/>
        <w:rPr>
          <w:rFonts w:ascii="Times New Roman" w:eastAsia="Times New Roman" w:hAnsi="Times New Roman" w:cs="Times New Roman"/>
          <w:sz w:val="28"/>
          <w:szCs w:val="28"/>
        </w:rPr>
      </w:pPr>
      <w:r w:rsidRPr="00294326">
        <w:rPr>
          <w:rFonts w:ascii="Times New Roman" w:eastAsia="Times New Roman" w:hAnsi="Times New Roman" w:cs="Times New Roman"/>
          <w:sz w:val="28"/>
          <w:szCs w:val="28"/>
          <w:lang w:val="en-US"/>
        </w:rPr>
        <w:t>Q</w:t>
      </w:r>
      <w:r w:rsidRPr="00294326">
        <w:rPr>
          <w:rFonts w:ascii="Times New Roman" w:eastAsia="Times New Roman" w:hAnsi="Times New Roman" w:cs="Times New Roman"/>
          <w:sz w:val="28"/>
          <w:szCs w:val="28"/>
          <w:vertAlign w:val="subscript"/>
          <w:lang w:val="en-US"/>
        </w:rPr>
        <w:t>y</w:t>
      </w:r>
      <w:r w:rsidRPr="00294326">
        <w:rPr>
          <w:rFonts w:ascii="Times New Roman" w:eastAsia="Times New Roman" w:hAnsi="Times New Roman" w:cs="Times New Roman"/>
          <w:sz w:val="28"/>
          <w:szCs w:val="28"/>
          <w:vertAlign w:val="subscript"/>
        </w:rPr>
        <w:t xml:space="preserve"> </w:t>
      </w:r>
      <w:r w:rsidRPr="00294326">
        <w:rPr>
          <w:rFonts w:ascii="Times New Roman" w:eastAsia="Times New Roman" w:hAnsi="Times New Roman" w:cs="Times New Roman"/>
          <w:sz w:val="28"/>
          <w:szCs w:val="28"/>
        </w:rPr>
        <w:t xml:space="preserve">= </w:t>
      </w:r>
      <w:r w:rsidRPr="00294326">
        <w:rPr>
          <w:rFonts w:ascii="Times New Roman" w:eastAsia="Times New Roman" w:hAnsi="Times New Roman" w:cs="Times New Roman"/>
          <w:sz w:val="28"/>
          <w:szCs w:val="28"/>
          <w:lang w:val="en-US"/>
        </w:rPr>
        <w:t>q</w:t>
      </w:r>
      <w:r w:rsidRPr="00294326">
        <w:rPr>
          <w:rFonts w:ascii="Times New Roman" w:eastAsia="Times New Roman" w:hAnsi="Times New Roman" w:cs="Times New Roman"/>
          <w:sz w:val="28"/>
          <w:szCs w:val="28"/>
          <w:vertAlign w:val="subscript"/>
          <w:lang w:val="en-US"/>
        </w:rPr>
        <w:t>o</w:t>
      </w:r>
      <w:r w:rsidRPr="00294326">
        <w:rPr>
          <w:rFonts w:ascii="Times New Roman" w:eastAsia="Times New Roman" w:hAnsi="Times New Roman" w:cs="Times New Roman"/>
          <w:sz w:val="28"/>
          <w:szCs w:val="28"/>
          <w:vertAlign w:val="subscript"/>
        </w:rPr>
        <w:t xml:space="preserve"> </w:t>
      </w:r>
      <w:r w:rsidRPr="00294326">
        <w:rPr>
          <w:rFonts w:ascii="Times New Roman" w:eastAsia="Times New Roman" w:hAnsi="Times New Roman" w:cs="Times New Roman"/>
          <w:sz w:val="28"/>
          <w:szCs w:val="28"/>
          <w:lang w:val="en-US"/>
        </w:rPr>
        <w:t>x</w:t>
      </w:r>
      <w:r w:rsidRPr="00294326">
        <w:rPr>
          <w:rFonts w:ascii="Times New Roman" w:eastAsia="Times New Roman" w:hAnsi="Times New Roman" w:cs="Times New Roman"/>
          <w:sz w:val="28"/>
          <w:szCs w:val="28"/>
        </w:rPr>
        <w:t xml:space="preserve"> </w:t>
      </w:r>
      <w:r w:rsidRPr="00294326">
        <w:rPr>
          <w:rFonts w:ascii="Times New Roman" w:eastAsia="Times New Roman" w:hAnsi="Times New Roman" w:cs="Times New Roman"/>
          <w:sz w:val="28"/>
          <w:szCs w:val="28"/>
          <w:lang w:val="en-US"/>
        </w:rPr>
        <w:t>m</w:t>
      </w:r>
      <w:r w:rsidRPr="00294326">
        <w:rPr>
          <w:rFonts w:ascii="Times New Roman" w:eastAsia="Times New Roman" w:hAnsi="Times New Roman" w:cs="Times New Roman"/>
          <w:sz w:val="28"/>
          <w:szCs w:val="28"/>
        </w:rPr>
        <w:t>,     где</w:t>
      </w:r>
    </w:p>
    <w:p w:rsidR="0055644F" w:rsidRPr="00294326" w:rsidRDefault="0055644F" w:rsidP="0055644F">
      <w:pPr>
        <w:tabs>
          <w:tab w:val="left" w:pos="9781"/>
        </w:tabs>
        <w:spacing w:after="120" w:line="360" w:lineRule="auto"/>
        <w:ind w:left="283" w:right="-1"/>
        <w:jc w:val="both"/>
        <w:rPr>
          <w:rFonts w:ascii="Times New Roman" w:eastAsia="Times New Roman" w:hAnsi="Times New Roman" w:cs="Times New Roman"/>
          <w:sz w:val="28"/>
          <w:szCs w:val="28"/>
        </w:rPr>
      </w:pPr>
      <w:r w:rsidRPr="00294326">
        <w:rPr>
          <w:rFonts w:ascii="Times New Roman" w:eastAsia="Times New Roman" w:hAnsi="Times New Roman" w:cs="Times New Roman"/>
          <w:sz w:val="28"/>
          <w:szCs w:val="28"/>
          <w:lang w:val="en-US"/>
        </w:rPr>
        <w:t>q</w:t>
      </w:r>
      <w:r w:rsidRPr="00294326">
        <w:rPr>
          <w:rFonts w:ascii="Times New Roman" w:eastAsia="Times New Roman" w:hAnsi="Times New Roman" w:cs="Times New Roman"/>
          <w:sz w:val="28"/>
          <w:szCs w:val="28"/>
          <w:vertAlign w:val="subscript"/>
          <w:lang w:val="en-US"/>
        </w:rPr>
        <w:t>o</w:t>
      </w:r>
      <w:r w:rsidRPr="00294326">
        <w:rPr>
          <w:rFonts w:ascii="Times New Roman" w:eastAsia="Times New Roman" w:hAnsi="Times New Roman" w:cs="Times New Roman"/>
          <w:sz w:val="28"/>
          <w:szCs w:val="28"/>
          <w:vertAlign w:val="subscript"/>
        </w:rPr>
        <w:t xml:space="preserve"> </w:t>
      </w:r>
      <w:r w:rsidRPr="00294326">
        <w:rPr>
          <w:rFonts w:ascii="Times New Roman" w:eastAsia="Times New Roman" w:hAnsi="Times New Roman" w:cs="Times New Roman"/>
          <w:sz w:val="28"/>
          <w:szCs w:val="28"/>
        </w:rPr>
        <w:t>– укрупненный показатель потребления газа, м</w:t>
      </w:r>
      <w:r w:rsidRPr="00294326">
        <w:rPr>
          <w:rFonts w:ascii="Times New Roman" w:eastAsia="Times New Roman" w:hAnsi="Times New Roman" w:cs="Times New Roman"/>
          <w:sz w:val="28"/>
          <w:szCs w:val="28"/>
          <w:vertAlign w:val="superscript"/>
        </w:rPr>
        <w:t>3</w:t>
      </w:r>
      <w:r w:rsidRPr="00294326">
        <w:rPr>
          <w:rFonts w:ascii="Times New Roman" w:eastAsia="Times New Roman" w:hAnsi="Times New Roman" w:cs="Times New Roman"/>
          <w:sz w:val="28"/>
          <w:szCs w:val="28"/>
        </w:rPr>
        <w:t>/год на одного человека (</w:t>
      </w:r>
      <w:r w:rsidRPr="00294326">
        <w:rPr>
          <w:rFonts w:ascii="Times New Roman" w:eastAsia="Times New Roman" w:hAnsi="Times New Roman" w:cs="Times New Roman"/>
          <w:sz w:val="28"/>
          <w:szCs w:val="28"/>
          <w:lang w:val="en-US"/>
        </w:rPr>
        <w:t>q</w:t>
      </w:r>
      <w:r w:rsidRPr="00294326">
        <w:rPr>
          <w:rFonts w:ascii="Times New Roman" w:eastAsia="Times New Roman" w:hAnsi="Times New Roman" w:cs="Times New Roman"/>
          <w:sz w:val="28"/>
          <w:szCs w:val="28"/>
          <w:vertAlign w:val="subscript"/>
          <w:lang w:val="en-US"/>
        </w:rPr>
        <w:t>o</w:t>
      </w:r>
      <w:r w:rsidRPr="00294326">
        <w:rPr>
          <w:rFonts w:ascii="Times New Roman" w:eastAsia="Times New Roman" w:hAnsi="Times New Roman" w:cs="Times New Roman"/>
          <w:sz w:val="28"/>
          <w:szCs w:val="28"/>
          <w:vertAlign w:val="subscript"/>
        </w:rPr>
        <w:t xml:space="preserve"> </w:t>
      </w:r>
      <w:r w:rsidRPr="00294326">
        <w:rPr>
          <w:rFonts w:ascii="Times New Roman" w:eastAsia="Times New Roman" w:hAnsi="Times New Roman" w:cs="Times New Roman"/>
          <w:sz w:val="28"/>
          <w:szCs w:val="28"/>
        </w:rPr>
        <w:t>=125 м</w:t>
      </w:r>
      <w:r w:rsidRPr="00294326">
        <w:rPr>
          <w:rFonts w:ascii="Times New Roman" w:eastAsia="Times New Roman" w:hAnsi="Times New Roman" w:cs="Times New Roman"/>
          <w:sz w:val="28"/>
          <w:szCs w:val="28"/>
          <w:vertAlign w:val="superscript"/>
        </w:rPr>
        <w:t>3</w:t>
      </w:r>
      <w:r w:rsidRPr="00294326">
        <w:rPr>
          <w:rFonts w:ascii="Times New Roman" w:eastAsia="Times New Roman" w:hAnsi="Times New Roman" w:cs="Times New Roman"/>
          <w:sz w:val="28"/>
          <w:szCs w:val="28"/>
        </w:rPr>
        <w:t>/год);</w:t>
      </w:r>
    </w:p>
    <w:p w:rsidR="0055644F" w:rsidRPr="00294326" w:rsidRDefault="0055644F" w:rsidP="0055644F">
      <w:pPr>
        <w:tabs>
          <w:tab w:val="left" w:pos="9781"/>
        </w:tabs>
        <w:spacing w:after="120" w:line="360" w:lineRule="auto"/>
        <w:ind w:left="283" w:right="-1"/>
        <w:jc w:val="both"/>
        <w:rPr>
          <w:rFonts w:ascii="Times New Roman" w:eastAsia="Times New Roman" w:hAnsi="Times New Roman" w:cs="Times New Roman"/>
          <w:sz w:val="28"/>
          <w:szCs w:val="28"/>
        </w:rPr>
      </w:pPr>
      <w:r w:rsidRPr="00294326">
        <w:rPr>
          <w:rFonts w:ascii="Times New Roman" w:eastAsia="Times New Roman" w:hAnsi="Times New Roman" w:cs="Times New Roman"/>
          <w:sz w:val="28"/>
          <w:szCs w:val="28"/>
          <w:lang w:val="en-US"/>
        </w:rPr>
        <w:t>m</w:t>
      </w:r>
      <w:r w:rsidRPr="00294326">
        <w:rPr>
          <w:rFonts w:ascii="Times New Roman" w:eastAsia="Times New Roman" w:hAnsi="Times New Roman" w:cs="Times New Roman"/>
          <w:sz w:val="28"/>
          <w:szCs w:val="28"/>
        </w:rPr>
        <w:t xml:space="preserve"> – количество жителей пользующихся газом, чел.</w:t>
      </w:r>
    </w:p>
    <w:p w:rsidR="0055644F" w:rsidRPr="00294326" w:rsidRDefault="0055644F" w:rsidP="0055644F">
      <w:pPr>
        <w:tabs>
          <w:tab w:val="left" w:pos="9781"/>
        </w:tabs>
        <w:spacing w:after="120" w:line="360" w:lineRule="auto"/>
        <w:ind w:left="283" w:right="-1"/>
        <w:jc w:val="center"/>
        <w:rPr>
          <w:rFonts w:ascii="Times New Roman" w:eastAsia="Times New Roman" w:hAnsi="Times New Roman" w:cs="Times New Roman"/>
          <w:sz w:val="28"/>
          <w:szCs w:val="28"/>
        </w:rPr>
      </w:pPr>
      <w:r w:rsidRPr="00294326">
        <w:rPr>
          <w:rFonts w:ascii="Times New Roman" w:eastAsia="Times New Roman" w:hAnsi="Times New Roman" w:cs="Times New Roman"/>
          <w:sz w:val="28"/>
          <w:szCs w:val="28"/>
          <w:lang w:val="en-US"/>
        </w:rPr>
        <w:t>Q</w:t>
      </w:r>
      <w:r w:rsidRPr="00294326">
        <w:rPr>
          <w:rFonts w:ascii="Times New Roman" w:eastAsia="Times New Roman" w:hAnsi="Times New Roman" w:cs="Times New Roman"/>
          <w:sz w:val="28"/>
          <w:szCs w:val="28"/>
          <w:vertAlign w:val="subscript"/>
          <w:lang w:val="en-US"/>
        </w:rPr>
        <w:t>y</w:t>
      </w:r>
      <w:r w:rsidRPr="00294326">
        <w:rPr>
          <w:rFonts w:ascii="Times New Roman" w:eastAsia="Times New Roman" w:hAnsi="Times New Roman" w:cs="Times New Roman"/>
          <w:sz w:val="28"/>
          <w:szCs w:val="28"/>
          <w:vertAlign w:val="subscript"/>
        </w:rPr>
        <w:t xml:space="preserve"> </w:t>
      </w:r>
      <w:r w:rsidRPr="00636AD5">
        <w:rPr>
          <w:rFonts w:ascii="Times New Roman" w:eastAsia="Times New Roman" w:hAnsi="Times New Roman" w:cs="Times New Roman"/>
          <w:sz w:val="28"/>
          <w:szCs w:val="28"/>
        </w:rPr>
        <w:t>= 486</w:t>
      </w:r>
      <w:r w:rsidRPr="00294326">
        <w:rPr>
          <w:rFonts w:ascii="Times New Roman" w:eastAsia="Times New Roman" w:hAnsi="Times New Roman" w:cs="Times New Roman"/>
          <w:sz w:val="28"/>
          <w:szCs w:val="28"/>
        </w:rPr>
        <w:t xml:space="preserve">х 125= </w:t>
      </w:r>
      <w:r w:rsidRPr="00636AD5">
        <w:rPr>
          <w:rFonts w:ascii="Times New Roman" w:eastAsia="Times New Roman" w:hAnsi="Times New Roman" w:cs="Times New Roman"/>
          <w:sz w:val="28"/>
          <w:szCs w:val="28"/>
        </w:rPr>
        <w:t>6</w:t>
      </w:r>
      <w:r>
        <w:rPr>
          <w:rFonts w:ascii="Times New Roman" w:eastAsia="Times New Roman" w:hAnsi="Times New Roman" w:cs="Times New Roman"/>
          <w:sz w:val="28"/>
          <w:szCs w:val="28"/>
        </w:rPr>
        <w:t>0,</w:t>
      </w:r>
      <w:r w:rsidRPr="00636AD5">
        <w:rPr>
          <w:rFonts w:ascii="Times New Roman" w:eastAsia="Times New Roman" w:hAnsi="Times New Roman" w:cs="Times New Roman"/>
          <w:sz w:val="28"/>
          <w:szCs w:val="28"/>
        </w:rPr>
        <w:t>75</w:t>
      </w:r>
      <w:r w:rsidRPr="00294326">
        <w:rPr>
          <w:rFonts w:ascii="Times New Roman" w:eastAsia="Times New Roman" w:hAnsi="Times New Roman" w:cs="Times New Roman"/>
          <w:sz w:val="28"/>
          <w:szCs w:val="28"/>
        </w:rPr>
        <w:t xml:space="preserve"> тыс. куб. м/год</w:t>
      </w:r>
    </w:p>
    <w:p w:rsidR="0055644F" w:rsidRPr="00294326" w:rsidRDefault="0055644F" w:rsidP="0055644F">
      <w:pPr>
        <w:widowControl w:val="0"/>
        <w:spacing w:after="0" w:line="360" w:lineRule="auto"/>
        <w:ind w:firstLine="709"/>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Распределительные газопровод</w:t>
      </w:r>
      <w:r w:rsidRPr="00294326">
        <w:rPr>
          <w:rFonts w:ascii="Times New Roman" w:eastAsia="Times New Roman" w:hAnsi="Times New Roman" w:cs="Times New Roman"/>
          <w:sz w:val="28"/>
          <w:szCs w:val="24"/>
          <w:vertAlign w:val="superscript"/>
          <w:lang w:eastAsia="ru-RU"/>
        </w:rPr>
        <w:footnoteReference w:id="98"/>
      </w:r>
      <w:r w:rsidRPr="00294326">
        <w:rPr>
          <w:rFonts w:ascii="Times New Roman" w:eastAsia="Times New Roman" w:hAnsi="Times New Roman" w:cs="Times New Roman"/>
          <w:sz w:val="28"/>
          <w:szCs w:val="24"/>
          <w:lang w:eastAsia="ru-RU"/>
        </w:rPr>
        <w:t xml:space="preserve"> - это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 для газораспределительных сетей </w:t>
      </w:r>
      <w:r w:rsidRPr="00294326">
        <w:rPr>
          <w:rFonts w:ascii="Times New Roman" w:eastAsia="Times New Roman" w:hAnsi="Times New Roman" w:cs="Times New Roman"/>
          <w:sz w:val="28"/>
          <w:szCs w:val="24"/>
          <w:lang w:eastAsia="ru-RU"/>
        </w:rPr>
        <w:lastRenderedPageBreak/>
        <w:t xml:space="preserve">устанавливаются следующие охранные зоны: </w:t>
      </w:r>
    </w:p>
    <w:p w:rsidR="0055644F" w:rsidRPr="00294326" w:rsidRDefault="0055644F" w:rsidP="0055644F">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94326">
        <w:rPr>
          <w:rFonts w:ascii="Times New Roman" w:eastAsia="Times New Roman" w:hAnsi="Times New Roman" w:cs="Times New Roman"/>
          <w:sz w:val="28"/>
          <w:szCs w:val="28"/>
          <w:lang w:eastAsia="ru-RU"/>
        </w:rPr>
        <w:t xml:space="preserve">вдоль трасс наружных газопроводов - в виде территории, ограниченной условными линиями, проходящими на расстоянии 2 метров с каждой стороны газопровода; </w:t>
      </w:r>
    </w:p>
    <w:p w:rsidR="0055644F" w:rsidRPr="00294326" w:rsidRDefault="0055644F" w:rsidP="0055644F">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94326">
        <w:rPr>
          <w:rFonts w:ascii="Times New Roman" w:eastAsia="Times New Roman" w:hAnsi="Times New Roman" w:cs="Times New Roman"/>
          <w:sz w:val="28"/>
          <w:szCs w:val="28"/>
          <w:lang w:eastAsia="ru-RU"/>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5644F" w:rsidRPr="00294326" w:rsidRDefault="0055644F" w:rsidP="0055644F">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94326">
        <w:rPr>
          <w:rFonts w:ascii="Times New Roman" w:eastAsia="Times New Roman" w:hAnsi="Times New Roman" w:cs="Times New Roman"/>
          <w:sz w:val="28"/>
          <w:szCs w:val="28"/>
          <w:lang w:eastAsia="ru-RU"/>
        </w:rPr>
        <w:t xml:space="preserve">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 </w:t>
      </w:r>
    </w:p>
    <w:p w:rsidR="0055644F" w:rsidRPr="00294326" w:rsidRDefault="0055644F" w:rsidP="0055644F">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94326">
        <w:rPr>
          <w:rFonts w:ascii="Times New Roman" w:eastAsia="Times New Roman" w:hAnsi="Times New Roman" w:cs="Times New Roman"/>
          <w:sz w:val="28"/>
          <w:szCs w:val="28"/>
          <w:lang w:eastAsia="ru-RU"/>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55644F" w:rsidRPr="00294326" w:rsidRDefault="0055644F" w:rsidP="0055644F">
      <w:pPr>
        <w:widowControl w:val="0"/>
        <w:spacing w:after="0" w:line="360" w:lineRule="auto"/>
        <w:ind w:firstLine="709"/>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5644F" w:rsidRDefault="0055644F" w:rsidP="0055644F">
      <w:pPr>
        <w:spacing w:after="0" w:line="360" w:lineRule="auto"/>
        <w:ind w:firstLine="539"/>
        <w:jc w:val="both"/>
        <w:rPr>
          <w:rFonts w:ascii="Times New Roman" w:eastAsia="Times New Roman" w:hAnsi="Times New Roman" w:cs="Times New Roman"/>
          <w:sz w:val="28"/>
          <w:szCs w:val="24"/>
          <w:lang w:eastAsia="ru-RU"/>
        </w:rPr>
      </w:pPr>
      <w:r w:rsidRPr="00294326">
        <w:rPr>
          <w:rFonts w:ascii="Times New Roman" w:eastAsia="Times New Roman" w:hAnsi="Times New Roman" w:cs="Times New Roman"/>
          <w:sz w:val="28"/>
          <w:szCs w:val="24"/>
          <w:lang w:eastAsia="ru-RU"/>
        </w:rPr>
        <w:t xml:space="preserve">Ограничения земельных участков, находящихся в охранных зонах, приведены в разделе </w:t>
      </w:r>
      <w:r w:rsidR="00A11B7A" w:rsidRPr="00A11B7A">
        <w:rPr>
          <w:rFonts w:ascii="Times New Roman" w:eastAsia="Times New Roman" w:hAnsi="Times New Roman" w:cs="Times New Roman"/>
          <w:sz w:val="28"/>
          <w:szCs w:val="24"/>
          <w:lang w:eastAsia="ru-RU"/>
        </w:rPr>
        <w:t>4.5.1.3</w:t>
      </w:r>
      <w:r>
        <w:rPr>
          <w:rFonts w:ascii="Times New Roman" w:eastAsia="Times New Roman" w:hAnsi="Times New Roman" w:cs="Times New Roman"/>
          <w:sz w:val="28"/>
          <w:szCs w:val="24"/>
          <w:lang w:eastAsia="ru-RU"/>
        </w:rPr>
        <w:t>.</w:t>
      </w:r>
    </w:p>
    <w:p w:rsidR="0055644F" w:rsidRPr="00AE4AD5" w:rsidRDefault="0055644F" w:rsidP="0055644F">
      <w:pPr>
        <w:spacing w:after="0" w:line="360" w:lineRule="auto"/>
        <w:ind w:firstLine="539"/>
        <w:jc w:val="both"/>
        <w:rPr>
          <w:rFonts w:ascii="Times New Roman" w:eastAsia="Times New Roman" w:hAnsi="Times New Roman" w:cs="Times New Roman"/>
          <w:sz w:val="28"/>
          <w:szCs w:val="24"/>
          <w:lang w:eastAsia="ru-RU"/>
        </w:rPr>
      </w:pPr>
      <w:r w:rsidRPr="00AE4AD5">
        <w:rPr>
          <w:rFonts w:ascii="Times New Roman" w:eastAsia="Times New Roman" w:hAnsi="Times New Roman" w:cs="Times New Roman"/>
          <w:sz w:val="28"/>
          <w:szCs w:val="24"/>
          <w:lang w:eastAsia="ru-RU"/>
        </w:rPr>
        <w:t>В соответствии с п. 4.1 Правил охраны магистральных трубопроводов</w:t>
      </w:r>
      <w:r w:rsidRPr="00AE4AD5">
        <w:rPr>
          <w:rFonts w:ascii="Times New Roman" w:eastAsia="Times New Roman" w:hAnsi="Times New Roman" w:cs="Times New Roman"/>
          <w:bCs/>
          <w:sz w:val="28"/>
          <w:szCs w:val="28"/>
          <w:vertAlign w:val="superscript"/>
        </w:rPr>
        <w:footnoteReference w:id="99"/>
      </w:r>
      <w:r w:rsidRPr="00AE4AD5">
        <w:rPr>
          <w:rFonts w:ascii="Times New Roman" w:eastAsia="Times New Roman" w:hAnsi="Times New Roman" w:cs="Times New Roman"/>
          <w:bCs/>
          <w:sz w:val="28"/>
          <w:szCs w:val="28"/>
          <w:vertAlign w:val="superscript"/>
        </w:rPr>
        <w:t xml:space="preserve"> </w:t>
      </w:r>
      <w:r w:rsidRPr="00AE4AD5">
        <w:rPr>
          <w:rFonts w:ascii="Times New Roman" w:eastAsia="Times New Roman" w:hAnsi="Times New Roman" w:cs="Times New Roman"/>
          <w:sz w:val="28"/>
          <w:szCs w:val="24"/>
          <w:lang w:eastAsia="ru-RU"/>
        </w:rPr>
        <w:t>для исключения возможности повреждения трубопроводов (при любом виде их прокладки) устанавливаются охранные зоны:</w:t>
      </w:r>
    </w:p>
    <w:p w:rsidR="0055644F" w:rsidRPr="00AE4AD5" w:rsidRDefault="0055644F" w:rsidP="0055644F">
      <w:pPr>
        <w:widowControl w:val="0"/>
        <w:tabs>
          <w:tab w:val="left" w:pos="9781"/>
        </w:tabs>
        <w:spacing w:after="0" w:line="360" w:lineRule="auto"/>
        <w:ind w:firstLine="709"/>
        <w:jc w:val="both"/>
        <w:rPr>
          <w:rFonts w:ascii="Times New Roman" w:eastAsia="Times New Roman" w:hAnsi="Times New Roman" w:cs="Times New Roman"/>
          <w:sz w:val="28"/>
          <w:szCs w:val="24"/>
          <w:lang w:eastAsia="ru-RU"/>
        </w:rPr>
      </w:pPr>
      <w:r w:rsidRPr="00AE4AD5">
        <w:rPr>
          <w:rFonts w:ascii="Times New Roman" w:eastAsia="Times New Roman" w:hAnsi="Times New Roman" w:cs="Times New Roman"/>
          <w:sz w:val="28"/>
          <w:szCs w:val="24"/>
          <w:lang w:eastAsia="ru-RU"/>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w:t>
      </w:r>
      <w:r w:rsidRPr="00AE4AD5">
        <w:rPr>
          <w:rFonts w:ascii="Times New Roman" w:eastAsia="Times New Roman" w:hAnsi="Times New Roman" w:cs="Times New Roman"/>
          <w:sz w:val="28"/>
          <w:szCs w:val="24"/>
          <w:lang w:eastAsia="ru-RU"/>
        </w:rPr>
        <w:lastRenderedPageBreak/>
        <w:t>трубопровода с каждой стороны;</w:t>
      </w:r>
    </w:p>
    <w:p w:rsidR="0055644F" w:rsidRPr="00AE4AD5" w:rsidRDefault="0055644F" w:rsidP="0055644F">
      <w:pPr>
        <w:widowControl w:val="0"/>
        <w:tabs>
          <w:tab w:val="left" w:pos="9781"/>
        </w:tabs>
        <w:spacing w:after="0" w:line="360" w:lineRule="auto"/>
        <w:ind w:firstLine="709"/>
        <w:jc w:val="both"/>
        <w:rPr>
          <w:rFonts w:ascii="Times New Roman" w:eastAsia="Times New Roman" w:hAnsi="Times New Roman" w:cs="Times New Roman"/>
          <w:sz w:val="28"/>
          <w:szCs w:val="24"/>
          <w:lang w:eastAsia="ru-RU"/>
        </w:rPr>
      </w:pPr>
      <w:r w:rsidRPr="00AE4AD5">
        <w:rPr>
          <w:rFonts w:ascii="Times New Roman" w:eastAsia="Times New Roman" w:hAnsi="Times New Roman" w:cs="Times New Roman"/>
          <w:sz w:val="28"/>
          <w:szCs w:val="24"/>
          <w:lang w:eastAsia="ru-RU"/>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55644F" w:rsidRPr="00AE4AD5" w:rsidRDefault="0055644F" w:rsidP="0055644F">
      <w:pPr>
        <w:widowControl w:val="0"/>
        <w:tabs>
          <w:tab w:val="left" w:pos="9781"/>
        </w:tabs>
        <w:spacing w:after="0" w:line="360" w:lineRule="auto"/>
        <w:ind w:firstLine="709"/>
        <w:jc w:val="both"/>
        <w:rPr>
          <w:rFonts w:ascii="Times New Roman" w:eastAsia="Times New Roman" w:hAnsi="Times New Roman" w:cs="Times New Roman"/>
          <w:sz w:val="28"/>
          <w:szCs w:val="24"/>
          <w:lang w:eastAsia="ru-RU"/>
        </w:rPr>
      </w:pPr>
      <w:r w:rsidRPr="00AE4AD5">
        <w:rPr>
          <w:rFonts w:ascii="Times New Roman" w:eastAsia="Times New Roman" w:hAnsi="Times New Roman" w:cs="Times New Roman"/>
          <w:sz w:val="28"/>
          <w:szCs w:val="24"/>
          <w:lang w:eastAsia="ru-RU"/>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55644F" w:rsidRPr="00AE4AD5" w:rsidRDefault="0055644F" w:rsidP="0055644F">
      <w:pPr>
        <w:widowControl w:val="0"/>
        <w:tabs>
          <w:tab w:val="left" w:pos="9781"/>
        </w:tabs>
        <w:spacing w:after="0" w:line="360" w:lineRule="auto"/>
        <w:ind w:firstLine="709"/>
        <w:jc w:val="both"/>
        <w:rPr>
          <w:rFonts w:ascii="Times New Roman" w:eastAsia="Times New Roman" w:hAnsi="Times New Roman" w:cs="Times New Roman"/>
          <w:sz w:val="28"/>
          <w:szCs w:val="24"/>
          <w:lang w:eastAsia="ru-RU"/>
        </w:rPr>
      </w:pPr>
      <w:r w:rsidRPr="00AE4AD5">
        <w:rPr>
          <w:rFonts w:ascii="Times New Roman" w:eastAsia="Times New Roman" w:hAnsi="Times New Roman" w:cs="Times New Roman"/>
          <w:sz w:val="28"/>
          <w:szCs w:val="24"/>
          <w:lang w:eastAsia="ru-RU"/>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55644F" w:rsidRPr="00AE4AD5" w:rsidRDefault="0055644F" w:rsidP="0055644F">
      <w:pPr>
        <w:widowControl w:val="0"/>
        <w:tabs>
          <w:tab w:val="left" w:pos="9781"/>
        </w:tabs>
        <w:spacing w:after="0" w:line="360" w:lineRule="auto"/>
        <w:ind w:firstLine="709"/>
        <w:jc w:val="both"/>
        <w:rPr>
          <w:rFonts w:ascii="Times New Roman" w:eastAsia="Times New Roman" w:hAnsi="Times New Roman" w:cs="Times New Roman"/>
          <w:sz w:val="28"/>
          <w:szCs w:val="24"/>
          <w:lang w:eastAsia="ru-RU"/>
        </w:rPr>
      </w:pPr>
      <w:r w:rsidRPr="00AE4AD5">
        <w:rPr>
          <w:rFonts w:ascii="Times New Roman" w:eastAsia="Times New Roman" w:hAnsi="Times New Roman" w:cs="Times New Roman"/>
          <w:sz w:val="28"/>
          <w:szCs w:val="24"/>
          <w:lang w:eastAsia="ru-RU"/>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55644F" w:rsidRPr="00AE4AD5" w:rsidRDefault="0055644F" w:rsidP="0055644F">
      <w:pPr>
        <w:widowControl w:val="0"/>
        <w:tabs>
          <w:tab w:val="left" w:pos="9781"/>
        </w:tabs>
        <w:spacing w:after="0" w:line="360" w:lineRule="auto"/>
        <w:ind w:firstLine="709"/>
        <w:jc w:val="both"/>
        <w:rPr>
          <w:rFonts w:ascii="Times New Roman" w:eastAsia="Times New Roman" w:hAnsi="Times New Roman" w:cs="Times New Roman"/>
          <w:sz w:val="28"/>
          <w:szCs w:val="24"/>
          <w:lang w:eastAsia="ru-RU"/>
        </w:rPr>
      </w:pPr>
      <w:r w:rsidRPr="00AE4AD5">
        <w:rPr>
          <w:rFonts w:ascii="Times New Roman" w:eastAsia="Times New Roman" w:hAnsi="Times New Roman" w:cs="Times New Roman"/>
          <w:sz w:val="28"/>
          <w:szCs w:val="24"/>
          <w:lang w:eastAsia="ru-RU"/>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55644F" w:rsidRPr="00AE4AD5" w:rsidRDefault="0055644F" w:rsidP="0055644F">
      <w:pPr>
        <w:widowControl w:val="0"/>
        <w:spacing w:after="0" w:line="360" w:lineRule="auto"/>
        <w:ind w:firstLine="709"/>
        <w:jc w:val="both"/>
        <w:rPr>
          <w:rFonts w:ascii="Times New Roman" w:eastAsia="Times New Roman" w:hAnsi="Times New Roman" w:cs="Times New Roman"/>
          <w:sz w:val="28"/>
          <w:szCs w:val="24"/>
          <w:lang w:eastAsia="ru-RU"/>
        </w:rPr>
      </w:pPr>
      <w:r w:rsidRPr="00AE4AD5">
        <w:rPr>
          <w:rFonts w:ascii="Times New Roman" w:eastAsia="Times New Roman" w:hAnsi="Times New Roman" w:cs="Times New Roman"/>
          <w:sz w:val="28"/>
          <w:szCs w:val="24"/>
          <w:lang w:eastAsia="ru-RU"/>
        </w:rPr>
        <w:t xml:space="preserve">Ограничения земельных участков, находящихся в охранных зонах, приведены в разделе </w:t>
      </w:r>
      <w:r w:rsidR="00A11B7A" w:rsidRPr="00A11B7A">
        <w:rPr>
          <w:rFonts w:ascii="Times New Roman" w:eastAsia="Times New Roman" w:hAnsi="Times New Roman" w:cs="Times New Roman"/>
          <w:sz w:val="28"/>
          <w:szCs w:val="24"/>
          <w:lang w:eastAsia="ru-RU"/>
        </w:rPr>
        <w:t>4.5.1.3</w:t>
      </w:r>
      <w:r w:rsidRPr="00AE4AD5">
        <w:rPr>
          <w:rFonts w:ascii="Times New Roman" w:eastAsia="Times New Roman" w:hAnsi="Times New Roman" w:cs="Times New Roman"/>
          <w:sz w:val="28"/>
          <w:szCs w:val="24"/>
          <w:lang w:eastAsia="ru-RU"/>
        </w:rPr>
        <w:t>.</w:t>
      </w:r>
    </w:p>
    <w:p w:rsidR="0055644F" w:rsidRPr="00AE4AD5" w:rsidRDefault="0055644F" w:rsidP="00266C5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4"/>
          <w:lang w:eastAsia="ru-RU"/>
        </w:rPr>
      </w:pPr>
      <w:r w:rsidRPr="00AE4AD5">
        <w:rPr>
          <w:rFonts w:ascii="Times New Roman" w:eastAsia="Times New Roman" w:hAnsi="Times New Roman" w:cs="Times New Roman"/>
          <w:sz w:val="28"/>
          <w:szCs w:val="28"/>
          <w:lang w:eastAsia="ru-RU"/>
        </w:rPr>
        <w:t>В соответствии с п. 7 и таблицей 4 СП 36.13330.2012</w:t>
      </w:r>
      <w:r w:rsidRPr="00AE4AD5">
        <w:rPr>
          <w:rFonts w:ascii="Times New Roman" w:eastAsia="Times New Roman" w:hAnsi="Times New Roman" w:cs="Times New Roman"/>
          <w:bCs/>
          <w:sz w:val="28"/>
          <w:szCs w:val="28"/>
          <w:vertAlign w:val="superscript"/>
        </w:rPr>
        <w:footnoteReference w:id="100"/>
      </w:r>
      <w:r w:rsidRPr="00AE4AD5">
        <w:rPr>
          <w:rFonts w:ascii="Times New Roman" w:eastAsia="Times New Roman" w:hAnsi="Times New Roman" w:cs="Times New Roman"/>
          <w:bCs/>
          <w:sz w:val="28"/>
          <w:szCs w:val="28"/>
          <w:vertAlign w:val="superscript"/>
        </w:rPr>
        <w:t xml:space="preserve"> </w:t>
      </w:r>
      <w:r>
        <w:rPr>
          <w:rFonts w:ascii="Times New Roman" w:eastAsia="Times New Roman" w:hAnsi="Times New Roman" w:cs="Times New Roman"/>
          <w:sz w:val="28"/>
          <w:szCs w:val="28"/>
          <w:lang w:eastAsia="ru-RU"/>
        </w:rPr>
        <w:t xml:space="preserve">на </w:t>
      </w:r>
      <w:r w:rsidR="008A37BF">
        <w:rPr>
          <w:rFonts w:ascii="Times New Roman" w:eastAsia="Times New Roman" w:hAnsi="Times New Roman" w:cs="Times New Roman"/>
          <w:sz w:val="28"/>
          <w:szCs w:val="28"/>
          <w:lang w:eastAsia="ru-RU"/>
        </w:rPr>
        <w:t>картах</w:t>
      </w:r>
      <w:r w:rsidR="008A37BF" w:rsidRPr="001072A9">
        <w:rPr>
          <w:rFonts w:ascii="Times New Roman" w:eastAsia="Times New Roman" w:hAnsi="Times New Roman" w:cs="Times New Roman"/>
          <w:sz w:val="28"/>
          <w:szCs w:val="28"/>
          <w:lang w:eastAsia="ru-RU"/>
        </w:rPr>
        <w:t xml:space="preserve">: «Карта современного использования территории», «Карта объектов, территорий и зон, которые оказали влияние на установление функциональных зон и планируемое размещение объектов местного значения поселения, или объектов </w:t>
      </w:r>
      <w:r w:rsidR="008A37BF" w:rsidRPr="001072A9">
        <w:rPr>
          <w:rFonts w:ascii="Times New Roman" w:eastAsia="Times New Roman" w:hAnsi="Times New Roman" w:cs="Times New Roman"/>
          <w:sz w:val="28"/>
          <w:szCs w:val="28"/>
          <w:lang w:eastAsia="ru-RU"/>
        </w:rPr>
        <w:lastRenderedPageBreak/>
        <w:t>федерального значения, объектов регионального значения, объектов местного значения муниципального района»</w:t>
      </w:r>
      <w:r w:rsidR="008A37BF">
        <w:rPr>
          <w:rFonts w:ascii="Times New Roman" w:eastAsia="Times New Roman" w:hAnsi="Times New Roman" w:cs="Times New Roman"/>
          <w:sz w:val="28"/>
          <w:szCs w:val="28"/>
          <w:lang w:eastAsia="ru-RU"/>
        </w:rPr>
        <w:t xml:space="preserve">, «Карта границ территорий, подверженных риску возникновения чрезвычайных ситуаций природного и техногенного характера» </w:t>
      </w:r>
      <w:r w:rsidR="008A37BF" w:rsidRPr="001072A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E4AD5">
        <w:rPr>
          <w:rFonts w:ascii="Times New Roman" w:eastAsia="Times New Roman" w:hAnsi="Times New Roman" w:cs="Times New Roman"/>
          <w:sz w:val="28"/>
          <w:szCs w:val="28"/>
          <w:lang w:eastAsia="ru-RU"/>
        </w:rPr>
        <w:t>нанесены санитарные разрывы (зона минимальных расстояний) до границ населенных пунктов для запроектированн</w:t>
      </w:r>
      <w:r>
        <w:rPr>
          <w:rFonts w:ascii="Times New Roman" w:eastAsia="Times New Roman" w:hAnsi="Times New Roman" w:cs="Times New Roman"/>
          <w:sz w:val="28"/>
          <w:szCs w:val="28"/>
          <w:lang w:eastAsia="ru-RU"/>
        </w:rPr>
        <w:t>ых</w:t>
      </w:r>
      <w:r w:rsidRPr="00AE4AD5">
        <w:rPr>
          <w:rFonts w:ascii="Times New Roman" w:eastAsia="Times New Roman" w:hAnsi="Times New Roman" w:cs="Times New Roman"/>
          <w:sz w:val="28"/>
          <w:szCs w:val="28"/>
          <w:lang w:eastAsia="ru-RU"/>
        </w:rPr>
        <w:t xml:space="preserve"> </w:t>
      </w:r>
      <w:r w:rsidR="00266C5C">
        <w:rPr>
          <w:rFonts w:ascii="Times New Roman" w:eastAsia="Times New Roman" w:hAnsi="Times New Roman" w:cs="Times New Roman"/>
          <w:sz w:val="28"/>
          <w:szCs w:val="28"/>
          <w:lang w:eastAsia="ru-RU"/>
        </w:rPr>
        <w:t xml:space="preserve">и существующих </w:t>
      </w:r>
      <w:r w:rsidRPr="00AE4AD5">
        <w:rPr>
          <w:rFonts w:ascii="Times New Roman" w:eastAsia="Times New Roman" w:hAnsi="Times New Roman" w:cs="Times New Roman"/>
          <w:sz w:val="28"/>
          <w:szCs w:val="28"/>
          <w:lang w:eastAsia="ru-RU"/>
        </w:rPr>
        <w:t>магистральн</w:t>
      </w:r>
      <w:r>
        <w:rPr>
          <w:rFonts w:ascii="Times New Roman" w:eastAsia="Times New Roman" w:hAnsi="Times New Roman" w:cs="Times New Roman"/>
          <w:sz w:val="28"/>
          <w:szCs w:val="28"/>
          <w:lang w:eastAsia="ru-RU"/>
        </w:rPr>
        <w:t>ых</w:t>
      </w:r>
      <w:r w:rsidRPr="00AE4AD5">
        <w:rPr>
          <w:rFonts w:ascii="Times New Roman" w:eastAsia="Times New Roman" w:hAnsi="Times New Roman" w:cs="Times New Roman"/>
          <w:sz w:val="28"/>
          <w:szCs w:val="28"/>
          <w:lang w:eastAsia="ru-RU"/>
        </w:rPr>
        <w:t xml:space="preserve"> газопровод</w:t>
      </w:r>
      <w:r>
        <w:rPr>
          <w:rFonts w:ascii="Times New Roman" w:eastAsia="Times New Roman" w:hAnsi="Times New Roman" w:cs="Times New Roman"/>
          <w:sz w:val="28"/>
          <w:szCs w:val="28"/>
          <w:lang w:eastAsia="ru-RU"/>
        </w:rPr>
        <w:t>ов</w:t>
      </w:r>
      <w:r w:rsidR="00266C5C">
        <w:rPr>
          <w:rFonts w:ascii="Times New Roman" w:eastAsia="Times New Roman" w:hAnsi="Times New Roman" w:cs="Times New Roman"/>
          <w:sz w:val="28"/>
          <w:szCs w:val="28"/>
          <w:lang w:eastAsia="ru-RU"/>
        </w:rPr>
        <w:t xml:space="preserve"> и запроектированной ГРС.</w:t>
      </w:r>
    </w:p>
    <w:p w:rsidR="0055644F" w:rsidRPr="00A11B7A" w:rsidRDefault="0055644F" w:rsidP="0055644F">
      <w:pPr>
        <w:widowControl w:val="0"/>
        <w:spacing w:after="0" w:line="360" w:lineRule="auto"/>
        <w:ind w:firstLine="709"/>
        <w:jc w:val="both"/>
        <w:rPr>
          <w:rFonts w:ascii="Times New Roman" w:eastAsia="Times New Roman" w:hAnsi="Times New Roman" w:cs="Times New Roman"/>
          <w:sz w:val="28"/>
          <w:szCs w:val="24"/>
          <w:lang w:eastAsia="ru-RU"/>
        </w:rPr>
      </w:pPr>
      <w:r w:rsidRPr="00AE4AD5">
        <w:rPr>
          <w:rFonts w:ascii="Times New Roman" w:eastAsia="Times New Roman" w:hAnsi="Times New Roman" w:cs="Times New Roman"/>
          <w:sz w:val="28"/>
          <w:szCs w:val="24"/>
          <w:lang w:eastAsia="ru-RU"/>
        </w:rPr>
        <w:t xml:space="preserve">Ограничения земельных участков, находящихся в санитарных разрывах, приведены в разделе </w:t>
      </w:r>
      <w:r w:rsidR="00A11B7A" w:rsidRPr="00A11B7A">
        <w:rPr>
          <w:rFonts w:ascii="Times New Roman" w:eastAsia="Times New Roman" w:hAnsi="Times New Roman" w:cs="Times New Roman"/>
          <w:sz w:val="28"/>
          <w:szCs w:val="24"/>
          <w:lang w:eastAsia="ru-RU"/>
        </w:rPr>
        <w:t>4.5.1.12.</w:t>
      </w:r>
    </w:p>
    <w:p w:rsidR="00DB514D" w:rsidRPr="004C7CF8" w:rsidRDefault="00DB514D" w:rsidP="00971E26">
      <w:pPr>
        <w:keepNext/>
        <w:widowControl w:val="0"/>
        <w:numPr>
          <w:ilvl w:val="1"/>
          <w:numId w:val="33"/>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01" w:name="_Toc100153471"/>
      <w:r w:rsidRPr="004C7CF8">
        <w:rPr>
          <w:rFonts w:ascii="Times New Roman" w:eastAsia="Times New Roman" w:hAnsi="Times New Roman" w:cs="Times New Roman"/>
          <w:b/>
          <w:bCs/>
          <w:sz w:val="28"/>
          <w:szCs w:val="24"/>
          <w:lang w:eastAsia="ru-RU"/>
        </w:rPr>
        <w:t>Электроснабжение</w:t>
      </w:r>
      <w:bookmarkEnd w:id="199"/>
      <w:bookmarkEnd w:id="200"/>
      <w:bookmarkEnd w:id="201"/>
    </w:p>
    <w:p w:rsidR="00DB514D" w:rsidRPr="004C7CF8" w:rsidRDefault="00DB514D" w:rsidP="00971E26">
      <w:pPr>
        <w:keepNext/>
        <w:widowControl w:val="0"/>
        <w:numPr>
          <w:ilvl w:val="2"/>
          <w:numId w:val="3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02" w:name="_Toc64441250"/>
      <w:bookmarkStart w:id="203" w:name="_Toc72837772"/>
      <w:bookmarkStart w:id="204" w:name="_Toc100153472"/>
      <w:r w:rsidRPr="004C7CF8">
        <w:rPr>
          <w:rFonts w:ascii="Times New Roman" w:eastAsia="Times New Roman" w:hAnsi="Times New Roman" w:cs="Times New Roman"/>
          <w:b/>
          <w:bCs/>
          <w:sz w:val="28"/>
          <w:szCs w:val="24"/>
          <w:lang w:eastAsia="ru-RU"/>
        </w:rPr>
        <w:t>Существующее положение</w:t>
      </w:r>
      <w:bookmarkEnd w:id="202"/>
      <w:bookmarkEnd w:id="203"/>
      <w:bookmarkEnd w:id="204"/>
    </w:p>
    <w:p w:rsidR="0053144E" w:rsidRPr="008343EF" w:rsidRDefault="0053144E" w:rsidP="0053144E">
      <w:pPr>
        <w:widowControl w:val="0"/>
        <w:spacing w:after="0" w:line="360" w:lineRule="auto"/>
        <w:ind w:firstLine="709"/>
        <w:jc w:val="both"/>
        <w:rPr>
          <w:rFonts w:ascii="Times New Roman" w:eastAsia="Times New Roman" w:hAnsi="Times New Roman" w:cs="Times New Roman"/>
          <w:sz w:val="28"/>
          <w:szCs w:val="28"/>
          <w:lang w:eastAsia="ru-RU"/>
        </w:rPr>
      </w:pPr>
      <w:bookmarkStart w:id="205" w:name="_Toc64441251"/>
      <w:r w:rsidRPr="008343EF">
        <w:rPr>
          <w:rFonts w:ascii="Times New Roman" w:eastAsia="Times New Roman" w:hAnsi="Times New Roman" w:cs="Times New Roman"/>
          <w:sz w:val="28"/>
          <w:szCs w:val="28"/>
          <w:lang w:eastAsia="ru-RU"/>
        </w:rPr>
        <w:t xml:space="preserve">В разделе </w:t>
      </w:r>
      <w:r w:rsidRPr="008343EF">
        <w:rPr>
          <w:rFonts w:ascii="Times New Roman" w:eastAsia="Times New Roman" w:hAnsi="Times New Roman" w:cs="Times New Roman"/>
          <w:sz w:val="28"/>
          <w:szCs w:val="24"/>
          <w:lang w:eastAsia="ru-RU"/>
        </w:rPr>
        <w:t>использованы</w:t>
      </w:r>
      <w:r w:rsidRPr="008343EF">
        <w:rPr>
          <w:rFonts w:ascii="Times New Roman" w:eastAsia="Times New Roman" w:hAnsi="Times New Roman" w:cs="Times New Roman"/>
          <w:sz w:val="28"/>
          <w:szCs w:val="28"/>
          <w:lang w:eastAsia="ru-RU"/>
        </w:rPr>
        <w:t xml:space="preserve"> материалы, </w:t>
      </w:r>
      <w:r w:rsidR="008343EF" w:rsidRPr="008343EF">
        <w:rPr>
          <w:rFonts w:ascii="Times New Roman" w:eastAsia="Times New Roman" w:hAnsi="Times New Roman" w:cs="Times New Roman"/>
          <w:sz w:val="28"/>
          <w:szCs w:val="28"/>
          <w:lang w:eastAsia="ru-RU"/>
        </w:rPr>
        <w:t>предоставленные</w:t>
      </w:r>
      <w:r w:rsidRPr="008343EF">
        <w:rPr>
          <w:rFonts w:ascii="Times New Roman" w:eastAsia="Times New Roman" w:hAnsi="Times New Roman" w:cs="Times New Roman"/>
          <w:sz w:val="28"/>
          <w:szCs w:val="28"/>
          <w:lang w:eastAsia="ru-RU"/>
        </w:rPr>
        <w:t xml:space="preserve"> администраци</w:t>
      </w:r>
      <w:r w:rsidR="008343EF" w:rsidRPr="008343EF">
        <w:rPr>
          <w:rFonts w:ascii="Times New Roman" w:eastAsia="Times New Roman" w:hAnsi="Times New Roman" w:cs="Times New Roman"/>
          <w:sz w:val="28"/>
          <w:szCs w:val="28"/>
          <w:lang w:eastAsia="ru-RU"/>
        </w:rPr>
        <w:t>ей</w:t>
      </w:r>
      <w:r w:rsidRPr="008343EF">
        <w:rPr>
          <w:rFonts w:ascii="Times New Roman" w:eastAsia="Times New Roman" w:hAnsi="Times New Roman" w:cs="Times New Roman"/>
          <w:sz w:val="28"/>
          <w:szCs w:val="28"/>
          <w:lang w:eastAsia="ru-RU"/>
        </w:rPr>
        <w:t xml:space="preserve"> </w:t>
      </w:r>
      <w:r w:rsidR="008343EF" w:rsidRPr="008343EF">
        <w:rPr>
          <w:rFonts w:ascii="Times New Roman" w:eastAsia="Times New Roman" w:hAnsi="Times New Roman" w:cs="Times New Roman"/>
          <w:sz w:val="28"/>
          <w:szCs w:val="28"/>
          <w:lang w:eastAsia="ru-RU"/>
        </w:rPr>
        <w:t>сельского поселения</w:t>
      </w:r>
      <w:r w:rsidR="008343EF" w:rsidRPr="008343EF">
        <w:rPr>
          <w:rStyle w:val="a8"/>
          <w:rFonts w:ascii="Times New Roman" w:eastAsia="Times New Roman" w:hAnsi="Times New Roman" w:cs="Times New Roman"/>
          <w:sz w:val="28"/>
          <w:szCs w:val="28"/>
          <w:lang w:eastAsia="ru-RU"/>
        </w:rPr>
        <w:footnoteReference w:id="101"/>
      </w:r>
      <w:r w:rsidR="008343EF" w:rsidRPr="008343EF">
        <w:rPr>
          <w:rFonts w:ascii="Times New Roman" w:eastAsia="Times New Roman" w:hAnsi="Times New Roman" w:cs="Times New Roman"/>
          <w:sz w:val="28"/>
          <w:szCs w:val="28"/>
          <w:lang w:eastAsia="ru-RU"/>
        </w:rPr>
        <w:t xml:space="preserve"> </w:t>
      </w:r>
      <w:r w:rsidR="002F0527">
        <w:rPr>
          <w:rFonts w:ascii="Times New Roman" w:eastAsia="Times New Roman" w:hAnsi="Times New Roman" w:cs="Times New Roman"/>
          <w:sz w:val="28"/>
          <w:szCs w:val="28"/>
          <w:lang w:eastAsia="ru-RU"/>
        </w:rPr>
        <w:t xml:space="preserve">по состоянию на 1 января </w:t>
      </w:r>
      <w:r w:rsidRPr="008343EF">
        <w:rPr>
          <w:rFonts w:ascii="Times New Roman" w:eastAsia="Times New Roman" w:hAnsi="Times New Roman" w:cs="Times New Roman"/>
          <w:sz w:val="28"/>
          <w:szCs w:val="28"/>
          <w:lang w:eastAsia="ru-RU"/>
        </w:rPr>
        <w:t>202</w:t>
      </w:r>
      <w:r w:rsidR="008343EF" w:rsidRPr="008343EF">
        <w:rPr>
          <w:rFonts w:ascii="Times New Roman" w:eastAsia="Times New Roman" w:hAnsi="Times New Roman" w:cs="Times New Roman"/>
          <w:sz w:val="28"/>
          <w:szCs w:val="28"/>
          <w:lang w:eastAsia="ru-RU"/>
        </w:rPr>
        <w:t>1</w:t>
      </w:r>
      <w:r w:rsidRPr="008343EF">
        <w:rPr>
          <w:rFonts w:ascii="Times New Roman" w:eastAsia="Times New Roman" w:hAnsi="Times New Roman" w:cs="Times New Roman"/>
          <w:sz w:val="28"/>
          <w:szCs w:val="28"/>
          <w:lang w:eastAsia="ru-RU"/>
        </w:rPr>
        <w:t xml:space="preserve"> год</w:t>
      </w:r>
      <w:r w:rsidR="002F0527">
        <w:rPr>
          <w:rFonts w:ascii="Times New Roman" w:eastAsia="Times New Roman" w:hAnsi="Times New Roman" w:cs="Times New Roman"/>
          <w:sz w:val="28"/>
          <w:szCs w:val="28"/>
          <w:lang w:eastAsia="ru-RU"/>
        </w:rPr>
        <w:t>а</w:t>
      </w:r>
      <w:r w:rsidRPr="008343EF">
        <w:rPr>
          <w:rFonts w:ascii="Times New Roman" w:eastAsia="Times New Roman" w:hAnsi="Times New Roman" w:cs="Times New Roman"/>
          <w:sz w:val="28"/>
          <w:szCs w:val="28"/>
          <w:lang w:eastAsia="ru-RU"/>
        </w:rPr>
        <w:t xml:space="preserve"> и Вологодского филиала ПАО  «</w:t>
      </w:r>
      <w:r w:rsidR="00EF13E5" w:rsidRPr="00EF13E5">
        <w:rPr>
          <w:rFonts w:ascii="Times New Roman" w:eastAsia="Times New Roman" w:hAnsi="Times New Roman" w:cs="Times New Roman"/>
          <w:sz w:val="28"/>
          <w:szCs w:val="28"/>
          <w:lang w:eastAsia="ru-RU"/>
        </w:rPr>
        <w:t>Россети Северо-Запад</w:t>
      </w:r>
      <w:r w:rsidRPr="008343EF">
        <w:rPr>
          <w:rFonts w:ascii="Times New Roman" w:eastAsia="Times New Roman" w:hAnsi="Times New Roman" w:cs="Times New Roman"/>
          <w:sz w:val="28"/>
          <w:szCs w:val="28"/>
          <w:lang w:eastAsia="ru-RU"/>
        </w:rPr>
        <w:t>» от 19</w:t>
      </w:r>
      <w:r w:rsidR="002F0527">
        <w:rPr>
          <w:rFonts w:ascii="Times New Roman" w:eastAsia="Times New Roman" w:hAnsi="Times New Roman" w:cs="Times New Roman"/>
          <w:sz w:val="28"/>
          <w:szCs w:val="28"/>
          <w:lang w:eastAsia="ru-RU"/>
        </w:rPr>
        <w:t xml:space="preserve"> декабря </w:t>
      </w:r>
      <w:r w:rsidRPr="008343EF">
        <w:rPr>
          <w:rFonts w:ascii="Times New Roman" w:eastAsia="Times New Roman" w:hAnsi="Times New Roman" w:cs="Times New Roman"/>
          <w:sz w:val="28"/>
          <w:szCs w:val="28"/>
          <w:lang w:eastAsia="ru-RU"/>
        </w:rPr>
        <w:t>2019</w:t>
      </w:r>
      <w:r w:rsidR="002F0527">
        <w:rPr>
          <w:rFonts w:ascii="Times New Roman" w:eastAsia="Times New Roman" w:hAnsi="Times New Roman" w:cs="Times New Roman"/>
          <w:sz w:val="28"/>
          <w:szCs w:val="28"/>
          <w:lang w:eastAsia="ru-RU"/>
        </w:rPr>
        <w:t xml:space="preserve"> года № М92/2/9/01/8029,</w:t>
      </w:r>
      <w:r w:rsidRPr="008343EF">
        <w:rPr>
          <w:rFonts w:ascii="Times New Roman" w:eastAsia="Times New Roman" w:hAnsi="Times New Roman" w:cs="Times New Roman"/>
          <w:sz w:val="28"/>
          <w:szCs w:val="28"/>
          <w:lang w:eastAsia="ru-RU"/>
        </w:rPr>
        <w:t xml:space="preserve"> от 30</w:t>
      </w:r>
      <w:r w:rsidR="002F0527">
        <w:rPr>
          <w:rFonts w:ascii="Times New Roman" w:eastAsia="Times New Roman" w:hAnsi="Times New Roman" w:cs="Times New Roman"/>
          <w:sz w:val="28"/>
          <w:szCs w:val="28"/>
          <w:lang w:eastAsia="ru-RU"/>
        </w:rPr>
        <w:t xml:space="preserve"> марта </w:t>
      </w:r>
      <w:r w:rsidRPr="008343EF">
        <w:rPr>
          <w:rFonts w:ascii="Times New Roman" w:eastAsia="Times New Roman" w:hAnsi="Times New Roman" w:cs="Times New Roman"/>
          <w:sz w:val="28"/>
          <w:szCs w:val="28"/>
          <w:lang w:eastAsia="ru-RU"/>
        </w:rPr>
        <w:t>2021</w:t>
      </w:r>
      <w:r w:rsidR="002F0527">
        <w:rPr>
          <w:rFonts w:ascii="Times New Roman" w:eastAsia="Times New Roman" w:hAnsi="Times New Roman" w:cs="Times New Roman"/>
          <w:sz w:val="28"/>
          <w:szCs w:val="28"/>
          <w:lang w:eastAsia="ru-RU"/>
        </w:rPr>
        <w:t xml:space="preserve"> года</w:t>
      </w:r>
      <w:r w:rsidRPr="008343EF">
        <w:rPr>
          <w:rFonts w:ascii="Times New Roman" w:eastAsia="Times New Roman" w:hAnsi="Times New Roman" w:cs="Times New Roman"/>
          <w:sz w:val="28"/>
          <w:szCs w:val="28"/>
          <w:lang w:eastAsia="ru-RU"/>
        </w:rPr>
        <w:t xml:space="preserve"> №</w:t>
      </w:r>
      <w:r w:rsidR="002F0527">
        <w:rPr>
          <w:rFonts w:ascii="Times New Roman" w:eastAsia="Times New Roman" w:hAnsi="Times New Roman" w:cs="Times New Roman"/>
          <w:sz w:val="28"/>
          <w:szCs w:val="28"/>
          <w:lang w:eastAsia="ru-RU"/>
        </w:rPr>
        <w:t xml:space="preserve"> </w:t>
      </w:r>
      <w:r w:rsidRPr="008343EF">
        <w:rPr>
          <w:rFonts w:ascii="Times New Roman" w:eastAsia="Times New Roman" w:hAnsi="Times New Roman" w:cs="Times New Roman"/>
          <w:sz w:val="28"/>
          <w:szCs w:val="28"/>
          <w:lang w:eastAsia="ru-RU"/>
        </w:rPr>
        <w:t>М92/2/09/1/1715.</w:t>
      </w:r>
    </w:p>
    <w:p w:rsidR="0053144E" w:rsidRPr="00644178" w:rsidRDefault="0053144E" w:rsidP="0053144E">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8D679C">
        <w:rPr>
          <w:rFonts w:ascii="Times New Roman" w:eastAsia="Times New Roman" w:hAnsi="Times New Roman" w:cs="Times New Roman"/>
          <w:sz w:val="28"/>
          <w:szCs w:val="28"/>
          <w:lang w:eastAsia="ru-RU"/>
        </w:rPr>
        <w:t xml:space="preserve"> Основными потребителями электроэнергии являются </w:t>
      </w:r>
      <w:r w:rsidRPr="00644178">
        <w:rPr>
          <w:rFonts w:ascii="Times New Roman" w:eastAsia="Times New Roman" w:hAnsi="Times New Roman" w:cs="Times New Roman"/>
          <w:sz w:val="28"/>
          <w:szCs w:val="28"/>
          <w:lang w:eastAsia="ru-RU"/>
        </w:rPr>
        <w:t xml:space="preserve">промышленные предприятия, сельскохозяйственные предприятия и потребители коммунально-бытового сектора. </w:t>
      </w:r>
    </w:p>
    <w:p w:rsidR="00DB514D" w:rsidRPr="004C7CF8" w:rsidRDefault="0053144E" w:rsidP="0053144E">
      <w:pPr>
        <w:widowControl w:val="0"/>
        <w:spacing w:after="0" w:line="360" w:lineRule="auto"/>
        <w:ind w:firstLine="709"/>
        <w:jc w:val="both"/>
        <w:rPr>
          <w:rFonts w:ascii="Times New Roman" w:eastAsia="Times New Roman" w:hAnsi="Times New Roman" w:cs="Times New Roman"/>
          <w:bCs/>
          <w:sz w:val="28"/>
          <w:szCs w:val="28"/>
        </w:rPr>
      </w:pPr>
      <w:r w:rsidRPr="008D679C">
        <w:rPr>
          <w:rFonts w:ascii="Times New Roman" w:eastAsia="Times New Roman" w:hAnsi="Times New Roman" w:cs="Times New Roman"/>
          <w:sz w:val="28"/>
          <w:szCs w:val="28"/>
          <w:lang w:eastAsia="ru-RU"/>
        </w:rPr>
        <w:t xml:space="preserve">Собственных источников </w:t>
      </w:r>
      <w:r w:rsidRPr="001D376E">
        <w:rPr>
          <w:rFonts w:ascii="Times New Roman" w:eastAsia="Times New Roman" w:hAnsi="Times New Roman" w:cs="Times New Roman"/>
          <w:sz w:val="28"/>
          <w:szCs w:val="28"/>
          <w:lang w:eastAsia="ru-RU"/>
        </w:rPr>
        <w:t xml:space="preserve">электроснабжения сельское поселение не имеет. Электроснабжение потребителей сельского поселения </w:t>
      </w:r>
      <w:r w:rsidRPr="000A5FFE">
        <w:rPr>
          <w:rFonts w:ascii="Times New Roman" w:eastAsia="Times New Roman" w:hAnsi="Times New Roman" w:cs="Times New Roman"/>
          <w:sz w:val="28"/>
          <w:szCs w:val="28"/>
          <w:lang w:eastAsia="ru-RU"/>
        </w:rPr>
        <w:t xml:space="preserve">осуществляется Вологодским филиалом </w:t>
      </w:r>
      <w:r w:rsidR="00EF13E5" w:rsidRPr="008343EF">
        <w:rPr>
          <w:rFonts w:ascii="Times New Roman" w:eastAsia="Times New Roman" w:hAnsi="Times New Roman" w:cs="Times New Roman"/>
          <w:sz w:val="28"/>
          <w:szCs w:val="28"/>
          <w:lang w:eastAsia="ru-RU"/>
        </w:rPr>
        <w:t>ПАО  «</w:t>
      </w:r>
      <w:r w:rsidR="00EF13E5" w:rsidRPr="00EF13E5">
        <w:rPr>
          <w:rFonts w:ascii="Times New Roman" w:eastAsia="Times New Roman" w:hAnsi="Times New Roman" w:cs="Times New Roman"/>
          <w:sz w:val="28"/>
          <w:szCs w:val="28"/>
          <w:lang w:eastAsia="ru-RU"/>
        </w:rPr>
        <w:t>Россети Северо-Запад</w:t>
      </w:r>
      <w:r w:rsidR="00EF13E5" w:rsidRPr="008343EF">
        <w:rPr>
          <w:rFonts w:ascii="Times New Roman" w:eastAsia="Times New Roman" w:hAnsi="Times New Roman" w:cs="Times New Roman"/>
          <w:sz w:val="28"/>
          <w:szCs w:val="28"/>
          <w:lang w:eastAsia="ru-RU"/>
        </w:rPr>
        <w:t>»</w:t>
      </w:r>
      <w:r w:rsidRPr="000A5FFE">
        <w:rPr>
          <w:rFonts w:ascii="Times New Roman" w:eastAsia="Times New Roman" w:hAnsi="Times New Roman" w:cs="Times New Roman"/>
          <w:sz w:val="28"/>
          <w:szCs w:val="28"/>
          <w:lang w:eastAsia="ru-RU"/>
        </w:rPr>
        <w:t>.</w:t>
      </w:r>
      <w:r w:rsidRPr="008D67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Питающим</w:t>
      </w:r>
      <w:r w:rsidRPr="001D376E">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 xml:space="preserve">центрами </w:t>
      </w:r>
      <w:r w:rsidRPr="001D376E">
        <w:rPr>
          <w:rFonts w:ascii="Times New Roman" w:eastAsia="Times New Roman" w:hAnsi="Times New Roman" w:cs="Times New Roman"/>
          <w:sz w:val="28"/>
          <w:szCs w:val="28"/>
          <w:lang w:eastAsia="ru-RU"/>
        </w:rPr>
        <w:t>сельского поселения являются электрические подстанции (ПС)</w:t>
      </w:r>
      <w:r w:rsidR="00835A91" w:rsidRPr="004C7CF8">
        <w:rPr>
          <w:rFonts w:ascii="Times New Roman" w:eastAsia="Times New Roman" w:hAnsi="Times New Roman" w:cs="Times New Roman"/>
          <w:bCs/>
          <w:sz w:val="28"/>
          <w:szCs w:val="28"/>
        </w:rPr>
        <w:t>.</w:t>
      </w:r>
    </w:p>
    <w:p w:rsidR="004C7CF8" w:rsidRDefault="004C7CF8" w:rsidP="0000554A">
      <w:pPr>
        <w:widowControl w:val="0"/>
        <w:spacing w:after="0" w:line="240" w:lineRule="auto"/>
        <w:ind w:firstLine="709"/>
        <w:jc w:val="right"/>
        <w:rPr>
          <w:rFonts w:ascii="Times New Roman" w:eastAsia="Times New Roman" w:hAnsi="Times New Roman" w:cs="Times New Roman"/>
          <w:sz w:val="28"/>
          <w:szCs w:val="28"/>
          <w:lang w:eastAsia="ru-RU"/>
        </w:rPr>
      </w:pPr>
      <w:r w:rsidRPr="004C7CF8">
        <w:rPr>
          <w:rFonts w:ascii="Times New Roman" w:eastAsia="Times New Roman" w:hAnsi="Times New Roman" w:cs="Times New Roman"/>
          <w:sz w:val="28"/>
          <w:szCs w:val="28"/>
          <w:lang w:eastAsia="ru-RU"/>
        </w:rPr>
        <w:t>Таблица 10.5.1.1</w:t>
      </w:r>
    </w:p>
    <w:p w:rsidR="00835A91" w:rsidRDefault="00835A91" w:rsidP="0000554A">
      <w:pPr>
        <w:widowControl w:val="0"/>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Перечень ПС </w:t>
      </w:r>
    </w:p>
    <w:tbl>
      <w:tblPr>
        <w:tblStyle w:val="a5"/>
        <w:tblW w:w="5000" w:type="pct"/>
        <w:tblBorders>
          <w:bottom w:val="none" w:sz="0" w:space="0" w:color="auto"/>
        </w:tblBorders>
        <w:tblLook w:val="04A0"/>
      </w:tblPr>
      <w:tblGrid>
        <w:gridCol w:w="570"/>
        <w:gridCol w:w="3210"/>
        <w:gridCol w:w="1756"/>
        <w:gridCol w:w="2499"/>
        <w:gridCol w:w="1819"/>
      </w:tblGrid>
      <w:tr w:rsidR="00835A91" w:rsidTr="00835A91">
        <w:tc>
          <w:tcPr>
            <w:tcW w:w="289" w:type="pct"/>
          </w:tcPr>
          <w:p w:rsidR="00835A91" w:rsidRPr="00F93AB2" w:rsidRDefault="00835A91" w:rsidP="00835A91">
            <w:pPr>
              <w:widowControl w:val="0"/>
              <w:spacing w:line="360" w:lineRule="auto"/>
              <w:jc w:val="center"/>
              <w:rPr>
                <w:sz w:val="24"/>
                <w:szCs w:val="24"/>
              </w:rPr>
            </w:pPr>
            <w:r w:rsidRPr="00F93AB2">
              <w:rPr>
                <w:sz w:val="24"/>
                <w:szCs w:val="24"/>
              </w:rPr>
              <w:t>№ п/п</w:t>
            </w:r>
          </w:p>
        </w:tc>
        <w:tc>
          <w:tcPr>
            <w:tcW w:w="1629" w:type="pct"/>
          </w:tcPr>
          <w:p w:rsidR="00835A91" w:rsidRDefault="00835A91" w:rsidP="00835A91">
            <w:pPr>
              <w:widowControl w:val="0"/>
              <w:spacing w:line="360" w:lineRule="auto"/>
              <w:jc w:val="center"/>
              <w:rPr>
                <w:sz w:val="24"/>
                <w:szCs w:val="24"/>
                <w:lang w:val="en-US"/>
              </w:rPr>
            </w:pPr>
            <w:r w:rsidRPr="00F93AB2">
              <w:rPr>
                <w:sz w:val="24"/>
                <w:szCs w:val="24"/>
              </w:rPr>
              <w:t>Наименование</w:t>
            </w:r>
            <w:r>
              <w:rPr>
                <w:sz w:val="24"/>
                <w:szCs w:val="24"/>
                <w:lang w:val="en-US"/>
              </w:rPr>
              <w:t>,</w:t>
            </w:r>
          </w:p>
          <w:p w:rsidR="00835A91" w:rsidRPr="00DD31D0" w:rsidRDefault="00835A91" w:rsidP="00835A91">
            <w:pPr>
              <w:widowControl w:val="0"/>
              <w:spacing w:line="360" w:lineRule="auto"/>
              <w:jc w:val="center"/>
              <w:rPr>
                <w:sz w:val="24"/>
                <w:szCs w:val="24"/>
                <w:lang w:val="en-US"/>
              </w:rPr>
            </w:pPr>
            <w:r>
              <w:rPr>
                <w:sz w:val="24"/>
                <w:szCs w:val="24"/>
                <w:lang w:val="en-US"/>
              </w:rPr>
              <w:t>местоположение</w:t>
            </w:r>
          </w:p>
        </w:tc>
        <w:tc>
          <w:tcPr>
            <w:tcW w:w="891" w:type="pct"/>
          </w:tcPr>
          <w:p w:rsidR="00835A91" w:rsidRPr="00F93AB2" w:rsidRDefault="00835A91" w:rsidP="00835A91">
            <w:pPr>
              <w:widowControl w:val="0"/>
              <w:spacing w:line="360" w:lineRule="auto"/>
              <w:jc w:val="center"/>
              <w:rPr>
                <w:sz w:val="24"/>
                <w:szCs w:val="24"/>
              </w:rPr>
            </w:pPr>
            <w:r w:rsidRPr="00F93AB2">
              <w:rPr>
                <w:sz w:val="24"/>
                <w:szCs w:val="24"/>
              </w:rPr>
              <w:t>Напряжение,</w:t>
            </w:r>
          </w:p>
          <w:p w:rsidR="00835A91" w:rsidRPr="00F93AB2" w:rsidRDefault="00835A91" w:rsidP="00835A91">
            <w:pPr>
              <w:widowControl w:val="0"/>
              <w:spacing w:line="360" w:lineRule="auto"/>
              <w:jc w:val="center"/>
              <w:rPr>
                <w:sz w:val="24"/>
                <w:szCs w:val="24"/>
              </w:rPr>
            </w:pPr>
            <w:r w:rsidRPr="00F93AB2">
              <w:rPr>
                <w:sz w:val="24"/>
                <w:szCs w:val="24"/>
              </w:rPr>
              <w:t>кВ</w:t>
            </w:r>
          </w:p>
        </w:tc>
        <w:tc>
          <w:tcPr>
            <w:tcW w:w="1268" w:type="pct"/>
          </w:tcPr>
          <w:p w:rsidR="00835A91" w:rsidRPr="00F93AB2" w:rsidRDefault="00835A91" w:rsidP="00835A91">
            <w:pPr>
              <w:widowControl w:val="0"/>
              <w:spacing w:line="360" w:lineRule="auto"/>
              <w:jc w:val="center"/>
              <w:rPr>
                <w:sz w:val="24"/>
                <w:szCs w:val="24"/>
              </w:rPr>
            </w:pPr>
            <w:r w:rsidRPr="00F93AB2">
              <w:rPr>
                <w:sz w:val="24"/>
                <w:szCs w:val="24"/>
              </w:rPr>
              <w:t>Кол-во и мощность трансформаторов,</w:t>
            </w:r>
          </w:p>
          <w:p w:rsidR="00835A91" w:rsidRPr="00F93AB2" w:rsidRDefault="00835A91" w:rsidP="00835A91">
            <w:pPr>
              <w:widowControl w:val="0"/>
              <w:spacing w:line="360" w:lineRule="auto"/>
              <w:jc w:val="center"/>
              <w:rPr>
                <w:sz w:val="24"/>
                <w:szCs w:val="24"/>
              </w:rPr>
            </w:pPr>
            <w:r w:rsidRPr="00F93AB2">
              <w:rPr>
                <w:sz w:val="24"/>
                <w:szCs w:val="24"/>
              </w:rPr>
              <w:t>МВА</w:t>
            </w:r>
          </w:p>
        </w:tc>
        <w:tc>
          <w:tcPr>
            <w:tcW w:w="923" w:type="pct"/>
          </w:tcPr>
          <w:p w:rsidR="00835A91" w:rsidRPr="00F93AB2" w:rsidRDefault="00835A91" w:rsidP="00835A91">
            <w:pPr>
              <w:widowControl w:val="0"/>
              <w:spacing w:line="360" w:lineRule="auto"/>
              <w:jc w:val="center"/>
              <w:rPr>
                <w:sz w:val="24"/>
                <w:szCs w:val="24"/>
              </w:rPr>
            </w:pPr>
            <w:r w:rsidRPr="00F93AB2">
              <w:rPr>
                <w:sz w:val="24"/>
                <w:szCs w:val="24"/>
              </w:rPr>
              <w:t>Резерв мощности, МВт</w:t>
            </w:r>
          </w:p>
        </w:tc>
      </w:tr>
    </w:tbl>
    <w:p w:rsidR="00835A91" w:rsidRPr="000B60DF" w:rsidRDefault="00835A91" w:rsidP="00835A91">
      <w:pPr>
        <w:widowControl w:val="0"/>
        <w:spacing w:after="0" w:line="360" w:lineRule="auto"/>
        <w:rPr>
          <w:rFonts w:ascii="Times New Roman" w:eastAsia="Times New Roman" w:hAnsi="Times New Roman" w:cs="Times New Roman"/>
          <w:sz w:val="2"/>
          <w:szCs w:val="2"/>
          <w:lang w:eastAsia="ru-RU"/>
        </w:rPr>
      </w:pPr>
    </w:p>
    <w:tbl>
      <w:tblPr>
        <w:tblStyle w:val="a5"/>
        <w:tblW w:w="5000" w:type="pct"/>
        <w:tblLook w:val="04A0"/>
      </w:tblPr>
      <w:tblGrid>
        <w:gridCol w:w="570"/>
        <w:gridCol w:w="3210"/>
        <w:gridCol w:w="1756"/>
        <w:gridCol w:w="2499"/>
        <w:gridCol w:w="1819"/>
      </w:tblGrid>
      <w:tr w:rsidR="00835A91" w:rsidTr="00835A91">
        <w:trPr>
          <w:tblHeader/>
        </w:trPr>
        <w:tc>
          <w:tcPr>
            <w:tcW w:w="289" w:type="pct"/>
          </w:tcPr>
          <w:p w:rsidR="00835A91" w:rsidRPr="00F93AB2" w:rsidRDefault="00835A91" w:rsidP="00835A91">
            <w:pPr>
              <w:widowControl w:val="0"/>
              <w:spacing w:line="360" w:lineRule="auto"/>
              <w:jc w:val="center"/>
              <w:rPr>
                <w:sz w:val="24"/>
                <w:szCs w:val="24"/>
              </w:rPr>
            </w:pPr>
            <w:r w:rsidRPr="00F93AB2">
              <w:rPr>
                <w:sz w:val="24"/>
                <w:szCs w:val="24"/>
              </w:rPr>
              <w:t>1</w:t>
            </w:r>
          </w:p>
        </w:tc>
        <w:tc>
          <w:tcPr>
            <w:tcW w:w="1629" w:type="pct"/>
          </w:tcPr>
          <w:p w:rsidR="00835A91" w:rsidRPr="005832A9" w:rsidRDefault="00835A91" w:rsidP="00835A91">
            <w:pPr>
              <w:widowControl w:val="0"/>
              <w:spacing w:line="360" w:lineRule="auto"/>
              <w:jc w:val="center"/>
              <w:rPr>
                <w:sz w:val="24"/>
                <w:szCs w:val="24"/>
              </w:rPr>
            </w:pPr>
            <w:r w:rsidRPr="005832A9">
              <w:rPr>
                <w:sz w:val="24"/>
                <w:szCs w:val="24"/>
              </w:rPr>
              <w:t>2</w:t>
            </w:r>
          </w:p>
        </w:tc>
        <w:tc>
          <w:tcPr>
            <w:tcW w:w="891" w:type="pct"/>
          </w:tcPr>
          <w:p w:rsidR="00835A91" w:rsidRPr="00F93AB2" w:rsidRDefault="00835A91" w:rsidP="00835A91">
            <w:pPr>
              <w:widowControl w:val="0"/>
              <w:spacing w:line="360" w:lineRule="auto"/>
              <w:jc w:val="center"/>
              <w:rPr>
                <w:sz w:val="24"/>
                <w:szCs w:val="24"/>
              </w:rPr>
            </w:pPr>
            <w:r w:rsidRPr="00F93AB2">
              <w:rPr>
                <w:sz w:val="24"/>
                <w:szCs w:val="24"/>
              </w:rPr>
              <w:t>3</w:t>
            </w:r>
          </w:p>
        </w:tc>
        <w:tc>
          <w:tcPr>
            <w:tcW w:w="1268" w:type="pct"/>
          </w:tcPr>
          <w:p w:rsidR="00835A91" w:rsidRPr="00F93AB2" w:rsidRDefault="00835A91" w:rsidP="00835A91">
            <w:pPr>
              <w:widowControl w:val="0"/>
              <w:spacing w:line="360" w:lineRule="auto"/>
              <w:jc w:val="center"/>
              <w:rPr>
                <w:sz w:val="24"/>
                <w:szCs w:val="24"/>
              </w:rPr>
            </w:pPr>
            <w:r w:rsidRPr="00F93AB2">
              <w:rPr>
                <w:sz w:val="24"/>
                <w:szCs w:val="24"/>
              </w:rPr>
              <w:t>4</w:t>
            </w:r>
          </w:p>
        </w:tc>
        <w:tc>
          <w:tcPr>
            <w:tcW w:w="923" w:type="pct"/>
          </w:tcPr>
          <w:p w:rsidR="00835A91" w:rsidRPr="00F93AB2" w:rsidRDefault="00835A91" w:rsidP="00835A91">
            <w:pPr>
              <w:widowControl w:val="0"/>
              <w:spacing w:line="360" w:lineRule="auto"/>
              <w:jc w:val="center"/>
              <w:rPr>
                <w:sz w:val="24"/>
                <w:szCs w:val="24"/>
              </w:rPr>
            </w:pPr>
            <w:r w:rsidRPr="00F93AB2">
              <w:rPr>
                <w:sz w:val="24"/>
                <w:szCs w:val="24"/>
              </w:rPr>
              <w:t>5</w:t>
            </w:r>
          </w:p>
        </w:tc>
      </w:tr>
      <w:tr w:rsidR="0053144E" w:rsidTr="00835A91">
        <w:tc>
          <w:tcPr>
            <w:tcW w:w="289" w:type="pct"/>
          </w:tcPr>
          <w:p w:rsidR="0053144E" w:rsidRPr="001D376E" w:rsidRDefault="0053144E" w:rsidP="00934D29">
            <w:pPr>
              <w:widowControl w:val="0"/>
              <w:spacing w:line="360" w:lineRule="auto"/>
              <w:jc w:val="both"/>
              <w:rPr>
                <w:sz w:val="24"/>
                <w:szCs w:val="24"/>
              </w:rPr>
            </w:pPr>
            <w:r w:rsidRPr="001D376E">
              <w:rPr>
                <w:sz w:val="24"/>
                <w:szCs w:val="24"/>
              </w:rPr>
              <w:t>1</w:t>
            </w:r>
          </w:p>
        </w:tc>
        <w:tc>
          <w:tcPr>
            <w:tcW w:w="1629" w:type="pct"/>
          </w:tcPr>
          <w:p w:rsidR="0053144E" w:rsidRPr="008666FE" w:rsidRDefault="0053144E" w:rsidP="00934D29">
            <w:pPr>
              <w:widowControl w:val="0"/>
              <w:rPr>
                <w:sz w:val="24"/>
                <w:szCs w:val="24"/>
              </w:rPr>
            </w:pPr>
            <w:r w:rsidRPr="008666FE">
              <w:rPr>
                <w:sz w:val="24"/>
                <w:szCs w:val="24"/>
              </w:rPr>
              <w:t>ПС 110кВ Кадуй</w:t>
            </w:r>
          </w:p>
          <w:p w:rsidR="0053144E" w:rsidRPr="008666FE" w:rsidRDefault="0053144E" w:rsidP="00934D29">
            <w:pPr>
              <w:widowControl w:val="0"/>
              <w:rPr>
                <w:sz w:val="24"/>
                <w:szCs w:val="24"/>
              </w:rPr>
            </w:pPr>
            <w:r>
              <w:rPr>
                <w:sz w:val="24"/>
                <w:szCs w:val="24"/>
              </w:rPr>
              <w:t xml:space="preserve">Муниципальное образование </w:t>
            </w:r>
            <w:r w:rsidRPr="008666FE">
              <w:rPr>
                <w:sz w:val="24"/>
                <w:szCs w:val="24"/>
              </w:rPr>
              <w:t>п. Кадуй</w:t>
            </w:r>
          </w:p>
        </w:tc>
        <w:tc>
          <w:tcPr>
            <w:tcW w:w="891" w:type="pct"/>
          </w:tcPr>
          <w:p w:rsidR="0053144E" w:rsidRPr="008666FE" w:rsidRDefault="0053144E" w:rsidP="00934D29">
            <w:pPr>
              <w:widowControl w:val="0"/>
              <w:spacing w:line="360" w:lineRule="auto"/>
              <w:rPr>
                <w:sz w:val="24"/>
                <w:szCs w:val="24"/>
              </w:rPr>
            </w:pPr>
            <w:r w:rsidRPr="008666FE">
              <w:rPr>
                <w:sz w:val="24"/>
                <w:szCs w:val="24"/>
              </w:rPr>
              <w:t>110/35/10</w:t>
            </w:r>
          </w:p>
        </w:tc>
        <w:tc>
          <w:tcPr>
            <w:tcW w:w="1268" w:type="pct"/>
          </w:tcPr>
          <w:p w:rsidR="0053144E" w:rsidRPr="003B4BD1" w:rsidRDefault="0053144E" w:rsidP="00934D29">
            <w:pPr>
              <w:widowControl w:val="0"/>
              <w:spacing w:line="360" w:lineRule="auto"/>
              <w:rPr>
                <w:sz w:val="24"/>
                <w:szCs w:val="24"/>
              </w:rPr>
            </w:pPr>
            <w:r>
              <w:rPr>
                <w:sz w:val="24"/>
                <w:szCs w:val="24"/>
              </w:rPr>
              <w:t>2х6,3</w:t>
            </w:r>
          </w:p>
        </w:tc>
        <w:tc>
          <w:tcPr>
            <w:tcW w:w="923" w:type="pct"/>
          </w:tcPr>
          <w:p w:rsidR="0053144E" w:rsidRPr="003B4BD1" w:rsidRDefault="0053144E" w:rsidP="00934D29">
            <w:pPr>
              <w:widowControl w:val="0"/>
              <w:spacing w:line="360" w:lineRule="auto"/>
              <w:rPr>
                <w:sz w:val="24"/>
                <w:szCs w:val="24"/>
              </w:rPr>
            </w:pPr>
            <w:r>
              <w:rPr>
                <w:sz w:val="24"/>
                <w:szCs w:val="24"/>
              </w:rPr>
              <w:t>3,007</w:t>
            </w:r>
          </w:p>
        </w:tc>
      </w:tr>
      <w:tr w:rsidR="0053144E" w:rsidTr="00835A91">
        <w:tc>
          <w:tcPr>
            <w:tcW w:w="289" w:type="pct"/>
          </w:tcPr>
          <w:p w:rsidR="0053144E" w:rsidRPr="001D376E" w:rsidRDefault="0053144E" w:rsidP="00934D29">
            <w:pPr>
              <w:widowControl w:val="0"/>
              <w:spacing w:line="360" w:lineRule="auto"/>
              <w:jc w:val="both"/>
              <w:rPr>
                <w:sz w:val="24"/>
                <w:szCs w:val="24"/>
              </w:rPr>
            </w:pPr>
            <w:r w:rsidRPr="001D376E">
              <w:rPr>
                <w:sz w:val="24"/>
                <w:szCs w:val="24"/>
              </w:rPr>
              <w:lastRenderedPageBreak/>
              <w:t>2</w:t>
            </w:r>
          </w:p>
        </w:tc>
        <w:tc>
          <w:tcPr>
            <w:tcW w:w="1629" w:type="pct"/>
          </w:tcPr>
          <w:p w:rsidR="0053144E" w:rsidRDefault="0053144E" w:rsidP="00934D29">
            <w:pPr>
              <w:widowControl w:val="0"/>
              <w:rPr>
                <w:sz w:val="24"/>
                <w:szCs w:val="24"/>
              </w:rPr>
            </w:pPr>
            <w:r w:rsidRPr="00AF29FB">
              <w:rPr>
                <w:sz w:val="24"/>
                <w:szCs w:val="24"/>
              </w:rPr>
              <w:t xml:space="preserve">ПС 110кВ </w:t>
            </w:r>
            <w:r>
              <w:rPr>
                <w:sz w:val="24"/>
                <w:szCs w:val="24"/>
              </w:rPr>
              <w:t>Заполье</w:t>
            </w:r>
          </w:p>
          <w:p w:rsidR="0053144E" w:rsidRPr="00A63F8D" w:rsidRDefault="0053144E" w:rsidP="00934D29">
            <w:pPr>
              <w:widowControl w:val="0"/>
              <w:rPr>
                <w:sz w:val="24"/>
                <w:szCs w:val="24"/>
              </w:rPr>
            </w:pPr>
            <w:r>
              <w:rPr>
                <w:sz w:val="24"/>
                <w:szCs w:val="24"/>
              </w:rPr>
              <w:t xml:space="preserve"> сельское поселение Бабаевское</w:t>
            </w:r>
          </w:p>
        </w:tc>
        <w:tc>
          <w:tcPr>
            <w:tcW w:w="891" w:type="pct"/>
          </w:tcPr>
          <w:p w:rsidR="0053144E" w:rsidRPr="008666FE" w:rsidRDefault="0053144E" w:rsidP="00934D29">
            <w:pPr>
              <w:widowControl w:val="0"/>
              <w:spacing w:line="360" w:lineRule="auto"/>
              <w:rPr>
                <w:sz w:val="24"/>
                <w:szCs w:val="24"/>
              </w:rPr>
            </w:pPr>
            <w:r w:rsidRPr="008666FE">
              <w:rPr>
                <w:sz w:val="24"/>
                <w:szCs w:val="24"/>
              </w:rPr>
              <w:t>110/10</w:t>
            </w:r>
          </w:p>
        </w:tc>
        <w:tc>
          <w:tcPr>
            <w:tcW w:w="1268" w:type="pct"/>
          </w:tcPr>
          <w:p w:rsidR="0053144E" w:rsidRPr="003B4BD1" w:rsidRDefault="0053144E" w:rsidP="00934D29">
            <w:pPr>
              <w:widowControl w:val="0"/>
              <w:spacing w:line="360" w:lineRule="auto"/>
              <w:rPr>
                <w:sz w:val="24"/>
                <w:szCs w:val="24"/>
              </w:rPr>
            </w:pPr>
            <w:r>
              <w:rPr>
                <w:sz w:val="24"/>
                <w:szCs w:val="24"/>
              </w:rPr>
              <w:t>1х2,5</w:t>
            </w:r>
          </w:p>
        </w:tc>
        <w:tc>
          <w:tcPr>
            <w:tcW w:w="923" w:type="pct"/>
          </w:tcPr>
          <w:p w:rsidR="0053144E" w:rsidRPr="003B4BD1" w:rsidRDefault="0053144E" w:rsidP="00934D29">
            <w:pPr>
              <w:widowControl w:val="0"/>
              <w:spacing w:line="360" w:lineRule="auto"/>
              <w:rPr>
                <w:sz w:val="24"/>
                <w:szCs w:val="24"/>
              </w:rPr>
            </w:pPr>
            <w:r>
              <w:rPr>
                <w:sz w:val="24"/>
                <w:szCs w:val="24"/>
              </w:rPr>
              <w:t>1,974</w:t>
            </w:r>
          </w:p>
        </w:tc>
      </w:tr>
      <w:tr w:rsidR="00DA2A63" w:rsidTr="00835A91">
        <w:tc>
          <w:tcPr>
            <w:tcW w:w="289" w:type="pct"/>
          </w:tcPr>
          <w:p w:rsidR="00DA2A63" w:rsidRPr="001D376E" w:rsidRDefault="00DA2A63" w:rsidP="00934D29">
            <w:pPr>
              <w:widowControl w:val="0"/>
              <w:spacing w:line="360" w:lineRule="auto"/>
              <w:jc w:val="both"/>
              <w:rPr>
                <w:sz w:val="24"/>
                <w:szCs w:val="24"/>
              </w:rPr>
            </w:pPr>
            <w:r w:rsidRPr="001D376E">
              <w:rPr>
                <w:sz w:val="24"/>
                <w:szCs w:val="24"/>
              </w:rPr>
              <w:t>3</w:t>
            </w:r>
          </w:p>
        </w:tc>
        <w:tc>
          <w:tcPr>
            <w:tcW w:w="1629" w:type="pct"/>
          </w:tcPr>
          <w:p w:rsidR="00DA2A63" w:rsidRDefault="00DA2A63" w:rsidP="001C0749">
            <w:pPr>
              <w:widowControl w:val="0"/>
              <w:rPr>
                <w:sz w:val="24"/>
                <w:szCs w:val="24"/>
              </w:rPr>
            </w:pPr>
            <w:r w:rsidRPr="00AF29FB">
              <w:rPr>
                <w:sz w:val="24"/>
                <w:szCs w:val="24"/>
              </w:rPr>
              <w:t xml:space="preserve">ПС </w:t>
            </w:r>
            <w:r>
              <w:rPr>
                <w:sz w:val="24"/>
                <w:szCs w:val="24"/>
              </w:rPr>
              <w:t>110</w:t>
            </w:r>
            <w:r w:rsidRPr="00AF29FB">
              <w:rPr>
                <w:sz w:val="24"/>
                <w:szCs w:val="24"/>
              </w:rPr>
              <w:t xml:space="preserve">кВ </w:t>
            </w:r>
            <w:r>
              <w:rPr>
                <w:sz w:val="24"/>
                <w:szCs w:val="24"/>
              </w:rPr>
              <w:t>Поселковая</w:t>
            </w:r>
          </w:p>
          <w:p w:rsidR="00DA2A63" w:rsidRPr="00910ED0" w:rsidRDefault="00DA2A63" w:rsidP="001C0749">
            <w:pPr>
              <w:widowControl w:val="0"/>
              <w:rPr>
                <w:sz w:val="24"/>
                <w:szCs w:val="24"/>
              </w:rPr>
            </w:pPr>
            <w:r>
              <w:rPr>
                <w:sz w:val="24"/>
                <w:szCs w:val="24"/>
              </w:rPr>
              <w:t xml:space="preserve">Муниципальное образование </w:t>
            </w:r>
            <w:r w:rsidRPr="008666FE">
              <w:rPr>
                <w:sz w:val="24"/>
                <w:szCs w:val="24"/>
              </w:rPr>
              <w:t>п. Кадуй</w:t>
            </w:r>
          </w:p>
        </w:tc>
        <w:tc>
          <w:tcPr>
            <w:tcW w:w="891" w:type="pct"/>
          </w:tcPr>
          <w:p w:rsidR="00DA2A63" w:rsidRPr="008666FE" w:rsidRDefault="00DA2A63" w:rsidP="001C0749">
            <w:pPr>
              <w:widowControl w:val="0"/>
              <w:spacing w:line="360" w:lineRule="auto"/>
              <w:rPr>
                <w:sz w:val="24"/>
                <w:szCs w:val="24"/>
              </w:rPr>
            </w:pPr>
            <w:r w:rsidRPr="008666FE">
              <w:rPr>
                <w:sz w:val="24"/>
                <w:szCs w:val="24"/>
              </w:rPr>
              <w:t>110/10</w:t>
            </w:r>
          </w:p>
        </w:tc>
        <w:tc>
          <w:tcPr>
            <w:tcW w:w="1268" w:type="pct"/>
          </w:tcPr>
          <w:p w:rsidR="00DA2A63" w:rsidRPr="003B4BD1" w:rsidRDefault="00DA2A63" w:rsidP="001C0749">
            <w:pPr>
              <w:widowControl w:val="0"/>
              <w:spacing w:line="360" w:lineRule="auto"/>
              <w:rPr>
                <w:sz w:val="24"/>
                <w:szCs w:val="24"/>
              </w:rPr>
            </w:pPr>
            <w:r w:rsidRPr="003B4BD1">
              <w:rPr>
                <w:sz w:val="24"/>
                <w:szCs w:val="24"/>
              </w:rPr>
              <w:t>2х1</w:t>
            </w:r>
            <w:r>
              <w:rPr>
                <w:sz w:val="24"/>
                <w:szCs w:val="24"/>
              </w:rPr>
              <w:t>0</w:t>
            </w:r>
            <w:r w:rsidRPr="003B4BD1">
              <w:rPr>
                <w:sz w:val="24"/>
                <w:szCs w:val="24"/>
              </w:rPr>
              <w:t>,0</w:t>
            </w:r>
          </w:p>
        </w:tc>
        <w:tc>
          <w:tcPr>
            <w:tcW w:w="923" w:type="pct"/>
          </w:tcPr>
          <w:p w:rsidR="00DA2A63" w:rsidRPr="003B4BD1" w:rsidRDefault="00DA2A63" w:rsidP="001C0749">
            <w:pPr>
              <w:widowControl w:val="0"/>
              <w:spacing w:line="360" w:lineRule="auto"/>
              <w:rPr>
                <w:sz w:val="24"/>
                <w:szCs w:val="24"/>
              </w:rPr>
            </w:pPr>
            <w:r w:rsidRPr="003B4BD1">
              <w:rPr>
                <w:sz w:val="24"/>
                <w:szCs w:val="24"/>
              </w:rPr>
              <w:t>5,927</w:t>
            </w:r>
          </w:p>
        </w:tc>
      </w:tr>
      <w:tr w:rsidR="00DA2A63" w:rsidTr="00835A91">
        <w:tc>
          <w:tcPr>
            <w:tcW w:w="289" w:type="pct"/>
          </w:tcPr>
          <w:p w:rsidR="00DA2A63" w:rsidRPr="001D376E" w:rsidRDefault="00DA2A63" w:rsidP="00934D29">
            <w:pPr>
              <w:widowControl w:val="0"/>
              <w:spacing w:line="360" w:lineRule="auto"/>
              <w:jc w:val="both"/>
              <w:rPr>
                <w:sz w:val="24"/>
                <w:szCs w:val="24"/>
              </w:rPr>
            </w:pPr>
            <w:r w:rsidRPr="001D376E">
              <w:rPr>
                <w:sz w:val="24"/>
                <w:szCs w:val="24"/>
              </w:rPr>
              <w:t>4</w:t>
            </w:r>
          </w:p>
        </w:tc>
        <w:tc>
          <w:tcPr>
            <w:tcW w:w="1629" w:type="pct"/>
          </w:tcPr>
          <w:p w:rsidR="00DA2A63" w:rsidRPr="008666FE" w:rsidRDefault="00DA2A63" w:rsidP="001C0749">
            <w:pPr>
              <w:widowControl w:val="0"/>
              <w:rPr>
                <w:sz w:val="24"/>
                <w:szCs w:val="24"/>
              </w:rPr>
            </w:pPr>
            <w:r w:rsidRPr="008666FE">
              <w:rPr>
                <w:sz w:val="24"/>
                <w:szCs w:val="24"/>
              </w:rPr>
              <w:t xml:space="preserve">ПС 35кВ Барановская, </w:t>
            </w:r>
          </w:p>
          <w:p w:rsidR="00DA2A63" w:rsidRPr="00120424" w:rsidRDefault="00DA2A63" w:rsidP="001C0749">
            <w:pPr>
              <w:widowControl w:val="0"/>
              <w:rPr>
                <w:color w:val="FF0000"/>
                <w:sz w:val="24"/>
                <w:szCs w:val="24"/>
              </w:rPr>
            </w:pPr>
            <w:r w:rsidRPr="008666FE">
              <w:rPr>
                <w:sz w:val="24"/>
                <w:szCs w:val="24"/>
              </w:rPr>
              <w:t>вблизи д. Ларионовская</w:t>
            </w:r>
            <w:r>
              <w:rPr>
                <w:sz w:val="24"/>
                <w:szCs w:val="24"/>
              </w:rPr>
              <w:t>, сельское поселение Семизерье</w:t>
            </w:r>
          </w:p>
        </w:tc>
        <w:tc>
          <w:tcPr>
            <w:tcW w:w="891" w:type="pct"/>
          </w:tcPr>
          <w:p w:rsidR="00DA2A63" w:rsidRPr="008666FE" w:rsidRDefault="00DA2A63" w:rsidP="001C0749">
            <w:pPr>
              <w:widowControl w:val="0"/>
              <w:spacing w:line="360" w:lineRule="auto"/>
              <w:rPr>
                <w:sz w:val="24"/>
                <w:szCs w:val="24"/>
              </w:rPr>
            </w:pPr>
            <w:r w:rsidRPr="008666FE">
              <w:rPr>
                <w:sz w:val="24"/>
                <w:szCs w:val="24"/>
              </w:rPr>
              <w:t>35/10</w:t>
            </w:r>
          </w:p>
        </w:tc>
        <w:tc>
          <w:tcPr>
            <w:tcW w:w="1268" w:type="pct"/>
          </w:tcPr>
          <w:p w:rsidR="00DA2A63" w:rsidRPr="003B4BD1" w:rsidRDefault="00DA2A63" w:rsidP="001C0749">
            <w:pPr>
              <w:widowControl w:val="0"/>
              <w:spacing w:line="360" w:lineRule="auto"/>
              <w:rPr>
                <w:sz w:val="24"/>
                <w:szCs w:val="24"/>
              </w:rPr>
            </w:pPr>
            <w:r>
              <w:rPr>
                <w:sz w:val="24"/>
                <w:szCs w:val="24"/>
              </w:rPr>
              <w:t>1х1,0</w:t>
            </w:r>
          </w:p>
        </w:tc>
        <w:tc>
          <w:tcPr>
            <w:tcW w:w="923" w:type="pct"/>
          </w:tcPr>
          <w:p w:rsidR="00DA2A63" w:rsidRPr="003B4BD1" w:rsidRDefault="00DA2A63" w:rsidP="001C0749">
            <w:pPr>
              <w:widowControl w:val="0"/>
              <w:spacing w:line="360" w:lineRule="auto"/>
              <w:rPr>
                <w:sz w:val="24"/>
                <w:szCs w:val="24"/>
              </w:rPr>
            </w:pPr>
            <w:r w:rsidRPr="003B4BD1">
              <w:rPr>
                <w:sz w:val="24"/>
                <w:szCs w:val="24"/>
              </w:rPr>
              <w:t>0,822</w:t>
            </w:r>
          </w:p>
        </w:tc>
      </w:tr>
      <w:tr w:rsidR="00DA2A63" w:rsidTr="00835A91">
        <w:tc>
          <w:tcPr>
            <w:tcW w:w="289" w:type="pct"/>
          </w:tcPr>
          <w:p w:rsidR="00DA2A63" w:rsidRPr="001D376E" w:rsidRDefault="00DA2A63" w:rsidP="00934D29">
            <w:pPr>
              <w:widowControl w:val="0"/>
              <w:spacing w:line="360" w:lineRule="auto"/>
              <w:jc w:val="both"/>
              <w:rPr>
                <w:sz w:val="24"/>
                <w:szCs w:val="24"/>
              </w:rPr>
            </w:pPr>
            <w:r w:rsidRPr="001D376E">
              <w:rPr>
                <w:sz w:val="24"/>
                <w:szCs w:val="24"/>
              </w:rPr>
              <w:t>5</w:t>
            </w:r>
          </w:p>
        </w:tc>
        <w:tc>
          <w:tcPr>
            <w:tcW w:w="1629" w:type="pct"/>
          </w:tcPr>
          <w:p w:rsidR="00DA2A63" w:rsidRDefault="00DA2A63" w:rsidP="001C0749">
            <w:pPr>
              <w:widowControl w:val="0"/>
              <w:rPr>
                <w:sz w:val="24"/>
                <w:szCs w:val="24"/>
              </w:rPr>
            </w:pPr>
            <w:r w:rsidRPr="00910ED0">
              <w:rPr>
                <w:sz w:val="24"/>
                <w:szCs w:val="24"/>
              </w:rPr>
              <w:t>ПС 35кВ Андога</w:t>
            </w:r>
          </w:p>
          <w:p w:rsidR="00DA2A63" w:rsidRPr="00AF29FB" w:rsidRDefault="00DA2A63" w:rsidP="001C0749">
            <w:pPr>
              <w:widowControl w:val="0"/>
              <w:rPr>
                <w:sz w:val="24"/>
                <w:szCs w:val="24"/>
              </w:rPr>
            </w:pPr>
            <w:r>
              <w:rPr>
                <w:sz w:val="24"/>
                <w:szCs w:val="24"/>
              </w:rPr>
              <w:t>Сельское поселение Никольское</w:t>
            </w:r>
          </w:p>
        </w:tc>
        <w:tc>
          <w:tcPr>
            <w:tcW w:w="891" w:type="pct"/>
          </w:tcPr>
          <w:p w:rsidR="00DA2A63" w:rsidRPr="008666FE" w:rsidRDefault="00DA2A63" w:rsidP="001C0749">
            <w:pPr>
              <w:widowControl w:val="0"/>
              <w:spacing w:line="360" w:lineRule="auto"/>
              <w:rPr>
                <w:sz w:val="24"/>
                <w:szCs w:val="24"/>
              </w:rPr>
            </w:pPr>
            <w:r w:rsidRPr="008666FE">
              <w:rPr>
                <w:sz w:val="24"/>
                <w:szCs w:val="24"/>
              </w:rPr>
              <w:t>35/10</w:t>
            </w:r>
          </w:p>
        </w:tc>
        <w:tc>
          <w:tcPr>
            <w:tcW w:w="1268" w:type="pct"/>
          </w:tcPr>
          <w:p w:rsidR="00DA2A63" w:rsidRPr="003B4BD1" w:rsidRDefault="00DA2A63" w:rsidP="001C0749">
            <w:pPr>
              <w:widowControl w:val="0"/>
              <w:spacing w:line="360" w:lineRule="auto"/>
              <w:rPr>
                <w:sz w:val="24"/>
                <w:szCs w:val="24"/>
              </w:rPr>
            </w:pPr>
            <w:r>
              <w:rPr>
                <w:sz w:val="24"/>
                <w:szCs w:val="24"/>
              </w:rPr>
              <w:t>1х1,0</w:t>
            </w:r>
          </w:p>
        </w:tc>
        <w:tc>
          <w:tcPr>
            <w:tcW w:w="923" w:type="pct"/>
          </w:tcPr>
          <w:p w:rsidR="00DA2A63" w:rsidRPr="003B4BD1" w:rsidRDefault="00DA2A63" w:rsidP="001C0749">
            <w:pPr>
              <w:widowControl w:val="0"/>
              <w:spacing w:line="360" w:lineRule="auto"/>
              <w:rPr>
                <w:sz w:val="24"/>
                <w:szCs w:val="24"/>
              </w:rPr>
            </w:pPr>
            <w:r>
              <w:rPr>
                <w:sz w:val="24"/>
                <w:szCs w:val="24"/>
              </w:rPr>
              <w:t>0,639</w:t>
            </w:r>
          </w:p>
        </w:tc>
      </w:tr>
    </w:tbl>
    <w:p w:rsidR="0053144E" w:rsidRDefault="0053144E" w:rsidP="0053144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на территории сельского поселения располагается подстанция ПС 110кВ Уйта (тяговая), состоящая на балансе ОАО «РЖД».</w:t>
      </w:r>
    </w:p>
    <w:p w:rsidR="00835A91" w:rsidRDefault="0053144E" w:rsidP="0053144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0A5FFE">
        <w:rPr>
          <w:rFonts w:ascii="Times New Roman" w:eastAsia="Times New Roman" w:hAnsi="Times New Roman" w:cs="Times New Roman"/>
          <w:sz w:val="28"/>
          <w:szCs w:val="28"/>
          <w:lang w:eastAsia="ru-RU"/>
        </w:rPr>
        <w:t xml:space="preserve">аспределение электроэнергии по населённым пунктам осуществляется воздушными линиями (ВЛ) 10кВ через понижающие трансформаторные подстанции (ТП) 10/0,4кВ различной мощности, находящиеся как на балансе Вологодского филиала </w:t>
      </w:r>
      <w:r w:rsidRPr="00EF13E5">
        <w:rPr>
          <w:rFonts w:ascii="Times New Roman" w:eastAsia="Times New Roman" w:hAnsi="Times New Roman" w:cs="Times New Roman"/>
          <w:sz w:val="28"/>
          <w:szCs w:val="28"/>
          <w:lang w:eastAsia="ru-RU"/>
        </w:rPr>
        <w:t>ПАО «</w:t>
      </w:r>
      <w:r w:rsidR="00DA2A63" w:rsidRPr="00EF13E5">
        <w:rPr>
          <w:rFonts w:ascii="Times New Roman" w:eastAsia="Times New Roman" w:hAnsi="Times New Roman" w:cs="Times New Roman"/>
          <w:sz w:val="28"/>
          <w:szCs w:val="28"/>
          <w:lang w:eastAsia="ru-RU"/>
        </w:rPr>
        <w:t>Россети Северо-Запад</w:t>
      </w:r>
      <w:r w:rsidRPr="000A5FFE">
        <w:rPr>
          <w:rFonts w:ascii="Times New Roman" w:eastAsia="Times New Roman" w:hAnsi="Times New Roman" w:cs="Times New Roman"/>
          <w:sz w:val="28"/>
          <w:szCs w:val="28"/>
          <w:lang w:eastAsia="ru-RU"/>
        </w:rPr>
        <w:t xml:space="preserve">», так и на балансе потребителей. По </w:t>
      </w:r>
      <w:r w:rsidRPr="00E316AC">
        <w:rPr>
          <w:rFonts w:ascii="Times New Roman" w:eastAsia="Times New Roman" w:hAnsi="Times New Roman" w:cs="Times New Roman"/>
          <w:sz w:val="28"/>
          <w:szCs w:val="28"/>
          <w:lang w:eastAsia="ru-RU"/>
        </w:rPr>
        <w:t>территории сельского поселения проходят воздушные линии, напряжением 750кВ, 220кВ, 110кВ, 35кВ, 10кВ</w:t>
      </w:r>
      <w:r w:rsidR="00835A91">
        <w:rPr>
          <w:rFonts w:ascii="Times New Roman" w:eastAsia="Times New Roman" w:hAnsi="Times New Roman" w:cs="Times New Roman"/>
          <w:sz w:val="28"/>
          <w:szCs w:val="28"/>
          <w:lang w:eastAsia="ru-RU"/>
        </w:rPr>
        <w:t>.</w:t>
      </w:r>
    </w:p>
    <w:p w:rsidR="004C7CF8" w:rsidRPr="004C7CF8" w:rsidRDefault="004C7CF8" w:rsidP="0000554A">
      <w:pPr>
        <w:widowControl w:val="0"/>
        <w:spacing w:after="0" w:line="240" w:lineRule="auto"/>
        <w:ind w:firstLine="709"/>
        <w:jc w:val="right"/>
        <w:rPr>
          <w:rFonts w:ascii="Times New Roman" w:eastAsia="Times New Roman" w:hAnsi="Times New Roman" w:cs="Times New Roman"/>
          <w:sz w:val="28"/>
          <w:szCs w:val="28"/>
          <w:lang w:eastAsia="ru-RU"/>
        </w:rPr>
      </w:pPr>
      <w:r w:rsidRPr="004C7CF8">
        <w:rPr>
          <w:rFonts w:ascii="Times New Roman" w:eastAsia="Times New Roman" w:hAnsi="Times New Roman" w:cs="Times New Roman"/>
          <w:sz w:val="28"/>
          <w:szCs w:val="28"/>
          <w:lang w:eastAsia="ru-RU"/>
        </w:rPr>
        <w:t>Таблица 10.5.1.2</w:t>
      </w:r>
    </w:p>
    <w:p w:rsidR="00835A91" w:rsidRDefault="00835A91" w:rsidP="0000554A">
      <w:pPr>
        <w:widowControl w:val="0"/>
        <w:spacing w:after="0" w:line="240" w:lineRule="auto"/>
        <w:ind w:firstLine="709"/>
        <w:jc w:val="center"/>
        <w:rPr>
          <w:rFonts w:ascii="Times New Roman" w:eastAsia="Times New Roman" w:hAnsi="Times New Roman" w:cs="Times New Roman"/>
          <w:sz w:val="28"/>
          <w:szCs w:val="28"/>
          <w:lang w:eastAsia="ru-RU"/>
        </w:rPr>
      </w:pPr>
      <w:r w:rsidRPr="004C7CF8">
        <w:rPr>
          <w:rFonts w:ascii="Times New Roman" w:eastAsia="Times New Roman" w:hAnsi="Times New Roman" w:cs="Times New Roman"/>
          <w:sz w:val="28"/>
          <w:szCs w:val="28"/>
          <w:lang w:eastAsia="ru-RU"/>
        </w:rPr>
        <w:t>Перечень ВЛ</w:t>
      </w:r>
    </w:p>
    <w:tbl>
      <w:tblPr>
        <w:tblStyle w:val="a5"/>
        <w:tblW w:w="5000" w:type="pct"/>
        <w:tblLook w:val="04A0"/>
      </w:tblPr>
      <w:tblGrid>
        <w:gridCol w:w="3451"/>
        <w:gridCol w:w="3287"/>
        <w:gridCol w:w="3116"/>
      </w:tblGrid>
      <w:tr w:rsidR="00835A91" w:rsidRPr="0043526B" w:rsidTr="00835A91">
        <w:tc>
          <w:tcPr>
            <w:tcW w:w="1751" w:type="pct"/>
            <w:vMerge w:val="restart"/>
            <w:tcBorders>
              <w:top w:val="single" w:sz="4" w:space="0" w:color="auto"/>
              <w:left w:val="single" w:sz="4" w:space="0" w:color="auto"/>
              <w:bottom w:val="nil"/>
              <w:right w:val="single" w:sz="4" w:space="0" w:color="auto"/>
            </w:tcBorders>
          </w:tcPr>
          <w:p w:rsidR="00835A91" w:rsidRPr="0043526B" w:rsidRDefault="00835A91" w:rsidP="00835A91">
            <w:pPr>
              <w:widowControl w:val="0"/>
              <w:spacing w:line="276" w:lineRule="auto"/>
              <w:jc w:val="center"/>
            </w:pPr>
            <w:r w:rsidRPr="0043526B">
              <w:t>Наименование ВЛ</w:t>
            </w:r>
          </w:p>
          <w:p w:rsidR="00835A91" w:rsidRPr="0043526B" w:rsidRDefault="00835A91" w:rsidP="00835A91">
            <w:pPr>
              <w:widowControl w:val="0"/>
              <w:spacing w:line="276" w:lineRule="auto"/>
              <w:jc w:val="center"/>
            </w:pPr>
          </w:p>
        </w:tc>
        <w:tc>
          <w:tcPr>
            <w:tcW w:w="3249" w:type="pct"/>
            <w:gridSpan w:val="2"/>
            <w:tcBorders>
              <w:top w:val="single" w:sz="4" w:space="0" w:color="auto"/>
              <w:left w:val="single" w:sz="4" w:space="0" w:color="auto"/>
              <w:bottom w:val="single" w:sz="4" w:space="0" w:color="auto"/>
              <w:right w:val="single" w:sz="4" w:space="0" w:color="auto"/>
            </w:tcBorders>
            <w:hideMark/>
          </w:tcPr>
          <w:p w:rsidR="00835A91" w:rsidRPr="0043526B" w:rsidRDefault="00835A91" w:rsidP="00835A91">
            <w:pPr>
              <w:widowControl w:val="0"/>
              <w:spacing w:line="276" w:lineRule="auto"/>
              <w:jc w:val="center"/>
            </w:pPr>
            <w:r w:rsidRPr="0043526B">
              <w:t>Направление</w:t>
            </w:r>
          </w:p>
        </w:tc>
      </w:tr>
      <w:tr w:rsidR="00835A91" w:rsidRPr="0043526B" w:rsidTr="00835A91">
        <w:tc>
          <w:tcPr>
            <w:tcW w:w="1751" w:type="pct"/>
            <w:vMerge/>
            <w:tcBorders>
              <w:top w:val="single" w:sz="4" w:space="0" w:color="auto"/>
              <w:left w:val="single" w:sz="4" w:space="0" w:color="auto"/>
              <w:bottom w:val="nil"/>
              <w:right w:val="single" w:sz="4" w:space="0" w:color="auto"/>
            </w:tcBorders>
            <w:vAlign w:val="center"/>
            <w:hideMark/>
          </w:tcPr>
          <w:p w:rsidR="00835A91" w:rsidRPr="0043526B" w:rsidRDefault="00835A91" w:rsidP="00835A91">
            <w:pPr>
              <w:spacing w:line="276" w:lineRule="auto"/>
            </w:pPr>
          </w:p>
        </w:tc>
        <w:tc>
          <w:tcPr>
            <w:tcW w:w="1668" w:type="pct"/>
            <w:tcBorders>
              <w:top w:val="single" w:sz="4" w:space="0" w:color="auto"/>
              <w:left w:val="single" w:sz="4" w:space="0" w:color="auto"/>
              <w:bottom w:val="nil"/>
              <w:right w:val="single" w:sz="4" w:space="0" w:color="auto"/>
            </w:tcBorders>
            <w:hideMark/>
          </w:tcPr>
          <w:p w:rsidR="00835A91" w:rsidRPr="0043526B" w:rsidRDefault="00835A91" w:rsidP="00835A91">
            <w:pPr>
              <w:widowControl w:val="0"/>
              <w:spacing w:line="276" w:lineRule="auto"/>
              <w:jc w:val="center"/>
            </w:pPr>
            <w:r w:rsidRPr="0043526B">
              <w:t xml:space="preserve">Начало </w:t>
            </w:r>
          </w:p>
        </w:tc>
        <w:tc>
          <w:tcPr>
            <w:tcW w:w="1581" w:type="pct"/>
            <w:tcBorders>
              <w:top w:val="single" w:sz="4" w:space="0" w:color="auto"/>
              <w:left w:val="single" w:sz="4" w:space="0" w:color="auto"/>
              <w:bottom w:val="nil"/>
              <w:right w:val="single" w:sz="4" w:space="0" w:color="auto"/>
            </w:tcBorders>
            <w:hideMark/>
          </w:tcPr>
          <w:p w:rsidR="00835A91" w:rsidRPr="0043526B" w:rsidRDefault="00835A91" w:rsidP="00835A91">
            <w:pPr>
              <w:widowControl w:val="0"/>
              <w:spacing w:line="276" w:lineRule="auto"/>
              <w:jc w:val="center"/>
            </w:pPr>
            <w:r w:rsidRPr="0043526B">
              <w:t>Конец</w:t>
            </w:r>
          </w:p>
        </w:tc>
      </w:tr>
    </w:tbl>
    <w:p w:rsidR="00835A91" w:rsidRPr="0062055A" w:rsidRDefault="00835A91" w:rsidP="00835A91">
      <w:pPr>
        <w:widowControl w:val="0"/>
        <w:spacing w:after="0" w:line="360" w:lineRule="auto"/>
        <w:ind w:firstLine="709"/>
        <w:jc w:val="right"/>
        <w:rPr>
          <w:rFonts w:ascii="Times New Roman" w:eastAsia="Times New Roman" w:hAnsi="Times New Roman" w:cs="Times New Roman"/>
          <w:sz w:val="2"/>
          <w:szCs w:val="2"/>
          <w:lang w:eastAsia="ru-RU"/>
        </w:rPr>
      </w:pPr>
    </w:p>
    <w:tbl>
      <w:tblPr>
        <w:tblStyle w:val="a5"/>
        <w:tblW w:w="5000" w:type="pct"/>
        <w:tblLook w:val="04A0"/>
      </w:tblPr>
      <w:tblGrid>
        <w:gridCol w:w="3451"/>
        <w:gridCol w:w="3287"/>
        <w:gridCol w:w="3116"/>
      </w:tblGrid>
      <w:tr w:rsidR="00835A91" w:rsidRPr="0043526B" w:rsidTr="00835A91">
        <w:trPr>
          <w:tblHeader/>
        </w:trPr>
        <w:tc>
          <w:tcPr>
            <w:tcW w:w="1751" w:type="pct"/>
            <w:tcBorders>
              <w:top w:val="single" w:sz="4" w:space="0" w:color="auto"/>
              <w:left w:val="single" w:sz="4" w:space="0" w:color="auto"/>
              <w:bottom w:val="single" w:sz="4" w:space="0" w:color="auto"/>
              <w:right w:val="single" w:sz="4" w:space="0" w:color="auto"/>
            </w:tcBorders>
            <w:hideMark/>
          </w:tcPr>
          <w:p w:rsidR="00835A91" w:rsidRPr="0043526B" w:rsidRDefault="00835A91" w:rsidP="00835A91">
            <w:pPr>
              <w:widowControl w:val="0"/>
              <w:spacing w:line="276" w:lineRule="auto"/>
              <w:jc w:val="center"/>
            </w:pPr>
            <w:r w:rsidRPr="0043526B">
              <w:t>1</w:t>
            </w:r>
          </w:p>
        </w:tc>
        <w:tc>
          <w:tcPr>
            <w:tcW w:w="1668" w:type="pct"/>
            <w:tcBorders>
              <w:top w:val="single" w:sz="4" w:space="0" w:color="auto"/>
              <w:left w:val="single" w:sz="4" w:space="0" w:color="auto"/>
              <w:bottom w:val="single" w:sz="4" w:space="0" w:color="auto"/>
              <w:right w:val="single" w:sz="4" w:space="0" w:color="auto"/>
            </w:tcBorders>
            <w:hideMark/>
          </w:tcPr>
          <w:p w:rsidR="00835A91" w:rsidRPr="0043526B" w:rsidRDefault="00835A91" w:rsidP="00835A91">
            <w:pPr>
              <w:widowControl w:val="0"/>
              <w:spacing w:line="276" w:lineRule="auto"/>
              <w:jc w:val="center"/>
            </w:pPr>
            <w:r w:rsidRPr="0043526B">
              <w:t>2</w:t>
            </w:r>
          </w:p>
        </w:tc>
        <w:tc>
          <w:tcPr>
            <w:tcW w:w="1581" w:type="pct"/>
            <w:tcBorders>
              <w:top w:val="single" w:sz="4" w:space="0" w:color="auto"/>
              <w:left w:val="single" w:sz="4" w:space="0" w:color="auto"/>
              <w:bottom w:val="single" w:sz="4" w:space="0" w:color="auto"/>
              <w:right w:val="single" w:sz="4" w:space="0" w:color="auto"/>
            </w:tcBorders>
            <w:hideMark/>
          </w:tcPr>
          <w:p w:rsidR="00835A91" w:rsidRPr="0043526B" w:rsidRDefault="00835A91" w:rsidP="00835A91">
            <w:pPr>
              <w:widowControl w:val="0"/>
              <w:spacing w:line="276" w:lineRule="auto"/>
              <w:jc w:val="center"/>
            </w:pPr>
            <w:r w:rsidRPr="0043526B">
              <w:t>3</w:t>
            </w:r>
          </w:p>
        </w:tc>
      </w:tr>
      <w:tr w:rsidR="0053144E" w:rsidRPr="0043526B" w:rsidTr="00835A91">
        <w:tc>
          <w:tcPr>
            <w:tcW w:w="1751"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pPr>
            <w:r w:rsidRPr="0043526B">
              <w:t>ВЛ-750кВ Ленинградская- Белозерская</w:t>
            </w:r>
          </w:p>
        </w:tc>
        <w:tc>
          <w:tcPr>
            <w:tcW w:w="1668"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pPr>
            <w:r w:rsidRPr="0043526B">
              <w:t>ПС 750кВ Ленинградская</w:t>
            </w:r>
          </w:p>
        </w:tc>
        <w:tc>
          <w:tcPr>
            <w:tcW w:w="1581"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pPr>
            <w:r w:rsidRPr="0043526B">
              <w:t>ПС 750кВ Белозерская</w:t>
            </w:r>
          </w:p>
        </w:tc>
      </w:tr>
      <w:tr w:rsidR="0053144E" w:rsidRPr="0043526B" w:rsidTr="00835A91">
        <w:tc>
          <w:tcPr>
            <w:tcW w:w="1751"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pPr>
            <w:r w:rsidRPr="0043526B">
              <w:t>ВЛ-220 кВ Череповецкая ГРЭС - РПП-2 №1</w:t>
            </w:r>
          </w:p>
        </w:tc>
        <w:tc>
          <w:tcPr>
            <w:tcW w:w="1668"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rPr>
                <w:color w:val="FF0000"/>
              </w:rPr>
            </w:pPr>
            <w:r w:rsidRPr="0043526B">
              <w:t>Череповецкая ГРЭС</w:t>
            </w:r>
          </w:p>
        </w:tc>
        <w:tc>
          <w:tcPr>
            <w:tcW w:w="1581"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pPr>
            <w:r w:rsidRPr="0043526B">
              <w:t>ПС 220кВ РПП-2</w:t>
            </w:r>
          </w:p>
        </w:tc>
      </w:tr>
      <w:tr w:rsidR="0053144E" w:rsidRPr="0043526B" w:rsidTr="00835A91">
        <w:tc>
          <w:tcPr>
            <w:tcW w:w="1751"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pPr>
            <w:r w:rsidRPr="0043526B">
              <w:t>ВЛ-220 кВ Череповецкая ГРЭС - РПП-2 №2</w:t>
            </w:r>
          </w:p>
        </w:tc>
        <w:tc>
          <w:tcPr>
            <w:tcW w:w="1668"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rPr>
                <w:color w:val="FF0000"/>
              </w:rPr>
            </w:pPr>
            <w:r w:rsidRPr="0043526B">
              <w:t>Череповецкая ГРЭС</w:t>
            </w:r>
          </w:p>
        </w:tc>
        <w:tc>
          <w:tcPr>
            <w:tcW w:w="1581"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pPr>
            <w:r w:rsidRPr="0043526B">
              <w:t>ПС 220кВ РПП-2</w:t>
            </w:r>
          </w:p>
        </w:tc>
      </w:tr>
      <w:tr w:rsidR="0053144E" w:rsidRPr="0043526B" w:rsidTr="00835A91">
        <w:tc>
          <w:tcPr>
            <w:tcW w:w="1751"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pPr>
            <w:r w:rsidRPr="0043526B">
              <w:t>ВЛ-220 кВ  Череповецкая ГРЭС - ПС Череповецкая №1</w:t>
            </w:r>
          </w:p>
        </w:tc>
        <w:tc>
          <w:tcPr>
            <w:tcW w:w="1668"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rPr>
                <w:color w:val="FF0000"/>
              </w:rPr>
            </w:pPr>
            <w:r w:rsidRPr="0043526B">
              <w:t>Череповецкая ГРЭС</w:t>
            </w:r>
          </w:p>
        </w:tc>
        <w:tc>
          <w:tcPr>
            <w:tcW w:w="1581"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pPr>
            <w:r w:rsidRPr="0043526B">
              <w:t>ПС 220кВ Череповецкая</w:t>
            </w:r>
          </w:p>
        </w:tc>
      </w:tr>
      <w:tr w:rsidR="0053144E" w:rsidRPr="0043526B" w:rsidTr="00835A91">
        <w:tc>
          <w:tcPr>
            <w:tcW w:w="1751"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pPr>
            <w:r w:rsidRPr="0043526B">
              <w:t>ВЛ-220 кВ  Череповецкая ГРЭС - ПС Череповецкая №2</w:t>
            </w:r>
          </w:p>
        </w:tc>
        <w:tc>
          <w:tcPr>
            <w:tcW w:w="1668"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rPr>
                <w:color w:val="FF0000"/>
              </w:rPr>
            </w:pPr>
            <w:r w:rsidRPr="0043526B">
              <w:t>Череповецкая ГРЭС</w:t>
            </w:r>
          </w:p>
        </w:tc>
        <w:tc>
          <w:tcPr>
            <w:tcW w:w="1581"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pPr>
            <w:r w:rsidRPr="0043526B">
              <w:t>ПС 220кВ Череповецкая</w:t>
            </w:r>
          </w:p>
        </w:tc>
      </w:tr>
      <w:tr w:rsidR="0053144E" w:rsidRPr="0043526B" w:rsidTr="00835A91">
        <w:tc>
          <w:tcPr>
            <w:tcW w:w="1751"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pPr>
            <w:r w:rsidRPr="0043526B">
              <w:t>ВЛ-110 кВ Уйта-1</w:t>
            </w:r>
          </w:p>
        </w:tc>
        <w:tc>
          <w:tcPr>
            <w:tcW w:w="1668"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pPr>
            <w:r w:rsidRPr="0043526B">
              <w:t>ПС 220кВ Октябрьская</w:t>
            </w:r>
          </w:p>
        </w:tc>
        <w:tc>
          <w:tcPr>
            <w:tcW w:w="1581"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pPr>
            <w:r w:rsidRPr="0043526B">
              <w:t>ПС 110кВ Уйта (т)</w:t>
            </w:r>
          </w:p>
        </w:tc>
      </w:tr>
      <w:tr w:rsidR="0053144E" w:rsidRPr="0043526B" w:rsidTr="00835A91">
        <w:tc>
          <w:tcPr>
            <w:tcW w:w="1751"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pPr>
            <w:r w:rsidRPr="0043526B">
              <w:t>ВЛ-110 кВ Уйта-2</w:t>
            </w:r>
          </w:p>
        </w:tc>
        <w:tc>
          <w:tcPr>
            <w:tcW w:w="1668"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pPr>
            <w:r w:rsidRPr="0043526B">
              <w:t>ПС 110кВ Уйта (т)</w:t>
            </w:r>
          </w:p>
        </w:tc>
        <w:tc>
          <w:tcPr>
            <w:tcW w:w="1581"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pPr>
            <w:r w:rsidRPr="0043526B">
              <w:t>ПС 110кВ Бабаево (т)</w:t>
            </w:r>
          </w:p>
        </w:tc>
      </w:tr>
      <w:tr w:rsidR="0053144E" w:rsidRPr="0043526B" w:rsidTr="00835A91">
        <w:tc>
          <w:tcPr>
            <w:tcW w:w="1751"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pPr>
            <w:r w:rsidRPr="0043526B">
              <w:t>ВЛ-110 кВ Бабаево-1</w:t>
            </w:r>
          </w:p>
        </w:tc>
        <w:tc>
          <w:tcPr>
            <w:tcW w:w="1668"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pPr>
            <w:r w:rsidRPr="0043526B">
              <w:t>ПС 220кВ Октябрьская</w:t>
            </w:r>
          </w:p>
        </w:tc>
        <w:tc>
          <w:tcPr>
            <w:tcW w:w="1581"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pPr>
            <w:r w:rsidRPr="0043526B">
              <w:t xml:space="preserve">ПС 110кВ Бабаево </w:t>
            </w:r>
          </w:p>
        </w:tc>
      </w:tr>
      <w:tr w:rsidR="0053144E" w:rsidRPr="0043526B" w:rsidTr="00835A91">
        <w:tc>
          <w:tcPr>
            <w:tcW w:w="1751"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pPr>
            <w:r w:rsidRPr="0043526B">
              <w:t>ВЛ-110 кВ Кадуй-1,2</w:t>
            </w:r>
          </w:p>
        </w:tc>
        <w:tc>
          <w:tcPr>
            <w:tcW w:w="1668"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pPr>
            <w:r w:rsidRPr="0043526B">
              <w:t>ПС 220кВ Октябрьская</w:t>
            </w:r>
          </w:p>
        </w:tc>
        <w:tc>
          <w:tcPr>
            <w:tcW w:w="1581"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pPr>
            <w:r w:rsidRPr="0043526B">
              <w:t>ПС 110кВ Суда</w:t>
            </w:r>
          </w:p>
        </w:tc>
      </w:tr>
      <w:tr w:rsidR="0053144E" w:rsidRPr="0043526B" w:rsidTr="00835A91">
        <w:tc>
          <w:tcPr>
            <w:tcW w:w="1751"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pPr>
            <w:r w:rsidRPr="0043526B">
              <w:t>ВЛ-35 кВ Никольская</w:t>
            </w:r>
          </w:p>
        </w:tc>
        <w:tc>
          <w:tcPr>
            <w:tcW w:w="1668"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pPr>
            <w:r w:rsidRPr="0043526B">
              <w:t>ПС 110кВ Погорелово</w:t>
            </w:r>
          </w:p>
        </w:tc>
        <w:tc>
          <w:tcPr>
            <w:tcW w:w="1581"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pPr>
            <w:r w:rsidRPr="0043526B">
              <w:t>ПС 35 кВ Никольская</w:t>
            </w:r>
          </w:p>
        </w:tc>
      </w:tr>
      <w:tr w:rsidR="0053144E" w:rsidRPr="0043526B" w:rsidTr="00835A91">
        <w:tc>
          <w:tcPr>
            <w:tcW w:w="1751"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pPr>
            <w:r w:rsidRPr="0043526B">
              <w:t>ВЛ-35кВ Барановская</w:t>
            </w:r>
          </w:p>
        </w:tc>
        <w:tc>
          <w:tcPr>
            <w:tcW w:w="1668"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spacing w:line="276" w:lineRule="auto"/>
            </w:pPr>
            <w:r w:rsidRPr="0043526B">
              <w:t>ПС 35 кВ Тимохино</w:t>
            </w:r>
          </w:p>
        </w:tc>
        <w:tc>
          <w:tcPr>
            <w:tcW w:w="1581"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spacing w:line="276" w:lineRule="auto"/>
            </w:pPr>
            <w:r w:rsidRPr="0043526B">
              <w:t>ПС 35кВ Барановская</w:t>
            </w:r>
          </w:p>
        </w:tc>
      </w:tr>
      <w:tr w:rsidR="0053144E" w:rsidRPr="0043526B" w:rsidTr="00EF13E5">
        <w:tc>
          <w:tcPr>
            <w:tcW w:w="175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ВЛ-10кВ Коротневая</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ПС 35кВ Барановская</w:t>
            </w:r>
          </w:p>
        </w:tc>
        <w:tc>
          <w:tcPr>
            <w:tcW w:w="158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ТП 10/0,4кВ</w:t>
            </w:r>
          </w:p>
        </w:tc>
      </w:tr>
      <w:tr w:rsidR="0053144E" w:rsidRPr="0043526B" w:rsidTr="00EF13E5">
        <w:tc>
          <w:tcPr>
            <w:tcW w:w="175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ВЛ-10кВ Новая</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spacing w:line="276" w:lineRule="auto"/>
            </w:pPr>
            <w:r w:rsidRPr="0043526B">
              <w:t>ПС 35кВ Барановская</w:t>
            </w:r>
          </w:p>
        </w:tc>
        <w:tc>
          <w:tcPr>
            <w:tcW w:w="158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ТП 10/0,4кВ</w:t>
            </w:r>
          </w:p>
        </w:tc>
      </w:tr>
      <w:tr w:rsidR="0053144E" w:rsidRPr="0043526B" w:rsidTr="00EF13E5">
        <w:tc>
          <w:tcPr>
            <w:tcW w:w="175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ВЛ-10кВ Ларионовская</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spacing w:line="276" w:lineRule="auto"/>
            </w:pPr>
            <w:r w:rsidRPr="0043526B">
              <w:t>ПС 35кВ Барановская</w:t>
            </w:r>
          </w:p>
        </w:tc>
        <w:tc>
          <w:tcPr>
            <w:tcW w:w="158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ТП 10/0,4кВ</w:t>
            </w:r>
          </w:p>
        </w:tc>
      </w:tr>
      <w:tr w:rsidR="0053144E" w:rsidRPr="0043526B" w:rsidTr="00EF13E5">
        <w:tc>
          <w:tcPr>
            <w:tcW w:w="175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lastRenderedPageBreak/>
              <w:t xml:space="preserve">ВЛ-10кВ </w:t>
            </w:r>
            <w:r w:rsidR="008E59B6" w:rsidRPr="0043526B">
              <w:t>Середник</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8E59B6" w:rsidP="00934D29">
            <w:pPr>
              <w:spacing w:line="276" w:lineRule="auto"/>
            </w:pPr>
            <w:r w:rsidRPr="0043526B">
              <w:t>ПС 110кВ Поселковая</w:t>
            </w:r>
          </w:p>
        </w:tc>
        <w:tc>
          <w:tcPr>
            <w:tcW w:w="158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ТП 10/0,4кВ</w:t>
            </w:r>
          </w:p>
        </w:tc>
      </w:tr>
      <w:tr w:rsidR="0053144E" w:rsidRPr="0043526B" w:rsidTr="00EF13E5">
        <w:tc>
          <w:tcPr>
            <w:tcW w:w="175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ВЛ-10кВ Вершина</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spacing w:line="276" w:lineRule="auto"/>
            </w:pPr>
            <w:r w:rsidRPr="0043526B">
              <w:t>ПС 110кВ Кадуй</w:t>
            </w:r>
          </w:p>
        </w:tc>
        <w:tc>
          <w:tcPr>
            <w:tcW w:w="158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ТП 10/0,4кВ</w:t>
            </w:r>
          </w:p>
        </w:tc>
      </w:tr>
      <w:tr w:rsidR="0053144E" w:rsidRPr="0043526B" w:rsidTr="00EF13E5">
        <w:tc>
          <w:tcPr>
            <w:tcW w:w="175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ВЛ-10кВ Рукавицкая</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spacing w:line="276" w:lineRule="auto"/>
            </w:pPr>
            <w:r w:rsidRPr="0043526B">
              <w:t>ПС 110кВ Кадуй</w:t>
            </w:r>
          </w:p>
        </w:tc>
        <w:tc>
          <w:tcPr>
            <w:tcW w:w="158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ТП 10/0,4кВ</w:t>
            </w:r>
          </w:p>
        </w:tc>
      </w:tr>
      <w:tr w:rsidR="0053144E" w:rsidRPr="0043526B" w:rsidTr="00EF13E5">
        <w:tc>
          <w:tcPr>
            <w:tcW w:w="175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ВЛ-10кВ Селище</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spacing w:line="276" w:lineRule="auto"/>
            </w:pPr>
            <w:r w:rsidRPr="0043526B">
              <w:t>ПС 110кВ Кадуй</w:t>
            </w:r>
          </w:p>
        </w:tc>
        <w:tc>
          <w:tcPr>
            <w:tcW w:w="158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ТП 10/0,4кВ</w:t>
            </w:r>
          </w:p>
        </w:tc>
      </w:tr>
      <w:tr w:rsidR="0053144E" w:rsidRPr="0043526B" w:rsidTr="00EF13E5">
        <w:tc>
          <w:tcPr>
            <w:tcW w:w="175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ВЛ-10кВ Маза</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spacing w:line="276" w:lineRule="auto"/>
            </w:pPr>
            <w:r w:rsidRPr="0043526B">
              <w:t>ПС 110кВ Заполье</w:t>
            </w:r>
          </w:p>
        </w:tc>
        <w:tc>
          <w:tcPr>
            <w:tcW w:w="158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ТП 10/0,4кВ</w:t>
            </w:r>
          </w:p>
        </w:tc>
      </w:tr>
      <w:tr w:rsidR="0053144E" w:rsidRPr="0043526B" w:rsidTr="00EF13E5">
        <w:tc>
          <w:tcPr>
            <w:tcW w:w="175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ВЛ-10кВ Бойлово</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ПС 35кВ Андога</w:t>
            </w:r>
          </w:p>
        </w:tc>
        <w:tc>
          <w:tcPr>
            <w:tcW w:w="158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ТП 10/0,4кВ</w:t>
            </w:r>
          </w:p>
        </w:tc>
      </w:tr>
      <w:tr w:rsidR="0053144E" w:rsidRPr="0043526B" w:rsidTr="00EF13E5">
        <w:tc>
          <w:tcPr>
            <w:tcW w:w="175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ВЛ-10 кВ Пугино</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ПС 35кВ Андога</w:t>
            </w:r>
          </w:p>
        </w:tc>
        <w:tc>
          <w:tcPr>
            <w:tcW w:w="158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ТП 10/0,4кВ</w:t>
            </w:r>
          </w:p>
        </w:tc>
      </w:tr>
      <w:tr w:rsidR="0053144E" w:rsidRPr="0043526B" w:rsidTr="00EF13E5">
        <w:tc>
          <w:tcPr>
            <w:tcW w:w="175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ВЛ-10 кВ Ретранслятор</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rPr>
                <w:color w:val="FF0000"/>
              </w:rPr>
            </w:pPr>
            <w:r w:rsidRPr="0043526B">
              <w:t>ПС 110кВ Поселковая</w:t>
            </w:r>
          </w:p>
        </w:tc>
        <w:tc>
          <w:tcPr>
            <w:tcW w:w="158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ТП 10/0,4кВ</w:t>
            </w:r>
          </w:p>
        </w:tc>
      </w:tr>
      <w:tr w:rsidR="0053144E" w:rsidRPr="0043526B" w:rsidTr="00EF13E5">
        <w:tc>
          <w:tcPr>
            <w:tcW w:w="175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ВЛ-10 кВ Уйта</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rPr>
                <w:color w:val="FF0000"/>
              </w:rPr>
            </w:pPr>
            <w:r w:rsidRPr="0043526B">
              <w:t>ПС 110кВ Поселковая</w:t>
            </w:r>
          </w:p>
        </w:tc>
        <w:tc>
          <w:tcPr>
            <w:tcW w:w="158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ТП 10/0,4кВ</w:t>
            </w:r>
          </w:p>
        </w:tc>
      </w:tr>
      <w:tr w:rsidR="0053144E" w:rsidRPr="0043526B" w:rsidTr="00EF13E5">
        <w:tc>
          <w:tcPr>
            <w:tcW w:w="175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ВЛ-10 кВ Крутец</w:t>
            </w:r>
          </w:p>
        </w:tc>
        <w:tc>
          <w:tcPr>
            <w:tcW w:w="1668"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ПС 110кВ Нелазское</w:t>
            </w:r>
          </w:p>
        </w:tc>
        <w:tc>
          <w:tcPr>
            <w:tcW w:w="1581" w:type="pct"/>
            <w:tcBorders>
              <w:top w:val="single" w:sz="4" w:space="0" w:color="auto"/>
              <w:left w:val="single" w:sz="4" w:space="0" w:color="auto"/>
              <w:bottom w:val="single" w:sz="4" w:space="0" w:color="auto"/>
              <w:right w:val="single" w:sz="4" w:space="0" w:color="auto"/>
            </w:tcBorders>
            <w:shd w:val="clear" w:color="auto" w:fill="auto"/>
          </w:tcPr>
          <w:p w:rsidR="0053144E" w:rsidRPr="0043526B" w:rsidRDefault="0053144E" w:rsidP="00934D29">
            <w:pPr>
              <w:widowControl w:val="0"/>
              <w:spacing w:line="276" w:lineRule="auto"/>
            </w:pPr>
            <w:r w:rsidRPr="0043526B">
              <w:t>ТП 10/0,4кВ</w:t>
            </w:r>
          </w:p>
        </w:tc>
      </w:tr>
    </w:tbl>
    <w:p w:rsidR="0000554A" w:rsidRDefault="0000554A" w:rsidP="004C7CF8">
      <w:pPr>
        <w:widowControl w:val="0"/>
        <w:spacing w:after="0" w:line="360" w:lineRule="auto"/>
        <w:ind w:firstLine="709"/>
        <w:jc w:val="right"/>
        <w:rPr>
          <w:rFonts w:ascii="Times New Roman" w:eastAsia="Times New Roman" w:hAnsi="Times New Roman" w:cs="Times New Roman"/>
          <w:sz w:val="28"/>
          <w:szCs w:val="24"/>
          <w:lang w:eastAsia="ru-RU"/>
        </w:rPr>
      </w:pPr>
    </w:p>
    <w:p w:rsidR="004C7CF8" w:rsidRDefault="00835A91" w:rsidP="0000554A">
      <w:pPr>
        <w:widowControl w:val="0"/>
        <w:spacing w:after="0" w:line="240" w:lineRule="auto"/>
        <w:ind w:firstLine="709"/>
        <w:jc w:val="right"/>
        <w:rPr>
          <w:rFonts w:ascii="Times New Roman" w:eastAsia="Times New Roman" w:hAnsi="Times New Roman" w:cs="Times New Roman"/>
          <w:sz w:val="28"/>
          <w:szCs w:val="28"/>
          <w:lang w:eastAsia="ru-RU"/>
        </w:rPr>
      </w:pPr>
      <w:r w:rsidRPr="004C7CF8">
        <w:rPr>
          <w:rFonts w:ascii="Times New Roman" w:eastAsia="Times New Roman" w:hAnsi="Times New Roman" w:cs="Times New Roman"/>
          <w:sz w:val="28"/>
          <w:szCs w:val="24"/>
          <w:lang w:eastAsia="ru-RU"/>
        </w:rPr>
        <w:t>Таблица 10.5.1.3</w:t>
      </w:r>
      <w:r w:rsidR="004C7CF8" w:rsidRPr="004C7CF8">
        <w:rPr>
          <w:rFonts w:ascii="Times New Roman" w:eastAsia="Times New Roman" w:hAnsi="Times New Roman" w:cs="Times New Roman"/>
          <w:sz w:val="28"/>
          <w:szCs w:val="28"/>
          <w:lang w:eastAsia="ru-RU"/>
        </w:rPr>
        <w:t xml:space="preserve"> </w:t>
      </w:r>
    </w:p>
    <w:p w:rsidR="004C7CF8" w:rsidRDefault="004C7CF8" w:rsidP="00E72933">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Перечень ТП</w:t>
      </w:r>
    </w:p>
    <w:tbl>
      <w:tblPr>
        <w:tblStyle w:val="a5"/>
        <w:tblW w:w="5000" w:type="pct"/>
        <w:tblLook w:val="04A0"/>
      </w:tblPr>
      <w:tblGrid>
        <w:gridCol w:w="2588"/>
        <w:gridCol w:w="2339"/>
        <w:gridCol w:w="2044"/>
        <w:gridCol w:w="2883"/>
      </w:tblGrid>
      <w:tr w:rsidR="00835A91" w:rsidRPr="0043526B" w:rsidTr="00E72933">
        <w:tc>
          <w:tcPr>
            <w:tcW w:w="1313" w:type="pct"/>
            <w:tcBorders>
              <w:top w:val="single" w:sz="4" w:space="0" w:color="auto"/>
              <w:left w:val="single" w:sz="4" w:space="0" w:color="auto"/>
              <w:bottom w:val="nil"/>
              <w:right w:val="single" w:sz="4" w:space="0" w:color="auto"/>
            </w:tcBorders>
            <w:vAlign w:val="center"/>
            <w:hideMark/>
          </w:tcPr>
          <w:p w:rsidR="00835A91" w:rsidRPr="0043526B" w:rsidRDefault="00835A91" w:rsidP="00835A91">
            <w:pPr>
              <w:widowControl w:val="0"/>
              <w:spacing w:line="276" w:lineRule="auto"/>
              <w:jc w:val="center"/>
            </w:pPr>
            <w:r w:rsidRPr="0043526B">
              <w:t>Наименование ТП</w:t>
            </w:r>
          </w:p>
        </w:tc>
        <w:tc>
          <w:tcPr>
            <w:tcW w:w="1187" w:type="pct"/>
            <w:tcBorders>
              <w:top w:val="single" w:sz="4" w:space="0" w:color="auto"/>
              <w:left w:val="single" w:sz="4" w:space="0" w:color="auto"/>
              <w:bottom w:val="nil"/>
              <w:right w:val="single" w:sz="4" w:space="0" w:color="auto"/>
            </w:tcBorders>
            <w:vAlign w:val="center"/>
          </w:tcPr>
          <w:p w:rsidR="00835A91" w:rsidRPr="0043526B" w:rsidRDefault="00DA2A63" w:rsidP="00835A91">
            <w:pPr>
              <w:widowControl w:val="0"/>
              <w:jc w:val="center"/>
            </w:pPr>
            <w:r w:rsidRPr="0043526B">
              <w:t>Количество и мощность трансформаторов</w:t>
            </w:r>
          </w:p>
        </w:tc>
        <w:tc>
          <w:tcPr>
            <w:tcW w:w="1037" w:type="pct"/>
            <w:tcBorders>
              <w:top w:val="single" w:sz="4" w:space="0" w:color="auto"/>
              <w:left w:val="single" w:sz="4" w:space="0" w:color="auto"/>
              <w:bottom w:val="nil"/>
              <w:right w:val="single" w:sz="4" w:space="0" w:color="auto"/>
            </w:tcBorders>
            <w:vAlign w:val="center"/>
            <w:hideMark/>
          </w:tcPr>
          <w:p w:rsidR="00835A91" w:rsidRPr="0043526B" w:rsidRDefault="00DA2A63" w:rsidP="00835A91">
            <w:pPr>
              <w:widowControl w:val="0"/>
              <w:spacing w:line="276" w:lineRule="auto"/>
              <w:jc w:val="center"/>
            </w:pPr>
            <w:r w:rsidRPr="0043526B">
              <w:t>Напряжение</w:t>
            </w:r>
          </w:p>
        </w:tc>
        <w:tc>
          <w:tcPr>
            <w:tcW w:w="1463" w:type="pct"/>
            <w:tcBorders>
              <w:top w:val="single" w:sz="4" w:space="0" w:color="auto"/>
              <w:left w:val="single" w:sz="4" w:space="0" w:color="auto"/>
              <w:bottom w:val="nil"/>
              <w:right w:val="single" w:sz="4" w:space="0" w:color="auto"/>
            </w:tcBorders>
            <w:vAlign w:val="center"/>
            <w:hideMark/>
          </w:tcPr>
          <w:p w:rsidR="00835A91" w:rsidRPr="0043526B" w:rsidRDefault="00835A91" w:rsidP="00835A91">
            <w:pPr>
              <w:widowControl w:val="0"/>
              <w:spacing w:line="276" w:lineRule="auto"/>
              <w:jc w:val="center"/>
            </w:pPr>
            <w:r w:rsidRPr="0043526B">
              <w:t>Балансовая принадлежность</w:t>
            </w:r>
          </w:p>
        </w:tc>
      </w:tr>
    </w:tbl>
    <w:p w:rsidR="00835A91" w:rsidRPr="0062055A" w:rsidRDefault="00835A91" w:rsidP="00835A91">
      <w:pPr>
        <w:widowControl w:val="0"/>
        <w:spacing w:after="0" w:line="360" w:lineRule="auto"/>
        <w:ind w:firstLine="709"/>
        <w:jc w:val="right"/>
        <w:rPr>
          <w:rFonts w:ascii="Times New Roman" w:eastAsia="Times New Roman" w:hAnsi="Times New Roman" w:cs="Times New Roman"/>
          <w:sz w:val="2"/>
          <w:szCs w:val="2"/>
          <w:lang w:eastAsia="ru-RU"/>
        </w:rPr>
      </w:pPr>
    </w:p>
    <w:tbl>
      <w:tblPr>
        <w:tblStyle w:val="a5"/>
        <w:tblW w:w="5000" w:type="pct"/>
        <w:tblLook w:val="04A0"/>
      </w:tblPr>
      <w:tblGrid>
        <w:gridCol w:w="2588"/>
        <w:gridCol w:w="2339"/>
        <w:gridCol w:w="2044"/>
        <w:gridCol w:w="2883"/>
      </w:tblGrid>
      <w:tr w:rsidR="0053144E" w:rsidRPr="0043526B" w:rsidTr="00934D29">
        <w:trPr>
          <w:tblHeader/>
        </w:trPr>
        <w:tc>
          <w:tcPr>
            <w:tcW w:w="1313"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jc w:val="center"/>
            </w:pPr>
            <w:r w:rsidRPr="0043526B">
              <w:t>1</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jc w:val="center"/>
            </w:pPr>
            <w:r w:rsidRPr="0043526B">
              <w:t>2</w:t>
            </w:r>
          </w:p>
        </w:tc>
        <w:tc>
          <w:tcPr>
            <w:tcW w:w="1037"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jc w:val="center"/>
            </w:pPr>
            <w:r w:rsidRPr="0043526B">
              <w:t>3</w:t>
            </w:r>
          </w:p>
        </w:tc>
        <w:tc>
          <w:tcPr>
            <w:tcW w:w="1463" w:type="pct"/>
            <w:tcBorders>
              <w:top w:val="single" w:sz="4" w:space="0" w:color="auto"/>
              <w:left w:val="single" w:sz="4" w:space="0" w:color="auto"/>
              <w:bottom w:val="single" w:sz="4" w:space="0" w:color="auto"/>
              <w:right w:val="single" w:sz="4" w:space="0" w:color="auto"/>
            </w:tcBorders>
            <w:hideMark/>
          </w:tcPr>
          <w:p w:rsidR="0053144E" w:rsidRPr="0043526B" w:rsidRDefault="0053144E" w:rsidP="00934D29">
            <w:pPr>
              <w:widowControl w:val="0"/>
              <w:spacing w:line="276" w:lineRule="auto"/>
              <w:jc w:val="center"/>
            </w:pPr>
            <w:r w:rsidRPr="0043526B">
              <w:t>4</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Порог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Школа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Ларионовская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Мастерские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Комплекс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2х400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Поселок (Барановская)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2х160кВА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Бережок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Сосновка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Рыканец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1х40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Преображенская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Аксентьевская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Крестовая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1х30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Савельевская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1х40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Хламово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Крюково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Осека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Тарасовская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1х40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Успенское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Семёновская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Семёновская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Великий Двор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Горка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Еремеево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Алеканово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Дильские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1х30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EF13E5"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EF13E5" w:rsidRPr="0043526B" w:rsidRDefault="00EF13E5" w:rsidP="00934D29">
            <w:pPr>
              <w:rPr>
                <w:color w:val="000000"/>
              </w:rPr>
            </w:pPr>
            <w:r w:rsidRPr="0043526B">
              <w:rPr>
                <w:color w:val="000000"/>
              </w:rPr>
              <w:t xml:space="preserve">ТП Старостино </w:t>
            </w:r>
          </w:p>
        </w:tc>
        <w:tc>
          <w:tcPr>
            <w:tcW w:w="1187" w:type="pct"/>
            <w:tcBorders>
              <w:top w:val="single" w:sz="4" w:space="0" w:color="auto"/>
              <w:left w:val="single" w:sz="4" w:space="0" w:color="auto"/>
              <w:bottom w:val="single" w:sz="4" w:space="0" w:color="auto"/>
              <w:right w:val="single" w:sz="4" w:space="0" w:color="auto"/>
            </w:tcBorders>
          </w:tcPr>
          <w:p w:rsidR="00EF13E5" w:rsidRPr="0043526B" w:rsidRDefault="00EF13E5"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EF13E5" w:rsidRPr="0043526B" w:rsidRDefault="00EF13E5"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EF13E5" w:rsidRPr="0043526B" w:rsidRDefault="00EF13E5">
            <w:r w:rsidRPr="0043526B">
              <w:t>Россети Северо-Запад</w:t>
            </w:r>
          </w:p>
        </w:tc>
      </w:tr>
      <w:tr w:rsidR="00EF13E5"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EF13E5" w:rsidRPr="0043526B" w:rsidRDefault="00EF13E5" w:rsidP="00934D29">
            <w:pPr>
              <w:rPr>
                <w:color w:val="000000"/>
              </w:rPr>
            </w:pPr>
            <w:r w:rsidRPr="0043526B">
              <w:rPr>
                <w:color w:val="000000"/>
              </w:rPr>
              <w:t xml:space="preserve">ТП Старостино </w:t>
            </w:r>
          </w:p>
        </w:tc>
        <w:tc>
          <w:tcPr>
            <w:tcW w:w="1187" w:type="pct"/>
            <w:tcBorders>
              <w:top w:val="single" w:sz="4" w:space="0" w:color="auto"/>
              <w:left w:val="single" w:sz="4" w:space="0" w:color="auto"/>
              <w:bottom w:val="single" w:sz="4" w:space="0" w:color="auto"/>
              <w:right w:val="single" w:sz="4" w:space="0" w:color="auto"/>
            </w:tcBorders>
          </w:tcPr>
          <w:p w:rsidR="00EF13E5" w:rsidRPr="0043526B" w:rsidRDefault="00EF13E5"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EF13E5" w:rsidRPr="0043526B" w:rsidRDefault="00EF13E5"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EF13E5" w:rsidRPr="0043526B" w:rsidRDefault="00EF13E5">
            <w:r w:rsidRPr="0043526B">
              <w:t>Россети Северо-Запад</w:t>
            </w:r>
          </w:p>
        </w:tc>
      </w:tr>
      <w:tr w:rsidR="00EF13E5"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EF13E5" w:rsidRPr="0043526B" w:rsidRDefault="00EF13E5" w:rsidP="00934D29">
            <w:pPr>
              <w:rPr>
                <w:color w:val="000000"/>
              </w:rPr>
            </w:pPr>
            <w:r w:rsidRPr="0043526B">
              <w:rPr>
                <w:color w:val="000000"/>
              </w:rPr>
              <w:t xml:space="preserve">ТП Заяцкое </w:t>
            </w:r>
          </w:p>
        </w:tc>
        <w:tc>
          <w:tcPr>
            <w:tcW w:w="1187" w:type="pct"/>
            <w:tcBorders>
              <w:top w:val="single" w:sz="4" w:space="0" w:color="auto"/>
              <w:left w:val="single" w:sz="4" w:space="0" w:color="auto"/>
              <w:bottom w:val="single" w:sz="4" w:space="0" w:color="auto"/>
              <w:right w:val="single" w:sz="4" w:space="0" w:color="auto"/>
            </w:tcBorders>
          </w:tcPr>
          <w:p w:rsidR="00EF13E5" w:rsidRPr="0043526B" w:rsidRDefault="00EF13E5"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EF13E5" w:rsidRPr="0043526B" w:rsidRDefault="00EF13E5"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EF13E5" w:rsidRPr="0043526B" w:rsidRDefault="00EF13E5">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Капчино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Деревня Уйта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EF7467">
            <w:pPr>
              <w:rPr>
                <w:color w:val="000000"/>
              </w:rPr>
            </w:pPr>
            <w:r w:rsidRPr="0043526B">
              <w:rPr>
                <w:color w:val="000000"/>
              </w:rPr>
              <w:t xml:space="preserve">ТП Нижние-1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1х160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EF7467">
            <w:pPr>
              <w:rPr>
                <w:color w:val="000000"/>
              </w:rPr>
            </w:pPr>
            <w:r w:rsidRPr="0043526B">
              <w:rPr>
                <w:color w:val="000000"/>
              </w:rPr>
              <w:t xml:space="preserve">ТП Нижние-3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Станция Уйта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Ворон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Верховье-2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EF7467">
            <w:pPr>
              <w:rPr>
                <w:color w:val="000000"/>
              </w:rPr>
            </w:pPr>
            <w:r w:rsidRPr="0043526B">
              <w:rPr>
                <w:color w:val="000000"/>
              </w:rPr>
              <w:t xml:space="preserve">ТП ТП-1 Нижние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1х400кВА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Верховье-1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1х40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Прямиково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Солнечный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1х160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lastRenderedPageBreak/>
              <w:t xml:space="preserve">ТП Старухи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Большая Рукавицкая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Посёлок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1х160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Мастерские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Ферма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КЗС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Доротдел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Мастер Лес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1х160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53144E"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pPr>
              <w:rPr>
                <w:color w:val="000000"/>
              </w:rPr>
            </w:pPr>
            <w:r w:rsidRPr="0043526B">
              <w:rPr>
                <w:color w:val="000000"/>
              </w:rPr>
              <w:t xml:space="preserve">ТП АБЗ </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rPr>
                <w:color w:val="FF0000"/>
              </w:rPr>
            </w:pPr>
            <w:r w:rsidRPr="0043526B">
              <w:rPr>
                <w:color w:val="000000"/>
              </w:rPr>
              <w:t>1х400 кВА</w:t>
            </w:r>
          </w:p>
        </w:tc>
        <w:tc>
          <w:tcPr>
            <w:tcW w:w="103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53144E" w:rsidRPr="0043526B" w:rsidRDefault="0053144E" w:rsidP="00934D29">
            <w:r w:rsidRPr="0043526B">
              <w:t>Потребительская</w:t>
            </w:r>
          </w:p>
        </w:tc>
      </w:tr>
      <w:tr w:rsidR="0053144E"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pPr>
              <w:rPr>
                <w:color w:val="000000"/>
              </w:rPr>
            </w:pPr>
            <w:r w:rsidRPr="0043526B">
              <w:rPr>
                <w:color w:val="000000"/>
              </w:rPr>
              <w:t xml:space="preserve">ТП Угольный цех </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rPr>
                <w:color w:val="FF0000"/>
              </w:rPr>
            </w:pPr>
            <w:r w:rsidRPr="0043526B">
              <w:rPr>
                <w:color w:val="000000"/>
              </w:rPr>
              <w:t>1х400 кВА</w:t>
            </w:r>
          </w:p>
        </w:tc>
        <w:tc>
          <w:tcPr>
            <w:tcW w:w="103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53144E" w:rsidRPr="0043526B" w:rsidRDefault="0053144E" w:rsidP="00934D29">
            <w:r w:rsidRPr="0043526B">
              <w:t>Потребительская</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Волоцкая-2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Дубровное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Смердяч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Низ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1х30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Горка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1х40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Ильинское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Малафеево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Вершина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1х40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Земляничная Поляна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Дедовец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1х160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Селище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Кадуйский Борок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Пугино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EF7467">
            <w:pPr>
              <w:rPr>
                <w:color w:val="000000"/>
              </w:rPr>
            </w:pPr>
            <w:r w:rsidRPr="0043526B">
              <w:rPr>
                <w:color w:val="000000"/>
              </w:rPr>
              <w:t xml:space="preserve">ТП Нижние-2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Холмище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Ямышево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Коротневая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1х40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Маслозавод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53144E"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pPr>
              <w:rPr>
                <w:color w:val="000000"/>
              </w:rPr>
            </w:pPr>
            <w:r w:rsidRPr="0043526B">
              <w:rPr>
                <w:color w:val="000000"/>
              </w:rPr>
              <w:t xml:space="preserve">ТП Лисья Нива </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rPr>
                <w:color w:val="FF0000"/>
              </w:rPr>
            </w:pPr>
            <w:r w:rsidRPr="0043526B">
              <w:rPr>
                <w:color w:val="000000"/>
              </w:rPr>
              <w:t>1х250 кВА</w:t>
            </w:r>
          </w:p>
        </w:tc>
        <w:tc>
          <w:tcPr>
            <w:tcW w:w="103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53144E" w:rsidRPr="0043526B" w:rsidRDefault="0053144E" w:rsidP="00934D29">
            <w:r w:rsidRPr="0043526B">
              <w:t>Потребительская</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Береговая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Заозерье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Заозерье-1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Заозерье-3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Глухое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Круглое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Тимохино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Кадуй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Ж/д переезд ЧГРЭС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1х40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Волоцкая-1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Барановский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1х40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Шоборово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Заэрап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Бор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Мастерские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1х30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Ферма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1х400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КЗС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1х160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Школа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160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Кузьминка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Мошницкое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Пименово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Куракино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Усть-Колпь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1х40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Деревня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Черепаново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Подзмеёвка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1х63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Середник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1х250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DA2A63"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DA2A63" w:rsidRPr="0043526B" w:rsidRDefault="00DA2A63" w:rsidP="00934D29">
            <w:pPr>
              <w:rPr>
                <w:color w:val="000000"/>
              </w:rPr>
            </w:pPr>
            <w:r w:rsidRPr="0043526B">
              <w:rPr>
                <w:color w:val="000000"/>
              </w:rPr>
              <w:t xml:space="preserve">ТП Верхний Двор </w:t>
            </w:r>
          </w:p>
        </w:tc>
        <w:tc>
          <w:tcPr>
            <w:tcW w:w="118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rPr>
                <w:color w:val="FF0000"/>
              </w:rPr>
            </w:pPr>
            <w:r w:rsidRPr="0043526B">
              <w:rPr>
                <w:color w:val="000000"/>
              </w:rPr>
              <w:t>1х100 кВА</w:t>
            </w:r>
          </w:p>
        </w:tc>
        <w:tc>
          <w:tcPr>
            <w:tcW w:w="1037" w:type="pct"/>
            <w:tcBorders>
              <w:top w:val="single" w:sz="4" w:space="0" w:color="auto"/>
              <w:left w:val="single" w:sz="4" w:space="0" w:color="auto"/>
              <w:bottom w:val="single" w:sz="4" w:space="0" w:color="auto"/>
              <w:right w:val="single" w:sz="4" w:space="0" w:color="auto"/>
            </w:tcBorders>
          </w:tcPr>
          <w:p w:rsidR="00DA2A63" w:rsidRPr="0043526B" w:rsidRDefault="00DA2A63"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DA2A63" w:rsidRPr="0043526B" w:rsidRDefault="00DA2A63">
            <w:r w:rsidRPr="0043526B">
              <w:t>Россети Северо-Запад</w:t>
            </w:r>
          </w:p>
        </w:tc>
      </w:tr>
      <w:tr w:rsidR="0053144E"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pPr>
              <w:rPr>
                <w:color w:val="000000"/>
              </w:rPr>
            </w:pPr>
            <w:r w:rsidRPr="0043526B">
              <w:rPr>
                <w:color w:val="000000"/>
              </w:rPr>
              <w:t>ТП СКЗ</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rPr>
                <w:color w:val="000000"/>
              </w:rPr>
            </w:pPr>
            <w:r w:rsidRPr="0043526B">
              <w:rPr>
                <w:color w:val="000000"/>
              </w:rPr>
              <w:t>1х10кВА</w:t>
            </w:r>
          </w:p>
        </w:tc>
        <w:tc>
          <w:tcPr>
            <w:tcW w:w="1037" w:type="pct"/>
            <w:tcBorders>
              <w:top w:val="single" w:sz="4" w:space="0" w:color="auto"/>
              <w:left w:val="single" w:sz="4" w:space="0" w:color="auto"/>
              <w:bottom w:val="single" w:sz="4" w:space="0" w:color="auto"/>
              <w:right w:val="single" w:sz="4" w:space="0" w:color="auto"/>
            </w:tcBorders>
          </w:tcPr>
          <w:p w:rsidR="0053144E" w:rsidRPr="0043526B" w:rsidRDefault="0053144E" w:rsidP="00934D29">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pPr>
            <w:r w:rsidRPr="0043526B">
              <w:t>ОАО "Газпром"</w:t>
            </w:r>
          </w:p>
        </w:tc>
      </w:tr>
      <w:tr w:rsidR="0053144E"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pPr>
              <w:rPr>
                <w:color w:val="000000"/>
              </w:rPr>
            </w:pPr>
            <w:r w:rsidRPr="0043526B">
              <w:rPr>
                <w:color w:val="000000"/>
              </w:rPr>
              <w:t>ТП СКЗ</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rPr>
                <w:color w:val="000000"/>
              </w:rPr>
            </w:pPr>
            <w:r w:rsidRPr="0043526B">
              <w:rPr>
                <w:color w:val="000000"/>
              </w:rPr>
              <w:t>1х10кВА</w:t>
            </w:r>
          </w:p>
        </w:tc>
        <w:tc>
          <w:tcPr>
            <w:tcW w:w="1037" w:type="pct"/>
            <w:tcBorders>
              <w:top w:val="single" w:sz="4" w:space="0" w:color="auto"/>
              <w:left w:val="single" w:sz="4" w:space="0" w:color="auto"/>
              <w:bottom w:val="single" w:sz="4" w:space="0" w:color="auto"/>
              <w:right w:val="single" w:sz="4" w:space="0" w:color="auto"/>
            </w:tcBorders>
          </w:tcPr>
          <w:p w:rsidR="0053144E" w:rsidRPr="0043526B" w:rsidRDefault="0053144E" w:rsidP="00934D29">
            <w:r w:rsidRPr="0043526B">
              <w:t>10/0,4кВ</w:t>
            </w:r>
          </w:p>
        </w:tc>
        <w:tc>
          <w:tcPr>
            <w:tcW w:w="1463"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pPr>
            <w:r w:rsidRPr="0043526B">
              <w:t>ОАО "Газпром"</w:t>
            </w:r>
          </w:p>
        </w:tc>
      </w:tr>
      <w:tr w:rsidR="0053144E"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pPr>
              <w:rPr>
                <w:color w:val="000000"/>
              </w:rPr>
            </w:pPr>
            <w:r w:rsidRPr="0043526B">
              <w:rPr>
                <w:color w:val="000000"/>
              </w:rPr>
              <w:lastRenderedPageBreak/>
              <w:t xml:space="preserve">ТП Якимово </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rPr>
                <w:color w:val="FF0000"/>
              </w:rPr>
            </w:pPr>
            <w:r w:rsidRPr="0043526B">
              <w:rPr>
                <w:color w:val="000000"/>
              </w:rPr>
              <w:t>1х160 кВА</w:t>
            </w:r>
          </w:p>
        </w:tc>
        <w:tc>
          <w:tcPr>
            <w:tcW w:w="103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r w:rsidRPr="0043526B">
              <w:t>ВОЭК</w:t>
            </w:r>
          </w:p>
        </w:tc>
      </w:tr>
      <w:tr w:rsidR="0053144E"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pPr>
              <w:rPr>
                <w:color w:val="000000"/>
              </w:rPr>
            </w:pPr>
            <w:r w:rsidRPr="0043526B">
              <w:rPr>
                <w:color w:val="000000"/>
              </w:rPr>
              <w:t xml:space="preserve">ТП Энергетик -3 </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rPr>
                <w:color w:val="FF0000"/>
              </w:rPr>
            </w:pPr>
            <w:r w:rsidRPr="0043526B">
              <w:rPr>
                <w:color w:val="000000"/>
              </w:rPr>
              <w:t>1х250кВА</w:t>
            </w:r>
          </w:p>
        </w:tc>
        <w:tc>
          <w:tcPr>
            <w:tcW w:w="103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r w:rsidRPr="0043526B">
              <w:t>ВОЭК</w:t>
            </w:r>
          </w:p>
        </w:tc>
      </w:tr>
      <w:tr w:rsidR="0053144E"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pPr>
              <w:rPr>
                <w:color w:val="000000"/>
              </w:rPr>
            </w:pPr>
            <w:r w:rsidRPr="0043526B">
              <w:rPr>
                <w:color w:val="000000"/>
              </w:rPr>
              <w:t xml:space="preserve">ТП Энергетик-4  </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rPr>
                <w:color w:val="FF0000"/>
              </w:rPr>
            </w:pPr>
            <w:r w:rsidRPr="0043526B">
              <w:rPr>
                <w:color w:val="000000"/>
              </w:rPr>
              <w:t>1х160 кВА</w:t>
            </w:r>
          </w:p>
        </w:tc>
        <w:tc>
          <w:tcPr>
            <w:tcW w:w="103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r w:rsidRPr="0043526B">
              <w:t>ВОЭК</w:t>
            </w:r>
          </w:p>
        </w:tc>
      </w:tr>
      <w:tr w:rsidR="0053144E"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pPr>
              <w:rPr>
                <w:color w:val="000000"/>
              </w:rPr>
            </w:pPr>
            <w:r w:rsidRPr="0043526B">
              <w:rPr>
                <w:color w:val="000000"/>
              </w:rPr>
              <w:t xml:space="preserve">ТП КИТ-1 </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rPr>
                <w:color w:val="FF0000"/>
              </w:rPr>
            </w:pPr>
            <w:r w:rsidRPr="0043526B">
              <w:rPr>
                <w:color w:val="000000"/>
              </w:rPr>
              <w:t>1х160кВА</w:t>
            </w:r>
          </w:p>
        </w:tc>
        <w:tc>
          <w:tcPr>
            <w:tcW w:w="103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r w:rsidRPr="0043526B">
              <w:t>ВОЭК</w:t>
            </w:r>
          </w:p>
        </w:tc>
      </w:tr>
      <w:tr w:rsidR="0053144E"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pPr>
              <w:rPr>
                <w:color w:val="000000"/>
              </w:rPr>
            </w:pPr>
            <w:r w:rsidRPr="0043526B">
              <w:rPr>
                <w:color w:val="000000"/>
              </w:rPr>
              <w:t xml:space="preserve">ТП База Строитель </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rPr>
                <w:color w:val="FF0000"/>
              </w:rPr>
            </w:pPr>
            <w:r w:rsidRPr="0043526B">
              <w:rPr>
                <w:color w:val="000000"/>
              </w:rPr>
              <w:t>1х160кВА</w:t>
            </w:r>
          </w:p>
        </w:tc>
        <w:tc>
          <w:tcPr>
            <w:tcW w:w="103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r w:rsidRPr="0043526B">
              <w:t>Потребительская</w:t>
            </w:r>
          </w:p>
        </w:tc>
      </w:tr>
      <w:tr w:rsidR="0053144E"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EF7467">
            <w:pPr>
              <w:rPr>
                <w:color w:val="000000"/>
              </w:rPr>
            </w:pPr>
            <w:r w:rsidRPr="0043526B">
              <w:rPr>
                <w:color w:val="000000"/>
              </w:rPr>
              <w:t>ТП-2 Нижн</w:t>
            </w:r>
            <w:r w:rsidR="00EF7467" w:rsidRPr="0043526B">
              <w:rPr>
                <w:color w:val="000000"/>
              </w:rPr>
              <w:t>и</w:t>
            </w:r>
            <w:r w:rsidRPr="0043526B">
              <w:rPr>
                <w:color w:val="000000"/>
              </w:rPr>
              <w:t xml:space="preserve">е </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rPr>
                <w:color w:val="FF0000"/>
              </w:rPr>
            </w:pPr>
            <w:r w:rsidRPr="0043526B">
              <w:rPr>
                <w:color w:val="000000"/>
              </w:rPr>
              <w:t>1х400кВА</w:t>
            </w:r>
          </w:p>
        </w:tc>
        <w:tc>
          <w:tcPr>
            <w:tcW w:w="103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r w:rsidRPr="0043526B">
              <w:t>ВОЭК</w:t>
            </w:r>
          </w:p>
        </w:tc>
      </w:tr>
      <w:tr w:rsidR="0053144E"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pPr>
              <w:rPr>
                <w:color w:val="000000"/>
              </w:rPr>
            </w:pPr>
            <w:r w:rsidRPr="0043526B">
              <w:rPr>
                <w:color w:val="000000"/>
              </w:rPr>
              <w:t xml:space="preserve">ТП Учебный центр </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rPr>
                <w:color w:val="FF0000"/>
              </w:rPr>
            </w:pPr>
            <w:r w:rsidRPr="0043526B">
              <w:rPr>
                <w:color w:val="000000"/>
              </w:rPr>
              <w:t>1х160кВА</w:t>
            </w:r>
          </w:p>
        </w:tc>
        <w:tc>
          <w:tcPr>
            <w:tcW w:w="103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rPr>
                <w:color w:val="FF0000"/>
              </w:rPr>
            </w:pPr>
            <w:r w:rsidRPr="0043526B">
              <w:t>10/0,4кВ</w:t>
            </w:r>
          </w:p>
        </w:tc>
        <w:tc>
          <w:tcPr>
            <w:tcW w:w="146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r w:rsidRPr="0043526B">
              <w:t>Потребительская</w:t>
            </w:r>
          </w:p>
        </w:tc>
      </w:tr>
      <w:tr w:rsidR="0053144E" w:rsidRPr="0043526B" w:rsidTr="00934D29">
        <w:tc>
          <w:tcPr>
            <w:tcW w:w="131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pPr>
              <w:rPr>
                <w:color w:val="000000"/>
              </w:rPr>
            </w:pPr>
            <w:r w:rsidRPr="0043526B">
              <w:rPr>
                <w:color w:val="000000"/>
              </w:rPr>
              <w:t>Суммарная мощность трансформаторов</w:t>
            </w:r>
          </w:p>
        </w:tc>
        <w:tc>
          <w:tcPr>
            <w:tcW w:w="118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rPr>
                <w:color w:val="000000"/>
              </w:rPr>
            </w:pPr>
            <w:r w:rsidRPr="0043526B">
              <w:t>12,419МВА</w:t>
            </w:r>
          </w:p>
        </w:tc>
        <w:tc>
          <w:tcPr>
            <w:tcW w:w="1037" w:type="pct"/>
            <w:tcBorders>
              <w:top w:val="single" w:sz="4" w:space="0" w:color="auto"/>
              <w:left w:val="single" w:sz="4" w:space="0" w:color="auto"/>
              <w:bottom w:val="single" w:sz="4" w:space="0" w:color="auto"/>
              <w:right w:val="single" w:sz="4" w:space="0" w:color="auto"/>
            </w:tcBorders>
          </w:tcPr>
          <w:p w:rsidR="0053144E" w:rsidRPr="0043526B" w:rsidRDefault="0053144E" w:rsidP="00934D29">
            <w:pPr>
              <w:widowControl w:val="0"/>
              <w:rPr>
                <w:color w:val="000000"/>
              </w:rPr>
            </w:pPr>
          </w:p>
        </w:tc>
        <w:tc>
          <w:tcPr>
            <w:tcW w:w="1463" w:type="pct"/>
            <w:tcBorders>
              <w:top w:val="single" w:sz="4" w:space="0" w:color="auto"/>
              <w:left w:val="single" w:sz="4" w:space="0" w:color="auto"/>
              <w:bottom w:val="single" w:sz="4" w:space="0" w:color="auto"/>
              <w:right w:val="single" w:sz="4" w:space="0" w:color="auto"/>
            </w:tcBorders>
            <w:vAlign w:val="bottom"/>
          </w:tcPr>
          <w:p w:rsidR="0053144E" w:rsidRPr="0043526B" w:rsidRDefault="0053144E" w:rsidP="00934D29"/>
        </w:tc>
      </w:tr>
    </w:tbl>
    <w:p w:rsidR="00835A91" w:rsidRPr="00835A91" w:rsidRDefault="00835A91" w:rsidP="00835A91">
      <w:pPr>
        <w:widowControl w:val="0"/>
        <w:spacing w:after="0" w:line="360" w:lineRule="auto"/>
        <w:ind w:firstLine="709"/>
        <w:jc w:val="both"/>
        <w:rPr>
          <w:rFonts w:ascii="Times New Roman" w:eastAsia="Times New Roman" w:hAnsi="Times New Roman" w:cs="Times New Roman"/>
          <w:bCs/>
          <w:sz w:val="28"/>
          <w:szCs w:val="28"/>
        </w:rPr>
      </w:pPr>
    </w:p>
    <w:p w:rsidR="00DB514D" w:rsidRPr="00DB514D" w:rsidRDefault="00DB514D" w:rsidP="00DE63C3">
      <w:pPr>
        <w:keepNext/>
        <w:widowControl w:val="0"/>
        <w:numPr>
          <w:ilvl w:val="2"/>
          <w:numId w:val="33"/>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206" w:name="_Toc72837773"/>
      <w:bookmarkStart w:id="207" w:name="_Toc100153473"/>
      <w:r w:rsidRPr="00DB514D">
        <w:rPr>
          <w:rFonts w:ascii="Times New Roman" w:eastAsia="Times New Roman" w:hAnsi="Times New Roman" w:cs="Times New Roman"/>
          <w:b/>
          <w:bCs/>
          <w:sz w:val="28"/>
          <w:szCs w:val="24"/>
          <w:lang w:eastAsia="ru-RU"/>
        </w:rPr>
        <w:t>Проектные решения</w:t>
      </w:r>
      <w:bookmarkEnd w:id="205"/>
      <w:bookmarkEnd w:id="206"/>
      <w:bookmarkEnd w:id="207"/>
    </w:p>
    <w:p w:rsidR="0053144E" w:rsidRPr="008D679C" w:rsidRDefault="0053144E" w:rsidP="0053144E">
      <w:pPr>
        <w:widowControl w:val="0"/>
        <w:spacing w:after="0" w:line="360" w:lineRule="auto"/>
        <w:ind w:firstLine="709"/>
        <w:jc w:val="both"/>
        <w:rPr>
          <w:rFonts w:ascii="Times New Roman" w:eastAsia="Times New Roman" w:hAnsi="Times New Roman" w:cs="Times New Roman"/>
          <w:sz w:val="28"/>
          <w:szCs w:val="28"/>
          <w:lang w:eastAsia="ru-RU"/>
        </w:rPr>
      </w:pPr>
      <w:bookmarkStart w:id="208" w:name="_Toc64441252"/>
      <w:bookmarkStart w:id="209" w:name="_Toc72837774"/>
      <w:r w:rsidRPr="008D679C">
        <w:rPr>
          <w:rFonts w:ascii="Times New Roman" w:eastAsia="Times New Roman" w:hAnsi="Times New Roman" w:cs="Times New Roman"/>
          <w:sz w:val="28"/>
          <w:szCs w:val="28"/>
          <w:lang w:eastAsia="ru-RU"/>
        </w:rPr>
        <w:t xml:space="preserve">Генеральным планом </w:t>
      </w:r>
      <w:r w:rsidRPr="00644178">
        <w:rPr>
          <w:rFonts w:ascii="Times New Roman" w:eastAsia="Times New Roman" w:hAnsi="Times New Roman" w:cs="Times New Roman"/>
          <w:sz w:val="28"/>
          <w:szCs w:val="28"/>
          <w:lang w:eastAsia="ru-RU"/>
        </w:rPr>
        <w:t xml:space="preserve">сельского поселения </w:t>
      </w:r>
      <w:r w:rsidRPr="000A5FFE">
        <w:rPr>
          <w:rFonts w:ascii="Times New Roman" w:eastAsia="Times New Roman" w:hAnsi="Times New Roman" w:cs="Times New Roman"/>
          <w:sz w:val="28"/>
          <w:szCs w:val="28"/>
          <w:lang w:eastAsia="ru-RU"/>
        </w:rPr>
        <w:t xml:space="preserve">предусматривается возведение новых зданий и сооружений. В связи </w:t>
      </w:r>
      <w:r w:rsidRPr="000A5FFE">
        <w:rPr>
          <w:rFonts w:ascii="Times New Roman" w:eastAsia="Times New Roman" w:hAnsi="Times New Roman" w:cs="Times New Roman"/>
          <w:sz w:val="28"/>
          <w:szCs w:val="28"/>
          <w:lang w:val="en-US" w:eastAsia="ru-RU"/>
        </w:rPr>
        <w:t>c</w:t>
      </w:r>
      <w:r w:rsidRPr="000A5FFE">
        <w:rPr>
          <w:rFonts w:ascii="Times New Roman" w:eastAsia="Times New Roman" w:hAnsi="Times New Roman" w:cs="Times New Roman"/>
          <w:sz w:val="28"/>
          <w:szCs w:val="28"/>
          <w:lang w:eastAsia="ru-RU"/>
        </w:rPr>
        <w:t xml:space="preserve"> увеличением числа энергопотребителей</w:t>
      </w:r>
      <w:r>
        <w:rPr>
          <w:rFonts w:ascii="Times New Roman" w:eastAsia="Times New Roman" w:hAnsi="Times New Roman" w:cs="Times New Roman"/>
          <w:sz w:val="28"/>
          <w:szCs w:val="28"/>
          <w:lang w:eastAsia="ru-RU"/>
        </w:rPr>
        <w:t xml:space="preserve"> </w:t>
      </w:r>
      <w:r w:rsidRPr="008D679C">
        <w:rPr>
          <w:rFonts w:ascii="Times New Roman" w:eastAsia="Times New Roman" w:hAnsi="Times New Roman" w:cs="Times New Roman"/>
          <w:sz w:val="28"/>
          <w:szCs w:val="28"/>
          <w:lang w:eastAsia="ru-RU"/>
        </w:rPr>
        <w:t>проектом предусматриваются следующие мероприятия:</w:t>
      </w:r>
    </w:p>
    <w:p w:rsidR="0053144E" w:rsidRPr="008D679C" w:rsidRDefault="0053144E" w:rsidP="0053144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8D679C">
        <w:rPr>
          <w:rFonts w:ascii="Times New Roman" w:eastAsia="Times New Roman" w:hAnsi="Times New Roman" w:cs="Times New Roman"/>
          <w:sz w:val="28"/>
          <w:szCs w:val="28"/>
          <w:lang w:eastAsia="ru-RU"/>
        </w:rPr>
        <w:t>троительство новых проектируемых трансформаторных подстанций ТП 10/0,4кВ</w:t>
      </w:r>
      <w:r>
        <w:rPr>
          <w:rFonts w:ascii="Times New Roman" w:eastAsia="Times New Roman" w:hAnsi="Times New Roman" w:cs="Times New Roman"/>
          <w:sz w:val="28"/>
          <w:szCs w:val="28"/>
          <w:lang w:eastAsia="ru-RU"/>
        </w:rPr>
        <w:t>;</w:t>
      </w:r>
    </w:p>
    <w:p w:rsidR="0053144E" w:rsidRPr="005F2401" w:rsidRDefault="0053144E" w:rsidP="0053144E">
      <w:pPr>
        <w:widowControl w:val="0"/>
        <w:tabs>
          <w:tab w:val="left" w:pos="567"/>
        </w:tabs>
        <w:spacing w:after="0" w:line="360" w:lineRule="auto"/>
        <w:ind w:firstLine="709"/>
        <w:contextualSpacing/>
        <w:jc w:val="both"/>
        <w:rPr>
          <w:rFonts w:ascii="Times New Roman" w:eastAsia="Times New Roman" w:hAnsi="Times New Roman" w:cs="Times New Roman"/>
          <w:sz w:val="28"/>
          <w:szCs w:val="28"/>
          <w:lang w:eastAsia="ru-RU"/>
        </w:rPr>
      </w:pPr>
      <w:r w:rsidRPr="005F2401">
        <w:rPr>
          <w:rFonts w:ascii="Times New Roman" w:eastAsia="Times New Roman" w:hAnsi="Times New Roman" w:cs="Times New Roman"/>
          <w:sz w:val="28"/>
          <w:szCs w:val="28"/>
          <w:lang w:eastAsia="ru-RU"/>
        </w:rPr>
        <w:t>демонтаж существующих ТП 10/0,4кВ;</w:t>
      </w:r>
    </w:p>
    <w:p w:rsidR="0053144E" w:rsidRDefault="0053144E" w:rsidP="0053144E">
      <w:pPr>
        <w:widowControl w:val="0"/>
        <w:tabs>
          <w:tab w:val="left" w:pos="567"/>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8D679C">
        <w:rPr>
          <w:rFonts w:ascii="Times New Roman" w:eastAsia="Times New Roman" w:hAnsi="Times New Roman" w:cs="Times New Roman"/>
          <w:sz w:val="28"/>
          <w:szCs w:val="28"/>
          <w:lang w:eastAsia="ru-RU"/>
        </w:rPr>
        <w:t>троительство воздушных линий ВЛ 10кВ</w:t>
      </w:r>
      <w:r>
        <w:rPr>
          <w:rFonts w:ascii="Times New Roman" w:eastAsia="Times New Roman" w:hAnsi="Times New Roman" w:cs="Times New Roman"/>
          <w:sz w:val="28"/>
          <w:szCs w:val="28"/>
          <w:lang w:eastAsia="ru-RU"/>
        </w:rPr>
        <w:t>.</w:t>
      </w:r>
    </w:p>
    <w:p w:rsidR="0053144E" w:rsidRDefault="0053144E" w:rsidP="0053144E">
      <w:pPr>
        <w:widowControl w:val="0"/>
        <w:tabs>
          <w:tab w:val="left" w:pos="567"/>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8D679C">
        <w:rPr>
          <w:rFonts w:ascii="Times New Roman" w:eastAsia="Times New Roman" w:hAnsi="Times New Roman" w:cs="Times New Roman"/>
          <w:sz w:val="28"/>
          <w:szCs w:val="28"/>
          <w:lang w:eastAsia="ru-RU"/>
        </w:rPr>
        <w:t>ри необходимости выполнить реконструкцию существующих ТП 10/0,4кВ, произвести замену существующих голых проводов воздушных линий 10 и 0,4 кВ на прово</w:t>
      </w:r>
      <w:r>
        <w:rPr>
          <w:rFonts w:ascii="Times New Roman" w:eastAsia="Times New Roman" w:hAnsi="Times New Roman" w:cs="Times New Roman"/>
          <w:sz w:val="28"/>
          <w:szCs w:val="28"/>
          <w:lang w:eastAsia="ru-RU"/>
        </w:rPr>
        <w:t xml:space="preserve">да марки СИП. Электроснабжение </w:t>
      </w:r>
      <w:r w:rsidRPr="008D679C">
        <w:rPr>
          <w:rFonts w:ascii="Times New Roman" w:eastAsia="Times New Roman" w:hAnsi="Times New Roman" w:cs="Times New Roman"/>
          <w:sz w:val="28"/>
          <w:szCs w:val="28"/>
          <w:lang w:eastAsia="ru-RU"/>
        </w:rPr>
        <w:t>населенных пунктов, не имеющих перспективы развития, оставить бе</w:t>
      </w:r>
      <w:r>
        <w:rPr>
          <w:rFonts w:ascii="Times New Roman" w:eastAsia="Times New Roman" w:hAnsi="Times New Roman" w:cs="Times New Roman"/>
          <w:sz w:val="28"/>
          <w:szCs w:val="28"/>
          <w:lang w:eastAsia="ru-RU"/>
        </w:rPr>
        <w:t>з изменений.</w:t>
      </w:r>
    </w:p>
    <w:p w:rsidR="0053144E" w:rsidRDefault="0053144E" w:rsidP="0053144E">
      <w:pPr>
        <w:widowControl w:val="0"/>
        <w:tabs>
          <w:tab w:val="left" w:pos="567"/>
        </w:tabs>
        <w:spacing w:after="0" w:line="360" w:lineRule="auto"/>
        <w:ind w:firstLine="709"/>
        <w:contextualSpacing/>
        <w:jc w:val="both"/>
        <w:rPr>
          <w:rFonts w:ascii="Times New Roman" w:eastAsia="Times New Roman" w:hAnsi="Times New Roman" w:cs="Times New Roman"/>
          <w:sz w:val="28"/>
          <w:szCs w:val="28"/>
          <w:lang w:eastAsia="ru-RU"/>
        </w:rPr>
      </w:pPr>
      <w:r w:rsidRPr="0053144E">
        <w:rPr>
          <w:rFonts w:ascii="Times New Roman" w:eastAsia="Times New Roman" w:hAnsi="Times New Roman" w:cs="Times New Roman"/>
          <w:sz w:val="28"/>
          <w:szCs w:val="28"/>
          <w:lang w:eastAsia="ru-RU"/>
        </w:rPr>
        <w:t>Подключение проектируемых ТП к действующим электрическим сетям предусматривается воздушными линиями 10кВ. Трассы прохождения ВЛ и места установки ТП определяются проектной документацией конкретных объектов с учетом наиболее экономичного расположения сетей, исходя из плотности и структуры застройки.</w:t>
      </w:r>
    </w:p>
    <w:p w:rsidR="0053144E" w:rsidRPr="008D679C" w:rsidRDefault="0053144E" w:rsidP="0053144E">
      <w:pPr>
        <w:widowControl w:val="0"/>
        <w:spacing w:after="0" w:line="360" w:lineRule="auto"/>
        <w:ind w:firstLine="709"/>
        <w:jc w:val="both"/>
        <w:rPr>
          <w:rFonts w:ascii="Times New Roman" w:eastAsia="Times New Roman" w:hAnsi="Times New Roman" w:cs="Times New Roman"/>
          <w:sz w:val="28"/>
          <w:szCs w:val="28"/>
          <w:lang w:eastAsia="ru-RU"/>
        </w:rPr>
      </w:pPr>
      <w:r w:rsidRPr="008D679C">
        <w:rPr>
          <w:rFonts w:ascii="Times New Roman" w:eastAsia="Times New Roman" w:hAnsi="Times New Roman" w:cs="Times New Roman"/>
          <w:sz w:val="28"/>
          <w:szCs w:val="28"/>
          <w:lang w:eastAsia="ru-RU"/>
        </w:rPr>
        <w:t>Расчет прогнозируемого увеличения нагрузки и потребления электроэнергии выполнен с учетом следующих нормативных документов:</w:t>
      </w:r>
    </w:p>
    <w:p w:rsidR="00176E67" w:rsidRPr="000071AB" w:rsidRDefault="00176E67" w:rsidP="00176E67">
      <w:pPr>
        <w:widowControl w:val="0"/>
        <w:tabs>
          <w:tab w:val="left" w:pos="142"/>
          <w:tab w:val="left" w:pos="567"/>
        </w:tabs>
        <w:spacing w:after="0" w:line="360" w:lineRule="auto"/>
        <w:ind w:firstLine="709"/>
        <w:contextualSpacing/>
        <w:jc w:val="both"/>
        <w:rPr>
          <w:rFonts w:ascii="Times New Roman" w:eastAsia="Times New Roman" w:hAnsi="Times New Roman" w:cs="Times New Roman"/>
          <w:sz w:val="28"/>
          <w:szCs w:val="28"/>
          <w:lang w:eastAsia="ru-RU"/>
        </w:rPr>
      </w:pPr>
      <w:r w:rsidRPr="003B2197">
        <w:rPr>
          <w:rFonts w:ascii="Times New Roman" w:eastAsia="Times New Roman" w:hAnsi="Times New Roman" w:cs="Times New Roman"/>
          <w:sz w:val="28"/>
          <w:szCs w:val="28"/>
          <w:lang w:eastAsia="ru-RU"/>
        </w:rPr>
        <w:t xml:space="preserve">СП 31-110-2003 </w:t>
      </w:r>
      <w:r w:rsidRPr="000071AB">
        <w:rPr>
          <w:rFonts w:ascii="Times New Roman" w:eastAsia="Times New Roman" w:hAnsi="Times New Roman" w:cs="Times New Roman"/>
          <w:sz w:val="28"/>
          <w:szCs w:val="28"/>
          <w:lang w:eastAsia="ru-RU"/>
        </w:rPr>
        <w:t>Свод правил по проектированию и строительству. Проектирование и монтаж электроустановок жилых и общественных зданий</w:t>
      </w:r>
      <w:r w:rsidRPr="000071AB">
        <w:rPr>
          <w:rStyle w:val="a8"/>
          <w:rFonts w:ascii="Times New Roman" w:eastAsia="Times New Roman" w:hAnsi="Times New Roman" w:cs="Times New Roman"/>
          <w:sz w:val="28"/>
          <w:szCs w:val="28"/>
          <w:lang w:eastAsia="ru-RU"/>
        </w:rPr>
        <w:t xml:space="preserve"> </w:t>
      </w:r>
      <w:r w:rsidRPr="000071AB">
        <w:rPr>
          <w:rStyle w:val="a8"/>
          <w:rFonts w:ascii="Times New Roman" w:eastAsia="Times New Roman" w:hAnsi="Times New Roman" w:cs="Times New Roman"/>
          <w:sz w:val="28"/>
          <w:szCs w:val="28"/>
          <w:lang w:eastAsia="ru-RU"/>
        </w:rPr>
        <w:footnoteReference w:id="102"/>
      </w:r>
      <w:r w:rsidRPr="000071AB">
        <w:rPr>
          <w:rFonts w:ascii="Times New Roman" w:eastAsia="Times New Roman" w:hAnsi="Times New Roman" w:cs="Times New Roman"/>
          <w:sz w:val="28"/>
          <w:szCs w:val="28"/>
          <w:lang w:eastAsia="ru-RU"/>
        </w:rPr>
        <w:t>;</w:t>
      </w:r>
    </w:p>
    <w:p w:rsidR="0053144E" w:rsidRPr="00E5239E" w:rsidRDefault="00176E67" w:rsidP="0053144E">
      <w:pPr>
        <w:widowControl w:val="0"/>
        <w:tabs>
          <w:tab w:val="left" w:pos="567"/>
        </w:tabs>
        <w:spacing w:after="0" w:line="360" w:lineRule="auto"/>
        <w:ind w:firstLine="709"/>
        <w:contextualSpacing/>
        <w:jc w:val="both"/>
        <w:rPr>
          <w:rFonts w:ascii="Times New Roman" w:eastAsia="Times New Roman" w:hAnsi="Times New Roman" w:cs="Times New Roman"/>
          <w:sz w:val="28"/>
          <w:szCs w:val="28"/>
          <w:lang w:eastAsia="ru-RU"/>
        </w:rPr>
      </w:pPr>
      <w:r w:rsidRPr="000071AB">
        <w:rPr>
          <w:rFonts w:ascii="Times New Roman" w:eastAsia="Times New Roman" w:hAnsi="Times New Roman" w:cs="Times New Roman"/>
          <w:bCs/>
          <w:iCs/>
          <w:sz w:val="28"/>
          <w:szCs w:val="28"/>
          <w:lang w:eastAsia="ru-RU"/>
        </w:rPr>
        <w:lastRenderedPageBreak/>
        <w:t>правил</w:t>
      </w:r>
      <w:r>
        <w:rPr>
          <w:rFonts w:ascii="Times New Roman" w:eastAsia="Times New Roman" w:hAnsi="Times New Roman" w:cs="Times New Roman"/>
          <w:bCs/>
          <w:iCs/>
          <w:sz w:val="28"/>
          <w:szCs w:val="28"/>
          <w:lang w:eastAsia="ru-RU"/>
        </w:rPr>
        <w:t>а</w:t>
      </w:r>
      <w:r w:rsidRPr="000071AB">
        <w:rPr>
          <w:rFonts w:ascii="Times New Roman" w:eastAsia="Times New Roman" w:hAnsi="Times New Roman" w:cs="Times New Roman"/>
          <w:bCs/>
          <w:iCs/>
          <w:sz w:val="28"/>
          <w:szCs w:val="28"/>
          <w:lang w:eastAsia="ru-RU"/>
        </w:rPr>
        <w:t xml:space="preserve"> устройства электроустановок. Седьмое издание</w:t>
      </w:r>
      <w:r w:rsidRPr="003B2197">
        <w:rPr>
          <w:rStyle w:val="a8"/>
          <w:rFonts w:ascii="Times New Roman" w:eastAsia="Times New Roman" w:hAnsi="Times New Roman" w:cs="Times New Roman"/>
          <w:sz w:val="28"/>
          <w:szCs w:val="28"/>
          <w:lang w:eastAsia="ru-RU"/>
        </w:rPr>
        <w:footnoteReference w:id="103"/>
      </w:r>
      <w:r w:rsidRPr="003B2197">
        <w:rPr>
          <w:rFonts w:ascii="Times New Roman" w:eastAsia="Times New Roman" w:hAnsi="Times New Roman" w:cs="Times New Roman"/>
          <w:sz w:val="28"/>
          <w:szCs w:val="28"/>
          <w:lang w:eastAsia="ru-RU"/>
        </w:rPr>
        <w:t xml:space="preserve"> (далее – ПУЭ)</w:t>
      </w:r>
      <w:r w:rsidR="0053144E" w:rsidRPr="00E5239E">
        <w:rPr>
          <w:rFonts w:ascii="Times New Roman" w:eastAsia="Times New Roman" w:hAnsi="Times New Roman" w:cs="Times New Roman"/>
          <w:sz w:val="28"/>
          <w:szCs w:val="28"/>
          <w:lang w:eastAsia="ru-RU"/>
        </w:rPr>
        <w:t>;</w:t>
      </w:r>
    </w:p>
    <w:p w:rsidR="00176E67" w:rsidRPr="003B2197" w:rsidRDefault="00176E67" w:rsidP="00176E67">
      <w:pPr>
        <w:widowControl w:val="0"/>
        <w:tabs>
          <w:tab w:val="left" w:pos="142"/>
          <w:tab w:val="left" w:pos="567"/>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3B2197">
        <w:rPr>
          <w:rFonts w:ascii="Times New Roman" w:eastAsia="Times New Roman" w:hAnsi="Times New Roman" w:cs="Times New Roman"/>
          <w:sz w:val="28"/>
          <w:szCs w:val="28"/>
          <w:lang w:eastAsia="ru-RU"/>
        </w:rPr>
        <w:t>остановлени</w:t>
      </w:r>
      <w:r>
        <w:rPr>
          <w:rFonts w:ascii="Times New Roman" w:eastAsia="Times New Roman" w:hAnsi="Times New Roman" w:cs="Times New Roman"/>
          <w:sz w:val="28"/>
          <w:szCs w:val="28"/>
          <w:lang w:eastAsia="ru-RU"/>
        </w:rPr>
        <w:t>е</w:t>
      </w:r>
      <w:r w:rsidRPr="003B2197">
        <w:rPr>
          <w:rFonts w:ascii="Times New Roman" w:eastAsia="Times New Roman" w:hAnsi="Times New Roman" w:cs="Times New Roman"/>
          <w:sz w:val="28"/>
          <w:szCs w:val="28"/>
          <w:lang w:eastAsia="ru-RU"/>
        </w:rPr>
        <w:t xml:space="preserve"> Правительства Российской Федерации от 27</w:t>
      </w:r>
      <w:r>
        <w:rPr>
          <w:rFonts w:ascii="Times New Roman" w:eastAsia="Times New Roman" w:hAnsi="Times New Roman" w:cs="Times New Roman"/>
          <w:sz w:val="28"/>
          <w:szCs w:val="28"/>
          <w:lang w:eastAsia="ru-RU"/>
        </w:rPr>
        <w:t xml:space="preserve"> декабря </w:t>
      </w:r>
      <w:r w:rsidRPr="003B2197">
        <w:rPr>
          <w:rFonts w:ascii="Times New Roman" w:eastAsia="Times New Roman" w:hAnsi="Times New Roman" w:cs="Times New Roman"/>
          <w:sz w:val="28"/>
          <w:szCs w:val="28"/>
          <w:lang w:eastAsia="ru-RU"/>
        </w:rPr>
        <w:t>2004</w:t>
      </w:r>
      <w:r>
        <w:rPr>
          <w:rFonts w:ascii="Times New Roman" w:eastAsia="Times New Roman" w:hAnsi="Times New Roman" w:cs="Times New Roman"/>
          <w:sz w:val="28"/>
          <w:szCs w:val="28"/>
          <w:lang w:eastAsia="ru-RU"/>
        </w:rPr>
        <w:t xml:space="preserve"> года</w:t>
      </w:r>
      <w:r w:rsidRPr="003B2197">
        <w:rPr>
          <w:rFonts w:ascii="Times New Roman" w:eastAsia="Times New Roman" w:hAnsi="Times New Roman" w:cs="Times New Roman"/>
          <w:sz w:val="28"/>
          <w:szCs w:val="28"/>
          <w:lang w:eastAsia="ru-RU"/>
        </w:rPr>
        <w:t xml:space="preserve">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sidRPr="003B2197">
        <w:rPr>
          <w:rStyle w:val="a8"/>
          <w:rFonts w:ascii="Times New Roman" w:eastAsia="Times New Roman" w:hAnsi="Times New Roman" w:cs="Times New Roman"/>
          <w:sz w:val="28"/>
          <w:szCs w:val="28"/>
          <w:lang w:eastAsia="ru-RU"/>
        </w:rPr>
        <w:footnoteReference w:id="104"/>
      </w:r>
      <w:r w:rsidRPr="003B2197">
        <w:rPr>
          <w:rFonts w:ascii="Times New Roman" w:eastAsia="Times New Roman" w:hAnsi="Times New Roman" w:cs="Times New Roman"/>
          <w:sz w:val="28"/>
          <w:szCs w:val="28"/>
          <w:lang w:eastAsia="ru-RU"/>
        </w:rPr>
        <w:t>;</w:t>
      </w:r>
    </w:p>
    <w:p w:rsidR="00176E67" w:rsidRPr="00176E67" w:rsidRDefault="00176E67" w:rsidP="00176E67">
      <w:pPr>
        <w:widowControl w:val="0"/>
        <w:spacing w:after="0" w:line="360" w:lineRule="auto"/>
        <w:ind w:firstLine="709"/>
        <w:jc w:val="both"/>
        <w:rPr>
          <w:rFonts w:ascii="Times New Roman" w:hAnsi="Times New Roman"/>
          <w:bCs/>
          <w:iCs/>
          <w:sz w:val="28"/>
          <w:szCs w:val="28"/>
        </w:rPr>
      </w:pPr>
      <w:r w:rsidRPr="00176E67">
        <w:rPr>
          <w:rFonts w:ascii="Times New Roman" w:hAnsi="Times New Roman"/>
          <w:bCs/>
          <w:iCs/>
          <w:sz w:val="28"/>
          <w:szCs w:val="28"/>
        </w:rPr>
        <w:t>схема и программа развития электроэнергетики Вологодской области на 2019-2023 годы</w:t>
      </w:r>
      <w:r w:rsidRPr="00176E67">
        <w:rPr>
          <w:rStyle w:val="a8"/>
          <w:rFonts w:ascii="Times New Roman" w:eastAsia="Times New Roman" w:hAnsi="Times New Roman" w:cs="Times New Roman"/>
          <w:sz w:val="28"/>
          <w:szCs w:val="28"/>
          <w:lang w:eastAsia="ru-RU"/>
        </w:rPr>
        <w:footnoteReference w:id="105"/>
      </w:r>
      <w:r w:rsidRPr="00176E67">
        <w:rPr>
          <w:rFonts w:ascii="Times New Roman" w:hAnsi="Times New Roman"/>
          <w:bCs/>
          <w:iCs/>
          <w:sz w:val="28"/>
          <w:szCs w:val="28"/>
        </w:rPr>
        <w:t>;</w:t>
      </w:r>
    </w:p>
    <w:p w:rsidR="00176E67" w:rsidRPr="00176E67" w:rsidRDefault="00176E67" w:rsidP="00176E67">
      <w:pPr>
        <w:widowControl w:val="0"/>
        <w:spacing w:after="0" w:line="360" w:lineRule="auto"/>
        <w:ind w:firstLine="709"/>
        <w:jc w:val="both"/>
        <w:rPr>
          <w:rFonts w:ascii="Times New Roman" w:hAnsi="Times New Roman"/>
          <w:bCs/>
          <w:iCs/>
          <w:sz w:val="28"/>
          <w:szCs w:val="28"/>
        </w:rPr>
      </w:pPr>
      <w:r w:rsidRPr="00176E67">
        <w:rPr>
          <w:rFonts w:ascii="Times New Roman" w:hAnsi="Times New Roman"/>
          <w:bCs/>
          <w:iCs/>
          <w:sz w:val="28"/>
          <w:szCs w:val="28"/>
        </w:rPr>
        <w:t>схема и программа развития электроэнергетики Вологодской области на 2020-2024 годы</w:t>
      </w:r>
      <w:r w:rsidRPr="00176E67">
        <w:rPr>
          <w:rStyle w:val="a8"/>
          <w:rFonts w:ascii="Times New Roman" w:eastAsia="Times New Roman" w:hAnsi="Times New Roman" w:cs="Times New Roman"/>
          <w:sz w:val="28"/>
          <w:szCs w:val="28"/>
          <w:lang w:eastAsia="ru-RU"/>
        </w:rPr>
        <w:footnoteReference w:id="106"/>
      </w:r>
      <w:r w:rsidRPr="00176E67">
        <w:rPr>
          <w:rFonts w:ascii="Times New Roman" w:hAnsi="Times New Roman"/>
          <w:bCs/>
          <w:iCs/>
          <w:sz w:val="28"/>
          <w:szCs w:val="28"/>
        </w:rPr>
        <w:t>;</w:t>
      </w:r>
    </w:p>
    <w:p w:rsidR="00B120C6" w:rsidRDefault="00176E67" w:rsidP="00176E67">
      <w:pPr>
        <w:widowControl w:val="0"/>
        <w:spacing w:after="0" w:line="360" w:lineRule="auto"/>
        <w:ind w:firstLine="709"/>
        <w:jc w:val="both"/>
        <w:rPr>
          <w:rFonts w:ascii="Times New Roman" w:eastAsia="Times New Roman" w:hAnsi="Times New Roman" w:cs="Times New Roman"/>
          <w:sz w:val="28"/>
          <w:szCs w:val="28"/>
          <w:lang w:eastAsia="ru-RU"/>
        </w:rPr>
      </w:pPr>
      <w:r w:rsidRPr="00176E67">
        <w:rPr>
          <w:rFonts w:ascii="Times New Roman" w:eastAsia="Times New Roman" w:hAnsi="Times New Roman" w:cs="Times New Roman"/>
          <w:sz w:val="28"/>
          <w:szCs w:val="28"/>
          <w:lang w:eastAsia="ru-RU"/>
        </w:rPr>
        <w:t xml:space="preserve"> схема и программа развития электроэнергетики Вологодской области на 2021-2025 годы</w:t>
      </w:r>
      <w:r w:rsidRPr="00176E67">
        <w:rPr>
          <w:rStyle w:val="a8"/>
          <w:rFonts w:ascii="Times New Roman" w:eastAsia="Times New Roman" w:hAnsi="Times New Roman" w:cs="Times New Roman"/>
          <w:sz w:val="28"/>
          <w:szCs w:val="28"/>
          <w:lang w:eastAsia="ru-RU"/>
        </w:rPr>
        <w:footnoteReference w:id="107"/>
      </w:r>
      <w:r w:rsidR="00B120C6" w:rsidRPr="00176E67">
        <w:rPr>
          <w:rFonts w:ascii="Times New Roman" w:eastAsia="Times New Roman" w:hAnsi="Times New Roman" w:cs="Times New Roman"/>
          <w:sz w:val="28"/>
          <w:szCs w:val="28"/>
          <w:lang w:eastAsia="ru-RU"/>
        </w:rPr>
        <w:t>.</w:t>
      </w:r>
    </w:p>
    <w:p w:rsidR="00B120C6" w:rsidRPr="00F34136" w:rsidRDefault="00B120C6" w:rsidP="00E15E34">
      <w:pPr>
        <w:widowControl w:val="0"/>
        <w:spacing w:after="0" w:line="360" w:lineRule="auto"/>
        <w:jc w:val="center"/>
        <w:rPr>
          <w:rFonts w:ascii="Times New Roman" w:eastAsia="Times New Roman" w:hAnsi="Times New Roman" w:cs="Times New Roman"/>
          <w:color w:val="00B050"/>
          <w:sz w:val="28"/>
          <w:szCs w:val="28"/>
          <w:lang w:eastAsia="ru-RU"/>
        </w:rPr>
      </w:pPr>
      <w:r w:rsidRPr="00326FAA">
        <w:rPr>
          <w:rFonts w:ascii="Times New Roman" w:eastAsia="Times New Roman" w:hAnsi="Times New Roman" w:cs="Times New Roman"/>
          <w:sz w:val="28"/>
          <w:szCs w:val="28"/>
          <w:lang w:eastAsia="ru-RU"/>
        </w:rPr>
        <w:t>Расчет перспективного уровня электропотребления</w:t>
      </w:r>
    </w:p>
    <w:p w:rsidR="00B120C6" w:rsidRPr="00326FAA" w:rsidRDefault="00B120C6" w:rsidP="00E15E34">
      <w:pPr>
        <w:widowControl w:val="0"/>
        <w:spacing w:after="0" w:line="360" w:lineRule="auto"/>
        <w:jc w:val="center"/>
        <w:rPr>
          <w:rFonts w:ascii="Times New Roman" w:eastAsia="Times New Roman" w:hAnsi="Times New Roman" w:cs="Times New Roman"/>
          <w:sz w:val="28"/>
          <w:szCs w:val="28"/>
          <w:lang w:eastAsia="ru-RU"/>
        </w:rPr>
      </w:pPr>
      <w:r w:rsidRPr="00DE540A">
        <w:rPr>
          <w:rFonts w:ascii="Times New Roman" w:eastAsia="Times New Roman" w:hAnsi="Times New Roman" w:cs="Times New Roman"/>
          <w:sz w:val="28"/>
          <w:szCs w:val="28"/>
          <w:lang w:eastAsia="ru-RU"/>
        </w:rPr>
        <w:t>Электропотребление коммунально-бытового сектора</w:t>
      </w:r>
    </w:p>
    <w:p w:rsidR="00B120C6" w:rsidRPr="008D679C" w:rsidRDefault="00B120C6" w:rsidP="00B120C6">
      <w:pPr>
        <w:widowControl w:val="0"/>
        <w:spacing w:after="0" w:line="360" w:lineRule="auto"/>
        <w:ind w:firstLine="709"/>
        <w:jc w:val="both"/>
        <w:rPr>
          <w:rFonts w:ascii="Times New Roman" w:eastAsia="Times New Roman" w:hAnsi="Times New Roman" w:cs="Times New Roman"/>
          <w:sz w:val="28"/>
          <w:szCs w:val="28"/>
          <w:lang w:eastAsia="ru-RU"/>
        </w:rPr>
      </w:pPr>
      <w:r w:rsidRPr="00326FAA">
        <w:rPr>
          <w:rFonts w:ascii="Times New Roman" w:eastAsia="Times New Roman" w:hAnsi="Times New Roman" w:cs="Times New Roman"/>
          <w:sz w:val="28"/>
          <w:szCs w:val="28"/>
          <w:lang w:eastAsia="ru-RU"/>
        </w:rPr>
        <w:t>Норма электропотребления по укрупненным показателям для поселков</w:t>
      </w:r>
      <w:r w:rsidRPr="008D679C">
        <w:rPr>
          <w:rFonts w:ascii="Times New Roman" w:eastAsia="Times New Roman" w:hAnsi="Times New Roman" w:cs="Times New Roman"/>
          <w:sz w:val="28"/>
          <w:szCs w:val="28"/>
          <w:lang w:eastAsia="ru-RU"/>
        </w:rPr>
        <w:t xml:space="preserve"> и сельских населенных пунктов составляет:</w:t>
      </w:r>
    </w:p>
    <w:p w:rsidR="00B120C6" w:rsidRPr="008D679C" w:rsidRDefault="00B120C6" w:rsidP="00B120C6">
      <w:pPr>
        <w:widowControl w:val="0"/>
        <w:spacing w:after="0" w:line="360" w:lineRule="auto"/>
        <w:ind w:firstLine="709"/>
        <w:jc w:val="both"/>
        <w:rPr>
          <w:rFonts w:ascii="Times New Roman" w:eastAsia="Times New Roman" w:hAnsi="Times New Roman" w:cs="Times New Roman"/>
          <w:sz w:val="28"/>
          <w:szCs w:val="28"/>
          <w:lang w:eastAsia="ru-RU"/>
        </w:rPr>
      </w:pPr>
      <w:r w:rsidRPr="008D679C">
        <w:rPr>
          <w:rFonts w:ascii="Times New Roman" w:eastAsia="Times New Roman" w:hAnsi="Times New Roman" w:cs="Times New Roman"/>
          <w:sz w:val="28"/>
          <w:szCs w:val="28"/>
          <w:lang w:eastAsia="ru-RU"/>
        </w:rPr>
        <w:t>950кВт*ч/год на одного человека для домов, не оборудованных стационарными электроплитами (кондиционерами)</w:t>
      </w:r>
      <w:r>
        <w:rPr>
          <w:rFonts w:ascii="Times New Roman" w:eastAsia="Times New Roman" w:hAnsi="Times New Roman" w:cs="Times New Roman"/>
          <w:sz w:val="28"/>
          <w:szCs w:val="28"/>
          <w:lang w:eastAsia="ru-RU"/>
        </w:rPr>
        <w:t>;</w:t>
      </w:r>
    </w:p>
    <w:p w:rsidR="00B120C6" w:rsidRPr="008D679C" w:rsidRDefault="00B120C6" w:rsidP="00B120C6">
      <w:pPr>
        <w:widowControl w:val="0"/>
        <w:spacing w:after="0" w:line="360" w:lineRule="auto"/>
        <w:ind w:firstLine="709"/>
        <w:jc w:val="both"/>
        <w:rPr>
          <w:rFonts w:ascii="Times New Roman" w:eastAsia="Times New Roman" w:hAnsi="Times New Roman" w:cs="Times New Roman"/>
          <w:sz w:val="28"/>
          <w:szCs w:val="28"/>
          <w:lang w:eastAsia="ru-RU"/>
        </w:rPr>
      </w:pPr>
      <w:r w:rsidRPr="008D679C">
        <w:rPr>
          <w:rFonts w:ascii="Times New Roman" w:eastAsia="Times New Roman" w:hAnsi="Times New Roman" w:cs="Times New Roman"/>
          <w:sz w:val="28"/>
          <w:szCs w:val="28"/>
          <w:lang w:eastAsia="ru-RU"/>
        </w:rPr>
        <w:t>1350кВт*ч/год на одного человека для домов, оборудованных стационарными электроплитами (кондиционерами).</w:t>
      </w:r>
    </w:p>
    <w:p w:rsidR="0053144E" w:rsidRDefault="00B120C6" w:rsidP="0053144E">
      <w:pPr>
        <w:widowControl w:val="0"/>
        <w:spacing w:after="0" w:line="360" w:lineRule="auto"/>
        <w:ind w:firstLine="709"/>
        <w:jc w:val="both"/>
        <w:rPr>
          <w:rFonts w:ascii="Times New Roman" w:eastAsia="Times New Roman" w:hAnsi="Times New Roman" w:cs="Times New Roman"/>
          <w:sz w:val="28"/>
          <w:szCs w:val="28"/>
          <w:lang w:eastAsia="ru-RU"/>
        </w:rPr>
      </w:pPr>
      <w:r w:rsidRPr="008D679C">
        <w:rPr>
          <w:rFonts w:ascii="Times New Roman" w:eastAsia="Times New Roman" w:hAnsi="Times New Roman" w:cs="Times New Roman"/>
          <w:sz w:val="28"/>
          <w:szCs w:val="28"/>
          <w:lang w:eastAsia="ru-RU"/>
        </w:rPr>
        <w:lastRenderedPageBreak/>
        <w:t>Для расчетов принято, что электрическими плитами для пищеприготовления пользуется 50% постоянно проживающего населения.</w:t>
      </w:r>
    </w:p>
    <w:p w:rsidR="004C7CF8" w:rsidRDefault="00B120C6" w:rsidP="0053144E">
      <w:pPr>
        <w:widowControl w:val="0"/>
        <w:spacing w:after="0" w:line="360" w:lineRule="auto"/>
        <w:ind w:firstLine="709"/>
        <w:jc w:val="right"/>
        <w:rPr>
          <w:rFonts w:ascii="Times New Roman" w:eastAsia="Times New Roman" w:hAnsi="Times New Roman" w:cs="Times New Roman"/>
          <w:sz w:val="28"/>
          <w:szCs w:val="28"/>
          <w:lang w:eastAsia="ru-RU"/>
        </w:rPr>
      </w:pPr>
      <w:r w:rsidRPr="008D679C">
        <w:rPr>
          <w:rFonts w:ascii="Times New Roman" w:eastAsia="Times New Roman" w:hAnsi="Times New Roman" w:cs="Times New Roman"/>
          <w:sz w:val="28"/>
          <w:szCs w:val="28"/>
          <w:lang w:eastAsia="ru-RU"/>
        </w:rPr>
        <w:t xml:space="preserve"> </w:t>
      </w:r>
      <w:r w:rsidR="004C7CF8" w:rsidRPr="004C7CF8">
        <w:rPr>
          <w:rFonts w:ascii="Times New Roman" w:eastAsia="Times New Roman" w:hAnsi="Times New Roman" w:cs="Times New Roman"/>
          <w:sz w:val="28"/>
          <w:szCs w:val="28"/>
          <w:lang w:eastAsia="ru-RU"/>
        </w:rPr>
        <w:t>Таблица 10.5.2.1</w:t>
      </w:r>
    </w:p>
    <w:p w:rsidR="00B120C6" w:rsidRDefault="00B120C6" w:rsidP="0000554A">
      <w:pPr>
        <w:widowControl w:val="0"/>
        <w:spacing w:after="0" w:line="240" w:lineRule="auto"/>
        <w:jc w:val="center"/>
        <w:rPr>
          <w:rFonts w:ascii="Times New Roman" w:eastAsia="Times New Roman" w:hAnsi="Times New Roman" w:cs="Times New Roman"/>
          <w:sz w:val="28"/>
          <w:szCs w:val="28"/>
          <w:lang w:eastAsia="ru-RU"/>
        </w:rPr>
      </w:pPr>
      <w:r w:rsidRPr="00217437">
        <w:rPr>
          <w:rFonts w:ascii="Times New Roman" w:eastAsia="Times New Roman" w:hAnsi="Times New Roman" w:cs="Times New Roman"/>
          <w:sz w:val="28"/>
          <w:szCs w:val="28"/>
          <w:lang w:eastAsia="ru-RU"/>
        </w:rPr>
        <w:t>Электропотребление коммунально-бытового сектора</w:t>
      </w:r>
    </w:p>
    <w:tbl>
      <w:tblPr>
        <w:tblStyle w:val="55"/>
        <w:tblW w:w="9747" w:type="dxa"/>
        <w:tblInd w:w="142" w:type="dxa"/>
        <w:tblBorders>
          <w:bottom w:val="none" w:sz="0" w:space="0" w:color="auto"/>
        </w:tblBorders>
        <w:tblLook w:val="04A0"/>
      </w:tblPr>
      <w:tblGrid>
        <w:gridCol w:w="3074"/>
        <w:gridCol w:w="1332"/>
        <w:gridCol w:w="1256"/>
        <w:gridCol w:w="1970"/>
        <w:gridCol w:w="2115"/>
      </w:tblGrid>
      <w:tr w:rsidR="00B120C6" w:rsidRPr="00DE63C3" w:rsidTr="00DE63C3">
        <w:tc>
          <w:tcPr>
            <w:tcW w:w="3074" w:type="dxa"/>
            <w:vAlign w:val="center"/>
          </w:tcPr>
          <w:p w:rsidR="00B120C6" w:rsidRPr="00DE63C3" w:rsidRDefault="00B120C6" w:rsidP="00DE63C3">
            <w:pPr>
              <w:widowControl w:val="0"/>
              <w:ind w:right="179"/>
              <w:jc w:val="center"/>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Потребители эл. эн</w:t>
            </w:r>
          </w:p>
        </w:tc>
        <w:tc>
          <w:tcPr>
            <w:tcW w:w="1332" w:type="dxa"/>
            <w:vAlign w:val="center"/>
          </w:tcPr>
          <w:p w:rsidR="00B120C6" w:rsidRPr="00DE63C3" w:rsidRDefault="00B120C6" w:rsidP="00DE63C3">
            <w:pPr>
              <w:widowControl w:val="0"/>
              <w:ind w:right="179"/>
              <w:jc w:val="center"/>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Кол-во</w:t>
            </w:r>
          </w:p>
          <w:p w:rsidR="00B120C6" w:rsidRPr="00DE63C3" w:rsidRDefault="00B120C6" w:rsidP="00DE63C3">
            <w:pPr>
              <w:widowControl w:val="0"/>
              <w:ind w:right="179"/>
              <w:jc w:val="center"/>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человек</w:t>
            </w:r>
          </w:p>
        </w:tc>
        <w:tc>
          <w:tcPr>
            <w:tcW w:w="1256" w:type="dxa"/>
            <w:tcBorders>
              <w:bottom w:val="nil"/>
            </w:tcBorders>
            <w:vAlign w:val="center"/>
          </w:tcPr>
          <w:p w:rsidR="00B120C6" w:rsidRPr="00DE63C3" w:rsidRDefault="00DE63C3" w:rsidP="00DE63C3">
            <w:pPr>
              <w:widowControl w:val="0"/>
              <w:ind w:right="179"/>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 </w:t>
            </w:r>
            <w:r w:rsidR="00B120C6" w:rsidRPr="00DE63C3">
              <w:rPr>
                <w:rFonts w:ascii="Times New Roman" w:eastAsia="Times New Roman" w:hAnsi="Times New Roman" w:cs="Times New Roman"/>
                <w:lang w:eastAsia="ru-RU"/>
              </w:rPr>
              <w:t>срок</w:t>
            </w:r>
          </w:p>
        </w:tc>
        <w:tc>
          <w:tcPr>
            <w:tcW w:w="1970" w:type="dxa"/>
            <w:vAlign w:val="center"/>
          </w:tcPr>
          <w:p w:rsidR="00B120C6" w:rsidRPr="00DE63C3" w:rsidRDefault="00B120C6" w:rsidP="00DE63C3">
            <w:pPr>
              <w:widowControl w:val="0"/>
              <w:ind w:right="179"/>
              <w:jc w:val="center"/>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Уд. электро-</w:t>
            </w:r>
          </w:p>
          <w:p w:rsidR="00B120C6" w:rsidRPr="00DE63C3" w:rsidRDefault="00B120C6" w:rsidP="00DE63C3">
            <w:pPr>
              <w:widowControl w:val="0"/>
              <w:ind w:right="179"/>
              <w:jc w:val="center"/>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потребление,</w:t>
            </w:r>
          </w:p>
          <w:p w:rsidR="00B120C6" w:rsidRPr="00DE63C3" w:rsidRDefault="00B120C6" w:rsidP="00DE63C3">
            <w:pPr>
              <w:widowControl w:val="0"/>
              <w:ind w:right="179"/>
              <w:jc w:val="center"/>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кВт*ч/год на 1 чел.</w:t>
            </w:r>
          </w:p>
        </w:tc>
        <w:tc>
          <w:tcPr>
            <w:tcW w:w="2115" w:type="dxa"/>
            <w:vAlign w:val="center"/>
          </w:tcPr>
          <w:p w:rsidR="00B120C6" w:rsidRPr="00DE63C3" w:rsidRDefault="00B120C6" w:rsidP="00DE63C3">
            <w:pPr>
              <w:widowControl w:val="0"/>
              <w:ind w:right="179"/>
              <w:jc w:val="center"/>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Годовое электро-</w:t>
            </w:r>
          </w:p>
          <w:p w:rsidR="00B120C6" w:rsidRPr="00DE63C3" w:rsidRDefault="00DE63C3" w:rsidP="00DE63C3">
            <w:pPr>
              <w:widowControl w:val="0"/>
              <w:ind w:right="179"/>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потребле</w:t>
            </w:r>
            <w:r w:rsidR="00B120C6" w:rsidRPr="00DE63C3">
              <w:rPr>
                <w:rFonts w:ascii="Times New Roman" w:eastAsia="Times New Roman" w:hAnsi="Times New Roman" w:cs="Times New Roman"/>
                <w:lang w:eastAsia="ru-RU"/>
              </w:rPr>
              <w:t>ние,</w:t>
            </w:r>
          </w:p>
          <w:p w:rsidR="00B120C6" w:rsidRPr="00DE63C3" w:rsidRDefault="00B120C6" w:rsidP="00DE63C3">
            <w:pPr>
              <w:widowControl w:val="0"/>
              <w:ind w:right="179"/>
              <w:jc w:val="center"/>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МВт*ч</w:t>
            </w:r>
          </w:p>
        </w:tc>
      </w:tr>
    </w:tbl>
    <w:p w:rsidR="00B120C6" w:rsidRPr="00DE63C3" w:rsidRDefault="00B120C6" w:rsidP="00DE63C3">
      <w:pPr>
        <w:widowControl w:val="0"/>
        <w:spacing w:after="0" w:line="240" w:lineRule="auto"/>
        <w:jc w:val="center"/>
        <w:rPr>
          <w:rFonts w:ascii="Times New Roman" w:eastAsia="Times New Roman" w:hAnsi="Times New Roman" w:cs="Times New Roman"/>
          <w:sz w:val="2"/>
          <w:szCs w:val="2"/>
          <w:lang w:eastAsia="ru-RU"/>
        </w:rPr>
      </w:pPr>
    </w:p>
    <w:tbl>
      <w:tblPr>
        <w:tblStyle w:val="55"/>
        <w:tblW w:w="9747" w:type="dxa"/>
        <w:tblInd w:w="142" w:type="dxa"/>
        <w:tblLook w:val="04A0"/>
      </w:tblPr>
      <w:tblGrid>
        <w:gridCol w:w="1951"/>
        <w:gridCol w:w="1123"/>
        <w:gridCol w:w="1332"/>
        <w:gridCol w:w="1256"/>
        <w:gridCol w:w="1970"/>
        <w:gridCol w:w="2115"/>
      </w:tblGrid>
      <w:tr w:rsidR="00B120C6" w:rsidRPr="00DE63C3" w:rsidTr="00DE63C3">
        <w:trPr>
          <w:tblHeader/>
        </w:trPr>
        <w:tc>
          <w:tcPr>
            <w:tcW w:w="3074" w:type="dxa"/>
            <w:gridSpan w:val="2"/>
            <w:vAlign w:val="center"/>
          </w:tcPr>
          <w:p w:rsidR="00B120C6" w:rsidRPr="00E72933" w:rsidRDefault="00B120C6" w:rsidP="00DE63C3">
            <w:pPr>
              <w:widowControl w:val="0"/>
              <w:ind w:right="179"/>
              <w:jc w:val="center"/>
              <w:rPr>
                <w:rFonts w:ascii="Times New Roman" w:eastAsia="Times New Roman" w:hAnsi="Times New Roman" w:cs="Times New Roman"/>
                <w:lang w:eastAsia="ru-RU"/>
              </w:rPr>
            </w:pPr>
            <w:r w:rsidRPr="00E72933">
              <w:rPr>
                <w:rFonts w:ascii="Times New Roman" w:eastAsia="Times New Roman" w:hAnsi="Times New Roman" w:cs="Times New Roman"/>
                <w:lang w:eastAsia="ru-RU"/>
              </w:rPr>
              <w:t>1</w:t>
            </w:r>
          </w:p>
        </w:tc>
        <w:tc>
          <w:tcPr>
            <w:tcW w:w="1332" w:type="dxa"/>
            <w:vAlign w:val="center"/>
          </w:tcPr>
          <w:p w:rsidR="00B120C6" w:rsidRPr="00E72933" w:rsidRDefault="00B120C6" w:rsidP="00DE63C3">
            <w:pPr>
              <w:widowControl w:val="0"/>
              <w:ind w:right="179"/>
              <w:jc w:val="center"/>
              <w:rPr>
                <w:rFonts w:ascii="Times New Roman" w:eastAsia="Times New Roman" w:hAnsi="Times New Roman" w:cs="Times New Roman"/>
                <w:lang w:eastAsia="ru-RU"/>
              </w:rPr>
            </w:pPr>
            <w:r w:rsidRPr="00E72933">
              <w:rPr>
                <w:rFonts w:ascii="Times New Roman" w:eastAsia="Times New Roman" w:hAnsi="Times New Roman" w:cs="Times New Roman"/>
                <w:lang w:eastAsia="ru-RU"/>
              </w:rPr>
              <w:t>2</w:t>
            </w:r>
          </w:p>
        </w:tc>
        <w:tc>
          <w:tcPr>
            <w:tcW w:w="1256" w:type="dxa"/>
            <w:vAlign w:val="center"/>
          </w:tcPr>
          <w:p w:rsidR="00B120C6" w:rsidRPr="00E72933" w:rsidRDefault="00B120C6" w:rsidP="00DE63C3">
            <w:pPr>
              <w:widowControl w:val="0"/>
              <w:ind w:right="179"/>
              <w:jc w:val="center"/>
              <w:rPr>
                <w:rFonts w:ascii="Times New Roman" w:eastAsia="Times New Roman" w:hAnsi="Times New Roman" w:cs="Times New Roman"/>
                <w:lang w:eastAsia="ru-RU"/>
              </w:rPr>
            </w:pPr>
            <w:r w:rsidRPr="00E72933">
              <w:rPr>
                <w:rFonts w:ascii="Times New Roman" w:eastAsia="Times New Roman" w:hAnsi="Times New Roman" w:cs="Times New Roman"/>
                <w:lang w:eastAsia="ru-RU"/>
              </w:rPr>
              <w:t>3</w:t>
            </w:r>
          </w:p>
        </w:tc>
        <w:tc>
          <w:tcPr>
            <w:tcW w:w="1970" w:type="dxa"/>
            <w:vAlign w:val="center"/>
          </w:tcPr>
          <w:p w:rsidR="00B120C6" w:rsidRPr="00E72933" w:rsidRDefault="00B120C6" w:rsidP="00DE63C3">
            <w:pPr>
              <w:widowControl w:val="0"/>
              <w:ind w:right="179"/>
              <w:jc w:val="center"/>
              <w:rPr>
                <w:rFonts w:ascii="Times New Roman" w:eastAsia="Times New Roman" w:hAnsi="Times New Roman" w:cs="Times New Roman"/>
                <w:lang w:eastAsia="ru-RU"/>
              </w:rPr>
            </w:pPr>
            <w:r w:rsidRPr="00E72933">
              <w:rPr>
                <w:rFonts w:ascii="Times New Roman" w:eastAsia="Times New Roman" w:hAnsi="Times New Roman" w:cs="Times New Roman"/>
                <w:lang w:eastAsia="ru-RU"/>
              </w:rPr>
              <w:t>4</w:t>
            </w:r>
          </w:p>
        </w:tc>
        <w:tc>
          <w:tcPr>
            <w:tcW w:w="2115" w:type="dxa"/>
            <w:vAlign w:val="center"/>
          </w:tcPr>
          <w:p w:rsidR="00B120C6" w:rsidRPr="00E72933" w:rsidRDefault="00B120C6" w:rsidP="00DE63C3">
            <w:pPr>
              <w:widowControl w:val="0"/>
              <w:ind w:right="179"/>
              <w:jc w:val="center"/>
              <w:rPr>
                <w:rFonts w:ascii="Times New Roman" w:eastAsia="Times New Roman" w:hAnsi="Times New Roman" w:cs="Times New Roman"/>
                <w:lang w:eastAsia="ru-RU"/>
              </w:rPr>
            </w:pPr>
            <w:r w:rsidRPr="00E72933">
              <w:rPr>
                <w:rFonts w:ascii="Times New Roman" w:eastAsia="Times New Roman" w:hAnsi="Times New Roman" w:cs="Times New Roman"/>
                <w:lang w:eastAsia="ru-RU"/>
              </w:rPr>
              <w:t>5</w:t>
            </w:r>
          </w:p>
        </w:tc>
      </w:tr>
      <w:tr w:rsidR="0053144E" w:rsidRPr="00DE63C3" w:rsidTr="00DE63C3">
        <w:tc>
          <w:tcPr>
            <w:tcW w:w="1951" w:type="dxa"/>
            <w:vMerge w:val="restart"/>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Сущ. потребители</w:t>
            </w:r>
          </w:p>
        </w:tc>
        <w:tc>
          <w:tcPr>
            <w:tcW w:w="1123"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Пост. насел</w:t>
            </w:r>
          </w:p>
        </w:tc>
        <w:tc>
          <w:tcPr>
            <w:tcW w:w="1332"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1615</w:t>
            </w:r>
          </w:p>
        </w:tc>
        <w:tc>
          <w:tcPr>
            <w:tcW w:w="1256"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12 мес</w:t>
            </w:r>
          </w:p>
        </w:tc>
        <w:tc>
          <w:tcPr>
            <w:tcW w:w="1970"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950/1350</w:t>
            </w:r>
          </w:p>
          <w:p w:rsidR="0053144E" w:rsidRPr="00DE63C3" w:rsidRDefault="0053144E" w:rsidP="00DE63C3">
            <w:pPr>
              <w:widowControl w:val="0"/>
              <w:ind w:right="179"/>
              <w:rPr>
                <w:rFonts w:ascii="Times New Roman" w:eastAsia="Times New Roman" w:hAnsi="Times New Roman" w:cs="Times New Roman"/>
                <w:lang w:eastAsia="ru-RU"/>
              </w:rPr>
            </w:pPr>
          </w:p>
        </w:tc>
        <w:tc>
          <w:tcPr>
            <w:tcW w:w="2115"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1857,3</w:t>
            </w:r>
          </w:p>
        </w:tc>
      </w:tr>
      <w:tr w:rsidR="0053144E" w:rsidRPr="00DE63C3" w:rsidTr="00DE63C3">
        <w:tc>
          <w:tcPr>
            <w:tcW w:w="1951" w:type="dxa"/>
            <w:vMerge/>
          </w:tcPr>
          <w:p w:rsidR="0053144E" w:rsidRPr="00DE63C3" w:rsidRDefault="0053144E" w:rsidP="00DE63C3">
            <w:pPr>
              <w:widowControl w:val="0"/>
              <w:ind w:right="179"/>
              <w:jc w:val="both"/>
              <w:rPr>
                <w:rFonts w:ascii="Times New Roman" w:eastAsia="Times New Roman" w:hAnsi="Times New Roman" w:cs="Times New Roman"/>
                <w:lang w:eastAsia="ru-RU"/>
              </w:rPr>
            </w:pPr>
          </w:p>
        </w:tc>
        <w:tc>
          <w:tcPr>
            <w:tcW w:w="1123"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Сезон. насел</w:t>
            </w:r>
          </w:p>
        </w:tc>
        <w:tc>
          <w:tcPr>
            <w:tcW w:w="1332"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5141</w:t>
            </w:r>
          </w:p>
        </w:tc>
        <w:tc>
          <w:tcPr>
            <w:tcW w:w="1256"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5 мес</w:t>
            </w:r>
          </w:p>
        </w:tc>
        <w:tc>
          <w:tcPr>
            <w:tcW w:w="1970"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950</w:t>
            </w:r>
          </w:p>
        </w:tc>
        <w:tc>
          <w:tcPr>
            <w:tcW w:w="2115"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2035,0</w:t>
            </w:r>
          </w:p>
        </w:tc>
      </w:tr>
      <w:tr w:rsidR="0053144E" w:rsidRPr="00DE63C3" w:rsidTr="00DE63C3">
        <w:tc>
          <w:tcPr>
            <w:tcW w:w="1951"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Итого сущ.:</w:t>
            </w:r>
          </w:p>
        </w:tc>
        <w:tc>
          <w:tcPr>
            <w:tcW w:w="1123" w:type="dxa"/>
          </w:tcPr>
          <w:p w:rsidR="0053144E" w:rsidRPr="00DE63C3" w:rsidRDefault="0053144E" w:rsidP="00DE63C3">
            <w:pPr>
              <w:widowControl w:val="0"/>
              <w:ind w:right="179"/>
              <w:jc w:val="both"/>
              <w:rPr>
                <w:rFonts w:ascii="Times New Roman" w:eastAsia="Times New Roman" w:hAnsi="Times New Roman" w:cs="Times New Roman"/>
                <w:lang w:eastAsia="ru-RU"/>
              </w:rPr>
            </w:pPr>
          </w:p>
        </w:tc>
        <w:tc>
          <w:tcPr>
            <w:tcW w:w="1332" w:type="dxa"/>
          </w:tcPr>
          <w:p w:rsidR="0053144E" w:rsidRPr="00DE63C3" w:rsidRDefault="0053144E" w:rsidP="00DE63C3">
            <w:pPr>
              <w:widowControl w:val="0"/>
              <w:ind w:right="179"/>
              <w:jc w:val="both"/>
              <w:rPr>
                <w:rFonts w:ascii="Times New Roman" w:eastAsia="Times New Roman" w:hAnsi="Times New Roman" w:cs="Times New Roman"/>
                <w:lang w:eastAsia="ru-RU"/>
              </w:rPr>
            </w:pPr>
          </w:p>
        </w:tc>
        <w:tc>
          <w:tcPr>
            <w:tcW w:w="1256" w:type="dxa"/>
          </w:tcPr>
          <w:p w:rsidR="0053144E" w:rsidRPr="00DE63C3" w:rsidRDefault="0053144E" w:rsidP="00DE63C3">
            <w:pPr>
              <w:widowControl w:val="0"/>
              <w:ind w:right="179"/>
              <w:jc w:val="both"/>
              <w:rPr>
                <w:rFonts w:ascii="Times New Roman" w:eastAsia="Times New Roman" w:hAnsi="Times New Roman" w:cs="Times New Roman"/>
                <w:lang w:eastAsia="ru-RU"/>
              </w:rPr>
            </w:pPr>
          </w:p>
        </w:tc>
        <w:tc>
          <w:tcPr>
            <w:tcW w:w="1970" w:type="dxa"/>
          </w:tcPr>
          <w:p w:rsidR="0053144E" w:rsidRPr="00DE63C3" w:rsidRDefault="0053144E" w:rsidP="00DE63C3">
            <w:pPr>
              <w:widowControl w:val="0"/>
              <w:ind w:right="179"/>
              <w:jc w:val="both"/>
              <w:rPr>
                <w:rFonts w:ascii="Times New Roman" w:eastAsia="Times New Roman" w:hAnsi="Times New Roman" w:cs="Times New Roman"/>
                <w:lang w:eastAsia="ru-RU"/>
              </w:rPr>
            </w:pPr>
          </w:p>
        </w:tc>
        <w:tc>
          <w:tcPr>
            <w:tcW w:w="2115"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3892,3</w:t>
            </w:r>
          </w:p>
        </w:tc>
      </w:tr>
      <w:tr w:rsidR="0053144E" w:rsidRPr="00DE63C3" w:rsidTr="00DE63C3">
        <w:tc>
          <w:tcPr>
            <w:tcW w:w="1951" w:type="dxa"/>
            <w:vMerge w:val="restart"/>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Проект. потребители</w:t>
            </w:r>
          </w:p>
        </w:tc>
        <w:tc>
          <w:tcPr>
            <w:tcW w:w="1123"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Пост. насел</w:t>
            </w:r>
          </w:p>
        </w:tc>
        <w:tc>
          <w:tcPr>
            <w:tcW w:w="1332"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441</w:t>
            </w:r>
          </w:p>
        </w:tc>
        <w:tc>
          <w:tcPr>
            <w:tcW w:w="1256"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12 мес</w:t>
            </w:r>
          </w:p>
        </w:tc>
        <w:tc>
          <w:tcPr>
            <w:tcW w:w="1970"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1350</w:t>
            </w:r>
          </w:p>
        </w:tc>
        <w:tc>
          <w:tcPr>
            <w:tcW w:w="2115"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595,4</w:t>
            </w:r>
          </w:p>
        </w:tc>
      </w:tr>
      <w:tr w:rsidR="0053144E" w:rsidRPr="00DE63C3" w:rsidTr="00DE63C3">
        <w:tc>
          <w:tcPr>
            <w:tcW w:w="1951" w:type="dxa"/>
            <w:vMerge/>
          </w:tcPr>
          <w:p w:rsidR="0053144E" w:rsidRPr="00DE63C3" w:rsidRDefault="0053144E" w:rsidP="00DE63C3">
            <w:pPr>
              <w:widowControl w:val="0"/>
              <w:ind w:right="179"/>
              <w:jc w:val="both"/>
              <w:rPr>
                <w:rFonts w:ascii="Times New Roman" w:eastAsia="Times New Roman" w:hAnsi="Times New Roman" w:cs="Times New Roman"/>
                <w:lang w:eastAsia="ru-RU"/>
              </w:rPr>
            </w:pPr>
          </w:p>
        </w:tc>
        <w:tc>
          <w:tcPr>
            <w:tcW w:w="1123"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Сезон. насел</w:t>
            </w:r>
          </w:p>
        </w:tc>
        <w:tc>
          <w:tcPr>
            <w:tcW w:w="1332" w:type="dxa"/>
          </w:tcPr>
          <w:p w:rsidR="0053144E" w:rsidRPr="00DE63C3" w:rsidRDefault="0053144E" w:rsidP="00DE63C3">
            <w:pPr>
              <w:widowControl w:val="0"/>
              <w:ind w:right="179"/>
              <w:jc w:val="both"/>
              <w:rPr>
                <w:rFonts w:ascii="Times New Roman" w:eastAsia="Times New Roman" w:hAnsi="Times New Roman" w:cs="Times New Roman"/>
                <w:color w:val="FF0000"/>
                <w:lang w:eastAsia="ru-RU"/>
              </w:rPr>
            </w:pPr>
            <w:r w:rsidRPr="00DE63C3">
              <w:rPr>
                <w:rFonts w:ascii="Times New Roman" w:eastAsia="Times New Roman" w:hAnsi="Times New Roman" w:cs="Times New Roman"/>
                <w:lang w:eastAsia="ru-RU"/>
              </w:rPr>
              <w:t>-</w:t>
            </w:r>
          </w:p>
        </w:tc>
        <w:tc>
          <w:tcPr>
            <w:tcW w:w="1256"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5 мес</w:t>
            </w:r>
          </w:p>
        </w:tc>
        <w:tc>
          <w:tcPr>
            <w:tcW w:w="1970"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w:t>
            </w:r>
          </w:p>
        </w:tc>
        <w:tc>
          <w:tcPr>
            <w:tcW w:w="2115"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w:t>
            </w:r>
          </w:p>
        </w:tc>
      </w:tr>
      <w:tr w:rsidR="0053144E" w:rsidRPr="00DE63C3" w:rsidTr="00DE63C3">
        <w:tc>
          <w:tcPr>
            <w:tcW w:w="1951"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Итого проект:</w:t>
            </w:r>
          </w:p>
        </w:tc>
        <w:tc>
          <w:tcPr>
            <w:tcW w:w="5681" w:type="dxa"/>
            <w:gridSpan w:val="4"/>
          </w:tcPr>
          <w:p w:rsidR="0053144E" w:rsidRPr="00DE63C3" w:rsidRDefault="0053144E" w:rsidP="00DE63C3">
            <w:pPr>
              <w:widowControl w:val="0"/>
              <w:ind w:right="179"/>
              <w:jc w:val="both"/>
              <w:rPr>
                <w:rFonts w:ascii="Times New Roman" w:eastAsia="Times New Roman" w:hAnsi="Times New Roman" w:cs="Times New Roman"/>
                <w:color w:val="FF0000"/>
                <w:lang w:eastAsia="ru-RU"/>
              </w:rPr>
            </w:pPr>
          </w:p>
        </w:tc>
        <w:tc>
          <w:tcPr>
            <w:tcW w:w="2115"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595,4</w:t>
            </w:r>
          </w:p>
        </w:tc>
      </w:tr>
      <w:tr w:rsidR="0053144E" w:rsidRPr="00DE63C3" w:rsidTr="00DE63C3">
        <w:tc>
          <w:tcPr>
            <w:tcW w:w="1951"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Всего:</w:t>
            </w:r>
          </w:p>
        </w:tc>
        <w:tc>
          <w:tcPr>
            <w:tcW w:w="5681" w:type="dxa"/>
            <w:gridSpan w:val="4"/>
          </w:tcPr>
          <w:p w:rsidR="0053144E" w:rsidRPr="00DE63C3" w:rsidRDefault="0053144E" w:rsidP="00DE63C3">
            <w:pPr>
              <w:widowControl w:val="0"/>
              <w:ind w:right="179"/>
              <w:jc w:val="both"/>
              <w:rPr>
                <w:rFonts w:ascii="Times New Roman" w:eastAsia="Times New Roman" w:hAnsi="Times New Roman" w:cs="Times New Roman"/>
                <w:color w:val="FF0000"/>
                <w:lang w:eastAsia="ru-RU"/>
              </w:rPr>
            </w:pPr>
          </w:p>
        </w:tc>
        <w:tc>
          <w:tcPr>
            <w:tcW w:w="2115" w:type="dxa"/>
          </w:tcPr>
          <w:p w:rsidR="0053144E" w:rsidRPr="00DE63C3" w:rsidRDefault="0053144E" w:rsidP="00DE63C3">
            <w:pPr>
              <w:widowControl w:val="0"/>
              <w:ind w:right="179"/>
              <w:jc w:val="both"/>
              <w:rPr>
                <w:rFonts w:ascii="Times New Roman" w:eastAsia="Times New Roman" w:hAnsi="Times New Roman" w:cs="Times New Roman"/>
                <w:lang w:eastAsia="ru-RU"/>
              </w:rPr>
            </w:pPr>
            <w:r w:rsidRPr="00DE63C3">
              <w:rPr>
                <w:rFonts w:ascii="Times New Roman" w:eastAsia="Times New Roman" w:hAnsi="Times New Roman" w:cs="Times New Roman"/>
                <w:lang w:eastAsia="ru-RU"/>
              </w:rPr>
              <w:t>4487,7</w:t>
            </w:r>
          </w:p>
        </w:tc>
      </w:tr>
    </w:tbl>
    <w:p w:rsidR="00B120C6" w:rsidRPr="0027511F" w:rsidRDefault="00B120C6" w:rsidP="00B120C6">
      <w:pPr>
        <w:widowControl w:val="0"/>
        <w:spacing w:before="240"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Приведенные</w:t>
      </w:r>
      <w:r w:rsidRPr="008D679C">
        <w:rPr>
          <w:rFonts w:ascii="Times New Roman" w:eastAsia="Times New Roman" w:hAnsi="Times New Roman" w:cs="Times New Roman"/>
          <w:sz w:val="28"/>
          <w:szCs w:val="28"/>
          <w:lang w:eastAsia="ru-RU"/>
        </w:rPr>
        <w:t> укрупненные</w:t>
      </w:r>
      <w:r>
        <w:rPr>
          <w:rFonts w:ascii="Times New Roman" w:eastAsia="Times New Roman" w:hAnsi="Times New Roman" w:cs="Times New Roman"/>
          <w:sz w:val="28"/>
          <w:szCs w:val="28"/>
          <w:lang w:eastAsia="ru-RU"/>
        </w:rPr>
        <w:t xml:space="preserve"> </w:t>
      </w:r>
      <w:r w:rsidRPr="008D679C">
        <w:rPr>
          <w:rFonts w:ascii="Times New Roman" w:eastAsia="Times New Roman" w:hAnsi="Times New Roman" w:cs="Times New Roman"/>
          <w:sz w:val="28"/>
          <w:szCs w:val="28"/>
          <w:lang w:eastAsia="ru-RU"/>
        </w:rPr>
        <w:t>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B120C6" w:rsidRPr="00005E7E" w:rsidRDefault="00B120C6" w:rsidP="00E15E34">
      <w:pPr>
        <w:widowControl w:val="0"/>
        <w:spacing w:after="0" w:line="360" w:lineRule="auto"/>
        <w:jc w:val="center"/>
        <w:rPr>
          <w:rFonts w:ascii="Times New Roman" w:eastAsia="Times New Roman" w:hAnsi="Times New Roman" w:cs="Times New Roman"/>
          <w:sz w:val="28"/>
          <w:szCs w:val="28"/>
          <w:lang w:eastAsia="ru-RU"/>
        </w:rPr>
      </w:pPr>
      <w:r w:rsidRPr="00005E7E">
        <w:rPr>
          <w:rFonts w:ascii="Times New Roman" w:eastAsia="Times New Roman" w:hAnsi="Times New Roman" w:cs="Times New Roman"/>
          <w:sz w:val="28"/>
          <w:szCs w:val="28"/>
          <w:lang w:eastAsia="ru-RU"/>
        </w:rPr>
        <w:t>Электропотребление предприятий</w:t>
      </w:r>
    </w:p>
    <w:p w:rsidR="00B120C6" w:rsidRDefault="00B120C6" w:rsidP="00B120C6">
      <w:pPr>
        <w:widowControl w:val="0"/>
        <w:spacing w:after="0" w:line="360" w:lineRule="auto"/>
        <w:ind w:firstLine="708"/>
        <w:jc w:val="both"/>
        <w:rPr>
          <w:rFonts w:ascii="Times New Roman" w:hAnsi="Times New Roman" w:cs="Times New Roman"/>
          <w:bCs/>
          <w:sz w:val="28"/>
          <w:szCs w:val="28"/>
        </w:rPr>
      </w:pPr>
      <w:r w:rsidRPr="00005E7E">
        <w:rPr>
          <w:rFonts w:ascii="Times New Roman" w:hAnsi="Times New Roman" w:cs="Times New Roman"/>
          <w:bCs/>
          <w:sz w:val="28"/>
          <w:szCs w:val="28"/>
        </w:rPr>
        <w:t>Расчет энергопотребления предприятий, планируемых на перспективных территориях для малого и среднего бизнеса возможен после определения точного количества энергопотребителей данных предприятий и установления их полной расчетной мощности.</w:t>
      </w:r>
    </w:p>
    <w:p w:rsidR="00B120C6" w:rsidRDefault="00B120C6" w:rsidP="00E15E34">
      <w:pPr>
        <w:widowControl w:val="0"/>
        <w:spacing w:after="0" w:line="360" w:lineRule="auto"/>
        <w:jc w:val="center"/>
        <w:rPr>
          <w:rFonts w:ascii="Times New Roman" w:eastAsia="Times New Roman" w:hAnsi="Times New Roman" w:cs="Times New Roman"/>
          <w:sz w:val="28"/>
          <w:szCs w:val="28"/>
          <w:lang w:eastAsia="ru-RU"/>
        </w:rPr>
      </w:pPr>
      <w:r w:rsidRPr="00326FAA">
        <w:rPr>
          <w:rFonts w:ascii="Times New Roman" w:eastAsia="Times New Roman" w:hAnsi="Times New Roman" w:cs="Times New Roman"/>
          <w:sz w:val="28"/>
          <w:szCs w:val="28"/>
          <w:lang w:eastAsia="ru-RU"/>
        </w:rPr>
        <w:t xml:space="preserve">Расчет </w:t>
      </w:r>
      <w:r>
        <w:rPr>
          <w:rFonts w:ascii="Times New Roman" w:eastAsia="Times New Roman" w:hAnsi="Times New Roman" w:cs="Times New Roman"/>
          <w:sz w:val="28"/>
          <w:szCs w:val="28"/>
          <w:lang w:eastAsia="ru-RU"/>
        </w:rPr>
        <w:t>электрических нагрузок</w:t>
      </w:r>
    </w:p>
    <w:p w:rsidR="0053144E" w:rsidRPr="00850B89" w:rsidRDefault="0053144E" w:rsidP="0053144E">
      <w:pPr>
        <w:widowControl w:val="0"/>
        <w:spacing w:after="0" w:line="360" w:lineRule="auto"/>
        <w:ind w:firstLine="709"/>
        <w:jc w:val="both"/>
        <w:rPr>
          <w:rFonts w:ascii="Times New Roman" w:hAnsi="Times New Roman" w:cs="Times New Roman"/>
          <w:sz w:val="28"/>
          <w:szCs w:val="28"/>
        </w:rPr>
      </w:pPr>
      <w:r w:rsidRPr="008068B3">
        <w:rPr>
          <w:rFonts w:ascii="Times New Roman" w:hAnsi="Times New Roman" w:cs="Times New Roman"/>
          <w:bCs/>
          <w:sz w:val="28"/>
          <w:szCs w:val="28"/>
        </w:rPr>
        <w:t xml:space="preserve">Расчет электрических нагрузок проектируемых объектов и выбор мощности трансформаторов представлен в таблице </w:t>
      </w:r>
      <w:r>
        <w:rPr>
          <w:rFonts w:ascii="Times New Roman" w:eastAsia="Times New Roman" w:hAnsi="Times New Roman" w:cs="Times New Roman"/>
          <w:bCs/>
          <w:iCs/>
          <w:sz w:val="28"/>
          <w:szCs w:val="28"/>
          <w:lang w:eastAsia="ru-RU"/>
        </w:rPr>
        <w:t>10.</w:t>
      </w:r>
      <w:r w:rsidRPr="00AE55D4">
        <w:rPr>
          <w:rFonts w:ascii="Times New Roman" w:eastAsia="Times New Roman" w:hAnsi="Times New Roman" w:cs="Times New Roman"/>
          <w:sz w:val="28"/>
          <w:szCs w:val="28"/>
          <w:lang w:eastAsia="ru-RU"/>
        </w:rPr>
        <w:t>5.2.2.</w:t>
      </w:r>
    </w:p>
    <w:p w:rsidR="0053144E" w:rsidRPr="008D679C" w:rsidRDefault="0053144E" w:rsidP="0053144E">
      <w:pPr>
        <w:widowControl w:val="0"/>
        <w:spacing w:after="0" w:line="360" w:lineRule="auto"/>
        <w:ind w:firstLine="709"/>
        <w:jc w:val="both"/>
        <w:rPr>
          <w:rFonts w:ascii="Times New Roman" w:eastAsia="Times New Roman" w:hAnsi="Times New Roman" w:cs="Times New Roman"/>
          <w:sz w:val="28"/>
          <w:szCs w:val="28"/>
          <w:lang w:eastAsia="ru-RU"/>
        </w:rPr>
      </w:pPr>
      <w:r w:rsidRPr="008D679C">
        <w:rPr>
          <w:rFonts w:ascii="Times New Roman" w:eastAsia="Times New Roman" w:hAnsi="Times New Roman" w:cs="Times New Roman"/>
          <w:sz w:val="28"/>
          <w:szCs w:val="28"/>
          <w:lang w:eastAsia="ru-RU"/>
        </w:rPr>
        <w:t xml:space="preserve">Максимальная мощность для вновь строящихся индивидуальных жилых домов постоянного и сезонного проживания принята 15,0 кВт с учетом коэффициентов спроса и одновременности как для квартир повышенной комфортности; для общественно-коммунальных объектов - по укрупненным </w:t>
      </w:r>
      <w:r w:rsidRPr="008D679C">
        <w:rPr>
          <w:rFonts w:ascii="Times New Roman" w:eastAsia="Times New Roman" w:hAnsi="Times New Roman" w:cs="Times New Roman"/>
          <w:sz w:val="28"/>
          <w:szCs w:val="28"/>
          <w:lang w:eastAsia="ru-RU"/>
        </w:rPr>
        <w:lastRenderedPageBreak/>
        <w:t xml:space="preserve">удельным нагрузкам, типовым или индивидуальным проектам. </w:t>
      </w:r>
    </w:p>
    <w:p w:rsidR="0053144E" w:rsidRDefault="0053144E" w:rsidP="0053144E">
      <w:pPr>
        <w:widowControl w:val="0"/>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В соответствии с </w:t>
      </w:r>
      <w:r w:rsidRPr="00850B89">
        <w:rPr>
          <w:rFonts w:ascii="Times New Roman" w:eastAsia="Times New Roman" w:hAnsi="Times New Roman" w:cs="Times New Roman"/>
          <w:sz w:val="28"/>
          <w:szCs w:val="28"/>
          <w:lang w:eastAsia="ru-RU"/>
        </w:rPr>
        <w:t xml:space="preserve">ПУЭ </w:t>
      </w:r>
      <w:r>
        <w:rPr>
          <w:rFonts w:ascii="Times New Roman" w:eastAsia="Times New Roman" w:hAnsi="Times New Roman" w:cs="Times New Roman"/>
          <w:sz w:val="28"/>
          <w:szCs w:val="28"/>
          <w:lang w:eastAsia="ru-RU"/>
        </w:rPr>
        <w:t>п</w:t>
      </w:r>
      <w:r w:rsidRPr="008D679C">
        <w:rPr>
          <w:rFonts w:ascii="Times New Roman" w:eastAsia="Times New Roman" w:hAnsi="Times New Roman" w:cs="Times New Roman"/>
          <w:sz w:val="28"/>
          <w:szCs w:val="28"/>
          <w:lang w:eastAsia="ru-RU"/>
        </w:rPr>
        <w:t>отребителями, относящимися</w:t>
      </w:r>
      <w:r w:rsidRPr="00850B89">
        <w:rPr>
          <w:rFonts w:ascii="Times New Roman" w:eastAsia="Times New Roman" w:hAnsi="Times New Roman" w:cs="Times New Roman"/>
          <w:sz w:val="28"/>
          <w:szCs w:val="28"/>
          <w:lang w:eastAsia="ru-RU"/>
        </w:rPr>
        <w:t xml:space="preserve"> </w:t>
      </w:r>
      <w:r w:rsidRPr="008D679C">
        <w:rPr>
          <w:rFonts w:ascii="Times New Roman" w:eastAsia="Times New Roman" w:hAnsi="Times New Roman" w:cs="Times New Roman"/>
          <w:sz w:val="28"/>
          <w:szCs w:val="28"/>
          <w:lang w:eastAsia="ru-RU"/>
        </w:rPr>
        <w:t xml:space="preserve">ко II категории по надежности электроснабжения, являются </w:t>
      </w:r>
      <w:r w:rsidRPr="00AE55D4">
        <w:rPr>
          <w:rFonts w:ascii="Times New Roman" w:eastAsia="Times New Roman" w:hAnsi="Times New Roman" w:cs="Times New Roman"/>
          <w:sz w:val="28"/>
          <w:szCs w:val="28"/>
          <w:lang w:eastAsia="ru-RU"/>
        </w:rPr>
        <w:t xml:space="preserve">детские сады, предприятия общественного питания, гостиницы и базы отдыха, все остальные </w:t>
      </w:r>
      <w:r w:rsidRPr="008D679C">
        <w:rPr>
          <w:rFonts w:ascii="Times New Roman" w:eastAsia="Times New Roman" w:hAnsi="Times New Roman" w:cs="Times New Roman"/>
          <w:sz w:val="28"/>
          <w:szCs w:val="28"/>
          <w:lang w:eastAsia="ru-RU"/>
        </w:rPr>
        <w:t xml:space="preserve">потребители относятся к </w:t>
      </w:r>
      <w:r w:rsidRPr="008D679C">
        <w:rPr>
          <w:rFonts w:ascii="Times New Roman" w:eastAsia="Times New Roman" w:hAnsi="Times New Roman" w:cs="Times New Roman"/>
          <w:bCs/>
          <w:sz w:val="28"/>
          <w:szCs w:val="28"/>
          <w:lang w:eastAsia="ru-RU"/>
        </w:rPr>
        <w:t>III категории.</w:t>
      </w:r>
    </w:p>
    <w:p w:rsidR="00B120C6" w:rsidRPr="004C7CF8" w:rsidRDefault="0053144E" w:rsidP="0053144E">
      <w:pPr>
        <w:widowControl w:val="0"/>
        <w:spacing w:after="0" w:line="360" w:lineRule="auto"/>
        <w:ind w:firstLine="709"/>
        <w:jc w:val="both"/>
        <w:rPr>
          <w:rFonts w:ascii="Times New Roman" w:eastAsia="Times New Roman" w:hAnsi="Times New Roman" w:cs="Times New Roman"/>
          <w:sz w:val="28"/>
          <w:szCs w:val="28"/>
          <w:lang w:eastAsia="ru-RU"/>
        </w:rPr>
      </w:pPr>
      <w:r w:rsidRPr="008D679C">
        <w:rPr>
          <w:rFonts w:ascii="Times New Roman" w:eastAsia="Times New Roman" w:hAnsi="Times New Roman" w:cs="Times New Roman"/>
          <w:sz w:val="28"/>
          <w:szCs w:val="28"/>
          <w:lang w:eastAsia="ru-RU"/>
        </w:rPr>
        <w:t xml:space="preserve">Питание потребителей </w:t>
      </w:r>
      <w:r w:rsidRPr="002234D7">
        <w:rPr>
          <w:rFonts w:ascii="Times New Roman" w:eastAsia="Times New Roman" w:hAnsi="Times New Roman" w:cs="Times New Roman"/>
          <w:sz w:val="28"/>
          <w:szCs w:val="28"/>
          <w:lang w:eastAsia="ru-RU"/>
        </w:rPr>
        <w:t>II</w:t>
      </w:r>
      <w:r w:rsidRPr="008D679C">
        <w:rPr>
          <w:rFonts w:ascii="Times New Roman" w:eastAsia="Times New Roman" w:hAnsi="Times New Roman" w:cs="Times New Roman"/>
          <w:sz w:val="28"/>
          <w:szCs w:val="28"/>
          <w:lang w:eastAsia="ru-RU"/>
        </w:rPr>
        <w:t xml:space="preserve"> категории</w:t>
      </w:r>
      <w:r>
        <w:rPr>
          <w:rFonts w:ascii="Times New Roman" w:eastAsia="Times New Roman" w:hAnsi="Times New Roman" w:cs="Times New Roman"/>
          <w:sz w:val="28"/>
          <w:szCs w:val="28"/>
          <w:lang w:eastAsia="ru-RU"/>
        </w:rPr>
        <w:t xml:space="preserve"> по</w:t>
      </w:r>
      <w:r w:rsidRPr="008D679C">
        <w:rPr>
          <w:rFonts w:ascii="Times New Roman" w:eastAsia="Times New Roman" w:hAnsi="Times New Roman" w:cs="Times New Roman"/>
          <w:sz w:val="28"/>
          <w:szCs w:val="28"/>
          <w:lang w:eastAsia="ru-RU"/>
        </w:rPr>
        <w:t xml:space="preserve"> надёжности электроснабжения предусматривается от двух независимых источников питания, в качестве резервного источника может быть использована ближайшая независимая ТП или дизельная электрическая станция (ДЭС</w:t>
      </w:r>
      <w:r w:rsidR="00BA130B" w:rsidRPr="004C7CF8">
        <w:rPr>
          <w:rFonts w:ascii="Times New Roman" w:eastAsia="Times New Roman" w:hAnsi="Times New Roman" w:cs="Times New Roman"/>
          <w:sz w:val="28"/>
          <w:szCs w:val="28"/>
          <w:lang w:eastAsia="ru-RU"/>
        </w:rPr>
        <w:t>).</w:t>
      </w:r>
    </w:p>
    <w:p w:rsidR="00BA130B" w:rsidRPr="004C7CF8" w:rsidRDefault="00BA130B" w:rsidP="00BA130B">
      <w:pPr>
        <w:keepNext/>
        <w:widowControl w:val="0"/>
        <w:spacing w:after="0" w:line="360" w:lineRule="auto"/>
        <w:jc w:val="center"/>
        <w:outlineLvl w:val="1"/>
        <w:rPr>
          <w:rFonts w:ascii="Times New Roman" w:eastAsia="Times New Roman" w:hAnsi="Times New Roman" w:cs="Times New Roman"/>
          <w:bCs/>
          <w:sz w:val="28"/>
          <w:szCs w:val="28"/>
          <w:lang w:eastAsia="ru-RU"/>
        </w:rPr>
        <w:sectPr w:rsidR="00BA130B" w:rsidRPr="004C7CF8" w:rsidSect="004C18A8">
          <w:footnotePr>
            <w:numRestart w:val="eachPage"/>
          </w:footnotePr>
          <w:pgSz w:w="11906" w:h="16838"/>
          <w:pgMar w:top="1134" w:right="850" w:bottom="1134" w:left="1418" w:header="708" w:footer="708" w:gutter="0"/>
          <w:cols w:space="708"/>
          <w:docGrid w:linePitch="360"/>
        </w:sectPr>
      </w:pPr>
    </w:p>
    <w:p w:rsidR="004C7CF8" w:rsidRPr="004C7CF8" w:rsidRDefault="004C7CF8" w:rsidP="00E42FB4">
      <w:pPr>
        <w:widowControl w:val="0"/>
        <w:spacing w:after="0" w:line="240" w:lineRule="auto"/>
        <w:ind w:firstLine="709"/>
        <w:jc w:val="right"/>
        <w:rPr>
          <w:rFonts w:ascii="Times New Roman" w:eastAsia="Times New Roman" w:hAnsi="Times New Roman" w:cs="Times New Roman"/>
          <w:sz w:val="28"/>
          <w:szCs w:val="28"/>
          <w:lang w:eastAsia="ru-RU"/>
        </w:rPr>
      </w:pPr>
      <w:r w:rsidRPr="004C7CF8">
        <w:rPr>
          <w:rFonts w:ascii="Times New Roman" w:hAnsi="Times New Roman" w:cs="Times New Roman"/>
          <w:bCs/>
          <w:sz w:val="28"/>
          <w:szCs w:val="28"/>
        </w:rPr>
        <w:lastRenderedPageBreak/>
        <w:t xml:space="preserve">Таблица </w:t>
      </w:r>
      <w:r w:rsidRPr="004C7CF8">
        <w:rPr>
          <w:rFonts w:ascii="Times New Roman" w:eastAsia="Times New Roman" w:hAnsi="Times New Roman" w:cs="Times New Roman"/>
          <w:bCs/>
          <w:iCs/>
          <w:sz w:val="28"/>
          <w:szCs w:val="28"/>
          <w:lang w:eastAsia="ru-RU"/>
        </w:rPr>
        <w:t>10.</w:t>
      </w:r>
      <w:r w:rsidRPr="004C7CF8">
        <w:rPr>
          <w:rFonts w:ascii="Times New Roman" w:eastAsia="Times New Roman" w:hAnsi="Times New Roman" w:cs="Times New Roman"/>
          <w:sz w:val="28"/>
          <w:szCs w:val="28"/>
          <w:lang w:eastAsia="ru-RU"/>
        </w:rPr>
        <w:t>5.2.2</w:t>
      </w:r>
    </w:p>
    <w:p w:rsidR="00BA130B" w:rsidRDefault="00BA130B" w:rsidP="00E42FB4">
      <w:pPr>
        <w:widowControl w:val="0"/>
        <w:spacing w:after="0" w:line="240" w:lineRule="auto"/>
        <w:ind w:firstLine="709"/>
        <w:jc w:val="center"/>
        <w:rPr>
          <w:rFonts w:ascii="Times New Roman" w:eastAsia="Times New Roman" w:hAnsi="Times New Roman" w:cs="Times New Roman"/>
          <w:sz w:val="28"/>
          <w:szCs w:val="28"/>
          <w:lang w:eastAsia="ru-RU"/>
        </w:rPr>
      </w:pPr>
      <w:r w:rsidRPr="004C7CF8">
        <w:rPr>
          <w:rFonts w:ascii="Times New Roman" w:eastAsia="Times New Roman" w:hAnsi="Times New Roman" w:cs="Times New Roman"/>
          <w:sz w:val="28"/>
          <w:szCs w:val="28"/>
          <w:lang w:eastAsia="ru-RU"/>
        </w:rPr>
        <w:t>Расчет электрических нагрузок проектируемых объектов и выбор мощности трансформаторов</w:t>
      </w:r>
    </w:p>
    <w:tbl>
      <w:tblPr>
        <w:tblStyle w:val="a5"/>
        <w:tblW w:w="14786" w:type="dxa"/>
        <w:tblBorders>
          <w:bottom w:val="none" w:sz="0" w:space="0" w:color="auto"/>
        </w:tblBorders>
        <w:tblLayout w:type="fixed"/>
        <w:tblLook w:val="01E0"/>
      </w:tblPr>
      <w:tblGrid>
        <w:gridCol w:w="675"/>
        <w:gridCol w:w="3510"/>
        <w:gridCol w:w="875"/>
        <w:gridCol w:w="1229"/>
        <w:gridCol w:w="1229"/>
        <w:gridCol w:w="929"/>
        <w:gridCol w:w="929"/>
        <w:gridCol w:w="1229"/>
        <w:gridCol w:w="843"/>
        <w:gridCol w:w="1276"/>
        <w:gridCol w:w="2062"/>
      </w:tblGrid>
      <w:tr w:rsidR="0053144E" w:rsidRPr="0043526B" w:rsidTr="00DE63C3">
        <w:tc>
          <w:tcPr>
            <w:tcW w:w="675" w:type="dxa"/>
            <w:vAlign w:val="center"/>
          </w:tcPr>
          <w:p w:rsidR="0053144E" w:rsidRPr="0043526B" w:rsidRDefault="0053144E" w:rsidP="00DE63C3">
            <w:pPr>
              <w:widowControl w:val="0"/>
              <w:jc w:val="center"/>
            </w:pPr>
            <w:r w:rsidRPr="0043526B">
              <w:t>№</w:t>
            </w:r>
          </w:p>
          <w:p w:rsidR="0053144E" w:rsidRPr="0043526B" w:rsidRDefault="0053144E" w:rsidP="00DE63C3">
            <w:pPr>
              <w:widowControl w:val="0"/>
              <w:jc w:val="center"/>
            </w:pPr>
            <w:r w:rsidRPr="0043526B">
              <w:t>п/п.</w:t>
            </w:r>
          </w:p>
        </w:tc>
        <w:tc>
          <w:tcPr>
            <w:tcW w:w="3510" w:type="dxa"/>
            <w:vAlign w:val="center"/>
          </w:tcPr>
          <w:p w:rsidR="0053144E" w:rsidRPr="0043526B" w:rsidRDefault="0053144E" w:rsidP="00DE63C3">
            <w:pPr>
              <w:widowControl w:val="0"/>
              <w:jc w:val="center"/>
            </w:pPr>
            <w:r w:rsidRPr="0043526B">
              <w:t>Наименование потребителя</w:t>
            </w:r>
          </w:p>
        </w:tc>
        <w:tc>
          <w:tcPr>
            <w:tcW w:w="875" w:type="dxa"/>
            <w:vAlign w:val="center"/>
          </w:tcPr>
          <w:p w:rsidR="0053144E" w:rsidRPr="0043526B" w:rsidRDefault="0053144E" w:rsidP="00DE63C3">
            <w:pPr>
              <w:widowControl w:val="0"/>
              <w:jc w:val="center"/>
            </w:pPr>
            <w:r w:rsidRPr="0043526B">
              <w:t>Кол-во</w:t>
            </w:r>
          </w:p>
        </w:tc>
        <w:tc>
          <w:tcPr>
            <w:tcW w:w="1229" w:type="dxa"/>
            <w:vAlign w:val="center"/>
          </w:tcPr>
          <w:p w:rsidR="0053144E" w:rsidRPr="0043526B" w:rsidRDefault="0053144E" w:rsidP="00DE63C3">
            <w:pPr>
              <w:widowControl w:val="0"/>
              <w:jc w:val="center"/>
            </w:pPr>
            <w:r w:rsidRPr="0043526B">
              <w:t>Руд,</w:t>
            </w:r>
            <w:r w:rsidRPr="0043526B">
              <w:br/>
              <w:t>кВт</w:t>
            </w:r>
          </w:p>
        </w:tc>
        <w:tc>
          <w:tcPr>
            <w:tcW w:w="1229" w:type="dxa"/>
            <w:vAlign w:val="center"/>
          </w:tcPr>
          <w:p w:rsidR="0053144E" w:rsidRPr="0043526B" w:rsidRDefault="0053144E" w:rsidP="00DE63C3">
            <w:pPr>
              <w:widowControl w:val="0"/>
              <w:jc w:val="center"/>
            </w:pPr>
            <w:r w:rsidRPr="0043526B">
              <w:t>Рр,</w:t>
            </w:r>
          </w:p>
          <w:p w:rsidR="0053144E" w:rsidRPr="0043526B" w:rsidRDefault="0053144E" w:rsidP="00DE63C3">
            <w:pPr>
              <w:widowControl w:val="0"/>
              <w:jc w:val="center"/>
            </w:pPr>
            <w:r w:rsidRPr="0043526B">
              <w:t>кВт</w:t>
            </w:r>
          </w:p>
        </w:tc>
        <w:tc>
          <w:tcPr>
            <w:tcW w:w="929" w:type="dxa"/>
            <w:vAlign w:val="center"/>
          </w:tcPr>
          <w:p w:rsidR="0053144E" w:rsidRPr="0043526B" w:rsidRDefault="0053144E" w:rsidP="00DE63C3">
            <w:pPr>
              <w:widowControl w:val="0"/>
              <w:jc w:val="center"/>
            </w:pPr>
            <w:r w:rsidRPr="0043526B">
              <w:t>Ко</w:t>
            </w:r>
          </w:p>
        </w:tc>
        <w:tc>
          <w:tcPr>
            <w:tcW w:w="929" w:type="dxa"/>
            <w:vAlign w:val="center"/>
          </w:tcPr>
          <w:p w:rsidR="0053144E" w:rsidRPr="0043526B" w:rsidRDefault="0053144E" w:rsidP="00DE63C3">
            <w:pPr>
              <w:widowControl w:val="0"/>
              <w:jc w:val="center"/>
              <w:rPr>
                <w:lang w:val="en-US"/>
              </w:rPr>
            </w:pPr>
            <w:r w:rsidRPr="0043526B">
              <w:t xml:space="preserve">Кнес. </w:t>
            </w:r>
            <w:r w:rsidRPr="0043526B">
              <w:rPr>
                <w:lang w:val="en-US"/>
              </w:rPr>
              <w:t>max</w:t>
            </w:r>
          </w:p>
        </w:tc>
        <w:tc>
          <w:tcPr>
            <w:tcW w:w="1229" w:type="dxa"/>
            <w:vAlign w:val="center"/>
          </w:tcPr>
          <w:p w:rsidR="0053144E" w:rsidRPr="0043526B" w:rsidRDefault="0053144E" w:rsidP="00DE63C3">
            <w:pPr>
              <w:widowControl w:val="0"/>
              <w:jc w:val="center"/>
            </w:pPr>
            <w:r w:rsidRPr="0043526B">
              <w:t>Рр ∑,</w:t>
            </w:r>
          </w:p>
          <w:p w:rsidR="0053144E" w:rsidRPr="0043526B" w:rsidRDefault="0053144E" w:rsidP="00DE63C3">
            <w:pPr>
              <w:widowControl w:val="0"/>
              <w:jc w:val="center"/>
            </w:pPr>
            <w:r w:rsidRPr="0043526B">
              <w:t>кВт</w:t>
            </w:r>
          </w:p>
        </w:tc>
        <w:tc>
          <w:tcPr>
            <w:tcW w:w="843" w:type="dxa"/>
            <w:vAlign w:val="center"/>
          </w:tcPr>
          <w:p w:rsidR="0053144E" w:rsidRPr="0043526B" w:rsidRDefault="0053144E" w:rsidP="00DE63C3">
            <w:pPr>
              <w:widowControl w:val="0"/>
              <w:jc w:val="center"/>
            </w:pPr>
            <w:r w:rsidRPr="0043526B">
              <w:t>Со</w:t>
            </w:r>
            <w:r w:rsidRPr="0043526B">
              <w:rPr>
                <w:lang w:val="en-US"/>
              </w:rPr>
              <w:t>s</w:t>
            </w:r>
            <w:r w:rsidRPr="0043526B">
              <w:t xml:space="preserve"> φ</w:t>
            </w:r>
          </w:p>
        </w:tc>
        <w:tc>
          <w:tcPr>
            <w:tcW w:w="1276" w:type="dxa"/>
            <w:vAlign w:val="center"/>
          </w:tcPr>
          <w:p w:rsidR="0053144E" w:rsidRPr="0043526B" w:rsidRDefault="0053144E" w:rsidP="00DE63C3">
            <w:pPr>
              <w:widowControl w:val="0"/>
              <w:jc w:val="center"/>
            </w:pPr>
            <w:r w:rsidRPr="0043526B">
              <w:rPr>
                <w:lang w:val="en-US"/>
              </w:rPr>
              <w:t>S</w:t>
            </w:r>
            <w:r w:rsidRPr="0043526B">
              <w:t>,</w:t>
            </w:r>
          </w:p>
          <w:p w:rsidR="0053144E" w:rsidRPr="0043526B" w:rsidRDefault="0053144E" w:rsidP="00DE63C3">
            <w:pPr>
              <w:widowControl w:val="0"/>
              <w:jc w:val="center"/>
            </w:pPr>
            <w:r w:rsidRPr="0043526B">
              <w:t>кВА</w:t>
            </w:r>
          </w:p>
        </w:tc>
        <w:tc>
          <w:tcPr>
            <w:tcW w:w="2062" w:type="dxa"/>
            <w:vAlign w:val="center"/>
          </w:tcPr>
          <w:p w:rsidR="0053144E" w:rsidRPr="0043526B" w:rsidRDefault="0053144E" w:rsidP="00DE63C3">
            <w:pPr>
              <w:widowControl w:val="0"/>
              <w:jc w:val="center"/>
            </w:pPr>
            <w:r w:rsidRPr="0043526B">
              <w:t>Примечание</w:t>
            </w:r>
          </w:p>
        </w:tc>
      </w:tr>
    </w:tbl>
    <w:p w:rsidR="0053144E" w:rsidRPr="00850B89" w:rsidRDefault="0053144E" w:rsidP="0053144E">
      <w:pPr>
        <w:widowControl w:val="0"/>
        <w:spacing w:after="0" w:line="360" w:lineRule="auto"/>
        <w:jc w:val="center"/>
        <w:rPr>
          <w:rFonts w:ascii="Times New Roman" w:eastAsia="Times New Roman" w:hAnsi="Times New Roman" w:cs="Times New Roman"/>
          <w:sz w:val="2"/>
          <w:szCs w:val="2"/>
          <w:lang w:eastAsia="ru-RU"/>
        </w:rPr>
      </w:pPr>
    </w:p>
    <w:tbl>
      <w:tblPr>
        <w:tblStyle w:val="a5"/>
        <w:tblW w:w="14786" w:type="dxa"/>
        <w:tblLayout w:type="fixed"/>
        <w:tblLook w:val="01E0"/>
      </w:tblPr>
      <w:tblGrid>
        <w:gridCol w:w="675"/>
        <w:gridCol w:w="3510"/>
        <w:gridCol w:w="875"/>
        <w:gridCol w:w="1229"/>
        <w:gridCol w:w="1229"/>
        <w:gridCol w:w="929"/>
        <w:gridCol w:w="929"/>
        <w:gridCol w:w="1229"/>
        <w:gridCol w:w="843"/>
        <w:gridCol w:w="1276"/>
        <w:gridCol w:w="2062"/>
      </w:tblGrid>
      <w:tr w:rsidR="0053144E" w:rsidRPr="0043526B" w:rsidTr="00934D29">
        <w:trPr>
          <w:tblHeader/>
        </w:trPr>
        <w:tc>
          <w:tcPr>
            <w:tcW w:w="675" w:type="dxa"/>
          </w:tcPr>
          <w:p w:rsidR="0053144E" w:rsidRPr="0043526B" w:rsidRDefault="0053144E" w:rsidP="00934D29">
            <w:pPr>
              <w:widowControl w:val="0"/>
              <w:jc w:val="center"/>
            </w:pPr>
            <w:r w:rsidRPr="0043526B">
              <w:t>1</w:t>
            </w:r>
          </w:p>
        </w:tc>
        <w:tc>
          <w:tcPr>
            <w:tcW w:w="3510" w:type="dxa"/>
          </w:tcPr>
          <w:p w:rsidR="0053144E" w:rsidRPr="0043526B" w:rsidRDefault="0053144E" w:rsidP="00934D29">
            <w:pPr>
              <w:widowControl w:val="0"/>
              <w:jc w:val="center"/>
            </w:pPr>
            <w:r w:rsidRPr="0043526B">
              <w:t>2</w:t>
            </w:r>
          </w:p>
        </w:tc>
        <w:tc>
          <w:tcPr>
            <w:tcW w:w="875" w:type="dxa"/>
          </w:tcPr>
          <w:p w:rsidR="0053144E" w:rsidRPr="0043526B" w:rsidRDefault="0053144E" w:rsidP="00934D29">
            <w:pPr>
              <w:widowControl w:val="0"/>
              <w:jc w:val="center"/>
            </w:pPr>
            <w:r w:rsidRPr="0043526B">
              <w:t>3</w:t>
            </w:r>
          </w:p>
        </w:tc>
        <w:tc>
          <w:tcPr>
            <w:tcW w:w="1229" w:type="dxa"/>
          </w:tcPr>
          <w:p w:rsidR="0053144E" w:rsidRPr="0043526B" w:rsidRDefault="0053144E" w:rsidP="00934D29">
            <w:pPr>
              <w:widowControl w:val="0"/>
              <w:jc w:val="center"/>
            </w:pPr>
            <w:r w:rsidRPr="0043526B">
              <w:t>4</w:t>
            </w:r>
          </w:p>
        </w:tc>
        <w:tc>
          <w:tcPr>
            <w:tcW w:w="1229" w:type="dxa"/>
          </w:tcPr>
          <w:p w:rsidR="0053144E" w:rsidRPr="0043526B" w:rsidRDefault="0053144E" w:rsidP="00934D29">
            <w:pPr>
              <w:widowControl w:val="0"/>
              <w:jc w:val="center"/>
            </w:pPr>
            <w:r w:rsidRPr="0043526B">
              <w:t>5</w:t>
            </w:r>
          </w:p>
        </w:tc>
        <w:tc>
          <w:tcPr>
            <w:tcW w:w="929" w:type="dxa"/>
          </w:tcPr>
          <w:p w:rsidR="0053144E" w:rsidRPr="0043526B" w:rsidRDefault="0053144E" w:rsidP="00934D29">
            <w:pPr>
              <w:widowControl w:val="0"/>
              <w:jc w:val="center"/>
            </w:pPr>
            <w:r w:rsidRPr="0043526B">
              <w:t>6</w:t>
            </w:r>
          </w:p>
        </w:tc>
        <w:tc>
          <w:tcPr>
            <w:tcW w:w="929" w:type="dxa"/>
          </w:tcPr>
          <w:p w:rsidR="0053144E" w:rsidRPr="0043526B" w:rsidRDefault="0053144E" w:rsidP="00934D29">
            <w:pPr>
              <w:widowControl w:val="0"/>
              <w:jc w:val="center"/>
            </w:pPr>
            <w:r w:rsidRPr="0043526B">
              <w:t>7</w:t>
            </w:r>
          </w:p>
        </w:tc>
        <w:tc>
          <w:tcPr>
            <w:tcW w:w="1229" w:type="dxa"/>
          </w:tcPr>
          <w:p w:rsidR="0053144E" w:rsidRPr="0043526B" w:rsidRDefault="0053144E" w:rsidP="00934D29">
            <w:pPr>
              <w:widowControl w:val="0"/>
              <w:jc w:val="center"/>
            </w:pPr>
            <w:r w:rsidRPr="0043526B">
              <w:t>8</w:t>
            </w:r>
          </w:p>
        </w:tc>
        <w:tc>
          <w:tcPr>
            <w:tcW w:w="843" w:type="dxa"/>
          </w:tcPr>
          <w:p w:rsidR="0053144E" w:rsidRPr="0043526B" w:rsidRDefault="0053144E" w:rsidP="00934D29">
            <w:pPr>
              <w:widowControl w:val="0"/>
              <w:jc w:val="center"/>
            </w:pPr>
            <w:r w:rsidRPr="0043526B">
              <w:t>9</w:t>
            </w:r>
          </w:p>
        </w:tc>
        <w:tc>
          <w:tcPr>
            <w:tcW w:w="1276" w:type="dxa"/>
          </w:tcPr>
          <w:p w:rsidR="0053144E" w:rsidRPr="0043526B" w:rsidRDefault="0053144E" w:rsidP="00934D29">
            <w:pPr>
              <w:widowControl w:val="0"/>
              <w:jc w:val="center"/>
            </w:pPr>
            <w:r w:rsidRPr="0043526B">
              <w:t>10</w:t>
            </w:r>
          </w:p>
        </w:tc>
        <w:tc>
          <w:tcPr>
            <w:tcW w:w="2062" w:type="dxa"/>
          </w:tcPr>
          <w:p w:rsidR="0053144E" w:rsidRPr="0043526B" w:rsidRDefault="0053144E" w:rsidP="00934D29">
            <w:pPr>
              <w:widowControl w:val="0"/>
              <w:jc w:val="center"/>
            </w:pPr>
            <w:r w:rsidRPr="0043526B">
              <w:t>11</w:t>
            </w:r>
          </w:p>
        </w:tc>
      </w:tr>
      <w:tr w:rsidR="0053144E" w:rsidRPr="0043526B" w:rsidTr="00934D29">
        <w:tc>
          <w:tcPr>
            <w:tcW w:w="675" w:type="dxa"/>
          </w:tcPr>
          <w:p w:rsidR="0053144E" w:rsidRPr="0043526B" w:rsidRDefault="0053144E" w:rsidP="00934D29">
            <w:pPr>
              <w:widowControl w:val="0"/>
              <w:jc w:val="both"/>
            </w:pPr>
            <w:r w:rsidRPr="0043526B">
              <w:t>1</w:t>
            </w:r>
          </w:p>
        </w:tc>
        <w:tc>
          <w:tcPr>
            <w:tcW w:w="14111" w:type="dxa"/>
            <w:gridSpan w:val="10"/>
          </w:tcPr>
          <w:p w:rsidR="0053144E" w:rsidRPr="0043526B" w:rsidRDefault="0053144E" w:rsidP="00934D29">
            <w:pPr>
              <w:widowControl w:val="0"/>
              <w:jc w:val="both"/>
            </w:pPr>
            <w:r w:rsidRPr="0043526B">
              <w:t>деревня Малая Рукавицкая</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№1</w:t>
            </w:r>
          </w:p>
        </w:tc>
      </w:tr>
      <w:tr w:rsidR="0053144E" w:rsidRPr="0043526B" w:rsidTr="00934D29">
        <w:tc>
          <w:tcPr>
            <w:tcW w:w="675" w:type="dxa"/>
          </w:tcPr>
          <w:p w:rsidR="0053144E" w:rsidRPr="0043526B" w:rsidRDefault="0053144E" w:rsidP="00934D29">
            <w:pPr>
              <w:widowControl w:val="0"/>
              <w:spacing w:line="276" w:lineRule="auto"/>
              <w:jc w:val="both"/>
            </w:pPr>
          </w:p>
        </w:tc>
        <w:tc>
          <w:tcPr>
            <w:tcW w:w="3510" w:type="dxa"/>
          </w:tcPr>
          <w:p w:rsidR="0053144E" w:rsidRPr="0043526B" w:rsidRDefault="0053144E" w:rsidP="00934D29">
            <w:pPr>
              <w:widowControl w:val="0"/>
              <w:spacing w:line="276" w:lineRule="auto"/>
              <w:jc w:val="both"/>
            </w:pPr>
            <w:r w:rsidRPr="0043526B">
              <w:t xml:space="preserve">1 кв. ж. дом </w:t>
            </w:r>
          </w:p>
        </w:tc>
        <w:tc>
          <w:tcPr>
            <w:tcW w:w="875" w:type="dxa"/>
          </w:tcPr>
          <w:p w:rsidR="0053144E" w:rsidRPr="0043526B" w:rsidRDefault="0053144E" w:rsidP="00934D29">
            <w:r w:rsidRPr="0043526B">
              <w:t>27</w:t>
            </w:r>
          </w:p>
        </w:tc>
        <w:tc>
          <w:tcPr>
            <w:tcW w:w="1229" w:type="dxa"/>
          </w:tcPr>
          <w:p w:rsidR="0053144E" w:rsidRPr="0043526B" w:rsidRDefault="0053144E" w:rsidP="00934D29">
            <w:r w:rsidRPr="0043526B">
              <w:t>11,6</w:t>
            </w:r>
          </w:p>
        </w:tc>
        <w:tc>
          <w:tcPr>
            <w:tcW w:w="1229" w:type="dxa"/>
          </w:tcPr>
          <w:p w:rsidR="0053144E" w:rsidRPr="0043526B" w:rsidRDefault="0053144E" w:rsidP="00934D29">
            <w:r w:rsidRPr="0043526B">
              <w:t>313,2</w:t>
            </w:r>
          </w:p>
        </w:tc>
        <w:tc>
          <w:tcPr>
            <w:tcW w:w="929" w:type="dxa"/>
          </w:tcPr>
          <w:p w:rsidR="0053144E" w:rsidRPr="0043526B" w:rsidRDefault="0053144E" w:rsidP="00934D29">
            <w:r w:rsidRPr="0043526B">
              <w:t>0,2325</w:t>
            </w:r>
          </w:p>
        </w:tc>
        <w:tc>
          <w:tcPr>
            <w:tcW w:w="929" w:type="dxa"/>
          </w:tcPr>
          <w:p w:rsidR="0053144E" w:rsidRPr="0043526B" w:rsidRDefault="0053144E" w:rsidP="00934D29">
            <w:r w:rsidRPr="0043526B">
              <w:t>1</w:t>
            </w:r>
          </w:p>
        </w:tc>
        <w:tc>
          <w:tcPr>
            <w:tcW w:w="1229" w:type="dxa"/>
          </w:tcPr>
          <w:p w:rsidR="0053144E" w:rsidRPr="0043526B" w:rsidRDefault="0053144E" w:rsidP="00934D29">
            <w:r w:rsidRPr="0043526B">
              <w:t>72,8</w:t>
            </w:r>
          </w:p>
        </w:tc>
        <w:tc>
          <w:tcPr>
            <w:tcW w:w="843" w:type="dxa"/>
          </w:tcPr>
          <w:p w:rsidR="0053144E" w:rsidRPr="0043526B" w:rsidRDefault="0053144E" w:rsidP="00934D29">
            <w:r w:rsidRPr="0043526B">
              <w:t>0,98</w:t>
            </w:r>
          </w:p>
        </w:tc>
        <w:tc>
          <w:tcPr>
            <w:tcW w:w="1276" w:type="dxa"/>
          </w:tcPr>
          <w:p w:rsidR="0053144E" w:rsidRPr="0043526B" w:rsidRDefault="0053144E" w:rsidP="00934D29">
            <w:r w:rsidRPr="0043526B">
              <w:t>74,3</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spacing w:line="276" w:lineRule="auto"/>
              <w:jc w:val="both"/>
            </w:pPr>
          </w:p>
        </w:tc>
        <w:tc>
          <w:tcPr>
            <w:tcW w:w="3510" w:type="dxa"/>
          </w:tcPr>
          <w:p w:rsidR="0053144E" w:rsidRPr="0043526B" w:rsidRDefault="0053144E" w:rsidP="00934D29">
            <w:pPr>
              <w:widowControl w:val="0"/>
              <w:spacing w:line="276" w:lineRule="auto"/>
              <w:jc w:val="both"/>
            </w:pPr>
            <w:r w:rsidRPr="0043526B">
              <w:t>магазин смешанных товаров 100кв.м</w:t>
            </w:r>
          </w:p>
        </w:tc>
        <w:tc>
          <w:tcPr>
            <w:tcW w:w="875" w:type="dxa"/>
          </w:tcPr>
          <w:p w:rsidR="0053144E" w:rsidRPr="0043526B" w:rsidRDefault="0053144E" w:rsidP="00934D29">
            <w:r w:rsidRPr="0043526B">
              <w:t>1</w:t>
            </w:r>
          </w:p>
        </w:tc>
        <w:tc>
          <w:tcPr>
            <w:tcW w:w="1229" w:type="dxa"/>
          </w:tcPr>
          <w:p w:rsidR="0053144E" w:rsidRPr="0043526B" w:rsidRDefault="0053144E" w:rsidP="00934D29">
            <w:r w:rsidRPr="0043526B">
              <w:t>0,185*</w:t>
            </w:r>
          </w:p>
          <w:p w:rsidR="0053144E" w:rsidRPr="0043526B" w:rsidRDefault="0053144E" w:rsidP="00934D29">
            <w:r w:rsidRPr="0043526B">
              <w:t>100</w:t>
            </w:r>
          </w:p>
        </w:tc>
        <w:tc>
          <w:tcPr>
            <w:tcW w:w="1229" w:type="dxa"/>
          </w:tcPr>
          <w:p w:rsidR="0053144E" w:rsidRPr="0043526B" w:rsidRDefault="0053144E" w:rsidP="00934D29">
            <w:r w:rsidRPr="0043526B">
              <w:t>18,5</w:t>
            </w:r>
          </w:p>
        </w:tc>
        <w:tc>
          <w:tcPr>
            <w:tcW w:w="929" w:type="dxa"/>
          </w:tcPr>
          <w:p w:rsidR="0053144E" w:rsidRPr="0043526B" w:rsidRDefault="0053144E" w:rsidP="00934D29">
            <w:r w:rsidRPr="0043526B">
              <w:t>-</w:t>
            </w:r>
          </w:p>
        </w:tc>
        <w:tc>
          <w:tcPr>
            <w:tcW w:w="929" w:type="dxa"/>
          </w:tcPr>
          <w:p w:rsidR="0053144E" w:rsidRPr="0043526B" w:rsidRDefault="0053144E" w:rsidP="00934D29">
            <w:r w:rsidRPr="0043526B">
              <w:t>0,8</w:t>
            </w:r>
          </w:p>
        </w:tc>
        <w:tc>
          <w:tcPr>
            <w:tcW w:w="1229" w:type="dxa"/>
          </w:tcPr>
          <w:p w:rsidR="0053144E" w:rsidRPr="0043526B" w:rsidRDefault="0053144E" w:rsidP="00934D29">
            <w:r w:rsidRPr="0043526B">
              <w:t>14,8</w:t>
            </w:r>
          </w:p>
        </w:tc>
        <w:tc>
          <w:tcPr>
            <w:tcW w:w="843" w:type="dxa"/>
          </w:tcPr>
          <w:p w:rsidR="0053144E" w:rsidRPr="0043526B" w:rsidRDefault="0053144E" w:rsidP="00934D29">
            <w:r w:rsidRPr="0043526B">
              <w:t>0,85</w:t>
            </w:r>
          </w:p>
        </w:tc>
        <w:tc>
          <w:tcPr>
            <w:tcW w:w="1276" w:type="dxa"/>
          </w:tcPr>
          <w:p w:rsidR="0053144E" w:rsidRPr="0043526B" w:rsidRDefault="0053144E" w:rsidP="00934D29">
            <w:r w:rsidRPr="0043526B">
              <w:t>17,4</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91,7</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96,3</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1х100кВА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2</w:t>
            </w:r>
          </w:p>
        </w:tc>
        <w:tc>
          <w:tcPr>
            <w:tcW w:w="14111" w:type="dxa"/>
            <w:gridSpan w:val="10"/>
          </w:tcPr>
          <w:p w:rsidR="0053144E" w:rsidRPr="0043526B" w:rsidRDefault="0053144E" w:rsidP="00934D29">
            <w:pPr>
              <w:widowControl w:val="0"/>
              <w:jc w:val="both"/>
            </w:pPr>
            <w:r w:rsidRPr="0043526B">
              <w:t>деревня Барановская</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№2</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 xml:space="preserve">1 кв. ж. дом </w:t>
            </w:r>
          </w:p>
        </w:tc>
        <w:tc>
          <w:tcPr>
            <w:tcW w:w="875" w:type="dxa"/>
          </w:tcPr>
          <w:p w:rsidR="0053144E" w:rsidRPr="0043526B" w:rsidRDefault="0053144E" w:rsidP="00934D29">
            <w:pPr>
              <w:widowControl w:val="0"/>
              <w:jc w:val="both"/>
            </w:pPr>
            <w:r w:rsidRPr="0043526B">
              <w:t>3</w:t>
            </w:r>
          </w:p>
        </w:tc>
        <w:tc>
          <w:tcPr>
            <w:tcW w:w="1229" w:type="dxa"/>
          </w:tcPr>
          <w:p w:rsidR="0053144E" w:rsidRPr="0043526B" w:rsidRDefault="0053144E" w:rsidP="00934D29">
            <w:pPr>
              <w:jc w:val="both"/>
            </w:pPr>
            <w:r w:rsidRPr="0043526B">
              <w:t>11,6</w:t>
            </w:r>
          </w:p>
        </w:tc>
        <w:tc>
          <w:tcPr>
            <w:tcW w:w="1229" w:type="dxa"/>
          </w:tcPr>
          <w:p w:rsidR="0053144E" w:rsidRPr="0043526B" w:rsidRDefault="0053144E" w:rsidP="00934D29">
            <w:pPr>
              <w:jc w:val="both"/>
            </w:pPr>
            <w:r w:rsidRPr="0043526B">
              <w:t>34,8</w:t>
            </w:r>
          </w:p>
        </w:tc>
        <w:tc>
          <w:tcPr>
            <w:tcW w:w="929" w:type="dxa"/>
          </w:tcPr>
          <w:p w:rsidR="0053144E" w:rsidRPr="0043526B" w:rsidRDefault="0053144E" w:rsidP="00934D29">
            <w:pPr>
              <w:jc w:val="both"/>
            </w:pPr>
            <w:r w:rsidRPr="0043526B">
              <w:t>1</w:t>
            </w:r>
          </w:p>
        </w:tc>
        <w:tc>
          <w:tcPr>
            <w:tcW w:w="929" w:type="dxa"/>
          </w:tcPr>
          <w:p w:rsidR="0053144E" w:rsidRPr="0043526B" w:rsidRDefault="0053144E" w:rsidP="00934D29">
            <w:pPr>
              <w:jc w:val="both"/>
            </w:pPr>
            <w:r w:rsidRPr="0043526B">
              <w:t>0,9</w:t>
            </w:r>
          </w:p>
        </w:tc>
        <w:tc>
          <w:tcPr>
            <w:tcW w:w="1229" w:type="dxa"/>
          </w:tcPr>
          <w:p w:rsidR="0053144E" w:rsidRPr="0043526B" w:rsidRDefault="0053144E" w:rsidP="00934D29">
            <w:pPr>
              <w:jc w:val="both"/>
            </w:pPr>
            <w:r w:rsidRPr="0043526B">
              <w:t>31,3</w:t>
            </w:r>
          </w:p>
        </w:tc>
        <w:tc>
          <w:tcPr>
            <w:tcW w:w="843" w:type="dxa"/>
          </w:tcPr>
          <w:p w:rsidR="0053144E" w:rsidRPr="0043526B" w:rsidRDefault="0053144E" w:rsidP="00934D29">
            <w:pPr>
              <w:jc w:val="both"/>
            </w:pPr>
            <w:r w:rsidRPr="0043526B">
              <w:t>0,98</w:t>
            </w:r>
          </w:p>
        </w:tc>
        <w:tc>
          <w:tcPr>
            <w:tcW w:w="1276" w:type="dxa"/>
          </w:tcPr>
          <w:p w:rsidR="0053144E" w:rsidRPr="0043526B" w:rsidRDefault="0053144E" w:rsidP="00934D29">
            <w:pPr>
              <w:jc w:val="both"/>
            </w:pPr>
            <w:r w:rsidRPr="0043526B">
              <w:t>31,9</w:t>
            </w:r>
          </w:p>
        </w:tc>
        <w:tc>
          <w:tcPr>
            <w:tcW w:w="2062" w:type="dxa"/>
          </w:tcPr>
          <w:p w:rsidR="0053144E" w:rsidRPr="0043526B" w:rsidRDefault="0053144E" w:rsidP="00934D29">
            <w:pPr>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Спортивная площадка 0,1 га</w:t>
            </w:r>
          </w:p>
        </w:tc>
        <w:tc>
          <w:tcPr>
            <w:tcW w:w="875" w:type="dxa"/>
          </w:tcPr>
          <w:p w:rsidR="0053144E" w:rsidRPr="0043526B" w:rsidRDefault="0053144E" w:rsidP="00934D29">
            <w:pPr>
              <w:widowControl w:val="0"/>
              <w:jc w:val="both"/>
            </w:pPr>
            <w:r w:rsidRPr="0043526B">
              <w:t>1</w:t>
            </w:r>
          </w:p>
        </w:tc>
        <w:tc>
          <w:tcPr>
            <w:tcW w:w="1229" w:type="dxa"/>
          </w:tcPr>
          <w:p w:rsidR="0053144E" w:rsidRPr="0043526B" w:rsidRDefault="0053144E" w:rsidP="00934D29">
            <w:pPr>
              <w:widowControl w:val="0"/>
              <w:jc w:val="both"/>
            </w:pPr>
            <w:r w:rsidRPr="0043526B">
              <w:t>-</w:t>
            </w:r>
          </w:p>
        </w:tc>
        <w:tc>
          <w:tcPr>
            <w:tcW w:w="1229" w:type="dxa"/>
          </w:tcPr>
          <w:p w:rsidR="0053144E" w:rsidRPr="0043526B" w:rsidRDefault="0053144E" w:rsidP="00934D29">
            <w:pPr>
              <w:widowControl w:val="0"/>
              <w:jc w:val="both"/>
            </w:pPr>
            <w:r w:rsidRPr="0043526B">
              <w:t>1,8</w:t>
            </w:r>
          </w:p>
        </w:tc>
        <w:tc>
          <w:tcPr>
            <w:tcW w:w="929" w:type="dxa"/>
          </w:tcPr>
          <w:p w:rsidR="0053144E" w:rsidRPr="0043526B" w:rsidRDefault="0053144E" w:rsidP="00934D29">
            <w:pPr>
              <w:widowControl w:val="0"/>
              <w:jc w:val="both"/>
            </w:pPr>
            <w:r w:rsidRPr="0043526B">
              <w:t>-</w:t>
            </w:r>
          </w:p>
        </w:tc>
        <w:tc>
          <w:tcPr>
            <w:tcW w:w="929" w:type="dxa"/>
          </w:tcPr>
          <w:p w:rsidR="0053144E" w:rsidRPr="0043526B" w:rsidRDefault="0053144E" w:rsidP="00934D29">
            <w:pPr>
              <w:widowControl w:val="0"/>
              <w:jc w:val="both"/>
            </w:pPr>
            <w:r w:rsidRPr="0043526B">
              <w:t>1</w:t>
            </w:r>
          </w:p>
        </w:tc>
        <w:tc>
          <w:tcPr>
            <w:tcW w:w="1229" w:type="dxa"/>
          </w:tcPr>
          <w:p w:rsidR="0053144E" w:rsidRPr="0043526B" w:rsidRDefault="0053144E" w:rsidP="00934D29">
            <w:pPr>
              <w:widowControl w:val="0"/>
              <w:jc w:val="both"/>
            </w:pPr>
            <w:r w:rsidRPr="0043526B">
              <w:t>1,8</w:t>
            </w:r>
          </w:p>
        </w:tc>
        <w:tc>
          <w:tcPr>
            <w:tcW w:w="843" w:type="dxa"/>
          </w:tcPr>
          <w:p w:rsidR="0053144E" w:rsidRPr="0043526B" w:rsidRDefault="0053144E" w:rsidP="00934D29">
            <w:pPr>
              <w:widowControl w:val="0"/>
              <w:jc w:val="both"/>
            </w:pPr>
            <w:r w:rsidRPr="0043526B">
              <w:t>0,85</w:t>
            </w:r>
          </w:p>
        </w:tc>
        <w:tc>
          <w:tcPr>
            <w:tcW w:w="1276" w:type="dxa"/>
          </w:tcPr>
          <w:p w:rsidR="0053144E" w:rsidRPr="0043526B" w:rsidRDefault="0053144E" w:rsidP="00934D29">
            <w:pPr>
              <w:widowControl w:val="0"/>
              <w:jc w:val="both"/>
            </w:pPr>
            <w:r w:rsidRPr="0043526B">
              <w:t>2,1</w:t>
            </w:r>
          </w:p>
        </w:tc>
        <w:tc>
          <w:tcPr>
            <w:tcW w:w="2062" w:type="dxa"/>
          </w:tcPr>
          <w:p w:rsidR="0053144E" w:rsidRPr="0043526B" w:rsidRDefault="0053144E" w:rsidP="00934D29">
            <w:pPr>
              <w:widowControl w:val="0"/>
              <w:jc w:val="both"/>
            </w:pPr>
            <w:r w:rsidRPr="0043526B">
              <w:t>Индивидуальный проект</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Пожарный пост на 2 единицы техники</w:t>
            </w:r>
          </w:p>
        </w:tc>
        <w:tc>
          <w:tcPr>
            <w:tcW w:w="875" w:type="dxa"/>
          </w:tcPr>
          <w:p w:rsidR="0053144E" w:rsidRPr="0043526B" w:rsidRDefault="0053144E" w:rsidP="00934D29">
            <w:r w:rsidRPr="0043526B">
              <w:t>1</w:t>
            </w:r>
          </w:p>
        </w:tc>
        <w:tc>
          <w:tcPr>
            <w:tcW w:w="1229" w:type="dxa"/>
          </w:tcPr>
          <w:p w:rsidR="0053144E" w:rsidRPr="0043526B" w:rsidRDefault="0053144E" w:rsidP="00934D29">
            <w:r w:rsidRPr="0043526B">
              <w:t>-</w:t>
            </w:r>
          </w:p>
        </w:tc>
        <w:tc>
          <w:tcPr>
            <w:tcW w:w="1229" w:type="dxa"/>
          </w:tcPr>
          <w:p w:rsidR="0053144E" w:rsidRPr="0043526B" w:rsidRDefault="0053144E" w:rsidP="00934D29">
            <w:r w:rsidRPr="0043526B">
              <w:t>23,1</w:t>
            </w:r>
          </w:p>
        </w:tc>
        <w:tc>
          <w:tcPr>
            <w:tcW w:w="929" w:type="dxa"/>
          </w:tcPr>
          <w:p w:rsidR="0053144E" w:rsidRPr="0043526B" w:rsidRDefault="0053144E" w:rsidP="00934D29">
            <w:r w:rsidRPr="0043526B">
              <w:t>-</w:t>
            </w:r>
          </w:p>
        </w:tc>
        <w:tc>
          <w:tcPr>
            <w:tcW w:w="929" w:type="dxa"/>
          </w:tcPr>
          <w:p w:rsidR="0053144E" w:rsidRPr="0043526B" w:rsidRDefault="0053144E" w:rsidP="00934D29">
            <w:r w:rsidRPr="0043526B">
              <w:t>1</w:t>
            </w:r>
          </w:p>
        </w:tc>
        <w:tc>
          <w:tcPr>
            <w:tcW w:w="1229" w:type="dxa"/>
          </w:tcPr>
          <w:p w:rsidR="0053144E" w:rsidRPr="0043526B" w:rsidRDefault="0053144E" w:rsidP="00934D29">
            <w:r w:rsidRPr="0043526B">
              <w:t>23,1</w:t>
            </w:r>
          </w:p>
        </w:tc>
        <w:tc>
          <w:tcPr>
            <w:tcW w:w="843" w:type="dxa"/>
          </w:tcPr>
          <w:p w:rsidR="0053144E" w:rsidRPr="0043526B" w:rsidRDefault="0053144E" w:rsidP="00934D29">
            <w:r w:rsidRPr="0043526B">
              <w:t>0,9</w:t>
            </w:r>
          </w:p>
        </w:tc>
        <w:tc>
          <w:tcPr>
            <w:tcW w:w="1276" w:type="dxa"/>
          </w:tcPr>
          <w:p w:rsidR="0053144E" w:rsidRPr="0043526B" w:rsidRDefault="0053144E" w:rsidP="00934D29">
            <w:r w:rsidRPr="0043526B">
              <w:t>25,7</w:t>
            </w:r>
          </w:p>
        </w:tc>
        <w:tc>
          <w:tcPr>
            <w:tcW w:w="2062" w:type="dxa"/>
          </w:tcPr>
          <w:p w:rsidR="0053144E" w:rsidRPr="0043526B" w:rsidRDefault="0053144E" w:rsidP="00934D29">
            <w:pPr>
              <w:widowControl w:val="0"/>
              <w:jc w:val="both"/>
            </w:pPr>
            <w:r w:rsidRPr="0043526B">
              <w:t>Индивидуальный проект</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Магазин смешанных товаров 80 кв. м</w:t>
            </w:r>
          </w:p>
        </w:tc>
        <w:tc>
          <w:tcPr>
            <w:tcW w:w="875" w:type="dxa"/>
          </w:tcPr>
          <w:p w:rsidR="0053144E" w:rsidRPr="0043526B" w:rsidRDefault="0053144E" w:rsidP="00934D29">
            <w:r w:rsidRPr="0043526B">
              <w:t>1</w:t>
            </w:r>
          </w:p>
        </w:tc>
        <w:tc>
          <w:tcPr>
            <w:tcW w:w="1229" w:type="dxa"/>
          </w:tcPr>
          <w:p w:rsidR="0053144E" w:rsidRPr="0043526B" w:rsidRDefault="0053144E" w:rsidP="00934D29">
            <w:r w:rsidRPr="0043526B">
              <w:t>0,185*80</w:t>
            </w:r>
          </w:p>
        </w:tc>
        <w:tc>
          <w:tcPr>
            <w:tcW w:w="1229" w:type="dxa"/>
          </w:tcPr>
          <w:p w:rsidR="0053144E" w:rsidRPr="0043526B" w:rsidRDefault="0053144E" w:rsidP="00934D29">
            <w:r w:rsidRPr="0043526B">
              <w:t>14,8</w:t>
            </w:r>
          </w:p>
        </w:tc>
        <w:tc>
          <w:tcPr>
            <w:tcW w:w="929" w:type="dxa"/>
          </w:tcPr>
          <w:p w:rsidR="0053144E" w:rsidRPr="0043526B" w:rsidRDefault="0053144E" w:rsidP="00934D29">
            <w:r w:rsidRPr="0043526B">
              <w:t>-</w:t>
            </w:r>
          </w:p>
        </w:tc>
        <w:tc>
          <w:tcPr>
            <w:tcW w:w="929" w:type="dxa"/>
          </w:tcPr>
          <w:p w:rsidR="0053144E" w:rsidRPr="0043526B" w:rsidRDefault="0053144E" w:rsidP="00934D29">
            <w:r w:rsidRPr="0043526B">
              <w:t>0,8</w:t>
            </w:r>
          </w:p>
        </w:tc>
        <w:tc>
          <w:tcPr>
            <w:tcW w:w="1229" w:type="dxa"/>
          </w:tcPr>
          <w:p w:rsidR="0053144E" w:rsidRPr="0043526B" w:rsidRDefault="0053144E" w:rsidP="00934D29">
            <w:r w:rsidRPr="0043526B">
              <w:t>11,8</w:t>
            </w:r>
          </w:p>
        </w:tc>
        <w:tc>
          <w:tcPr>
            <w:tcW w:w="843" w:type="dxa"/>
          </w:tcPr>
          <w:p w:rsidR="0053144E" w:rsidRPr="0043526B" w:rsidRDefault="0053144E" w:rsidP="00934D29">
            <w:r w:rsidRPr="0043526B">
              <w:t>0,85</w:t>
            </w:r>
          </w:p>
        </w:tc>
        <w:tc>
          <w:tcPr>
            <w:tcW w:w="1276" w:type="dxa"/>
          </w:tcPr>
          <w:p w:rsidR="0053144E" w:rsidRPr="0043526B" w:rsidRDefault="0053144E" w:rsidP="00934D29">
            <w:r w:rsidRPr="0043526B">
              <w:t>13,9</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Кафе на 30 мест</w:t>
            </w:r>
          </w:p>
        </w:tc>
        <w:tc>
          <w:tcPr>
            <w:tcW w:w="875" w:type="dxa"/>
          </w:tcPr>
          <w:p w:rsidR="0053144E" w:rsidRPr="0043526B" w:rsidRDefault="0053144E" w:rsidP="00934D29">
            <w:pPr>
              <w:jc w:val="both"/>
            </w:pPr>
            <w:r w:rsidRPr="0043526B">
              <w:t>1</w:t>
            </w:r>
          </w:p>
        </w:tc>
        <w:tc>
          <w:tcPr>
            <w:tcW w:w="1229" w:type="dxa"/>
          </w:tcPr>
          <w:p w:rsidR="0053144E" w:rsidRPr="0043526B" w:rsidRDefault="0053144E" w:rsidP="00934D29">
            <w:pPr>
              <w:jc w:val="both"/>
            </w:pPr>
            <w:r w:rsidRPr="0043526B">
              <w:t>1,04*30</w:t>
            </w:r>
          </w:p>
        </w:tc>
        <w:tc>
          <w:tcPr>
            <w:tcW w:w="1229" w:type="dxa"/>
          </w:tcPr>
          <w:p w:rsidR="0053144E" w:rsidRPr="0043526B" w:rsidRDefault="0053144E" w:rsidP="00934D29">
            <w:pPr>
              <w:jc w:val="both"/>
            </w:pPr>
            <w:r w:rsidRPr="0043526B">
              <w:t>31,2</w:t>
            </w:r>
          </w:p>
        </w:tc>
        <w:tc>
          <w:tcPr>
            <w:tcW w:w="929" w:type="dxa"/>
          </w:tcPr>
          <w:p w:rsidR="0053144E" w:rsidRPr="0043526B" w:rsidRDefault="0053144E" w:rsidP="00934D29">
            <w:pPr>
              <w:jc w:val="both"/>
            </w:pPr>
            <w:r w:rsidRPr="0043526B">
              <w:t>-</w:t>
            </w:r>
          </w:p>
        </w:tc>
        <w:tc>
          <w:tcPr>
            <w:tcW w:w="929" w:type="dxa"/>
          </w:tcPr>
          <w:p w:rsidR="0053144E" w:rsidRPr="0043526B" w:rsidRDefault="0053144E" w:rsidP="00934D29">
            <w:pPr>
              <w:jc w:val="both"/>
            </w:pPr>
            <w:r w:rsidRPr="0043526B">
              <w:t>0,7</w:t>
            </w:r>
          </w:p>
        </w:tc>
        <w:tc>
          <w:tcPr>
            <w:tcW w:w="1229" w:type="dxa"/>
          </w:tcPr>
          <w:p w:rsidR="0053144E" w:rsidRPr="0043526B" w:rsidRDefault="0053144E" w:rsidP="00934D29">
            <w:pPr>
              <w:jc w:val="both"/>
            </w:pPr>
            <w:r w:rsidRPr="0043526B">
              <w:t>21,8</w:t>
            </w:r>
          </w:p>
        </w:tc>
        <w:tc>
          <w:tcPr>
            <w:tcW w:w="843" w:type="dxa"/>
          </w:tcPr>
          <w:p w:rsidR="0053144E" w:rsidRPr="0043526B" w:rsidRDefault="0053144E" w:rsidP="00934D29">
            <w:pPr>
              <w:jc w:val="both"/>
            </w:pPr>
            <w:r w:rsidRPr="0043526B">
              <w:t>0,98</w:t>
            </w:r>
          </w:p>
        </w:tc>
        <w:tc>
          <w:tcPr>
            <w:tcW w:w="1276" w:type="dxa"/>
          </w:tcPr>
          <w:p w:rsidR="0053144E" w:rsidRPr="0043526B" w:rsidRDefault="0053144E" w:rsidP="00934D29">
            <w:pPr>
              <w:jc w:val="both"/>
            </w:pPr>
            <w:r w:rsidRPr="0043526B">
              <w:t>22,4</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w:t>
            </w:r>
          </w:p>
        </w:tc>
        <w:tc>
          <w:tcPr>
            <w:tcW w:w="875" w:type="dxa"/>
          </w:tcPr>
          <w:p w:rsidR="0053144E" w:rsidRPr="0043526B" w:rsidRDefault="0053144E" w:rsidP="00934D29">
            <w:pPr>
              <w:widowControl w:val="0"/>
              <w:jc w:val="both"/>
              <w:rPr>
                <w:color w:val="FF0000"/>
              </w:rPr>
            </w:pPr>
          </w:p>
        </w:tc>
        <w:tc>
          <w:tcPr>
            <w:tcW w:w="1229" w:type="dxa"/>
          </w:tcPr>
          <w:p w:rsidR="0053144E" w:rsidRPr="0043526B" w:rsidRDefault="0053144E" w:rsidP="00934D29">
            <w:pPr>
              <w:widowControl w:val="0"/>
              <w:jc w:val="both"/>
              <w:rPr>
                <w:color w:val="FF0000"/>
              </w:rPr>
            </w:pPr>
          </w:p>
        </w:tc>
        <w:tc>
          <w:tcPr>
            <w:tcW w:w="1229" w:type="dxa"/>
          </w:tcPr>
          <w:p w:rsidR="0053144E" w:rsidRPr="0043526B" w:rsidRDefault="0053144E" w:rsidP="00934D29">
            <w:pPr>
              <w:widowControl w:val="0"/>
              <w:jc w:val="both"/>
              <w:rPr>
                <w:color w:val="FF0000"/>
              </w:rPr>
            </w:pPr>
          </w:p>
        </w:tc>
        <w:tc>
          <w:tcPr>
            <w:tcW w:w="929" w:type="dxa"/>
          </w:tcPr>
          <w:p w:rsidR="0053144E" w:rsidRPr="0043526B" w:rsidRDefault="0053144E" w:rsidP="00934D29">
            <w:pPr>
              <w:widowControl w:val="0"/>
              <w:jc w:val="both"/>
              <w:rPr>
                <w:color w:val="FF0000"/>
              </w:rPr>
            </w:pPr>
          </w:p>
        </w:tc>
        <w:tc>
          <w:tcPr>
            <w:tcW w:w="929" w:type="dxa"/>
          </w:tcPr>
          <w:p w:rsidR="0053144E" w:rsidRPr="0043526B" w:rsidRDefault="0053144E" w:rsidP="00934D29">
            <w:pPr>
              <w:widowControl w:val="0"/>
              <w:jc w:val="both"/>
              <w:rPr>
                <w:color w:val="FF0000"/>
              </w:rPr>
            </w:pPr>
          </w:p>
        </w:tc>
        <w:tc>
          <w:tcPr>
            <w:tcW w:w="1229" w:type="dxa"/>
          </w:tcPr>
          <w:p w:rsidR="0053144E" w:rsidRPr="0043526B" w:rsidRDefault="0053144E" w:rsidP="00934D29">
            <w:pPr>
              <w:widowControl w:val="0"/>
              <w:jc w:val="both"/>
              <w:rPr>
                <w:color w:val="FF0000"/>
              </w:rPr>
            </w:pPr>
          </w:p>
        </w:tc>
        <w:tc>
          <w:tcPr>
            <w:tcW w:w="843" w:type="dxa"/>
          </w:tcPr>
          <w:p w:rsidR="0053144E" w:rsidRPr="0043526B" w:rsidRDefault="0053144E" w:rsidP="00934D29">
            <w:pPr>
              <w:widowControl w:val="0"/>
              <w:jc w:val="both"/>
              <w:rPr>
                <w:color w:val="FF0000"/>
              </w:rPr>
            </w:pPr>
          </w:p>
        </w:tc>
        <w:tc>
          <w:tcPr>
            <w:tcW w:w="1276" w:type="dxa"/>
          </w:tcPr>
          <w:p w:rsidR="0053144E" w:rsidRPr="0043526B" w:rsidRDefault="0053144E" w:rsidP="00934D29">
            <w:pPr>
              <w:widowControl w:val="0"/>
              <w:jc w:val="both"/>
            </w:pPr>
            <w:r w:rsidRPr="0043526B">
              <w:t>96,0</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rPr>
                <w:color w:val="FF0000"/>
              </w:rPr>
            </w:pPr>
          </w:p>
        </w:tc>
        <w:tc>
          <w:tcPr>
            <w:tcW w:w="1229" w:type="dxa"/>
          </w:tcPr>
          <w:p w:rsidR="0053144E" w:rsidRPr="0043526B" w:rsidRDefault="0053144E" w:rsidP="00934D29">
            <w:pPr>
              <w:widowControl w:val="0"/>
              <w:jc w:val="both"/>
              <w:rPr>
                <w:color w:val="FF0000"/>
              </w:rPr>
            </w:pPr>
          </w:p>
        </w:tc>
        <w:tc>
          <w:tcPr>
            <w:tcW w:w="1229" w:type="dxa"/>
          </w:tcPr>
          <w:p w:rsidR="0053144E" w:rsidRPr="0043526B" w:rsidRDefault="0053144E" w:rsidP="00934D29">
            <w:pPr>
              <w:widowControl w:val="0"/>
              <w:jc w:val="both"/>
              <w:rPr>
                <w:color w:val="FF0000"/>
              </w:rPr>
            </w:pPr>
          </w:p>
        </w:tc>
        <w:tc>
          <w:tcPr>
            <w:tcW w:w="929" w:type="dxa"/>
          </w:tcPr>
          <w:p w:rsidR="0053144E" w:rsidRPr="0043526B" w:rsidRDefault="0053144E" w:rsidP="00934D29">
            <w:pPr>
              <w:widowControl w:val="0"/>
              <w:jc w:val="both"/>
              <w:rPr>
                <w:color w:val="FF0000"/>
              </w:rPr>
            </w:pPr>
          </w:p>
        </w:tc>
        <w:tc>
          <w:tcPr>
            <w:tcW w:w="929" w:type="dxa"/>
          </w:tcPr>
          <w:p w:rsidR="0053144E" w:rsidRPr="0043526B" w:rsidRDefault="0053144E" w:rsidP="00934D29">
            <w:pPr>
              <w:widowControl w:val="0"/>
              <w:jc w:val="both"/>
              <w:rPr>
                <w:color w:val="FF0000"/>
              </w:rPr>
            </w:pPr>
          </w:p>
        </w:tc>
        <w:tc>
          <w:tcPr>
            <w:tcW w:w="1229" w:type="dxa"/>
          </w:tcPr>
          <w:p w:rsidR="0053144E" w:rsidRPr="0043526B" w:rsidRDefault="0053144E" w:rsidP="00934D29">
            <w:pPr>
              <w:widowControl w:val="0"/>
              <w:jc w:val="both"/>
              <w:rPr>
                <w:color w:val="FF0000"/>
              </w:rPr>
            </w:pPr>
          </w:p>
        </w:tc>
        <w:tc>
          <w:tcPr>
            <w:tcW w:w="843" w:type="dxa"/>
          </w:tcPr>
          <w:p w:rsidR="0053144E" w:rsidRPr="0043526B" w:rsidRDefault="0053144E" w:rsidP="00934D29">
            <w:pPr>
              <w:widowControl w:val="0"/>
              <w:jc w:val="both"/>
              <w:rPr>
                <w:color w:val="FF0000"/>
              </w:rPr>
            </w:pPr>
          </w:p>
        </w:tc>
        <w:tc>
          <w:tcPr>
            <w:tcW w:w="1276" w:type="dxa"/>
          </w:tcPr>
          <w:p w:rsidR="0053144E" w:rsidRPr="0043526B" w:rsidRDefault="0053144E" w:rsidP="00934D29">
            <w:pPr>
              <w:widowControl w:val="0"/>
              <w:jc w:val="both"/>
            </w:pPr>
            <w:r w:rsidRPr="0043526B">
              <w:t>100,8</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1х100кВА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3</w:t>
            </w:r>
          </w:p>
        </w:tc>
        <w:tc>
          <w:tcPr>
            <w:tcW w:w="14111" w:type="dxa"/>
            <w:gridSpan w:val="10"/>
          </w:tcPr>
          <w:p w:rsidR="0053144E" w:rsidRPr="0043526B" w:rsidRDefault="0053144E" w:rsidP="00934D29">
            <w:pPr>
              <w:widowControl w:val="0"/>
              <w:jc w:val="both"/>
            </w:pPr>
            <w:r w:rsidRPr="0043526B">
              <w:t>деревня Большая Рукавицкая</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5</w:t>
            </w:r>
          </w:p>
        </w:tc>
        <w:tc>
          <w:tcPr>
            <w:tcW w:w="1229" w:type="dxa"/>
          </w:tcPr>
          <w:p w:rsidR="0053144E" w:rsidRPr="0043526B" w:rsidRDefault="0053144E" w:rsidP="00934D29">
            <w:r w:rsidRPr="0043526B">
              <w:t>11,6</w:t>
            </w:r>
          </w:p>
        </w:tc>
        <w:tc>
          <w:tcPr>
            <w:tcW w:w="1229" w:type="dxa"/>
          </w:tcPr>
          <w:p w:rsidR="0053144E" w:rsidRPr="0043526B" w:rsidRDefault="0053144E" w:rsidP="00934D29">
            <w:r w:rsidRPr="0043526B">
              <w:t>58,0</w:t>
            </w:r>
          </w:p>
        </w:tc>
        <w:tc>
          <w:tcPr>
            <w:tcW w:w="929" w:type="dxa"/>
          </w:tcPr>
          <w:p w:rsidR="0053144E" w:rsidRPr="0043526B" w:rsidRDefault="0053144E" w:rsidP="00934D29">
            <w:r w:rsidRPr="0043526B">
              <w:t>1</w:t>
            </w:r>
          </w:p>
        </w:tc>
        <w:tc>
          <w:tcPr>
            <w:tcW w:w="929" w:type="dxa"/>
          </w:tcPr>
          <w:p w:rsidR="0053144E" w:rsidRPr="0043526B" w:rsidRDefault="0053144E" w:rsidP="00934D29">
            <w:r w:rsidRPr="0043526B">
              <w:t>1</w:t>
            </w:r>
          </w:p>
        </w:tc>
        <w:tc>
          <w:tcPr>
            <w:tcW w:w="1229" w:type="dxa"/>
          </w:tcPr>
          <w:p w:rsidR="0053144E" w:rsidRPr="0043526B" w:rsidRDefault="0053144E" w:rsidP="00934D29">
            <w:r w:rsidRPr="0043526B">
              <w:t>58,0</w:t>
            </w:r>
          </w:p>
        </w:tc>
        <w:tc>
          <w:tcPr>
            <w:tcW w:w="843" w:type="dxa"/>
          </w:tcPr>
          <w:p w:rsidR="0053144E" w:rsidRPr="0043526B" w:rsidRDefault="0053144E" w:rsidP="00934D29">
            <w:r w:rsidRPr="0043526B">
              <w:t>0,98</w:t>
            </w:r>
          </w:p>
        </w:tc>
        <w:tc>
          <w:tcPr>
            <w:tcW w:w="1276" w:type="dxa"/>
          </w:tcPr>
          <w:p w:rsidR="0053144E" w:rsidRPr="0043526B" w:rsidRDefault="0053144E" w:rsidP="00934D29">
            <w:r w:rsidRPr="0043526B">
              <w:t>59,2</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Кафе на 25 мест</w:t>
            </w:r>
          </w:p>
        </w:tc>
        <w:tc>
          <w:tcPr>
            <w:tcW w:w="875" w:type="dxa"/>
          </w:tcPr>
          <w:p w:rsidR="0053144E" w:rsidRPr="0043526B" w:rsidRDefault="0053144E" w:rsidP="00934D29">
            <w:pPr>
              <w:widowControl w:val="0"/>
              <w:jc w:val="both"/>
            </w:pPr>
            <w:r w:rsidRPr="0043526B">
              <w:t>1</w:t>
            </w:r>
          </w:p>
        </w:tc>
        <w:tc>
          <w:tcPr>
            <w:tcW w:w="1229" w:type="dxa"/>
          </w:tcPr>
          <w:p w:rsidR="0053144E" w:rsidRPr="0043526B" w:rsidRDefault="0053144E" w:rsidP="00934D29">
            <w:pPr>
              <w:widowControl w:val="0"/>
              <w:jc w:val="both"/>
            </w:pPr>
            <w:r w:rsidRPr="0043526B">
              <w:t>1,04*25</w:t>
            </w:r>
          </w:p>
        </w:tc>
        <w:tc>
          <w:tcPr>
            <w:tcW w:w="1229" w:type="dxa"/>
          </w:tcPr>
          <w:p w:rsidR="0053144E" w:rsidRPr="0043526B" w:rsidRDefault="0053144E" w:rsidP="00934D29">
            <w:pPr>
              <w:widowControl w:val="0"/>
              <w:jc w:val="both"/>
            </w:pPr>
            <w:r w:rsidRPr="0043526B">
              <w:t>26,0</w:t>
            </w:r>
          </w:p>
        </w:tc>
        <w:tc>
          <w:tcPr>
            <w:tcW w:w="929" w:type="dxa"/>
          </w:tcPr>
          <w:p w:rsidR="0053144E" w:rsidRPr="0043526B" w:rsidRDefault="0053144E" w:rsidP="00934D29">
            <w:pPr>
              <w:widowControl w:val="0"/>
              <w:jc w:val="both"/>
            </w:pPr>
            <w:r w:rsidRPr="0043526B">
              <w:t>-</w:t>
            </w:r>
          </w:p>
        </w:tc>
        <w:tc>
          <w:tcPr>
            <w:tcW w:w="929" w:type="dxa"/>
          </w:tcPr>
          <w:p w:rsidR="0053144E" w:rsidRPr="0043526B" w:rsidRDefault="0053144E" w:rsidP="00934D29">
            <w:pPr>
              <w:widowControl w:val="0"/>
              <w:jc w:val="both"/>
            </w:pPr>
            <w:r w:rsidRPr="0043526B">
              <w:t>0,7</w:t>
            </w:r>
          </w:p>
        </w:tc>
        <w:tc>
          <w:tcPr>
            <w:tcW w:w="1229" w:type="dxa"/>
          </w:tcPr>
          <w:p w:rsidR="0053144E" w:rsidRPr="0043526B" w:rsidRDefault="0053144E" w:rsidP="00934D29">
            <w:pPr>
              <w:widowControl w:val="0"/>
              <w:jc w:val="both"/>
            </w:pPr>
            <w:r w:rsidRPr="0043526B">
              <w:t>18,2</w:t>
            </w:r>
          </w:p>
        </w:tc>
        <w:tc>
          <w:tcPr>
            <w:tcW w:w="843" w:type="dxa"/>
          </w:tcPr>
          <w:p w:rsidR="0053144E" w:rsidRPr="0043526B" w:rsidRDefault="0053144E" w:rsidP="00934D29">
            <w:pPr>
              <w:widowControl w:val="0"/>
              <w:jc w:val="both"/>
            </w:pPr>
            <w:r w:rsidRPr="0043526B">
              <w:t>0,98</w:t>
            </w:r>
          </w:p>
        </w:tc>
        <w:tc>
          <w:tcPr>
            <w:tcW w:w="1276" w:type="dxa"/>
          </w:tcPr>
          <w:p w:rsidR="0053144E" w:rsidRPr="0043526B" w:rsidRDefault="0053144E" w:rsidP="00934D29">
            <w:pPr>
              <w:widowControl w:val="0"/>
              <w:jc w:val="both"/>
            </w:pPr>
            <w:r w:rsidRPr="0043526B">
              <w:t>18,6</w:t>
            </w:r>
          </w:p>
        </w:tc>
        <w:tc>
          <w:tcPr>
            <w:tcW w:w="2062" w:type="dxa"/>
          </w:tcPr>
          <w:p w:rsidR="0053144E" w:rsidRPr="0043526B" w:rsidRDefault="0053144E" w:rsidP="00934D29">
            <w:pPr>
              <w:widowControl w:val="0"/>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77,8</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81,7</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1х100кВА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4</w:t>
            </w:r>
          </w:p>
        </w:tc>
        <w:tc>
          <w:tcPr>
            <w:tcW w:w="14111" w:type="dxa"/>
            <w:gridSpan w:val="10"/>
          </w:tcPr>
          <w:p w:rsidR="0053144E" w:rsidRPr="0043526B" w:rsidRDefault="0053144E" w:rsidP="00934D29">
            <w:pPr>
              <w:widowControl w:val="0"/>
              <w:jc w:val="both"/>
            </w:pPr>
            <w:r w:rsidRPr="0043526B">
              <w:t>деревня Верхний Двор</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№4</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5</w:t>
            </w:r>
          </w:p>
        </w:tc>
        <w:tc>
          <w:tcPr>
            <w:tcW w:w="1229" w:type="dxa"/>
          </w:tcPr>
          <w:p w:rsidR="0053144E" w:rsidRPr="0043526B" w:rsidRDefault="0053144E" w:rsidP="00934D29">
            <w:r w:rsidRPr="0043526B">
              <w:t>11,6</w:t>
            </w:r>
          </w:p>
        </w:tc>
        <w:tc>
          <w:tcPr>
            <w:tcW w:w="1229" w:type="dxa"/>
          </w:tcPr>
          <w:p w:rsidR="0053144E" w:rsidRPr="0043526B" w:rsidRDefault="0053144E" w:rsidP="00934D29">
            <w:r w:rsidRPr="0043526B">
              <w:t>58,0</w:t>
            </w:r>
          </w:p>
        </w:tc>
        <w:tc>
          <w:tcPr>
            <w:tcW w:w="929" w:type="dxa"/>
          </w:tcPr>
          <w:p w:rsidR="0053144E" w:rsidRPr="0043526B" w:rsidRDefault="0053144E" w:rsidP="00934D29">
            <w:r w:rsidRPr="0043526B">
              <w:t>1</w:t>
            </w:r>
          </w:p>
        </w:tc>
        <w:tc>
          <w:tcPr>
            <w:tcW w:w="929" w:type="dxa"/>
          </w:tcPr>
          <w:p w:rsidR="0053144E" w:rsidRPr="0043526B" w:rsidRDefault="0053144E" w:rsidP="00934D29">
            <w:r w:rsidRPr="0043526B">
              <w:t>1</w:t>
            </w:r>
          </w:p>
        </w:tc>
        <w:tc>
          <w:tcPr>
            <w:tcW w:w="1229" w:type="dxa"/>
          </w:tcPr>
          <w:p w:rsidR="0053144E" w:rsidRPr="0043526B" w:rsidRDefault="0053144E" w:rsidP="00934D29">
            <w:r w:rsidRPr="0043526B">
              <w:t>58,0</w:t>
            </w:r>
          </w:p>
        </w:tc>
        <w:tc>
          <w:tcPr>
            <w:tcW w:w="843" w:type="dxa"/>
          </w:tcPr>
          <w:p w:rsidR="0053144E" w:rsidRPr="0043526B" w:rsidRDefault="0053144E" w:rsidP="00934D29">
            <w:r w:rsidRPr="0043526B">
              <w:t>0,98</w:t>
            </w:r>
          </w:p>
        </w:tc>
        <w:tc>
          <w:tcPr>
            <w:tcW w:w="1276" w:type="dxa"/>
          </w:tcPr>
          <w:p w:rsidR="0053144E" w:rsidRPr="0043526B" w:rsidRDefault="0053144E" w:rsidP="00934D29">
            <w:r w:rsidRPr="0043526B">
              <w:t>59,2</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Магазин смешанных товаров 50 кв.м</w:t>
            </w:r>
          </w:p>
        </w:tc>
        <w:tc>
          <w:tcPr>
            <w:tcW w:w="875" w:type="dxa"/>
          </w:tcPr>
          <w:p w:rsidR="0053144E" w:rsidRPr="0043526B" w:rsidRDefault="0053144E" w:rsidP="00934D29">
            <w:r w:rsidRPr="0043526B">
              <w:t>1</w:t>
            </w:r>
          </w:p>
        </w:tc>
        <w:tc>
          <w:tcPr>
            <w:tcW w:w="1229" w:type="dxa"/>
          </w:tcPr>
          <w:p w:rsidR="0053144E" w:rsidRPr="0043526B" w:rsidRDefault="0053144E" w:rsidP="00934D29">
            <w:r w:rsidRPr="0043526B">
              <w:t>0,185*50</w:t>
            </w:r>
          </w:p>
        </w:tc>
        <w:tc>
          <w:tcPr>
            <w:tcW w:w="1229" w:type="dxa"/>
          </w:tcPr>
          <w:p w:rsidR="0053144E" w:rsidRPr="0043526B" w:rsidRDefault="0053144E" w:rsidP="00934D29">
            <w:r w:rsidRPr="0043526B">
              <w:t>9,25</w:t>
            </w:r>
          </w:p>
        </w:tc>
        <w:tc>
          <w:tcPr>
            <w:tcW w:w="929" w:type="dxa"/>
          </w:tcPr>
          <w:p w:rsidR="0053144E" w:rsidRPr="0043526B" w:rsidRDefault="0053144E" w:rsidP="00934D29">
            <w:r w:rsidRPr="0043526B">
              <w:t>-</w:t>
            </w:r>
          </w:p>
        </w:tc>
        <w:tc>
          <w:tcPr>
            <w:tcW w:w="929" w:type="dxa"/>
          </w:tcPr>
          <w:p w:rsidR="0053144E" w:rsidRPr="0043526B" w:rsidRDefault="0053144E" w:rsidP="00934D29">
            <w:r w:rsidRPr="0043526B">
              <w:t>0,8</w:t>
            </w:r>
          </w:p>
        </w:tc>
        <w:tc>
          <w:tcPr>
            <w:tcW w:w="1229" w:type="dxa"/>
          </w:tcPr>
          <w:p w:rsidR="0053144E" w:rsidRPr="0043526B" w:rsidRDefault="0053144E" w:rsidP="00934D29">
            <w:r w:rsidRPr="0043526B">
              <w:t>7,4</w:t>
            </w:r>
          </w:p>
        </w:tc>
        <w:tc>
          <w:tcPr>
            <w:tcW w:w="843" w:type="dxa"/>
          </w:tcPr>
          <w:p w:rsidR="0053144E" w:rsidRPr="0043526B" w:rsidRDefault="0053144E" w:rsidP="00934D29">
            <w:r w:rsidRPr="0043526B">
              <w:t>0,85</w:t>
            </w:r>
          </w:p>
        </w:tc>
        <w:tc>
          <w:tcPr>
            <w:tcW w:w="1276" w:type="dxa"/>
          </w:tcPr>
          <w:p w:rsidR="0053144E" w:rsidRPr="0043526B" w:rsidRDefault="0053144E" w:rsidP="00934D29">
            <w:r w:rsidRPr="0043526B">
              <w:t>8,7</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67,9</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71,3</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1х100кВА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5</w:t>
            </w:r>
          </w:p>
        </w:tc>
        <w:tc>
          <w:tcPr>
            <w:tcW w:w="14111" w:type="dxa"/>
            <w:gridSpan w:val="10"/>
          </w:tcPr>
          <w:p w:rsidR="0053144E" w:rsidRPr="0043526B" w:rsidRDefault="0053144E" w:rsidP="00934D29">
            <w:pPr>
              <w:widowControl w:val="0"/>
              <w:jc w:val="both"/>
            </w:pPr>
            <w:r w:rsidRPr="0043526B">
              <w:t>деревня Волоцкая</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Волоцкая-1 1х250 кВА, резерв мощности 140кВА</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5</w:t>
            </w:r>
          </w:p>
        </w:tc>
        <w:tc>
          <w:tcPr>
            <w:tcW w:w="1229" w:type="dxa"/>
          </w:tcPr>
          <w:p w:rsidR="0053144E" w:rsidRPr="0043526B" w:rsidRDefault="0053144E" w:rsidP="00934D29">
            <w:r w:rsidRPr="0043526B">
              <w:t>11,6</w:t>
            </w:r>
          </w:p>
        </w:tc>
        <w:tc>
          <w:tcPr>
            <w:tcW w:w="1229" w:type="dxa"/>
          </w:tcPr>
          <w:p w:rsidR="0053144E" w:rsidRPr="0043526B" w:rsidRDefault="0053144E" w:rsidP="00934D29">
            <w:r w:rsidRPr="0043526B">
              <w:t>58,0</w:t>
            </w:r>
          </w:p>
        </w:tc>
        <w:tc>
          <w:tcPr>
            <w:tcW w:w="929" w:type="dxa"/>
          </w:tcPr>
          <w:p w:rsidR="0053144E" w:rsidRPr="0043526B" w:rsidRDefault="0053144E" w:rsidP="00934D29">
            <w:r w:rsidRPr="0043526B">
              <w:t>1</w:t>
            </w:r>
          </w:p>
        </w:tc>
        <w:tc>
          <w:tcPr>
            <w:tcW w:w="929" w:type="dxa"/>
          </w:tcPr>
          <w:p w:rsidR="0053144E" w:rsidRPr="0043526B" w:rsidRDefault="0053144E" w:rsidP="00934D29">
            <w:r w:rsidRPr="0043526B">
              <w:t>0,9</w:t>
            </w:r>
          </w:p>
        </w:tc>
        <w:tc>
          <w:tcPr>
            <w:tcW w:w="1229" w:type="dxa"/>
          </w:tcPr>
          <w:p w:rsidR="0053144E" w:rsidRPr="0043526B" w:rsidRDefault="0053144E" w:rsidP="00934D29">
            <w:r w:rsidRPr="0043526B">
              <w:t>52,2</w:t>
            </w:r>
          </w:p>
        </w:tc>
        <w:tc>
          <w:tcPr>
            <w:tcW w:w="843" w:type="dxa"/>
          </w:tcPr>
          <w:p w:rsidR="0053144E" w:rsidRPr="0043526B" w:rsidRDefault="0053144E" w:rsidP="00934D29">
            <w:r w:rsidRPr="0043526B">
              <w:t>0,98</w:t>
            </w:r>
          </w:p>
        </w:tc>
        <w:tc>
          <w:tcPr>
            <w:tcW w:w="1276" w:type="dxa"/>
          </w:tcPr>
          <w:p w:rsidR="0053144E" w:rsidRPr="0043526B" w:rsidRDefault="0053144E" w:rsidP="00934D29">
            <w:r w:rsidRPr="0043526B">
              <w:t>53,3</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56,0</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Проектируемые объекты подключить к действующим сетям</w:t>
            </w:r>
          </w:p>
        </w:tc>
        <w:tc>
          <w:tcPr>
            <w:tcW w:w="2062" w:type="dxa"/>
          </w:tcPr>
          <w:p w:rsidR="0053144E" w:rsidRPr="0043526B" w:rsidRDefault="0053144E" w:rsidP="00934D29">
            <w:pPr>
              <w:widowControl w:val="0"/>
              <w:jc w:val="both"/>
            </w:pPr>
          </w:p>
        </w:tc>
      </w:tr>
      <w:tr w:rsidR="0053144E" w:rsidRPr="0043526B" w:rsidTr="0053144E">
        <w:tc>
          <w:tcPr>
            <w:tcW w:w="675" w:type="dxa"/>
            <w:shd w:val="clear" w:color="auto" w:fill="auto"/>
          </w:tcPr>
          <w:p w:rsidR="0053144E" w:rsidRPr="0043526B" w:rsidRDefault="0053144E" w:rsidP="00934D29">
            <w:pPr>
              <w:widowControl w:val="0"/>
              <w:jc w:val="both"/>
            </w:pPr>
            <w:r w:rsidRPr="0043526B">
              <w:t>6</w:t>
            </w:r>
          </w:p>
        </w:tc>
        <w:tc>
          <w:tcPr>
            <w:tcW w:w="14111" w:type="dxa"/>
            <w:gridSpan w:val="10"/>
            <w:shd w:val="clear" w:color="auto" w:fill="auto"/>
          </w:tcPr>
          <w:p w:rsidR="0053144E" w:rsidRPr="0043526B" w:rsidRDefault="0053144E" w:rsidP="00934D29">
            <w:pPr>
              <w:widowControl w:val="0"/>
              <w:jc w:val="both"/>
            </w:pPr>
            <w:r w:rsidRPr="0043526B">
              <w:t>деревня Горка</w:t>
            </w:r>
          </w:p>
        </w:tc>
      </w:tr>
      <w:tr w:rsidR="0053144E" w:rsidRPr="0043526B" w:rsidTr="0053144E">
        <w:tc>
          <w:tcPr>
            <w:tcW w:w="675" w:type="dxa"/>
            <w:shd w:val="clear" w:color="auto" w:fill="auto"/>
          </w:tcPr>
          <w:p w:rsidR="0053144E" w:rsidRPr="0043526B" w:rsidRDefault="0053144E" w:rsidP="00934D29">
            <w:pPr>
              <w:widowControl w:val="0"/>
              <w:jc w:val="both"/>
            </w:pPr>
          </w:p>
        </w:tc>
        <w:tc>
          <w:tcPr>
            <w:tcW w:w="14111" w:type="dxa"/>
            <w:gridSpan w:val="10"/>
            <w:shd w:val="clear" w:color="auto" w:fill="auto"/>
          </w:tcPr>
          <w:p w:rsidR="0053144E" w:rsidRPr="0043526B" w:rsidRDefault="0053144E" w:rsidP="00934D29">
            <w:pPr>
              <w:widowControl w:val="0"/>
              <w:jc w:val="both"/>
            </w:pPr>
            <w:r w:rsidRPr="0043526B">
              <w:t>ТП Горка 1х40 кВА, резерв мощности 10кВА</w:t>
            </w:r>
          </w:p>
        </w:tc>
      </w:tr>
      <w:tr w:rsidR="0053144E" w:rsidRPr="0043526B" w:rsidTr="0053144E">
        <w:tc>
          <w:tcPr>
            <w:tcW w:w="675" w:type="dxa"/>
            <w:shd w:val="clear" w:color="auto" w:fill="auto"/>
          </w:tcPr>
          <w:p w:rsidR="0053144E" w:rsidRPr="0043526B" w:rsidRDefault="0053144E" w:rsidP="00934D29">
            <w:pPr>
              <w:widowControl w:val="0"/>
              <w:jc w:val="both"/>
            </w:pPr>
          </w:p>
        </w:tc>
        <w:tc>
          <w:tcPr>
            <w:tcW w:w="3510" w:type="dxa"/>
            <w:shd w:val="clear" w:color="auto" w:fill="auto"/>
          </w:tcPr>
          <w:p w:rsidR="0053144E" w:rsidRPr="0043526B" w:rsidRDefault="0053144E" w:rsidP="00934D29">
            <w:pPr>
              <w:widowControl w:val="0"/>
              <w:jc w:val="both"/>
            </w:pPr>
            <w:r w:rsidRPr="0043526B">
              <w:t>Существующая нагрузка</w:t>
            </w:r>
          </w:p>
        </w:tc>
        <w:tc>
          <w:tcPr>
            <w:tcW w:w="875" w:type="dxa"/>
            <w:shd w:val="clear" w:color="auto" w:fill="auto"/>
          </w:tcPr>
          <w:p w:rsidR="0053144E" w:rsidRPr="0043526B" w:rsidRDefault="0053144E" w:rsidP="00934D29">
            <w:pPr>
              <w:widowControl w:val="0"/>
              <w:jc w:val="both"/>
            </w:pPr>
            <w:r w:rsidRPr="0043526B">
              <w:t>-</w:t>
            </w:r>
          </w:p>
        </w:tc>
        <w:tc>
          <w:tcPr>
            <w:tcW w:w="1229" w:type="dxa"/>
            <w:shd w:val="clear" w:color="auto" w:fill="auto"/>
          </w:tcPr>
          <w:p w:rsidR="0053144E" w:rsidRPr="0043526B" w:rsidRDefault="0053144E" w:rsidP="00934D29">
            <w:pPr>
              <w:widowControl w:val="0"/>
              <w:jc w:val="both"/>
            </w:pPr>
            <w:r w:rsidRPr="0043526B">
              <w:t>-</w:t>
            </w:r>
          </w:p>
        </w:tc>
        <w:tc>
          <w:tcPr>
            <w:tcW w:w="1229" w:type="dxa"/>
            <w:shd w:val="clear" w:color="auto" w:fill="auto"/>
          </w:tcPr>
          <w:p w:rsidR="0053144E" w:rsidRPr="0043526B" w:rsidRDefault="0053144E" w:rsidP="00934D29">
            <w:pPr>
              <w:widowControl w:val="0"/>
              <w:jc w:val="both"/>
            </w:pPr>
            <w:r w:rsidRPr="0043526B">
              <w:t>-</w:t>
            </w:r>
          </w:p>
        </w:tc>
        <w:tc>
          <w:tcPr>
            <w:tcW w:w="929" w:type="dxa"/>
            <w:shd w:val="clear" w:color="auto" w:fill="auto"/>
          </w:tcPr>
          <w:p w:rsidR="0053144E" w:rsidRPr="0043526B" w:rsidRDefault="0053144E" w:rsidP="00934D29">
            <w:pPr>
              <w:widowControl w:val="0"/>
              <w:jc w:val="both"/>
            </w:pPr>
            <w:r w:rsidRPr="0043526B">
              <w:t>-</w:t>
            </w:r>
          </w:p>
        </w:tc>
        <w:tc>
          <w:tcPr>
            <w:tcW w:w="929" w:type="dxa"/>
            <w:shd w:val="clear" w:color="auto" w:fill="auto"/>
          </w:tcPr>
          <w:p w:rsidR="0053144E" w:rsidRPr="0043526B" w:rsidRDefault="0053144E" w:rsidP="00934D29">
            <w:pPr>
              <w:widowControl w:val="0"/>
              <w:jc w:val="both"/>
            </w:pPr>
            <w:r w:rsidRPr="0043526B">
              <w:t>1</w:t>
            </w:r>
          </w:p>
        </w:tc>
        <w:tc>
          <w:tcPr>
            <w:tcW w:w="1229" w:type="dxa"/>
            <w:shd w:val="clear" w:color="auto" w:fill="auto"/>
          </w:tcPr>
          <w:p w:rsidR="0053144E" w:rsidRPr="0043526B" w:rsidRDefault="0053144E" w:rsidP="00934D29">
            <w:pPr>
              <w:widowControl w:val="0"/>
              <w:jc w:val="both"/>
            </w:pPr>
            <w:r w:rsidRPr="0043526B">
              <w:t>30,0</w:t>
            </w:r>
          </w:p>
        </w:tc>
        <w:tc>
          <w:tcPr>
            <w:tcW w:w="843" w:type="dxa"/>
            <w:shd w:val="clear" w:color="auto" w:fill="auto"/>
          </w:tcPr>
          <w:p w:rsidR="0053144E" w:rsidRPr="0043526B" w:rsidRDefault="0053144E" w:rsidP="00934D29">
            <w:pPr>
              <w:widowControl w:val="0"/>
              <w:jc w:val="both"/>
            </w:pPr>
            <w:r w:rsidRPr="0043526B">
              <w:t>0,96</w:t>
            </w:r>
          </w:p>
        </w:tc>
        <w:tc>
          <w:tcPr>
            <w:tcW w:w="1276" w:type="dxa"/>
            <w:shd w:val="clear" w:color="auto" w:fill="auto"/>
          </w:tcPr>
          <w:p w:rsidR="0053144E" w:rsidRPr="0043526B" w:rsidRDefault="0053144E" w:rsidP="00934D29">
            <w:pPr>
              <w:widowControl w:val="0"/>
              <w:jc w:val="both"/>
            </w:pPr>
            <w:r w:rsidRPr="0043526B">
              <w:t>31,3</w:t>
            </w:r>
          </w:p>
        </w:tc>
        <w:tc>
          <w:tcPr>
            <w:tcW w:w="2062" w:type="dxa"/>
            <w:shd w:val="clear" w:color="auto" w:fill="auto"/>
          </w:tcPr>
          <w:p w:rsidR="0053144E" w:rsidRPr="0043526B" w:rsidRDefault="0053144E" w:rsidP="00934D29">
            <w:pPr>
              <w:widowControl w:val="0"/>
              <w:jc w:val="both"/>
            </w:pPr>
            <w:r w:rsidRPr="0043526B">
              <w:t>-</w:t>
            </w:r>
          </w:p>
        </w:tc>
      </w:tr>
      <w:tr w:rsidR="0053144E" w:rsidRPr="0043526B" w:rsidTr="0053144E">
        <w:tc>
          <w:tcPr>
            <w:tcW w:w="675" w:type="dxa"/>
            <w:shd w:val="clear" w:color="auto" w:fill="auto"/>
          </w:tcPr>
          <w:p w:rsidR="0053144E" w:rsidRPr="0043526B" w:rsidRDefault="0053144E" w:rsidP="00934D29">
            <w:pPr>
              <w:widowControl w:val="0"/>
              <w:jc w:val="both"/>
            </w:pPr>
          </w:p>
        </w:tc>
        <w:tc>
          <w:tcPr>
            <w:tcW w:w="3510" w:type="dxa"/>
            <w:shd w:val="clear" w:color="auto" w:fill="auto"/>
          </w:tcPr>
          <w:p w:rsidR="0053144E" w:rsidRPr="0043526B" w:rsidRDefault="0053144E" w:rsidP="00934D29">
            <w:pPr>
              <w:widowControl w:val="0"/>
              <w:jc w:val="both"/>
            </w:pPr>
            <w:r w:rsidRPr="0043526B">
              <w:t>1 кв. ж. дом</w:t>
            </w:r>
          </w:p>
        </w:tc>
        <w:tc>
          <w:tcPr>
            <w:tcW w:w="875" w:type="dxa"/>
            <w:shd w:val="clear" w:color="auto" w:fill="auto"/>
          </w:tcPr>
          <w:p w:rsidR="0053144E" w:rsidRPr="0043526B" w:rsidRDefault="0053144E" w:rsidP="00934D29">
            <w:pPr>
              <w:widowControl w:val="0"/>
              <w:jc w:val="both"/>
            </w:pPr>
            <w:r w:rsidRPr="0043526B">
              <w:t>2</w:t>
            </w:r>
          </w:p>
        </w:tc>
        <w:tc>
          <w:tcPr>
            <w:tcW w:w="1229" w:type="dxa"/>
            <w:shd w:val="clear" w:color="auto" w:fill="auto"/>
          </w:tcPr>
          <w:p w:rsidR="0053144E" w:rsidRPr="0043526B" w:rsidRDefault="0053144E" w:rsidP="00934D29">
            <w:pPr>
              <w:jc w:val="both"/>
            </w:pPr>
            <w:r w:rsidRPr="0043526B">
              <w:t>11,6</w:t>
            </w:r>
          </w:p>
        </w:tc>
        <w:tc>
          <w:tcPr>
            <w:tcW w:w="1229" w:type="dxa"/>
            <w:shd w:val="clear" w:color="auto" w:fill="auto"/>
          </w:tcPr>
          <w:p w:rsidR="0053144E" w:rsidRPr="0043526B" w:rsidRDefault="0053144E" w:rsidP="00934D29">
            <w:pPr>
              <w:jc w:val="both"/>
            </w:pPr>
            <w:r w:rsidRPr="0043526B">
              <w:t>23,2</w:t>
            </w:r>
          </w:p>
        </w:tc>
        <w:tc>
          <w:tcPr>
            <w:tcW w:w="929" w:type="dxa"/>
            <w:shd w:val="clear" w:color="auto" w:fill="auto"/>
          </w:tcPr>
          <w:p w:rsidR="0053144E" w:rsidRPr="0043526B" w:rsidRDefault="0053144E" w:rsidP="00934D29">
            <w:pPr>
              <w:jc w:val="both"/>
            </w:pPr>
            <w:r w:rsidRPr="0043526B">
              <w:t>1</w:t>
            </w:r>
          </w:p>
        </w:tc>
        <w:tc>
          <w:tcPr>
            <w:tcW w:w="929" w:type="dxa"/>
            <w:shd w:val="clear" w:color="auto" w:fill="auto"/>
          </w:tcPr>
          <w:p w:rsidR="0053144E" w:rsidRPr="0043526B" w:rsidRDefault="0053144E" w:rsidP="00934D29">
            <w:pPr>
              <w:jc w:val="both"/>
            </w:pPr>
            <w:r w:rsidRPr="0043526B">
              <w:t>0,9</w:t>
            </w:r>
          </w:p>
        </w:tc>
        <w:tc>
          <w:tcPr>
            <w:tcW w:w="1229" w:type="dxa"/>
            <w:shd w:val="clear" w:color="auto" w:fill="auto"/>
          </w:tcPr>
          <w:p w:rsidR="0053144E" w:rsidRPr="0043526B" w:rsidRDefault="0053144E" w:rsidP="00934D29">
            <w:pPr>
              <w:jc w:val="both"/>
            </w:pPr>
            <w:r w:rsidRPr="0043526B">
              <w:t>20,9</w:t>
            </w:r>
          </w:p>
        </w:tc>
        <w:tc>
          <w:tcPr>
            <w:tcW w:w="843" w:type="dxa"/>
            <w:shd w:val="clear" w:color="auto" w:fill="auto"/>
          </w:tcPr>
          <w:p w:rsidR="0053144E" w:rsidRPr="0043526B" w:rsidRDefault="0053144E" w:rsidP="00934D29">
            <w:pPr>
              <w:jc w:val="both"/>
            </w:pPr>
            <w:r w:rsidRPr="0043526B">
              <w:t>0,98</w:t>
            </w:r>
          </w:p>
        </w:tc>
        <w:tc>
          <w:tcPr>
            <w:tcW w:w="1276" w:type="dxa"/>
            <w:shd w:val="clear" w:color="auto" w:fill="auto"/>
          </w:tcPr>
          <w:p w:rsidR="0053144E" w:rsidRPr="0043526B" w:rsidRDefault="0053144E" w:rsidP="00934D29">
            <w:pPr>
              <w:jc w:val="both"/>
            </w:pPr>
            <w:r w:rsidRPr="0043526B">
              <w:t>21,3</w:t>
            </w:r>
          </w:p>
        </w:tc>
        <w:tc>
          <w:tcPr>
            <w:tcW w:w="2062" w:type="dxa"/>
            <w:shd w:val="clear" w:color="auto" w:fill="auto"/>
          </w:tcPr>
          <w:p w:rsidR="0053144E" w:rsidRPr="0043526B" w:rsidRDefault="0053144E" w:rsidP="00934D29">
            <w:pPr>
              <w:jc w:val="both"/>
            </w:pPr>
            <w:r w:rsidRPr="0043526B">
              <w:t>СП31-110-2003</w:t>
            </w:r>
          </w:p>
        </w:tc>
      </w:tr>
      <w:tr w:rsidR="0053144E" w:rsidRPr="0043526B" w:rsidTr="0053144E">
        <w:tc>
          <w:tcPr>
            <w:tcW w:w="675" w:type="dxa"/>
            <w:shd w:val="clear" w:color="auto" w:fill="auto"/>
          </w:tcPr>
          <w:p w:rsidR="0053144E" w:rsidRPr="0043526B" w:rsidRDefault="0053144E" w:rsidP="00934D29">
            <w:pPr>
              <w:widowControl w:val="0"/>
              <w:jc w:val="both"/>
            </w:pPr>
          </w:p>
        </w:tc>
        <w:tc>
          <w:tcPr>
            <w:tcW w:w="3510" w:type="dxa"/>
            <w:shd w:val="clear" w:color="auto" w:fill="auto"/>
          </w:tcPr>
          <w:p w:rsidR="0053144E" w:rsidRPr="0043526B" w:rsidRDefault="0053144E" w:rsidP="00934D29">
            <w:pPr>
              <w:widowControl w:val="0"/>
              <w:jc w:val="both"/>
            </w:pPr>
            <w:r w:rsidRPr="0043526B">
              <w:t>Итого:</w:t>
            </w:r>
          </w:p>
        </w:tc>
        <w:tc>
          <w:tcPr>
            <w:tcW w:w="875" w:type="dxa"/>
            <w:shd w:val="clear" w:color="auto" w:fill="auto"/>
          </w:tcPr>
          <w:p w:rsidR="0053144E" w:rsidRPr="0043526B" w:rsidRDefault="0053144E" w:rsidP="00934D29">
            <w:pPr>
              <w:widowControl w:val="0"/>
              <w:jc w:val="both"/>
            </w:pPr>
          </w:p>
        </w:tc>
        <w:tc>
          <w:tcPr>
            <w:tcW w:w="1229" w:type="dxa"/>
            <w:shd w:val="clear" w:color="auto" w:fill="auto"/>
          </w:tcPr>
          <w:p w:rsidR="0053144E" w:rsidRPr="0043526B" w:rsidRDefault="0053144E" w:rsidP="00934D29">
            <w:pPr>
              <w:jc w:val="both"/>
            </w:pPr>
          </w:p>
        </w:tc>
        <w:tc>
          <w:tcPr>
            <w:tcW w:w="1229" w:type="dxa"/>
            <w:shd w:val="clear" w:color="auto" w:fill="auto"/>
          </w:tcPr>
          <w:p w:rsidR="0053144E" w:rsidRPr="0043526B" w:rsidRDefault="0053144E" w:rsidP="00934D29">
            <w:pPr>
              <w:jc w:val="both"/>
            </w:pPr>
          </w:p>
        </w:tc>
        <w:tc>
          <w:tcPr>
            <w:tcW w:w="929" w:type="dxa"/>
            <w:shd w:val="clear" w:color="auto" w:fill="auto"/>
          </w:tcPr>
          <w:p w:rsidR="0053144E" w:rsidRPr="0043526B" w:rsidRDefault="0053144E" w:rsidP="00934D29">
            <w:pPr>
              <w:jc w:val="both"/>
            </w:pPr>
          </w:p>
        </w:tc>
        <w:tc>
          <w:tcPr>
            <w:tcW w:w="929" w:type="dxa"/>
            <w:shd w:val="clear" w:color="auto" w:fill="auto"/>
          </w:tcPr>
          <w:p w:rsidR="0053144E" w:rsidRPr="0043526B" w:rsidRDefault="0053144E" w:rsidP="00934D29">
            <w:pPr>
              <w:jc w:val="both"/>
            </w:pPr>
          </w:p>
        </w:tc>
        <w:tc>
          <w:tcPr>
            <w:tcW w:w="1229" w:type="dxa"/>
            <w:shd w:val="clear" w:color="auto" w:fill="auto"/>
          </w:tcPr>
          <w:p w:rsidR="0053144E" w:rsidRPr="0043526B" w:rsidRDefault="0053144E" w:rsidP="00934D29">
            <w:pPr>
              <w:jc w:val="both"/>
            </w:pPr>
          </w:p>
        </w:tc>
        <w:tc>
          <w:tcPr>
            <w:tcW w:w="843" w:type="dxa"/>
            <w:shd w:val="clear" w:color="auto" w:fill="auto"/>
          </w:tcPr>
          <w:p w:rsidR="0053144E" w:rsidRPr="0043526B" w:rsidRDefault="0053144E" w:rsidP="00934D29">
            <w:pPr>
              <w:jc w:val="both"/>
            </w:pPr>
          </w:p>
        </w:tc>
        <w:tc>
          <w:tcPr>
            <w:tcW w:w="1276" w:type="dxa"/>
            <w:shd w:val="clear" w:color="auto" w:fill="auto"/>
          </w:tcPr>
          <w:p w:rsidR="0053144E" w:rsidRPr="0043526B" w:rsidRDefault="0053144E" w:rsidP="00934D29">
            <w:pPr>
              <w:jc w:val="both"/>
            </w:pPr>
            <w:r w:rsidRPr="0043526B">
              <w:t>52,6</w:t>
            </w:r>
          </w:p>
        </w:tc>
        <w:tc>
          <w:tcPr>
            <w:tcW w:w="2062" w:type="dxa"/>
            <w:shd w:val="clear" w:color="auto" w:fill="auto"/>
          </w:tcPr>
          <w:p w:rsidR="0053144E" w:rsidRPr="0043526B" w:rsidRDefault="0053144E" w:rsidP="00934D29">
            <w:pPr>
              <w:jc w:val="both"/>
            </w:pPr>
          </w:p>
        </w:tc>
      </w:tr>
      <w:tr w:rsidR="0053144E" w:rsidRPr="0043526B" w:rsidTr="0053144E">
        <w:tc>
          <w:tcPr>
            <w:tcW w:w="675" w:type="dxa"/>
            <w:shd w:val="clear" w:color="auto" w:fill="auto"/>
          </w:tcPr>
          <w:p w:rsidR="0053144E" w:rsidRPr="0043526B" w:rsidRDefault="0053144E" w:rsidP="00934D29">
            <w:pPr>
              <w:widowControl w:val="0"/>
              <w:jc w:val="both"/>
            </w:pPr>
          </w:p>
        </w:tc>
        <w:tc>
          <w:tcPr>
            <w:tcW w:w="3510" w:type="dxa"/>
            <w:shd w:val="clear" w:color="auto" w:fill="auto"/>
          </w:tcPr>
          <w:p w:rsidR="0053144E" w:rsidRPr="0043526B" w:rsidRDefault="0053144E" w:rsidP="00934D29">
            <w:pPr>
              <w:widowControl w:val="0"/>
              <w:jc w:val="both"/>
            </w:pPr>
            <w:r w:rsidRPr="0043526B">
              <w:t>Итого с учетом резерва мощности 5 %</w:t>
            </w:r>
          </w:p>
        </w:tc>
        <w:tc>
          <w:tcPr>
            <w:tcW w:w="875" w:type="dxa"/>
            <w:shd w:val="clear" w:color="auto" w:fill="auto"/>
          </w:tcPr>
          <w:p w:rsidR="0053144E" w:rsidRPr="0043526B" w:rsidRDefault="0053144E" w:rsidP="00934D29">
            <w:pPr>
              <w:widowControl w:val="0"/>
              <w:jc w:val="both"/>
            </w:pPr>
          </w:p>
        </w:tc>
        <w:tc>
          <w:tcPr>
            <w:tcW w:w="1229" w:type="dxa"/>
            <w:shd w:val="clear" w:color="auto" w:fill="auto"/>
          </w:tcPr>
          <w:p w:rsidR="0053144E" w:rsidRPr="0043526B" w:rsidRDefault="0053144E" w:rsidP="00934D29">
            <w:pPr>
              <w:widowControl w:val="0"/>
              <w:jc w:val="both"/>
            </w:pPr>
          </w:p>
        </w:tc>
        <w:tc>
          <w:tcPr>
            <w:tcW w:w="1229" w:type="dxa"/>
            <w:shd w:val="clear" w:color="auto" w:fill="auto"/>
          </w:tcPr>
          <w:p w:rsidR="0053144E" w:rsidRPr="0043526B" w:rsidRDefault="0053144E" w:rsidP="00934D29">
            <w:pPr>
              <w:widowControl w:val="0"/>
              <w:jc w:val="both"/>
            </w:pPr>
          </w:p>
        </w:tc>
        <w:tc>
          <w:tcPr>
            <w:tcW w:w="929" w:type="dxa"/>
            <w:shd w:val="clear" w:color="auto" w:fill="auto"/>
          </w:tcPr>
          <w:p w:rsidR="0053144E" w:rsidRPr="0043526B" w:rsidRDefault="0053144E" w:rsidP="00934D29">
            <w:pPr>
              <w:widowControl w:val="0"/>
              <w:jc w:val="both"/>
            </w:pPr>
          </w:p>
        </w:tc>
        <w:tc>
          <w:tcPr>
            <w:tcW w:w="929" w:type="dxa"/>
            <w:shd w:val="clear" w:color="auto" w:fill="auto"/>
          </w:tcPr>
          <w:p w:rsidR="0053144E" w:rsidRPr="0043526B" w:rsidRDefault="0053144E" w:rsidP="00934D29">
            <w:pPr>
              <w:widowControl w:val="0"/>
              <w:jc w:val="both"/>
            </w:pPr>
          </w:p>
        </w:tc>
        <w:tc>
          <w:tcPr>
            <w:tcW w:w="1229" w:type="dxa"/>
            <w:shd w:val="clear" w:color="auto" w:fill="auto"/>
          </w:tcPr>
          <w:p w:rsidR="0053144E" w:rsidRPr="0043526B" w:rsidRDefault="0053144E" w:rsidP="00934D29">
            <w:pPr>
              <w:widowControl w:val="0"/>
              <w:jc w:val="both"/>
            </w:pPr>
          </w:p>
        </w:tc>
        <w:tc>
          <w:tcPr>
            <w:tcW w:w="843" w:type="dxa"/>
            <w:shd w:val="clear" w:color="auto" w:fill="auto"/>
          </w:tcPr>
          <w:p w:rsidR="0053144E" w:rsidRPr="0043526B" w:rsidRDefault="0053144E" w:rsidP="00934D29">
            <w:pPr>
              <w:widowControl w:val="0"/>
              <w:jc w:val="both"/>
            </w:pPr>
          </w:p>
        </w:tc>
        <w:tc>
          <w:tcPr>
            <w:tcW w:w="1276" w:type="dxa"/>
            <w:shd w:val="clear" w:color="auto" w:fill="auto"/>
          </w:tcPr>
          <w:p w:rsidR="0053144E" w:rsidRPr="0043526B" w:rsidRDefault="0053144E" w:rsidP="00934D29">
            <w:pPr>
              <w:widowControl w:val="0"/>
              <w:jc w:val="both"/>
            </w:pPr>
            <w:r w:rsidRPr="0043526B">
              <w:t>55,2</w:t>
            </w:r>
          </w:p>
        </w:tc>
        <w:tc>
          <w:tcPr>
            <w:tcW w:w="2062" w:type="dxa"/>
            <w:shd w:val="clear" w:color="auto" w:fill="auto"/>
          </w:tcPr>
          <w:p w:rsidR="0053144E" w:rsidRPr="0043526B" w:rsidRDefault="0053144E" w:rsidP="00934D29">
            <w:pPr>
              <w:widowControl w:val="0"/>
              <w:jc w:val="both"/>
            </w:pPr>
          </w:p>
        </w:tc>
      </w:tr>
      <w:tr w:rsidR="0053144E" w:rsidRPr="0043526B" w:rsidTr="0053144E">
        <w:tc>
          <w:tcPr>
            <w:tcW w:w="675" w:type="dxa"/>
            <w:shd w:val="clear" w:color="auto" w:fill="auto"/>
          </w:tcPr>
          <w:p w:rsidR="0053144E" w:rsidRPr="0043526B" w:rsidRDefault="0053144E" w:rsidP="00934D29">
            <w:pPr>
              <w:widowControl w:val="0"/>
              <w:jc w:val="both"/>
            </w:pPr>
          </w:p>
        </w:tc>
        <w:tc>
          <w:tcPr>
            <w:tcW w:w="3510" w:type="dxa"/>
            <w:shd w:val="clear" w:color="auto" w:fill="auto"/>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shd w:val="clear" w:color="auto" w:fill="auto"/>
          </w:tcPr>
          <w:p w:rsidR="0053144E" w:rsidRPr="0043526B" w:rsidRDefault="0053144E" w:rsidP="00934D29">
            <w:pPr>
              <w:widowControl w:val="0"/>
              <w:jc w:val="both"/>
            </w:pPr>
            <w:r w:rsidRPr="0043526B">
              <w:t>Существующую ТП Горка 1х40кВА заменить на ТП мощностью 1х63кВА</w:t>
            </w:r>
          </w:p>
        </w:tc>
        <w:tc>
          <w:tcPr>
            <w:tcW w:w="2062" w:type="dxa"/>
            <w:shd w:val="clear" w:color="auto" w:fill="auto"/>
          </w:tcPr>
          <w:p w:rsidR="0053144E" w:rsidRPr="0043526B" w:rsidRDefault="0053144E" w:rsidP="00934D29">
            <w:pPr>
              <w:widowControl w:val="0"/>
              <w:jc w:val="both"/>
            </w:pPr>
          </w:p>
        </w:tc>
      </w:tr>
      <w:tr w:rsidR="0053144E" w:rsidRPr="0043526B" w:rsidTr="0053144E">
        <w:tc>
          <w:tcPr>
            <w:tcW w:w="675" w:type="dxa"/>
            <w:shd w:val="clear" w:color="auto" w:fill="auto"/>
          </w:tcPr>
          <w:p w:rsidR="0053144E" w:rsidRPr="0043526B" w:rsidRDefault="0053144E" w:rsidP="00934D29">
            <w:pPr>
              <w:widowControl w:val="0"/>
              <w:jc w:val="both"/>
            </w:pPr>
            <w:r w:rsidRPr="0043526B">
              <w:t>7</w:t>
            </w:r>
          </w:p>
        </w:tc>
        <w:tc>
          <w:tcPr>
            <w:tcW w:w="14111" w:type="dxa"/>
            <w:gridSpan w:val="10"/>
            <w:shd w:val="clear" w:color="auto" w:fill="auto"/>
          </w:tcPr>
          <w:p w:rsidR="0053144E" w:rsidRPr="0043526B" w:rsidRDefault="0053144E" w:rsidP="00934D29">
            <w:pPr>
              <w:widowControl w:val="0"/>
              <w:jc w:val="both"/>
            </w:pPr>
            <w:r w:rsidRPr="0043526B">
              <w:t>деревня Дедовец</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№5</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14</w:t>
            </w:r>
          </w:p>
        </w:tc>
        <w:tc>
          <w:tcPr>
            <w:tcW w:w="1229" w:type="dxa"/>
          </w:tcPr>
          <w:p w:rsidR="0053144E" w:rsidRPr="0043526B" w:rsidRDefault="0053144E" w:rsidP="00934D29">
            <w:r w:rsidRPr="0043526B">
              <w:t>11,6</w:t>
            </w:r>
          </w:p>
        </w:tc>
        <w:tc>
          <w:tcPr>
            <w:tcW w:w="1229" w:type="dxa"/>
          </w:tcPr>
          <w:p w:rsidR="0053144E" w:rsidRPr="0043526B" w:rsidRDefault="0053144E" w:rsidP="00934D29">
            <w:r w:rsidRPr="0043526B">
              <w:t>162,4</w:t>
            </w:r>
          </w:p>
        </w:tc>
        <w:tc>
          <w:tcPr>
            <w:tcW w:w="929" w:type="dxa"/>
          </w:tcPr>
          <w:p w:rsidR="0053144E" w:rsidRPr="0043526B" w:rsidRDefault="0053144E" w:rsidP="00934D29">
            <w:r w:rsidRPr="0043526B">
              <w:t>0,3</w:t>
            </w:r>
          </w:p>
        </w:tc>
        <w:tc>
          <w:tcPr>
            <w:tcW w:w="929" w:type="dxa"/>
          </w:tcPr>
          <w:p w:rsidR="0053144E" w:rsidRPr="0043526B" w:rsidRDefault="0053144E" w:rsidP="00934D29">
            <w:r w:rsidRPr="0043526B">
              <w:t>1</w:t>
            </w:r>
          </w:p>
        </w:tc>
        <w:tc>
          <w:tcPr>
            <w:tcW w:w="1229" w:type="dxa"/>
          </w:tcPr>
          <w:p w:rsidR="0053144E" w:rsidRPr="0043526B" w:rsidRDefault="0053144E" w:rsidP="00934D29">
            <w:r w:rsidRPr="0043526B">
              <w:t>48,7</w:t>
            </w:r>
          </w:p>
        </w:tc>
        <w:tc>
          <w:tcPr>
            <w:tcW w:w="843" w:type="dxa"/>
          </w:tcPr>
          <w:p w:rsidR="0053144E" w:rsidRPr="0043526B" w:rsidRDefault="0053144E" w:rsidP="00934D29">
            <w:r w:rsidRPr="0043526B">
              <w:t>0,98</w:t>
            </w:r>
          </w:p>
        </w:tc>
        <w:tc>
          <w:tcPr>
            <w:tcW w:w="1276" w:type="dxa"/>
          </w:tcPr>
          <w:p w:rsidR="0053144E" w:rsidRPr="0043526B" w:rsidRDefault="0053144E" w:rsidP="00934D29">
            <w:r w:rsidRPr="0043526B">
              <w:t>49,7</w:t>
            </w:r>
          </w:p>
        </w:tc>
        <w:tc>
          <w:tcPr>
            <w:tcW w:w="2062" w:type="dxa"/>
          </w:tcPr>
          <w:p w:rsidR="0053144E" w:rsidRPr="0043526B" w:rsidRDefault="0053144E" w:rsidP="00934D29">
            <w:pPr>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52,2</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1х63кВА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8</w:t>
            </w:r>
          </w:p>
        </w:tc>
        <w:tc>
          <w:tcPr>
            <w:tcW w:w="14111" w:type="dxa"/>
            <w:gridSpan w:val="10"/>
          </w:tcPr>
          <w:p w:rsidR="0053144E" w:rsidRPr="0043526B" w:rsidRDefault="0053144E" w:rsidP="00934D29">
            <w:pPr>
              <w:widowControl w:val="0"/>
              <w:jc w:val="both"/>
            </w:pPr>
            <w:r w:rsidRPr="0043526B">
              <w:t>деревня Жорновец</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Кадуй 1х63 кВА, резерв мощности 10кВА</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Существующая нагрузка</w:t>
            </w:r>
          </w:p>
        </w:tc>
        <w:tc>
          <w:tcPr>
            <w:tcW w:w="875" w:type="dxa"/>
          </w:tcPr>
          <w:p w:rsidR="0053144E" w:rsidRPr="0043526B" w:rsidRDefault="0053144E" w:rsidP="00934D29">
            <w:pPr>
              <w:widowControl w:val="0"/>
              <w:jc w:val="both"/>
            </w:pPr>
            <w:r w:rsidRPr="0043526B">
              <w:t>-</w:t>
            </w:r>
          </w:p>
        </w:tc>
        <w:tc>
          <w:tcPr>
            <w:tcW w:w="1229" w:type="dxa"/>
          </w:tcPr>
          <w:p w:rsidR="0053144E" w:rsidRPr="0043526B" w:rsidRDefault="0053144E" w:rsidP="00934D29">
            <w:pPr>
              <w:widowControl w:val="0"/>
              <w:jc w:val="both"/>
            </w:pPr>
            <w:r w:rsidRPr="0043526B">
              <w:t>-</w:t>
            </w:r>
          </w:p>
        </w:tc>
        <w:tc>
          <w:tcPr>
            <w:tcW w:w="1229" w:type="dxa"/>
          </w:tcPr>
          <w:p w:rsidR="0053144E" w:rsidRPr="0043526B" w:rsidRDefault="0053144E" w:rsidP="00934D29">
            <w:pPr>
              <w:widowControl w:val="0"/>
              <w:jc w:val="both"/>
            </w:pPr>
            <w:r w:rsidRPr="0043526B">
              <w:t>-</w:t>
            </w:r>
          </w:p>
        </w:tc>
        <w:tc>
          <w:tcPr>
            <w:tcW w:w="929" w:type="dxa"/>
          </w:tcPr>
          <w:p w:rsidR="0053144E" w:rsidRPr="0043526B" w:rsidRDefault="0053144E" w:rsidP="00934D29">
            <w:pPr>
              <w:widowControl w:val="0"/>
              <w:jc w:val="both"/>
            </w:pPr>
            <w:r w:rsidRPr="0043526B">
              <w:t>-</w:t>
            </w:r>
          </w:p>
        </w:tc>
        <w:tc>
          <w:tcPr>
            <w:tcW w:w="929" w:type="dxa"/>
          </w:tcPr>
          <w:p w:rsidR="0053144E" w:rsidRPr="0043526B" w:rsidRDefault="0053144E" w:rsidP="00934D29">
            <w:pPr>
              <w:widowControl w:val="0"/>
              <w:jc w:val="both"/>
            </w:pPr>
            <w:r w:rsidRPr="0043526B">
              <w:t>1</w:t>
            </w:r>
          </w:p>
        </w:tc>
        <w:tc>
          <w:tcPr>
            <w:tcW w:w="1229" w:type="dxa"/>
          </w:tcPr>
          <w:p w:rsidR="0053144E" w:rsidRPr="0043526B" w:rsidRDefault="0053144E" w:rsidP="00934D29">
            <w:pPr>
              <w:widowControl w:val="0"/>
              <w:jc w:val="both"/>
            </w:pPr>
            <w:r w:rsidRPr="0043526B">
              <w:t>53,0</w:t>
            </w:r>
          </w:p>
        </w:tc>
        <w:tc>
          <w:tcPr>
            <w:tcW w:w="843" w:type="dxa"/>
          </w:tcPr>
          <w:p w:rsidR="0053144E" w:rsidRPr="0043526B" w:rsidRDefault="0053144E" w:rsidP="00934D29">
            <w:pPr>
              <w:widowControl w:val="0"/>
              <w:jc w:val="both"/>
            </w:pPr>
            <w:r w:rsidRPr="0043526B">
              <w:t>0,96</w:t>
            </w:r>
          </w:p>
        </w:tc>
        <w:tc>
          <w:tcPr>
            <w:tcW w:w="1276" w:type="dxa"/>
          </w:tcPr>
          <w:p w:rsidR="0053144E" w:rsidRPr="0043526B" w:rsidRDefault="0053144E" w:rsidP="00934D29">
            <w:pPr>
              <w:widowControl w:val="0"/>
              <w:jc w:val="both"/>
            </w:pPr>
            <w:r w:rsidRPr="0043526B">
              <w:t>55,2</w:t>
            </w:r>
          </w:p>
        </w:tc>
        <w:tc>
          <w:tcPr>
            <w:tcW w:w="2062" w:type="dxa"/>
          </w:tcPr>
          <w:p w:rsidR="0053144E" w:rsidRPr="0043526B" w:rsidRDefault="0053144E" w:rsidP="00934D29">
            <w:pPr>
              <w:widowControl w:val="0"/>
              <w:jc w:val="both"/>
            </w:pPr>
            <w:r w:rsidRPr="0043526B">
              <w:t>-</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2</w:t>
            </w:r>
          </w:p>
        </w:tc>
        <w:tc>
          <w:tcPr>
            <w:tcW w:w="1229" w:type="dxa"/>
          </w:tcPr>
          <w:p w:rsidR="0053144E" w:rsidRPr="0043526B" w:rsidRDefault="0053144E" w:rsidP="00934D29">
            <w:pPr>
              <w:jc w:val="both"/>
            </w:pPr>
            <w:r w:rsidRPr="0043526B">
              <w:t>11,6</w:t>
            </w:r>
          </w:p>
        </w:tc>
        <w:tc>
          <w:tcPr>
            <w:tcW w:w="1229" w:type="dxa"/>
          </w:tcPr>
          <w:p w:rsidR="0053144E" w:rsidRPr="0043526B" w:rsidRDefault="0053144E" w:rsidP="00934D29">
            <w:pPr>
              <w:jc w:val="both"/>
            </w:pPr>
            <w:r w:rsidRPr="0043526B">
              <w:t>23,2</w:t>
            </w:r>
          </w:p>
        </w:tc>
        <w:tc>
          <w:tcPr>
            <w:tcW w:w="929" w:type="dxa"/>
          </w:tcPr>
          <w:p w:rsidR="0053144E" w:rsidRPr="0043526B" w:rsidRDefault="0053144E" w:rsidP="00934D29">
            <w:pPr>
              <w:jc w:val="both"/>
            </w:pPr>
            <w:r w:rsidRPr="0043526B">
              <w:t>1</w:t>
            </w:r>
          </w:p>
        </w:tc>
        <w:tc>
          <w:tcPr>
            <w:tcW w:w="929" w:type="dxa"/>
          </w:tcPr>
          <w:p w:rsidR="0053144E" w:rsidRPr="0043526B" w:rsidRDefault="0053144E" w:rsidP="00934D29">
            <w:pPr>
              <w:jc w:val="both"/>
            </w:pPr>
            <w:r w:rsidRPr="0043526B">
              <w:t>0,9</w:t>
            </w:r>
          </w:p>
        </w:tc>
        <w:tc>
          <w:tcPr>
            <w:tcW w:w="1229" w:type="dxa"/>
          </w:tcPr>
          <w:p w:rsidR="0053144E" w:rsidRPr="0043526B" w:rsidRDefault="0053144E" w:rsidP="00934D29">
            <w:pPr>
              <w:jc w:val="both"/>
            </w:pPr>
            <w:r w:rsidRPr="0043526B">
              <w:t>20,9</w:t>
            </w:r>
          </w:p>
        </w:tc>
        <w:tc>
          <w:tcPr>
            <w:tcW w:w="843" w:type="dxa"/>
          </w:tcPr>
          <w:p w:rsidR="0053144E" w:rsidRPr="0043526B" w:rsidRDefault="0053144E" w:rsidP="00934D29">
            <w:pPr>
              <w:jc w:val="both"/>
            </w:pPr>
            <w:r w:rsidRPr="0043526B">
              <w:t>0,98</w:t>
            </w:r>
          </w:p>
        </w:tc>
        <w:tc>
          <w:tcPr>
            <w:tcW w:w="1276" w:type="dxa"/>
          </w:tcPr>
          <w:p w:rsidR="0053144E" w:rsidRPr="0043526B" w:rsidRDefault="0053144E" w:rsidP="00934D29">
            <w:pPr>
              <w:jc w:val="both"/>
            </w:pPr>
            <w:r w:rsidRPr="0043526B">
              <w:t>21,3</w:t>
            </w:r>
          </w:p>
        </w:tc>
        <w:tc>
          <w:tcPr>
            <w:tcW w:w="2062" w:type="dxa"/>
          </w:tcPr>
          <w:p w:rsidR="0053144E" w:rsidRPr="0043526B" w:rsidRDefault="0053144E" w:rsidP="00934D29">
            <w:pPr>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76,5</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80,3</w:t>
            </w:r>
          </w:p>
        </w:tc>
        <w:tc>
          <w:tcPr>
            <w:tcW w:w="2062" w:type="dxa"/>
          </w:tcPr>
          <w:p w:rsidR="0053144E" w:rsidRPr="0043526B" w:rsidRDefault="0053144E" w:rsidP="00934D29">
            <w:pPr>
              <w:widowControl w:val="0"/>
              <w:jc w:val="both"/>
            </w:pPr>
          </w:p>
        </w:tc>
      </w:tr>
      <w:tr w:rsidR="0053144E" w:rsidRPr="0043526B" w:rsidTr="0053144E">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shd w:val="clear" w:color="auto" w:fill="auto"/>
          </w:tcPr>
          <w:p w:rsidR="0053144E" w:rsidRPr="0043526B" w:rsidRDefault="0053144E" w:rsidP="00934D29">
            <w:pPr>
              <w:widowControl w:val="0"/>
              <w:jc w:val="both"/>
            </w:pPr>
            <w:r w:rsidRPr="0043526B">
              <w:t>Существующую ТП Кадуй 1х63 кВА заменить на ТП мощностью 1х100кВА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9</w:t>
            </w:r>
          </w:p>
        </w:tc>
        <w:tc>
          <w:tcPr>
            <w:tcW w:w="14111" w:type="dxa"/>
            <w:gridSpan w:val="10"/>
          </w:tcPr>
          <w:p w:rsidR="0053144E" w:rsidRPr="0043526B" w:rsidRDefault="0053144E" w:rsidP="00934D29">
            <w:pPr>
              <w:widowControl w:val="0"/>
              <w:jc w:val="both"/>
            </w:pPr>
            <w:r w:rsidRPr="0043526B">
              <w:t>деревня Заозерье</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rPr>
                <w:lang w:val="en-US"/>
              </w:rPr>
            </w:pPr>
            <w:r w:rsidRPr="0043526B">
              <w:t>ТП №</w:t>
            </w:r>
            <w:r w:rsidRPr="0043526B">
              <w:rPr>
                <w:lang w:val="en-US"/>
              </w:rPr>
              <w:t>6</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9</w:t>
            </w:r>
          </w:p>
        </w:tc>
        <w:tc>
          <w:tcPr>
            <w:tcW w:w="1229" w:type="dxa"/>
          </w:tcPr>
          <w:p w:rsidR="0053144E" w:rsidRPr="0043526B" w:rsidRDefault="0053144E" w:rsidP="00934D29">
            <w:r w:rsidRPr="0043526B">
              <w:t>11,6</w:t>
            </w:r>
          </w:p>
        </w:tc>
        <w:tc>
          <w:tcPr>
            <w:tcW w:w="1229" w:type="dxa"/>
          </w:tcPr>
          <w:p w:rsidR="0053144E" w:rsidRPr="0043526B" w:rsidRDefault="0053144E" w:rsidP="00934D29">
            <w:r w:rsidRPr="0043526B">
              <w:t>104,4</w:t>
            </w:r>
          </w:p>
        </w:tc>
        <w:tc>
          <w:tcPr>
            <w:tcW w:w="929" w:type="dxa"/>
          </w:tcPr>
          <w:p w:rsidR="0053144E" w:rsidRPr="0043526B" w:rsidRDefault="0053144E" w:rsidP="00934D29">
            <w:r w:rsidRPr="0043526B">
              <w:t>0,38</w:t>
            </w:r>
          </w:p>
        </w:tc>
        <w:tc>
          <w:tcPr>
            <w:tcW w:w="929" w:type="dxa"/>
          </w:tcPr>
          <w:p w:rsidR="0053144E" w:rsidRPr="0043526B" w:rsidRDefault="0053144E" w:rsidP="00934D29">
            <w:r w:rsidRPr="0043526B">
              <w:t>1</w:t>
            </w:r>
          </w:p>
        </w:tc>
        <w:tc>
          <w:tcPr>
            <w:tcW w:w="1229" w:type="dxa"/>
          </w:tcPr>
          <w:p w:rsidR="0053144E" w:rsidRPr="0043526B" w:rsidRDefault="0053144E" w:rsidP="00934D29">
            <w:r w:rsidRPr="0043526B">
              <w:t>39,7</w:t>
            </w:r>
          </w:p>
        </w:tc>
        <w:tc>
          <w:tcPr>
            <w:tcW w:w="843" w:type="dxa"/>
          </w:tcPr>
          <w:p w:rsidR="0053144E" w:rsidRPr="0043526B" w:rsidRDefault="0053144E" w:rsidP="00934D29">
            <w:r w:rsidRPr="0043526B">
              <w:t>0,98</w:t>
            </w:r>
          </w:p>
        </w:tc>
        <w:tc>
          <w:tcPr>
            <w:tcW w:w="1276" w:type="dxa"/>
          </w:tcPr>
          <w:p w:rsidR="0053144E" w:rsidRPr="0043526B" w:rsidRDefault="0053144E" w:rsidP="00934D29">
            <w:r w:rsidRPr="0043526B">
              <w:t>40,5</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Спортивная площадка 0,1 га</w:t>
            </w:r>
          </w:p>
        </w:tc>
        <w:tc>
          <w:tcPr>
            <w:tcW w:w="875" w:type="dxa"/>
          </w:tcPr>
          <w:p w:rsidR="0053144E" w:rsidRPr="0043526B" w:rsidRDefault="0053144E" w:rsidP="00934D29">
            <w:pPr>
              <w:widowControl w:val="0"/>
              <w:jc w:val="both"/>
            </w:pPr>
            <w:r w:rsidRPr="0043526B">
              <w:t>1</w:t>
            </w:r>
          </w:p>
        </w:tc>
        <w:tc>
          <w:tcPr>
            <w:tcW w:w="1229" w:type="dxa"/>
          </w:tcPr>
          <w:p w:rsidR="0053144E" w:rsidRPr="0043526B" w:rsidRDefault="0053144E" w:rsidP="00934D29">
            <w:pPr>
              <w:widowControl w:val="0"/>
              <w:jc w:val="both"/>
            </w:pPr>
            <w:r w:rsidRPr="0043526B">
              <w:t>-</w:t>
            </w:r>
          </w:p>
        </w:tc>
        <w:tc>
          <w:tcPr>
            <w:tcW w:w="1229" w:type="dxa"/>
          </w:tcPr>
          <w:p w:rsidR="0053144E" w:rsidRPr="0043526B" w:rsidRDefault="0053144E" w:rsidP="00934D29">
            <w:pPr>
              <w:widowControl w:val="0"/>
              <w:jc w:val="both"/>
            </w:pPr>
            <w:r w:rsidRPr="0043526B">
              <w:t>1,8</w:t>
            </w:r>
          </w:p>
        </w:tc>
        <w:tc>
          <w:tcPr>
            <w:tcW w:w="929" w:type="dxa"/>
          </w:tcPr>
          <w:p w:rsidR="0053144E" w:rsidRPr="0043526B" w:rsidRDefault="0053144E" w:rsidP="00934D29">
            <w:pPr>
              <w:widowControl w:val="0"/>
              <w:jc w:val="both"/>
            </w:pPr>
            <w:r w:rsidRPr="0043526B">
              <w:t>-</w:t>
            </w:r>
          </w:p>
        </w:tc>
        <w:tc>
          <w:tcPr>
            <w:tcW w:w="929" w:type="dxa"/>
          </w:tcPr>
          <w:p w:rsidR="0053144E" w:rsidRPr="0043526B" w:rsidRDefault="0053144E" w:rsidP="00934D29">
            <w:pPr>
              <w:widowControl w:val="0"/>
              <w:jc w:val="both"/>
            </w:pPr>
            <w:r w:rsidRPr="0043526B">
              <w:t>1</w:t>
            </w:r>
          </w:p>
        </w:tc>
        <w:tc>
          <w:tcPr>
            <w:tcW w:w="1229" w:type="dxa"/>
          </w:tcPr>
          <w:p w:rsidR="0053144E" w:rsidRPr="0043526B" w:rsidRDefault="0053144E" w:rsidP="00934D29">
            <w:pPr>
              <w:widowControl w:val="0"/>
              <w:jc w:val="both"/>
            </w:pPr>
            <w:r w:rsidRPr="0043526B">
              <w:t>1,8</w:t>
            </w:r>
          </w:p>
        </w:tc>
        <w:tc>
          <w:tcPr>
            <w:tcW w:w="843" w:type="dxa"/>
          </w:tcPr>
          <w:p w:rsidR="0053144E" w:rsidRPr="0043526B" w:rsidRDefault="0053144E" w:rsidP="00934D29">
            <w:pPr>
              <w:widowControl w:val="0"/>
              <w:jc w:val="both"/>
            </w:pPr>
            <w:r w:rsidRPr="0043526B">
              <w:t>0,85</w:t>
            </w:r>
          </w:p>
        </w:tc>
        <w:tc>
          <w:tcPr>
            <w:tcW w:w="1276" w:type="dxa"/>
          </w:tcPr>
          <w:p w:rsidR="0053144E" w:rsidRPr="0043526B" w:rsidRDefault="0053144E" w:rsidP="00934D29">
            <w:pPr>
              <w:widowControl w:val="0"/>
              <w:jc w:val="both"/>
            </w:pPr>
            <w:r w:rsidRPr="0043526B">
              <w:t>2,1</w:t>
            </w:r>
          </w:p>
        </w:tc>
        <w:tc>
          <w:tcPr>
            <w:tcW w:w="2062" w:type="dxa"/>
          </w:tcPr>
          <w:p w:rsidR="0053144E" w:rsidRPr="0043526B" w:rsidRDefault="0053144E" w:rsidP="00934D29">
            <w:pPr>
              <w:widowControl w:val="0"/>
              <w:jc w:val="both"/>
            </w:pPr>
            <w:r w:rsidRPr="0043526B">
              <w:t>Индивидуальный проект</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Предприятие бытового обслуживания на 3 раб. места</w:t>
            </w:r>
          </w:p>
        </w:tc>
        <w:tc>
          <w:tcPr>
            <w:tcW w:w="875" w:type="dxa"/>
          </w:tcPr>
          <w:p w:rsidR="0053144E" w:rsidRPr="0043526B" w:rsidRDefault="0053144E" w:rsidP="00934D29">
            <w:r w:rsidRPr="0043526B">
              <w:t>1</w:t>
            </w:r>
          </w:p>
        </w:tc>
        <w:tc>
          <w:tcPr>
            <w:tcW w:w="1229" w:type="dxa"/>
          </w:tcPr>
          <w:p w:rsidR="0053144E" w:rsidRPr="0043526B" w:rsidRDefault="0053144E" w:rsidP="00934D29">
            <w:r w:rsidRPr="0043526B">
              <w:t>1,5*3</w:t>
            </w:r>
          </w:p>
        </w:tc>
        <w:tc>
          <w:tcPr>
            <w:tcW w:w="1229" w:type="dxa"/>
          </w:tcPr>
          <w:p w:rsidR="0053144E" w:rsidRPr="0043526B" w:rsidRDefault="0053144E" w:rsidP="00934D29">
            <w:r w:rsidRPr="0043526B">
              <w:t>4,5</w:t>
            </w:r>
          </w:p>
        </w:tc>
        <w:tc>
          <w:tcPr>
            <w:tcW w:w="929" w:type="dxa"/>
          </w:tcPr>
          <w:p w:rsidR="0053144E" w:rsidRPr="0043526B" w:rsidRDefault="0053144E" w:rsidP="00934D29">
            <w:r w:rsidRPr="0043526B">
              <w:t>-</w:t>
            </w:r>
          </w:p>
        </w:tc>
        <w:tc>
          <w:tcPr>
            <w:tcW w:w="929" w:type="dxa"/>
          </w:tcPr>
          <w:p w:rsidR="0053144E" w:rsidRPr="0043526B" w:rsidRDefault="0053144E" w:rsidP="00934D29">
            <w:r w:rsidRPr="0043526B">
              <w:t>0,6</w:t>
            </w:r>
          </w:p>
        </w:tc>
        <w:tc>
          <w:tcPr>
            <w:tcW w:w="1229" w:type="dxa"/>
          </w:tcPr>
          <w:p w:rsidR="0053144E" w:rsidRPr="0043526B" w:rsidRDefault="0053144E" w:rsidP="00934D29">
            <w:r w:rsidRPr="0043526B">
              <w:t>2,7</w:t>
            </w:r>
          </w:p>
        </w:tc>
        <w:tc>
          <w:tcPr>
            <w:tcW w:w="843" w:type="dxa"/>
          </w:tcPr>
          <w:p w:rsidR="0053144E" w:rsidRPr="0043526B" w:rsidRDefault="0053144E" w:rsidP="00934D29">
            <w:r w:rsidRPr="0043526B">
              <w:t>0,85</w:t>
            </w:r>
          </w:p>
        </w:tc>
        <w:tc>
          <w:tcPr>
            <w:tcW w:w="1276" w:type="dxa"/>
          </w:tcPr>
          <w:p w:rsidR="0053144E" w:rsidRPr="0043526B" w:rsidRDefault="0053144E" w:rsidP="00934D29">
            <w:r w:rsidRPr="0043526B">
              <w:t>3,2</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Магазин смешанных товаров 40 кв. м</w:t>
            </w:r>
          </w:p>
        </w:tc>
        <w:tc>
          <w:tcPr>
            <w:tcW w:w="875" w:type="dxa"/>
          </w:tcPr>
          <w:p w:rsidR="0053144E" w:rsidRPr="0043526B" w:rsidRDefault="0053144E" w:rsidP="00934D29">
            <w:pPr>
              <w:widowControl w:val="0"/>
              <w:jc w:val="both"/>
            </w:pPr>
            <w:r w:rsidRPr="0043526B">
              <w:t>1</w:t>
            </w:r>
          </w:p>
        </w:tc>
        <w:tc>
          <w:tcPr>
            <w:tcW w:w="1229" w:type="dxa"/>
          </w:tcPr>
          <w:p w:rsidR="0053144E" w:rsidRPr="0043526B" w:rsidRDefault="0053144E" w:rsidP="00934D29">
            <w:r w:rsidRPr="0043526B">
              <w:t>0,185*40</w:t>
            </w:r>
          </w:p>
        </w:tc>
        <w:tc>
          <w:tcPr>
            <w:tcW w:w="1229" w:type="dxa"/>
          </w:tcPr>
          <w:p w:rsidR="0053144E" w:rsidRPr="0043526B" w:rsidRDefault="0053144E" w:rsidP="00934D29">
            <w:r w:rsidRPr="0043526B">
              <w:t>7,4</w:t>
            </w:r>
          </w:p>
        </w:tc>
        <w:tc>
          <w:tcPr>
            <w:tcW w:w="929" w:type="dxa"/>
          </w:tcPr>
          <w:p w:rsidR="0053144E" w:rsidRPr="0043526B" w:rsidRDefault="0053144E" w:rsidP="00934D29">
            <w:r w:rsidRPr="0043526B">
              <w:t>-</w:t>
            </w:r>
          </w:p>
        </w:tc>
        <w:tc>
          <w:tcPr>
            <w:tcW w:w="929" w:type="dxa"/>
          </w:tcPr>
          <w:p w:rsidR="0053144E" w:rsidRPr="0043526B" w:rsidRDefault="0053144E" w:rsidP="00934D29">
            <w:r w:rsidRPr="0043526B">
              <w:t>0,8</w:t>
            </w:r>
          </w:p>
        </w:tc>
        <w:tc>
          <w:tcPr>
            <w:tcW w:w="1229" w:type="dxa"/>
          </w:tcPr>
          <w:p w:rsidR="0053144E" w:rsidRPr="0043526B" w:rsidRDefault="0053144E" w:rsidP="00934D29">
            <w:r w:rsidRPr="0043526B">
              <w:t>5,9</w:t>
            </w:r>
          </w:p>
        </w:tc>
        <w:tc>
          <w:tcPr>
            <w:tcW w:w="843" w:type="dxa"/>
          </w:tcPr>
          <w:p w:rsidR="0053144E" w:rsidRPr="0043526B" w:rsidRDefault="0053144E" w:rsidP="00934D29">
            <w:r w:rsidRPr="0043526B">
              <w:t>0,85</w:t>
            </w:r>
          </w:p>
        </w:tc>
        <w:tc>
          <w:tcPr>
            <w:tcW w:w="1276" w:type="dxa"/>
          </w:tcPr>
          <w:p w:rsidR="0053144E" w:rsidRPr="0043526B" w:rsidRDefault="0053144E" w:rsidP="00934D29">
            <w:r w:rsidRPr="0043526B">
              <w:t>7,0</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52,8</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55,4</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1х63кВА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10</w:t>
            </w:r>
          </w:p>
        </w:tc>
        <w:tc>
          <w:tcPr>
            <w:tcW w:w="14111" w:type="dxa"/>
            <w:gridSpan w:val="10"/>
          </w:tcPr>
          <w:p w:rsidR="0053144E" w:rsidRPr="0043526B" w:rsidRDefault="0053144E" w:rsidP="00934D29">
            <w:pPr>
              <w:widowControl w:val="0"/>
              <w:jc w:val="both"/>
            </w:pPr>
            <w:r w:rsidRPr="0043526B">
              <w:t>деревня Круглое</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№7</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5</w:t>
            </w:r>
          </w:p>
        </w:tc>
        <w:tc>
          <w:tcPr>
            <w:tcW w:w="1229" w:type="dxa"/>
          </w:tcPr>
          <w:p w:rsidR="0053144E" w:rsidRPr="0043526B" w:rsidRDefault="0053144E" w:rsidP="00934D29">
            <w:r w:rsidRPr="0043526B">
              <w:t>11,6</w:t>
            </w:r>
          </w:p>
        </w:tc>
        <w:tc>
          <w:tcPr>
            <w:tcW w:w="1229" w:type="dxa"/>
          </w:tcPr>
          <w:p w:rsidR="0053144E" w:rsidRPr="0043526B" w:rsidRDefault="0053144E" w:rsidP="00934D29">
            <w:r w:rsidRPr="0043526B">
              <w:t>58,0</w:t>
            </w:r>
          </w:p>
        </w:tc>
        <w:tc>
          <w:tcPr>
            <w:tcW w:w="929" w:type="dxa"/>
          </w:tcPr>
          <w:p w:rsidR="0053144E" w:rsidRPr="0043526B" w:rsidRDefault="0053144E" w:rsidP="00934D29">
            <w:r w:rsidRPr="0043526B">
              <w:t>1</w:t>
            </w:r>
          </w:p>
        </w:tc>
        <w:tc>
          <w:tcPr>
            <w:tcW w:w="929" w:type="dxa"/>
          </w:tcPr>
          <w:p w:rsidR="0053144E" w:rsidRPr="0043526B" w:rsidRDefault="0053144E" w:rsidP="00934D29">
            <w:r w:rsidRPr="0043526B">
              <w:t>1</w:t>
            </w:r>
          </w:p>
        </w:tc>
        <w:tc>
          <w:tcPr>
            <w:tcW w:w="1229" w:type="dxa"/>
          </w:tcPr>
          <w:p w:rsidR="0053144E" w:rsidRPr="0043526B" w:rsidRDefault="0053144E" w:rsidP="00934D29">
            <w:r w:rsidRPr="0043526B">
              <w:t>58,0</w:t>
            </w:r>
          </w:p>
        </w:tc>
        <w:tc>
          <w:tcPr>
            <w:tcW w:w="843" w:type="dxa"/>
          </w:tcPr>
          <w:p w:rsidR="0053144E" w:rsidRPr="0043526B" w:rsidRDefault="0053144E" w:rsidP="00934D29">
            <w:r w:rsidRPr="0043526B">
              <w:t>0,98</w:t>
            </w:r>
          </w:p>
        </w:tc>
        <w:tc>
          <w:tcPr>
            <w:tcW w:w="1276" w:type="dxa"/>
          </w:tcPr>
          <w:p w:rsidR="0053144E" w:rsidRPr="0043526B" w:rsidRDefault="0053144E" w:rsidP="00934D29">
            <w:r w:rsidRPr="0043526B">
              <w:t>59,2</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62,1</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1х63кВА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11</w:t>
            </w:r>
          </w:p>
        </w:tc>
        <w:tc>
          <w:tcPr>
            <w:tcW w:w="14111" w:type="dxa"/>
            <w:gridSpan w:val="10"/>
          </w:tcPr>
          <w:p w:rsidR="0053144E" w:rsidRPr="0043526B" w:rsidRDefault="0053144E" w:rsidP="00934D29">
            <w:pPr>
              <w:widowControl w:val="0"/>
              <w:jc w:val="both"/>
            </w:pPr>
            <w:r w:rsidRPr="0043526B">
              <w:t>деревня Куракино</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№8</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pPr>
            <w:r w:rsidRPr="0043526B">
              <w:t>8</w:t>
            </w:r>
          </w:p>
        </w:tc>
        <w:tc>
          <w:tcPr>
            <w:tcW w:w="1229" w:type="dxa"/>
          </w:tcPr>
          <w:p w:rsidR="0053144E" w:rsidRPr="0043526B" w:rsidRDefault="0053144E" w:rsidP="00934D29">
            <w:pPr>
              <w:widowControl w:val="0"/>
            </w:pPr>
            <w:r w:rsidRPr="0043526B">
              <w:t>11,6</w:t>
            </w:r>
          </w:p>
        </w:tc>
        <w:tc>
          <w:tcPr>
            <w:tcW w:w="1229" w:type="dxa"/>
          </w:tcPr>
          <w:p w:rsidR="0053144E" w:rsidRPr="0043526B" w:rsidRDefault="0053144E" w:rsidP="00934D29">
            <w:pPr>
              <w:widowControl w:val="0"/>
            </w:pPr>
            <w:r w:rsidRPr="0043526B">
              <w:t>92,8</w:t>
            </w:r>
          </w:p>
        </w:tc>
        <w:tc>
          <w:tcPr>
            <w:tcW w:w="929" w:type="dxa"/>
          </w:tcPr>
          <w:p w:rsidR="0053144E" w:rsidRPr="0043526B" w:rsidRDefault="0053144E" w:rsidP="00934D29">
            <w:pPr>
              <w:widowControl w:val="0"/>
            </w:pPr>
            <w:r w:rsidRPr="0043526B">
              <w:t>0,423</w:t>
            </w:r>
          </w:p>
        </w:tc>
        <w:tc>
          <w:tcPr>
            <w:tcW w:w="929" w:type="dxa"/>
          </w:tcPr>
          <w:p w:rsidR="0053144E" w:rsidRPr="0043526B" w:rsidRDefault="0053144E" w:rsidP="00934D29">
            <w:pPr>
              <w:widowControl w:val="0"/>
            </w:pPr>
            <w:r w:rsidRPr="0043526B">
              <w:t>1</w:t>
            </w:r>
          </w:p>
        </w:tc>
        <w:tc>
          <w:tcPr>
            <w:tcW w:w="1229" w:type="dxa"/>
          </w:tcPr>
          <w:p w:rsidR="0053144E" w:rsidRPr="0043526B" w:rsidRDefault="0053144E" w:rsidP="00934D29">
            <w:pPr>
              <w:widowControl w:val="0"/>
            </w:pPr>
            <w:r w:rsidRPr="0043526B">
              <w:t>39,3</w:t>
            </w:r>
          </w:p>
        </w:tc>
        <w:tc>
          <w:tcPr>
            <w:tcW w:w="843" w:type="dxa"/>
          </w:tcPr>
          <w:p w:rsidR="0053144E" w:rsidRPr="0043526B" w:rsidRDefault="0053144E" w:rsidP="00934D29">
            <w:pPr>
              <w:widowControl w:val="0"/>
            </w:pPr>
            <w:r w:rsidRPr="0043526B">
              <w:t>0,98</w:t>
            </w:r>
          </w:p>
        </w:tc>
        <w:tc>
          <w:tcPr>
            <w:tcW w:w="1276" w:type="dxa"/>
          </w:tcPr>
          <w:p w:rsidR="0053144E" w:rsidRPr="0043526B" w:rsidRDefault="0053144E" w:rsidP="00934D29">
            <w:pPr>
              <w:widowControl w:val="0"/>
            </w:pPr>
            <w:r w:rsidRPr="0043526B">
              <w:t>40,1</w:t>
            </w:r>
          </w:p>
        </w:tc>
        <w:tc>
          <w:tcPr>
            <w:tcW w:w="2062" w:type="dxa"/>
          </w:tcPr>
          <w:p w:rsidR="0053144E" w:rsidRPr="0043526B" w:rsidRDefault="0053144E" w:rsidP="00934D29">
            <w:pPr>
              <w:widowControl w:val="0"/>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42,1</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1х63кВА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12</w:t>
            </w:r>
          </w:p>
        </w:tc>
        <w:tc>
          <w:tcPr>
            <w:tcW w:w="12049" w:type="dxa"/>
            <w:gridSpan w:val="9"/>
          </w:tcPr>
          <w:p w:rsidR="0053144E" w:rsidRPr="0043526B" w:rsidRDefault="0053144E" w:rsidP="00934D29">
            <w:pPr>
              <w:widowControl w:val="0"/>
              <w:jc w:val="both"/>
            </w:pPr>
            <w:r w:rsidRPr="0043526B">
              <w:t>деревня Маза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12049" w:type="dxa"/>
            <w:gridSpan w:val="9"/>
          </w:tcPr>
          <w:p w:rsidR="0053144E" w:rsidRPr="0043526B" w:rsidRDefault="0053144E" w:rsidP="00934D29">
            <w:pPr>
              <w:widowControl w:val="0"/>
              <w:jc w:val="both"/>
            </w:pPr>
            <w:r w:rsidRPr="0043526B">
              <w:t>ТП №9</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37</w:t>
            </w:r>
          </w:p>
        </w:tc>
        <w:tc>
          <w:tcPr>
            <w:tcW w:w="1229" w:type="dxa"/>
          </w:tcPr>
          <w:p w:rsidR="0053144E" w:rsidRPr="0043526B" w:rsidRDefault="0053144E" w:rsidP="00934D29">
            <w:r w:rsidRPr="0043526B">
              <w:t>11,6</w:t>
            </w:r>
          </w:p>
        </w:tc>
        <w:tc>
          <w:tcPr>
            <w:tcW w:w="1229" w:type="dxa"/>
          </w:tcPr>
          <w:p w:rsidR="0053144E" w:rsidRPr="0043526B" w:rsidRDefault="0053144E" w:rsidP="00934D29">
            <w:r w:rsidRPr="0043526B">
              <w:t>429,2</w:t>
            </w:r>
          </w:p>
        </w:tc>
        <w:tc>
          <w:tcPr>
            <w:tcW w:w="929" w:type="dxa"/>
          </w:tcPr>
          <w:p w:rsidR="0053144E" w:rsidRPr="0043526B" w:rsidRDefault="0053144E" w:rsidP="00934D29">
            <w:r w:rsidRPr="0043526B">
              <w:t>0,2075</w:t>
            </w:r>
          </w:p>
        </w:tc>
        <w:tc>
          <w:tcPr>
            <w:tcW w:w="929" w:type="dxa"/>
          </w:tcPr>
          <w:p w:rsidR="0053144E" w:rsidRPr="0043526B" w:rsidRDefault="0053144E" w:rsidP="00934D29">
            <w:r w:rsidRPr="0043526B">
              <w:t>1</w:t>
            </w:r>
          </w:p>
        </w:tc>
        <w:tc>
          <w:tcPr>
            <w:tcW w:w="1229" w:type="dxa"/>
          </w:tcPr>
          <w:p w:rsidR="0053144E" w:rsidRPr="0043526B" w:rsidRDefault="0053144E" w:rsidP="00934D29">
            <w:r w:rsidRPr="0043526B">
              <w:t>89,1</w:t>
            </w:r>
          </w:p>
        </w:tc>
        <w:tc>
          <w:tcPr>
            <w:tcW w:w="843" w:type="dxa"/>
          </w:tcPr>
          <w:p w:rsidR="0053144E" w:rsidRPr="0043526B" w:rsidRDefault="0053144E" w:rsidP="00934D29">
            <w:r w:rsidRPr="0043526B">
              <w:t>0,98</w:t>
            </w:r>
          </w:p>
        </w:tc>
        <w:tc>
          <w:tcPr>
            <w:tcW w:w="1276" w:type="dxa"/>
          </w:tcPr>
          <w:p w:rsidR="0053144E" w:rsidRPr="0043526B" w:rsidRDefault="0053144E" w:rsidP="00934D29">
            <w:r w:rsidRPr="0043526B">
              <w:t>90,9</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Детский сад на 70 мест</w:t>
            </w:r>
          </w:p>
        </w:tc>
        <w:tc>
          <w:tcPr>
            <w:tcW w:w="875" w:type="dxa"/>
          </w:tcPr>
          <w:p w:rsidR="0053144E" w:rsidRPr="0043526B" w:rsidRDefault="0053144E" w:rsidP="00934D29">
            <w:r w:rsidRPr="0043526B">
              <w:t>1</w:t>
            </w:r>
          </w:p>
        </w:tc>
        <w:tc>
          <w:tcPr>
            <w:tcW w:w="1229" w:type="dxa"/>
          </w:tcPr>
          <w:p w:rsidR="0053144E" w:rsidRPr="0043526B" w:rsidRDefault="0053144E" w:rsidP="00934D29">
            <w:r w:rsidRPr="0043526B">
              <w:t>0,46*70</w:t>
            </w:r>
          </w:p>
        </w:tc>
        <w:tc>
          <w:tcPr>
            <w:tcW w:w="1229" w:type="dxa"/>
          </w:tcPr>
          <w:p w:rsidR="0053144E" w:rsidRPr="0043526B" w:rsidRDefault="0053144E" w:rsidP="00934D29">
            <w:r w:rsidRPr="0043526B">
              <w:t>32,2</w:t>
            </w:r>
          </w:p>
        </w:tc>
        <w:tc>
          <w:tcPr>
            <w:tcW w:w="929" w:type="dxa"/>
          </w:tcPr>
          <w:p w:rsidR="0053144E" w:rsidRPr="0043526B" w:rsidRDefault="0053144E" w:rsidP="00934D29">
            <w:r w:rsidRPr="0043526B">
              <w:t>-</w:t>
            </w:r>
          </w:p>
        </w:tc>
        <w:tc>
          <w:tcPr>
            <w:tcW w:w="929" w:type="dxa"/>
          </w:tcPr>
          <w:p w:rsidR="0053144E" w:rsidRPr="0043526B" w:rsidRDefault="0053144E" w:rsidP="00934D29">
            <w:r w:rsidRPr="0043526B">
              <w:t>0,4</w:t>
            </w:r>
          </w:p>
        </w:tc>
        <w:tc>
          <w:tcPr>
            <w:tcW w:w="1229" w:type="dxa"/>
          </w:tcPr>
          <w:p w:rsidR="0053144E" w:rsidRPr="0043526B" w:rsidRDefault="0053144E" w:rsidP="00934D29">
            <w:r w:rsidRPr="0043526B">
              <w:t>12,9</w:t>
            </w:r>
          </w:p>
        </w:tc>
        <w:tc>
          <w:tcPr>
            <w:tcW w:w="843" w:type="dxa"/>
          </w:tcPr>
          <w:p w:rsidR="0053144E" w:rsidRPr="0043526B" w:rsidRDefault="0053144E" w:rsidP="00934D29">
            <w:r w:rsidRPr="0043526B">
              <w:t>0,95</w:t>
            </w:r>
          </w:p>
        </w:tc>
        <w:tc>
          <w:tcPr>
            <w:tcW w:w="1276" w:type="dxa"/>
          </w:tcPr>
          <w:p w:rsidR="0053144E" w:rsidRPr="0043526B" w:rsidRDefault="0053144E" w:rsidP="00934D29">
            <w:r w:rsidRPr="0043526B">
              <w:t>13,6</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Спортивный зал общей площадью 200 кв.м</w:t>
            </w:r>
          </w:p>
        </w:tc>
        <w:tc>
          <w:tcPr>
            <w:tcW w:w="875" w:type="dxa"/>
          </w:tcPr>
          <w:p w:rsidR="0053144E" w:rsidRPr="0043526B" w:rsidRDefault="0053144E" w:rsidP="00934D29">
            <w:r w:rsidRPr="0043526B">
              <w:t>1</w:t>
            </w:r>
          </w:p>
        </w:tc>
        <w:tc>
          <w:tcPr>
            <w:tcW w:w="1229" w:type="dxa"/>
          </w:tcPr>
          <w:p w:rsidR="0053144E" w:rsidRPr="0043526B" w:rsidRDefault="0053144E" w:rsidP="00934D29">
            <w:r w:rsidRPr="0043526B">
              <w:t>-</w:t>
            </w:r>
          </w:p>
        </w:tc>
        <w:tc>
          <w:tcPr>
            <w:tcW w:w="1229" w:type="dxa"/>
          </w:tcPr>
          <w:p w:rsidR="0053144E" w:rsidRPr="0043526B" w:rsidRDefault="0053144E" w:rsidP="00934D29">
            <w:r w:rsidRPr="0043526B">
              <w:t>20,0</w:t>
            </w:r>
          </w:p>
        </w:tc>
        <w:tc>
          <w:tcPr>
            <w:tcW w:w="929" w:type="dxa"/>
          </w:tcPr>
          <w:p w:rsidR="0053144E" w:rsidRPr="0043526B" w:rsidRDefault="0053144E" w:rsidP="00934D29"/>
        </w:tc>
        <w:tc>
          <w:tcPr>
            <w:tcW w:w="929" w:type="dxa"/>
          </w:tcPr>
          <w:p w:rsidR="0053144E" w:rsidRPr="0043526B" w:rsidRDefault="0053144E" w:rsidP="00934D29">
            <w:r w:rsidRPr="0043526B">
              <w:t>1</w:t>
            </w:r>
          </w:p>
        </w:tc>
        <w:tc>
          <w:tcPr>
            <w:tcW w:w="1229" w:type="dxa"/>
          </w:tcPr>
          <w:p w:rsidR="0053144E" w:rsidRPr="0043526B" w:rsidRDefault="0053144E" w:rsidP="00934D29">
            <w:r w:rsidRPr="0043526B">
              <w:t>20,0</w:t>
            </w:r>
          </w:p>
        </w:tc>
        <w:tc>
          <w:tcPr>
            <w:tcW w:w="843" w:type="dxa"/>
          </w:tcPr>
          <w:p w:rsidR="0053144E" w:rsidRPr="0043526B" w:rsidRDefault="0053144E" w:rsidP="00934D29">
            <w:r w:rsidRPr="0043526B">
              <w:t>0,92</w:t>
            </w:r>
          </w:p>
        </w:tc>
        <w:tc>
          <w:tcPr>
            <w:tcW w:w="1276" w:type="dxa"/>
          </w:tcPr>
          <w:p w:rsidR="0053144E" w:rsidRPr="0043526B" w:rsidRDefault="0053144E" w:rsidP="00934D29">
            <w:r w:rsidRPr="0043526B">
              <w:t>21,7</w:t>
            </w:r>
          </w:p>
        </w:tc>
        <w:tc>
          <w:tcPr>
            <w:tcW w:w="2062" w:type="dxa"/>
          </w:tcPr>
          <w:p w:rsidR="0053144E" w:rsidRPr="0043526B" w:rsidRDefault="0053144E" w:rsidP="00934D29">
            <w:r w:rsidRPr="0043526B">
              <w:t>Индивидуальный проект</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Кафе на 30 мест</w:t>
            </w:r>
          </w:p>
        </w:tc>
        <w:tc>
          <w:tcPr>
            <w:tcW w:w="875" w:type="dxa"/>
          </w:tcPr>
          <w:p w:rsidR="0053144E" w:rsidRPr="0043526B" w:rsidRDefault="0053144E" w:rsidP="00934D29">
            <w:pPr>
              <w:jc w:val="both"/>
            </w:pPr>
            <w:r w:rsidRPr="0043526B">
              <w:t>1</w:t>
            </w:r>
          </w:p>
        </w:tc>
        <w:tc>
          <w:tcPr>
            <w:tcW w:w="1229" w:type="dxa"/>
          </w:tcPr>
          <w:p w:rsidR="0053144E" w:rsidRPr="0043526B" w:rsidRDefault="0053144E" w:rsidP="00934D29">
            <w:pPr>
              <w:jc w:val="both"/>
            </w:pPr>
            <w:r w:rsidRPr="0043526B">
              <w:t>1,04*30</w:t>
            </w:r>
          </w:p>
        </w:tc>
        <w:tc>
          <w:tcPr>
            <w:tcW w:w="1229" w:type="dxa"/>
          </w:tcPr>
          <w:p w:rsidR="0053144E" w:rsidRPr="0043526B" w:rsidRDefault="0053144E" w:rsidP="00934D29">
            <w:pPr>
              <w:jc w:val="both"/>
            </w:pPr>
            <w:r w:rsidRPr="0043526B">
              <w:t>31,2</w:t>
            </w:r>
          </w:p>
        </w:tc>
        <w:tc>
          <w:tcPr>
            <w:tcW w:w="929" w:type="dxa"/>
          </w:tcPr>
          <w:p w:rsidR="0053144E" w:rsidRPr="0043526B" w:rsidRDefault="0053144E" w:rsidP="00934D29">
            <w:pPr>
              <w:jc w:val="both"/>
            </w:pPr>
            <w:r w:rsidRPr="0043526B">
              <w:t>-</w:t>
            </w:r>
          </w:p>
        </w:tc>
        <w:tc>
          <w:tcPr>
            <w:tcW w:w="929" w:type="dxa"/>
          </w:tcPr>
          <w:p w:rsidR="0053144E" w:rsidRPr="0043526B" w:rsidRDefault="0053144E" w:rsidP="00934D29">
            <w:pPr>
              <w:jc w:val="both"/>
            </w:pPr>
            <w:r w:rsidRPr="0043526B">
              <w:t>0,7</w:t>
            </w:r>
          </w:p>
        </w:tc>
        <w:tc>
          <w:tcPr>
            <w:tcW w:w="1229" w:type="dxa"/>
          </w:tcPr>
          <w:p w:rsidR="0053144E" w:rsidRPr="0043526B" w:rsidRDefault="0053144E" w:rsidP="00934D29">
            <w:pPr>
              <w:jc w:val="both"/>
            </w:pPr>
            <w:r w:rsidRPr="0043526B">
              <w:t>21,8</w:t>
            </w:r>
          </w:p>
        </w:tc>
        <w:tc>
          <w:tcPr>
            <w:tcW w:w="843" w:type="dxa"/>
          </w:tcPr>
          <w:p w:rsidR="0053144E" w:rsidRPr="0043526B" w:rsidRDefault="0053144E" w:rsidP="00934D29">
            <w:pPr>
              <w:jc w:val="both"/>
            </w:pPr>
            <w:r w:rsidRPr="0043526B">
              <w:t>0,98</w:t>
            </w:r>
          </w:p>
        </w:tc>
        <w:tc>
          <w:tcPr>
            <w:tcW w:w="1276" w:type="dxa"/>
          </w:tcPr>
          <w:p w:rsidR="0053144E" w:rsidRPr="0043526B" w:rsidRDefault="0053144E" w:rsidP="00934D29">
            <w:pPr>
              <w:jc w:val="both"/>
            </w:pPr>
            <w:r w:rsidRPr="0043526B">
              <w:t>22,4</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Пожарный пост на 2 единицы техники</w:t>
            </w:r>
          </w:p>
        </w:tc>
        <w:tc>
          <w:tcPr>
            <w:tcW w:w="875" w:type="dxa"/>
          </w:tcPr>
          <w:p w:rsidR="0053144E" w:rsidRPr="0043526B" w:rsidRDefault="0053144E" w:rsidP="00934D29">
            <w:r w:rsidRPr="0043526B">
              <w:t>1</w:t>
            </w:r>
          </w:p>
        </w:tc>
        <w:tc>
          <w:tcPr>
            <w:tcW w:w="1229" w:type="dxa"/>
          </w:tcPr>
          <w:p w:rsidR="0053144E" w:rsidRPr="0043526B" w:rsidRDefault="0053144E" w:rsidP="00934D29">
            <w:r w:rsidRPr="0043526B">
              <w:t>-</w:t>
            </w:r>
          </w:p>
        </w:tc>
        <w:tc>
          <w:tcPr>
            <w:tcW w:w="1229" w:type="dxa"/>
          </w:tcPr>
          <w:p w:rsidR="0053144E" w:rsidRPr="0043526B" w:rsidRDefault="0053144E" w:rsidP="00934D29">
            <w:r w:rsidRPr="0043526B">
              <w:t>23,1</w:t>
            </w:r>
          </w:p>
        </w:tc>
        <w:tc>
          <w:tcPr>
            <w:tcW w:w="929" w:type="dxa"/>
          </w:tcPr>
          <w:p w:rsidR="0053144E" w:rsidRPr="0043526B" w:rsidRDefault="0053144E" w:rsidP="00934D29">
            <w:r w:rsidRPr="0043526B">
              <w:t>-</w:t>
            </w:r>
          </w:p>
        </w:tc>
        <w:tc>
          <w:tcPr>
            <w:tcW w:w="929" w:type="dxa"/>
          </w:tcPr>
          <w:p w:rsidR="0053144E" w:rsidRPr="0043526B" w:rsidRDefault="0053144E" w:rsidP="00934D29">
            <w:r w:rsidRPr="0043526B">
              <w:t>1</w:t>
            </w:r>
          </w:p>
        </w:tc>
        <w:tc>
          <w:tcPr>
            <w:tcW w:w="1229" w:type="dxa"/>
          </w:tcPr>
          <w:p w:rsidR="0053144E" w:rsidRPr="0043526B" w:rsidRDefault="0053144E" w:rsidP="00934D29">
            <w:r w:rsidRPr="0043526B">
              <w:t>23,1</w:t>
            </w:r>
          </w:p>
        </w:tc>
        <w:tc>
          <w:tcPr>
            <w:tcW w:w="843" w:type="dxa"/>
          </w:tcPr>
          <w:p w:rsidR="0053144E" w:rsidRPr="0043526B" w:rsidRDefault="0053144E" w:rsidP="00934D29">
            <w:r w:rsidRPr="0043526B">
              <w:t>0,9</w:t>
            </w:r>
          </w:p>
        </w:tc>
        <w:tc>
          <w:tcPr>
            <w:tcW w:w="1276" w:type="dxa"/>
          </w:tcPr>
          <w:p w:rsidR="0053144E" w:rsidRPr="0043526B" w:rsidRDefault="0053144E" w:rsidP="00934D29">
            <w:r w:rsidRPr="0043526B">
              <w:t>25,7</w:t>
            </w:r>
          </w:p>
        </w:tc>
        <w:tc>
          <w:tcPr>
            <w:tcW w:w="2062" w:type="dxa"/>
          </w:tcPr>
          <w:p w:rsidR="0053144E" w:rsidRPr="0043526B" w:rsidRDefault="0053144E" w:rsidP="00934D29">
            <w:pPr>
              <w:widowControl w:val="0"/>
              <w:jc w:val="both"/>
            </w:pPr>
            <w:r w:rsidRPr="0043526B">
              <w:t>Индивидуальный проект</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174,3</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183,0</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1х250кВА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13</w:t>
            </w:r>
          </w:p>
        </w:tc>
        <w:tc>
          <w:tcPr>
            <w:tcW w:w="14111" w:type="dxa"/>
            <w:gridSpan w:val="10"/>
          </w:tcPr>
          <w:p w:rsidR="0053144E" w:rsidRPr="0043526B" w:rsidRDefault="0053144E" w:rsidP="00934D29">
            <w:pPr>
              <w:widowControl w:val="0"/>
              <w:jc w:val="both"/>
            </w:pPr>
            <w:r w:rsidRPr="0043526B">
              <w:t>деревня Малый Смердяч</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Смердяч 1х100 кВА, резерв мощности 50кВА</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Спортивная площадка 0,1 га</w:t>
            </w:r>
          </w:p>
        </w:tc>
        <w:tc>
          <w:tcPr>
            <w:tcW w:w="875" w:type="dxa"/>
          </w:tcPr>
          <w:p w:rsidR="0053144E" w:rsidRPr="0043526B" w:rsidRDefault="0053144E" w:rsidP="00934D29">
            <w:pPr>
              <w:widowControl w:val="0"/>
              <w:jc w:val="both"/>
            </w:pPr>
            <w:r w:rsidRPr="0043526B">
              <w:t>1</w:t>
            </w:r>
          </w:p>
        </w:tc>
        <w:tc>
          <w:tcPr>
            <w:tcW w:w="1229" w:type="dxa"/>
          </w:tcPr>
          <w:p w:rsidR="0053144E" w:rsidRPr="0043526B" w:rsidRDefault="0053144E" w:rsidP="00934D29">
            <w:pPr>
              <w:widowControl w:val="0"/>
              <w:jc w:val="both"/>
            </w:pPr>
            <w:r w:rsidRPr="0043526B">
              <w:t>-</w:t>
            </w:r>
          </w:p>
        </w:tc>
        <w:tc>
          <w:tcPr>
            <w:tcW w:w="1229" w:type="dxa"/>
          </w:tcPr>
          <w:p w:rsidR="0053144E" w:rsidRPr="0043526B" w:rsidRDefault="0053144E" w:rsidP="00934D29">
            <w:pPr>
              <w:widowControl w:val="0"/>
              <w:jc w:val="both"/>
            </w:pPr>
            <w:r w:rsidRPr="0043526B">
              <w:t>1,8</w:t>
            </w:r>
          </w:p>
        </w:tc>
        <w:tc>
          <w:tcPr>
            <w:tcW w:w="929" w:type="dxa"/>
          </w:tcPr>
          <w:p w:rsidR="0053144E" w:rsidRPr="0043526B" w:rsidRDefault="0053144E" w:rsidP="00934D29">
            <w:pPr>
              <w:widowControl w:val="0"/>
              <w:jc w:val="both"/>
            </w:pPr>
            <w:r w:rsidRPr="0043526B">
              <w:t>-</w:t>
            </w:r>
          </w:p>
        </w:tc>
        <w:tc>
          <w:tcPr>
            <w:tcW w:w="929" w:type="dxa"/>
          </w:tcPr>
          <w:p w:rsidR="0053144E" w:rsidRPr="0043526B" w:rsidRDefault="0053144E" w:rsidP="00934D29">
            <w:pPr>
              <w:widowControl w:val="0"/>
              <w:jc w:val="both"/>
            </w:pPr>
            <w:r w:rsidRPr="0043526B">
              <w:t>1</w:t>
            </w:r>
          </w:p>
        </w:tc>
        <w:tc>
          <w:tcPr>
            <w:tcW w:w="1229" w:type="dxa"/>
          </w:tcPr>
          <w:p w:rsidR="0053144E" w:rsidRPr="0043526B" w:rsidRDefault="0053144E" w:rsidP="00934D29">
            <w:pPr>
              <w:widowControl w:val="0"/>
              <w:jc w:val="both"/>
            </w:pPr>
            <w:r w:rsidRPr="0043526B">
              <w:t>1,8</w:t>
            </w:r>
          </w:p>
        </w:tc>
        <w:tc>
          <w:tcPr>
            <w:tcW w:w="843" w:type="dxa"/>
          </w:tcPr>
          <w:p w:rsidR="0053144E" w:rsidRPr="0043526B" w:rsidRDefault="0053144E" w:rsidP="00934D29">
            <w:pPr>
              <w:widowControl w:val="0"/>
              <w:jc w:val="both"/>
            </w:pPr>
            <w:r w:rsidRPr="0043526B">
              <w:t>0,85</w:t>
            </w:r>
          </w:p>
        </w:tc>
        <w:tc>
          <w:tcPr>
            <w:tcW w:w="1276" w:type="dxa"/>
          </w:tcPr>
          <w:p w:rsidR="0053144E" w:rsidRPr="0043526B" w:rsidRDefault="0053144E" w:rsidP="00934D29">
            <w:pPr>
              <w:widowControl w:val="0"/>
              <w:jc w:val="both"/>
            </w:pPr>
            <w:r w:rsidRPr="0043526B">
              <w:t>2,1</w:t>
            </w:r>
          </w:p>
        </w:tc>
        <w:tc>
          <w:tcPr>
            <w:tcW w:w="2062" w:type="dxa"/>
          </w:tcPr>
          <w:p w:rsidR="0053144E" w:rsidRPr="0043526B" w:rsidRDefault="0053144E" w:rsidP="00934D29">
            <w:pPr>
              <w:widowControl w:val="0"/>
              <w:jc w:val="both"/>
            </w:pPr>
            <w:r w:rsidRPr="0043526B">
              <w:t>Индивидуальный проект</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Магазин смешанных товаров 50 кв.м</w:t>
            </w:r>
          </w:p>
        </w:tc>
        <w:tc>
          <w:tcPr>
            <w:tcW w:w="875" w:type="dxa"/>
          </w:tcPr>
          <w:p w:rsidR="0053144E" w:rsidRPr="0043526B" w:rsidRDefault="0053144E" w:rsidP="00934D29">
            <w:r w:rsidRPr="0043526B">
              <w:t>1</w:t>
            </w:r>
          </w:p>
        </w:tc>
        <w:tc>
          <w:tcPr>
            <w:tcW w:w="1229" w:type="dxa"/>
          </w:tcPr>
          <w:p w:rsidR="0053144E" w:rsidRPr="0043526B" w:rsidRDefault="0053144E" w:rsidP="00934D29">
            <w:r w:rsidRPr="0043526B">
              <w:t>0,185*50</w:t>
            </w:r>
          </w:p>
        </w:tc>
        <w:tc>
          <w:tcPr>
            <w:tcW w:w="1229" w:type="dxa"/>
          </w:tcPr>
          <w:p w:rsidR="0053144E" w:rsidRPr="0043526B" w:rsidRDefault="0053144E" w:rsidP="00934D29">
            <w:r w:rsidRPr="0043526B">
              <w:t>9,25</w:t>
            </w:r>
          </w:p>
        </w:tc>
        <w:tc>
          <w:tcPr>
            <w:tcW w:w="929" w:type="dxa"/>
          </w:tcPr>
          <w:p w:rsidR="0053144E" w:rsidRPr="0043526B" w:rsidRDefault="0053144E" w:rsidP="00934D29">
            <w:r w:rsidRPr="0043526B">
              <w:t>-</w:t>
            </w:r>
          </w:p>
        </w:tc>
        <w:tc>
          <w:tcPr>
            <w:tcW w:w="929" w:type="dxa"/>
          </w:tcPr>
          <w:p w:rsidR="0053144E" w:rsidRPr="0043526B" w:rsidRDefault="0053144E" w:rsidP="00934D29">
            <w:r w:rsidRPr="0043526B">
              <w:t>0,8</w:t>
            </w:r>
          </w:p>
        </w:tc>
        <w:tc>
          <w:tcPr>
            <w:tcW w:w="1229" w:type="dxa"/>
          </w:tcPr>
          <w:p w:rsidR="0053144E" w:rsidRPr="0043526B" w:rsidRDefault="0053144E" w:rsidP="00934D29">
            <w:r w:rsidRPr="0043526B">
              <w:t>7,4</w:t>
            </w:r>
          </w:p>
        </w:tc>
        <w:tc>
          <w:tcPr>
            <w:tcW w:w="843" w:type="dxa"/>
          </w:tcPr>
          <w:p w:rsidR="0053144E" w:rsidRPr="0043526B" w:rsidRDefault="0053144E" w:rsidP="00934D29">
            <w:r w:rsidRPr="0043526B">
              <w:t>0,85</w:t>
            </w:r>
          </w:p>
        </w:tc>
        <w:tc>
          <w:tcPr>
            <w:tcW w:w="1276" w:type="dxa"/>
          </w:tcPr>
          <w:p w:rsidR="0053144E" w:rsidRPr="0043526B" w:rsidRDefault="0053144E" w:rsidP="00934D29">
            <w:r w:rsidRPr="0043526B">
              <w:t>8,7</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10,8</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11,3</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Проектируемые объекты подключить к действующим сетям</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14</w:t>
            </w:r>
          </w:p>
        </w:tc>
        <w:tc>
          <w:tcPr>
            <w:tcW w:w="14111" w:type="dxa"/>
            <w:gridSpan w:val="10"/>
          </w:tcPr>
          <w:p w:rsidR="0053144E" w:rsidRPr="0043526B" w:rsidRDefault="0053144E" w:rsidP="00934D29">
            <w:pPr>
              <w:widowControl w:val="0"/>
              <w:jc w:val="both"/>
            </w:pPr>
            <w:r w:rsidRPr="0043526B">
              <w:t>деревня Мошницкое</w:t>
            </w:r>
          </w:p>
        </w:tc>
      </w:tr>
      <w:tr w:rsidR="0053144E" w:rsidRPr="0043526B" w:rsidTr="00934D29">
        <w:trPr>
          <w:trHeight w:val="281"/>
        </w:trPr>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№10</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rPr>
                <w:lang w:val="en-US"/>
              </w:rPr>
            </w:pPr>
            <w:r w:rsidRPr="0043526B">
              <w:rPr>
                <w:lang w:val="en-US"/>
              </w:rPr>
              <w:t>23</w:t>
            </w:r>
          </w:p>
        </w:tc>
        <w:tc>
          <w:tcPr>
            <w:tcW w:w="1229" w:type="dxa"/>
          </w:tcPr>
          <w:p w:rsidR="0053144E" w:rsidRPr="0043526B" w:rsidRDefault="0053144E" w:rsidP="00934D29">
            <w:pPr>
              <w:jc w:val="both"/>
            </w:pPr>
            <w:r w:rsidRPr="0043526B">
              <w:t>11,6</w:t>
            </w:r>
          </w:p>
        </w:tc>
        <w:tc>
          <w:tcPr>
            <w:tcW w:w="1229" w:type="dxa"/>
          </w:tcPr>
          <w:p w:rsidR="0053144E" w:rsidRPr="0043526B" w:rsidRDefault="0053144E" w:rsidP="00934D29">
            <w:pPr>
              <w:jc w:val="both"/>
            </w:pPr>
            <w:r w:rsidRPr="0043526B">
              <w:t>266,8</w:t>
            </w:r>
          </w:p>
        </w:tc>
        <w:tc>
          <w:tcPr>
            <w:tcW w:w="929" w:type="dxa"/>
          </w:tcPr>
          <w:p w:rsidR="0053144E" w:rsidRPr="0043526B" w:rsidRDefault="0053144E" w:rsidP="00934D29">
            <w:pPr>
              <w:jc w:val="both"/>
            </w:pPr>
            <w:r w:rsidRPr="0043526B">
              <w:t>0,243</w:t>
            </w:r>
          </w:p>
        </w:tc>
        <w:tc>
          <w:tcPr>
            <w:tcW w:w="929" w:type="dxa"/>
          </w:tcPr>
          <w:p w:rsidR="0053144E" w:rsidRPr="0043526B" w:rsidRDefault="0053144E" w:rsidP="00934D29">
            <w:pPr>
              <w:jc w:val="both"/>
            </w:pPr>
            <w:r w:rsidRPr="0043526B">
              <w:t>1</w:t>
            </w:r>
          </w:p>
        </w:tc>
        <w:tc>
          <w:tcPr>
            <w:tcW w:w="1229" w:type="dxa"/>
          </w:tcPr>
          <w:p w:rsidR="0053144E" w:rsidRPr="0043526B" w:rsidRDefault="0053144E" w:rsidP="00934D29">
            <w:pPr>
              <w:jc w:val="both"/>
            </w:pPr>
            <w:r w:rsidRPr="0043526B">
              <w:t>64,8</w:t>
            </w:r>
          </w:p>
        </w:tc>
        <w:tc>
          <w:tcPr>
            <w:tcW w:w="843" w:type="dxa"/>
          </w:tcPr>
          <w:p w:rsidR="0053144E" w:rsidRPr="0043526B" w:rsidRDefault="0053144E" w:rsidP="00934D29">
            <w:pPr>
              <w:jc w:val="both"/>
            </w:pPr>
            <w:r w:rsidRPr="0043526B">
              <w:t>0,98</w:t>
            </w:r>
          </w:p>
        </w:tc>
        <w:tc>
          <w:tcPr>
            <w:tcW w:w="1276" w:type="dxa"/>
          </w:tcPr>
          <w:p w:rsidR="0053144E" w:rsidRPr="0043526B" w:rsidRDefault="0053144E" w:rsidP="00934D29">
            <w:pPr>
              <w:jc w:val="both"/>
            </w:pPr>
            <w:r w:rsidRPr="0043526B">
              <w:t>66,2</w:t>
            </w:r>
          </w:p>
        </w:tc>
        <w:tc>
          <w:tcPr>
            <w:tcW w:w="2062" w:type="dxa"/>
          </w:tcPr>
          <w:p w:rsidR="0053144E" w:rsidRPr="0043526B" w:rsidRDefault="0053144E" w:rsidP="00934D29">
            <w:pPr>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69,5</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1х100кВА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rPr>
                <w:lang w:val="en-US"/>
              </w:rPr>
              <w:t>15</w:t>
            </w:r>
          </w:p>
        </w:tc>
        <w:tc>
          <w:tcPr>
            <w:tcW w:w="14111" w:type="dxa"/>
            <w:gridSpan w:val="10"/>
          </w:tcPr>
          <w:p w:rsidR="0053144E" w:rsidRPr="0043526B" w:rsidRDefault="0053144E" w:rsidP="00934D29">
            <w:pPr>
              <w:widowControl w:val="0"/>
              <w:jc w:val="both"/>
            </w:pPr>
            <w:r w:rsidRPr="0043526B">
              <w:t>деревня Нижние</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№11</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11</w:t>
            </w:r>
          </w:p>
        </w:tc>
        <w:tc>
          <w:tcPr>
            <w:tcW w:w="1229" w:type="dxa"/>
          </w:tcPr>
          <w:p w:rsidR="0053144E" w:rsidRPr="0043526B" w:rsidRDefault="0053144E" w:rsidP="00934D29">
            <w:r w:rsidRPr="0043526B">
              <w:t>11,6</w:t>
            </w:r>
          </w:p>
        </w:tc>
        <w:tc>
          <w:tcPr>
            <w:tcW w:w="1229" w:type="dxa"/>
          </w:tcPr>
          <w:p w:rsidR="0053144E" w:rsidRPr="0043526B" w:rsidRDefault="0053144E" w:rsidP="00934D29">
            <w:r w:rsidRPr="0043526B">
              <w:t>127,6</w:t>
            </w:r>
          </w:p>
        </w:tc>
        <w:tc>
          <w:tcPr>
            <w:tcW w:w="929" w:type="dxa"/>
          </w:tcPr>
          <w:p w:rsidR="0053144E" w:rsidRPr="0043526B" w:rsidRDefault="0053144E" w:rsidP="00934D29">
            <w:r w:rsidRPr="0043526B">
              <w:t>0,34</w:t>
            </w:r>
          </w:p>
        </w:tc>
        <w:tc>
          <w:tcPr>
            <w:tcW w:w="929" w:type="dxa"/>
          </w:tcPr>
          <w:p w:rsidR="0053144E" w:rsidRPr="0043526B" w:rsidRDefault="0053144E" w:rsidP="00934D29">
            <w:r w:rsidRPr="0043526B">
              <w:t>1</w:t>
            </w:r>
          </w:p>
        </w:tc>
        <w:tc>
          <w:tcPr>
            <w:tcW w:w="1229" w:type="dxa"/>
          </w:tcPr>
          <w:p w:rsidR="0053144E" w:rsidRPr="0043526B" w:rsidRDefault="0053144E" w:rsidP="00934D29">
            <w:r w:rsidRPr="0043526B">
              <w:t>43,4</w:t>
            </w:r>
          </w:p>
        </w:tc>
        <w:tc>
          <w:tcPr>
            <w:tcW w:w="843" w:type="dxa"/>
          </w:tcPr>
          <w:p w:rsidR="0053144E" w:rsidRPr="0043526B" w:rsidRDefault="0053144E" w:rsidP="00934D29">
            <w:r w:rsidRPr="0043526B">
              <w:t>0,98</w:t>
            </w:r>
          </w:p>
        </w:tc>
        <w:tc>
          <w:tcPr>
            <w:tcW w:w="1276" w:type="dxa"/>
          </w:tcPr>
          <w:p w:rsidR="0053144E" w:rsidRPr="0043526B" w:rsidRDefault="0053144E" w:rsidP="00934D29">
            <w:r w:rsidRPr="0043526B">
              <w:t>44,3</w:t>
            </w:r>
          </w:p>
        </w:tc>
        <w:tc>
          <w:tcPr>
            <w:tcW w:w="2062" w:type="dxa"/>
          </w:tcPr>
          <w:p w:rsidR="0053144E" w:rsidRPr="0043526B" w:rsidRDefault="0053144E" w:rsidP="00934D29">
            <w:pPr>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46,5</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1х63кВА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16</w:t>
            </w:r>
          </w:p>
        </w:tc>
        <w:tc>
          <w:tcPr>
            <w:tcW w:w="14111" w:type="dxa"/>
            <w:gridSpan w:val="10"/>
          </w:tcPr>
          <w:p w:rsidR="0053144E" w:rsidRPr="0043526B" w:rsidRDefault="0053144E" w:rsidP="00934D29">
            <w:pPr>
              <w:widowControl w:val="0"/>
              <w:jc w:val="both"/>
            </w:pPr>
            <w:r w:rsidRPr="0043526B">
              <w:t>поселок Нижние</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EF7467">
            <w:pPr>
              <w:widowControl w:val="0"/>
              <w:jc w:val="both"/>
            </w:pPr>
            <w:r w:rsidRPr="0043526B">
              <w:t>ТП Нижн</w:t>
            </w:r>
            <w:r w:rsidR="00EF7467" w:rsidRPr="0043526B">
              <w:t>и</w:t>
            </w:r>
            <w:r w:rsidRPr="0043526B">
              <w:t>е-1 1х160 кВА, резерв мощности 70кВА</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3</w:t>
            </w:r>
          </w:p>
        </w:tc>
        <w:tc>
          <w:tcPr>
            <w:tcW w:w="1229" w:type="dxa"/>
          </w:tcPr>
          <w:p w:rsidR="0053144E" w:rsidRPr="0043526B" w:rsidRDefault="0053144E" w:rsidP="00934D29">
            <w:pPr>
              <w:jc w:val="both"/>
            </w:pPr>
            <w:r w:rsidRPr="0043526B">
              <w:t>11,6</w:t>
            </w:r>
          </w:p>
        </w:tc>
        <w:tc>
          <w:tcPr>
            <w:tcW w:w="1229" w:type="dxa"/>
          </w:tcPr>
          <w:p w:rsidR="0053144E" w:rsidRPr="0043526B" w:rsidRDefault="0053144E" w:rsidP="00934D29">
            <w:pPr>
              <w:jc w:val="both"/>
            </w:pPr>
            <w:r w:rsidRPr="0043526B">
              <w:t>34,8</w:t>
            </w:r>
          </w:p>
        </w:tc>
        <w:tc>
          <w:tcPr>
            <w:tcW w:w="929" w:type="dxa"/>
          </w:tcPr>
          <w:p w:rsidR="0053144E" w:rsidRPr="0043526B" w:rsidRDefault="0053144E" w:rsidP="00934D29">
            <w:pPr>
              <w:jc w:val="both"/>
            </w:pPr>
            <w:r w:rsidRPr="0043526B">
              <w:t>1</w:t>
            </w:r>
          </w:p>
        </w:tc>
        <w:tc>
          <w:tcPr>
            <w:tcW w:w="929" w:type="dxa"/>
          </w:tcPr>
          <w:p w:rsidR="0053144E" w:rsidRPr="0043526B" w:rsidRDefault="0053144E" w:rsidP="00934D29">
            <w:pPr>
              <w:jc w:val="both"/>
            </w:pPr>
            <w:r w:rsidRPr="0043526B">
              <w:t>0,9</w:t>
            </w:r>
          </w:p>
        </w:tc>
        <w:tc>
          <w:tcPr>
            <w:tcW w:w="1229" w:type="dxa"/>
          </w:tcPr>
          <w:p w:rsidR="0053144E" w:rsidRPr="0043526B" w:rsidRDefault="0053144E" w:rsidP="00934D29">
            <w:pPr>
              <w:jc w:val="both"/>
            </w:pPr>
            <w:r w:rsidRPr="0043526B">
              <w:t>31,3</w:t>
            </w:r>
          </w:p>
        </w:tc>
        <w:tc>
          <w:tcPr>
            <w:tcW w:w="843" w:type="dxa"/>
          </w:tcPr>
          <w:p w:rsidR="0053144E" w:rsidRPr="0043526B" w:rsidRDefault="0053144E" w:rsidP="00934D29">
            <w:pPr>
              <w:jc w:val="both"/>
            </w:pPr>
            <w:r w:rsidRPr="0043526B">
              <w:t>0,98</w:t>
            </w:r>
          </w:p>
        </w:tc>
        <w:tc>
          <w:tcPr>
            <w:tcW w:w="1276" w:type="dxa"/>
          </w:tcPr>
          <w:p w:rsidR="0053144E" w:rsidRPr="0043526B" w:rsidRDefault="0053144E" w:rsidP="00934D29">
            <w:pPr>
              <w:jc w:val="both"/>
            </w:pPr>
            <w:r w:rsidRPr="0043526B">
              <w:t>31,9</w:t>
            </w:r>
          </w:p>
        </w:tc>
        <w:tc>
          <w:tcPr>
            <w:tcW w:w="2062" w:type="dxa"/>
          </w:tcPr>
          <w:p w:rsidR="0053144E" w:rsidRPr="0043526B" w:rsidRDefault="0053144E" w:rsidP="00934D29">
            <w:pPr>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Предприятие бытового обслуживания на 4 раб. места</w:t>
            </w:r>
          </w:p>
        </w:tc>
        <w:tc>
          <w:tcPr>
            <w:tcW w:w="875" w:type="dxa"/>
          </w:tcPr>
          <w:p w:rsidR="0053144E" w:rsidRPr="0043526B" w:rsidRDefault="0053144E" w:rsidP="00934D29">
            <w:r w:rsidRPr="0043526B">
              <w:t>1</w:t>
            </w:r>
          </w:p>
        </w:tc>
        <w:tc>
          <w:tcPr>
            <w:tcW w:w="1229" w:type="dxa"/>
          </w:tcPr>
          <w:p w:rsidR="0053144E" w:rsidRPr="0043526B" w:rsidRDefault="0053144E" w:rsidP="00934D29">
            <w:r w:rsidRPr="0043526B">
              <w:t>1,5*4</w:t>
            </w:r>
          </w:p>
        </w:tc>
        <w:tc>
          <w:tcPr>
            <w:tcW w:w="1229" w:type="dxa"/>
          </w:tcPr>
          <w:p w:rsidR="0053144E" w:rsidRPr="0043526B" w:rsidRDefault="0053144E" w:rsidP="00934D29">
            <w:r w:rsidRPr="0043526B">
              <w:t>6,0</w:t>
            </w:r>
          </w:p>
        </w:tc>
        <w:tc>
          <w:tcPr>
            <w:tcW w:w="929" w:type="dxa"/>
          </w:tcPr>
          <w:p w:rsidR="0053144E" w:rsidRPr="0043526B" w:rsidRDefault="0053144E" w:rsidP="00934D29">
            <w:r w:rsidRPr="0043526B">
              <w:t>-</w:t>
            </w:r>
          </w:p>
        </w:tc>
        <w:tc>
          <w:tcPr>
            <w:tcW w:w="929" w:type="dxa"/>
          </w:tcPr>
          <w:p w:rsidR="0053144E" w:rsidRPr="0043526B" w:rsidRDefault="0053144E" w:rsidP="00934D29">
            <w:r w:rsidRPr="0043526B">
              <w:t>0,6</w:t>
            </w:r>
          </w:p>
        </w:tc>
        <w:tc>
          <w:tcPr>
            <w:tcW w:w="1229" w:type="dxa"/>
          </w:tcPr>
          <w:p w:rsidR="0053144E" w:rsidRPr="0043526B" w:rsidRDefault="0053144E" w:rsidP="00934D29">
            <w:r w:rsidRPr="0043526B">
              <w:t>3,6</w:t>
            </w:r>
          </w:p>
        </w:tc>
        <w:tc>
          <w:tcPr>
            <w:tcW w:w="843" w:type="dxa"/>
          </w:tcPr>
          <w:p w:rsidR="0053144E" w:rsidRPr="0043526B" w:rsidRDefault="0053144E" w:rsidP="00934D29">
            <w:r w:rsidRPr="0043526B">
              <w:t>0,85</w:t>
            </w:r>
          </w:p>
        </w:tc>
        <w:tc>
          <w:tcPr>
            <w:tcW w:w="1276" w:type="dxa"/>
          </w:tcPr>
          <w:p w:rsidR="0053144E" w:rsidRPr="0043526B" w:rsidRDefault="0053144E" w:rsidP="00934D29">
            <w:r w:rsidRPr="0043526B">
              <w:t>4,2</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36,1</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37,9</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Проектируемые объекты подключить к действующим сетям</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17</w:t>
            </w:r>
          </w:p>
        </w:tc>
        <w:tc>
          <w:tcPr>
            <w:tcW w:w="14111" w:type="dxa"/>
            <w:gridSpan w:val="10"/>
          </w:tcPr>
          <w:p w:rsidR="0053144E" w:rsidRPr="0043526B" w:rsidRDefault="0053144E" w:rsidP="00934D29">
            <w:pPr>
              <w:widowControl w:val="0"/>
              <w:jc w:val="both"/>
            </w:pPr>
            <w:r w:rsidRPr="0043526B">
              <w:t>деревня Пугино</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№12</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4</w:t>
            </w:r>
          </w:p>
        </w:tc>
        <w:tc>
          <w:tcPr>
            <w:tcW w:w="1229" w:type="dxa"/>
          </w:tcPr>
          <w:p w:rsidR="0053144E" w:rsidRPr="0043526B" w:rsidRDefault="0053144E" w:rsidP="00934D29">
            <w:pPr>
              <w:jc w:val="both"/>
            </w:pPr>
            <w:r w:rsidRPr="0043526B">
              <w:t>11,6</w:t>
            </w:r>
          </w:p>
        </w:tc>
        <w:tc>
          <w:tcPr>
            <w:tcW w:w="1229" w:type="dxa"/>
          </w:tcPr>
          <w:p w:rsidR="0053144E" w:rsidRPr="0043526B" w:rsidRDefault="0053144E" w:rsidP="00934D29">
            <w:pPr>
              <w:jc w:val="both"/>
            </w:pPr>
            <w:r w:rsidRPr="0043526B">
              <w:t>46,4</w:t>
            </w:r>
          </w:p>
        </w:tc>
        <w:tc>
          <w:tcPr>
            <w:tcW w:w="929" w:type="dxa"/>
          </w:tcPr>
          <w:p w:rsidR="0053144E" w:rsidRPr="0043526B" w:rsidRDefault="0053144E" w:rsidP="00934D29">
            <w:pPr>
              <w:jc w:val="both"/>
            </w:pPr>
            <w:r w:rsidRPr="0043526B">
              <w:t>1</w:t>
            </w:r>
          </w:p>
        </w:tc>
        <w:tc>
          <w:tcPr>
            <w:tcW w:w="929" w:type="dxa"/>
          </w:tcPr>
          <w:p w:rsidR="0053144E" w:rsidRPr="0043526B" w:rsidRDefault="0053144E" w:rsidP="00934D29">
            <w:pPr>
              <w:jc w:val="both"/>
            </w:pPr>
            <w:r w:rsidRPr="0043526B">
              <w:t>1</w:t>
            </w:r>
          </w:p>
        </w:tc>
        <w:tc>
          <w:tcPr>
            <w:tcW w:w="1229" w:type="dxa"/>
          </w:tcPr>
          <w:p w:rsidR="0053144E" w:rsidRPr="0043526B" w:rsidRDefault="0053144E" w:rsidP="00934D29">
            <w:pPr>
              <w:jc w:val="both"/>
            </w:pPr>
            <w:r w:rsidRPr="0043526B">
              <w:t>46,4</w:t>
            </w:r>
          </w:p>
        </w:tc>
        <w:tc>
          <w:tcPr>
            <w:tcW w:w="843" w:type="dxa"/>
          </w:tcPr>
          <w:p w:rsidR="0053144E" w:rsidRPr="0043526B" w:rsidRDefault="0053144E" w:rsidP="00934D29">
            <w:pPr>
              <w:jc w:val="both"/>
            </w:pPr>
            <w:r w:rsidRPr="0043526B">
              <w:t>0,98</w:t>
            </w:r>
          </w:p>
        </w:tc>
        <w:tc>
          <w:tcPr>
            <w:tcW w:w="1276" w:type="dxa"/>
          </w:tcPr>
          <w:p w:rsidR="0053144E" w:rsidRPr="0043526B" w:rsidRDefault="0053144E" w:rsidP="00934D29">
            <w:pPr>
              <w:jc w:val="both"/>
            </w:pPr>
            <w:r w:rsidRPr="0043526B">
              <w:t>47,3</w:t>
            </w:r>
          </w:p>
        </w:tc>
        <w:tc>
          <w:tcPr>
            <w:tcW w:w="2062" w:type="dxa"/>
          </w:tcPr>
          <w:p w:rsidR="0053144E" w:rsidRPr="0043526B" w:rsidRDefault="0053144E" w:rsidP="00934D29">
            <w:pPr>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49,7</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1х63кВА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18</w:t>
            </w:r>
          </w:p>
        </w:tc>
        <w:tc>
          <w:tcPr>
            <w:tcW w:w="14111" w:type="dxa"/>
            <w:gridSpan w:val="10"/>
          </w:tcPr>
          <w:p w:rsidR="0053144E" w:rsidRPr="0043526B" w:rsidRDefault="0053144E" w:rsidP="00934D29">
            <w:pPr>
              <w:widowControl w:val="0"/>
              <w:jc w:val="both"/>
            </w:pPr>
            <w:r w:rsidRPr="0043526B">
              <w:t>деревня Подосинник</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№13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 (существующий)</w:t>
            </w:r>
          </w:p>
        </w:tc>
        <w:tc>
          <w:tcPr>
            <w:tcW w:w="875" w:type="dxa"/>
          </w:tcPr>
          <w:p w:rsidR="0053144E" w:rsidRPr="0043526B" w:rsidRDefault="0053144E" w:rsidP="00934D29">
            <w:pPr>
              <w:widowControl w:val="0"/>
              <w:jc w:val="both"/>
            </w:pPr>
            <w:r w:rsidRPr="0043526B">
              <w:t>7</w:t>
            </w:r>
          </w:p>
        </w:tc>
        <w:tc>
          <w:tcPr>
            <w:tcW w:w="1229" w:type="dxa"/>
          </w:tcPr>
          <w:p w:rsidR="0053144E" w:rsidRPr="0043526B" w:rsidRDefault="0053144E" w:rsidP="00934D29">
            <w:pPr>
              <w:jc w:val="both"/>
            </w:pPr>
            <w:r w:rsidRPr="0043526B">
              <w:t>11,6</w:t>
            </w:r>
          </w:p>
        </w:tc>
        <w:tc>
          <w:tcPr>
            <w:tcW w:w="1229" w:type="dxa"/>
          </w:tcPr>
          <w:p w:rsidR="0053144E" w:rsidRPr="0043526B" w:rsidRDefault="0053144E" w:rsidP="00934D29">
            <w:pPr>
              <w:jc w:val="both"/>
            </w:pPr>
            <w:r w:rsidRPr="0043526B">
              <w:t>81,2</w:t>
            </w:r>
          </w:p>
        </w:tc>
        <w:tc>
          <w:tcPr>
            <w:tcW w:w="929" w:type="dxa"/>
          </w:tcPr>
          <w:p w:rsidR="0053144E" w:rsidRPr="0043526B" w:rsidRDefault="0053144E" w:rsidP="00934D29">
            <w:pPr>
              <w:jc w:val="both"/>
            </w:pPr>
            <w:r w:rsidRPr="0043526B">
              <w:t>0,467</w:t>
            </w:r>
          </w:p>
        </w:tc>
        <w:tc>
          <w:tcPr>
            <w:tcW w:w="929" w:type="dxa"/>
          </w:tcPr>
          <w:p w:rsidR="0053144E" w:rsidRPr="0043526B" w:rsidRDefault="0053144E" w:rsidP="00934D29">
            <w:pPr>
              <w:jc w:val="both"/>
            </w:pPr>
            <w:r w:rsidRPr="0043526B">
              <w:t>1</w:t>
            </w:r>
          </w:p>
        </w:tc>
        <w:tc>
          <w:tcPr>
            <w:tcW w:w="1229" w:type="dxa"/>
          </w:tcPr>
          <w:p w:rsidR="0053144E" w:rsidRPr="0043526B" w:rsidRDefault="0053144E" w:rsidP="00934D29">
            <w:pPr>
              <w:jc w:val="both"/>
            </w:pPr>
            <w:r w:rsidRPr="0043526B">
              <w:t>37,9</w:t>
            </w:r>
          </w:p>
        </w:tc>
        <w:tc>
          <w:tcPr>
            <w:tcW w:w="843" w:type="dxa"/>
          </w:tcPr>
          <w:p w:rsidR="0053144E" w:rsidRPr="0043526B" w:rsidRDefault="0053144E" w:rsidP="00934D29">
            <w:pPr>
              <w:jc w:val="both"/>
            </w:pPr>
            <w:r w:rsidRPr="0043526B">
              <w:t>0,98</w:t>
            </w:r>
          </w:p>
        </w:tc>
        <w:tc>
          <w:tcPr>
            <w:tcW w:w="1276" w:type="dxa"/>
          </w:tcPr>
          <w:p w:rsidR="0053144E" w:rsidRPr="0043526B" w:rsidRDefault="0053144E" w:rsidP="00934D29">
            <w:pPr>
              <w:jc w:val="both"/>
            </w:pPr>
            <w:r w:rsidRPr="0043526B">
              <w:t>38,7</w:t>
            </w:r>
          </w:p>
        </w:tc>
        <w:tc>
          <w:tcPr>
            <w:tcW w:w="2062" w:type="dxa"/>
          </w:tcPr>
          <w:p w:rsidR="0053144E" w:rsidRPr="0043526B" w:rsidRDefault="0053144E" w:rsidP="00934D29">
            <w:pPr>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40,6</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1х40кВА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19</w:t>
            </w:r>
          </w:p>
        </w:tc>
        <w:tc>
          <w:tcPr>
            <w:tcW w:w="14111" w:type="dxa"/>
            <w:gridSpan w:val="10"/>
          </w:tcPr>
          <w:p w:rsidR="0053144E" w:rsidRPr="0043526B" w:rsidRDefault="0053144E" w:rsidP="00934D29">
            <w:pPr>
              <w:widowControl w:val="0"/>
              <w:jc w:val="both"/>
            </w:pPr>
            <w:r w:rsidRPr="0043526B">
              <w:t>поселок Сосновка</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Сосновка 1х250 кВА, резерв мощности 200кВА</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7</w:t>
            </w:r>
          </w:p>
        </w:tc>
        <w:tc>
          <w:tcPr>
            <w:tcW w:w="1229" w:type="dxa"/>
          </w:tcPr>
          <w:p w:rsidR="0053144E" w:rsidRPr="0043526B" w:rsidRDefault="0053144E" w:rsidP="00934D29">
            <w:pPr>
              <w:jc w:val="both"/>
            </w:pPr>
            <w:r w:rsidRPr="0043526B">
              <w:t>11,6</w:t>
            </w:r>
          </w:p>
        </w:tc>
        <w:tc>
          <w:tcPr>
            <w:tcW w:w="1229" w:type="dxa"/>
          </w:tcPr>
          <w:p w:rsidR="0053144E" w:rsidRPr="0043526B" w:rsidRDefault="0053144E" w:rsidP="00934D29">
            <w:pPr>
              <w:jc w:val="both"/>
            </w:pPr>
            <w:r w:rsidRPr="0043526B">
              <w:t>81,2</w:t>
            </w:r>
          </w:p>
        </w:tc>
        <w:tc>
          <w:tcPr>
            <w:tcW w:w="929" w:type="dxa"/>
          </w:tcPr>
          <w:p w:rsidR="0053144E" w:rsidRPr="0043526B" w:rsidRDefault="0053144E" w:rsidP="00934D29">
            <w:pPr>
              <w:jc w:val="both"/>
            </w:pPr>
            <w:r w:rsidRPr="0043526B">
              <w:t>0,467</w:t>
            </w:r>
          </w:p>
        </w:tc>
        <w:tc>
          <w:tcPr>
            <w:tcW w:w="929" w:type="dxa"/>
          </w:tcPr>
          <w:p w:rsidR="0053144E" w:rsidRPr="0043526B" w:rsidRDefault="0053144E" w:rsidP="00934D29">
            <w:pPr>
              <w:jc w:val="both"/>
            </w:pPr>
            <w:r w:rsidRPr="0043526B">
              <w:t>0,9</w:t>
            </w:r>
          </w:p>
        </w:tc>
        <w:tc>
          <w:tcPr>
            <w:tcW w:w="1229" w:type="dxa"/>
          </w:tcPr>
          <w:p w:rsidR="0053144E" w:rsidRPr="0043526B" w:rsidRDefault="0053144E" w:rsidP="00934D29">
            <w:pPr>
              <w:jc w:val="both"/>
            </w:pPr>
            <w:r w:rsidRPr="0043526B">
              <w:t>34,1</w:t>
            </w:r>
          </w:p>
        </w:tc>
        <w:tc>
          <w:tcPr>
            <w:tcW w:w="843" w:type="dxa"/>
          </w:tcPr>
          <w:p w:rsidR="0053144E" w:rsidRPr="0043526B" w:rsidRDefault="0053144E" w:rsidP="00934D29">
            <w:pPr>
              <w:jc w:val="both"/>
            </w:pPr>
            <w:r w:rsidRPr="0043526B">
              <w:t>0,98</w:t>
            </w:r>
          </w:p>
        </w:tc>
        <w:tc>
          <w:tcPr>
            <w:tcW w:w="1276" w:type="dxa"/>
          </w:tcPr>
          <w:p w:rsidR="0053144E" w:rsidRPr="0043526B" w:rsidRDefault="0053144E" w:rsidP="00934D29">
            <w:pPr>
              <w:jc w:val="both"/>
            </w:pPr>
            <w:r w:rsidRPr="0043526B">
              <w:t>34,8</w:t>
            </w:r>
          </w:p>
        </w:tc>
        <w:tc>
          <w:tcPr>
            <w:tcW w:w="2062" w:type="dxa"/>
          </w:tcPr>
          <w:p w:rsidR="0053144E" w:rsidRPr="0043526B" w:rsidRDefault="0053144E" w:rsidP="00934D29">
            <w:pPr>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36,5</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Проектируемые объекты подключить к действующим сетям</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20</w:t>
            </w:r>
          </w:p>
        </w:tc>
        <w:tc>
          <w:tcPr>
            <w:tcW w:w="14111" w:type="dxa"/>
            <w:gridSpan w:val="10"/>
          </w:tcPr>
          <w:p w:rsidR="0053144E" w:rsidRPr="0043526B" w:rsidRDefault="0053144E" w:rsidP="00934D29">
            <w:pPr>
              <w:widowControl w:val="0"/>
              <w:jc w:val="both"/>
            </w:pPr>
            <w:r w:rsidRPr="0043526B">
              <w:t>деревня Старухи</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Старухи 1х100 кВА, резерв мощности 30кВА</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2</w:t>
            </w:r>
          </w:p>
        </w:tc>
        <w:tc>
          <w:tcPr>
            <w:tcW w:w="1229" w:type="dxa"/>
          </w:tcPr>
          <w:p w:rsidR="0053144E" w:rsidRPr="0043526B" w:rsidRDefault="0053144E" w:rsidP="00934D29">
            <w:pPr>
              <w:jc w:val="both"/>
            </w:pPr>
            <w:r w:rsidRPr="0043526B">
              <w:t>11,6</w:t>
            </w:r>
          </w:p>
        </w:tc>
        <w:tc>
          <w:tcPr>
            <w:tcW w:w="1229" w:type="dxa"/>
          </w:tcPr>
          <w:p w:rsidR="0053144E" w:rsidRPr="0043526B" w:rsidRDefault="0053144E" w:rsidP="00934D29">
            <w:pPr>
              <w:jc w:val="both"/>
            </w:pPr>
            <w:r w:rsidRPr="0043526B">
              <w:t>23,2</w:t>
            </w:r>
          </w:p>
        </w:tc>
        <w:tc>
          <w:tcPr>
            <w:tcW w:w="929" w:type="dxa"/>
          </w:tcPr>
          <w:p w:rsidR="0053144E" w:rsidRPr="0043526B" w:rsidRDefault="0053144E" w:rsidP="00934D29">
            <w:pPr>
              <w:jc w:val="both"/>
            </w:pPr>
            <w:r w:rsidRPr="0043526B">
              <w:t>1</w:t>
            </w:r>
          </w:p>
        </w:tc>
        <w:tc>
          <w:tcPr>
            <w:tcW w:w="929" w:type="dxa"/>
          </w:tcPr>
          <w:p w:rsidR="0053144E" w:rsidRPr="0043526B" w:rsidRDefault="0053144E" w:rsidP="00934D29">
            <w:pPr>
              <w:jc w:val="both"/>
            </w:pPr>
            <w:r w:rsidRPr="0043526B">
              <w:t>0,9</w:t>
            </w:r>
          </w:p>
        </w:tc>
        <w:tc>
          <w:tcPr>
            <w:tcW w:w="1229" w:type="dxa"/>
          </w:tcPr>
          <w:p w:rsidR="0053144E" w:rsidRPr="0043526B" w:rsidRDefault="0053144E" w:rsidP="00934D29">
            <w:pPr>
              <w:jc w:val="both"/>
            </w:pPr>
            <w:r w:rsidRPr="0043526B">
              <w:t>20,9</w:t>
            </w:r>
          </w:p>
        </w:tc>
        <w:tc>
          <w:tcPr>
            <w:tcW w:w="843" w:type="dxa"/>
          </w:tcPr>
          <w:p w:rsidR="0053144E" w:rsidRPr="0043526B" w:rsidRDefault="0053144E" w:rsidP="00934D29">
            <w:pPr>
              <w:jc w:val="both"/>
            </w:pPr>
            <w:r w:rsidRPr="0043526B">
              <w:t>0,98</w:t>
            </w:r>
          </w:p>
        </w:tc>
        <w:tc>
          <w:tcPr>
            <w:tcW w:w="1276" w:type="dxa"/>
          </w:tcPr>
          <w:p w:rsidR="0053144E" w:rsidRPr="0043526B" w:rsidRDefault="0053144E" w:rsidP="00934D29">
            <w:pPr>
              <w:jc w:val="both"/>
            </w:pPr>
            <w:r w:rsidRPr="0043526B">
              <w:t>21,3</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22,4</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Проектируемые объекты подключить к действующим сетям</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21</w:t>
            </w:r>
          </w:p>
        </w:tc>
        <w:tc>
          <w:tcPr>
            <w:tcW w:w="14111" w:type="dxa"/>
            <w:gridSpan w:val="10"/>
          </w:tcPr>
          <w:p w:rsidR="0053144E" w:rsidRPr="0043526B" w:rsidRDefault="0053144E" w:rsidP="00934D29">
            <w:pPr>
              <w:widowControl w:val="0"/>
              <w:jc w:val="both"/>
            </w:pPr>
            <w:r w:rsidRPr="0043526B">
              <w:t>деревня Уйта</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№14</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14</w:t>
            </w:r>
          </w:p>
        </w:tc>
        <w:tc>
          <w:tcPr>
            <w:tcW w:w="1229" w:type="dxa"/>
          </w:tcPr>
          <w:p w:rsidR="0053144E" w:rsidRPr="0043526B" w:rsidRDefault="0053144E" w:rsidP="00934D29">
            <w:r w:rsidRPr="0043526B">
              <w:t>11,6</w:t>
            </w:r>
          </w:p>
        </w:tc>
        <w:tc>
          <w:tcPr>
            <w:tcW w:w="1229" w:type="dxa"/>
          </w:tcPr>
          <w:p w:rsidR="0053144E" w:rsidRPr="0043526B" w:rsidRDefault="0053144E" w:rsidP="00934D29">
            <w:r w:rsidRPr="0043526B">
              <w:t>162,4</w:t>
            </w:r>
          </w:p>
        </w:tc>
        <w:tc>
          <w:tcPr>
            <w:tcW w:w="929" w:type="dxa"/>
          </w:tcPr>
          <w:p w:rsidR="0053144E" w:rsidRPr="0043526B" w:rsidRDefault="0053144E" w:rsidP="00934D29">
            <w:r w:rsidRPr="0043526B">
              <w:t>0,3</w:t>
            </w:r>
          </w:p>
        </w:tc>
        <w:tc>
          <w:tcPr>
            <w:tcW w:w="929" w:type="dxa"/>
          </w:tcPr>
          <w:p w:rsidR="0053144E" w:rsidRPr="0043526B" w:rsidRDefault="0053144E" w:rsidP="00934D29">
            <w:r w:rsidRPr="0043526B">
              <w:t>1</w:t>
            </w:r>
          </w:p>
        </w:tc>
        <w:tc>
          <w:tcPr>
            <w:tcW w:w="1229" w:type="dxa"/>
          </w:tcPr>
          <w:p w:rsidR="0053144E" w:rsidRPr="0043526B" w:rsidRDefault="0053144E" w:rsidP="00934D29">
            <w:r w:rsidRPr="0043526B">
              <w:t>48,7</w:t>
            </w:r>
          </w:p>
        </w:tc>
        <w:tc>
          <w:tcPr>
            <w:tcW w:w="843" w:type="dxa"/>
          </w:tcPr>
          <w:p w:rsidR="0053144E" w:rsidRPr="0043526B" w:rsidRDefault="0053144E" w:rsidP="00934D29">
            <w:r w:rsidRPr="0043526B">
              <w:t>0,98</w:t>
            </w:r>
          </w:p>
        </w:tc>
        <w:tc>
          <w:tcPr>
            <w:tcW w:w="1276" w:type="dxa"/>
          </w:tcPr>
          <w:p w:rsidR="0053144E" w:rsidRPr="0043526B" w:rsidRDefault="0053144E" w:rsidP="00934D29">
            <w:r w:rsidRPr="0043526B">
              <w:t>49,7</w:t>
            </w:r>
          </w:p>
        </w:tc>
        <w:tc>
          <w:tcPr>
            <w:tcW w:w="2062" w:type="dxa"/>
          </w:tcPr>
          <w:p w:rsidR="0053144E" w:rsidRPr="0043526B" w:rsidRDefault="0053144E" w:rsidP="00934D29">
            <w:pPr>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Спортивная площадка 0,1 га</w:t>
            </w:r>
          </w:p>
        </w:tc>
        <w:tc>
          <w:tcPr>
            <w:tcW w:w="875" w:type="dxa"/>
          </w:tcPr>
          <w:p w:rsidR="0053144E" w:rsidRPr="0043526B" w:rsidRDefault="0053144E" w:rsidP="00934D29">
            <w:pPr>
              <w:widowControl w:val="0"/>
              <w:jc w:val="both"/>
            </w:pPr>
            <w:r w:rsidRPr="0043526B">
              <w:t>1</w:t>
            </w:r>
          </w:p>
        </w:tc>
        <w:tc>
          <w:tcPr>
            <w:tcW w:w="1229" w:type="dxa"/>
          </w:tcPr>
          <w:p w:rsidR="0053144E" w:rsidRPr="0043526B" w:rsidRDefault="0053144E" w:rsidP="00934D29">
            <w:pPr>
              <w:widowControl w:val="0"/>
              <w:jc w:val="both"/>
            </w:pPr>
            <w:r w:rsidRPr="0043526B">
              <w:t>-</w:t>
            </w:r>
          </w:p>
        </w:tc>
        <w:tc>
          <w:tcPr>
            <w:tcW w:w="1229" w:type="dxa"/>
          </w:tcPr>
          <w:p w:rsidR="0053144E" w:rsidRPr="0043526B" w:rsidRDefault="0053144E" w:rsidP="00934D29">
            <w:pPr>
              <w:widowControl w:val="0"/>
              <w:jc w:val="both"/>
            </w:pPr>
            <w:r w:rsidRPr="0043526B">
              <w:t>1,8</w:t>
            </w:r>
          </w:p>
        </w:tc>
        <w:tc>
          <w:tcPr>
            <w:tcW w:w="929" w:type="dxa"/>
          </w:tcPr>
          <w:p w:rsidR="0053144E" w:rsidRPr="0043526B" w:rsidRDefault="0053144E" w:rsidP="00934D29">
            <w:pPr>
              <w:widowControl w:val="0"/>
              <w:jc w:val="both"/>
            </w:pPr>
            <w:r w:rsidRPr="0043526B">
              <w:t>-</w:t>
            </w:r>
          </w:p>
        </w:tc>
        <w:tc>
          <w:tcPr>
            <w:tcW w:w="929" w:type="dxa"/>
          </w:tcPr>
          <w:p w:rsidR="0053144E" w:rsidRPr="0043526B" w:rsidRDefault="0053144E" w:rsidP="00934D29">
            <w:pPr>
              <w:widowControl w:val="0"/>
              <w:jc w:val="both"/>
            </w:pPr>
            <w:r w:rsidRPr="0043526B">
              <w:t>1</w:t>
            </w:r>
          </w:p>
        </w:tc>
        <w:tc>
          <w:tcPr>
            <w:tcW w:w="1229" w:type="dxa"/>
          </w:tcPr>
          <w:p w:rsidR="0053144E" w:rsidRPr="0043526B" w:rsidRDefault="0053144E" w:rsidP="00934D29">
            <w:pPr>
              <w:widowControl w:val="0"/>
              <w:jc w:val="both"/>
            </w:pPr>
            <w:r w:rsidRPr="0043526B">
              <w:t>1,8</w:t>
            </w:r>
          </w:p>
        </w:tc>
        <w:tc>
          <w:tcPr>
            <w:tcW w:w="843" w:type="dxa"/>
          </w:tcPr>
          <w:p w:rsidR="0053144E" w:rsidRPr="0043526B" w:rsidRDefault="0053144E" w:rsidP="00934D29">
            <w:pPr>
              <w:widowControl w:val="0"/>
              <w:jc w:val="both"/>
            </w:pPr>
            <w:r w:rsidRPr="0043526B">
              <w:t>0,85</w:t>
            </w:r>
          </w:p>
        </w:tc>
        <w:tc>
          <w:tcPr>
            <w:tcW w:w="1276" w:type="dxa"/>
          </w:tcPr>
          <w:p w:rsidR="0053144E" w:rsidRPr="0043526B" w:rsidRDefault="0053144E" w:rsidP="00934D29">
            <w:pPr>
              <w:widowControl w:val="0"/>
              <w:jc w:val="both"/>
            </w:pPr>
            <w:r w:rsidRPr="0043526B">
              <w:t>2,1</w:t>
            </w:r>
          </w:p>
        </w:tc>
        <w:tc>
          <w:tcPr>
            <w:tcW w:w="2062" w:type="dxa"/>
          </w:tcPr>
          <w:p w:rsidR="0053144E" w:rsidRPr="0043526B" w:rsidRDefault="0053144E" w:rsidP="00934D29">
            <w:pPr>
              <w:widowControl w:val="0"/>
              <w:jc w:val="both"/>
            </w:pPr>
            <w:r w:rsidRPr="0043526B">
              <w:t>Индивидуальный проект</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Аптечный пункт</w:t>
            </w:r>
          </w:p>
        </w:tc>
        <w:tc>
          <w:tcPr>
            <w:tcW w:w="875" w:type="dxa"/>
          </w:tcPr>
          <w:p w:rsidR="0053144E" w:rsidRPr="0043526B" w:rsidRDefault="0053144E" w:rsidP="00934D29">
            <w:pPr>
              <w:jc w:val="both"/>
            </w:pPr>
            <w:r w:rsidRPr="0043526B">
              <w:t>1</w:t>
            </w:r>
          </w:p>
        </w:tc>
        <w:tc>
          <w:tcPr>
            <w:tcW w:w="1229" w:type="dxa"/>
          </w:tcPr>
          <w:p w:rsidR="0053144E" w:rsidRPr="0043526B" w:rsidRDefault="0053144E" w:rsidP="00934D29">
            <w:pPr>
              <w:jc w:val="both"/>
            </w:pPr>
            <w:r w:rsidRPr="0043526B">
              <w:t>0,065*50</w:t>
            </w:r>
          </w:p>
        </w:tc>
        <w:tc>
          <w:tcPr>
            <w:tcW w:w="1229" w:type="dxa"/>
          </w:tcPr>
          <w:p w:rsidR="0053144E" w:rsidRPr="0043526B" w:rsidRDefault="0053144E" w:rsidP="00934D29">
            <w:pPr>
              <w:jc w:val="both"/>
            </w:pPr>
            <w:r w:rsidRPr="0043526B">
              <w:t>3,25</w:t>
            </w:r>
          </w:p>
        </w:tc>
        <w:tc>
          <w:tcPr>
            <w:tcW w:w="929" w:type="dxa"/>
          </w:tcPr>
          <w:p w:rsidR="0053144E" w:rsidRPr="0043526B" w:rsidRDefault="0053144E" w:rsidP="00934D29">
            <w:pPr>
              <w:jc w:val="both"/>
            </w:pPr>
            <w:r w:rsidRPr="0043526B">
              <w:t>-</w:t>
            </w:r>
          </w:p>
        </w:tc>
        <w:tc>
          <w:tcPr>
            <w:tcW w:w="929" w:type="dxa"/>
          </w:tcPr>
          <w:p w:rsidR="0053144E" w:rsidRPr="0043526B" w:rsidRDefault="0053144E" w:rsidP="00934D29">
            <w:pPr>
              <w:jc w:val="both"/>
            </w:pPr>
            <w:r w:rsidRPr="0043526B">
              <w:t>0,8</w:t>
            </w:r>
          </w:p>
        </w:tc>
        <w:tc>
          <w:tcPr>
            <w:tcW w:w="1229" w:type="dxa"/>
          </w:tcPr>
          <w:p w:rsidR="0053144E" w:rsidRPr="0043526B" w:rsidRDefault="0053144E" w:rsidP="00934D29">
            <w:pPr>
              <w:jc w:val="both"/>
            </w:pPr>
            <w:r w:rsidRPr="0043526B">
              <w:t>2,6</w:t>
            </w:r>
          </w:p>
        </w:tc>
        <w:tc>
          <w:tcPr>
            <w:tcW w:w="843" w:type="dxa"/>
          </w:tcPr>
          <w:p w:rsidR="0053144E" w:rsidRPr="0043526B" w:rsidRDefault="0053144E" w:rsidP="00934D29">
            <w:pPr>
              <w:jc w:val="both"/>
            </w:pPr>
            <w:r w:rsidRPr="0043526B">
              <w:t>0,92</w:t>
            </w:r>
          </w:p>
        </w:tc>
        <w:tc>
          <w:tcPr>
            <w:tcW w:w="1276" w:type="dxa"/>
          </w:tcPr>
          <w:p w:rsidR="0053144E" w:rsidRPr="0043526B" w:rsidRDefault="0053144E" w:rsidP="00934D29">
            <w:pPr>
              <w:jc w:val="both"/>
            </w:pPr>
            <w:r w:rsidRPr="0043526B">
              <w:t>2,8</w:t>
            </w:r>
          </w:p>
        </w:tc>
        <w:tc>
          <w:tcPr>
            <w:tcW w:w="2062" w:type="dxa"/>
          </w:tcPr>
          <w:p w:rsidR="0053144E" w:rsidRPr="0043526B" w:rsidRDefault="0053144E" w:rsidP="00934D29">
            <w:pPr>
              <w:widowControl w:val="0"/>
              <w:jc w:val="both"/>
            </w:pPr>
            <w:r w:rsidRPr="0043526B">
              <w:t>Индивидуальный проект</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Магазин смешанных товаров 50 кв.м</w:t>
            </w:r>
          </w:p>
        </w:tc>
        <w:tc>
          <w:tcPr>
            <w:tcW w:w="875" w:type="dxa"/>
          </w:tcPr>
          <w:p w:rsidR="0053144E" w:rsidRPr="0043526B" w:rsidRDefault="0053144E" w:rsidP="00934D29">
            <w:r w:rsidRPr="0043526B">
              <w:t>1</w:t>
            </w:r>
          </w:p>
        </w:tc>
        <w:tc>
          <w:tcPr>
            <w:tcW w:w="1229" w:type="dxa"/>
          </w:tcPr>
          <w:p w:rsidR="0053144E" w:rsidRPr="0043526B" w:rsidRDefault="0053144E" w:rsidP="00934D29">
            <w:r w:rsidRPr="0043526B">
              <w:t>0,185*50</w:t>
            </w:r>
          </w:p>
        </w:tc>
        <w:tc>
          <w:tcPr>
            <w:tcW w:w="1229" w:type="dxa"/>
          </w:tcPr>
          <w:p w:rsidR="0053144E" w:rsidRPr="0043526B" w:rsidRDefault="0053144E" w:rsidP="00934D29">
            <w:r w:rsidRPr="0043526B">
              <w:t>9,25</w:t>
            </w:r>
          </w:p>
        </w:tc>
        <w:tc>
          <w:tcPr>
            <w:tcW w:w="929" w:type="dxa"/>
          </w:tcPr>
          <w:p w:rsidR="0053144E" w:rsidRPr="0043526B" w:rsidRDefault="0053144E" w:rsidP="00934D29">
            <w:r w:rsidRPr="0043526B">
              <w:t>-</w:t>
            </w:r>
          </w:p>
        </w:tc>
        <w:tc>
          <w:tcPr>
            <w:tcW w:w="929" w:type="dxa"/>
          </w:tcPr>
          <w:p w:rsidR="0053144E" w:rsidRPr="0043526B" w:rsidRDefault="0053144E" w:rsidP="00934D29">
            <w:r w:rsidRPr="0043526B">
              <w:t>0,8</w:t>
            </w:r>
          </w:p>
        </w:tc>
        <w:tc>
          <w:tcPr>
            <w:tcW w:w="1229" w:type="dxa"/>
          </w:tcPr>
          <w:p w:rsidR="0053144E" w:rsidRPr="0043526B" w:rsidRDefault="0053144E" w:rsidP="00934D29">
            <w:r w:rsidRPr="0043526B">
              <w:t>7,4</w:t>
            </w:r>
          </w:p>
        </w:tc>
        <w:tc>
          <w:tcPr>
            <w:tcW w:w="843" w:type="dxa"/>
          </w:tcPr>
          <w:p w:rsidR="0053144E" w:rsidRPr="0043526B" w:rsidRDefault="0053144E" w:rsidP="00934D29">
            <w:r w:rsidRPr="0043526B">
              <w:t>0,85</w:t>
            </w:r>
          </w:p>
        </w:tc>
        <w:tc>
          <w:tcPr>
            <w:tcW w:w="1276" w:type="dxa"/>
          </w:tcPr>
          <w:p w:rsidR="0053144E" w:rsidRPr="0043526B" w:rsidRDefault="0053144E" w:rsidP="00934D29">
            <w:r w:rsidRPr="0043526B">
              <w:t>8,7</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63,3</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66,5</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1х100кВА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22</w:t>
            </w:r>
          </w:p>
        </w:tc>
        <w:tc>
          <w:tcPr>
            <w:tcW w:w="14111" w:type="dxa"/>
            <w:gridSpan w:val="10"/>
          </w:tcPr>
          <w:p w:rsidR="0053144E" w:rsidRPr="0043526B" w:rsidRDefault="0053144E" w:rsidP="00934D29">
            <w:pPr>
              <w:widowControl w:val="0"/>
              <w:jc w:val="both"/>
            </w:pPr>
            <w:r w:rsidRPr="0043526B">
              <w:t>село Успенское</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Успенское 1х100 кВА, резерв мощности 90кВА</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Магазин смешанных товаров 50 кв.м</w:t>
            </w:r>
          </w:p>
        </w:tc>
        <w:tc>
          <w:tcPr>
            <w:tcW w:w="875" w:type="dxa"/>
          </w:tcPr>
          <w:p w:rsidR="0053144E" w:rsidRPr="0043526B" w:rsidRDefault="0053144E" w:rsidP="00934D29">
            <w:r w:rsidRPr="0043526B">
              <w:t>1</w:t>
            </w:r>
          </w:p>
        </w:tc>
        <w:tc>
          <w:tcPr>
            <w:tcW w:w="1229" w:type="dxa"/>
          </w:tcPr>
          <w:p w:rsidR="0053144E" w:rsidRPr="0043526B" w:rsidRDefault="0053144E" w:rsidP="00934D29">
            <w:r w:rsidRPr="0043526B">
              <w:t>0,185*50</w:t>
            </w:r>
          </w:p>
        </w:tc>
        <w:tc>
          <w:tcPr>
            <w:tcW w:w="1229" w:type="dxa"/>
          </w:tcPr>
          <w:p w:rsidR="0053144E" w:rsidRPr="0043526B" w:rsidRDefault="0053144E" w:rsidP="00934D29">
            <w:r w:rsidRPr="0043526B">
              <w:t>9,25</w:t>
            </w:r>
          </w:p>
        </w:tc>
        <w:tc>
          <w:tcPr>
            <w:tcW w:w="929" w:type="dxa"/>
          </w:tcPr>
          <w:p w:rsidR="0053144E" w:rsidRPr="0043526B" w:rsidRDefault="0053144E" w:rsidP="00934D29">
            <w:r w:rsidRPr="0043526B">
              <w:t>-</w:t>
            </w:r>
          </w:p>
        </w:tc>
        <w:tc>
          <w:tcPr>
            <w:tcW w:w="929" w:type="dxa"/>
          </w:tcPr>
          <w:p w:rsidR="0053144E" w:rsidRPr="0043526B" w:rsidRDefault="0053144E" w:rsidP="00934D29">
            <w:r w:rsidRPr="0043526B">
              <w:t>0,8</w:t>
            </w:r>
          </w:p>
        </w:tc>
        <w:tc>
          <w:tcPr>
            <w:tcW w:w="1229" w:type="dxa"/>
          </w:tcPr>
          <w:p w:rsidR="0053144E" w:rsidRPr="0043526B" w:rsidRDefault="0053144E" w:rsidP="00934D29">
            <w:r w:rsidRPr="0043526B">
              <w:t>7,4</w:t>
            </w:r>
          </w:p>
        </w:tc>
        <w:tc>
          <w:tcPr>
            <w:tcW w:w="843" w:type="dxa"/>
          </w:tcPr>
          <w:p w:rsidR="0053144E" w:rsidRPr="0043526B" w:rsidRDefault="0053144E" w:rsidP="00934D29">
            <w:r w:rsidRPr="0043526B">
              <w:t>0,85</w:t>
            </w:r>
          </w:p>
        </w:tc>
        <w:tc>
          <w:tcPr>
            <w:tcW w:w="1276" w:type="dxa"/>
          </w:tcPr>
          <w:p w:rsidR="0053144E" w:rsidRPr="0043526B" w:rsidRDefault="0053144E" w:rsidP="00934D29">
            <w:r w:rsidRPr="0043526B">
              <w:t>8,7</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9,1</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Проектируемые объекты подключить к действующим сетям</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23</w:t>
            </w:r>
          </w:p>
        </w:tc>
        <w:tc>
          <w:tcPr>
            <w:tcW w:w="14111" w:type="dxa"/>
            <w:gridSpan w:val="10"/>
          </w:tcPr>
          <w:p w:rsidR="0053144E" w:rsidRPr="0043526B" w:rsidRDefault="0053144E" w:rsidP="00934D29">
            <w:pPr>
              <w:widowControl w:val="0"/>
              <w:jc w:val="both"/>
            </w:pPr>
            <w:r w:rsidRPr="0043526B">
              <w:t>деревня Черново</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Пугино 1х63 кВА, резерв мощности 50кВА</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4</w:t>
            </w:r>
          </w:p>
        </w:tc>
        <w:tc>
          <w:tcPr>
            <w:tcW w:w="1229" w:type="dxa"/>
          </w:tcPr>
          <w:p w:rsidR="0053144E" w:rsidRPr="0043526B" w:rsidRDefault="0053144E" w:rsidP="00934D29">
            <w:pPr>
              <w:jc w:val="both"/>
            </w:pPr>
            <w:r w:rsidRPr="0043526B">
              <w:t>11,6</w:t>
            </w:r>
          </w:p>
        </w:tc>
        <w:tc>
          <w:tcPr>
            <w:tcW w:w="1229" w:type="dxa"/>
          </w:tcPr>
          <w:p w:rsidR="0053144E" w:rsidRPr="0043526B" w:rsidRDefault="0053144E" w:rsidP="00934D29">
            <w:pPr>
              <w:jc w:val="both"/>
            </w:pPr>
            <w:r w:rsidRPr="0043526B">
              <w:t>46,4</w:t>
            </w:r>
          </w:p>
        </w:tc>
        <w:tc>
          <w:tcPr>
            <w:tcW w:w="929" w:type="dxa"/>
          </w:tcPr>
          <w:p w:rsidR="0053144E" w:rsidRPr="0043526B" w:rsidRDefault="0053144E" w:rsidP="00934D29">
            <w:pPr>
              <w:jc w:val="both"/>
            </w:pPr>
            <w:r w:rsidRPr="0043526B">
              <w:t>1</w:t>
            </w:r>
          </w:p>
        </w:tc>
        <w:tc>
          <w:tcPr>
            <w:tcW w:w="929" w:type="dxa"/>
          </w:tcPr>
          <w:p w:rsidR="0053144E" w:rsidRPr="0043526B" w:rsidRDefault="0053144E" w:rsidP="00934D29">
            <w:pPr>
              <w:jc w:val="both"/>
            </w:pPr>
            <w:r w:rsidRPr="0043526B">
              <w:t>0,9</w:t>
            </w:r>
          </w:p>
        </w:tc>
        <w:tc>
          <w:tcPr>
            <w:tcW w:w="1229" w:type="dxa"/>
          </w:tcPr>
          <w:p w:rsidR="0053144E" w:rsidRPr="0043526B" w:rsidRDefault="0053144E" w:rsidP="00934D29">
            <w:pPr>
              <w:jc w:val="both"/>
            </w:pPr>
            <w:r w:rsidRPr="0043526B">
              <w:t>41,8</w:t>
            </w:r>
          </w:p>
        </w:tc>
        <w:tc>
          <w:tcPr>
            <w:tcW w:w="843" w:type="dxa"/>
          </w:tcPr>
          <w:p w:rsidR="0053144E" w:rsidRPr="0043526B" w:rsidRDefault="0053144E" w:rsidP="00934D29">
            <w:pPr>
              <w:jc w:val="both"/>
            </w:pPr>
            <w:r w:rsidRPr="0043526B">
              <w:t>0,98</w:t>
            </w:r>
          </w:p>
        </w:tc>
        <w:tc>
          <w:tcPr>
            <w:tcW w:w="1276" w:type="dxa"/>
          </w:tcPr>
          <w:p w:rsidR="0053144E" w:rsidRPr="0043526B" w:rsidRDefault="0053144E" w:rsidP="00934D29">
            <w:pPr>
              <w:jc w:val="both"/>
            </w:pPr>
            <w:r w:rsidRPr="0043526B">
              <w:t>42,6</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44,7</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Проектируемые объекты подключить к действующим сетям</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24</w:t>
            </w:r>
          </w:p>
        </w:tc>
        <w:tc>
          <w:tcPr>
            <w:tcW w:w="14111" w:type="dxa"/>
            <w:gridSpan w:val="10"/>
          </w:tcPr>
          <w:p w:rsidR="0053144E" w:rsidRPr="0043526B" w:rsidRDefault="0053144E" w:rsidP="00934D29">
            <w:pPr>
              <w:widowControl w:val="0"/>
              <w:jc w:val="both"/>
            </w:pPr>
            <w:r w:rsidRPr="0043526B">
              <w:t>деревня Шигодские</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№15</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4</w:t>
            </w:r>
          </w:p>
        </w:tc>
        <w:tc>
          <w:tcPr>
            <w:tcW w:w="1229" w:type="dxa"/>
          </w:tcPr>
          <w:p w:rsidR="0053144E" w:rsidRPr="0043526B" w:rsidRDefault="0053144E" w:rsidP="00934D29">
            <w:pPr>
              <w:jc w:val="both"/>
            </w:pPr>
            <w:r w:rsidRPr="0043526B">
              <w:t>11,6</w:t>
            </w:r>
          </w:p>
        </w:tc>
        <w:tc>
          <w:tcPr>
            <w:tcW w:w="1229" w:type="dxa"/>
          </w:tcPr>
          <w:p w:rsidR="0053144E" w:rsidRPr="0043526B" w:rsidRDefault="0053144E" w:rsidP="00934D29">
            <w:pPr>
              <w:jc w:val="both"/>
            </w:pPr>
            <w:r w:rsidRPr="0043526B">
              <w:t>46,4</w:t>
            </w:r>
          </w:p>
        </w:tc>
        <w:tc>
          <w:tcPr>
            <w:tcW w:w="929" w:type="dxa"/>
          </w:tcPr>
          <w:p w:rsidR="0053144E" w:rsidRPr="0043526B" w:rsidRDefault="0053144E" w:rsidP="00934D29">
            <w:pPr>
              <w:jc w:val="both"/>
            </w:pPr>
            <w:r w:rsidRPr="0043526B">
              <w:t>1</w:t>
            </w:r>
          </w:p>
        </w:tc>
        <w:tc>
          <w:tcPr>
            <w:tcW w:w="929" w:type="dxa"/>
          </w:tcPr>
          <w:p w:rsidR="0053144E" w:rsidRPr="0043526B" w:rsidRDefault="0053144E" w:rsidP="00934D29">
            <w:pPr>
              <w:jc w:val="both"/>
            </w:pPr>
            <w:r w:rsidRPr="0043526B">
              <w:t>1</w:t>
            </w:r>
          </w:p>
        </w:tc>
        <w:tc>
          <w:tcPr>
            <w:tcW w:w="1229" w:type="dxa"/>
          </w:tcPr>
          <w:p w:rsidR="0053144E" w:rsidRPr="0043526B" w:rsidRDefault="0053144E" w:rsidP="00934D29">
            <w:pPr>
              <w:jc w:val="both"/>
            </w:pPr>
            <w:r w:rsidRPr="0043526B">
              <w:t>46,4</w:t>
            </w:r>
          </w:p>
        </w:tc>
        <w:tc>
          <w:tcPr>
            <w:tcW w:w="843" w:type="dxa"/>
          </w:tcPr>
          <w:p w:rsidR="0053144E" w:rsidRPr="0043526B" w:rsidRDefault="0053144E" w:rsidP="00934D29">
            <w:pPr>
              <w:jc w:val="both"/>
            </w:pPr>
            <w:r w:rsidRPr="0043526B">
              <w:t>0,98</w:t>
            </w:r>
          </w:p>
        </w:tc>
        <w:tc>
          <w:tcPr>
            <w:tcW w:w="1276" w:type="dxa"/>
          </w:tcPr>
          <w:p w:rsidR="0053144E" w:rsidRPr="0043526B" w:rsidRDefault="0053144E" w:rsidP="00934D29">
            <w:pPr>
              <w:jc w:val="both"/>
            </w:pPr>
            <w:r w:rsidRPr="0043526B">
              <w:t>47,3</w:t>
            </w:r>
          </w:p>
        </w:tc>
        <w:tc>
          <w:tcPr>
            <w:tcW w:w="2062" w:type="dxa"/>
          </w:tcPr>
          <w:p w:rsidR="0053144E" w:rsidRPr="0043526B" w:rsidRDefault="0053144E" w:rsidP="00934D29">
            <w:pPr>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49,7</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1х63кВА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25</w:t>
            </w:r>
          </w:p>
        </w:tc>
        <w:tc>
          <w:tcPr>
            <w:tcW w:w="14111" w:type="dxa"/>
            <w:gridSpan w:val="10"/>
          </w:tcPr>
          <w:p w:rsidR="0053144E" w:rsidRPr="0043526B" w:rsidRDefault="0053144E" w:rsidP="00934D29">
            <w:pPr>
              <w:widowControl w:val="0"/>
              <w:jc w:val="both"/>
            </w:pPr>
            <w:r w:rsidRPr="0043526B">
              <w:t>деревня Шоборово</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№16</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1 кв. ж. дом</w:t>
            </w:r>
          </w:p>
        </w:tc>
        <w:tc>
          <w:tcPr>
            <w:tcW w:w="875" w:type="dxa"/>
          </w:tcPr>
          <w:p w:rsidR="0053144E" w:rsidRPr="0043526B" w:rsidRDefault="0053144E" w:rsidP="00934D29">
            <w:pPr>
              <w:widowControl w:val="0"/>
              <w:jc w:val="both"/>
            </w:pPr>
            <w:r w:rsidRPr="0043526B">
              <w:t>4</w:t>
            </w:r>
          </w:p>
        </w:tc>
        <w:tc>
          <w:tcPr>
            <w:tcW w:w="1229" w:type="dxa"/>
          </w:tcPr>
          <w:p w:rsidR="0053144E" w:rsidRPr="0043526B" w:rsidRDefault="0053144E" w:rsidP="00934D29">
            <w:pPr>
              <w:jc w:val="both"/>
            </w:pPr>
            <w:r w:rsidRPr="0043526B">
              <w:t>11,6</w:t>
            </w:r>
          </w:p>
        </w:tc>
        <w:tc>
          <w:tcPr>
            <w:tcW w:w="1229" w:type="dxa"/>
          </w:tcPr>
          <w:p w:rsidR="0053144E" w:rsidRPr="0043526B" w:rsidRDefault="0053144E" w:rsidP="00934D29">
            <w:pPr>
              <w:jc w:val="both"/>
            </w:pPr>
            <w:r w:rsidRPr="0043526B">
              <w:t>46,4</w:t>
            </w:r>
          </w:p>
        </w:tc>
        <w:tc>
          <w:tcPr>
            <w:tcW w:w="929" w:type="dxa"/>
          </w:tcPr>
          <w:p w:rsidR="0053144E" w:rsidRPr="0043526B" w:rsidRDefault="0053144E" w:rsidP="00934D29">
            <w:pPr>
              <w:jc w:val="both"/>
            </w:pPr>
            <w:r w:rsidRPr="0043526B">
              <w:t>1</w:t>
            </w:r>
          </w:p>
        </w:tc>
        <w:tc>
          <w:tcPr>
            <w:tcW w:w="929" w:type="dxa"/>
          </w:tcPr>
          <w:p w:rsidR="0053144E" w:rsidRPr="0043526B" w:rsidRDefault="0053144E" w:rsidP="00934D29">
            <w:pPr>
              <w:jc w:val="both"/>
            </w:pPr>
            <w:r w:rsidRPr="0043526B">
              <w:t>1</w:t>
            </w:r>
          </w:p>
        </w:tc>
        <w:tc>
          <w:tcPr>
            <w:tcW w:w="1229" w:type="dxa"/>
          </w:tcPr>
          <w:p w:rsidR="0053144E" w:rsidRPr="0043526B" w:rsidRDefault="0053144E" w:rsidP="00934D29">
            <w:pPr>
              <w:jc w:val="both"/>
            </w:pPr>
            <w:r w:rsidRPr="0043526B">
              <w:t>46,4</w:t>
            </w:r>
          </w:p>
        </w:tc>
        <w:tc>
          <w:tcPr>
            <w:tcW w:w="843" w:type="dxa"/>
          </w:tcPr>
          <w:p w:rsidR="0053144E" w:rsidRPr="0043526B" w:rsidRDefault="0053144E" w:rsidP="00934D29">
            <w:pPr>
              <w:jc w:val="both"/>
            </w:pPr>
            <w:r w:rsidRPr="0043526B">
              <w:t>0,98</w:t>
            </w:r>
          </w:p>
        </w:tc>
        <w:tc>
          <w:tcPr>
            <w:tcW w:w="1276" w:type="dxa"/>
          </w:tcPr>
          <w:p w:rsidR="0053144E" w:rsidRPr="0043526B" w:rsidRDefault="0053144E" w:rsidP="00934D29">
            <w:pPr>
              <w:jc w:val="both"/>
            </w:pPr>
            <w:r w:rsidRPr="0043526B">
              <w:t>47,3</w:t>
            </w:r>
          </w:p>
        </w:tc>
        <w:tc>
          <w:tcPr>
            <w:tcW w:w="2062" w:type="dxa"/>
          </w:tcPr>
          <w:p w:rsidR="0053144E" w:rsidRPr="0043526B" w:rsidRDefault="0053144E" w:rsidP="00934D29">
            <w:pPr>
              <w:jc w:val="both"/>
            </w:pPr>
            <w:r w:rsidRPr="0043526B">
              <w:t>СП31-110-2003</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49,7</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1х63кВА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rPr>
                <w:color w:val="FF0000"/>
              </w:rPr>
            </w:pPr>
            <w:r w:rsidRPr="0043526B">
              <w:t>26</w:t>
            </w:r>
          </w:p>
        </w:tc>
        <w:tc>
          <w:tcPr>
            <w:tcW w:w="14111" w:type="dxa"/>
            <w:gridSpan w:val="10"/>
          </w:tcPr>
          <w:p w:rsidR="0053144E" w:rsidRPr="0043526B" w:rsidRDefault="0053144E" w:rsidP="00934D29">
            <w:pPr>
              <w:widowControl w:val="0"/>
              <w:jc w:val="both"/>
              <w:rPr>
                <w:color w:val="FF0000"/>
              </w:rPr>
            </w:pPr>
            <w:r w:rsidRPr="0043526B">
              <w:t>западнее п. Нижние на р. Колпь</w:t>
            </w:r>
          </w:p>
        </w:tc>
      </w:tr>
      <w:tr w:rsidR="0053144E" w:rsidRPr="0043526B" w:rsidTr="00934D29">
        <w:tc>
          <w:tcPr>
            <w:tcW w:w="675" w:type="dxa"/>
          </w:tcPr>
          <w:p w:rsidR="0053144E" w:rsidRPr="0043526B" w:rsidRDefault="0053144E" w:rsidP="00934D29">
            <w:pPr>
              <w:widowControl w:val="0"/>
              <w:jc w:val="both"/>
              <w:rPr>
                <w:strike/>
              </w:rPr>
            </w:pPr>
          </w:p>
        </w:tc>
        <w:tc>
          <w:tcPr>
            <w:tcW w:w="14111" w:type="dxa"/>
            <w:gridSpan w:val="10"/>
          </w:tcPr>
          <w:p w:rsidR="0053144E" w:rsidRPr="0043526B" w:rsidRDefault="0053144E" w:rsidP="00934D29">
            <w:pPr>
              <w:widowControl w:val="0"/>
              <w:jc w:val="both"/>
            </w:pPr>
            <w:r w:rsidRPr="0043526B">
              <w:t>ТП №17</w:t>
            </w:r>
          </w:p>
        </w:tc>
      </w:tr>
      <w:tr w:rsidR="0053144E" w:rsidRPr="0043526B" w:rsidTr="00934D29">
        <w:tc>
          <w:tcPr>
            <w:tcW w:w="675" w:type="dxa"/>
          </w:tcPr>
          <w:p w:rsidR="0053144E" w:rsidRPr="0043526B" w:rsidRDefault="0053144E" w:rsidP="00934D29">
            <w:pPr>
              <w:widowControl w:val="0"/>
              <w:jc w:val="both"/>
              <w:rPr>
                <w:strike/>
              </w:rPr>
            </w:pPr>
          </w:p>
        </w:tc>
        <w:tc>
          <w:tcPr>
            <w:tcW w:w="3510" w:type="dxa"/>
          </w:tcPr>
          <w:p w:rsidR="0053144E" w:rsidRPr="0043526B" w:rsidRDefault="0053144E" w:rsidP="00934D29">
            <w:pPr>
              <w:widowControl w:val="0"/>
              <w:jc w:val="both"/>
              <w:rPr>
                <w:strike/>
              </w:rPr>
            </w:pPr>
            <w:r w:rsidRPr="0043526B">
              <w:t>Дом отдыха санаторного типа на 50 мест.</w:t>
            </w:r>
          </w:p>
        </w:tc>
        <w:tc>
          <w:tcPr>
            <w:tcW w:w="875" w:type="dxa"/>
          </w:tcPr>
          <w:p w:rsidR="0053144E" w:rsidRPr="0043526B" w:rsidRDefault="0053144E" w:rsidP="00934D29">
            <w:pPr>
              <w:rPr>
                <w:color w:val="FF0000"/>
              </w:rPr>
            </w:pPr>
            <w:r w:rsidRPr="0043526B">
              <w:t>1</w:t>
            </w:r>
          </w:p>
        </w:tc>
        <w:tc>
          <w:tcPr>
            <w:tcW w:w="1229" w:type="dxa"/>
          </w:tcPr>
          <w:p w:rsidR="0053144E" w:rsidRPr="0043526B" w:rsidRDefault="0053144E" w:rsidP="00934D29">
            <w:pPr>
              <w:widowControl w:val="0"/>
              <w:jc w:val="both"/>
            </w:pPr>
            <w:r w:rsidRPr="0043526B">
              <w:t>1,4*50</w:t>
            </w:r>
          </w:p>
        </w:tc>
        <w:tc>
          <w:tcPr>
            <w:tcW w:w="1229" w:type="dxa"/>
          </w:tcPr>
          <w:p w:rsidR="0053144E" w:rsidRPr="0043526B" w:rsidRDefault="0053144E" w:rsidP="00934D29">
            <w:pPr>
              <w:widowControl w:val="0"/>
              <w:jc w:val="both"/>
            </w:pPr>
            <w:r w:rsidRPr="0043526B">
              <w:t>70,0</w:t>
            </w:r>
          </w:p>
        </w:tc>
        <w:tc>
          <w:tcPr>
            <w:tcW w:w="929" w:type="dxa"/>
          </w:tcPr>
          <w:p w:rsidR="0053144E" w:rsidRPr="0043526B" w:rsidRDefault="0053144E" w:rsidP="00934D29">
            <w:pPr>
              <w:widowControl w:val="0"/>
              <w:jc w:val="both"/>
            </w:pPr>
            <w:r w:rsidRPr="0043526B">
              <w:t>-</w:t>
            </w:r>
          </w:p>
        </w:tc>
        <w:tc>
          <w:tcPr>
            <w:tcW w:w="929" w:type="dxa"/>
          </w:tcPr>
          <w:p w:rsidR="0053144E" w:rsidRPr="0043526B" w:rsidRDefault="0053144E" w:rsidP="00934D29">
            <w:pPr>
              <w:widowControl w:val="0"/>
              <w:jc w:val="both"/>
            </w:pPr>
            <w:r w:rsidRPr="0043526B">
              <w:t>1</w:t>
            </w:r>
          </w:p>
        </w:tc>
        <w:tc>
          <w:tcPr>
            <w:tcW w:w="1229" w:type="dxa"/>
          </w:tcPr>
          <w:p w:rsidR="0053144E" w:rsidRPr="0043526B" w:rsidRDefault="0053144E" w:rsidP="00934D29">
            <w:pPr>
              <w:widowControl w:val="0"/>
              <w:jc w:val="both"/>
            </w:pPr>
            <w:r w:rsidRPr="0043526B">
              <w:t>70,0</w:t>
            </w:r>
          </w:p>
        </w:tc>
        <w:tc>
          <w:tcPr>
            <w:tcW w:w="843" w:type="dxa"/>
          </w:tcPr>
          <w:p w:rsidR="0053144E" w:rsidRPr="0043526B" w:rsidRDefault="0053144E" w:rsidP="00934D29">
            <w:pPr>
              <w:widowControl w:val="0"/>
              <w:jc w:val="both"/>
            </w:pPr>
            <w:r w:rsidRPr="0043526B">
              <w:t>0,96</w:t>
            </w:r>
          </w:p>
        </w:tc>
        <w:tc>
          <w:tcPr>
            <w:tcW w:w="1276" w:type="dxa"/>
          </w:tcPr>
          <w:p w:rsidR="0053144E" w:rsidRPr="0043526B" w:rsidRDefault="0053144E" w:rsidP="00934D29">
            <w:pPr>
              <w:widowControl w:val="0"/>
              <w:jc w:val="both"/>
            </w:pPr>
            <w:r w:rsidRPr="0043526B">
              <w:t>72,9</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rPr>
                <w:strike/>
              </w:rPr>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rPr>
                <w:strike/>
              </w:rPr>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76,5</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rPr>
                <w:strike/>
              </w:rPr>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1х100кВА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27</w:t>
            </w:r>
          </w:p>
        </w:tc>
        <w:tc>
          <w:tcPr>
            <w:tcW w:w="14111" w:type="dxa"/>
            <w:gridSpan w:val="10"/>
          </w:tcPr>
          <w:p w:rsidR="0053144E" w:rsidRPr="0043526B" w:rsidRDefault="0053144E" w:rsidP="00934D29">
            <w:pPr>
              <w:widowControl w:val="0"/>
              <w:jc w:val="both"/>
            </w:pPr>
            <w:r w:rsidRPr="0043526B">
              <w:t>на реке Суда</w:t>
            </w:r>
          </w:p>
        </w:tc>
      </w:tr>
      <w:tr w:rsidR="0053144E" w:rsidRPr="0043526B" w:rsidTr="00934D29">
        <w:tc>
          <w:tcPr>
            <w:tcW w:w="675" w:type="dxa"/>
          </w:tcPr>
          <w:p w:rsidR="0053144E" w:rsidRPr="0043526B" w:rsidRDefault="0053144E" w:rsidP="00934D29">
            <w:pPr>
              <w:widowControl w:val="0"/>
              <w:jc w:val="both"/>
              <w:rPr>
                <w:strike/>
              </w:rPr>
            </w:pPr>
          </w:p>
        </w:tc>
        <w:tc>
          <w:tcPr>
            <w:tcW w:w="14111" w:type="dxa"/>
            <w:gridSpan w:val="10"/>
          </w:tcPr>
          <w:p w:rsidR="0053144E" w:rsidRPr="0043526B" w:rsidRDefault="0053144E" w:rsidP="00934D29">
            <w:pPr>
              <w:widowControl w:val="0"/>
              <w:jc w:val="both"/>
            </w:pPr>
            <w:r w:rsidRPr="0043526B">
              <w:t>ТП №18</w:t>
            </w:r>
          </w:p>
        </w:tc>
      </w:tr>
      <w:tr w:rsidR="0053144E" w:rsidRPr="0043526B" w:rsidTr="00934D29">
        <w:tc>
          <w:tcPr>
            <w:tcW w:w="675" w:type="dxa"/>
          </w:tcPr>
          <w:p w:rsidR="0053144E" w:rsidRPr="0043526B" w:rsidRDefault="0053144E" w:rsidP="00934D29">
            <w:pPr>
              <w:widowControl w:val="0"/>
              <w:jc w:val="both"/>
              <w:rPr>
                <w:strike/>
              </w:rPr>
            </w:pPr>
          </w:p>
        </w:tc>
        <w:tc>
          <w:tcPr>
            <w:tcW w:w="3510" w:type="dxa"/>
          </w:tcPr>
          <w:p w:rsidR="0053144E" w:rsidRPr="0043526B" w:rsidRDefault="0053144E" w:rsidP="00934D29">
            <w:pPr>
              <w:widowControl w:val="0"/>
              <w:jc w:val="both"/>
            </w:pPr>
            <w:r w:rsidRPr="0043526B">
              <w:t>База отдыха на 20 мест</w:t>
            </w:r>
          </w:p>
        </w:tc>
        <w:tc>
          <w:tcPr>
            <w:tcW w:w="875" w:type="dxa"/>
          </w:tcPr>
          <w:p w:rsidR="0053144E" w:rsidRPr="0043526B" w:rsidRDefault="0053144E" w:rsidP="00934D29">
            <w:pPr>
              <w:widowControl w:val="0"/>
              <w:jc w:val="both"/>
            </w:pPr>
            <w:r w:rsidRPr="0043526B">
              <w:t>1</w:t>
            </w:r>
          </w:p>
        </w:tc>
        <w:tc>
          <w:tcPr>
            <w:tcW w:w="1229" w:type="dxa"/>
          </w:tcPr>
          <w:p w:rsidR="0053144E" w:rsidRPr="0043526B" w:rsidRDefault="0053144E" w:rsidP="00934D29">
            <w:r w:rsidRPr="0043526B">
              <w:t>1,4*20</w:t>
            </w:r>
          </w:p>
        </w:tc>
        <w:tc>
          <w:tcPr>
            <w:tcW w:w="1229" w:type="dxa"/>
          </w:tcPr>
          <w:p w:rsidR="0053144E" w:rsidRPr="0043526B" w:rsidRDefault="0053144E" w:rsidP="00934D29">
            <w:r w:rsidRPr="0043526B">
              <w:t>28,0</w:t>
            </w:r>
          </w:p>
        </w:tc>
        <w:tc>
          <w:tcPr>
            <w:tcW w:w="929" w:type="dxa"/>
          </w:tcPr>
          <w:p w:rsidR="0053144E" w:rsidRPr="0043526B" w:rsidRDefault="0053144E" w:rsidP="00934D29">
            <w:r w:rsidRPr="0043526B">
              <w:t>-</w:t>
            </w:r>
          </w:p>
        </w:tc>
        <w:tc>
          <w:tcPr>
            <w:tcW w:w="929" w:type="dxa"/>
          </w:tcPr>
          <w:p w:rsidR="0053144E" w:rsidRPr="0043526B" w:rsidRDefault="0053144E" w:rsidP="00934D29">
            <w:r w:rsidRPr="0043526B">
              <w:t>1</w:t>
            </w:r>
          </w:p>
        </w:tc>
        <w:tc>
          <w:tcPr>
            <w:tcW w:w="1229" w:type="dxa"/>
          </w:tcPr>
          <w:p w:rsidR="0053144E" w:rsidRPr="0043526B" w:rsidRDefault="0053144E" w:rsidP="00934D29">
            <w:r w:rsidRPr="0043526B">
              <w:t>28,0</w:t>
            </w:r>
          </w:p>
        </w:tc>
        <w:tc>
          <w:tcPr>
            <w:tcW w:w="843" w:type="dxa"/>
          </w:tcPr>
          <w:p w:rsidR="0053144E" w:rsidRPr="0043526B" w:rsidRDefault="0053144E" w:rsidP="00934D29">
            <w:r w:rsidRPr="0043526B">
              <w:t>0,96</w:t>
            </w:r>
          </w:p>
        </w:tc>
        <w:tc>
          <w:tcPr>
            <w:tcW w:w="1276" w:type="dxa"/>
          </w:tcPr>
          <w:p w:rsidR="0053144E" w:rsidRPr="0043526B" w:rsidRDefault="0053144E" w:rsidP="00934D29">
            <w:r w:rsidRPr="0043526B">
              <w:t>29,2</w:t>
            </w:r>
          </w:p>
        </w:tc>
        <w:tc>
          <w:tcPr>
            <w:tcW w:w="2062" w:type="dxa"/>
          </w:tcPr>
          <w:p w:rsidR="0053144E" w:rsidRPr="0043526B" w:rsidRDefault="0053144E" w:rsidP="00934D29">
            <w:r w:rsidRPr="0043526B">
              <w:t>СП31-110-2003</w:t>
            </w:r>
          </w:p>
        </w:tc>
      </w:tr>
      <w:tr w:rsidR="0053144E" w:rsidRPr="0043526B" w:rsidTr="00934D29">
        <w:tc>
          <w:tcPr>
            <w:tcW w:w="675" w:type="dxa"/>
          </w:tcPr>
          <w:p w:rsidR="0053144E" w:rsidRPr="0043526B" w:rsidRDefault="0053144E" w:rsidP="00934D29">
            <w:pPr>
              <w:widowControl w:val="0"/>
              <w:jc w:val="both"/>
              <w:rPr>
                <w:strike/>
              </w:rPr>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rPr>
                <w:strike/>
              </w:rPr>
            </w:pPr>
          </w:p>
        </w:tc>
        <w:tc>
          <w:tcPr>
            <w:tcW w:w="1229" w:type="dxa"/>
          </w:tcPr>
          <w:p w:rsidR="0053144E" w:rsidRPr="0043526B" w:rsidRDefault="0053144E" w:rsidP="00934D29">
            <w:pPr>
              <w:widowControl w:val="0"/>
              <w:jc w:val="both"/>
              <w:rPr>
                <w:color w:val="FF0000"/>
              </w:rPr>
            </w:pPr>
          </w:p>
        </w:tc>
        <w:tc>
          <w:tcPr>
            <w:tcW w:w="1229" w:type="dxa"/>
          </w:tcPr>
          <w:p w:rsidR="0053144E" w:rsidRPr="0043526B" w:rsidRDefault="0053144E" w:rsidP="00934D29">
            <w:pPr>
              <w:widowControl w:val="0"/>
              <w:jc w:val="both"/>
              <w:rPr>
                <w:color w:val="FF0000"/>
              </w:rPr>
            </w:pPr>
          </w:p>
        </w:tc>
        <w:tc>
          <w:tcPr>
            <w:tcW w:w="929" w:type="dxa"/>
          </w:tcPr>
          <w:p w:rsidR="0053144E" w:rsidRPr="0043526B" w:rsidRDefault="0053144E" w:rsidP="00934D29">
            <w:pPr>
              <w:widowControl w:val="0"/>
              <w:jc w:val="both"/>
              <w:rPr>
                <w:color w:val="FF0000"/>
              </w:rPr>
            </w:pPr>
          </w:p>
        </w:tc>
        <w:tc>
          <w:tcPr>
            <w:tcW w:w="929" w:type="dxa"/>
          </w:tcPr>
          <w:p w:rsidR="0053144E" w:rsidRPr="0043526B" w:rsidRDefault="0053144E" w:rsidP="00934D29">
            <w:pPr>
              <w:widowControl w:val="0"/>
              <w:jc w:val="both"/>
              <w:rPr>
                <w:color w:val="FF0000"/>
              </w:rPr>
            </w:pPr>
          </w:p>
        </w:tc>
        <w:tc>
          <w:tcPr>
            <w:tcW w:w="1229" w:type="dxa"/>
          </w:tcPr>
          <w:p w:rsidR="0053144E" w:rsidRPr="0043526B" w:rsidRDefault="0053144E" w:rsidP="00934D29">
            <w:pPr>
              <w:widowControl w:val="0"/>
              <w:jc w:val="both"/>
              <w:rPr>
                <w:color w:val="FF0000"/>
              </w:rPr>
            </w:pPr>
          </w:p>
        </w:tc>
        <w:tc>
          <w:tcPr>
            <w:tcW w:w="843" w:type="dxa"/>
          </w:tcPr>
          <w:p w:rsidR="0053144E" w:rsidRPr="0043526B" w:rsidRDefault="0053144E" w:rsidP="00934D29">
            <w:pPr>
              <w:widowControl w:val="0"/>
              <w:jc w:val="both"/>
              <w:rPr>
                <w:color w:val="FF0000"/>
              </w:rPr>
            </w:pPr>
          </w:p>
        </w:tc>
        <w:tc>
          <w:tcPr>
            <w:tcW w:w="1276" w:type="dxa"/>
          </w:tcPr>
          <w:p w:rsidR="0053144E" w:rsidRPr="0043526B" w:rsidRDefault="0053144E" w:rsidP="00934D29">
            <w:pPr>
              <w:widowControl w:val="0"/>
              <w:jc w:val="both"/>
            </w:pPr>
            <w:r w:rsidRPr="0043526B">
              <w:t>30,7</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rPr>
                <w:strike/>
              </w:rPr>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rPr>
                <w:color w:val="FF0000"/>
              </w:rPr>
            </w:pPr>
            <w:r w:rsidRPr="0043526B">
              <w:t>1х40кВА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r w:rsidRPr="0043526B">
              <w:t>28</w:t>
            </w:r>
          </w:p>
        </w:tc>
        <w:tc>
          <w:tcPr>
            <w:tcW w:w="14111" w:type="dxa"/>
            <w:gridSpan w:val="10"/>
          </w:tcPr>
          <w:p w:rsidR="0053144E" w:rsidRPr="0043526B" w:rsidRDefault="0053144E" w:rsidP="00934D29">
            <w:pPr>
              <w:widowControl w:val="0"/>
              <w:jc w:val="both"/>
            </w:pPr>
            <w:r w:rsidRPr="0043526B">
              <w:t>у деревни Усть-Колпь</w:t>
            </w:r>
          </w:p>
        </w:tc>
      </w:tr>
      <w:tr w:rsidR="0053144E" w:rsidRPr="0043526B" w:rsidTr="00934D29">
        <w:tc>
          <w:tcPr>
            <w:tcW w:w="675" w:type="dxa"/>
          </w:tcPr>
          <w:p w:rsidR="0053144E" w:rsidRPr="0043526B" w:rsidRDefault="0053144E" w:rsidP="00934D29">
            <w:pPr>
              <w:widowControl w:val="0"/>
              <w:jc w:val="both"/>
            </w:pPr>
          </w:p>
        </w:tc>
        <w:tc>
          <w:tcPr>
            <w:tcW w:w="14111" w:type="dxa"/>
            <w:gridSpan w:val="10"/>
          </w:tcPr>
          <w:p w:rsidR="0053144E" w:rsidRPr="0043526B" w:rsidRDefault="0053144E" w:rsidP="00934D29">
            <w:pPr>
              <w:widowControl w:val="0"/>
              <w:jc w:val="both"/>
            </w:pPr>
            <w:r w:rsidRPr="0043526B">
              <w:t>ТП №19</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База отдыха, 2 дома по 6 мест</w:t>
            </w:r>
          </w:p>
        </w:tc>
        <w:tc>
          <w:tcPr>
            <w:tcW w:w="875" w:type="dxa"/>
          </w:tcPr>
          <w:p w:rsidR="0053144E" w:rsidRPr="0043526B" w:rsidRDefault="0053144E" w:rsidP="00934D29">
            <w:pPr>
              <w:widowControl w:val="0"/>
              <w:jc w:val="both"/>
            </w:pPr>
            <w:r w:rsidRPr="0043526B">
              <w:t>1</w:t>
            </w:r>
          </w:p>
        </w:tc>
        <w:tc>
          <w:tcPr>
            <w:tcW w:w="1229" w:type="dxa"/>
          </w:tcPr>
          <w:p w:rsidR="0053144E" w:rsidRPr="0043526B" w:rsidRDefault="0053144E" w:rsidP="00934D29">
            <w:pPr>
              <w:jc w:val="both"/>
            </w:pPr>
            <w:r w:rsidRPr="0043526B">
              <w:t>2*10,0</w:t>
            </w:r>
          </w:p>
        </w:tc>
        <w:tc>
          <w:tcPr>
            <w:tcW w:w="1229" w:type="dxa"/>
          </w:tcPr>
          <w:p w:rsidR="0053144E" w:rsidRPr="0043526B" w:rsidRDefault="0053144E" w:rsidP="00934D29">
            <w:pPr>
              <w:jc w:val="both"/>
            </w:pPr>
            <w:r w:rsidRPr="0043526B">
              <w:t>20,0</w:t>
            </w:r>
          </w:p>
        </w:tc>
        <w:tc>
          <w:tcPr>
            <w:tcW w:w="929" w:type="dxa"/>
          </w:tcPr>
          <w:p w:rsidR="0053144E" w:rsidRPr="0043526B" w:rsidRDefault="0053144E" w:rsidP="00934D29">
            <w:pPr>
              <w:jc w:val="both"/>
            </w:pPr>
            <w:r w:rsidRPr="0043526B">
              <w:t>-</w:t>
            </w:r>
          </w:p>
        </w:tc>
        <w:tc>
          <w:tcPr>
            <w:tcW w:w="929" w:type="dxa"/>
          </w:tcPr>
          <w:p w:rsidR="0053144E" w:rsidRPr="0043526B" w:rsidRDefault="0053144E" w:rsidP="00934D29">
            <w:pPr>
              <w:jc w:val="both"/>
            </w:pPr>
            <w:r w:rsidRPr="0043526B">
              <w:t>1</w:t>
            </w:r>
          </w:p>
        </w:tc>
        <w:tc>
          <w:tcPr>
            <w:tcW w:w="1229" w:type="dxa"/>
          </w:tcPr>
          <w:p w:rsidR="0053144E" w:rsidRPr="0043526B" w:rsidRDefault="0053144E" w:rsidP="00934D29">
            <w:pPr>
              <w:jc w:val="both"/>
            </w:pPr>
            <w:r w:rsidRPr="0043526B">
              <w:t>20,0</w:t>
            </w:r>
          </w:p>
        </w:tc>
        <w:tc>
          <w:tcPr>
            <w:tcW w:w="843" w:type="dxa"/>
          </w:tcPr>
          <w:p w:rsidR="0053144E" w:rsidRPr="0043526B" w:rsidRDefault="0053144E" w:rsidP="00934D29">
            <w:pPr>
              <w:jc w:val="both"/>
            </w:pPr>
            <w:r w:rsidRPr="0043526B">
              <w:t>0,96</w:t>
            </w:r>
          </w:p>
        </w:tc>
        <w:tc>
          <w:tcPr>
            <w:tcW w:w="1276" w:type="dxa"/>
          </w:tcPr>
          <w:p w:rsidR="0053144E" w:rsidRPr="0043526B" w:rsidRDefault="0053144E" w:rsidP="00934D29">
            <w:pPr>
              <w:jc w:val="both"/>
            </w:pPr>
            <w:r w:rsidRPr="0043526B">
              <w:t>20,8</w:t>
            </w:r>
          </w:p>
        </w:tc>
        <w:tc>
          <w:tcPr>
            <w:tcW w:w="2062" w:type="dxa"/>
          </w:tcPr>
          <w:p w:rsidR="0053144E" w:rsidRPr="0043526B" w:rsidRDefault="0053144E" w:rsidP="00934D29">
            <w:r w:rsidRPr="0043526B">
              <w:t>Инд. проект</w:t>
            </w: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Итого с учетом резерва мощности 5 %</w:t>
            </w: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r w:rsidRPr="0043526B">
              <w:t>21,8</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r w:rsidRPr="0043526B">
              <w:t>Количество и мощность трансформаторов проектируемой ТП</w:t>
            </w:r>
          </w:p>
        </w:tc>
        <w:tc>
          <w:tcPr>
            <w:tcW w:w="8539" w:type="dxa"/>
            <w:gridSpan w:val="8"/>
          </w:tcPr>
          <w:p w:rsidR="0053144E" w:rsidRPr="0043526B" w:rsidRDefault="0053144E" w:rsidP="00934D29">
            <w:pPr>
              <w:widowControl w:val="0"/>
              <w:jc w:val="right"/>
            </w:pPr>
            <w:r w:rsidRPr="0043526B">
              <w:t>1х25кВА</w:t>
            </w:r>
          </w:p>
        </w:tc>
        <w:tc>
          <w:tcPr>
            <w:tcW w:w="2062" w:type="dxa"/>
          </w:tcPr>
          <w:p w:rsidR="0053144E" w:rsidRPr="0043526B" w:rsidRDefault="0053144E" w:rsidP="00934D29">
            <w:pPr>
              <w:widowControl w:val="0"/>
              <w:jc w:val="both"/>
            </w:pPr>
          </w:p>
        </w:tc>
      </w:tr>
      <w:tr w:rsidR="0053144E" w:rsidRPr="0043526B" w:rsidTr="00934D29">
        <w:tc>
          <w:tcPr>
            <w:tcW w:w="675" w:type="dxa"/>
          </w:tcPr>
          <w:p w:rsidR="0053144E" w:rsidRPr="0043526B" w:rsidRDefault="0053144E" w:rsidP="00934D29">
            <w:pPr>
              <w:widowControl w:val="0"/>
              <w:jc w:val="both"/>
            </w:pPr>
          </w:p>
        </w:tc>
        <w:tc>
          <w:tcPr>
            <w:tcW w:w="3510" w:type="dxa"/>
          </w:tcPr>
          <w:p w:rsidR="0053144E" w:rsidRPr="0043526B" w:rsidRDefault="0053144E" w:rsidP="00934D29">
            <w:pPr>
              <w:widowControl w:val="0"/>
              <w:jc w:val="both"/>
            </w:pPr>
          </w:p>
        </w:tc>
        <w:tc>
          <w:tcPr>
            <w:tcW w:w="875"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929" w:type="dxa"/>
          </w:tcPr>
          <w:p w:rsidR="0053144E" w:rsidRPr="0043526B" w:rsidRDefault="0053144E" w:rsidP="00934D29">
            <w:pPr>
              <w:widowControl w:val="0"/>
              <w:jc w:val="both"/>
            </w:pPr>
          </w:p>
        </w:tc>
        <w:tc>
          <w:tcPr>
            <w:tcW w:w="1229" w:type="dxa"/>
          </w:tcPr>
          <w:p w:rsidR="0053144E" w:rsidRPr="0043526B" w:rsidRDefault="0053144E" w:rsidP="00934D29">
            <w:pPr>
              <w:widowControl w:val="0"/>
              <w:jc w:val="both"/>
            </w:pPr>
          </w:p>
        </w:tc>
        <w:tc>
          <w:tcPr>
            <w:tcW w:w="843" w:type="dxa"/>
          </w:tcPr>
          <w:p w:rsidR="0053144E" w:rsidRPr="0043526B" w:rsidRDefault="0053144E" w:rsidP="00934D29">
            <w:pPr>
              <w:widowControl w:val="0"/>
              <w:jc w:val="both"/>
            </w:pPr>
          </w:p>
        </w:tc>
        <w:tc>
          <w:tcPr>
            <w:tcW w:w="1276" w:type="dxa"/>
          </w:tcPr>
          <w:p w:rsidR="0053144E" w:rsidRPr="0043526B" w:rsidRDefault="0053144E" w:rsidP="00934D29">
            <w:pPr>
              <w:widowControl w:val="0"/>
              <w:jc w:val="both"/>
            </w:pPr>
          </w:p>
        </w:tc>
        <w:tc>
          <w:tcPr>
            <w:tcW w:w="2062" w:type="dxa"/>
          </w:tcPr>
          <w:p w:rsidR="0053144E" w:rsidRPr="0043526B" w:rsidRDefault="0053144E" w:rsidP="00934D29">
            <w:pPr>
              <w:widowControl w:val="0"/>
              <w:jc w:val="both"/>
            </w:pPr>
          </w:p>
        </w:tc>
      </w:tr>
      <w:tr w:rsidR="0053144E" w:rsidRPr="0043526B" w:rsidTr="00934D29">
        <w:tc>
          <w:tcPr>
            <w:tcW w:w="4185" w:type="dxa"/>
            <w:gridSpan w:val="2"/>
          </w:tcPr>
          <w:p w:rsidR="0053144E" w:rsidRPr="0043526B" w:rsidRDefault="0053144E" w:rsidP="00934D29">
            <w:r w:rsidRPr="0043526B">
              <w:t>Итого общая планируемая расчетная нагрузка, кВт</w:t>
            </w:r>
          </w:p>
        </w:tc>
        <w:tc>
          <w:tcPr>
            <w:tcW w:w="8539" w:type="dxa"/>
            <w:gridSpan w:val="8"/>
          </w:tcPr>
          <w:p w:rsidR="0053144E" w:rsidRPr="0043526B" w:rsidRDefault="0053144E" w:rsidP="00934D29">
            <w:pPr>
              <w:widowControl w:val="0"/>
              <w:jc w:val="right"/>
              <w:rPr>
                <w:color w:val="FF0000"/>
              </w:rPr>
            </w:pPr>
            <w:r w:rsidRPr="0043526B">
              <w:t xml:space="preserve">1471,1 </w:t>
            </w:r>
          </w:p>
        </w:tc>
        <w:tc>
          <w:tcPr>
            <w:tcW w:w="2062" w:type="dxa"/>
          </w:tcPr>
          <w:p w:rsidR="0053144E" w:rsidRPr="0043526B" w:rsidRDefault="0053144E" w:rsidP="00934D29">
            <w:pPr>
              <w:widowControl w:val="0"/>
              <w:jc w:val="both"/>
            </w:pPr>
          </w:p>
        </w:tc>
      </w:tr>
      <w:tr w:rsidR="0053144E" w:rsidRPr="0043526B" w:rsidTr="00934D29">
        <w:tc>
          <w:tcPr>
            <w:tcW w:w="4185" w:type="dxa"/>
            <w:gridSpan w:val="2"/>
          </w:tcPr>
          <w:p w:rsidR="0053144E" w:rsidRPr="0043526B" w:rsidRDefault="0053144E" w:rsidP="00934D29">
            <w:r w:rsidRPr="0043526B">
              <w:t>Итого суммарная мощность трансформаторов проектируемых ТП, КВА</w:t>
            </w:r>
          </w:p>
        </w:tc>
        <w:tc>
          <w:tcPr>
            <w:tcW w:w="8539" w:type="dxa"/>
            <w:gridSpan w:val="8"/>
          </w:tcPr>
          <w:p w:rsidR="0053144E" w:rsidRPr="0043526B" w:rsidRDefault="0053144E" w:rsidP="00934D29">
            <w:pPr>
              <w:widowControl w:val="0"/>
              <w:jc w:val="right"/>
              <w:rPr>
                <w:color w:val="FF0000"/>
              </w:rPr>
            </w:pPr>
            <w:r w:rsidRPr="0043526B">
              <w:t>1722,0</w:t>
            </w:r>
          </w:p>
        </w:tc>
        <w:tc>
          <w:tcPr>
            <w:tcW w:w="2062" w:type="dxa"/>
          </w:tcPr>
          <w:p w:rsidR="0053144E" w:rsidRPr="0043526B" w:rsidRDefault="0053144E" w:rsidP="00934D29">
            <w:pPr>
              <w:widowControl w:val="0"/>
              <w:jc w:val="both"/>
            </w:pPr>
          </w:p>
        </w:tc>
      </w:tr>
      <w:tr w:rsidR="0053144E" w:rsidRPr="0043526B" w:rsidTr="00934D29">
        <w:tc>
          <w:tcPr>
            <w:tcW w:w="4185" w:type="dxa"/>
            <w:gridSpan w:val="2"/>
          </w:tcPr>
          <w:p w:rsidR="0053144E" w:rsidRPr="0043526B" w:rsidRDefault="0053144E" w:rsidP="00934D29">
            <w:r w:rsidRPr="0043526B">
              <w:t>Итого суммарная мощность трансформаторов демонтируемых ТП, кВА</w:t>
            </w:r>
          </w:p>
        </w:tc>
        <w:tc>
          <w:tcPr>
            <w:tcW w:w="8539" w:type="dxa"/>
            <w:gridSpan w:val="8"/>
          </w:tcPr>
          <w:p w:rsidR="0053144E" w:rsidRPr="0043526B" w:rsidRDefault="0053144E" w:rsidP="00934D29">
            <w:pPr>
              <w:widowControl w:val="0"/>
              <w:jc w:val="right"/>
              <w:rPr>
                <w:color w:val="FF0000"/>
              </w:rPr>
            </w:pPr>
            <w:r w:rsidRPr="0043526B">
              <w:t>103,0</w:t>
            </w:r>
          </w:p>
        </w:tc>
        <w:tc>
          <w:tcPr>
            <w:tcW w:w="2062" w:type="dxa"/>
          </w:tcPr>
          <w:p w:rsidR="0053144E" w:rsidRPr="0043526B" w:rsidRDefault="0053144E" w:rsidP="00934D29">
            <w:pPr>
              <w:widowControl w:val="0"/>
              <w:jc w:val="both"/>
            </w:pPr>
          </w:p>
        </w:tc>
      </w:tr>
      <w:tr w:rsidR="0053144E" w:rsidRPr="0043526B" w:rsidTr="00934D29">
        <w:tc>
          <w:tcPr>
            <w:tcW w:w="12724" w:type="dxa"/>
            <w:gridSpan w:val="10"/>
          </w:tcPr>
          <w:p w:rsidR="0053144E" w:rsidRPr="0043526B" w:rsidRDefault="0053144E" w:rsidP="00EF13E5">
            <w:pPr>
              <w:widowControl w:val="0"/>
              <w:contextualSpacing/>
              <w:jc w:val="both"/>
              <w:rPr>
                <w:rFonts w:eastAsiaTheme="majorEastAsia"/>
              </w:rPr>
            </w:pPr>
            <w:r w:rsidRPr="0043526B">
              <w:t>Для определения возможности подключения проектируемых объектов к существующим сетям, используется информация о наличии объема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 с дифференциацией по всем уровням напряжения Вологодского филиала ПАО "</w:t>
            </w:r>
            <w:r w:rsidR="00EF13E5" w:rsidRPr="0043526B">
              <w:t>Россети Северо-Запад</w:t>
            </w:r>
            <w:r w:rsidRPr="0043526B">
              <w:t xml:space="preserve">" по состоянию на 01.04.2021, опубликованная на официальном сайте </w:t>
            </w:r>
            <w:hyperlink r:id="rId38" w:history="1">
              <w:r w:rsidRPr="0043526B">
                <w:rPr>
                  <w:rFonts w:eastAsiaTheme="majorEastAsia"/>
                </w:rPr>
                <w:t>http://www.mrsksevzap.ru</w:t>
              </w:r>
            </w:hyperlink>
          </w:p>
        </w:tc>
        <w:tc>
          <w:tcPr>
            <w:tcW w:w="2062" w:type="dxa"/>
          </w:tcPr>
          <w:p w:rsidR="0053144E" w:rsidRPr="0043526B" w:rsidRDefault="0053144E" w:rsidP="00934D29">
            <w:pPr>
              <w:widowControl w:val="0"/>
              <w:jc w:val="both"/>
            </w:pPr>
          </w:p>
        </w:tc>
      </w:tr>
    </w:tbl>
    <w:p w:rsidR="00BA130B" w:rsidRDefault="00BA130B" w:rsidP="00BA130B">
      <w:pPr>
        <w:widowControl w:val="0"/>
        <w:spacing w:after="0" w:line="360" w:lineRule="auto"/>
        <w:jc w:val="center"/>
        <w:rPr>
          <w:rFonts w:ascii="Times New Roman" w:eastAsia="Times New Roman" w:hAnsi="Times New Roman" w:cs="Times New Roman"/>
          <w:sz w:val="2"/>
          <w:szCs w:val="2"/>
          <w:lang w:eastAsia="ru-RU"/>
        </w:rPr>
      </w:pPr>
    </w:p>
    <w:p w:rsidR="0053144E" w:rsidRDefault="0053144E" w:rsidP="00BA130B">
      <w:pPr>
        <w:widowControl w:val="0"/>
        <w:spacing w:after="0" w:line="360" w:lineRule="auto"/>
        <w:jc w:val="center"/>
        <w:rPr>
          <w:rFonts w:ascii="Times New Roman" w:eastAsia="Times New Roman" w:hAnsi="Times New Roman" w:cs="Times New Roman"/>
          <w:sz w:val="2"/>
          <w:szCs w:val="2"/>
          <w:lang w:eastAsia="ru-RU"/>
        </w:rPr>
      </w:pPr>
    </w:p>
    <w:p w:rsidR="0053144E" w:rsidRPr="009A05B6" w:rsidRDefault="0053144E" w:rsidP="00BA130B">
      <w:pPr>
        <w:widowControl w:val="0"/>
        <w:spacing w:after="0" w:line="360" w:lineRule="auto"/>
        <w:jc w:val="center"/>
        <w:rPr>
          <w:rFonts w:ascii="Times New Roman" w:eastAsia="Times New Roman" w:hAnsi="Times New Roman" w:cs="Times New Roman"/>
          <w:sz w:val="2"/>
          <w:szCs w:val="2"/>
          <w:lang w:eastAsia="ru-RU"/>
        </w:rPr>
      </w:pPr>
    </w:p>
    <w:p w:rsidR="00BA130B" w:rsidRDefault="00BA130B" w:rsidP="00B120C6">
      <w:pPr>
        <w:widowControl w:val="0"/>
        <w:spacing w:after="0" w:line="360" w:lineRule="auto"/>
        <w:ind w:firstLine="709"/>
        <w:jc w:val="both"/>
        <w:rPr>
          <w:rFonts w:ascii="Times New Roman" w:eastAsia="Times New Roman" w:hAnsi="Times New Roman" w:cs="Times New Roman"/>
          <w:sz w:val="28"/>
          <w:szCs w:val="28"/>
          <w:lang w:eastAsia="ru-RU"/>
        </w:rPr>
        <w:sectPr w:rsidR="00BA130B" w:rsidSect="004C18A8">
          <w:footnotePr>
            <w:numRestart w:val="eachPage"/>
          </w:footnotePr>
          <w:pgSz w:w="16838" w:h="11906" w:orient="landscape"/>
          <w:pgMar w:top="1701" w:right="1134" w:bottom="851" w:left="1418" w:header="709" w:footer="709" w:gutter="0"/>
          <w:cols w:space="708"/>
          <w:docGrid w:linePitch="360"/>
        </w:sectPr>
      </w:pPr>
    </w:p>
    <w:p w:rsidR="00DB514D" w:rsidRPr="00DB514D" w:rsidRDefault="00DB514D" w:rsidP="00971E26">
      <w:pPr>
        <w:keepNext/>
        <w:widowControl w:val="0"/>
        <w:numPr>
          <w:ilvl w:val="1"/>
          <w:numId w:val="33"/>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10" w:name="_Toc100153474"/>
      <w:r w:rsidRPr="00DB514D">
        <w:rPr>
          <w:rFonts w:ascii="Times New Roman" w:eastAsia="Times New Roman" w:hAnsi="Times New Roman" w:cs="Times New Roman"/>
          <w:b/>
          <w:bCs/>
          <w:sz w:val="28"/>
          <w:szCs w:val="24"/>
          <w:lang w:eastAsia="ru-RU"/>
        </w:rPr>
        <w:lastRenderedPageBreak/>
        <w:t>Сети связи</w:t>
      </w:r>
      <w:bookmarkEnd w:id="208"/>
      <w:bookmarkEnd w:id="209"/>
      <w:bookmarkEnd w:id="210"/>
    </w:p>
    <w:p w:rsidR="00DB514D" w:rsidRPr="00DB514D" w:rsidRDefault="00DB514D" w:rsidP="00971E26">
      <w:pPr>
        <w:keepNext/>
        <w:widowControl w:val="0"/>
        <w:numPr>
          <w:ilvl w:val="2"/>
          <w:numId w:val="3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11" w:name="_Toc518738059"/>
      <w:bookmarkStart w:id="212" w:name="_Toc64441253"/>
      <w:bookmarkStart w:id="213" w:name="_Toc72837775"/>
      <w:bookmarkStart w:id="214" w:name="_Toc100153475"/>
      <w:r w:rsidRPr="00DB514D">
        <w:rPr>
          <w:rFonts w:ascii="Times New Roman" w:eastAsia="Times New Roman" w:hAnsi="Times New Roman" w:cs="Times New Roman"/>
          <w:b/>
          <w:bCs/>
          <w:sz w:val="28"/>
          <w:szCs w:val="24"/>
          <w:lang w:eastAsia="ru-RU"/>
        </w:rPr>
        <w:t>Существующее положение</w:t>
      </w:r>
      <w:bookmarkEnd w:id="211"/>
      <w:bookmarkEnd w:id="212"/>
      <w:bookmarkEnd w:id="213"/>
      <w:bookmarkEnd w:id="214"/>
    </w:p>
    <w:p w:rsidR="0053144E" w:rsidRPr="00622D5B" w:rsidRDefault="0053144E" w:rsidP="0053144E">
      <w:pPr>
        <w:widowControl w:val="0"/>
        <w:spacing w:after="0" w:line="360" w:lineRule="auto"/>
        <w:ind w:firstLine="709"/>
        <w:jc w:val="both"/>
        <w:rPr>
          <w:rFonts w:ascii="Times New Roman" w:eastAsia="Times New Roman" w:hAnsi="Times New Roman" w:cs="Times New Roman"/>
          <w:color w:val="FF0000"/>
          <w:sz w:val="28"/>
          <w:szCs w:val="28"/>
          <w:lang w:eastAsia="ru-RU"/>
        </w:rPr>
      </w:pPr>
      <w:bookmarkStart w:id="215" w:name="_Toc34807466"/>
      <w:bookmarkStart w:id="216" w:name="_Toc64441254"/>
      <w:bookmarkStart w:id="217" w:name="_Toc72837776"/>
      <w:r>
        <w:rPr>
          <w:rFonts w:ascii="Times New Roman" w:eastAsia="Times New Roman" w:hAnsi="Times New Roman" w:cs="Times New Roman"/>
          <w:sz w:val="28"/>
          <w:szCs w:val="28"/>
          <w:lang w:eastAsia="ru-RU"/>
        </w:rPr>
        <w:t xml:space="preserve">В разделе </w:t>
      </w:r>
      <w:r w:rsidRPr="009E2074">
        <w:rPr>
          <w:rFonts w:ascii="Times New Roman" w:eastAsia="Times New Roman" w:hAnsi="Times New Roman" w:cs="Times New Roman"/>
          <w:sz w:val="28"/>
          <w:szCs w:val="28"/>
          <w:lang w:eastAsia="ru-RU"/>
        </w:rPr>
        <w:t>использованы</w:t>
      </w:r>
      <w:r>
        <w:rPr>
          <w:rFonts w:ascii="Times New Roman" w:eastAsia="Times New Roman" w:hAnsi="Times New Roman" w:cs="Times New Roman"/>
          <w:sz w:val="28"/>
          <w:szCs w:val="28"/>
          <w:lang w:eastAsia="ru-RU"/>
        </w:rPr>
        <w:t xml:space="preserve"> материалы</w:t>
      </w:r>
      <w:r w:rsidR="00460866" w:rsidRPr="00460866">
        <w:rPr>
          <w:rFonts w:ascii="Times New Roman" w:eastAsia="Times New Roman" w:hAnsi="Times New Roman" w:cs="Times New Roman"/>
          <w:sz w:val="28"/>
          <w:szCs w:val="28"/>
          <w:lang w:eastAsia="ru-RU"/>
        </w:rPr>
        <w:t xml:space="preserve"> </w:t>
      </w:r>
      <w:r w:rsidR="00460866" w:rsidRPr="008343EF">
        <w:rPr>
          <w:rFonts w:ascii="Times New Roman" w:eastAsia="Times New Roman" w:hAnsi="Times New Roman" w:cs="Times New Roman"/>
          <w:sz w:val="28"/>
          <w:szCs w:val="28"/>
          <w:lang w:eastAsia="ru-RU"/>
        </w:rPr>
        <w:t>предоставленные администрацией сельского поселения</w:t>
      </w:r>
      <w:r w:rsidR="00460866" w:rsidRPr="008343EF">
        <w:rPr>
          <w:rStyle w:val="a8"/>
          <w:rFonts w:ascii="Times New Roman" w:eastAsia="Times New Roman" w:hAnsi="Times New Roman" w:cs="Times New Roman"/>
          <w:sz w:val="28"/>
          <w:szCs w:val="28"/>
          <w:lang w:eastAsia="ru-RU"/>
        </w:rPr>
        <w:footnoteReference w:id="108"/>
      </w:r>
      <w:r w:rsidR="00DE63C3">
        <w:rPr>
          <w:rFonts w:ascii="Times New Roman" w:eastAsia="Times New Roman" w:hAnsi="Times New Roman" w:cs="Times New Roman"/>
          <w:sz w:val="28"/>
          <w:szCs w:val="28"/>
          <w:lang w:eastAsia="ru-RU"/>
        </w:rPr>
        <w:t xml:space="preserve"> по состоянию на </w:t>
      </w:r>
      <w:r w:rsidR="00460866" w:rsidRPr="008343EF">
        <w:rPr>
          <w:rFonts w:ascii="Times New Roman" w:eastAsia="Times New Roman" w:hAnsi="Times New Roman" w:cs="Times New Roman"/>
          <w:sz w:val="28"/>
          <w:szCs w:val="28"/>
          <w:lang w:eastAsia="ru-RU"/>
        </w:rPr>
        <w:t>1</w:t>
      </w:r>
      <w:r w:rsidR="00DE63C3">
        <w:rPr>
          <w:rFonts w:ascii="Times New Roman" w:eastAsia="Times New Roman" w:hAnsi="Times New Roman" w:cs="Times New Roman"/>
          <w:sz w:val="28"/>
          <w:szCs w:val="28"/>
          <w:lang w:eastAsia="ru-RU"/>
        </w:rPr>
        <w:t xml:space="preserve"> января </w:t>
      </w:r>
      <w:r w:rsidR="00460866" w:rsidRPr="008343EF">
        <w:rPr>
          <w:rFonts w:ascii="Times New Roman" w:eastAsia="Times New Roman" w:hAnsi="Times New Roman" w:cs="Times New Roman"/>
          <w:sz w:val="28"/>
          <w:szCs w:val="28"/>
          <w:lang w:eastAsia="ru-RU"/>
        </w:rPr>
        <w:t>2021 год</w:t>
      </w:r>
      <w:r w:rsidR="00DE63C3">
        <w:rPr>
          <w:rFonts w:ascii="Times New Roman" w:eastAsia="Times New Roman" w:hAnsi="Times New Roman" w:cs="Times New Roman"/>
          <w:sz w:val="28"/>
          <w:szCs w:val="28"/>
          <w:lang w:eastAsia="ru-RU"/>
        </w:rPr>
        <w:t>а</w:t>
      </w:r>
      <w:r w:rsidR="00460866">
        <w:rPr>
          <w:rFonts w:ascii="Times New Roman" w:eastAsia="Times New Roman" w:hAnsi="Times New Roman" w:cs="Times New Roman"/>
          <w:sz w:val="28"/>
          <w:szCs w:val="28"/>
          <w:lang w:eastAsia="ru-RU"/>
        </w:rPr>
        <w:t xml:space="preserve"> и</w:t>
      </w:r>
      <w:r w:rsidRPr="00764704">
        <w:rPr>
          <w:rFonts w:ascii="Times New Roman" w:eastAsia="Times New Roman" w:hAnsi="Times New Roman" w:cs="Times New Roman"/>
          <w:sz w:val="28"/>
          <w:szCs w:val="28"/>
          <w:lang w:eastAsia="ru-RU"/>
        </w:rPr>
        <w:t xml:space="preserve"> </w:t>
      </w:r>
      <w:r w:rsidRPr="0094690F">
        <w:rPr>
          <w:rFonts w:ascii="Times New Roman" w:eastAsia="Times New Roman" w:hAnsi="Times New Roman" w:cs="Times New Roman"/>
          <w:sz w:val="28"/>
          <w:szCs w:val="28"/>
          <w:lang w:eastAsia="ru-RU"/>
        </w:rPr>
        <w:t xml:space="preserve">Вологодского филиала ПАО «Ростелеком» от </w:t>
      </w:r>
      <w:r w:rsidRPr="00764704">
        <w:rPr>
          <w:rFonts w:ascii="Times New Roman" w:eastAsia="Times New Roman" w:hAnsi="Times New Roman" w:cs="Times New Roman"/>
          <w:sz w:val="28"/>
          <w:szCs w:val="28"/>
          <w:lang w:eastAsia="ru-RU"/>
        </w:rPr>
        <w:t>16</w:t>
      </w:r>
      <w:r w:rsidR="00DE63C3">
        <w:rPr>
          <w:rFonts w:ascii="Times New Roman" w:eastAsia="Times New Roman" w:hAnsi="Times New Roman" w:cs="Times New Roman"/>
          <w:sz w:val="28"/>
          <w:szCs w:val="28"/>
          <w:lang w:eastAsia="ru-RU"/>
        </w:rPr>
        <w:t xml:space="preserve"> февраля </w:t>
      </w:r>
      <w:r w:rsidRPr="00764704">
        <w:rPr>
          <w:rFonts w:ascii="Times New Roman" w:eastAsia="Times New Roman" w:hAnsi="Times New Roman" w:cs="Times New Roman"/>
          <w:sz w:val="28"/>
          <w:szCs w:val="28"/>
          <w:lang w:eastAsia="ru-RU"/>
        </w:rPr>
        <w:t>2021</w:t>
      </w:r>
      <w:r w:rsidR="00DE63C3">
        <w:rPr>
          <w:rFonts w:ascii="Times New Roman" w:eastAsia="Times New Roman" w:hAnsi="Times New Roman" w:cs="Times New Roman"/>
          <w:sz w:val="28"/>
          <w:szCs w:val="28"/>
          <w:lang w:eastAsia="ru-RU"/>
        </w:rPr>
        <w:t xml:space="preserve"> года</w:t>
      </w:r>
      <w:r w:rsidRPr="00764704">
        <w:rPr>
          <w:rFonts w:ascii="Times New Roman" w:eastAsia="Times New Roman" w:hAnsi="Times New Roman" w:cs="Times New Roman"/>
          <w:sz w:val="28"/>
          <w:szCs w:val="28"/>
          <w:lang w:eastAsia="ru-RU"/>
        </w:rPr>
        <w:t xml:space="preserve"> №</w:t>
      </w:r>
      <w:r w:rsidR="00DE63C3">
        <w:rPr>
          <w:rFonts w:ascii="Times New Roman" w:eastAsia="Times New Roman" w:hAnsi="Times New Roman" w:cs="Times New Roman"/>
          <w:sz w:val="28"/>
          <w:szCs w:val="28"/>
          <w:lang w:eastAsia="ru-RU"/>
        </w:rPr>
        <w:t xml:space="preserve"> </w:t>
      </w:r>
      <w:r w:rsidRPr="00764704">
        <w:rPr>
          <w:rFonts w:ascii="Times New Roman" w:eastAsia="Times New Roman" w:hAnsi="Times New Roman" w:cs="Times New Roman"/>
          <w:sz w:val="28"/>
          <w:szCs w:val="28"/>
          <w:lang w:eastAsia="ru-RU"/>
        </w:rPr>
        <w:t>0202/05/507/21.</w:t>
      </w:r>
    </w:p>
    <w:p w:rsidR="009A05B6" w:rsidRPr="009E2074" w:rsidRDefault="0053144E" w:rsidP="00DE63C3">
      <w:pPr>
        <w:widowControl w:val="0"/>
        <w:spacing w:after="0" w:line="360" w:lineRule="auto"/>
        <w:ind w:firstLine="709"/>
        <w:jc w:val="both"/>
        <w:rPr>
          <w:rFonts w:ascii="Times New Roman" w:eastAsia="Times New Roman" w:hAnsi="Times New Roman" w:cs="Times New Roman"/>
          <w:sz w:val="28"/>
          <w:szCs w:val="28"/>
          <w:lang w:eastAsia="ru-RU"/>
        </w:rPr>
      </w:pPr>
      <w:r w:rsidRPr="009E2074">
        <w:rPr>
          <w:rFonts w:ascii="Times New Roman" w:eastAsia="Times New Roman" w:hAnsi="Times New Roman" w:cs="Times New Roman"/>
          <w:sz w:val="28"/>
          <w:szCs w:val="28"/>
          <w:lang w:eastAsia="ru-RU"/>
        </w:rPr>
        <w:t>Телефонизация</w:t>
      </w:r>
      <w:r>
        <w:rPr>
          <w:rFonts w:ascii="Times New Roman" w:eastAsia="Times New Roman" w:hAnsi="Times New Roman" w:cs="Times New Roman"/>
          <w:sz w:val="28"/>
          <w:szCs w:val="28"/>
          <w:lang w:eastAsia="ru-RU"/>
        </w:rPr>
        <w:t xml:space="preserve">. </w:t>
      </w:r>
      <w:r w:rsidRPr="009E2074">
        <w:rPr>
          <w:rFonts w:ascii="Times New Roman" w:eastAsia="Times New Roman" w:hAnsi="Times New Roman" w:cs="Times New Roman"/>
          <w:sz w:val="28"/>
          <w:szCs w:val="28"/>
          <w:lang w:eastAsia="ru-RU"/>
        </w:rPr>
        <w:t xml:space="preserve">Проводная телефонная связь </w:t>
      </w:r>
      <w:r w:rsidRPr="0058317A">
        <w:rPr>
          <w:rFonts w:ascii="Times New Roman" w:eastAsia="Times New Roman" w:hAnsi="Times New Roman" w:cs="Times New Roman"/>
          <w:sz w:val="28"/>
          <w:szCs w:val="28"/>
          <w:lang w:eastAsia="ru-RU"/>
        </w:rPr>
        <w:t xml:space="preserve">в сельском поселении </w:t>
      </w:r>
      <w:r w:rsidRPr="009E2074">
        <w:rPr>
          <w:rFonts w:ascii="Times New Roman" w:eastAsia="Times New Roman" w:hAnsi="Times New Roman" w:cs="Times New Roman"/>
          <w:sz w:val="28"/>
          <w:szCs w:val="28"/>
          <w:lang w:eastAsia="ru-RU"/>
        </w:rPr>
        <w:t xml:space="preserve">осуществляется ПАО «Ростелеком». На территории сельского поселения находится </w:t>
      </w:r>
      <w:r w:rsidRPr="0058317A">
        <w:rPr>
          <w:rFonts w:ascii="Times New Roman" w:eastAsia="Times New Roman" w:hAnsi="Times New Roman" w:cs="Times New Roman"/>
          <w:sz w:val="28"/>
          <w:szCs w:val="28"/>
          <w:lang w:eastAsia="ru-RU"/>
        </w:rPr>
        <w:t xml:space="preserve">2 </w:t>
      </w:r>
      <w:r w:rsidRPr="009E2074">
        <w:rPr>
          <w:rFonts w:ascii="Times New Roman" w:eastAsia="Times New Roman" w:hAnsi="Times New Roman" w:cs="Times New Roman"/>
          <w:sz w:val="28"/>
          <w:szCs w:val="28"/>
          <w:lang w:eastAsia="ru-RU"/>
        </w:rPr>
        <w:t>автоматические</w:t>
      </w:r>
      <w:r w:rsidRPr="00622D5B">
        <w:rPr>
          <w:rFonts w:ascii="Times New Roman" w:eastAsia="Times New Roman" w:hAnsi="Times New Roman" w:cs="Times New Roman"/>
          <w:color w:val="FF0000"/>
          <w:sz w:val="28"/>
          <w:szCs w:val="28"/>
          <w:lang w:eastAsia="ru-RU"/>
        </w:rPr>
        <w:t xml:space="preserve"> </w:t>
      </w:r>
      <w:r w:rsidRPr="009E2074">
        <w:rPr>
          <w:rFonts w:ascii="Times New Roman" w:eastAsia="Times New Roman" w:hAnsi="Times New Roman" w:cs="Times New Roman"/>
          <w:sz w:val="28"/>
          <w:szCs w:val="28"/>
          <w:lang w:eastAsia="ru-RU"/>
        </w:rPr>
        <w:t>цифровые телефонные</w:t>
      </w:r>
      <w:r w:rsidRPr="00622D5B">
        <w:rPr>
          <w:rFonts w:ascii="Times New Roman" w:eastAsia="Times New Roman" w:hAnsi="Times New Roman" w:cs="Times New Roman"/>
          <w:color w:val="FF0000"/>
          <w:sz w:val="28"/>
          <w:szCs w:val="28"/>
          <w:lang w:eastAsia="ru-RU"/>
        </w:rPr>
        <w:t xml:space="preserve"> </w:t>
      </w:r>
      <w:r w:rsidRPr="009E2074">
        <w:rPr>
          <w:rFonts w:ascii="Times New Roman" w:eastAsia="Times New Roman" w:hAnsi="Times New Roman" w:cs="Times New Roman"/>
          <w:sz w:val="28"/>
          <w:szCs w:val="28"/>
          <w:lang w:eastAsia="ru-RU"/>
        </w:rPr>
        <w:t>станции (АТС).</w:t>
      </w:r>
      <w:r w:rsidRPr="00DF4B81">
        <w:rPr>
          <w:rFonts w:ascii="Times New Roman" w:eastAsia="Times New Roman" w:hAnsi="Times New Roman" w:cs="Times New Roman"/>
          <w:sz w:val="28"/>
          <w:szCs w:val="28"/>
          <w:lang w:eastAsia="ru-RU"/>
        </w:rPr>
        <w:t xml:space="preserve"> </w:t>
      </w:r>
      <w:r w:rsidRPr="000A520F">
        <w:rPr>
          <w:rFonts w:ascii="Times New Roman" w:eastAsia="Times New Roman" w:hAnsi="Times New Roman" w:cs="Times New Roman"/>
          <w:sz w:val="28"/>
          <w:szCs w:val="28"/>
          <w:lang w:eastAsia="ru-RU"/>
        </w:rPr>
        <w:t>Магистральные линии телефонной связи выполнены оптоволоконными кабелями</w:t>
      </w:r>
      <w:r w:rsidR="009A05B6" w:rsidRPr="000A520F">
        <w:rPr>
          <w:rFonts w:ascii="Times New Roman" w:eastAsia="Times New Roman" w:hAnsi="Times New Roman" w:cs="Times New Roman"/>
          <w:sz w:val="28"/>
          <w:szCs w:val="28"/>
          <w:lang w:eastAsia="ru-RU"/>
        </w:rPr>
        <w:t xml:space="preserve">. </w:t>
      </w:r>
    </w:p>
    <w:p w:rsidR="004C7CF8" w:rsidRPr="004C7CF8" w:rsidRDefault="004C7CF8" w:rsidP="00E42FB4">
      <w:pPr>
        <w:widowControl w:val="0"/>
        <w:spacing w:after="0" w:line="240" w:lineRule="auto"/>
        <w:contextualSpacing/>
        <w:jc w:val="right"/>
        <w:rPr>
          <w:rFonts w:ascii="Times New Roman" w:eastAsia="Times New Roman" w:hAnsi="Times New Roman" w:cs="Times New Roman"/>
          <w:sz w:val="28"/>
          <w:szCs w:val="28"/>
          <w:lang w:eastAsia="ru-RU"/>
        </w:rPr>
      </w:pPr>
      <w:r w:rsidRPr="004C7CF8">
        <w:rPr>
          <w:rFonts w:ascii="Times New Roman" w:eastAsia="Times New Roman" w:hAnsi="Times New Roman" w:cs="Times New Roman"/>
          <w:sz w:val="28"/>
          <w:szCs w:val="28"/>
          <w:lang w:eastAsia="ru-RU"/>
        </w:rPr>
        <w:t>Таблица 10.6.1.1</w:t>
      </w:r>
    </w:p>
    <w:p w:rsidR="009A05B6" w:rsidRDefault="009A05B6" w:rsidP="00E42FB4">
      <w:pPr>
        <w:widowControl w:val="0"/>
        <w:spacing w:after="0" w:line="240" w:lineRule="auto"/>
        <w:contextualSpacing/>
        <w:jc w:val="center"/>
        <w:rPr>
          <w:rFonts w:ascii="Times New Roman" w:eastAsia="Times New Roman" w:hAnsi="Times New Roman" w:cs="Times New Roman"/>
          <w:sz w:val="28"/>
          <w:szCs w:val="28"/>
          <w:lang w:eastAsia="ru-RU"/>
        </w:rPr>
      </w:pPr>
      <w:r w:rsidRPr="004C7CF8">
        <w:rPr>
          <w:rFonts w:ascii="Times New Roman" w:eastAsia="Times New Roman" w:hAnsi="Times New Roman" w:cs="Times New Roman"/>
          <w:sz w:val="28"/>
          <w:szCs w:val="28"/>
          <w:lang w:eastAsia="ru-RU"/>
        </w:rPr>
        <w:t>Перечень АТС</w:t>
      </w:r>
    </w:p>
    <w:tbl>
      <w:tblPr>
        <w:tblStyle w:val="a5"/>
        <w:tblW w:w="0" w:type="auto"/>
        <w:tblLook w:val="04A0"/>
      </w:tblPr>
      <w:tblGrid>
        <w:gridCol w:w="540"/>
        <w:gridCol w:w="2687"/>
        <w:gridCol w:w="2065"/>
        <w:gridCol w:w="1077"/>
        <w:gridCol w:w="2302"/>
        <w:gridCol w:w="1100"/>
      </w:tblGrid>
      <w:tr w:rsidR="009A05B6" w:rsidTr="00DE63C3">
        <w:tc>
          <w:tcPr>
            <w:tcW w:w="540" w:type="dxa"/>
            <w:tcBorders>
              <w:top w:val="single" w:sz="4" w:space="0" w:color="auto"/>
              <w:left w:val="single" w:sz="4" w:space="0" w:color="auto"/>
              <w:bottom w:val="single" w:sz="4" w:space="0" w:color="auto"/>
              <w:right w:val="single" w:sz="4" w:space="0" w:color="auto"/>
            </w:tcBorders>
            <w:hideMark/>
          </w:tcPr>
          <w:p w:rsidR="009A05B6" w:rsidRDefault="009A05B6" w:rsidP="0079169B">
            <w:pPr>
              <w:widowControl w:val="0"/>
              <w:spacing w:line="276" w:lineRule="auto"/>
              <w:jc w:val="center"/>
              <w:rPr>
                <w:sz w:val="24"/>
                <w:szCs w:val="24"/>
              </w:rPr>
            </w:pPr>
            <w:r>
              <w:rPr>
                <w:sz w:val="24"/>
                <w:szCs w:val="24"/>
              </w:rPr>
              <w:t>№ п/п</w:t>
            </w:r>
          </w:p>
        </w:tc>
        <w:tc>
          <w:tcPr>
            <w:tcW w:w="2687" w:type="dxa"/>
            <w:tcBorders>
              <w:top w:val="single" w:sz="4" w:space="0" w:color="auto"/>
              <w:left w:val="single" w:sz="4" w:space="0" w:color="auto"/>
              <w:bottom w:val="single" w:sz="4" w:space="0" w:color="auto"/>
              <w:right w:val="single" w:sz="4" w:space="0" w:color="auto"/>
            </w:tcBorders>
            <w:hideMark/>
          </w:tcPr>
          <w:p w:rsidR="009A05B6" w:rsidRDefault="009A05B6" w:rsidP="0079169B">
            <w:pPr>
              <w:widowControl w:val="0"/>
              <w:spacing w:line="276" w:lineRule="auto"/>
              <w:jc w:val="center"/>
              <w:rPr>
                <w:sz w:val="24"/>
                <w:szCs w:val="24"/>
              </w:rPr>
            </w:pPr>
            <w:r>
              <w:rPr>
                <w:sz w:val="24"/>
                <w:szCs w:val="24"/>
              </w:rPr>
              <w:t>Наименование,</w:t>
            </w:r>
          </w:p>
          <w:p w:rsidR="009A05B6" w:rsidRDefault="009A05B6" w:rsidP="0079169B">
            <w:pPr>
              <w:widowControl w:val="0"/>
              <w:spacing w:line="276" w:lineRule="auto"/>
              <w:jc w:val="center"/>
              <w:rPr>
                <w:sz w:val="24"/>
                <w:szCs w:val="24"/>
              </w:rPr>
            </w:pPr>
            <w:r>
              <w:rPr>
                <w:sz w:val="24"/>
                <w:szCs w:val="24"/>
              </w:rPr>
              <w:t>местоположение</w:t>
            </w:r>
          </w:p>
        </w:tc>
        <w:tc>
          <w:tcPr>
            <w:tcW w:w="2065" w:type="dxa"/>
            <w:tcBorders>
              <w:top w:val="single" w:sz="4" w:space="0" w:color="auto"/>
              <w:left w:val="single" w:sz="4" w:space="0" w:color="auto"/>
              <w:bottom w:val="single" w:sz="4" w:space="0" w:color="auto"/>
              <w:right w:val="single" w:sz="4" w:space="0" w:color="auto"/>
            </w:tcBorders>
            <w:hideMark/>
          </w:tcPr>
          <w:p w:rsidR="009A05B6" w:rsidRDefault="009A05B6" w:rsidP="0079169B">
            <w:pPr>
              <w:widowControl w:val="0"/>
              <w:spacing w:line="276" w:lineRule="auto"/>
              <w:jc w:val="center"/>
              <w:rPr>
                <w:sz w:val="24"/>
                <w:szCs w:val="24"/>
              </w:rPr>
            </w:pPr>
            <w:r>
              <w:rPr>
                <w:sz w:val="24"/>
                <w:szCs w:val="24"/>
              </w:rPr>
              <w:t>Тип</w:t>
            </w:r>
          </w:p>
          <w:p w:rsidR="009A05B6" w:rsidRDefault="009A05B6" w:rsidP="0079169B">
            <w:pPr>
              <w:widowControl w:val="0"/>
              <w:spacing w:line="276" w:lineRule="auto"/>
              <w:jc w:val="center"/>
              <w:rPr>
                <w:sz w:val="24"/>
                <w:szCs w:val="24"/>
              </w:rPr>
            </w:pPr>
            <w:r>
              <w:rPr>
                <w:sz w:val="24"/>
                <w:szCs w:val="24"/>
              </w:rPr>
              <w:t>АТС</w:t>
            </w:r>
          </w:p>
        </w:tc>
        <w:tc>
          <w:tcPr>
            <w:tcW w:w="0" w:type="auto"/>
            <w:tcBorders>
              <w:top w:val="single" w:sz="4" w:space="0" w:color="auto"/>
              <w:left w:val="single" w:sz="4" w:space="0" w:color="auto"/>
              <w:bottom w:val="single" w:sz="4" w:space="0" w:color="auto"/>
              <w:right w:val="single" w:sz="4" w:space="0" w:color="auto"/>
            </w:tcBorders>
            <w:hideMark/>
          </w:tcPr>
          <w:p w:rsidR="009A05B6" w:rsidRDefault="009A05B6" w:rsidP="0079169B">
            <w:pPr>
              <w:widowControl w:val="0"/>
              <w:spacing w:line="276" w:lineRule="auto"/>
              <w:jc w:val="center"/>
              <w:rPr>
                <w:sz w:val="24"/>
                <w:szCs w:val="24"/>
              </w:rPr>
            </w:pPr>
            <w:r>
              <w:rPr>
                <w:sz w:val="24"/>
                <w:szCs w:val="24"/>
              </w:rPr>
              <w:t xml:space="preserve">Кол-во </w:t>
            </w:r>
          </w:p>
          <w:p w:rsidR="009A05B6" w:rsidRDefault="009A05B6" w:rsidP="0079169B">
            <w:pPr>
              <w:widowControl w:val="0"/>
              <w:spacing w:line="276" w:lineRule="auto"/>
              <w:jc w:val="center"/>
              <w:rPr>
                <w:sz w:val="24"/>
                <w:szCs w:val="24"/>
              </w:rPr>
            </w:pPr>
            <w:r>
              <w:rPr>
                <w:sz w:val="24"/>
                <w:szCs w:val="24"/>
              </w:rPr>
              <w:t>номеров</w:t>
            </w:r>
          </w:p>
        </w:tc>
        <w:tc>
          <w:tcPr>
            <w:tcW w:w="0" w:type="auto"/>
            <w:tcBorders>
              <w:top w:val="single" w:sz="4" w:space="0" w:color="auto"/>
              <w:left w:val="single" w:sz="4" w:space="0" w:color="auto"/>
              <w:bottom w:val="single" w:sz="4" w:space="0" w:color="auto"/>
              <w:right w:val="single" w:sz="4" w:space="0" w:color="auto"/>
            </w:tcBorders>
            <w:hideMark/>
          </w:tcPr>
          <w:p w:rsidR="009A05B6" w:rsidRDefault="009A05B6" w:rsidP="0079169B">
            <w:pPr>
              <w:widowControl w:val="0"/>
              <w:spacing w:line="276" w:lineRule="auto"/>
              <w:jc w:val="center"/>
              <w:rPr>
                <w:sz w:val="24"/>
                <w:szCs w:val="24"/>
              </w:rPr>
            </w:pPr>
            <w:r>
              <w:rPr>
                <w:sz w:val="24"/>
                <w:szCs w:val="24"/>
              </w:rPr>
              <w:t>Резерв мощности</w:t>
            </w:r>
          </w:p>
          <w:p w:rsidR="009A05B6" w:rsidRDefault="009A05B6" w:rsidP="0079169B">
            <w:pPr>
              <w:widowControl w:val="0"/>
              <w:spacing w:line="276" w:lineRule="auto"/>
              <w:jc w:val="center"/>
              <w:rPr>
                <w:sz w:val="24"/>
                <w:szCs w:val="24"/>
              </w:rPr>
            </w:pPr>
            <w:r>
              <w:rPr>
                <w:sz w:val="24"/>
                <w:szCs w:val="24"/>
              </w:rPr>
              <w:t>(свободная емкость)</w:t>
            </w:r>
          </w:p>
        </w:tc>
        <w:tc>
          <w:tcPr>
            <w:tcW w:w="0" w:type="auto"/>
            <w:tcBorders>
              <w:top w:val="single" w:sz="4" w:space="0" w:color="auto"/>
              <w:left w:val="single" w:sz="4" w:space="0" w:color="auto"/>
              <w:bottom w:val="single" w:sz="4" w:space="0" w:color="auto"/>
              <w:right w:val="single" w:sz="4" w:space="0" w:color="auto"/>
            </w:tcBorders>
            <w:hideMark/>
          </w:tcPr>
          <w:p w:rsidR="009A05B6" w:rsidRDefault="009A05B6" w:rsidP="0079169B">
            <w:pPr>
              <w:widowControl w:val="0"/>
              <w:spacing w:line="276" w:lineRule="auto"/>
              <w:jc w:val="center"/>
              <w:rPr>
                <w:sz w:val="24"/>
                <w:szCs w:val="24"/>
              </w:rPr>
            </w:pPr>
            <w:r>
              <w:rPr>
                <w:sz w:val="24"/>
                <w:szCs w:val="24"/>
              </w:rPr>
              <w:t>Износ %</w:t>
            </w:r>
          </w:p>
        </w:tc>
      </w:tr>
      <w:tr w:rsidR="009A05B6" w:rsidTr="00DE63C3">
        <w:trPr>
          <w:trHeight w:val="20"/>
        </w:trPr>
        <w:tc>
          <w:tcPr>
            <w:tcW w:w="540" w:type="dxa"/>
            <w:tcBorders>
              <w:top w:val="single" w:sz="4" w:space="0" w:color="auto"/>
              <w:left w:val="single" w:sz="4" w:space="0" w:color="auto"/>
              <w:bottom w:val="single" w:sz="4" w:space="0" w:color="auto"/>
              <w:right w:val="single" w:sz="4" w:space="0" w:color="auto"/>
            </w:tcBorders>
            <w:hideMark/>
          </w:tcPr>
          <w:p w:rsidR="009A05B6" w:rsidRDefault="009A05B6" w:rsidP="0079169B">
            <w:pPr>
              <w:widowControl w:val="0"/>
              <w:spacing w:line="360" w:lineRule="auto"/>
              <w:jc w:val="center"/>
              <w:rPr>
                <w:sz w:val="24"/>
                <w:szCs w:val="24"/>
              </w:rPr>
            </w:pPr>
            <w:r>
              <w:rPr>
                <w:sz w:val="24"/>
                <w:szCs w:val="24"/>
              </w:rPr>
              <w:t>1</w:t>
            </w:r>
          </w:p>
        </w:tc>
        <w:tc>
          <w:tcPr>
            <w:tcW w:w="2687" w:type="dxa"/>
            <w:tcBorders>
              <w:top w:val="single" w:sz="4" w:space="0" w:color="auto"/>
              <w:left w:val="single" w:sz="4" w:space="0" w:color="auto"/>
              <w:bottom w:val="single" w:sz="4" w:space="0" w:color="auto"/>
              <w:right w:val="single" w:sz="4" w:space="0" w:color="auto"/>
            </w:tcBorders>
            <w:hideMark/>
          </w:tcPr>
          <w:p w:rsidR="009A05B6" w:rsidRDefault="009A05B6" w:rsidP="00E15E34">
            <w:pPr>
              <w:widowControl w:val="0"/>
              <w:jc w:val="center"/>
              <w:rPr>
                <w:sz w:val="24"/>
                <w:szCs w:val="24"/>
              </w:rPr>
            </w:pPr>
            <w:r>
              <w:rPr>
                <w:sz w:val="24"/>
                <w:szCs w:val="24"/>
              </w:rPr>
              <w:t>2</w:t>
            </w:r>
          </w:p>
        </w:tc>
        <w:tc>
          <w:tcPr>
            <w:tcW w:w="2065" w:type="dxa"/>
            <w:tcBorders>
              <w:top w:val="single" w:sz="4" w:space="0" w:color="auto"/>
              <w:left w:val="single" w:sz="4" w:space="0" w:color="auto"/>
              <w:bottom w:val="single" w:sz="4" w:space="0" w:color="auto"/>
              <w:right w:val="single" w:sz="4" w:space="0" w:color="auto"/>
            </w:tcBorders>
            <w:hideMark/>
          </w:tcPr>
          <w:p w:rsidR="009A05B6" w:rsidRDefault="009A05B6" w:rsidP="0079169B">
            <w:pPr>
              <w:widowControl w:val="0"/>
              <w:spacing w:line="360" w:lineRule="auto"/>
              <w:jc w:val="center"/>
              <w:rPr>
                <w:sz w:val="24"/>
                <w:szCs w:val="24"/>
              </w:rPr>
            </w:pPr>
            <w:r>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9A05B6" w:rsidRDefault="009A05B6" w:rsidP="0079169B">
            <w:pPr>
              <w:widowControl w:val="0"/>
              <w:jc w:val="center"/>
              <w:rPr>
                <w:sz w:val="24"/>
                <w:szCs w:val="24"/>
              </w:rPr>
            </w:pPr>
            <w:r>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9A05B6" w:rsidRDefault="009A05B6" w:rsidP="0079169B">
            <w:pPr>
              <w:widowControl w:val="0"/>
              <w:jc w:val="center"/>
              <w:rPr>
                <w:sz w:val="24"/>
                <w:szCs w:val="24"/>
              </w:rPr>
            </w:pPr>
            <w:r>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9A05B6" w:rsidRDefault="009A05B6" w:rsidP="0079169B">
            <w:pPr>
              <w:widowControl w:val="0"/>
              <w:jc w:val="center"/>
              <w:rPr>
                <w:sz w:val="24"/>
                <w:szCs w:val="24"/>
              </w:rPr>
            </w:pPr>
            <w:r>
              <w:rPr>
                <w:sz w:val="24"/>
                <w:szCs w:val="24"/>
              </w:rPr>
              <w:t>6</w:t>
            </w:r>
          </w:p>
        </w:tc>
      </w:tr>
      <w:tr w:rsidR="0053144E" w:rsidTr="00DE63C3">
        <w:tc>
          <w:tcPr>
            <w:tcW w:w="540" w:type="dxa"/>
            <w:tcBorders>
              <w:top w:val="single" w:sz="4" w:space="0" w:color="auto"/>
              <w:left w:val="single" w:sz="4" w:space="0" w:color="auto"/>
              <w:bottom w:val="single" w:sz="4" w:space="0" w:color="auto"/>
              <w:right w:val="single" w:sz="4" w:space="0" w:color="auto"/>
            </w:tcBorders>
            <w:hideMark/>
          </w:tcPr>
          <w:p w:rsidR="0053144E" w:rsidRDefault="0053144E" w:rsidP="00934D29">
            <w:pPr>
              <w:widowControl w:val="0"/>
              <w:spacing w:line="276" w:lineRule="auto"/>
              <w:jc w:val="both"/>
              <w:rPr>
                <w:sz w:val="24"/>
                <w:szCs w:val="24"/>
              </w:rPr>
            </w:pPr>
            <w:r>
              <w:rPr>
                <w:sz w:val="24"/>
                <w:szCs w:val="24"/>
              </w:rPr>
              <w:t>1</w:t>
            </w:r>
          </w:p>
        </w:tc>
        <w:tc>
          <w:tcPr>
            <w:tcW w:w="2687" w:type="dxa"/>
            <w:tcBorders>
              <w:top w:val="single" w:sz="4" w:space="0" w:color="auto"/>
              <w:left w:val="single" w:sz="4" w:space="0" w:color="auto"/>
              <w:bottom w:val="single" w:sz="4" w:space="0" w:color="auto"/>
              <w:right w:val="single" w:sz="4" w:space="0" w:color="auto"/>
            </w:tcBorders>
            <w:hideMark/>
          </w:tcPr>
          <w:p w:rsidR="0053144E" w:rsidRDefault="0053144E" w:rsidP="00DE63C3">
            <w:pPr>
              <w:widowControl w:val="0"/>
              <w:spacing w:line="276" w:lineRule="auto"/>
              <w:jc w:val="both"/>
              <w:rPr>
                <w:sz w:val="24"/>
                <w:szCs w:val="24"/>
              </w:rPr>
            </w:pPr>
            <w:r w:rsidRPr="0058317A">
              <w:rPr>
                <w:sz w:val="24"/>
                <w:szCs w:val="24"/>
              </w:rPr>
              <w:t>АТС-35 Маза</w:t>
            </w:r>
            <w:r w:rsidR="00DE63C3">
              <w:rPr>
                <w:sz w:val="24"/>
                <w:szCs w:val="24"/>
              </w:rPr>
              <w:t xml:space="preserve">, </w:t>
            </w:r>
            <w:r>
              <w:rPr>
                <w:sz w:val="24"/>
                <w:szCs w:val="24"/>
              </w:rPr>
              <w:t>д .Маза</w:t>
            </w:r>
          </w:p>
        </w:tc>
        <w:tc>
          <w:tcPr>
            <w:tcW w:w="2065" w:type="dxa"/>
            <w:tcBorders>
              <w:top w:val="single" w:sz="4" w:space="0" w:color="auto"/>
              <w:left w:val="single" w:sz="4" w:space="0" w:color="auto"/>
              <w:bottom w:val="single" w:sz="4" w:space="0" w:color="auto"/>
              <w:right w:val="single" w:sz="4" w:space="0" w:color="auto"/>
            </w:tcBorders>
            <w:hideMark/>
          </w:tcPr>
          <w:p w:rsidR="0053144E" w:rsidRDefault="0053144E" w:rsidP="00DE63C3">
            <w:pPr>
              <w:widowControl w:val="0"/>
              <w:spacing w:line="276" w:lineRule="auto"/>
              <w:jc w:val="both"/>
              <w:rPr>
                <w:sz w:val="24"/>
                <w:szCs w:val="24"/>
              </w:rPr>
            </w:pPr>
            <w:r>
              <w:rPr>
                <w:sz w:val="24"/>
                <w:szCs w:val="24"/>
              </w:rPr>
              <w:t>SI3000</w:t>
            </w:r>
            <w:r w:rsidR="00DE63C3">
              <w:rPr>
                <w:sz w:val="24"/>
                <w:szCs w:val="24"/>
              </w:rPr>
              <w:t xml:space="preserve"> </w:t>
            </w:r>
            <w:r>
              <w:rPr>
                <w:sz w:val="24"/>
                <w:szCs w:val="24"/>
                <w:lang w:val="en-US"/>
              </w:rPr>
              <w:t>MSAN</w:t>
            </w:r>
          </w:p>
        </w:tc>
        <w:tc>
          <w:tcPr>
            <w:tcW w:w="0" w:type="auto"/>
            <w:tcBorders>
              <w:top w:val="single" w:sz="4" w:space="0" w:color="auto"/>
              <w:left w:val="single" w:sz="4" w:space="0" w:color="auto"/>
              <w:bottom w:val="single" w:sz="4" w:space="0" w:color="auto"/>
              <w:right w:val="single" w:sz="4" w:space="0" w:color="auto"/>
            </w:tcBorders>
            <w:hideMark/>
          </w:tcPr>
          <w:p w:rsidR="0053144E" w:rsidRDefault="0053144E" w:rsidP="00934D29">
            <w:pPr>
              <w:spacing w:line="276" w:lineRule="auto"/>
              <w:rPr>
                <w:sz w:val="24"/>
                <w:szCs w:val="24"/>
              </w:rPr>
            </w:pPr>
            <w:r>
              <w:rPr>
                <w:sz w:val="24"/>
                <w:szCs w:val="24"/>
              </w:rPr>
              <w:t>64</w:t>
            </w:r>
          </w:p>
        </w:tc>
        <w:tc>
          <w:tcPr>
            <w:tcW w:w="0" w:type="auto"/>
            <w:tcBorders>
              <w:top w:val="single" w:sz="4" w:space="0" w:color="auto"/>
              <w:left w:val="single" w:sz="4" w:space="0" w:color="auto"/>
              <w:bottom w:val="single" w:sz="4" w:space="0" w:color="auto"/>
              <w:right w:val="single" w:sz="4" w:space="0" w:color="auto"/>
            </w:tcBorders>
            <w:hideMark/>
          </w:tcPr>
          <w:p w:rsidR="0053144E" w:rsidRDefault="0053144E" w:rsidP="00934D29">
            <w:pPr>
              <w:spacing w:line="276" w:lineRule="auto"/>
              <w:rPr>
                <w:sz w:val="24"/>
                <w:szCs w:val="24"/>
              </w:rPr>
            </w:pPr>
            <w:r>
              <w:rPr>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rsidR="0053144E" w:rsidRDefault="0053144E" w:rsidP="00934D29">
            <w:pPr>
              <w:widowControl w:val="0"/>
              <w:spacing w:line="276" w:lineRule="auto"/>
              <w:jc w:val="both"/>
              <w:rPr>
                <w:sz w:val="24"/>
                <w:szCs w:val="24"/>
              </w:rPr>
            </w:pPr>
            <w:r>
              <w:rPr>
                <w:sz w:val="24"/>
                <w:szCs w:val="24"/>
              </w:rPr>
              <w:t>23</w:t>
            </w:r>
          </w:p>
        </w:tc>
      </w:tr>
      <w:tr w:rsidR="0053144E" w:rsidTr="00DE63C3">
        <w:tc>
          <w:tcPr>
            <w:tcW w:w="540" w:type="dxa"/>
            <w:tcBorders>
              <w:top w:val="single" w:sz="4" w:space="0" w:color="auto"/>
              <w:left w:val="single" w:sz="4" w:space="0" w:color="auto"/>
              <w:bottom w:val="single" w:sz="4" w:space="0" w:color="auto"/>
              <w:right w:val="single" w:sz="4" w:space="0" w:color="auto"/>
            </w:tcBorders>
            <w:hideMark/>
          </w:tcPr>
          <w:p w:rsidR="0053144E" w:rsidRDefault="0053144E" w:rsidP="00934D29">
            <w:pPr>
              <w:widowControl w:val="0"/>
              <w:spacing w:line="276" w:lineRule="auto"/>
              <w:jc w:val="both"/>
              <w:rPr>
                <w:sz w:val="24"/>
                <w:szCs w:val="24"/>
              </w:rPr>
            </w:pPr>
            <w:r>
              <w:rPr>
                <w:sz w:val="24"/>
                <w:szCs w:val="24"/>
              </w:rPr>
              <w:t>2</w:t>
            </w:r>
          </w:p>
        </w:tc>
        <w:tc>
          <w:tcPr>
            <w:tcW w:w="2687" w:type="dxa"/>
            <w:tcBorders>
              <w:top w:val="single" w:sz="4" w:space="0" w:color="auto"/>
              <w:left w:val="single" w:sz="4" w:space="0" w:color="auto"/>
              <w:bottom w:val="single" w:sz="4" w:space="0" w:color="auto"/>
              <w:right w:val="single" w:sz="4" w:space="0" w:color="auto"/>
            </w:tcBorders>
            <w:hideMark/>
          </w:tcPr>
          <w:p w:rsidR="0053144E" w:rsidRDefault="0053144E" w:rsidP="00934D29">
            <w:pPr>
              <w:spacing w:line="276" w:lineRule="auto"/>
              <w:rPr>
                <w:sz w:val="24"/>
                <w:szCs w:val="24"/>
              </w:rPr>
            </w:pPr>
            <w:r w:rsidRPr="0058317A">
              <w:rPr>
                <w:sz w:val="24"/>
                <w:szCs w:val="24"/>
              </w:rPr>
              <w:t>АТС-38 Барановская</w:t>
            </w:r>
          </w:p>
          <w:p w:rsidR="0053144E" w:rsidRDefault="0053144E" w:rsidP="00934D29">
            <w:pPr>
              <w:spacing w:line="276" w:lineRule="auto"/>
              <w:rPr>
                <w:sz w:val="24"/>
                <w:szCs w:val="24"/>
              </w:rPr>
            </w:pPr>
            <w:r>
              <w:rPr>
                <w:sz w:val="24"/>
                <w:szCs w:val="24"/>
              </w:rPr>
              <w:t xml:space="preserve">д. </w:t>
            </w:r>
            <w:r w:rsidRPr="0058317A">
              <w:rPr>
                <w:sz w:val="24"/>
                <w:szCs w:val="24"/>
              </w:rPr>
              <w:t>Барановская</w:t>
            </w:r>
          </w:p>
        </w:tc>
        <w:tc>
          <w:tcPr>
            <w:tcW w:w="2065" w:type="dxa"/>
            <w:tcBorders>
              <w:top w:val="single" w:sz="4" w:space="0" w:color="auto"/>
              <w:left w:val="single" w:sz="4" w:space="0" w:color="auto"/>
              <w:bottom w:val="single" w:sz="4" w:space="0" w:color="auto"/>
              <w:right w:val="single" w:sz="4" w:space="0" w:color="auto"/>
            </w:tcBorders>
            <w:hideMark/>
          </w:tcPr>
          <w:p w:rsidR="0053144E" w:rsidRDefault="0053144E" w:rsidP="00DE63C3">
            <w:pPr>
              <w:widowControl w:val="0"/>
              <w:spacing w:line="276" w:lineRule="auto"/>
              <w:jc w:val="both"/>
              <w:rPr>
                <w:sz w:val="24"/>
                <w:szCs w:val="24"/>
              </w:rPr>
            </w:pPr>
            <w:r>
              <w:rPr>
                <w:sz w:val="24"/>
                <w:szCs w:val="24"/>
              </w:rPr>
              <w:t>SI3000</w:t>
            </w:r>
            <w:r w:rsidR="00DE63C3">
              <w:rPr>
                <w:sz w:val="24"/>
                <w:szCs w:val="24"/>
              </w:rPr>
              <w:t xml:space="preserve"> </w:t>
            </w:r>
            <w:r>
              <w:rPr>
                <w:sz w:val="24"/>
                <w:szCs w:val="24"/>
                <w:lang w:val="en-US"/>
              </w:rPr>
              <w:t>MSAN</w:t>
            </w:r>
          </w:p>
        </w:tc>
        <w:tc>
          <w:tcPr>
            <w:tcW w:w="0" w:type="auto"/>
            <w:tcBorders>
              <w:top w:val="single" w:sz="4" w:space="0" w:color="auto"/>
              <w:left w:val="single" w:sz="4" w:space="0" w:color="auto"/>
              <w:bottom w:val="single" w:sz="4" w:space="0" w:color="auto"/>
              <w:right w:val="single" w:sz="4" w:space="0" w:color="auto"/>
            </w:tcBorders>
            <w:hideMark/>
          </w:tcPr>
          <w:p w:rsidR="0053144E" w:rsidRDefault="0053144E" w:rsidP="00934D29">
            <w:pPr>
              <w:spacing w:line="276" w:lineRule="auto"/>
              <w:rPr>
                <w:sz w:val="24"/>
                <w:szCs w:val="24"/>
              </w:rPr>
            </w:pPr>
            <w:r>
              <w:rPr>
                <w:sz w:val="24"/>
                <w:szCs w:val="24"/>
              </w:rPr>
              <w:t>64</w:t>
            </w:r>
          </w:p>
        </w:tc>
        <w:tc>
          <w:tcPr>
            <w:tcW w:w="0" w:type="auto"/>
            <w:tcBorders>
              <w:top w:val="single" w:sz="4" w:space="0" w:color="auto"/>
              <w:left w:val="single" w:sz="4" w:space="0" w:color="auto"/>
              <w:bottom w:val="single" w:sz="4" w:space="0" w:color="auto"/>
              <w:right w:val="single" w:sz="4" w:space="0" w:color="auto"/>
            </w:tcBorders>
            <w:hideMark/>
          </w:tcPr>
          <w:p w:rsidR="0053144E" w:rsidRDefault="0053144E" w:rsidP="00934D29">
            <w:pPr>
              <w:spacing w:line="276" w:lineRule="auto"/>
              <w:rPr>
                <w:sz w:val="24"/>
                <w:szCs w:val="24"/>
              </w:rPr>
            </w:pPr>
            <w:r>
              <w:rPr>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53144E" w:rsidRDefault="0053144E" w:rsidP="00934D29">
            <w:pPr>
              <w:widowControl w:val="0"/>
              <w:spacing w:line="276" w:lineRule="auto"/>
              <w:jc w:val="both"/>
              <w:rPr>
                <w:sz w:val="24"/>
                <w:szCs w:val="24"/>
              </w:rPr>
            </w:pPr>
            <w:r>
              <w:rPr>
                <w:sz w:val="24"/>
                <w:szCs w:val="24"/>
              </w:rPr>
              <w:t>23</w:t>
            </w:r>
          </w:p>
        </w:tc>
      </w:tr>
    </w:tbl>
    <w:p w:rsidR="009A05B6" w:rsidRDefault="009A05B6" w:rsidP="009A05B6">
      <w:pPr>
        <w:widowControl w:val="0"/>
        <w:spacing w:after="0" w:line="360" w:lineRule="auto"/>
        <w:ind w:firstLine="709"/>
        <w:jc w:val="both"/>
        <w:rPr>
          <w:rFonts w:ascii="Times New Roman" w:eastAsia="Times New Roman" w:hAnsi="Times New Roman" w:cs="Times New Roman"/>
          <w:sz w:val="28"/>
          <w:szCs w:val="28"/>
          <w:lang w:eastAsia="ru-RU"/>
        </w:rPr>
      </w:pPr>
      <w:r w:rsidRPr="00DF4B81">
        <w:rPr>
          <w:rFonts w:ascii="Times New Roman" w:eastAsia="Times New Roman" w:hAnsi="Times New Roman" w:cs="Times New Roman"/>
          <w:sz w:val="28"/>
          <w:szCs w:val="28"/>
          <w:lang w:eastAsia="ru-RU"/>
        </w:rPr>
        <w:t xml:space="preserve">Телевидение. </w:t>
      </w:r>
      <w:r w:rsidRPr="000A520F">
        <w:rPr>
          <w:rFonts w:ascii="Times New Roman" w:eastAsia="Times New Roman" w:hAnsi="Times New Roman" w:cs="Times New Roman"/>
          <w:sz w:val="28"/>
          <w:szCs w:val="28"/>
          <w:lang w:eastAsia="ru-RU"/>
        </w:rPr>
        <w:t xml:space="preserve">Наземную трансляцию обязательных общедоступных телеканалов и радиоканалов на территории </w:t>
      </w:r>
      <w:r>
        <w:rPr>
          <w:rFonts w:ascii="Times New Roman" w:eastAsia="Times New Roman" w:hAnsi="Times New Roman" w:cs="Times New Roman"/>
          <w:sz w:val="28"/>
          <w:szCs w:val="28"/>
          <w:lang w:eastAsia="ru-RU"/>
        </w:rPr>
        <w:t xml:space="preserve">осуществляет </w:t>
      </w:r>
      <w:r w:rsidRPr="000A520F">
        <w:rPr>
          <w:rFonts w:ascii="Times New Roman" w:eastAsia="Times New Roman" w:hAnsi="Times New Roman" w:cs="Times New Roman"/>
          <w:sz w:val="28"/>
          <w:szCs w:val="28"/>
          <w:lang w:eastAsia="ru-RU"/>
        </w:rPr>
        <w:t xml:space="preserve">ФГУП </w:t>
      </w:r>
      <w:r>
        <w:rPr>
          <w:rFonts w:ascii="Times New Roman" w:eastAsia="Times New Roman" w:hAnsi="Times New Roman" w:cs="Times New Roman"/>
          <w:sz w:val="28"/>
          <w:szCs w:val="28"/>
          <w:lang w:eastAsia="ru-RU"/>
        </w:rPr>
        <w:t xml:space="preserve"> </w:t>
      </w:r>
      <w:r w:rsidRPr="000A520F">
        <w:rPr>
          <w:rFonts w:ascii="Times New Roman" w:eastAsia="Times New Roman" w:hAnsi="Times New Roman" w:cs="Times New Roman"/>
          <w:sz w:val="28"/>
          <w:szCs w:val="28"/>
          <w:lang w:eastAsia="ru-RU"/>
        </w:rPr>
        <w:t>«Российская телевизионная</w:t>
      </w:r>
      <w:r>
        <w:rPr>
          <w:rFonts w:ascii="Times New Roman" w:eastAsia="Times New Roman" w:hAnsi="Times New Roman" w:cs="Times New Roman"/>
          <w:sz w:val="28"/>
          <w:szCs w:val="28"/>
          <w:lang w:eastAsia="ru-RU"/>
        </w:rPr>
        <w:t xml:space="preserve"> и радиовещательная сеть». </w:t>
      </w:r>
      <w:r w:rsidRPr="000A520F">
        <w:rPr>
          <w:rFonts w:ascii="Times New Roman" w:eastAsia="Times New Roman" w:hAnsi="Times New Roman" w:cs="Times New Roman"/>
          <w:sz w:val="28"/>
          <w:szCs w:val="28"/>
          <w:lang w:eastAsia="ru-RU"/>
        </w:rPr>
        <w:t>Абонентам доступно 20 телевизионных общероссийских обязательных каналов и 10 радиоканалов, входящих в первый</w:t>
      </w:r>
      <w:r w:rsidRPr="00DF4B81">
        <w:rPr>
          <w:rFonts w:ascii="Times New Roman" w:eastAsia="Times New Roman" w:hAnsi="Times New Roman" w:cs="Times New Roman"/>
          <w:sz w:val="28"/>
          <w:szCs w:val="28"/>
          <w:lang w:eastAsia="ru-RU"/>
        </w:rPr>
        <w:t xml:space="preserve"> мультиплекс РТРС-1 и второй мультиплекс РТРС-2.</w:t>
      </w:r>
    </w:p>
    <w:p w:rsidR="009A05B6" w:rsidRPr="00DF4B81" w:rsidRDefault="0053144E" w:rsidP="009A05B6">
      <w:pPr>
        <w:widowControl w:val="0"/>
        <w:spacing w:after="0" w:line="360" w:lineRule="auto"/>
        <w:ind w:firstLine="709"/>
        <w:jc w:val="both"/>
        <w:rPr>
          <w:rFonts w:ascii="Times New Roman" w:eastAsia="Times New Roman" w:hAnsi="Times New Roman" w:cs="Times New Roman"/>
          <w:sz w:val="28"/>
          <w:szCs w:val="28"/>
          <w:lang w:eastAsia="ru-RU"/>
        </w:rPr>
      </w:pPr>
      <w:r w:rsidRPr="00DF4B81">
        <w:rPr>
          <w:rFonts w:ascii="Times New Roman" w:eastAsia="Times New Roman" w:hAnsi="Times New Roman" w:cs="Times New Roman"/>
          <w:sz w:val="28"/>
          <w:szCs w:val="28"/>
          <w:lang w:eastAsia="ru-RU"/>
        </w:rPr>
        <w:t>Сети сотовой связи. Интернет. На данный момент в зону покрытия сотовых операторов попадают</w:t>
      </w:r>
      <w:r w:rsidRPr="00B850A3">
        <w:rPr>
          <w:rFonts w:ascii="Times New Roman" w:eastAsia="Times New Roman" w:hAnsi="Times New Roman" w:cs="Times New Roman"/>
          <w:color w:val="FF0000"/>
          <w:sz w:val="28"/>
          <w:szCs w:val="28"/>
          <w:lang w:eastAsia="ru-RU"/>
        </w:rPr>
        <w:t xml:space="preserve"> </w:t>
      </w:r>
      <w:r w:rsidRPr="00DF4B81">
        <w:rPr>
          <w:rFonts w:ascii="Times New Roman" w:eastAsia="Times New Roman" w:hAnsi="Times New Roman" w:cs="Times New Roman"/>
          <w:sz w:val="28"/>
          <w:szCs w:val="28"/>
          <w:lang w:eastAsia="ru-RU"/>
        </w:rPr>
        <w:t xml:space="preserve">все </w:t>
      </w:r>
      <w:r w:rsidRPr="0058317A">
        <w:rPr>
          <w:rFonts w:ascii="Times New Roman" w:eastAsia="Times New Roman" w:hAnsi="Times New Roman" w:cs="Times New Roman"/>
          <w:sz w:val="28"/>
          <w:szCs w:val="28"/>
          <w:lang w:eastAsia="ru-RU"/>
        </w:rPr>
        <w:t xml:space="preserve">населенные пункты </w:t>
      </w:r>
      <w:r w:rsidRPr="00DF4B81">
        <w:rPr>
          <w:rFonts w:ascii="Times New Roman" w:eastAsia="Times New Roman" w:hAnsi="Times New Roman" w:cs="Times New Roman"/>
          <w:sz w:val="28"/>
          <w:szCs w:val="28"/>
          <w:lang w:eastAsia="ru-RU"/>
        </w:rPr>
        <w:t>с постоянно проживающим населе</w:t>
      </w:r>
      <w:r>
        <w:rPr>
          <w:rFonts w:ascii="Times New Roman" w:eastAsia="Times New Roman" w:hAnsi="Times New Roman" w:cs="Times New Roman"/>
          <w:sz w:val="28"/>
          <w:szCs w:val="28"/>
          <w:lang w:eastAsia="ru-RU"/>
        </w:rPr>
        <w:t xml:space="preserve">нием. </w:t>
      </w:r>
      <w:r w:rsidRPr="00DF4B81">
        <w:rPr>
          <w:rFonts w:ascii="Times New Roman" w:eastAsia="Times New Roman" w:hAnsi="Times New Roman" w:cs="Times New Roman"/>
          <w:sz w:val="28"/>
          <w:szCs w:val="28"/>
          <w:lang w:eastAsia="ru-RU"/>
        </w:rPr>
        <w:t xml:space="preserve">Антенно-мачтовые сооружения для размещения базовых станций сотовой связи расположены </w:t>
      </w:r>
      <w:r w:rsidRPr="00615EE2">
        <w:rPr>
          <w:rFonts w:ascii="Times New Roman" w:eastAsia="Times New Roman" w:hAnsi="Times New Roman" w:cs="Times New Roman"/>
          <w:sz w:val="28"/>
          <w:szCs w:val="28"/>
          <w:lang w:eastAsia="ru-RU"/>
        </w:rPr>
        <w:t>в д. Барановская, д. Нижние, д. Ворон, д. Маза, д. Бор</w:t>
      </w:r>
      <w:r>
        <w:rPr>
          <w:rFonts w:ascii="Times New Roman" w:eastAsia="Times New Roman" w:hAnsi="Times New Roman" w:cs="Times New Roman"/>
          <w:sz w:val="28"/>
          <w:szCs w:val="28"/>
          <w:lang w:eastAsia="ru-RU"/>
        </w:rPr>
        <w:t>, д. Кадуй</w:t>
      </w:r>
      <w:r w:rsidR="009A05B6">
        <w:rPr>
          <w:rFonts w:ascii="Times New Roman" w:eastAsia="Times New Roman" w:hAnsi="Times New Roman" w:cs="Times New Roman"/>
          <w:sz w:val="28"/>
          <w:szCs w:val="28"/>
          <w:lang w:eastAsia="ru-RU"/>
        </w:rPr>
        <w:t>.</w:t>
      </w:r>
    </w:p>
    <w:p w:rsidR="00DB514D" w:rsidRPr="00DB514D" w:rsidRDefault="00DB514D" w:rsidP="00971E26">
      <w:pPr>
        <w:keepNext/>
        <w:widowControl w:val="0"/>
        <w:numPr>
          <w:ilvl w:val="2"/>
          <w:numId w:val="3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18" w:name="_Toc100153476"/>
      <w:r w:rsidRPr="00DB514D">
        <w:rPr>
          <w:rFonts w:ascii="Times New Roman" w:eastAsia="Times New Roman" w:hAnsi="Times New Roman" w:cs="Times New Roman"/>
          <w:b/>
          <w:bCs/>
          <w:sz w:val="28"/>
          <w:szCs w:val="24"/>
          <w:lang w:eastAsia="ru-RU"/>
        </w:rPr>
        <w:t>Проектные решения</w:t>
      </w:r>
      <w:bookmarkEnd w:id="215"/>
      <w:bookmarkEnd w:id="216"/>
      <w:bookmarkEnd w:id="217"/>
      <w:bookmarkEnd w:id="218"/>
    </w:p>
    <w:p w:rsidR="00A82FEC" w:rsidRPr="003E2917" w:rsidRDefault="0053144E" w:rsidP="00A82FEC">
      <w:pPr>
        <w:widowControl w:val="0"/>
        <w:spacing w:after="0" w:line="360" w:lineRule="auto"/>
        <w:ind w:firstLine="709"/>
        <w:contextualSpacing/>
        <w:jc w:val="both"/>
        <w:rPr>
          <w:rFonts w:ascii="Times New Roman" w:eastAsia="Times New Roman" w:hAnsi="Times New Roman" w:cs="Times New Roman"/>
          <w:sz w:val="28"/>
          <w:szCs w:val="28"/>
          <w:lang w:eastAsia="ru-RU"/>
        </w:rPr>
      </w:pPr>
      <w:bookmarkStart w:id="219" w:name="_Toc64441311"/>
      <w:r w:rsidRPr="003E2917">
        <w:rPr>
          <w:rFonts w:ascii="Times New Roman" w:eastAsia="Times New Roman" w:hAnsi="Times New Roman" w:cs="Times New Roman"/>
          <w:sz w:val="28"/>
          <w:szCs w:val="28"/>
          <w:lang w:eastAsia="ru-RU"/>
        </w:rPr>
        <w:t xml:space="preserve">Генеральным планом </w:t>
      </w:r>
      <w:r w:rsidR="00A82FEC" w:rsidRPr="003E2917">
        <w:rPr>
          <w:rFonts w:ascii="Times New Roman" w:eastAsia="Times New Roman" w:hAnsi="Times New Roman" w:cs="Times New Roman"/>
          <w:sz w:val="28"/>
          <w:szCs w:val="28"/>
          <w:lang w:eastAsia="ru-RU"/>
        </w:rPr>
        <w:t xml:space="preserve">предусматривается увеличение количества и модернизация  существующих базовых станций операторов подвижной радиотелефонной связи (ПРТС) с увеличением зоны охвата в стандарте связи ЗG и 4G. </w:t>
      </w:r>
    </w:p>
    <w:p w:rsidR="00A82FEC" w:rsidRPr="003E2917" w:rsidRDefault="00A82FEC" w:rsidP="00A82FEC">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E2917">
        <w:rPr>
          <w:rFonts w:ascii="Times New Roman" w:eastAsia="Times New Roman" w:hAnsi="Times New Roman" w:cs="Times New Roman"/>
          <w:sz w:val="28"/>
          <w:szCs w:val="28"/>
          <w:lang w:eastAsia="ru-RU"/>
        </w:rPr>
        <w:t>При необходимости, в населенных пунктах, где отсутствует сотовая связь и мобильный интернет,  предусмотреть установку  антенно-мачтовых сооружений (АМС).</w:t>
      </w:r>
    </w:p>
    <w:p w:rsidR="00A82FEC" w:rsidRPr="003E2917" w:rsidRDefault="00A82FEC" w:rsidP="00A82FEC">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3E2917">
        <w:rPr>
          <w:rFonts w:ascii="Times New Roman" w:eastAsia="Times New Roman" w:hAnsi="Times New Roman" w:cs="Times New Roman"/>
          <w:sz w:val="28"/>
          <w:szCs w:val="28"/>
          <w:lang w:eastAsia="ru-RU"/>
        </w:rPr>
        <w:t>Под АМС понимаются антенно-мачтовые сооружения типа: столб, башня, мачта, комбинированная опора, имеющие в качестве основного назначения размещение оборудования подвижной радиотелефонной связи (ПРТС), с высотой до 50 метров, для размещения которых не требуется получения разрешения на строительство</w:t>
      </w:r>
      <w:r w:rsidRPr="003E2917">
        <w:rPr>
          <w:rStyle w:val="a8"/>
          <w:rFonts w:ascii="Times New Roman" w:eastAsia="Times New Roman" w:hAnsi="Times New Roman" w:cs="Times New Roman"/>
          <w:sz w:val="28"/>
          <w:szCs w:val="28"/>
          <w:lang w:eastAsia="ru-RU"/>
        </w:rPr>
        <w:footnoteReference w:id="109"/>
      </w:r>
      <w:r w:rsidRPr="003E2917">
        <w:rPr>
          <w:rFonts w:ascii="Times New Roman" w:eastAsia="Times New Roman" w:hAnsi="Times New Roman" w:cs="Times New Roman"/>
          <w:sz w:val="28"/>
          <w:szCs w:val="28"/>
          <w:lang w:eastAsia="ru-RU"/>
        </w:rPr>
        <w:t xml:space="preserve"> и разрешения на ввод объекта в эксплуатацию. </w:t>
      </w:r>
    </w:p>
    <w:p w:rsidR="00A82FEC" w:rsidRPr="00D51B0A" w:rsidRDefault="00A82FEC" w:rsidP="00A82FEC">
      <w:pPr>
        <w:widowControl w:val="0"/>
        <w:spacing w:after="0" w:line="360" w:lineRule="auto"/>
        <w:ind w:firstLine="709"/>
        <w:jc w:val="both"/>
        <w:rPr>
          <w:rFonts w:ascii="Times New Roman" w:eastAsia="Times New Roman" w:hAnsi="Times New Roman" w:cs="Times New Roman"/>
          <w:sz w:val="28"/>
          <w:szCs w:val="28"/>
          <w:lang w:eastAsia="ru-RU"/>
        </w:rPr>
      </w:pPr>
      <w:r w:rsidRPr="003E2917">
        <w:rPr>
          <w:rFonts w:ascii="Times New Roman" w:eastAsia="Times New Roman" w:hAnsi="Times New Roman" w:cs="Times New Roman"/>
          <w:sz w:val="28"/>
          <w:szCs w:val="28"/>
          <w:lang w:eastAsia="ru-RU"/>
        </w:rPr>
        <w:t>Установка АМС осуществляется в соответствии с п.11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w:t>
      </w:r>
      <w:r w:rsidR="006916CA" w:rsidRPr="003E2917">
        <w:rPr>
          <w:rFonts w:ascii="Times New Roman" w:eastAsia="Times New Roman" w:hAnsi="Times New Roman" w:cs="Times New Roman"/>
          <w:sz w:val="28"/>
          <w:szCs w:val="28"/>
          <w:lang w:eastAsia="ru-RU"/>
        </w:rPr>
        <w:t>тов, утвержденного Постановлением</w:t>
      </w:r>
      <w:r w:rsidRPr="003E2917">
        <w:rPr>
          <w:rFonts w:ascii="Times New Roman" w:eastAsia="Times New Roman" w:hAnsi="Times New Roman" w:cs="Times New Roman"/>
          <w:sz w:val="28"/>
          <w:szCs w:val="28"/>
          <w:lang w:eastAsia="ru-RU"/>
        </w:rPr>
        <w:t xml:space="preserve"> Правите</w:t>
      </w:r>
      <w:r w:rsidR="006916CA" w:rsidRPr="003E2917">
        <w:rPr>
          <w:rFonts w:ascii="Times New Roman" w:eastAsia="Times New Roman" w:hAnsi="Times New Roman" w:cs="Times New Roman"/>
          <w:sz w:val="28"/>
          <w:szCs w:val="28"/>
          <w:lang w:eastAsia="ru-RU"/>
        </w:rPr>
        <w:t xml:space="preserve">льства Российской Федерации от 3 декабря </w:t>
      </w:r>
      <w:r w:rsidRPr="003E2917">
        <w:rPr>
          <w:rFonts w:ascii="Times New Roman" w:eastAsia="Times New Roman" w:hAnsi="Times New Roman" w:cs="Times New Roman"/>
          <w:sz w:val="28"/>
          <w:szCs w:val="28"/>
          <w:lang w:eastAsia="ru-RU"/>
        </w:rPr>
        <w:t>2014</w:t>
      </w:r>
      <w:r w:rsidR="006916CA" w:rsidRPr="003E2917">
        <w:rPr>
          <w:rFonts w:ascii="Times New Roman" w:eastAsia="Times New Roman" w:hAnsi="Times New Roman" w:cs="Times New Roman"/>
          <w:sz w:val="28"/>
          <w:szCs w:val="28"/>
          <w:lang w:eastAsia="ru-RU"/>
        </w:rPr>
        <w:t xml:space="preserve"> года</w:t>
      </w:r>
      <w:r w:rsidRPr="003E2917">
        <w:rPr>
          <w:rFonts w:ascii="Times New Roman" w:eastAsia="Times New Roman" w:hAnsi="Times New Roman" w:cs="Times New Roman"/>
          <w:sz w:val="28"/>
          <w:szCs w:val="28"/>
          <w:lang w:eastAsia="ru-RU"/>
        </w:rPr>
        <w:t xml:space="preserve"> </w:t>
      </w:r>
      <w:r w:rsidR="006916CA" w:rsidRPr="003E2917">
        <w:rPr>
          <w:rFonts w:ascii="Times New Roman" w:eastAsia="Times New Roman" w:hAnsi="Times New Roman" w:cs="Times New Roman"/>
          <w:sz w:val="28"/>
          <w:szCs w:val="28"/>
          <w:lang w:eastAsia="ru-RU"/>
        </w:rPr>
        <w:t>№</w:t>
      </w:r>
      <w:r w:rsidRPr="003E2917">
        <w:rPr>
          <w:rFonts w:ascii="Times New Roman" w:eastAsia="Times New Roman" w:hAnsi="Times New Roman" w:cs="Times New Roman"/>
          <w:sz w:val="28"/>
          <w:szCs w:val="28"/>
          <w:lang w:eastAsia="ru-RU"/>
        </w:rPr>
        <w:t xml:space="preserve"> 1300.</w:t>
      </w:r>
    </w:p>
    <w:p w:rsidR="00DB514D" w:rsidRPr="00E20475" w:rsidRDefault="00DB514D" w:rsidP="00971E26">
      <w:pPr>
        <w:pStyle w:val="1"/>
        <w:pageBreakBefore/>
        <w:widowControl w:val="0"/>
        <w:numPr>
          <w:ilvl w:val="0"/>
          <w:numId w:val="33"/>
        </w:numPr>
        <w:spacing w:before="240" w:after="160" w:line="240" w:lineRule="auto"/>
        <w:jc w:val="center"/>
        <w:rPr>
          <w:rFonts w:ascii="Times New Roman" w:eastAsia="Times New Roman" w:hAnsi="Times New Roman" w:cs="Times New Roman"/>
          <w:color w:val="auto"/>
        </w:rPr>
      </w:pPr>
      <w:bookmarkStart w:id="220" w:name="_Toc64441276"/>
      <w:bookmarkStart w:id="221" w:name="_Toc100153477"/>
      <w:bookmarkStart w:id="222" w:name="_Toc72837777"/>
      <w:r w:rsidRPr="00E20475">
        <w:rPr>
          <w:rFonts w:ascii="Times New Roman" w:eastAsia="Times New Roman" w:hAnsi="Times New Roman" w:cs="Times New Roman"/>
          <w:color w:val="auto"/>
        </w:rPr>
        <w:t>Санитарная очистка территории</w:t>
      </w:r>
      <w:bookmarkEnd w:id="220"/>
      <w:bookmarkEnd w:id="221"/>
      <w:r w:rsidRPr="00E20475">
        <w:rPr>
          <w:rFonts w:ascii="Times New Roman" w:eastAsia="Times New Roman" w:hAnsi="Times New Roman" w:cs="Times New Roman"/>
          <w:color w:val="auto"/>
        </w:rPr>
        <w:t xml:space="preserve"> </w:t>
      </w:r>
      <w:bookmarkEnd w:id="222"/>
      <w:r w:rsidRPr="00E20475">
        <w:rPr>
          <w:rFonts w:ascii="Times New Roman" w:eastAsia="Times New Roman" w:hAnsi="Times New Roman" w:cs="Times New Roman"/>
          <w:color w:val="auto"/>
        </w:rPr>
        <w:t xml:space="preserve"> </w:t>
      </w:r>
    </w:p>
    <w:p w:rsidR="00DB514D" w:rsidRPr="00181ECF" w:rsidRDefault="005439CD" w:rsidP="005439CD">
      <w:pPr>
        <w:keepNext/>
        <w:widowControl w:val="0"/>
        <w:tabs>
          <w:tab w:val="left" w:pos="0"/>
        </w:tabs>
        <w:spacing w:line="360" w:lineRule="auto"/>
        <w:contextualSpacing/>
        <w:jc w:val="center"/>
        <w:outlineLvl w:val="1"/>
        <w:rPr>
          <w:rFonts w:ascii="Times New Roman" w:eastAsia="Times New Roman" w:hAnsi="Times New Roman" w:cs="Times New Roman"/>
          <w:b/>
          <w:bCs/>
          <w:sz w:val="28"/>
          <w:szCs w:val="24"/>
          <w:lang w:eastAsia="ru-RU"/>
        </w:rPr>
      </w:pPr>
      <w:bookmarkStart w:id="223" w:name="_Toc15983914"/>
      <w:bookmarkStart w:id="224" w:name="_Toc64441277"/>
      <w:bookmarkStart w:id="225" w:name="_Toc72837778"/>
      <w:bookmarkStart w:id="226" w:name="_Toc100153478"/>
      <w:r w:rsidRPr="00181ECF">
        <w:rPr>
          <w:rFonts w:ascii="Times New Roman" w:eastAsia="Times New Roman" w:hAnsi="Times New Roman" w:cs="Times New Roman"/>
          <w:b/>
          <w:bCs/>
          <w:sz w:val="28"/>
          <w:szCs w:val="24"/>
          <w:lang w:eastAsia="ru-RU"/>
        </w:rPr>
        <w:t>11.1</w:t>
      </w:r>
      <w:r w:rsidR="007D11C9" w:rsidRPr="00181ECF">
        <w:rPr>
          <w:rFonts w:ascii="Times New Roman" w:eastAsia="Times New Roman" w:hAnsi="Times New Roman" w:cs="Times New Roman"/>
          <w:b/>
          <w:bCs/>
          <w:sz w:val="28"/>
          <w:szCs w:val="24"/>
          <w:lang w:eastAsia="ru-RU"/>
        </w:rPr>
        <w:t>.</w:t>
      </w:r>
      <w:r w:rsidR="00E20475" w:rsidRPr="00181ECF">
        <w:rPr>
          <w:rFonts w:ascii="Times New Roman" w:eastAsia="Times New Roman" w:hAnsi="Times New Roman" w:cs="Times New Roman"/>
          <w:b/>
          <w:bCs/>
          <w:sz w:val="28"/>
          <w:szCs w:val="24"/>
          <w:lang w:eastAsia="ru-RU"/>
        </w:rPr>
        <w:t xml:space="preserve"> </w:t>
      </w:r>
      <w:r w:rsidR="00DB514D" w:rsidRPr="00181ECF">
        <w:rPr>
          <w:rFonts w:ascii="Times New Roman" w:eastAsia="Times New Roman" w:hAnsi="Times New Roman" w:cs="Times New Roman"/>
          <w:b/>
          <w:bCs/>
          <w:sz w:val="28"/>
          <w:szCs w:val="24"/>
          <w:lang w:eastAsia="ru-RU"/>
        </w:rPr>
        <w:t>Существующее положение</w:t>
      </w:r>
      <w:bookmarkEnd w:id="223"/>
      <w:bookmarkEnd w:id="224"/>
      <w:bookmarkEnd w:id="225"/>
      <w:bookmarkEnd w:id="226"/>
    </w:p>
    <w:p w:rsidR="00181ECF" w:rsidRPr="00181ECF" w:rsidRDefault="00D619DA" w:rsidP="00181ECF">
      <w:pPr>
        <w:spacing w:after="0" w:line="360" w:lineRule="auto"/>
        <w:ind w:firstLine="708"/>
        <w:jc w:val="both"/>
        <w:rPr>
          <w:rFonts w:ascii="Times New Roman" w:eastAsia="Times New Roman" w:hAnsi="Times New Roman" w:cs="Times New Roman"/>
          <w:sz w:val="28"/>
          <w:szCs w:val="24"/>
        </w:rPr>
      </w:pPr>
      <w:r w:rsidRPr="00B373BD">
        <w:rPr>
          <w:rFonts w:ascii="Times New Roman" w:eastAsia="Times New Roman" w:hAnsi="Times New Roman" w:cs="Times New Roman"/>
          <w:sz w:val="28"/>
          <w:szCs w:val="28"/>
        </w:rPr>
        <w:t>Согласно Территориальной схеме обращения с отходами Вологодской области</w:t>
      </w:r>
      <w:r w:rsidRPr="00B373BD">
        <w:rPr>
          <w:rFonts w:ascii="Times New Roman" w:eastAsia="Times New Roman" w:hAnsi="Times New Roman" w:cs="Times New Roman"/>
          <w:sz w:val="28"/>
          <w:szCs w:val="28"/>
          <w:vertAlign w:val="superscript"/>
        </w:rPr>
        <w:footnoteReference w:id="110"/>
      </w:r>
      <w:r w:rsidRPr="00B373BD">
        <w:rPr>
          <w:rFonts w:ascii="Times New Roman" w:eastAsia="Times New Roman" w:hAnsi="Times New Roman" w:cs="Times New Roman"/>
          <w:sz w:val="28"/>
          <w:szCs w:val="28"/>
        </w:rPr>
        <w:t xml:space="preserve">  </w:t>
      </w:r>
      <w:r w:rsidR="00181ECF" w:rsidRPr="00181ECF">
        <w:rPr>
          <w:rFonts w:ascii="Times New Roman" w:eastAsia="Times New Roman" w:hAnsi="Times New Roman" w:cs="Times New Roman"/>
          <w:sz w:val="28"/>
          <w:szCs w:val="24"/>
        </w:rPr>
        <w:t xml:space="preserve">бытовые отходы, включающие домовой мусор, нетоксичные отходы коммунальных предприятий, специфические отходы потребления и производства (подлежащие захоронению), собирается и транспортируется на </w:t>
      </w:r>
      <w:r w:rsidR="00515D01">
        <w:rPr>
          <w:rFonts w:ascii="Times New Roman" w:eastAsia="Times New Roman" w:hAnsi="Times New Roman" w:cs="Times New Roman"/>
          <w:sz w:val="28"/>
          <w:szCs w:val="24"/>
        </w:rPr>
        <w:t xml:space="preserve">два </w:t>
      </w:r>
      <w:r w:rsidR="00181ECF" w:rsidRPr="00181ECF">
        <w:rPr>
          <w:rFonts w:ascii="Times New Roman" w:eastAsia="Times New Roman" w:hAnsi="Times New Roman" w:cs="Times New Roman"/>
          <w:sz w:val="28"/>
          <w:szCs w:val="24"/>
        </w:rPr>
        <w:t>существующи</w:t>
      </w:r>
      <w:r w:rsidR="00515D01">
        <w:rPr>
          <w:rFonts w:ascii="Times New Roman" w:eastAsia="Times New Roman" w:hAnsi="Times New Roman" w:cs="Times New Roman"/>
          <w:sz w:val="28"/>
          <w:szCs w:val="24"/>
        </w:rPr>
        <w:t>х</w:t>
      </w:r>
      <w:r w:rsidR="00181ECF" w:rsidRPr="00181ECF">
        <w:rPr>
          <w:rFonts w:ascii="Times New Roman" w:eastAsia="Times New Roman" w:hAnsi="Times New Roman" w:cs="Times New Roman"/>
          <w:sz w:val="28"/>
          <w:szCs w:val="24"/>
        </w:rPr>
        <w:t xml:space="preserve"> полигон</w:t>
      </w:r>
      <w:r w:rsidR="00515D01">
        <w:rPr>
          <w:rFonts w:ascii="Times New Roman" w:eastAsia="Times New Roman" w:hAnsi="Times New Roman" w:cs="Times New Roman"/>
          <w:sz w:val="28"/>
          <w:szCs w:val="24"/>
        </w:rPr>
        <w:t>а</w:t>
      </w:r>
      <w:r w:rsidR="00181ECF" w:rsidRPr="00181ECF">
        <w:rPr>
          <w:rFonts w:ascii="Times New Roman" w:eastAsia="Times New Roman" w:hAnsi="Times New Roman" w:cs="Times New Roman"/>
          <w:sz w:val="28"/>
          <w:szCs w:val="24"/>
        </w:rPr>
        <w:t xml:space="preserve"> ТБО </w:t>
      </w:r>
      <w:r w:rsidR="00515D01">
        <w:rPr>
          <w:rFonts w:ascii="Times New Roman" w:eastAsia="Times New Roman" w:hAnsi="Times New Roman" w:cs="Times New Roman"/>
          <w:sz w:val="28"/>
          <w:szCs w:val="24"/>
        </w:rPr>
        <w:t xml:space="preserve">МО Мазское </w:t>
      </w:r>
      <w:r w:rsidR="00181ECF" w:rsidRPr="00181ECF">
        <w:rPr>
          <w:rFonts w:ascii="Times New Roman" w:eastAsia="Times New Roman" w:hAnsi="Times New Roman" w:cs="Times New Roman"/>
          <w:sz w:val="28"/>
          <w:szCs w:val="24"/>
        </w:rPr>
        <w:t>Кадуйск</w:t>
      </w:r>
      <w:r w:rsidR="00A43A24">
        <w:rPr>
          <w:rFonts w:ascii="Times New Roman" w:eastAsia="Times New Roman" w:hAnsi="Times New Roman" w:cs="Times New Roman"/>
          <w:sz w:val="28"/>
          <w:szCs w:val="24"/>
        </w:rPr>
        <w:t>ого</w:t>
      </w:r>
      <w:r w:rsidR="00181ECF" w:rsidRPr="00181ECF">
        <w:rPr>
          <w:rFonts w:ascii="Times New Roman" w:eastAsia="Times New Roman" w:hAnsi="Times New Roman" w:cs="Times New Roman"/>
          <w:sz w:val="28"/>
          <w:szCs w:val="24"/>
        </w:rPr>
        <w:t xml:space="preserve"> муниципального район</w:t>
      </w:r>
      <w:r w:rsidR="00A43A24">
        <w:rPr>
          <w:rFonts w:ascii="Times New Roman" w:eastAsia="Times New Roman" w:hAnsi="Times New Roman" w:cs="Times New Roman"/>
          <w:sz w:val="28"/>
          <w:szCs w:val="24"/>
        </w:rPr>
        <w:t>а</w:t>
      </w:r>
      <w:r w:rsidR="00181ECF" w:rsidRPr="00181ECF">
        <w:rPr>
          <w:rFonts w:ascii="Times New Roman" w:eastAsia="Times New Roman" w:hAnsi="Times New Roman" w:cs="Times New Roman"/>
          <w:sz w:val="28"/>
          <w:szCs w:val="24"/>
        </w:rPr>
        <w:t xml:space="preserve"> Вологодской области (</w:t>
      </w:r>
      <w:r w:rsidR="00181ECF" w:rsidRPr="00515D01">
        <w:rPr>
          <w:rFonts w:ascii="Times New Roman" w:eastAsia="Times New Roman" w:hAnsi="Times New Roman" w:cs="Times New Roman"/>
          <w:sz w:val="28"/>
          <w:szCs w:val="24"/>
        </w:rPr>
        <w:t>местоположение: направление на восток в удалении 900 метров от д. Нижние; кадастровый номер участка: 35:20:0104001:14; объект размещения, эксплуатируемый МУП «Кредо»; площадь</w:t>
      </w:r>
      <w:r w:rsidR="00A551D0">
        <w:rPr>
          <w:rFonts w:ascii="Times New Roman" w:eastAsia="Times New Roman" w:hAnsi="Times New Roman" w:cs="Times New Roman"/>
          <w:sz w:val="28"/>
          <w:szCs w:val="24"/>
        </w:rPr>
        <w:t xml:space="preserve">, </w:t>
      </w:r>
      <w:r w:rsidR="00A551D0" w:rsidRPr="00A551D0">
        <w:rPr>
          <w:rFonts w:ascii="Times New Roman" w:eastAsia="Times New Roman" w:hAnsi="Times New Roman" w:cs="Times New Roman"/>
          <w:sz w:val="28"/>
          <w:szCs w:val="24"/>
        </w:rPr>
        <w:t>выделенная под места размещения отходов (карты)</w:t>
      </w:r>
      <w:r w:rsidR="00181ECF" w:rsidRPr="00515D01">
        <w:rPr>
          <w:rFonts w:ascii="Times New Roman" w:eastAsia="Times New Roman" w:hAnsi="Times New Roman" w:cs="Times New Roman"/>
          <w:sz w:val="28"/>
          <w:szCs w:val="24"/>
        </w:rPr>
        <w:t xml:space="preserve"> – 1,4 га; номер </w:t>
      </w:r>
      <w:r w:rsidR="00A551D0">
        <w:rPr>
          <w:rFonts w:ascii="Times New Roman" w:eastAsia="Times New Roman" w:hAnsi="Times New Roman" w:cs="Times New Roman"/>
          <w:sz w:val="28"/>
          <w:szCs w:val="24"/>
        </w:rPr>
        <w:t xml:space="preserve">регистрации </w:t>
      </w:r>
      <w:r w:rsidR="00181ECF" w:rsidRPr="00515D01">
        <w:rPr>
          <w:rFonts w:ascii="Times New Roman" w:eastAsia="Times New Roman" w:hAnsi="Times New Roman" w:cs="Times New Roman"/>
          <w:sz w:val="28"/>
          <w:szCs w:val="24"/>
        </w:rPr>
        <w:t>в ГР</w:t>
      </w:r>
      <w:r w:rsidR="00DE63C3" w:rsidRPr="00515D01">
        <w:rPr>
          <w:rFonts w:ascii="Times New Roman" w:eastAsia="Times New Roman" w:hAnsi="Times New Roman" w:cs="Times New Roman"/>
          <w:sz w:val="28"/>
          <w:szCs w:val="24"/>
        </w:rPr>
        <w:t>ОРО 35-00010-З-00592-250914)</w:t>
      </w:r>
      <w:r w:rsidR="00515D01" w:rsidRPr="00515D01">
        <w:rPr>
          <w:rFonts w:ascii="Times New Roman" w:eastAsia="Times New Roman" w:hAnsi="Times New Roman" w:cs="Times New Roman"/>
          <w:sz w:val="28"/>
          <w:szCs w:val="24"/>
        </w:rPr>
        <w:t xml:space="preserve"> и </w:t>
      </w:r>
      <w:r w:rsidR="00515D01">
        <w:rPr>
          <w:rFonts w:ascii="Times New Roman" w:eastAsia="Times New Roman" w:hAnsi="Times New Roman" w:cs="Times New Roman"/>
          <w:sz w:val="28"/>
          <w:szCs w:val="24"/>
        </w:rPr>
        <w:t>п.</w:t>
      </w:r>
      <w:r w:rsidR="00515D01" w:rsidRPr="00D619DA">
        <w:rPr>
          <w:rFonts w:ascii="Times New Roman" w:eastAsia="Times New Roman" w:hAnsi="Times New Roman" w:cs="Times New Roman"/>
          <w:sz w:val="28"/>
          <w:szCs w:val="24"/>
        </w:rPr>
        <w:t xml:space="preserve"> Кадуй </w:t>
      </w:r>
      <w:r w:rsidR="00515D01" w:rsidRPr="00181ECF">
        <w:rPr>
          <w:rFonts w:ascii="Times New Roman" w:eastAsia="Times New Roman" w:hAnsi="Times New Roman" w:cs="Times New Roman"/>
          <w:sz w:val="28"/>
          <w:szCs w:val="24"/>
        </w:rPr>
        <w:t>Кадуйск</w:t>
      </w:r>
      <w:r w:rsidR="00A43A24">
        <w:rPr>
          <w:rFonts w:ascii="Times New Roman" w:eastAsia="Times New Roman" w:hAnsi="Times New Roman" w:cs="Times New Roman"/>
          <w:sz w:val="28"/>
          <w:szCs w:val="24"/>
        </w:rPr>
        <w:t>ого</w:t>
      </w:r>
      <w:r w:rsidR="00515D01" w:rsidRPr="00181ECF">
        <w:rPr>
          <w:rFonts w:ascii="Times New Roman" w:eastAsia="Times New Roman" w:hAnsi="Times New Roman" w:cs="Times New Roman"/>
          <w:sz w:val="28"/>
          <w:szCs w:val="24"/>
        </w:rPr>
        <w:t xml:space="preserve"> муниципального район</w:t>
      </w:r>
      <w:r w:rsidR="00A43A24">
        <w:rPr>
          <w:rFonts w:ascii="Times New Roman" w:eastAsia="Times New Roman" w:hAnsi="Times New Roman" w:cs="Times New Roman"/>
          <w:sz w:val="28"/>
          <w:szCs w:val="24"/>
        </w:rPr>
        <w:t>а</w:t>
      </w:r>
      <w:r w:rsidR="00515D01" w:rsidRPr="00181ECF">
        <w:rPr>
          <w:rFonts w:ascii="Times New Roman" w:eastAsia="Times New Roman" w:hAnsi="Times New Roman" w:cs="Times New Roman"/>
          <w:sz w:val="28"/>
          <w:szCs w:val="24"/>
        </w:rPr>
        <w:t xml:space="preserve"> Вологодской области (</w:t>
      </w:r>
      <w:r w:rsidR="00515D01" w:rsidRPr="00A551D0">
        <w:rPr>
          <w:rFonts w:ascii="Times New Roman" w:eastAsia="Times New Roman" w:hAnsi="Times New Roman" w:cs="Times New Roman"/>
          <w:sz w:val="28"/>
          <w:szCs w:val="24"/>
        </w:rPr>
        <w:t xml:space="preserve">местоположение: </w:t>
      </w:r>
      <w:r w:rsidR="00A551D0" w:rsidRPr="00A551D0">
        <w:rPr>
          <w:rFonts w:ascii="Times New Roman" w:eastAsia="Times New Roman" w:hAnsi="Times New Roman" w:cs="Times New Roman"/>
          <w:sz w:val="28"/>
          <w:szCs w:val="24"/>
        </w:rPr>
        <w:t>в 22 м по направлению на восток от основной автодороги 10 км «Кадуй – Марыгино»</w:t>
      </w:r>
      <w:r w:rsidR="00515D01" w:rsidRPr="00A551D0">
        <w:rPr>
          <w:rFonts w:ascii="Times New Roman" w:eastAsia="Times New Roman" w:hAnsi="Times New Roman" w:cs="Times New Roman"/>
          <w:sz w:val="28"/>
          <w:szCs w:val="24"/>
        </w:rPr>
        <w:t xml:space="preserve">; кадастровый номер участка: </w:t>
      </w:r>
      <w:r w:rsidR="00A551D0" w:rsidRPr="00A551D0">
        <w:rPr>
          <w:rFonts w:ascii="Times New Roman" w:eastAsia="Times New Roman" w:hAnsi="Times New Roman" w:cs="Times New Roman"/>
          <w:sz w:val="28"/>
          <w:szCs w:val="24"/>
        </w:rPr>
        <w:t>35:20:0302001:42</w:t>
      </w:r>
      <w:r w:rsidR="00515D01" w:rsidRPr="00A551D0">
        <w:rPr>
          <w:rFonts w:ascii="Times New Roman" w:eastAsia="Times New Roman" w:hAnsi="Times New Roman" w:cs="Times New Roman"/>
          <w:sz w:val="28"/>
          <w:szCs w:val="24"/>
        </w:rPr>
        <w:t>; объект размещения, эксплуатируемый МУП «Кредо»; площадь</w:t>
      </w:r>
      <w:r w:rsidR="00A551D0" w:rsidRPr="00A551D0">
        <w:rPr>
          <w:rFonts w:ascii="Times New Roman" w:eastAsia="Times New Roman" w:hAnsi="Times New Roman" w:cs="Times New Roman"/>
          <w:sz w:val="28"/>
          <w:szCs w:val="24"/>
        </w:rPr>
        <w:t>, выделенная под места размещения отходов (карты)</w:t>
      </w:r>
      <w:r w:rsidR="00515D01" w:rsidRPr="00A551D0">
        <w:rPr>
          <w:rFonts w:ascii="Times New Roman" w:eastAsia="Times New Roman" w:hAnsi="Times New Roman" w:cs="Times New Roman"/>
          <w:sz w:val="28"/>
          <w:szCs w:val="24"/>
        </w:rPr>
        <w:t xml:space="preserve"> – 1,</w:t>
      </w:r>
      <w:r w:rsidR="00A551D0" w:rsidRPr="00A551D0">
        <w:rPr>
          <w:rFonts w:ascii="Times New Roman" w:eastAsia="Times New Roman" w:hAnsi="Times New Roman" w:cs="Times New Roman"/>
          <w:sz w:val="28"/>
          <w:szCs w:val="24"/>
        </w:rPr>
        <w:t>8</w:t>
      </w:r>
      <w:r w:rsidR="00515D01" w:rsidRPr="00A551D0">
        <w:rPr>
          <w:rFonts w:ascii="Times New Roman" w:eastAsia="Times New Roman" w:hAnsi="Times New Roman" w:cs="Times New Roman"/>
          <w:sz w:val="28"/>
          <w:szCs w:val="24"/>
        </w:rPr>
        <w:t xml:space="preserve"> га; номер </w:t>
      </w:r>
      <w:r w:rsidR="00A551D0" w:rsidRPr="00A551D0">
        <w:rPr>
          <w:rFonts w:ascii="Times New Roman" w:eastAsia="Times New Roman" w:hAnsi="Times New Roman" w:cs="Times New Roman"/>
          <w:sz w:val="28"/>
          <w:szCs w:val="24"/>
        </w:rPr>
        <w:t xml:space="preserve">регистрации </w:t>
      </w:r>
      <w:r w:rsidR="00515D01" w:rsidRPr="00A551D0">
        <w:rPr>
          <w:rFonts w:ascii="Times New Roman" w:eastAsia="Times New Roman" w:hAnsi="Times New Roman" w:cs="Times New Roman"/>
          <w:sz w:val="28"/>
          <w:szCs w:val="24"/>
        </w:rPr>
        <w:t>в ГРОРО 35-000</w:t>
      </w:r>
      <w:r w:rsidR="00A551D0" w:rsidRPr="00A551D0">
        <w:rPr>
          <w:rFonts w:ascii="Times New Roman" w:eastAsia="Times New Roman" w:hAnsi="Times New Roman" w:cs="Times New Roman"/>
          <w:sz w:val="28"/>
          <w:szCs w:val="24"/>
        </w:rPr>
        <w:t>09</w:t>
      </w:r>
      <w:r w:rsidR="00515D01" w:rsidRPr="00A551D0">
        <w:rPr>
          <w:rFonts w:ascii="Times New Roman" w:eastAsia="Times New Roman" w:hAnsi="Times New Roman" w:cs="Times New Roman"/>
          <w:sz w:val="28"/>
          <w:szCs w:val="24"/>
        </w:rPr>
        <w:t>-З-00592-250914).</w:t>
      </w:r>
    </w:p>
    <w:p w:rsidR="00A1085F" w:rsidRPr="00181ECF" w:rsidRDefault="00A1085F" w:rsidP="00181ECF">
      <w:pPr>
        <w:spacing w:after="0" w:line="360" w:lineRule="auto"/>
        <w:ind w:firstLine="708"/>
        <w:jc w:val="both"/>
        <w:rPr>
          <w:rFonts w:ascii="Times New Roman" w:eastAsia="Times New Roman" w:hAnsi="Times New Roman" w:cs="Times New Roman"/>
          <w:sz w:val="28"/>
          <w:szCs w:val="24"/>
        </w:rPr>
      </w:pPr>
      <w:r w:rsidRPr="00181ECF">
        <w:rPr>
          <w:rFonts w:ascii="Times New Roman" w:eastAsia="Times New Roman" w:hAnsi="Times New Roman" w:cs="Times New Roman"/>
          <w:sz w:val="28"/>
          <w:szCs w:val="24"/>
        </w:rPr>
        <w:t>Информация об образовании твердых коммунальных отходов представлена в таблице 11.1.1.</w:t>
      </w:r>
    </w:p>
    <w:p w:rsidR="004C7CF8" w:rsidRPr="00181ECF" w:rsidRDefault="004C7CF8" w:rsidP="004C7CF8">
      <w:pPr>
        <w:spacing w:after="0" w:line="360" w:lineRule="auto"/>
        <w:ind w:firstLine="708"/>
        <w:jc w:val="right"/>
        <w:rPr>
          <w:rFonts w:ascii="Times New Roman" w:eastAsia="Times New Roman" w:hAnsi="Times New Roman" w:cs="Times New Roman"/>
          <w:sz w:val="28"/>
          <w:szCs w:val="24"/>
        </w:rPr>
      </w:pPr>
      <w:r w:rsidRPr="00181ECF">
        <w:rPr>
          <w:rFonts w:ascii="Times New Roman" w:eastAsia="Times New Roman" w:hAnsi="Times New Roman" w:cs="Times New Roman"/>
          <w:sz w:val="28"/>
          <w:szCs w:val="24"/>
        </w:rPr>
        <w:t>Таблица 11.1.1</w:t>
      </w:r>
    </w:p>
    <w:p w:rsidR="00A1085F" w:rsidRDefault="00A1085F" w:rsidP="00A1085F">
      <w:pPr>
        <w:spacing w:after="0" w:line="360" w:lineRule="auto"/>
        <w:ind w:firstLine="708"/>
        <w:jc w:val="center"/>
        <w:rPr>
          <w:rFonts w:ascii="Times New Roman" w:eastAsia="Times New Roman" w:hAnsi="Times New Roman" w:cs="Times New Roman"/>
          <w:color w:val="000000" w:themeColor="text1"/>
          <w:sz w:val="28"/>
          <w:szCs w:val="24"/>
        </w:rPr>
      </w:pPr>
      <w:r w:rsidRPr="00A1085F">
        <w:rPr>
          <w:rFonts w:ascii="Times New Roman" w:eastAsia="Times New Roman" w:hAnsi="Times New Roman" w:cs="Times New Roman"/>
          <w:color w:val="000000" w:themeColor="text1"/>
          <w:sz w:val="28"/>
          <w:szCs w:val="24"/>
        </w:rPr>
        <w:t>Укрупненный расчет твердых коммунальных отходов</w:t>
      </w:r>
    </w:p>
    <w:tbl>
      <w:tblPr>
        <w:tblStyle w:val="a5"/>
        <w:tblW w:w="9747" w:type="dxa"/>
        <w:tblBorders>
          <w:bottom w:val="none" w:sz="0" w:space="0" w:color="auto"/>
        </w:tblBorders>
        <w:tblLook w:val="04A0"/>
      </w:tblPr>
      <w:tblGrid>
        <w:gridCol w:w="2547"/>
        <w:gridCol w:w="1276"/>
        <w:gridCol w:w="1842"/>
        <w:gridCol w:w="4082"/>
      </w:tblGrid>
      <w:tr w:rsidR="00181ECF" w:rsidRPr="0043526B" w:rsidTr="008C53F3">
        <w:trPr>
          <w:tblHeader/>
        </w:trPr>
        <w:tc>
          <w:tcPr>
            <w:tcW w:w="2547" w:type="dxa"/>
            <w:tcBorders>
              <w:top w:val="single" w:sz="4" w:space="0" w:color="auto"/>
              <w:left w:val="single" w:sz="4" w:space="0" w:color="auto"/>
              <w:bottom w:val="nil"/>
              <w:right w:val="single" w:sz="4" w:space="0" w:color="auto"/>
            </w:tcBorders>
            <w:hideMark/>
          </w:tcPr>
          <w:p w:rsidR="00181ECF" w:rsidRPr="0043526B" w:rsidRDefault="00181ECF" w:rsidP="00181ECF">
            <w:pPr>
              <w:jc w:val="center"/>
              <w:rPr>
                <w:lang w:val="en-US"/>
              </w:rPr>
            </w:pPr>
            <w:r w:rsidRPr="0043526B">
              <w:rPr>
                <w:lang w:val="en-US"/>
              </w:rPr>
              <w:t>Наименование</w:t>
            </w:r>
          </w:p>
        </w:tc>
        <w:tc>
          <w:tcPr>
            <w:tcW w:w="1276" w:type="dxa"/>
            <w:tcBorders>
              <w:top w:val="single" w:sz="4" w:space="0" w:color="auto"/>
              <w:left w:val="single" w:sz="4" w:space="0" w:color="auto"/>
              <w:bottom w:val="nil"/>
              <w:right w:val="single" w:sz="4" w:space="0" w:color="auto"/>
            </w:tcBorders>
            <w:hideMark/>
          </w:tcPr>
          <w:p w:rsidR="00181ECF" w:rsidRPr="0043526B" w:rsidRDefault="00181ECF" w:rsidP="00181ECF">
            <w:pPr>
              <w:jc w:val="center"/>
              <w:rPr>
                <w:lang w:val="en-US"/>
              </w:rPr>
            </w:pPr>
            <w:r w:rsidRPr="0043526B">
              <w:rPr>
                <w:lang w:val="en-US"/>
              </w:rPr>
              <w:t>Кол-во</w:t>
            </w:r>
            <w:r w:rsidRPr="0043526B">
              <w:t>*</w:t>
            </w:r>
          </w:p>
        </w:tc>
        <w:tc>
          <w:tcPr>
            <w:tcW w:w="1842" w:type="dxa"/>
            <w:tcBorders>
              <w:top w:val="single" w:sz="4" w:space="0" w:color="auto"/>
              <w:left w:val="single" w:sz="4" w:space="0" w:color="auto"/>
              <w:bottom w:val="nil"/>
              <w:right w:val="single" w:sz="4" w:space="0" w:color="auto"/>
            </w:tcBorders>
            <w:hideMark/>
          </w:tcPr>
          <w:p w:rsidR="00181ECF" w:rsidRPr="0043526B" w:rsidRDefault="00181ECF" w:rsidP="00181ECF">
            <w:pPr>
              <w:jc w:val="center"/>
              <w:rPr>
                <w:lang w:val="en-US"/>
              </w:rPr>
            </w:pPr>
            <w:r w:rsidRPr="0043526B">
              <w:rPr>
                <w:lang w:val="en-US"/>
              </w:rPr>
              <w:t>Класс</w:t>
            </w:r>
          </w:p>
          <w:p w:rsidR="00181ECF" w:rsidRPr="0043526B" w:rsidRDefault="00181ECF" w:rsidP="00181ECF">
            <w:pPr>
              <w:jc w:val="center"/>
              <w:rPr>
                <w:lang w:val="en-US"/>
              </w:rPr>
            </w:pPr>
            <w:r w:rsidRPr="0043526B">
              <w:rPr>
                <w:lang w:val="en-US"/>
              </w:rPr>
              <w:t>опасности</w:t>
            </w:r>
          </w:p>
        </w:tc>
        <w:tc>
          <w:tcPr>
            <w:tcW w:w="4082" w:type="dxa"/>
            <w:tcBorders>
              <w:top w:val="single" w:sz="4" w:space="0" w:color="auto"/>
              <w:left w:val="single" w:sz="4" w:space="0" w:color="auto"/>
              <w:bottom w:val="nil"/>
              <w:right w:val="single" w:sz="4" w:space="0" w:color="auto"/>
            </w:tcBorders>
            <w:hideMark/>
          </w:tcPr>
          <w:p w:rsidR="00181ECF" w:rsidRPr="0043526B" w:rsidRDefault="00181ECF" w:rsidP="00181ECF">
            <w:pPr>
              <w:jc w:val="center"/>
              <w:rPr>
                <w:lang w:val="en-US"/>
              </w:rPr>
            </w:pPr>
            <w:r w:rsidRPr="0043526B">
              <w:rPr>
                <w:lang w:val="en-US"/>
              </w:rPr>
              <w:t>Утилизация</w:t>
            </w:r>
          </w:p>
        </w:tc>
      </w:tr>
    </w:tbl>
    <w:p w:rsidR="00181ECF" w:rsidRPr="00181ECF" w:rsidRDefault="00181ECF" w:rsidP="00181ECF">
      <w:pPr>
        <w:spacing w:after="0" w:line="360" w:lineRule="auto"/>
        <w:ind w:firstLine="708"/>
        <w:jc w:val="right"/>
        <w:rPr>
          <w:rFonts w:ascii="Times New Roman" w:eastAsia="Times New Roman" w:hAnsi="Times New Roman" w:cs="Times New Roman"/>
          <w:sz w:val="2"/>
          <w:szCs w:val="2"/>
        </w:rPr>
      </w:pPr>
    </w:p>
    <w:tbl>
      <w:tblPr>
        <w:tblStyle w:val="a5"/>
        <w:tblW w:w="9747" w:type="dxa"/>
        <w:tblLayout w:type="fixed"/>
        <w:tblLook w:val="04A0"/>
      </w:tblPr>
      <w:tblGrid>
        <w:gridCol w:w="2560"/>
        <w:gridCol w:w="1263"/>
        <w:gridCol w:w="1866"/>
        <w:gridCol w:w="4058"/>
      </w:tblGrid>
      <w:tr w:rsidR="00181ECF" w:rsidRPr="0043526B" w:rsidTr="008C53F3">
        <w:trPr>
          <w:trHeight w:val="292"/>
          <w:tblHeader/>
        </w:trPr>
        <w:tc>
          <w:tcPr>
            <w:tcW w:w="2560" w:type="dxa"/>
            <w:tcBorders>
              <w:top w:val="single" w:sz="4" w:space="0" w:color="auto"/>
              <w:left w:val="single" w:sz="4" w:space="0" w:color="auto"/>
              <w:bottom w:val="single" w:sz="4" w:space="0" w:color="auto"/>
              <w:right w:val="single" w:sz="4" w:space="0" w:color="auto"/>
            </w:tcBorders>
            <w:hideMark/>
          </w:tcPr>
          <w:p w:rsidR="00181ECF" w:rsidRPr="0043526B" w:rsidRDefault="00181ECF" w:rsidP="00181ECF">
            <w:pPr>
              <w:jc w:val="center"/>
              <w:rPr>
                <w:lang w:val="en-US"/>
              </w:rPr>
            </w:pPr>
            <w:r w:rsidRPr="0043526B">
              <w:rPr>
                <w:lang w:val="en-US"/>
              </w:rPr>
              <w:t>1</w:t>
            </w:r>
          </w:p>
        </w:tc>
        <w:tc>
          <w:tcPr>
            <w:tcW w:w="1263" w:type="dxa"/>
            <w:tcBorders>
              <w:top w:val="single" w:sz="4" w:space="0" w:color="auto"/>
              <w:left w:val="single" w:sz="4" w:space="0" w:color="auto"/>
              <w:bottom w:val="single" w:sz="4" w:space="0" w:color="auto"/>
              <w:right w:val="single" w:sz="4" w:space="0" w:color="auto"/>
            </w:tcBorders>
            <w:hideMark/>
          </w:tcPr>
          <w:p w:rsidR="00181ECF" w:rsidRPr="0043526B" w:rsidRDefault="00181ECF" w:rsidP="00181ECF">
            <w:pPr>
              <w:jc w:val="center"/>
              <w:rPr>
                <w:lang w:val="en-US"/>
              </w:rPr>
            </w:pPr>
            <w:r w:rsidRPr="0043526B">
              <w:rPr>
                <w:lang w:val="en-US"/>
              </w:rPr>
              <w:t>2</w:t>
            </w:r>
          </w:p>
        </w:tc>
        <w:tc>
          <w:tcPr>
            <w:tcW w:w="1866" w:type="dxa"/>
            <w:tcBorders>
              <w:top w:val="single" w:sz="4" w:space="0" w:color="auto"/>
              <w:left w:val="single" w:sz="4" w:space="0" w:color="auto"/>
              <w:bottom w:val="single" w:sz="4" w:space="0" w:color="auto"/>
              <w:right w:val="single" w:sz="4" w:space="0" w:color="auto"/>
            </w:tcBorders>
            <w:hideMark/>
          </w:tcPr>
          <w:p w:rsidR="00181ECF" w:rsidRPr="0043526B" w:rsidRDefault="00181ECF" w:rsidP="00181ECF">
            <w:pPr>
              <w:jc w:val="center"/>
              <w:rPr>
                <w:lang w:val="en-US"/>
              </w:rPr>
            </w:pPr>
            <w:r w:rsidRPr="0043526B">
              <w:rPr>
                <w:lang w:val="en-US"/>
              </w:rPr>
              <w:t>3</w:t>
            </w:r>
          </w:p>
        </w:tc>
        <w:tc>
          <w:tcPr>
            <w:tcW w:w="4058" w:type="dxa"/>
            <w:tcBorders>
              <w:top w:val="single" w:sz="4" w:space="0" w:color="auto"/>
              <w:left w:val="single" w:sz="4" w:space="0" w:color="auto"/>
              <w:bottom w:val="single" w:sz="4" w:space="0" w:color="auto"/>
              <w:right w:val="single" w:sz="4" w:space="0" w:color="auto"/>
            </w:tcBorders>
            <w:hideMark/>
          </w:tcPr>
          <w:p w:rsidR="00181ECF" w:rsidRPr="0043526B" w:rsidRDefault="00181ECF" w:rsidP="00181ECF">
            <w:pPr>
              <w:jc w:val="center"/>
              <w:rPr>
                <w:lang w:val="en-US"/>
              </w:rPr>
            </w:pPr>
            <w:r w:rsidRPr="0043526B">
              <w:rPr>
                <w:lang w:val="en-US"/>
              </w:rPr>
              <w:t>4</w:t>
            </w:r>
          </w:p>
        </w:tc>
      </w:tr>
      <w:tr w:rsidR="00181ECF" w:rsidRPr="0043526B" w:rsidTr="008C53F3">
        <w:trPr>
          <w:trHeight w:val="281"/>
        </w:trPr>
        <w:tc>
          <w:tcPr>
            <w:tcW w:w="9747" w:type="dxa"/>
            <w:gridSpan w:val="4"/>
            <w:tcBorders>
              <w:top w:val="single" w:sz="4" w:space="0" w:color="auto"/>
              <w:left w:val="single" w:sz="4" w:space="0" w:color="auto"/>
              <w:bottom w:val="single" w:sz="4" w:space="0" w:color="auto"/>
              <w:right w:val="single" w:sz="4" w:space="0" w:color="auto"/>
            </w:tcBorders>
            <w:hideMark/>
          </w:tcPr>
          <w:p w:rsidR="00181ECF" w:rsidRPr="0043526B" w:rsidRDefault="00181ECF" w:rsidP="00181ECF">
            <w:pPr>
              <w:spacing w:line="360" w:lineRule="auto"/>
              <w:jc w:val="center"/>
              <w:rPr>
                <w:b/>
                <w:bCs/>
                <w:color w:val="FF0000"/>
              </w:rPr>
            </w:pPr>
            <w:r w:rsidRPr="0043526B">
              <w:t xml:space="preserve">Вывоз </w:t>
            </w:r>
            <w:r w:rsidRPr="0043526B">
              <w:rPr>
                <w:rFonts w:ascii="Calibri" w:hAnsi="Calibri"/>
              </w:rPr>
              <w:t xml:space="preserve"> </w:t>
            </w:r>
            <w:r w:rsidRPr="0043526B">
              <w:t>на</w:t>
            </w:r>
            <w:r w:rsidRPr="0043526B">
              <w:rPr>
                <w:rFonts w:ascii="Calibri" w:hAnsi="Calibri"/>
              </w:rPr>
              <w:t xml:space="preserve"> </w:t>
            </w:r>
            <w:r w:rsidRPr="0043526B">
              <w:t xml:space="preserve"> полигон</w:t>
            </w:r>
            <w:r w:rsidR="00AF1748" w:rsidRPr="0043526B">
              <w:t>ы</w:t>
            </w:r>
            <w:r w:rsidRPr="0043526B">
              <w:t xml:space="preserve"> ТБО</w:t>
            </w:r>
          </w:p>
        </w:tc>
      </w:tr>
      <w:tr w:rsidR="00181ECF" w:rsidRPr="0043526B" w:rsidTr="008C53F3">
        <w:tc>
          <w:tcPr>
            <w:tcW w:w="2560" w:type="dxa"/>
            <w:tcBorders>
              <w:top w:val="single" w:sz="4" w:space="0" w:color="auto"/>
              <w:left w:val="single" w:sz="4" w:space="0" w:color="auto"/>
              <w:bottom w:val="single" w:sz="4" w:space="0" w:color="auto"/>
              <w:right w:val="single" w:sz="4" w:space="0" w:color="auto"/>
            </w:tcBorders>
            <w:hideMark/>
          </w:tcPr>
          <w:p w:rsidR="00181ECF" w:rsidRPr="0043526B" w:rsidRDefault="00181ECF" w:rsidP="00181ECF">
            <w:r w:rsidRPr="0043526B">
              <w:t xml:space="preserve">Отходы от жилищ несортированный, </w:t>
            </w:r>
          </w:p>
          <w:p w:rsidR="00181ECF" w:rsidRPr="0043526B" w:rsidRDefault="00181ECF" w:rsidP="00181ECF">
            <w:r w:rsidRPr="0043526B">
              <w:t>от жилой застройки (</w:t>
            </w:r>
            <w:r w:rsidR="002512D6" w:rsidRPr="0043526B">
              <w:t>183,70</w:t>
            </w:r>
            <w:r w:rsidR="007021FF" w:rsidRPr="0043526B">
              <w:t xml:space="preserve"> </w:t>
            </w:r>
            <w:r w:rsidRPr="0043526B">
              <w:t>кг/год на 1жителя  х</w:t>
            </w:r>
          </w:p>
          <w:p w:rsidR="00181ECF" w:rsidRPr="0043526B" w:rsidRDefault="00181ECF" w:rsidP="002512D6">
            <w:r w:rsidRPr="0043526B">
              <w:t>1615 жителей +</w:t>
            </w:r>
            <w:r w:rsidR="002512D6" w:rsidRPr="0043526B">
              <w:t>61,23</w:t>
            </w:r>
            <w:r w:rsidRPr="0043526B">
              <w:t xml:space="preserve"> кг/год х 5141 сезонного проживания)</w:t>
            </w:r>
          </w:p>
        </w:tc>
        <w:tc>
          <w:tcPr>
            <w:tcW w:w="1263" w:type="dxa"/>
            <w:tcBorders>
              <w:top w:val="single" w:sz="4" w:space="0" w:color="auto"/>
              <w:left w:val="single" w:sz="4" w:space="0" w:color="auto"/>
              <w:bottom w:val="single" w:sz="4" w:space="0" w:color="auto"/>
              <w:right w:val="single" w:sz="4" w:space="0" w:color="auto"/>
            </w:tcBorders>
          </w:tcPr>
          <w:p w:rsidR="00181ECF" w:rsidRPr="0043526B" w:rsidRDefault="00181ECF" w:rsidP="00181ECF">
            <w:pPr>
              <w:jc w:val="both"/>
            </w:pPr>
          </w:p>
          <w:p w:rsidR="00181ECF" w:rsidRPr="0043526B" w:rsidRDefault="00181ECF" w:rsidP="00181ECF">
            <w:pPr>
              <w:jc w:val="both"/>
            </w:pPr>
          </w:p>
          <w:p w:rsidR="00181ECF" w:rsidRPr="0043526B" w:rsidRDefault="00181ECF" w:rsidP="00181ECF">
            <w:pPr>
              <w:jc w:val="both"/>
            </w:pPr>
          </w:p>
          <w:p w:rsidR="007021FF" w:rsidRPr="0043526B" w:rsidRDefault="0013619B" w:rsidP="00181ECF">
            <w:pPr>
              <w:jc w:val="both"/>
            </w:pPr>
            <w:r w:rsidRPr="0043526B">
              <w:t>611,459</w:t>
            </w:r>
          </w:p>
          <w:p w:rsidR="00181ECF" w:rsidRPr="0043526B" w:rsidRDefault="00181ECF" w:rsidP="00181ECF">
            <w:pPr>
              <w:jc w:val="both"/>
            </w:pPr>
            <w:r w:rsidRPr="0043526B">
              <w:t>т/год</w:t>
            </w:r>
          </w:p>
          <w:p w:rsidR="00181ECF" w:rsidRPr="0043526B" w:rsidRDefault="00181ECF" w:rsidP="00181ECF">
            <w:pPr>
              <w:jc w:val="both"/>
            </w:pPr>
          </w:p>
          <w:p w:rsidR="00181ECF" w:rsidRPr="0043526B" w:rsidRDefault="00181ECF" w:rsidP="00181ECF">
            <w:pPr>
              <w:jc w:val="both"/>
            </w:pPr>
          </w:p>
        </w:tc>
        <w:tc>
          <w:tcPr>
            <w:tcW w:w="1866" w:type="dxa"/>
            <w:tcBorders>
              <w:top w:val="single" w:sz="4" w:space="0" w:color="auto"/>
              <w:left w:val="single" w:sz="4" w:space="0" w:color="auto"/>
              <w:bottom w:val="single" w:sz="4" w:space="0" w:color="auto"/>
              <w:right w:val="single" w:sz="4" w:space="0" w:color="auto"/>
            </w:tcBorders>
          </w:tcPr>
          <w:p w:rsidR="00181ECF" w:rsidRPr="0043526B" w:rsidRDefault="00181ECF" w:rsidP="00181ECF"/>
          <w:p w:rsidR="00181ECF" w:rsidRPr="0043526B" w:rsidRDefault="00181ECF" w:rsidP="00181ECF"/>
          <w:p w:rsidR="00181ECF" w:rsidRPr="0043526B" w:rsidRDefault="00181ECF" w:rsidP="00181ECF"/>
          <w:p w:rsidR="00181ECF" w:rsidRPr="0043526B" w:rsidRDefault="00181ECF" w:rsidP="00181ECF">
            <w:r w:rsidRPr="0043526B">
              <w:rPr>
                <w:lang w:val="en-US"/>
              </w:rPr>
              <w:t>IV</w:t>
            </w:r>
          </w:p>
          <w:p w:rsidR="00181ECF" w:rsidRPr="0043526B" w:rsidRDefault="00181ECF" w:rsidP="00181ECF"/>
          <w:p w:rsidR="00181ECF" w:rsidRPr="0043526B" w:rsidRDefault="00181ECF" w:rsidP="00181ECF">
            <w:r w:rsidRPr="0043526B">
              <w:t>7 31</w:t>
            </w:r>
            <w:r w:rsidRPr="0043526B">
              <w:rPr>
                <w:lang w:val="en-US"/>
              </w:rPr>
              <w:t> </w:t>
            </w:r>
            <w:r w:rsidRPr="0043526B">
              <w:t>110 01 72 4</w:t>
            </w:r>
          </w:p>
        </w:tc>
        <w:tc>
          <w:tcPr>
            <w:tcW w:w="4058" w:type="dxa"/>
            <w:vMerge w:val="restart"/>
            <w:tcBorders>
              <w:top w:val="single" w:sz="4" w:space="0" w:color="auto"/>
              <w:left w:val="single" w:sz="4" w:space="0" w:color="auto"/>
              <w:bottom w:val="single" w:sz="4" w:space="0" w:color="auto"/>
              <w:right w:val="single" w:sz="4" w:space="0" w:color="auto"/>
            </w:tcBorders>
          </w:tcPr>
          <w:p w:rsidR="00181ECF" w:rsidRPr="0043526B" w:rsidRDefault="00181ECF" w:rsidP="00181ECF">
            <w:pPr>
              <w:jc w:val="both"/>
            </w:pPr>
            <w:r w:rsidRPr="0043526B">
              <w:t xml:space="preserve">Собираются и вывозятся специальным автотранспортом на </w:t>
            </w:r>
            <w:r w:rsidR="00AF1748" w:rsidRPr="0043526B">
              <w:t xml:space="preserve">два </w:t>
            </w:r>
            <w:r w:rsidRPr="0043526B">
              <w:t>существующи</w:t>
            </w:r>
            <w:r w:rsidR="00AF1748" w:rsidRPr="0043526B">
              <w:t>х</w:t>
            </w:r>
            <w:r w:rsidRPr="0043526B">
              <w:t xml:space="preserve"> полигон</w:t>
            </w:r>
            <w:r w:rsidR="00AF1748" w:rsidRPr="0043526B">
              <w:t>а</w:t>
            </w:r>
            <w:r w:rsidRPr="0043526B">
              <w:t xml:space="preserve"> ТБО МО Мазское</w:t>
            </w:r>
            <w:r w:rsidR="00AF1748" w:rsidRPr="0043526B">
              <w:t xml:space="preserve"> и п. К</w:t>
            </w:r>
            <w:r w:rsidR="009E4454" w:rsidRPr="0043526B">
              <w:t>а</w:t>
            </w:r>
            <w:r w:rsidR="00AF1748" w:rsidRPr="0043526B">
              <w:t>дуй</w:t>
            </w:r>
            <w:r w:rsidRPr="0043526B">
              <w:t xml:space="preserve"> Кадуйский муниципального район Вологодской области.  </w:t>
            </w:r>
          </w:p>
          <w:p w:rsidR="00181ECF" w:rsidRPr="0043526B" w:rsidRDefault="00181ECF" w:rsidP="00181ECF">
            <w:pPr>
              <w:spacing w:line="360" w:lineRule="auto"/>
              <w:rPr>
                <w:b/>
                <w:bCs/>
                <w:color w:val="FF0000"/>
                <w:highlight w:val="yellow"/>
              </w:rPr>
            </w:pPr>
          </w:p>
        </w:tc>
      </w:tr>
      <w:tr w:rsidR="00181ECF" w:rsidRPr="0043526B" w:rsidTr="008C53F3">
        <w:tc>
          <w:tcPr>
            <w:tcW w:w="2560" w:type="dxa"/>
            <w:tcBorders>
              <w:top w:val="single" w:sz="4" w:space="0" w:color="auto"/>
              <w:left w:val="single" w:sz="4" w:space="0" w:color="auto"/>
              <w:bottom w:val="single" w:sz="4" w:space="0" w:color="auto"/>
              <w:right w:val="single" w:sz="4" w:space="0" w:color="auto"/>
            </w:tcBorders>
            <w:hideMark/>
          </w:tcPr>
          <w:p w:rsidR="00181ECF" w:rsidRPr="0043526B" w:rsidRDefault="00181ECF" w:rsidP="00181ECF">
            <w:r w:rsidRPr="0043526B">
              <w:t xml:space="preserve">Отходы (мусор) от уборки территории и помещений объектов оптово-розничной торговли продуктовыми и промышленными товарами, </w:t>
            </w:r>
          </w:p>
          <w:p w:rsidR="00181ECF" w:rsidRPr="0043526B" w:rsidRDefault="00181ECF" w:rsidP="00181ECF">
            <w:r w:rsidRPr="0043526B">
              <w:t>от универ. магазинов (198,0пл.кв. м х17,68 кг/год)</w:t>
            </w:r>
          </w:p>
        </w:tc>
        <w:tc>
          <w:tcPr>
            <w:tcW w:w="1263" w:type="dxa"/>
            <w:tcBorders>
              <w:top w:val="single" w:sz="4" w:space="0" w:color="auto"/>
              <w:left w:val="single" w:sz="4" w:space="0" w:color="auto"/>
              <w:bottom w:val="single" w:sz="4" w:space="0" w:color="auto"/>
              <w:right w:val="single" w:sz="4" w:space="0" w:color="auto"/>
            </w:tcBorders>
          </w:tcPr>
          <w:p w:rsidR="00181ECF" w:rsidRPr="0043526B" w:rsidRDefault="00181ECF" w:rsidP="00181ECF">
            <w:pPr>
              <w:jc w:val="both"/>
            </w:pPr>
          </w:p>
          <w:p w:rsidR="00181ECF" w:rsidRPr="0043526B" w:rsidRDefault="00181ECF" w:rsidP="00181ECF">
            <w:pPr>
              <w:jc w:val="both"/>
            </w:pPr>
          </w:p>
          <w:p w:rsidR="00181ECF" w:rsidRPr="0043526B" w:rsidRDefault="00181ECF" w:rsidP="00181ECF">
            <w:pPr>
              <w:jc w:val="both"/>
            </w:pPr>
          </w:p>
          <w:p w:rsidR="00181ECF" w:rsidRPr="0043526B" w:rsidRDefault="00181ECF" w:rsidP="00181ECF">
            <w:pPr>
              <w:jc w:val="both"/>
            </w:pPr>
            <w:r w:rsidRPr="0043526B">
              <w:t>3,501</w:t>
            </w:r>
          </w:p>
          <w:p w:rsidR="00181ECF" w:rsidRPr="0043526B" w:rsidRDefault="00181ECF" w:rsidP="00181ECF">
            <w:pPr>
              <w:jc w:val="both"/>
            </w:pPr>
            <w:r w:rsidRPr="0043526B">
              <w:t>т/год</w:t>
            </w:r>
          </w:p>
          <w:p w:rsidR="00181ECF" w:rsidRPr="0043526B" w:rsidRDefault="00181ECF" w:rsidP="00181ECF">
            <w:pPr>
              <w:jc w:val="both"/>
            </w:pPr>
          </w:p>
          <w:p w:rsidR="00181ECF" w:rsidRPr="0043526B" w:rsidRDefault="00181ECF" w:rsidP="00181ECF">
            <w:pPr>
              <w:jc w:val="both"/>
            </w:pPr>
          </w:p>
        </w:tc>
        <w:tc>
          <w:tcPr>
            <w:tcW w:w="1866" w:type="dxa"/>
            <w:tcBorders>
              <w:top w:val="single" w:sz="4" w:space="0" w:color="auto"/>
              <w:left w:val="single" w:sz="4" w:space="0" w:color="auto"/>
              <w:bottom w:val="single" w:sz="4" w:space="0" w:color="auto"/>
              <w:right w:val="single" w:sz="4" w:space="0" w:color="auto"/>
            </w:tcBorders>
          </w:tcPr>
          <w:p w:rsidR="00181ECF" w:rsidRPr="0043526B" w:rsidRDefault="00181ECF" w:rsidP="00181ECF"/>
          <w:p w:rsidR="00181ECF" w:rsidRPr="0043526B" w:rsidRDefault="00181ECF" w:rsidP="00181ECF">
            <w:r w:rsidRPr="0043526B">
              <w:rPr>
                <w:lang w:val="en-US"/>
              </w:rPr>
              <w:t>V</w:t>
            </w:r>
          </w:p>
          <w:p w:rsidR="00181ECF" w:rsidRPr="0043526B" w:rsidRDefault="00181ECF" w:rsidP="00181ECF"/>
          <w:p w:rsidR="00181ECF" w:rsidRPr="0043526B" w:rsidRDefault="00181ECF" w:rsidP="00181ECF"/>
          <w:p w:rsidR="00181ECF" w:rsidRPr="0043526B" w:rsidRDefault="00181ECF" w:rsidP="00181ECF">
            <w:r w:rsidRPr="0043526B">
              <w:t>7 35 100 01 72 5</w:t>
            </w:r>
          </w:p>
          <w:p w:rsidR="00181ECF" w:rsidRPr="0043526B" w:rsidRDefault="00181ECF" w:rsidP="00181ECF">
            <w:r w:rsidRPr="0043526B">
              <w:t>7 35 100 02 72 5</w:t>
            </w:r>
          </w:p>
          <w:p w:rsidR="00181ECF" w:rsidRPr="0043526B" w:rsidRDefault="00181ECF" w:rsidP="00181ECF"/>
          <w:p w:rsidR="00181ECF" w:rsidRPr="0043526B" w:rsidRDefault="00181ECF" w:rsidP="00181ECF"/>
          <w:p w:rsidR="00181ECF" w:rsidRPr="0043526B" w:rsidRDefault="00181ECF" w:rsidP="00181ECF"/>
        </w:tc>
        <w:tc>
          <w:tcPr>
            <w:tcW w:w="4058" w:type="dxa"/>
            <w:vMerge/>
            <w:tcBorders>
              <w:top w:val="single" w:sz="4" w:space="0" w:color="auto"/>
              <w:left w:val="single" w:sz="4" w:space="0" w:color="auto"/>
              <w:bottom w:val="single" w:sz="4" w:space="0" w:color="auto"/>
              <w:right w:val="single" w:sz="4" w:space="0" w:color="auto"/>
            </w:tcBorders>
            <w:vAlign w:val="center"/>
            <w:hideMark/>
          </w:tcPr>
          <w:p w:rsidR="00181ECF" w:rsidRPr="0043526B" w:rsidRDefault="00181ECF" w:rsidP="00181ECF">
            <w:pPr>
              <w:rPr>
                <w:b/>
                <w:bCs/>
                <w:color w:val="FF0000"/>
                <w:highlight w:val="yellow"/>
              </w:rPr>
            </w:pPr>
          </w:p>
        </w:tc>
      </w:tr>
      <w:tr w:rsidR="00181ECF" w:rsidRPr="0043526B" w:rsidTr="008C53F3">
        <w:trPr>
          <w:trHeight w:val="2484"/>
        </w:trPr>
        <w:tc>
          <w:tcPr>
            <w:tcW w:w="2560" w:type="dxa"/>
            <w:tcBorders>
              <w:top w:val="single" w:sz="4" w:space="0" w:color="auto"/>
              <w:left w:val="single" w:sz="4" w:space="0" w:color="auto"/>
              <w:right w:val="single" w:sz="4" w:space="0" w:color="auto"/>
            </w:tcBorders>
          </w:tcPr>
          <w:p w:rsidR="00181ECF" w:rsidRPr="0043526B" w:rsidRDefault="00181ECF" w:rsidP="00181ECF">
            <w:r w:rsidRPr="0043526B">
              <w:t xml:space="preserve">Мусор от офисных и бытовых помещений организаций несортированный (исключая крупногабаритный)  </w:t>
            </w:r>
          </w:p>
          <w:p w:rsidR="00181ECF" w:rsidRPr="0043526B" w:rsidRDefault="00181ECF" w:rsidP="00181ECF">
            <w:r w:rsidRPr="0043526B">
              <w:t>от организаций</w:t>
            </w:r>
          </w:p>
          <w:p w:rsidR="00181ECF" w:rsidRPr="0043526B" w:rsidRDefault="00181ECF" w:rsidP="00181ECF">
            <w:r w:rsidRPr="0043526B">
              <w:t>(75  сотр. х 83,61 кг/год на 1 сотр.)</w:t>
            </w:r>
          </w:p>
        </w:tc>
        <w:tc>
          <w:tcPr>
            <w:tcW w:w="1263" w:type="dxa"/>
            <w:tcBorders>
              <w:top w:val="single" w:sz="4" w:space="0" w:color="auto"/>
              <w:left w:val="single" w:sz="4" w:space="0" w:color="auto"/>
              <w:right w:val="single" w:sz="4" w:space="0" w:color="auto"/>
            </w:tcBorders>
          </w:tcPr>
          <w:p w:rsidR="00181ECF" w:rsidRPr="0043526B" w:rsidRDefault="00181ECF" w:rsidP="00181ECF">
            <w:pPr>
              <w:jc w:val="both"/>
            </w:pPr>
          </w:p>
          <w:p w:rsidR="00181ECF" w:rsidRPr="0043526B" w:rsidRDefault="00181ECF" w:rsidP="00181ECF">
            <w:pPr>
              <w:jc w:val="both"/>
            </w:pPr>
          </w:p>
          <w:p w:rsidR="00181ECF" w:rsidRPr="0043526B" w:rsidRDefault="00181ECF" w:rsidP="00181ECF">
            <w:pPr>
              <w:jc w:val="both"/>
            </w:pPr>
          </w:p>
          <w:p w:rsidR="00181ECF" w:rsidRPr="0043526B" w:rsidRDefault="00181ECF" w:rsidP="00181ECF">
            <w:pPr>
              <w:jc w:val="both"/>
            </w:pPr>
          </w:p>
          <w:p w:rsidR="00181ECF" w:rsidRPr="0043526B" w:rsidRDefault="00181ECF" w:rsidP="00181ECF">
            <w:pPr>
              <w:jc w:val="both"/>
            </w:pPr>
            <w:r w:rsidRPr="0043526B">
              <w:t>6,271</w:t>
            </w:r>
          </w:p>
          <w:p w:rsidR="00181ECF" w:rsidRPr="0043526B" w:rsidRDefault="00181ECF" w:rsidP="00181ECF">
            <w:pPr>
              <w:jc w:val="both"/>
            </w:pPr>
            <w:r w:rsidRPr="0043526B">
              <w:t>т/год</w:t>
            </w:r>
          </w:p>
          <w:p w:rsidR="00181ECF" w:rsidRPr="0043526B" w:rsidRDefault="00181ECF" w:rsidP="00181ECF">
            <w:pPr>
              <w:jc w:val="both"/>
              <w:rPr>
                <w:lang w:val="en-US"/>
              </w:rPr>
            </w:pPr>
          </w:p>
        </w:tc>
        <w:tc>
          <w:tcPr>
            <w:tcW w:w="1866" w:type="dxa"/>
            <w:tcBorders>
              <w:top w:val="single" w:sz="4" w:space="0" w:color="auto"/>
              <w:left w:val="single" w:sz="4" w:space="0" w:color="auto"/>
              <w:right w:val="single" w:sz="4" w:space="0" w:color="auto"/>
            </w:tcBorders>
          </w:tcPr>
          <w:p w:rsidR="00181ECF" w:rsidRPr="0043526B" w:rsidRDefault="00181ECF" w:rsidP="00181ECF">
            <w:pPr>
              <w:rPr>
                <w:highlight w:val="yellow"/>
              </w:rPr>
            </w:pPr>
          </w:p>
          <w:p w:rsidR="00181ECF" w:rsidRPr="0043526B" w:rsidRDefault="00181ECF" w:rsidP="00181ECF">
            <w:pPr>
              <w:rPr>
                <w:highlight w:val="yellow"/>
              </w:rPr>
            </w:pPr>
          </w:p>
          <w:p w:rsidR="00181ECF" w:rsidRPr="0043526B" w:rsidRDefault="00181ECF" w:rsidP="00181ECF">
            <w:pPr>
              <w:rPr>
                <w:highlight w:val="yellow"/>
              </w:rPr>
            </w:pPr>
          </w:p>
          <w:p w:rsidR="00181ECF" w:rsidRPr="0043526B" w:rsidRDefault="00181ECF" w:rsidP="00181ECF">
            <w:r w:rsidRPr="0043526B">
              <w:rPr>
                <w:lang w:val="en-US"/>
              </w:rPr>
              <w:t>IV</w:t>
            </w:r>
          </w:p>
          <w:p w:rsidR="00181ECF" w:rsidRPr="0043526B" w:rsidRDefault="00181ECF" w:rsidP="00181ECF"/>
          <w:p w:rsidR="00181ECF" w:rsidRPr="0043526B" w:rsidRDefault="00181ECF" w:rsidP="00181ECF">
            <w:pPr>
              <w:rPr>
                <w:lang w:val="en-US"/>
              </w:rPr>
            </w:pPr>
            <w:r w:rsidRPr="0043526B">
              <w:rPr>
                <w:lang w:val="en-US"/>
              </w:rPr>
              <w:t>7 33 100 01 72 4</w:t>
            </w:r>
          </w:p>
        </w:tc>
        <w:tc>
          <w:tcPr>
            <w:tcW w:w="4058" w:type="dxa"/>
            <w:vMerge/>
            <w:tcBorders>
              <w:top w:val="single" w:sz="4" w:space="0" w:color="auto"/>
              <w:left w:val="single" w:sz="4" w:space="0" w:color="auto"/>
              <w:bottom w:val="single" w:sz="4" w:space="0" w:color="auto"/>
              <w:right w:val="single" w:sz="4" w:space="0" w:color="auto"/>
            </w:tcBorders>
            <w:vAlign w:val="center"/>
            <w:hideMark/>
          </w:tcPr>
          <w:p w:rsidR="00181ECF" w:rsidRPr="0043526B" w:rsidRDefault="00181ECF" w:rsidP="00181ECF">
            <w:pPr>
              <w:rPr>
                <w:b/>
                <w:bCs/>
                <w:color w:val="FF0000"/>
                <w:highlight w:val="yellow"/>
              </w:rPr>
            </w:pPr>
          </w:p>
        </w:tc>
      </w:tr>
      <w:tr w:rsidR="00181ECF" w:rsidRPr="0043526B" w:rsidTr="008C53F3">
        <w:tc>
          <w:tcPr>
            <w:tcW w:w="2560" w:type="dxa"/>
            <w:tcBorders>
              <w:top w:val="single" w:sz="4" w:space="0" w:color="auto"/>
              <w:left w:val="single" w:sz="4" w:space="0" w:color="auto"/>
              <w:bottom w:val="single" w:sz="4" w:space="0" w:color="auto"/>
              <w:right w:val="single" w:sz="4" w:space="0" w:color="auto"/>
            </w:tcBorders>
          </w:tcPr>
          <w:p w:rsidR="00181ECF" w:rsidRPr="0043526B" w:rsidRDefault="00181ECF" w:rsidP="00181ECF">
            <w:r w:rsidRPr="0043526B">
              <w:t>Отходы (мусор) от уборки помещений гостиниц, отелей и других мест временного проживания несортированные</w:t>
            </w:r>
          </w:p>
          <w:p w:rsidR="00181ECF" w:rsidRPr="0043526B" w:rsidRDefault="00181ECF" w:rsidP="00181ECF">
            <w:r w:rsidRPr="0043526B">
              <w:t>(30 мест х 171,22 кг/год на 1 место)</w:t>
            </w:r>
          </w:p>
        </w:tc>
        <w:tc>
          <w:tcPr>
            <w:tcW w:w="1263" w:type="dxa"/>
            <w:tcBorders>
              <w:top w:val="single" w:sz="4" w:space="0" w:color="auto"/>
              <w:left w:val="single" w:sz="4" w:space="0" w:color="auto"/>
              <w:bottom w:val="single" w:sz="4" w:space="0" w:color="auto"/>
              <w:right w:val="single" w:sz="4" w:space="0" w:color="auto"/>
            </w:tcBorders>
          </w:tcPr>
          <w:p w:rsidR="00181ECF" w:rsidRPr="0043526B" w:rsidRDefault="00181ECF" w:rsidP="00181ECF">
            <w:pPr>
              <w:jc w:val="both"/>
            </w:pPr>
          </w:p>
          <w:p w:rsidR="00181ECF" w:rsidRPr="0043526B" w:rsidRDefault="00181ECF" w:rsidP="00181ECF">
            <w:pPr>
              <w:jc w:val="both"/>
            </w:pPr>
          </w:p>
          <w:p w:rsidR="00181ECF" w:rsidRPr="0043526B" w:rsidRDefault="00181ECF" w:rsidP="00181ECF">
            <w:pPr>
              <w:jc w:val="both"/>
              <w:rPr>
                <w:lang w:val="en-US"/>
              </w:rPr>
            </w:pPr>
            <w:r w:rsidRPr="0043526B">
              <w:rPr>
                <w:lang w:val="en-US"/>
              </w:rPr>
              <w:t>5</w:t>
            </w:r>
            <w:r w:rsidRPr="0043526B">
              <w:t>,</w:t>
            </w:r>
            <w:r w:rsidRPr="0043526B">
              <w:rPr>
                <w:lang w:val="en-US"/>
              </w:rPr>
              <w:t>137</w:t>
            </w:r>
          </w:p>
          <w:p w:rsidR="00181ECF" w:rsidRPr="0043526B" w:rsidRDefault="00181ECF" w:rsidP="00181ECF">
            <w:pPr>
              <w:jc w:val="both"/>
            </w:pPr>
            <w:r w:rsidRPr="0043526B">
              <w:t>т/год</w:t>
            </w:r>
          </w:p>
        </w:tc>
        <w:tc>
          <w:tcPr>
            <w:tcW w:w="1866" w:type="dxa"/>
            <w:tcBorders>
              <w:top w:val="single" w:sz="4" w:space="0" w:color="auto"/>
              <w:left w:val="single" w:sz="4" w:space="0" w:color="auto"/>
              <w:bottom w:val="single" w:sz="4" w:space="0" w:color="auto"/>
              <w:right w:val="single" w:sz="4" w:space="0" w:color="auto"/>
            </w:tcBorders>
          </w:tcPr>
          <w:p w:rsidR="00181ECF" w:rsidRPr="0043526B" w:rsidRDefault="00181ECF" w:rsidP="00181ECF">
            <w:pPr>
              <w:rPr>
                <w:lang w:val="en-US"/>
              </w:rPr>
            </w:pPr>
          </w:p>
          <w:p w:rsidR="00181ECF" w:rsidRPr="0043526B" w:rsidRDefault="00181ECF" w:rsidP="00181ECF">
            <w:pPr>
              <w:rPr>
                <w:lang w:val="en-US"/>
              </w:rPr>
            </w:pPr>
          </w:p>
          <w:p w:rsidR="00181ECF" w:rsidRPr="0043526B" w:rsidRDefault="00181ECF" w:rsidP="00181ECF">
            <w:r w:rsidRPr="0043526B">
              <w:rPr>
                <w:lang w:val="en-US"/>
              </w:rPr>
              <w:t>IV</w:t>
            </w:r>
          </w:p>
          <w:p w:rsidR="00181ECF" w:rsidRPr="0043526B" w:rsidRDefault="00181ECF" w:rsidP="00181ECF"/>
          <w:p w:rsidR="00181ECF" w:rsidRPr="0043526B" w:rsidRDefault="00181ECF" w:rsidP="00181ECF">
            <w:r w:rsidRPr="0043526B">
              <w:t>7 36 210 01 72 4</w:t>
            </w:r>
          </w:p>
        </w:tc>
        <w:tc>
          <w:tcPr>
            <w:tcW w:w="4058" w:type="dxa"/>
            <w:vMerge/>
            <w:tcBorders>
              <w:top w:val="single" w:sz="4" w:space="0" w:color="auto"/>
              <w:left w:val="single" w:sz="4" w:space="0" w:color="auto"/>
              <w:bottom w:val="single" w:sz="4" w:space="0" w:color="auto"/>
              <w:right w:val="single" w:sz="4" w:space="0" w:color="auto"/>
            </w:tcBorders>
            <w:vAlign w:val="center"/>
          </w:tcPr>
          <w:p w:rsidR="00181ECF" w:rsidRPr="0043526B" w:rsidRDefault="00181ECF" w:rsidP="00181ECF">
            <w:pPr>
              <w:rPr>
                <w:b/>
                <w:bCs/>
                <w:color w:val="FF0000"/>
                <w:highlight w:val="yellow"/>
              </w:rPr>
            </w:pPr>
          </w:p>
        </w:tc>
      </w:tr>
      <w:tr w:rsidR="00181ECF" w:rsidRPr="0043526B" w:rsidTr="008C53F3">
        <w:tc>
          <w:tcPr>
            <w:tcW w:w="2560" w:type="dxa"/>
            <w:tcBorders>
              <w:top w:val="single" w:sz="4" w:space="0" w:color="auto"/>
              <w:left w:val="single" w:sz="4" w:space="0" w:color="auto"/>
              <w:bottom w:val="single" w:sz="4" w:space="0" w:color="auto"/>
              <w:right w:val="single" w:sz="4" w:space="0" w:color="auto"/>
            </w:tcBorders>
            <w:hideMark/>
          </w:tcPr>
          <w:p w:rsidR="00181ECF" w:rsidRPr="0043526B" w:rsidRDefault="00181ECF" w:rsidP="00181ECF">
            <w:r w:rsidRPr="0043526B">
              <w:t>Отходы (мусор) от уборки территории и помещений учебно-воспитательных учреждений, всего:</w:t>
            </w:r>
          </w:p>
          <w:p w:rsidR="00181ECF" w:rsidRPr="0043526B" w:rsidRDefault="00181ECF" w:rsidP="00181ECF">
            <w:r w:rsidRPr="0043526B">
              <w:t xml:space="preserve">В т.ч. от школ </w:t>
            </w:r>
          </w:p>
          <w:p w:rsidR="00181ECF" w:rsidRPr="0043526B" w:rsidRDefault="00181ECF" w:rsidP="00181ECF">
            <w:r w:rsidRPr="0043526B">
              <w:t>(44чел.х 12,56 кг/год на 1 факт.место)</w:t>
            </w:r>
          </w:p>
          <w:p w:rsidR="00181ECF" w:rsidRPr="0043526B" w:rsidRDefault="00181ECF" w:rsidP="00181ECF">
            <w:r w:rsidRPr="0043526B">
              <w:t>от детских садов</w:t>
            </w:r>
          </w:p>
          <w:p w:rsidR="00181ECF" w:rsidRPr="0043526B" w:rsidRDefault="00181ECF" w:rsidP="00181ECF">
            <w:r w:rsidRPr="0043526B">
              <w:t>(10чел.х 44,25 кг/год на 1 факт.место)</w:t>
            </w:r>
          </w:p>
        </w:tc>
        <w:tc>
          <w:tcPr>
            <w:tcW w:w="1263" w:type="dxa"/>
            <w:tcBorders>
              <w:top w:val="single" w:sz="4" w:space="0" w:color="auto"/>
              <w:left w:val="single" w:sz="4" w:space="0" w:color="auto"/>
              <w:bottom w:val="single" w:sz="4" w:space="0" w:color="auto"/>
              <w:right w:val="single" w:sz="4" w:space="0" w:color="auto"/>
            </w:tcBorders>
          </w:tcPr>
          <w:p w:rsidR="00181ECF" w:rsidRPr="0043526B" w:rsidRDefault="00181ECF" w:rsidP="00181ECF">
            <w:pPr>
              <w:jc w:val="both"/>
            </w:pPr>
          </w:p>
          <w:p w:rsidR="00181ECF" w:rsidRPr="0043526B" w:rsidRDefault="00181ECF" w:rsidP="00181ECF">
            <w:pPr>
              <w:jc w:val="both"/>
            </w:pPr>
          </w:p>
          <w:p w:rsidR="00181ECF" w:rsidRPr="0043526B" w:rsidRDefault="00181ECF" w:rsidP="00181ECF">
            <w:pPr>
              <w:jc w:val="both"/>
            </w:pPr>
          </w:p>
          <w:p w:rsidR="00181ECF" w:rsidRPr="0043526B" w:rsidRDefault="00181ECF" w:rsidP="00181ECF">
            <w:pPr>
              <w:jc w:val="both"/>
            </w:pPr>
          </w:p>
          <w:p w:rsidR="00181ECF" w:rsidRPr="0043526B" w:rsidRDefault="00181ECF" w:rsidP="00181ECF">
            <w:pPr>
              <w:jc w:val="both"/>
            </w:pPr>
            <w:r w:rsidRPr="0043526B">
              <w:t>0,996</w:t>
            </w:r>
          </w:p>
          <w:p w:rsidR="00181ECF" w:rsidRPr="0043526B" w:rsidRDefault="00181ECF" w:rsidP="00181ECF">
            <w:pPr>
              <w:jc w:val="both"/>
            </w:pPr>
            <w:r w:rsidRPr="0043526B">
              <w:t>т/год</w:t>
            </w:r>
          </w:p>
          <w:p w:rsidR="00181ECF" w:rsidRPr="0043526B" w:rsidRDefault="00181ECF" w:rsidP="00181ECF">
            <w:pPr>
              <w:jc w:val="both"/>
            </w:pPr>
            <w:r w:rsidRPr="0043526B">
              <w:t>0,553</w:t>
            </w:r>
          </w:p>
          <w:p w:rsidR="00181ECF" w:rsidRPr="0043526B" w:rsidRDefault="00181ECF" w:rsidP="00181ECF">
            <w:pPr>
              <w:jc w:val="both"/>
            </w:pPr>
            <w:r w:rsidRPr="0043526B">
              <w:t>т/год</w:t>
            </w:r>
          </w:p>
          <w:p w:rsidR="00181ECF" w:rsidRPr="0043526B" w:rsidRDefault="00181ECF" w:rsidP="00181ECF">
            <w:pPr>
              <w:jc w:val="both"/>
            </w:pPr>
            <w:r w:rsidRPr="0043526B">
              <w:t>0,443</w:t>
            </w:r>
          </w:p>
          <w:p w:rsidR="00181ECF" w:rsidRPr="0043526B" w:rsidRDefault="00181ECF" w:rsidP="00181ECF">
            <w:pPr>
              <w:jc w:val="both"/>
            </w:pPr>
            <w:r w:rsidRPr="0043526B">
              <w:t>т/год</w:t>
            </w:r>
          </w:p>
          <w:p w:rsidR="00181ECF" w:rsidRPr="0043526B" w:rsidRDefault="00181ECF" w:rsidP="00181ECF">
            <w:pPr>
              <w:jc w:val="both"/>
            </w:pPr>
          </w:p>
        </w:tc>
        <w:tc>
          <w:tcPr>
            <w:tcW w:w="1866" w:type="dxa"/>
            <w:tcBorders>
              <w:top w:val="single" w:sz="4" w:space="0" w:color="auto"/>
              <w:left w:val="single" w:sz="4" w:space="0" w:color="auto"/>
              <w:bottom w:val="single" w:sz="4" w:space="0" w:color="auto"/>
              <w:right w:val="single" w:sz="4" w:space="0" w:color="auto"/>
            </w:tcBorders>
          </w:tcPr>
          <w:p w:rsidR="00181ECF" w:rsidRPr="0043526B" w:rsidRDefault="00181ECF" w:rsidP="00181ECF"/>
          <w:p w:rsidR="00181ECF" w:rsidRPr="0043526B" w:rsidRDefault="00181ECF" w:rsidP="00181ECF"/>
          <w:p w:rsidR="00181ECF" w:rsidRPr="0043526B" w:rsidRDefault="00181ECF" w:rsidP="00181ECF">
            <w:r w:rsidRPr="0043526B">
              <w:rPr>
                <w:lang w:val="en-US"/>
              </w:rPr>
              <w:t>V</w:t>
            </w:r>
          </w:p>
          <w:p w:rsidR="00181ECF" w:rsidRPr="0043526B" w:rsidRDefault="00181ECF" w:rsidP="00181ECF"/>
          <w:p w:rsidR="00181ECF" w:rsidRPr="0043526B" w:rsidRDefault="00181ECF" w:rsidP="00181ECF">
            <w:r w:rsidRPr="0043526B">
              <w:t>7 37</w:t>
            </w:r>
            <w:r w:rsidRPr="0043526B">
              <w:rPr>
                <w:lang w:val="en-US"/>
              </w:rPr>
              <w:t> </w:t>
            </w:r>
            <w:r w:rsidRPr="0043526B">
              <w:t>100 01 72 5</w:t>
            </w:r>
          </w:p>
        </w:tc>
        <w:tc>
          <w:tcPr>
            <w:tcW w:w="4058" w:type="dxa"/>
            <w:vMerge/>
            <w:tcBorders>
              <w:top w:val="single" w:sz="4" w:space="0" w:color="auto"/>
              <w:left w:val="single" w:sz="4" w:space="0" w:color="auto"/>
              <w:bottom w:val="single" w:sz="4" w:space="0" w:color="auto"/>
              <w:right w:val="single" w:sz="4" w:space="0" w:color="auto"/>
            </w:tcBorders>
            <w:vAlign w:val="center"/>
            <w:hideMark/>
          </w:tcPr>
          <w:p w:rsidR="00181ECF" w:rsidRPr="0043526B" w:rsidRDefault="00181ECF" w:rsidP="00181ECF">
            <w:pPr>
              <w:rPr>
                <w:b/>
                <w:bCs/>
                <w:color w:val="FF0000"/>
                <w:highlight w:val="yellow"/>
              </w:rPr>
            </w:pPr>
          </w:p>
        </w:tc>
      </w:tr>
      <w:tr w:rsidR="00181ECF" w:rsidRPr="0043526B" w:rsidTr="008C53F3">
        <w:tc>
          <w:tcPr>
            <w:tcW w:w="2560" w:type="dxa"/>
            <w:tcBorders>
              <w:top w:val="single" w:sz="4" w:space="0" w:color="auto"/>
              <w:left w:val="single" w:sz="4" w:space="0" w:color="auto"/>
              <w:bottom w:val="single" w:sz="4" w:space="0" w:color="auto"/>
              <w:right w:val="single" w:sz="4" w:space="0" w:color="auto"/>
            </w:tcBorders>
            <w:hideMark/>
          </w:tcPr>
          <w:p w:rsidR="00181ECF" w:rsidRPr="0043526B" w:rsidRDefault="00181ECF" w:rsidP="008C53F3">
            <w:r w:rsidRPr="0043526B">
              <w:t xml:space="preserve">Всего вывозят </w:t>
            </w:r>
            <w:r w:rsidRPr="0043526B">
              <w:rPr>
                <w:rFonts w:ascii="Calibri" w:hAnsi="Calibri"/>
              </w:rPr>
              <w:t xml:space="preserve"> </w:t>
            </w:r>
            <w:r w:rsidRPr="0043526B">
              <w:t>на  полигон</w:t>
            </w:r>
            <w:r w:rsidR="00AF1748" w:rsidRPr="0043526B">
              <w:t>ы</w:t>
            </w:r>
            <w:r w:rsidRPr="0043526B">
              <w:t xml:space="preserve"> ТБО:</w:t>
            </w:r>
          </w:p>
        </w:tc>
        <w:tc>
          <w:tcPr>
            <w:tcW w:w="1263" w:type="dxa"/>
            <w:tcBorders>
              <w:top w:val="single" w:sz="4" w:space="0" w:color="auto"/>
              <w:left w:val="single" w:sz="4" w:space="0" w:color="auto"/>
              <w:bottom w:val="single" w:sz="4" w:space="0" w:color="auto"/>
              <w:right w:val="single" w:sz="4" w:space="0" w:color="auto"/>
            </w:tcBorders>
            <w:hideMark/>
          </w:tcPr>
          <w:p w:rsidR="00181ECF" w:rsidRPr="0043526B" w:rsidRDefault="0013619B" w:rsidP="00181ECF">
            <w:pPr>
              <w:jc w:val="both"/>
            </w:pPr>
            <w:r w:rsidRPr="0043526B">
              <w:t>627,364</w:t>
            </w:r>
          </w:p>
          <w:p w:rsidR="00181ECF" w:rsidRPr="0043526B" w:rsidRDefault="00181ECF" w:rsidP="00181ECF">
            <w:pPr>
              <w:jc w:val="both"/>
            </w:pPr>
            <w:r w:rsidRPr="0043526B">
              <w:t>т/год</w:t>
            </w:r>
          </w:p>
        </w:tc>
        <w:tc>
          <w:tcPr>
            <w:tcW w:w="1866" w:type="dxa"/>
            <w:tcBorders>
              <w:top w:val="single" w:sz="4" w:space="0" w:color="auto"/>
              <w:left w:val="single" w:sz="4" w:space="0" w:color="auto"/>
              <w:bottom w:val="single" w:sz="4" w:space="0" w:color="auto"/>
              <w:right w:val="single" w:sz="4" w:space="0" w:color="auto"/>
            </w:tcBorders>
          </w:tcPr>
          <w:p w:rsidR="00181ECF" w:rsidRPr="0043526B" w:rsidRDefault="00181ECF" w:rsidP="00181ECF">
            <w:pPr>
              <w:jc w:val="center"/>
              <w:rPr>
                <w:color w:val="FF0000"/>
                <w:highlight w:val="yellow"/>
              </w:rPr>
            </w:pPr>
          </w:p>
          <w:p w:rsidR="00181ECF" w:rsidRPr="0043526B" w:rsidRDefault="00181ECF" w:rsidP="00181ECF">
            <w:pPr>
              <w:jc w:val="center"/>
              <w:rPr>
                <w:color w:val="FF0000"/>
                <w:highlight w:val="yellow"/>
              </w:rPr>
            </w:pPr>
          </w:p>
          <w:p w:rsidR="00181ECF" w:rsidRPr="0043526B" w:rsidRDefault="00181ECF" w:rsidP="00181ECF">
            <w:pPr>
              <w:jc w:val="center"/>
              <w:rPr>
                <w:color w:val="FF0000"/>
                <w:highlight w:val="yellow"/>
              </w:rPr>
            </w:pPr>
          </w:p>
        </w:tc>
        <w:tc>
          <w:tcPr>
            <w:tcW w:w="4058" w:type="dxa"/>
            <w:tcBorders>
              <w:top w:val="single" w:sz="4" w:space="0" w:color="auto"/>
              <w:left w:val="single" w:sz="4" w:space="0" w:color="auto"/>
              <w:bottom w:val="single" w:sz="4" w:space="0" w:color="auto"/>
              <w:right w:val="single" w:sz="4" w:space="0" w:color="auto"/>
            </w:tcBorders>
          </w:tcPr>
          <w:p w:rsidR="00181ECF" w:rsidRPr="0043526B" w:rsidRDefault="00181ECF" w:rsidP="00181ECF">
            <w:pPr>
              <w:spacing w:line="360" w:lineRule="auto"/>
              <w:jc w:val="right"/>
              <w:rPr>
                <w:b/>
                <w:bCs/>
                <w:color w:val="FF0000"/>
                <w:highlight w:val="yellow"/>
              </w:rPr>
            </w:pPr>
          </w:p>
        </w:tc>
      </w:tr>
    </w:tbl>
    <w:p w:rsidR="00181ECF" w:rsidRPr="00A1085F" w:rsidRDefault="00181ECF" w:rsidP="008C53F3">
      <w:pPr>
        <w:spacing w:after="0" w:line="360" w:lineRule="auto"/>
        <w:ind w:firstLine="708"/>
        <w:jc w:val="both"/>
        <w:rPr>
          <w:rFonts w:ascii="Times New Roman" w:eastAsia="Times New Roman" w:hAnsi="Times New Roman" w:cs="Times New Roman"/>
          <w:color w:val="000000" w:themeColor="text1"/>
          <w:sz w:val="28"/>
          <w:szCs w:val="24"/>
        </w:rPr>
      </w:pPr>
      <w:r w:rsidRPr="00181ECF">
        <w:rPr>
          <w:rFonts w:ascii="Times New Roman" w:eastAsia="Times New Roman" w:hAnsi="Times New Roman" w:cs="Times New Roman"/>
          <w:sz w:val="28"/>
          <w:szCs w:val="24"/>
          <w:lang w:eastAsia="ru-RU"/>
        </w:rPr>
        <w:t>* Количество отходов определяется для каждого административного здания и предприятия отдельно.</w:t>
      </w:r>
    </w:p>
    <w:p w:rsidR="00A06512" w:rsidRPr="00A06512" w:rsidRDefault="00A06512" w:rsidP="00A06512">
      <w:pPr>
        <w:tabs>
          <w:tab w:val="left" w:pos="142"/>
        </w:tabs>
        <w:spacing w:after="0" w:line="360" w:lineRule="auto"/>
        <w:ind w:firstLine="708"/>
        <w:jc w:val="both"/>
        <w:rPr>
          <w:rFonts w:ascii="Times New Roman" w:eastAsia="Times New Roman" w:hAnsi="Times New Roman" w:cs="Times New Roman"/>
          <w:sz w:val="28"/>
          <w:szCs w:val="24"/>
          <w:lang w:eastAsia="ru-RU"/>
        </w:rPr>
      </w:pPr>
      <w:bookmarkStart w:id="227" w:name="_Toc15983915"/>
      <w:bookmarkStart w:id="228" w:name="_Toc64441278"/>
      <w:bookmarkStart w:id="229" w:name="_Toc72837779"/>
      <w:r w:rsidRPr="00A06512">
        <w:rPr>
          <w:rFonts w:ascii="Times New Roman" w:eastAsia="Times New Roman" w:hAnsi="Times New Roman" w:cs="Times New Roman"/>
          <w:sz w:val="28"/>
          <w:szCs w:val="24"/>
          <w:lang w:eastAsia="ru-RU"/>
        </w:rPr>
        <w:t>Нормативы накопления отходов приняты в соответствии с требованиями приказа Департамент топливно-энергетического комплекса и тарифного регулирования Вологодской области № 271 от 30 октября 2017 года</w:t>
      </w:r>
      <w:r w:rsidRPr="00A06512">
        <w:rPr>
          <w:rFonts w:ascii="Times New Roman" w:eastAsia="Times New Roman" w:hAnsi="Times New Roman" w:cs="Times New Roman"/>
          <w:sz w:val="28"/>
          <w:szCs w:val="24"/>
          <w:vertAlign w:val="superscript"/>
          <w:lang w:eastAsia="ru-RU"/>
        </w:rPr>
        <w:footnoteReference w:id="111"/>
      </w:r>
      <w:r w:rsidRPr="00A06512">
        <w:rPr>
          <w:rFonts w:ascii="Times New Roman" w:eastAsia="Times New Roman" w:hAnsi="Times New Roman" w:cs="Times New Roman"/>
          <w:sz w:val="28"/>
          <w:szCs w:val="24"/>
          <w:lang w:eastAsia="ru-RU"/>
        </w:rPr>
        <w:t>, «Сборника удельных показателей образования отходов производства и потребления»</w:t>
      </w:r>
      <w:r w:rsidRPr="00A06512">
        <w:rPr>
          <w:rFonts w:ascii="Times New Roman" w:eastAsia="Times New Roman" w:hAnsi="Times New Roman" w:cs="Times New Roman"/>
          <w:sz w:val="28"/>
          <w:szCs w:val="24"/>
          <w:vertAlign w:val="superscript"/>
          <w:lang w:eastAsia="ru-RU"/>
        </w:rPr>
        <w:footnoteReference w:id="112"/>
      </w:r>
      <w:r w:rsidRPr="00A06512">
        <w:rPr>
          <w:rFonts w:ascii="Times New Roman" w:eastAsia="Times New Roman" w:hAnsi="Times New Roman" w:cs="Times New Roman"/>
          <w:sz w:val="28"/>
          <w:szCs w:val="24"/>
          <w:lang w:eastAsia="ru-RU"/>
        </w:rPr>
        <w:t>, приказа Росприроднадзора от 22 мая 2017 года № 242</w:t>
      </w:r>
      <w:r w:rsidRPr="00A06512">
        <w:rPr>
          <w:rFonts w:ascii="Times New Roman" w:eastAsia="Times New Roman" w:hAnsi="Times New Roman" w:cs="Times New Roman"/>
          <w:sz w:val="28"/>
          <w:szCs w:val="24"/>
          <w:vertAlign w:val="superscript"/>
          <w:lang w:eastAsia="ru-RU"/>
        </w:rPr>
        <w:footnoteReference w:id="113"/>
      </w:r>
      <w:r w:rsidRPr="00A06512">
        <w:rPr>
          <w:rFonts w:ascii="Times New Roman" w:eastAsia="Times New Roman" w:hAnsi="Times New Roman" w:cs="Times New Roman"/>
          <w:sz w:val="28"/>
          <w:szCs w:val="24"/>
          <w:lang w:eastAsia="ru-RU"/>
        </w:rPr>
        <w:t xml:space="preserve"> и приказа Департамента природных ресурсов и охраны окружающей среды Вологодской области от 9 ноября 2021 года № 274</w:t>
      </w:r>
      <w:r w:rsidRPr="00A06512">
        <w:rPr>
          <w:rFonts w:ascii="Times New Roman" w:eastAsia="Times New Roman" w:hAnsi="Times New Roman" w:cs="Times New Roman"/>
          <w:sz w:val="28"/>
          <w:szCs w:val="24"/>
          <w:vertAlign w:val="superscript"/>
          <w:lang w:eastAsia="ru-RU"/>
        </w:rPr>
        <w:footnoteReference w:id="114"/>
      </w:r>
      <w:r w:rsidRPr="00A06512">
        <w:rPr>
          <w:rFonts w:ascii="Times New Roman" w:eastAsia="Times New Roman" w:hAnsi="Times New Roman" w:cs="Times New Roman"/>
          <w:sz w:val="28"/>
          <w:szCs w:val="24"/>
          <w:lang w:eastAsia="ru-RU"/>
        </w:rPr>
        <w:t>.</w:t>
      </w:r>
    </w:p>
    <w:p w:rsidR="008C53F3" w:rsidRDefault="008C53F3" w:rsidP="008C53F3">
      <w:pPr>
        <w:spacing w:after="0" w:line="360" w:lineRule="auto"/>
        <w:ind w:firstLine="708"/>
        <w:jc w:val="both"/>
        <w:rPr>
          <w:rFonts w:ascii="Times New Roman" w:eastAsia="Times New Roman" w:hAnsi="Times New Roman" w:cs="Times New Roman"/>
          <w:sz w:val="28"/>
          <w:szCs w:val="24"/>
        </w:rPr>
      </w:pPr>
      <w:r w:rsidRPr="0021563C">
        <w:rPr>
          <w:rFonts w:ascii="Times New Roman" w:eastAsia="Times New Roman" w:hAnsi="Times New Roman" w:cs="Times New Roman"/>
          <w:sz w:val="28"/>
          <w:szCs w:val="24"/>
        </w:rPr>
        <w:t>Прием отходов 1-2 классов опасности на территории Кадуйского муниципального района осуществляется на договорной основе специализированными организациями, имеющими лицензию на осуществление деятельности по сбору, обработке, утилизации, обезвреживанию, транспортированию отходов 1-4 класса опасности.</w:t>
      </w:r>
    </w:p>
    <w:p w:rsidR="008C53F3" w:rsidRPr="0021563C" w:rsidRDefault="008C53F3" w:rsidP="008C53F3">
      <w:pPr>
        <w:spacing w:after="0" w:line="360" w:lineRule="auto"/>
        <w:ind w:firstLine="708"/>
        <w:jc w:val="both"/>
        <w:rPr>
          <w:rFonts w:ascii="Times New Roman" w:eastAsia="Times New Roman" w:hAnsi="Times New Roman" w:cs="Times New Roman"/>
          <w:sz w:val="28"/>
          <w:szCs w:val="24"/>
        </w:rPr>
      </w:pPr>
    </w:p>
    <w:p w:rsidR="00DB514D" w:rsidRPr="008C53F3" w:rsidRDefault="005439CD" w:rsidP="0067525B">
      <w:pPr>
        <w:keepNext/>
        <w:widowControl w:val="0"/>
        <w:tabs>
          <w:tab w:val="left" w:pos="0"/>
        </w:tabs>
        <w:spacing w:line="360" w:lineRule="auto"/>
        <w:contextualSpacing/>
        <w:jc w:val="center"/>
        <w:outlineLvl w:val="1"/>
        <w:rPr>
          <w:rFonts w:ascii="Times New Roman" w:eastAsia="Times New Roman" w:hAnsi="Times New Roman" w:cs="Times New Roman"/>
          <w:b/>
          <w:bCs/>
          <w:sz w:val="28"/>
          <w:szCs w:val="24"/>
          <w:lang w:eastAsia="ru-RU"/>
        </w:rPr>
      </w:pPr>
      <w:bookmarkStart w:id="230" w:name="_Toc100153479"/>
      <w:r w:rsidRPr="008C53F3">
        <w:rPr>
          <w:rFonts w:ascii="Times New Roman" w:eastAsia="Times New Roman" w:hAnsi="Times New Roman" w:cs="Times New Roman"/>
          <w:b/>
          <w:bCs/>
          <w:sz w:val="28"/>
          <w:szCs w:val="24"/>
          <w:lang w:eastAsia="ru-RU"/>
        </w:rPr>
        <w:t>11.2</w:t>
      </w:r>
      <w:r w:rsidR="007D11C9" w:rsidRPr="008C53F3">
        <w:rPr>
          <w:rFonts w:ascii="Times New Roman" w:eastAsia="Times New Roman" w:hAnsi="Times New Roman" w:cs="Times New Roman"/>
          <w:b/>
          <w:bCs/>
          <w:sz w:val="28"/>
          <w:szCs w:val="24"/>
          <w:lang w:eastAsia="ru-RU"/>
        </w:rPr>
        <w:t>.</w:t>
      </w:r>
      <w:r w:rsidR="00E20475" w:rsidRPr="008C53F3">
        <w:rPr>
          <w:rFonts w:ascii="Times New Roman" w:eastAsia="Times New Roman" w:hAnsi="Times New Roman" w:cs="Times New Roman"/>
          <w:b/>
          <w:bCs/>
          <w:sz w:val="28"/>
          <w:szCs w:val="24"/>
          <w:lang w:eastAsia="ru-RU"/>
        </w:rPr>
        <w:t xml:space="preserve"> </w:t>
      </w:r>
      <w:r w:rsidR="00DB514D" w:rsidRPr="008C53F3">
        <w:rPr>
          <w:rFonts w:ascii="Times New Roman" w:eastAsia="Times New Roman" w:hAnsi="Times New Roman" w:cs="Times New Roman"/>
          <w:b/>
          <w:bCs/>
          <w:sz w:val="28"/>
          <w:szCs w:val="24"/>
          <w:lang w:eastAsia="ru-RU"/>
        </w:rPr>
        <w:t>Проектные решения</w:t>
      </w:r>
      <w:bookmarkEnd w:id="227"/>
      <w:bookmarkEnd w:id="228"/>
      <w:bookmarkEnd w:id="229"/>
      <w:bookmarkEnd w:id="230"/>
    </w:p>
    <w:p w:rsidR="00A1085F" w:rsidRDefault="00A1085F" w:rsidP="00A1085F">
      <w:pPr>
        <w:spacing w:after="0" w:line="360" w:lineRule="auto"/>
        <w:ind w:firstLine="708"/>
        <w:jc w:val="both"/>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Согласно Территориаль</w:t>
      </w:r>
      <w:r w:rsidR="00D619DA">
        <w:rPr>
          <w:rFonts w:ascii="Times New Roman" w:eastAsia="Times New Roman" w:hAnsi="Times New Roman" w:cs="Times New Roman"/>
          <w:sz w:val="28"/>
          <w:szCs w:val="24"/>
        </w:rPr>
        <w:t xml:space="preserve">ной схеме обращения с отходами </w:t>
      </w:r>
      <w:r w:rsidRPr="008C53F3">
        <w:rPr>
          <w:rFonts w:ascii="Times New Roman" w:eastAsia="Times New Roman" w:hAnsi="Times New Roman" w:cs="Times New Roman"/>
          <w:sz w:val="28"/>
          <w:szCs w:val="24"/>
        </w:rPr>
        <w:t>Вологодской области</w:t>
      </w:r>
      <w:r w:rsidR="00D619DA">
        <w:rPr>
          <w:rFonts w:ascii="Times New Roman" w:eastAsia="Times New Roman" w:hAnsi="Times New Roman" w:cs="Times New Roman"/>
          <w:sz w:val="28"/>
          <w:szCs w:val="24"/>
        </w:rPr>
        <w:t xml:space="preserve"> </w:t>
      </w:r>
      <w:r w:rsidRPr="008C53F3">
        <w:rPr>
          <w:rFonts w:ascii="Times New Roman" w:eastAsia="Times New Roman" w:hAnsi="Times New Roman" w:cs="Times New Roman"/>
          <w:sz w:val="28"/>
          <w:szCs w:val="24"/>
        </w:rPr>
        <w:t>предусматривается</w:t>
      </w:r>
      <w:r w:rsidR="008900A8" w:rsidRPr="008900A8">
        <w:rPr>
          <w:rFonts w:ascii="Times New Roman" w:eastAsia="Times New Roman" w:hAnsi="Times New Roman" w:cs="Times New Roman"/>
          <w:sz w:val="28"/>
          <w:szCs w:val="24"/>
        </w:rPr>
        <w:t xml:space="preserve"> </w:t>
      </w:r>
      <w:r w:rsidR="008900A8">
        <w:rPr>
          <w:rFonts w:ascii="Times New Roman" w:eastAsia="Times New Roman" w:hAnsi="Times New Roman" w:cs="Times New Roman"/>
          <w:sz w:val="28"/>
          <w:szCs w:val="24"/>
        </w:rPr>
        <w:t>с 2025 года</w:t>
      </w:r>
      <w:r w:rsidRPr="008C53F3">
        <w:rPr>
          <w:rFonts w:ascii="Times New Roman" w:eastAsia="Times New Roman" w:hAnsi="Times New Roman" w:cs="Times New Roman"/>
          <w:sz w:val="28"/>
          <w:szCs w:val="24"/>
        </w:rPr>
        <w:t>:</w:t>
      </w:r>
    </w:p>
    <w:p w:rsidR="004A4B6E" w:rsidRPr="008C53F3" w:rsidRDefault="008900A8" w:rsidP="00A1085F">
      <w:pPr>
        <w:spacing w:after="0" w:line="360" w:lineRule="auto"/>
        <w:ind w:firstLine="708"/>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w:t>
      </w:r>
      <w:r w:rsidR="004A4B6E">
        <w:rPr>
          <w:rFonts w:ascii="Times New Roman" w:eastAsia="Times New Roman" w:hAnsi="Times New Roman" w:cs="Times New Roman"/>
          <w:sz w:val="28"/>
          <w:szCs w:val="24"/>
        </w:rPr>
        <w:t>ывоз</w:t>
      </w:r>
      <w:r>
        <w:rPr>
          <w:rFonts w:ascii="Times New Roman" w:eastAsia="Times New Roman" w:hAnsi="Times New Roman" w:cs="Times New Roman"/>
          <w:sz w:val="28"/>
          <w:szCs w:val="24"/>
        </w:rPr>
        <w:t xml:space="preserve"> отходов ТКО </w:t>
      </w:r>
      <w:r w:rsidR="004A4B6E">
        <w:rPr>
          <w:rFonts w:ascii="Times New Roman" w:eastAsia="Times New Roman" w:hAnsi="Times New Roman" w:cs="Times New Roman"/>
          <w:sz w:val="28"/>
          <w:szCs w:val="24"/>
        </w:rPr>
        <w:t xml:space="preserve"> на о</w:t>
      </w:r>
      <w:r w:rsidR="004A4B6E" w:rsidRPr="004A4B6E">
        <w:rPr>
          <w:rFonts w:ascii="Times New Roman" w:eastAsia="Times New Roman" w:hAnsi="Times New Roman" w:cs="Times New Roman"/>
          <w:sz w:val="28"/>
          <w:szCs w:val="24"/>
        </w:rPr>
        <w:t>бъект обработки тв</w:t>
      </w:r>
      <w:r w:rsidR="004A4B6E">
        <w:rPr>
          <w:rFonts w:ascii="Times New Roman" w:eastAsia="Times New Roman" w:hAnsi="Times New Roman" w:cs="Times New Roman"/>
          <w:sz w:val="28"/>
          <w:szCs w:val="24"/>
        </w:rPr>
        <w:t>ердых коммунальных отходов ООО «Чистый След», а далее на комплекс по переработке отходов (далее КПО) г. Череповец (размещение).</w:t>
      </w:r>
    </w:p>
    <w:p w:rsidR="008C53F3" w:rsidRPr="008900A8" w:rsidRDefault="008900A8" w:rsidP="008900A8">
      <w:pPr>
        <w:spacing w:after="0" w:line="360" w:lineRule="auto"/>
        <w:ind w:firstLine="708"/>
        <w:jc w:val="both"/>
        <w:rPr>
          <w:rFonts w:ascii="Times New Roman" w:eastAsia="Times New Roman" w:hAnsi="Times New Roman" w:cs="Times New Roman"/>
          <w:sz w:val="28"/>
          <w:szCs w:val="28"/>
          <w:lang w:eastAsia="ru-RU"/>
        </w:rPr>
      </w:pPr>
      <w:r w:rsidRPr="008900A8">
        <w:rPr>
          <w:rFonts w:ascii="Times New Roman" w:eastAsia="Times New Roman" w:hAnsi="Times New Roman" w:cs="Times New Roman"/>
          <w:sz w:val="28"/>
          <w:szCs w:val="28"/>
          <w:lang w:eastAsia="ru-RU"/>
        </w:rPr>
        <w:t xml:space="preserve">прекращение приема ТКО на </w:t>
      </w:r>
      <w:r w:rsidR="008C53F3" w:rsidRPr="008900A8">
        <w:rPr>
          <w:rFonts w:ascii="Times New Roman" w:eastAsia="Times New Roman" w:hAnsi="Times New Roman" w:cs="Times New Roman"/>
          <w:sz w:val="28"/>
          <w:szCs w:val="28"/>
          <w:lang w:eastAsia="ru-RU"/>
        </w:rPr>
        <w:t xml:space="preserve"> существующ</w:t>
      </w:r>
      <w:r w:rsidRPr="008900A8">
        <w:rPr>
          <w:rFonts w:ascii="Times New Roman" w:eastAsia="Times New Roman" w:hAnsi="Times New Roman" w:cs="Times New Roman"/>
          <w:sz w:val="28"/>
          <w:szCs w:val="28"/>
          <w:lang w:eastAsia="ru-RU"/>
        </w:rPr>
        <w:t>ий полигон</w:t>
      </w:r>
      <w:r w:rsidR="008C53F3" w:rsidRPr="008900A8">
        <w:rPr>
          <w:rFonts w:ascii="Times New Roman" w:eastAsia="Times New Roman" w:hAnsi="Times New Roman" w:cs="Times New Roman"/>
          <w:sz w:val="28"/>
          <w:szCs w:val="28"/>
          <w:lang w:eastAsia="ru-RU"/>
        </w:rPr>
        <w:t xml:space="preserve"> ТБО </w:t>
      </w:r>
      <w:r w:rsidR="008C53F3" w:rsidRPr="008900A8">
        <w:rPr>
          <w:rFonts w:ascii="Times New Roman" w:eastAsia="Times New Roman" w:hAnsi="Times New Roman" w:cs="Times New Roman"/>
          <w:sz w:val="28"/>
          <w:szCs w:val="24"/>
          <w:lang w:eastAsia="ru-RU"/>
        </w:rPr>
        <w:t>МО Мазское Кадуйского муниципального района</w:t>
      </w:r>
      <w:r w:rsidRPr="008900A8">
        <w:rPr>
          <w:rFonts w:ascii="Times New Roman" w:eastAsia="Times New Roman" w:hAnsi="Times New Roman" w:cs="Times New Roman"/>
          <w:sz w:val="28"/>
          <w:szCs w:val="28"/>
          <w:lang w:eastAsia="ru-RU"/>
        </w:rPr>
        <w:t xml:space="preserve"> Вологодской области. Использование объекта для приема прочих видов отходов, либо в качестве резервного объекта при возникновении форс-мажорных обстоятельств на других объектах размещения, либо рекультивация</w:t>
      </w:r>
      <w:r w:rsidR="008C53F3" w:rsidRPr="008900A8">
        <w:rPr>
          <w:rFonts w:ascii="Times New Roman" w:eastAsia="Times New Roman" w:hAnsi="Times New Roman" w:cs="Times New Roman"/>
          <w:sz w:val="28"/>
          <w:szCs w:val="28"/>
          <w:lang w:eastAsia="ru-RU"/>
        </w:rPr>
        <w:t xml:space="preserve">; </w:t>
      </w:r>
    </w:p>
    <w:p w:rsidR="008900A8" w:rsidRPr="004A4B6E" w:rsidRDefault="008900A8" w:rsidP="008900A8">
      <w:pPr>
        <w:spacing w:after="0" w:line="360" w:lineRule="auto"/>
        <w:ind w:firstLine="708"/>
        <w:jc w:val="both"/>
        <w:rPr>
          <w:rFonts w:ascii="Times New Roman" w:eastAsia="Times New Roman" w:hAnsi="Times New Roman" w:cs="Times New Roman"/>
          <w:sz w:val="28"/>
          <w:szCs w:val="28"/>
          <w:highlight w:val="yellow"/>
          <w:lang w:eastAsia="ru-RU"/>
        </w:rPr>
      </w:pPr>
      <w:r w:rsidRPr="008900A8">
        <w:rPr>
          <w:rFonts w:ascii="Times New Roman" w:eastAsia="Times New Roman" w:hAnsi="Times New Roman" w:cs="Times New Roman"/>
          <w:sz w:val="28"/>
          <w:szCs w:val="28"/>
          <w:lang w:eastAsia="ru-RU"/>
        </w:rPr>
        <w:t xml:space="preserve">прекращение приема ТКО на  существующий полигон ТБО </w:t>
      </w:r>
      <w:r w:rsidRPr="008900A8">
        <w:rPr>
          <w:rFonts w:ascii="Times New Roman" w:eastAsia="Times New Roman" w:hAnsi="Times New Roman" w:cs="Times New Roman"/>
          <w:sz w:val="28"/>
          <w:szCs w:val="24"/>
          <w:lang w:eastAsia="ru-RU"/>
        </w:rPr>
        <w:t>п. Кадуй Кадуйского муниципального района</w:t>
      </w:r>
      <w:r w:rsidRPr="008900A8">
        <w:rPr>
          <w:rFonts w:ascii="Times New Roman" w:eastAsia="Times New Roman" w:hAnsi="Times New Roman" w:cs="Times New Roman"/>
          <w:sz w:val="28"/>
          <w:szCs w:val="28"/>
          <w:lang w:eastAsia="ru-RU"/>
        </w:rPr>
        <w:t xml:space="preserve"> Вологодской области.</w:t>
      </w:r>
      <w:r w:rsidRPr="008900A8">
        <w:t xml:space="preserve"> </w:t>
      </w:r>
      <w:r w:rsidRPr="008900A8">
        <w:rPr>
          <w:rFonts w:ascii="Times New Roman" w:eastAsia="Times New Roman" w:hAnsi="Times New Roman" w:cs="Times New Roman"/>
          <w:sz w:val="28"/>
          <w:szCs w:val="28"/>
          <w:lang w:eastAsia="ru-RU"/>
        </w:rPr>
        <w:t>В случае увеличения остаточной</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вместимости объекта</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размещения по результатам</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оценки, в том числе с</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проведением маркшейдерской</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съемки, и внесения</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соответствующих изменений в</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ГРОРО территориальная схема</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подлежит корректировке. После</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внесения изменений в ГРОРО и</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до корректировки</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территориальной схемы объект</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может использоваться для</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приема прочих видов отходов</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или в качестве резервного</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варианта при возникновении</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форс-мажорных обстоятельств</w:t>
      </w:r>
      <w:r>
        <w:rPr>
          <w:rFonts w:ascii="Times New Roman" w:eastAsia="Times New Roman" w:hAnsi="Times New Roman" w:cs="Times New Roman"/>
          <w:sz w:val="28"/>
          <w:szCs w:val="28"/>
          <w:lang w:eastAsia="ru-RU"/>
        </w:rPr>
        <w:t xml:space="preserve"> </w:t>
      </w:r>
      <w:r w:rsidRPr="008900A8">
        <w:rPr>
          <w:rFonts w:ascii="Times New Roman" w:eastAsia="Times New Roman" w:hAnsi="Times New Roman" w:cs="Times New Roman"/>
          <w:sz w:val="28"/>
          <w:szCs w:val="28"/>
          <w:lang w:eastAsia="ru-RU"/>
        </w:rPr>
        <w:t>на других объектах размещения</w:t>
      </w:r>
      <w:r>
        <w:rPr>
          <w:rFonts w:ascii="Times New Roman" w:eastAsia="Times New Roman" w:hAnsi="Times New Roman" w:cs="Times New Roman"/>
          <w:sz w:val="28"/>
          <w:szCs w:val="28"/>
          <w:lang w:eastAsia="ru-RU"/>
        </w:rPr>
        <w:t>.</w:t>
      </w:r>
    </w:p>
    <w:p w:rsidR="008900A8" w:rsidRPr="001009E4" w:rsidRDefault="008900A8" w:rsidP="008900A8">
      <w:pPr>
        <w:spacing w:after="0" w:line="360" w:lineRule="auto"/>
        <w:ind w:firstLine="708"/>
        <w:jc w:val="both"/>
        <w:rPr>
          <w:rFonts w:ascii="Times New Roman" w:hAnsi="Times New Roman"/>
          <w:sz w:val="28"/>
          <w:szCs w:val="28"/>
        </w:rPr>
      </w:pPr>
      <w:r w:rsidRPr="001009E4">
        <w:rPr>
          <w:rFonts w:ascii="Times New Roman" w:hAnsi="Times New Roman"/>
          <w:sz w:val="28"/>
          <w:szCs w:val="28"/>
        </w:rPr>
        <w:t>На территории сельского поселения обращение с отходами должно осуществляться в соответствии с действующей Территориальной схемой обращения с отходами</w:t>
      </w:r>
      <w:r>
        <w:rPr>
          <w:rFonts w:ascii="Times New Roman" w:hAnsi="Times New Roman"/>
          <w:sz w:val="28"/>
          <w:szCs w:val="28"/>
        </w:rPr>
        <w:t xml:space="preserve"> </w:t>
      </w:r>
      <w:r w:rsidRPr="001009E4">
        <w:rPr>
          <w:rFonts w:ascii="Times New Roman" w:hAnsi="Times New Roman"/>
          <w:sz w:val="28"/>
          <w:szCs w:val="28"/>
        </w:rPr>
        <w:t xml:space="preserve"> Вологодской области.</w:t>
      </w:r>
    </w:p>
    <w:p w:rsidR="00A1085F" w:rsidRPr="008C53F3" w:rsidRDefault="00A1085F" w:rsidP="00A1085F">
      <w:pPr>
        <w:spacing w:after="0" w:line="360" w:lineRule="auto"/>
        <w:ind w:firstLine="708"/>
        <w:jc w:val="both"/>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 xml:space="preserve">Информация об образовании твердых коммунальных отходов представлена на расчетный срок в таблице </w:t>
      </w:r>
      <w:r w:rsidR="00EB4638" w:rsidRPr="008C53F3">
        <w:rPr>
          <w:rFonts w:ascii="Times New Roman" w:eastAsia="Times New Roman" w:hAnsi="Times New Roman" w:cs="Times New Roman"/>
          <w:sz w:val="28"/>
          <w:szCs w:val="24"/>
        </w:rPr>
        <w:t>11</w:t>
      </w:r>
      <w:r w:rsidRPr="008C53F3">
        <w:rPr>
          <w:rFonts w:ascii="Times New Roman" w:eastAsia="Times New Roman" w:hAnsi="Times New Roman" w:cs="Times New Roman"/>
          <w:sz w:val="28"/>
          <w:szCs w:val="24"/>
        </w:rPr>
        <w:t>.2.1.</w:t>
      </w:r>
    </w:p>
    <w:p w:rsidR="004C7CF8" w:rsidRPr="008C53F3" w:rsidRDefault="004C7CF8" w:rsidP="008C53F3">
      <w:pPr>
        <w:spacing w:after="0" w:line="360" w:lineRule="auto"/>
        <w:ind w:left="708" w:firstLine="708"/>
        <w:jc w:val="right"/>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Таблица 11.2.1</w:t>
      </w:r>
    </w:p>
    <w:p w:rsidR="00EB4638" w:rsidRDefault="00EB4638" w:rsidP="008C53F3">
      <w:pPr>
        <w:spacing w:after="0" w:line="360" w:lineRule="auto"/>
        <w:jc w:val="center"/>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Укрупненный расчет твердых коммунальных отходов на расчетный срок</w:t>
      </w:r>
    </w:p>
    <w:tbl>
      <w:tblPr>
        <w:tblStyle w:val="a5"/>
        <w:tblW w:w="9747" w:type="dxa"/>
        <w:tblBorders>
          <w:bottom w:val="none" w:sz="0" w:space="0" w:color="auto"/>
        </w:tblBorders>
        <w:tblLook w:val="04A0"/>
      </w:tblPr>
      <w:tblGrid>
        <w:gridCol w:w="2547"/>
        <w:gridCol w:w="1276"/>
        <w:gridCol w:w="1842"/>
        <w:gridCol w:w="4082"/>
      </w:tblGrid>
      <w:tr w:rsidR="008C53F3" w:rsidRPr="00C5043C" w:rsidTr="008C53F3">
        <w:trPr>
          <w:tblHeader/>
        </w:trPr>
        <w:tc>
          <w:tcPr>
            <w:tcW w:w="2547" w:type="dxa"/>
            <w:tcBorders>
              <w:top w:val="single" w:sz="4" w:space="0" w:color="auto"/>
              <w:left w:val="single" w:sz="4" w:space="0" w:color="auto"/>
              <w:bottom w:val="nil"/>
              <w:right w:val="single" w:sz="4" w:space="0" w:color="auto"/>
            </w:tcBorders>
            <w:hideMark/>
          </w:tcPr>
          <w:p w:rsidR="008C53F3" w:rsidRPr="00C5043C" w:rsidRDefault="008C53F3" w:rsidP="008C53F3">
            <w:pPr>
              <w:jc w:val="center"/>
              <w:rPr>
                <w:lang w:val="en-US"/>
              </w:rPr>
            </w:pPr>
            <w:r w:rsidRPr="00C5043C">
              <w:rPr>
                <w:lang w:val="en-US"/>
              </w:rPr>
              <w:t>Наименование</w:t>
            </w:r>
          </w:p>
        </w:tc>
        <w:tc>
          <w:tcPr>
            <w:tcW w:w="1276" w:type="dxa"/>
            <w:tcBorders>
              <w:top w:val="single" w:sz="4" w:space="0" w:color="auto"/>
              <w:left w:val="single" w:sz="4" w:space="0" w:color="auto"/>
              <w:bottom w:val="nil"/>
              <w:right w:val="single" w:sz="4" w:space="0" w:color="auto"/>
            </w:tcBorders>
            <w:hideMark/>
          </w:tcPr>
          <w:p w:rsidR="008C53F3" w:rsidRPr="00C5043C" w:rsidRDefault="008C53F3" w:rsidP="008C53F3">
            <w:pPr>
              <w:jc w:val="center"/>
              <w:rPr>
                <w:lang w:val="en-US"/>
              </w:rPr>
            </w:pPr>
            <w:r w:rsidRPr="00C5043C">
              <w:rPr>
                <w:lang w:val="en-US"/>
              </w:rPr>
              <w:t>Кол-во</w:t>
            </w:r>
          </w:p>
        </w:tc>
        <w:tc>
          <w:tcPr>
            <w:tcW w:w="1842" w:type="dxa"/>
            <w:tcBorders>
              <w:top w:val="single" w:sz="4" w:space="0" w:color="auto"/>
              <w:left w:val="single" w:sz="4" w:space="0" w:color="auto"/>
              <w:bottom w:val="nil"/>
              <w:right w:val="single" w:sz="4" w:space="0" w:color="auto"/>
            </w:tcBorders>
            <w:hideMark/>
          </w:tcPr>
          <w:p w:rsidR="008C53F3" w:rsidRPr="00C5043C" w:rsidRDefault="008C53F3" w:rsidP="008C53F3">
            <w:pPr>
              <w:jc w:val="center"/>
              <w:rPr>
                <w:lang w:val="en-US"/>
              </w:rPr>
            </w:pPr>
            <w:r w:rsidRPr="00C5043C">
              <w:rPr>
                <w:lang w:val="en-US"/>
              </w:rPr>
              <w:t>Класс</w:t>
            </w:r>
          </w:p>
          <w:p w:rsidR="008C53F3" w:rsidRPr="00C5043C" w:rsidRDefault="008C53F3" w:rsidP="008C53F3">
            <w:pPr>
              <w:jc w:val="center"/>
              <w:rPr>
                <w:lang w:val="en-US"/>
              </w:rPr>
            </w:pPr>
            <w:r w:rsidRPr="00C5043C">
              <w:rPr>
                <w:lang w:val="en-US"/>
              </w:rPr>
              <w:t>опасности</w:t>
            </w:r>
          </w:p>
        </w:tc>
        <w:tc>
          <w:tcPr>
            <w:tcW w:w="4082" w:type="dxa"/>
            <w:tcBorders>
              <w:top w:val="single" w:sz="4" w:space="0" w:color="auto"/>
              <w:left w:val="single" w:sz="4" w:space="0" w:color="auto"/>
              <w:bottom w:val="nil"/>
              <w:right w:val="single" w:sz="4" w:space="0" w:color="auto"/>
            </w:tcBorders>
            <w:hideMark/>
          </w:tcPr>
          <w:p w:rsidR="008C53F3" w:rsidRPr="00C5043C" w:rsidRDefault="008C53F3" w:rsidP="008C53F3">
            <w:pPr>
              <w:jc w:val="center"/>
              <w:rPr>
                <w:lang w:val="en-US"/>
              </w:rPr>
            </w:pPr>
            <w:r w:rsidRPr="00C5043C">
              <w:rPr>
                <w:lang w:val="en-US"/>
              </w:rPr>
              <w:t>Утилизация</w:t>
            </w:r>
          </w:p>
        </w:tc>
      </w:tr>
    </w:tbl>
    <w:p w:rsidR="008C53F3" w:rsidRPr="008C53F3" w:rsidRDefault="008C53F3" w:rsidP="008C53F3">
      <w:pPr>
        <w:spacing w:after="0" w:line="360" w:lineRule="auto"/>
        <w:ind w:firstLine="708"/>
        <w:jc w:val="right"/>
        <w:rPr>
          <w:rFonts w:ascii="Times New Roman" w:eastAsia="Times New Roman" w:hAnsi="Times New Roman" w:cs="Times New Roman"/>
          <w:sz w:val="2"/>
          <w:szCs w:val="2"/>
        </w:rPr>
      </w:pPr>
    </w:p>
    <w:tbl>
      <w:tblPr>
        <w:tblStyle w:val="a5"/>
        <w:tblW w:w="9747" w:type="dxa"/>
        <w:tblLayout w:type="fixed"/>
        <w:tblLook w:val="04A0"/>
      </w:tblPr>
      <w:tblGrid>
        <w:gridCol w:w="2560"/>
        <w:gridCol w:w="1263"/>
        <w:gridCol w:w="1866"/>
        <w:gridCol w:w="4058"/>
      </w:tblGrid>
      <w:tr w:rsidR="008C53F3" w:rsidRPr="0043526B" w:rsidTr="008C53F3">
        <w:trPr>
          <w:trHeight w:val="292"/>
          <w:tblHeader/>
        </w:trPr>
        <w:tc>
          <w:tcPr>
            <w:tcW w:w="2560" w:type="dxa"/>
            <w:tcBorders>
              <w:top w:val="single" w:sz="4" w:space="0" w:color="auto"/>
              <w:left w:val="single" w:sz="4" w:space="0" w:color="auto"/>
              <w:bottom w:val="single" w:sz="4" w:space="0" w:color="auto"/>
              <w:right w:val="single" w:sz="4" w:space="0" w:color="auto"/>
            </w:tcBorders>
            <w:hideMark/>
          </w:tcPr>
          <w:p w:rsidR="008C53F3" w:rsidRPr="0043526B" w:rsidRDefault="008C53F3" w:rsidP="008C53F3">
            <w:pPr>
              <w:jc w:val="center"/>
              <w:rPr>
                <w:lang w:val="en-US"/>
              </w:rPr>
            </w:pPr>
            <w:r w:rsidRPr="0043526B">
              <w:rPr>
                <w:lang w:val="en-US"/>
              </w:rPr>
              <w:t>1</w:t>
            </w:r>
          </w:p>
        </w:tc>
        <w:tc>
          <w:tcPr>
            <w:tcW w:w="1263" w:type="dxa"/>
            <w:tcBorders>
              <w:top w:val="single" w:sz="4" w:space="0" w:color="auto"/>
              <w:left w:val="single" w:sz="4" w:space="0" w:color="auto"/>
              <w:bottom w:val="single" w:sz="4" w:space="0" w:color="auto"/>
              <w:right w:val="single" w:sz="4" w:space="0" w:color="auto"/>
            </w:tcBorders>
            <w:hideMark/>
          </w:tcPr>
          <w:p w:rsidR="008C53F3" w:rsidRPr="0043526B" w:rsidRDefault="008C53F3" w:rsidP="008C53F3">
            <w:pPr>
              <w:jc w:val="center"/>
              <w:rPr>
                <w:lang w:val="en-US"/>
              </w:rPr>
            </w:pPr>
            <w:r w:rsidRPr="0043526B">
              <w:rPr>
                <w:lang w:val="en-US"/>
              </w:rPr>
              <w:t>2</w:t>
            </w:r>
          </w:p>
        </w:tc>
        <w:tc>
          <w:tcPr>
            <w:tcW w:w="1866" w:type="dxa"/>
            <w:tcBorders>
              <w:top w:val="single" w:sz="4" w:space="0" w:color="auto"/>
              <w:left w:val="single" w:sz="4" w:space="0" w:color="auto"/>
              <w:bottom w:val="single" w:sz="4" w:space="0" w:color="auto"/>
              <w:right w:val="single" w:sz="4" w:space="0" w:color="auto"/>
            </w:tcBorders>
            <w:hideMark/>
          </w:tcPr>
          <w:p w:rsidR="008C53F3" w:rsidRPr="0043526B" w:rsidRDefault="008C53F3" w:rsidP="008C53F3">
            <w:pPr>
              <w:jc w:val="center"/>
              <w:rPr>
                <w:lang w:val="en-US"/>
              </w:rPr>
            </w:pPr>
            <w:r w:rsidRPr="0043526B">
              <w:rPr>
                <w:lang w:val="en-US"/>
              </w:rPr>
              <w:t>3</w:t>
            </w:r>
          </w:p>
        </w:tc>
        <w:tc>
          <w:tcPr>
            <w:tcW w:w="4058" w:type="dxa"/>
            <w:tcBorders>
              <w:top w:val="single" w:sz="4" w:space="0" w:color="auto"/>
              <w:left w:val="single" w:sz="4" w:space="0" w:color="auto"/>
              <w:bottom w:val="single" w:sz="4" w:space="0" w:color="auto"/>
              <w:right w:val="single" w:sz="4" w:space="0" w:color="auto"/>
            </w:tcBorders>
            <w:hideMark/>
          </w:tcPr>
          <w:p w:rsidR="008C53F3" w:rsidRPr="0043526B" w:rsidRDefault="008C53F3" w:rsidP="008C53F3">
            <w:pPr>
              <w:jc w:val="center"/>
              <w:rPr>
                <w:lang w:val="en-US"/>
              </w:rPr>
            </w:pPr>
            <w:r w:rsidRPr="0043526B">
              <w:rPr>
                <w:lang w:val="en-US"/>
              </w:rPr>
              <w:t>4</w:t>
            </w:r>
          </w:p>
        </w:tc>
      </w:tr>
      <w:tr w:rsidR="008C53F3" w:rsidRPr="0043526B" w:rsidTr="008C53F3">
        <w:trPr>
          <w:trHeight w:val="281"/>
        </w:trPr>
        <w:tc>
          <w:tcPr>
            <w:tcW w:w="9747" w:type="dxa"/>
            <w:gridSpan w:val="4"/>
            <w:tcBorders>
              <w:top w:val="single" w:sz="4" w:space="0" w:color="auto"/>
              <w:left w:val="single" w:sz="4" w:space="0" w:color="auto"/>
              <w:bottom w:val="single" w:sz="4" w:space="0" w:color="auto"/>
              <w:right w:val="single" w:sz="4" w:space="0" w:color="auto"/>
            </w:tcBorders>
            <w:hideMark/>
          </w:tcPr>
          <w:p w:rsidR="008C53F3" w:rsidRPr="0043526B" w:rsidRDefault="008C53F3" w:rsidP="008C53F3">
            <w:pPr>
              <w:spacing w:line="360" w:lineRule="auto"/>
              <w:jc w:val="center"/>
              <w:rPr>
                <w:b/>
                <w:bCs/>
              </w:rPr>
            </w:pPr>
            <w:r w:rsidRPr="0043526B">
              <w:t xml:space="preserve">Вывоз </w:t>
            </w:r>
            <w:r w:rsidRPr="0043526B">
              <w:rPr>
                <w:rFonts w:ascii="Calibri" w:hAnsi="Calibri"/>
              </w:rPr>
              <w:t xml:space="preserve"> </w:t>
            </w:r>
            <w:r w:rsidRPr="0043526B">
              <w:t>в соответствии с территориальной схемой обращения с отходами</w:t>
            </w:r>
          </w:p>
        </w:tc>
      </w:tr>
      <w:tr w:rsidR="008C53F3" w:rsidRPr="0043526B" w:rsidTr="008C53F3">
        <w:tc>
          <w:tcPr>
            <w:tcW w:w="2560" w:type="dxa"/>
            <w:tcBorders>
              <w:top w:val="single" w:sz="4" w:space="0" w:color="auto"/>
              <w:left w:val="single" w:sz="4" w:space="0" w:color="auto"/>
              <w:bottom w:val="single" w:sz="4" w:space="0" w:color="auto"/>
              <w:right w:val="single" w:sz="4" w:space="0" w:color="auto"/>
            </w:tcBorders>
            <w:hideMark/>
          </w:tcPr>
          <w:p w:rsidR="008C53F3" w:rsidRPr="0043526B" w:rsidRDefault="008C53F3" w:rsidP="008C53F3">
            <w:r w:rsidRPr="0043526B">
              <w:t xml:space="preserve">Отходы от жилищ несортированный,  </w:t>
            </w:r>
          </w:p>
          <w:p w:rsidR="008C53F3" w:rsidRPr="0043526B" w:rsidRDefault="008C53F3" w:rsidP="008C53F3">
            <w:r w:rsidRPr="0043526B">
              <w:t xml:space="preserve">от жилой застройки </w:t>
            </w:r>
          </w:p>
          <w:p w:rsidR="008C53F3" w:rsidRPr="0043526B" w:rsidRDefault="008C53F3" w:rsidP="008C53F3">
            <w:r w:rsidRPr="0043526B">
              <w:t>(</w:t>
            </w:r>
            <w:r w:rsidR="0013619B" w:rsidRPr="0043526B">
              <w:t>183,70</w:t>
            </w:r>
            <w:r w:rsidR="007021FF" w:rsidRPr="0043526B">
              <w:t xml:space="preserve"> </w:t>
            </w:r>
            <w:r w:rsidRPr="0043526B">
              <w:t>кг/год на 1жителя  х</w:t>
            </w:r>
          </w:p>
          <w:p w:rsidR="008C53F3" w:rsidRPr="0043526B" w:rsidRDefault="008C53F3" w:rsidP="0013619B">
            <w:r w:rsidRPr="0043526B">
              <w:t>2056 жителей +</w:t>
            </w:r>
            <w:r w:rsidR="0013619B" w:rsidRPr="0043526B">
              <w:t>61,23</w:t>
            </w:r>
            <w:r w:rsidRPr="0043526B">
              <w:t xml:space="preserve"> кг/год х 5141 сезонного проживания)</w:t>
            </w:r>
          </w:p>
        </w:tc>
        <w:tc>
          <w:tcPr>
            <w:tcW w:w="1263" w:type="dxa"/>
            <w:tcBorders>
              <w:top w:val="single" w:sz="4" w:space="0" w:color="auto"/>
              <w:left w:val="single" w:sz="4" w:space="0" w:color="auto"/>
              <w:bottom w:val="single" w:sz="4" w:space="0" w:color="auto"/>
              <w:right w:val="single" w:sz="4" w:space="0" w:color="auto"/>
            </w:tcBorders>
          </w:tcPr>
          <w:p w:rsidR="008C53F3" w:rsidRPr="0043526B" w:rsidRDefault="008C53F3" w:rsidP="008C53F3">
            <w:pPr>
              <w:jc w:val="both"/>
            </w:pPr>
          </w:p>
          <w:p w:rsidR="008C53F3" w:rsidRPr="0043526B" w:rsidRDefault="008C53F3" w:rsidP="008C53F3">
            <w:pPr>
              <w:jc w:val="both"/>
            </w:pPr>
          </w:p>
          <w:p w:rsidR="008C53F3" w:rsidRPr="0043526B" w:rsidRDefault="008C53F3" w:rsidP="008C53F3">
            <w:pPr>
              <w:jc w:val="both"/>
            </w:pPr>
          </w:p>
          <w:p w:rsidR="007021FF" w:rsidRPr="0043526B" w:rsidRDefault="0013619B" w:rsidP="008C53F3">
            <w:pPr>
              <w:jc w:val="both"/>
            </w:pPr>
            <w:r w:rsidRPr="0043526B">
              <w:t>692,471</w:t>
            </w:r>
          </w:p>
          <w:p w:rsidR="008C53F3" w:rsidRPr="0043526B" w:rsidRDefault="008C53F3" w:rsidP="008C53F3">
            <w:pPr>
              <w:jc w:val="both"/>
            </w:pPr>
            <w:r w:rsidRPr="0043526B">
              <w:t>т/год</w:t>
            </w:r>
          </w:p>
          <w:p w:rsidR="008C53F3" w:rsidRPr="0043526B" w:rsidRDefault="008C53F3" w:rsidP="008C53F3">
            <w:pPr>
              <w:jc w:val="both"/>
            </w:pPr>
          </w:p>
          <w:p w:rsidR="008C53F3" w:rsidRPr="0043526B" w:rsidRDefault="008C53F3" w:rsidP="008C53F3">
            <w:pPr>
              <w:jc w:val="both"/>
            </w:pPr>
          </w:p>
        </w:tc>
        <w:tc>
          <w:tcPr>
            <w:tcW w:w="1866" w:type="dxa"/>
            <w:tcBorders>
              <w:top w:val="single" w:sz="4" w:space="0" w:color="auto"/>
              <w:left w:val="single" w:sz="4" w:space="0" w:color="auto"/>
              <w:bottom w:val="single" w:sz="4" w:space="0" w:color="auto"/>
              <w:right w:val="single" w:sz="4" w:space="0" w:color="auto"/>
            </w:tcBorders>
          </w:tcPr>
          <w:p w:rsidR="008C53F3" w:rsidRPr="0043526B" w:rsidRDefault="008C53F3" w:rsidP="008C53F3"/>
          <w:p w:rsidR="008C53F3" w:rsidRPr="0043526B" w:rsidRDefault="008C53F3" w:rsidP="008C53F3"/>
          <w:p w:rsidR="008C53F3" w:rsidRPr="0043526B" w:rsidRDefault="008C53F3" w:rsidP="008C53F3"/>
          <w:p w:rsidR="008C53F3" w:rsidRPr="0043526B" w:rsidRDefault="008C53F3" w:rsidP="008C53F3">
            <w:r w:rsidRPr="0043526B">
              <w:rPr>
                <w:lang w:val="en-US"/>
              </w:rPr>
              <w:t>IV</w:t>
            </w:r>
          </w:p>
          <w:p w:rsidR="008C53F3" w:rsidRPr="0043526B" w:rsidRDefault="008C53F3" w:rsidP="008C53F3"/>
          <w:p w:rsidR="008C53F3" w:rsidRPr="0043526B" w:rsidRDefault="008C53F3" w:rsidP="008C53F3">
            <w:r w:rsidRPr="0043526B">
              <w:t>7 31</w:t>
            </w:r>
            <w:r w:rsidRPr="0043526B">
              <w:rPr>
                <w:lang w:val="en-US"/>
              </w:rPr>
              <w:t> </w:t>
            </w:r>
            <w:r w:rsidRPr="0043526B">
              <w:t>110 01 72 4</w:t>
            </w:r>
          </w:p>
        </w:tc>
        <w:tc>
          <w:tcPr>
            <w:tcW w:w="4058" w:type="dxa"/>
            <w:vMerge w:val="restart"/>
            <w:tcBorders>
              <w:top w:val="single" w:sz="4" w:space="0" w:color="auto"/>
              <w:left w:val="single" w:sz="4" w:space="0" w:color="auto"/>
              <w:bottom w:val="single" w:sz="4" w:space="0" w:color="auto"/>
              <w:right w:val="single" w:sz="4" w:space="0" w:color="auto"/>
            </w:tcBorders>
          </w:tcPr>
          <w:p w:rsidR="008C53F3" w:rsidRPr="0043526B" w:rsidRDefault="008C53F3" w:rsidP="008C53F3">
            <w:pPr>
              <w:jc w:val="both"/>
              <w:rPr>
                <w:highlight w:val="yellow"/>
              </w:rPr>
            </w:pPr>
          </w:p>
          <w:p w:rsidR="008C53F3" w:rsidRPr="0043526B" w:rsidRDefault="008C53F3" w:rsidP="008C53F3">
            <w:pPr>
              <w:jc w:val="both"/>
              <w:rPr>
                <w:highlight w:val="yellow"/>
              </w:rPr>
            </w:pPr>
          </w:p>
          <w:p w:rsidR="008C53F3" w:rsidRPr="0043526B" w:rsidRDefault="008C53F3" w:rsidP="008C53F3">
            <w:pPr>
              <w:jc w:val="both"/>
            </w:pPr>
            <w:r w:rsidRPr="0043526B">
              <w:t xml:space="preserve">Собираются и вывозятся специальным автотранспортом в соответствии с территориальной схемой обращения с отходами.  </w:t>
            </w:r>
          </w:p>
          <w:p w:rsidR="008C53F3" w:rsidRPr="0043526B" w:rsidRDefault="008C53F3" w:rsidP="008C53F3">
            <w:pPr>
              <w:spacing w:line="360" w:lineRule="auto"/>
              <w:rPr>
                <w:b/>
                <w:bCs/>
                <w:highlight w:val="yellow"/>
              </w:rPr>
            </w:pPr>
          </w:p>
        </w:tc>
      </w:tr>
      <w:tr w:rsidR="008C53F3" w:rsidRPr="0043526B" w:rsidTr="008C53F3">
        <w:tc>
          <w:tcPr>
            <w:tcW w:w="2560" w:type="dxa"/>
            <w:tcBorders>
              <w:top w:val="single" w:sz="4" w:space="0" w:color="auto"/>
              <w:left w:val="single" w:sz="4" w:space="0" w:color="auto"/>
              <w:bottom w:val="single" w:sz="4" w:space="0" w:color="auto"/>
              <w:right w:val="single" w:sz="4" w:space="0" w:color="auto"/>
            </w:tcBorders>
            <w:hideMark/>
          </w:tcPr>
          <w:p w:rsidR="008C53F3" w:rsidRPr="0043526B" w:rsidRDefault="008C53F3" w:rsidP="008C53F3">
            <w:r w:rsidRPr="0043526B">
              <w:t xml:space="preserve">Отходы (мусор) от уборки территории и помещений объектов оптово-розничной торговли продуктовыми и промышленными товарами, </w:t>
            </w:r>
          </w:p>
          <w:p w:rsidR="008C53F3" w:rsidRPr="0043526B" w:rsidRDefault="008C53F3" w:rsidP="008C53F3">
            <w:r w:rsidRPr="0043526B">
              <w:t>от универ. магазинов (618 пл.кв. м х17,68 кг/год)</w:t>
            </w:r>
          </w:p>
        </w:tc>
        <w:tc>
          <w:tcPr>
            <w:tcW w:w="1263" w:type="dxa"/>
            <w:tcBorders>
              <w:top w:val="single" w:sz="4" w:space="0" w:color="auto"/>
              <w:left w:val="single" w:sz="4" w:space="0" w:color="auto"/>
              <w:bottom w:val="single" w:sz="4" w:space="0" w:color="auto"/>
              <w:right w:val="single" w:sz="4" w:space="0" w:color="auto"/>
            </w:tcBorders>
          </w:tcPr>
          <w:p w:rsidR="008C53F3" w:rsidRPr="0043526B" w:rsidRDefault="008C53F3" w:rsidP="008C53F3">
            <w:pPr>
              <w:jc w:val="both"/>
            </w:pPr>
          </w:p>
          <w:p w:rsidR="008C53F3" w:rsidRPr="0043526B" w:rsidRDefault="008C53F3" w:rsidP="008C53F3">
            <w:pPr>
              <w:jc w:val="both"/>
            </w:pPr>
          </w:p>
          <w:p w:rsidR="008C53F3" w:rsidRPr="0043526B" w:rsidRDefault="008C53F3" w:rsidP="008C53F3">
            <w:pPr>
              <w:jc w:val="both"/>
            </w:pPr>
          </w:p>
          <w:p w:rsidR="008C53F3" w:rsidRPr="0043526B" w:rsidRDefault="008C53F3" w:rsidP="008C53F3">
            <w:pPr>
              <w:jc w:val="both"/>
              <w:rPr>
                <w:lang w:val="en-US"/>
              </w:rPr>
            </w:pPr>
            <w:r w:rsidRPr="0043526B">
              <w:rPr>
                <w:lang w:val="en-US"/>
              </w:rPr>
              <w:t>10</w:t>
            </w:r>
            <w:r w:rsidRPr="0043526B">
              <w:t>,</w:t>
            </w:r>
            <w:r w:rsidRPr="0043526B">
              <w:rPr>
                <w:lang w:val="en-US"/>
              </w:rPr>
              <w:t>926</w:t>
            </w:r>
          </w:p>
          <w:p w:rsidR="008C53F3" w:rsidRPr="0043526B" w:rsidRDefault="008C53F3" w:rsidP="008C53F3">
            <w:pPr>
              <w:jc w:val="both"/>
            </w:pPr>
            <w:r w:rsidRPr="0043526B">
              <w:t>т/год</w:t>
            </w:r>
          </w:p>
          <w:p w:rsidR="008C53F3" w:rsidRPr="0043526B" w:rsidRDefault="008C53F3" w:rsidP="008C53F3">
            <w:pPr>
              <w:jc w:val="both"/>
            </w:pPr>
          </w:p>
          <w:p w:rsidR="008C53F3" w:rsidRPr="0043526B" w:rsidRDefault="008C53F3" w:rsidP="008C53F3">
            <w:pPr>
              <w:jc w:val="both"/>
            </w:pPr>
          </w:p>
        </w:tc>
        <w:tc>
          <w:tcPr>
            <w:tcW w:w="1866" w:type="dxa"/>
            <w:tcBorders>
              <w:top w:val="single" w:sz="4" w:space="0" w:color="auto"/>
              <w:left w:val="single" w:sz="4" w:space="0" w:color="auto"/>
              <w:bottom w:val="single" w:sz="4" w:space="0" w:color="auto"/>
              <w:right w:val="single" w:sz="4" w:space="0" w:color="auto"/>
            </w:tcBorders>
          </w:tcPr>
          <w:p w:rsidR="008C53F3" w:rsidRPr="0043526B" w:rsidRDefault="008C53F3" w:rsidP="008C53F3"/>
          <w:p w:rsidR="008C53F3" w:rsidRPr="0043526B" w:rsidRDefault="008C53F3" w:rsidP="008C53F3">
            <w:r w:rsidRPr="0043526B">
              <w:rPr>
                <w:lang w:val="en-US"/>
              </w:rPr>
              <w:t>V</w:t>
            </w:r>
          </w:p>
          <w:p w:rsidR="008C53F3" w:rsidRPr="0043526B" w:rsidRDefault="008C53F3" w:rsidP="008C53F3"/>
          <w:p w:rsidR="008C53F3" w:rsidRPr="0043526B" w:rsidRDefault="008C53F3" w:rsidP="008C53F3"/>
          <w:p w:rsidR="008C53F3" w:rsidRPr="0043526B" w:rsidRDefault="008C53F3" w:rsidP="008C53F3">
            <w:r w:rsidRPr="0043526B">
              <w:t>7 35 100 01 72 5</w:t>
            </w:r>
          </w:p>
          <w:p w:rsidR="008C53F3" w:rsidRPr="0043526B" w:rsidRDefault="008C53F3" w:rsidP="008C53F3">
            <w:r w:rsidRPr="0043526B">
              <w:t>7 35 100 02 72 5</w:t>
            </w:r>
          </w:p>
          <w:p w:rsidR="008C53F3" w:rsidRPr="0043526B" w:rsidRDefault="008C53F3" w:rsidP="008C53F3"/>
          <w:p w:rsidR="008C53F3" w:rsidRPr="0043526B" w:rsidRDefault="008C53F3" w:rsidP="008C53F3"/>
          <w:p w:rsidR="008C53F3" w:rsidRPr="0043526B" w:rsidRDefault="008C53F3" w:rsidP="008C53F3"/>
        </w:tc>
        <w:tc>
          <w:tcPr>
            <w:tcW w:w="4058" w:type="dxa"/>
            <w:vMerge/>
            <w:tcBorders>
              <w:top w:val="single" w:sz="4" w:space="0" w:color="auto"/>
              <w:left w:val="single" w:sz="4" w:space="0" w:color="auto"/>
              <w:bottom w:val="single" w:sz="4" w:space="0" w:color="auto"/>
              <w:right w:val="single" w:sz="4" w:space="0" w:color="auto"/>
            </w:tcBorders>
            <w:vAlign w:val="center"/>
            <w:hideMark/>
          </w:tcPr>
          <w:p w:rsidR="008C53F3" w:rsidRPr="0043526B" w:rsidRDefault="008C53F3" w:rsidP="008C53F3">
            <w:pPr>
              <w:rPr>
                <w:b/>
                <w:bCs/>
                <w:color w:val="FF0000"/>
                <w:highlight w:val="yellow"/>
              </w:rPr>
            </w:pPr>
          </w:p>
        </w:tc>
      </w:tr>
      <w:tr w:rsidR="008C53F3" w:rsidRPr="0043526B" w:rsidTr="00C5043C">
        <w:trPr>
          <w:trHeight w:val="2144"/>
        </w:trPr>
        <w:tc>
          <w:tcPr>
            <w:tcW w:w="2560" w:type="dxa"/>
            <w:tcBorders>
              <w:top w:val="single" w:sz="4" w:space="0" w:color="auto"/>
              <w:left w:val="single" w:sz="4" w:space="0" w:color="auto"/>
              <w:right w:val="single" w:sz="4" w:space="0" w:color="auto"/>
            </w:tcBorders>
          </w:tcPr>
          <w:p w:rsidR="008C53F3" w:rsidRPr="0043526B" w:rsidRDefault="008C53F3" w:rsidP="008C53F3">
            <w:r w:rsidRPr="0043526B">
              <w:t xml:space="preserve">Мусор от офисных и бытовых помещений организаций несортированный (исключая крупногабаритный)  </w:t>
            </w:r>
          </w:p>
          <w:p w:rsidR="008C53F3" w:rsidRPr="0043526B" w:rsidRDefault="008C53F3" w:rsidP="008C53F3">
            <w:r w:rsidRPr="0043526B">
              <w:t>от организаций</w:t>
            </w:r>
          </w:p>
          <w:p w:rsidR="008C53F3" w:rsidRPr="0043526B" w:rsidRDefault="008C53F3" w:rsidP="008C53F3">
            <w:r w:rsidRPr="0043526B">
              <w:t>118  сотр. х 83,61 кг/год на 1 сотр.)</w:t>
            </w:r>
          </w:p>
        </w:tc>
        <w:tc>
          <w:tcPr>
            <w:tcW w:w="1263" w:type="dxa"/>
            <w:tcBorders>
              <w:top w:val="single" w:sz="4" w:space="0" w:color="auto"/>
              <w:left w:val="single" w:sz="4" w:space="0" w:color="auto"/>
              <w:right w:val="single" w:sz="4" w:space="0" w:color="auto"/>
            </w:tcBorders>
          </w:tcPr>
          <w:p w:rsidR="008C53F3" w:rsidRPr="0043526B" w:rsidRDefault="008C53F3" w:rsidP="008C53F3">
            <w:pPr>
              <w:jc w:val="both"/>
            </w:pPr>
          </w:p>
          <w:p w:rsidR="008C53F3" w:rsidRPr="0043526B" w:rsidRDefault="008C53F3" w:rsidP="008C53F3">
            <w:pPr>
              <w:jc w:val="both"/>
            </w:pPr>
          </w:p>
          <w:p w:rsidR="008C53F3" w:rsidRPr="0043526B" w:rsidRDefault="008C53F3" w:rsidP="008C53F3">
            <w:pPr>
              <w:jc w:val="both"/>
            </w:pPr>
          </w:p>
          <w:p w:rsidR="008C53F3" w:rsidRPr="0043526B" w:rsidRDefault="008C53F3" w:rsidP="008C53F3">
            <w:pPr>
              <w:jc w:val="both"/>
            </w:pPr>
          </w:p>
          <w:p w:rsidR="008C53F3" w:rsidRPr="0043526B" w:rsidRDefault="008C53F3" w:rsidP="008C53F3">
            <w:pPr>
              <w:jc w:val="both"/>
            </w:pPr>
            <w:r w:rsidRPr="0043526B">
              <w:t>9,866</w:t>
            </w:r>
          </w:p>
          <w:p w:rsidR="008C53F3" w:rsidRPr="0043526B" w:rsidRDefault="008C53F3" w:rsidP="008C53F3">
            <w:pPr>
              <w:jc w:val="both"/>
            </w:pPr>
            <w:r w:rsidRPr="0043526B">
              <w:t>т/год</w:t>
            </w:r>
          </w:p>
          <w:p w:rsidR="008C53F3" w:rsidRPr="0043526B" w:rsidRDefault="008C53F3" w:rsidP="008C53F3">
            <w:pPr>
              <w:jc w:val="both"/>
              <w:rPr>
                <w:lang w:val="en-US"/>
              </w:rPr>
            </w:pPr>
          </w:p>
        </w:tc>
        <w:tc>
          <w:tcPr>
            <w:tcW w:w="1866" w:type="dxa"/>
            <w:tcBorders>
              <w:top w:val="single" w:sz="4" w:space="0" w:color="auto"/>
              <w:left w:val="single" w:sz="4" w:space="0" w:color="auto"/>
              <w:right w:val="single" w:sz="4" w:space="0" w:color="auto"/>
            </w:tcBorders>
          </w:tcPr>
          <w:p w:rsidR="008C53F3" w:rsidRPr="0043526B" w:rsidRDefault="008C53F3" w:rsidP="008C53F3">
            <w:pPr>
              <w:rPr>
                <w:highlight w:val="yellow"/>
              </w:rPr>
            </w:pPr>
          </w:p>
          <w:p w:rsidR="008C53F3" w:rsidRPr="0043526B" w:rsidRDefault="008C53F3" w:rsidP="008C53F3">
            <w:pPr>
              <w:rPr>
                <w:highlight w:val="yellow"/>
              </w:rPr>
            </w:pPr>
          </w:p>
          <w:p w:rsidR="008C53F3" w:rsidRPr="0043526B" w:rsidRDefault="008C53F3" w:rsidP="008C53F3">
            <w:pPr>
              <w:rPr>
                <w:highlight w:val="yellow"/>
              </w:rPr>
            </w:pPr>
          </w:p>
          <w:p w:rsidR="008C53F3" w:rsidRPr="0043526B" w:rsidRDefault="008C53F3" w:rsidP="008C53F3">
            <w:r w:rsidRPr="0043526B">
              <w:rPr>
                <w:lang w:val="en-US"/>
              </w:rPr>
              <w:t>IV</w:t>
            </w:r>
          </w:p>
          <w:p w:rsidR="008C53F3" w:rsidRPr="0043526B" w:rsidRDefault="008C53F3" w:rsidP="008C53F3"/>
          <w:p w:rsidR="008C53F3" w:rsidRPr="0043526B" w:rsidRDefault="008C53F3" w:rsidP="008C53F3">
            <w:pPr>
              <w:rPr>
                <w:lang w:val="en-US"/>
              </w:rPr>
            </w:pPr>
            <w:r w:rsidRPr="0043526B">
              <w:rPr>
                <w:lang w:val="en-US"/>
              </w:rPr>
              <w:t>7 33 100 01 72 4</w:t>
            </w:r>
          </w:p>
        </w:tc>
        <w:tc>
          <w:tcPr>
            <w:tcW w:w="4058" w:type="dxa"/>
            <w:vMerge/>
            <w:tcBorders>
              <w:top w:val="single" w:sz="4" w:space="0" w:color="auto"/>
              <w:left w:val="single" w:sz="4" w:space="0" w:color="auto"/>
              <w:bottom w:val="single" w:sz="4" w:space="0" w:color="auto"/>
              <w:right w:val="single" w:sz="4" w:space="0" w:color="auto"/>
            </w:tcBorders>
            <w:vAlign w:val="center"/>
            <w:hideMark/>
          </w:tcPr>
          <w:p w:rsidR="008C53F3" w:rsidRPr="0043526B" w:rsidRDefault="008C53F3" w:rsidP="008C53F3">
            <w:pPr>
              <w:rPr>
                <w:b/>
                <w:bCs/>
                <w:color w:val="FF0000"/>
                <w:highlight w:val="yellow"/>
              </w:rPr>
            </w:pPr>
          </w:p>
        </w:tc>
      </w:tr>
      <w:tr w:rsidR="008C53F3" w:rsidRPr="0043526B" w:rsidTr="008C53F3">
        <w:tc>
          <w:tcPr>
            <w:tcW w:w="2560" w:type="dxa"/>
            <w:tcBorders>
              <w:top w:val="single" w:sz="4" w:space="0" w:color="auto"/>
              <w:left w:val="single" w:sz="4" w:space="0" w:color="auto"/>
              <w:bottom w:val="single" w:sz="4" w:space="0" w:color="auto"/>
              <w:right w:val="single" w:sz="4" w:space="0" w:color="auto"/>
            </w:tcBorders>
          </w:tcPr>
          <w:p w:rsidR="008C53F3" w:rsidRPr="0043526B" w:rsidRDefault="008C53F3" w:rsidP="008C53F3">
            <w:r w:rsidRPr="0043526B">
              <w:t>Отходы кухонь и организаций общественного питания несортированные прочие</w:t>
            </w:r>
          </w:p>
          <w:p w:rsidR="008C53F3" w:rsidRPr="0043526B" w:rsidRDefault="008C53F3" w:rsidP="008C53F3">
            <w:r w:rsidRPr="0043526B">
              <w:t>(85 мест х129,23 кг/год на 1 место)</w:t>
            </w:r>
          </w:p>
        </w:tc>
        <w:tc>
          <w:tcPr>
            <w:tcW w:w="1263" w:type="dxa"/>
            <w:tcBorders>
              <w:top w:val="single" w:sz="4" w:space="0" w:color="auto"/>
              <w:left w:val="single" w:sz="4" w:space="0" w:color="auto"/>
              <w:bottom w:val="single" w:sz="4" w:space="0" w:color="auto"/>
              <w:right w:val="single" w:sz="4" w:space="0" w:color="auto"/>
            </w:tcBorders>
          </w:tcPr>
          <w:p w:rsidR="008C53F3" w:rsidRPr="0043526B" w:rsidRDefault="008C53F3" w:rsidP="008C53F3">
            <w:pPr>
              <w:jc w:val="both"/>
            </w:pPr>
          </w:p>
          <w:p w:rsidR="008C53F3" w:rsidRPr="0043526B" w:rsidRDefault="008C53F3" w:rsidP="008C53F3">
            <w:pPr>
              <w:jc w:val="both"/>
            </w:pPr>
          </w:p>
          <w:p w:rsidR="008C53F3" w:rsidRPr="0043526B" w:rsidRDefault="008C53F3" w:rsidP="008C53F3">
            <w:pPr>
              <w:jc w:val="both"/>
              <w:rPr>
                <w:lang w:val="en-US"/>
              </w:rPr>
            </w:pPr>
            <w:r w:rsidRPr="0043526B">
              <w:t>1</w:t>
            </w:r>
            <w:r w:rsidRPr="0043526B">
              <w:rPr>
                <w:lang w:val="en-US"/>
              </w:rPr>
              <w:t>10</w:t>
            </w:r>
            <w:r w:rsidRPr="0043526B">
              <w:t>,</w:t>
            </w:r>
            <w:r w:rsidRPr="0043526B">
              <w:rPr>
                <w:lang w:val="en-US"/>
              </w:rPr>
              <w:t>984</w:t>
            </w:r>
          </w:p>
          <w:p w:rsidR="008C53F3" w:rsidRPr="0043526B" w:rsidRDefault="008C53F3" w:rsidP="008C53F3">
            <w:pPr>
              <w:jc w:val="both"/>
            </w:pPr>
            <w:r w:rsidRPr="0043526B">
              <w:t>т/год</w:t>
            </w:r>
          </w:p>
        </w:tc>
        <w:tc>
          <w:tcPr>
            <w:tcW w:w="1866" w:type="dxa"/>
            <w:tcBorders>
              <w:top w:val="single" w:sz="4" w:space="0" w:color="auto"/>
              <w:left w:val="single" w:sz="4" w:space="0" w:color="auto"/>
              <w:bottom w:val="single" w:sz="4" w:space="0" w:color="auto"/>
              <w:right w:val="single" w:sz="4" w:space="0" w:color="auto"/>
            </w:tcBorders>
          </w:tcPr>
          <w:p w:rsidR="008C53F3" w:rsidRPr="0043526B" w:rsidRDefault="008C53F3" w:rsidP="008C53F3">
            <w:pPr>
              <w:rPr>
                <w:lang w:val="en-US"/>
              </w:rPr>
            </w:pPr>
          </w:p>
          <w:p w:rsidR="008C53F3" w:rsidRPr="0043526B" w:rsidRDefault="008C53F3" w:rsidP="008C53F3">
            <w:pPr>
              <w:rPr>
                <w:lang w:val="en-US"/>
              </w:rPr>
            </w:pPr>
          </w:p>
          <w:p w:rsidR="008C53F3" w:rsidRPr="0043526B" w:rsidRDefault="008C53F3" w:rsidP="008C53F3">
            <w:r w:rsidRPr="0043526B">
              <w:rPr>
                <w:lang w:val="en-US"/>
              </w:rPr>
              <w:t>IV</w:t>
            </w:r>
          </w:p>
          <w:p w:rsidR="008C53F3" w:rsidRPr="0043526B" w:rsidRDefault="008C53F3" w:rsidP="008C53F3">
            <w:r w:rsidRPr="0043526B">
              <w:t>7 36 100 02 72 4</w:t>
            </w:r>
          </w:p>
        </w:tc>
        <w:tc>
          <w:tcPr>
            <w:tcW w:w="4058" w:type="dxa"/>
            <w:vMerge/>
            <w:tcBorders>
              <w:top w:val="single" w:sz="4" w:space="0" w:color="auto"/>
              <w:left w:val="single" w:sz="4" w:space="0" w:color="auto"/>
              <w:bottom w:val="single" w:sz="4" w:space="0" w:color="auto"/>
              <w:right w:val="single" w:sz="4" w:space="0" w:color="auto"/>
            </w:tcBorders>
            <w:vAlign w:val="center"/>
          </w:tcPr>
          <w:p w:rsidR="008C53F3" w:rsidRPr="0043526B" w:rsidRDefault="008C53F3" w:rsidP="008C53F3">
            <w:pPr>
              <w:rPr>
                <w:b/>
                <w:bCs/>
                <w:color w:val="FF0000"/>
                <w:highlight w:val="yellow"/>
              </w:rPr>
            </w:pPr>
          </w:p>
        </w:tc>
      </w:tr>
      <w:tr w:rsidR="008C53F3" w:rsidRPr="0043526B" w:rsidTr="008C53F3">
        <w:tc>
          <w:tcPr>
            <w:tcW w:w="2560" w:type="dxa"/>
            <w:tcBorders>
              <w:top w:val="single" w:sz="4" w:space="0" w:color="auto"/>
              <w:left w:val="single" w:sz="4" w:space="0" w:color="auto"/>
              <w:bottom w:val="single" w:sz="4" w:space="0" w:color="auto"/>
              <w:right w:val="single" w:sz="4" w:space="0" w:color="auto"/>
            </w:tcBorders>
          </w:tcPr>
          <w:p w:rsidR="008C53F3" w:rsidRPr="0043526B" w:rsidRDefault="008C53F3" w:rsidP="008C53F3">
            <w:r w:rsidRPr="0043526B">
              <w:t>Отходы (мусор) от уборки помещений гостиниц, отелей и других мест временного проживания несортированные</w:t>
            </w:r>
          </w:p>
          <w:p w:rsidR="008C53F3" w:rsidRPr="0043526B" w:rsidRDefault="008C53F3" w:rsidP="008C53F3">
            <w:r w:rsidRPr="0043526B">
              <w:t>(106 мест х 171,22 кг/год на 1 место)</w:t>
            </w:r>
          </w:p>
        </w:tc>
        <w:tc>
          <w:tcPr>
            <w:tcW w:w="1263" w:type="dxa"/>
            <w:tcBorders>
              <w:top w:val="single" w:sz="4" w:space="0" w:color="auto"/>
              <w:left w:val="single" w:sz="4" w:space="0" w:color="auto"/>
              <w:bottom w:val="single" w:sz="4" w:space="0" w:color="auto"/>
              <w:right w:val="single" w:sz="4" w:space="0" w:color="auto"/>
            </w:tcBorders>
          </w:tcPr>
          <w:p w:rsidR="008C53F3" w:rsidRPr="0043526B" w:rsidRDefault="008C53F3" w:rsidP="008C53F3">
            <w:pPr>
              <w:jc w:val="both"/>
            </w:pPr>
            <w:r w:rsidRPr="0043526B">
              <w:t>18,149</w:t>
            </w:r>
          </w:p>
          <w:p w:rsidR="008C53F3" w:rsidRPr="0043526B" w:rsidRDefault="008C53F3" w:rsidP="008C53F3">
            <w:pPr>
              <w:jc w:val="both"/>
            </w:pPr>
            <w:r w:rsidRPr="0043526B">
              <w:t>т/год</w:t>
            </w:r>
          </w:p>
        </w:tc>
        <w:tc>
          <w:tcPr>
            <w:tcW w:w="1866" w:type="dxa"/>
            <w:tcBorders>
              <w:top w:val="single" w:sz="4" w:space="0" w:color="auto"/>
              <w:left w:val="single" w:sz="4" w:space="0" w:color="auto"/>
              <w:bottom w:val="single" w:sz="4" w:space="0" w:color="auto"/>
              <w:right w:val="single" w:sz="4" w:space="0" w:color="auto"/>
            </w:tcBorders>
          </w:tcPr>
          <w:p w:rsidR="008C53F3" w:rsidRPr="0043526B" w:rsidRDefault="008C53F3" w:rsidP="008C53F3">
            <w:r w:rsidRPr="0043526B">
              <w:rPr>
                <w:lang w:val="en-US"/>
              </w:rPr>
              <w:t>IV</w:t>
            </w:r>
          </w:p>
          <w:p w:rsidR="008C53F3" w:rsidRPr="0043526B" w:rsidRDefault="008C53F3" w:rsidP="008C53F3"/>
          <w:p w:rsidR="008C53F3" w:rsidRPr="0043526B" w:rsidRDefault="008C53F3" w:rsidP="008C53F3">
            <w:r w:rsidRPr="0043526B">
              <w:t>7 36 210 01 72 4</w:t>
            </w:r>
          </w:p>
        </w:tc>
        <w:tc>
          <w:tcPr>
            <w:tcW w:w="4058" w:type="dxa"/>
            <w:vMerge/>
            <w:tcBorders>
              <w:top w:val="single" w:sz="4" w:space="0" w:color="auto"/>
              <w:left w:val="single" w:sz="4" w:space="0" w:color="auto"/>
              <w:bottom w:val="single" w:sz="4" w:space="0" w:color="auto"/>
              <w:right w:val="single" w:sz="4" w:space="0" w:color="auto"/>
            </w:tcBorders>
            <w:vAlign w:val="center"/>
          </w:tcPr>
          <w:p w:rsidR="008C53F3" w:rsidRPr="0043526B" w:rsidRDefault="008C53F3" w:rsidP="008C53F3">
            <w:pPr>
              <w:rPr>
                <w:b/>
                <w:bCs/>
                <w:color w:val="FF0000"/>
                <w:highlight w:val="yellow"/>
              </w:rPr>
            </w:pPr>
          </w:p>
        </w:tc>
      </w:tr>
      <w:tr w:rsidR="008C53F3" w:rsidRPr="0043526B" w:rsidTr="00C5043C">
        <w:trPr>
          <w:trHeight w:val="2712"/>
        </w:trPr>
        <w:tc>
          <w:tcPr>
            <w:tcW w:w="2560" w:type="dxa"/>
            <w:tcBorders>
              <w:top w:val="single" w:sz="4" w:space="0" w:color="auto"/>
              <w:left w:val="single" w:sz="4" w:space="0" w:color="auto"/>
              <w:bottom w:val="single" w:sz="4" w:space="0" w:color="auto"/>
              <w:right w:val="single" w:sz="4" w:space="0" w:color="auto"/>
            </w:tcBorders>
            <w:hideMark/>
          </w:tcPr>
          <w:p w:rsidR="008C53F3" w:rsidRPr="0043526B" w:rsidRDefault="008C53F3" w:rsidP="008C53F3">
            <w:r w:rsidRPr="0043526B">
              <w:t xml:space="preserve">Отходы (мусор) от уборки территории и помещений учебно-воспитательных учреждений, </w:t>
            </w:r>
          </w:p>
          <w:p w:rsidR="008C53F3" w:rsidRPr="0043526B" w:rsidRDefault="008C53F3" w:rsidP="008C53F3">
            <w:r w:rsidRPr="0043526B">
              <w:t>всего:</w:t>
            </w:r>
          </w:p>
          <w:p w:rsidR="008C53F3" w:rsidRPr="0043526B" w:rsidRDefault="008C53F3" w:rsidP="008C53F3">
            <w:r w:rsidRPr="0043526B">
              <w:t>В т.ч.</w:t>
            </w:r>
          </w:p>
          <w:p w:rsidR="008C53F3" w:rsidRPr="0043526B" w:rsidRDefault="008C53F3" w:rsidP="008C53F3">
            <w:r w:rsidRPr="0043526B">
              <w:t xml:space="preserve">от школ </w:t>
            </w:r>
          </w:p>
          <w:p w:rsidR="008C53F3" w:rsidRPr="0043526B" w:rsidRDefault="008C53F3" w:rsidP="008C53F3">
            <w:r w:rsidRPr="0043526B">
              <w:t>(226 чел.х 12,56 кг/год на 1 факт.место)</w:t>
            </w:r>
          </w:p>
          <w:p w:rsidR="008C53F3" w:rsidRPr="0043526B" w:rsidRDefault="008C53F3" w:rsidP="008C53F3">
            <w:r w:rsidRPr="0043526B">
              <w:t>от детских садов</w:t>
            </w:r>
          </w:p>
          <w:p w:rsidR="008C53F3" w:rsidRPr="0043526B" w:rsidRDefault="008C53F3" w:rsidP="008C53F3">
            <w:r w:rsidRPr="0043526B">
              <w:t>(87чел.х 44,25 кг/год на 1 факт.место)</w:t>
            </w:r>
          </w:p>
        </w:tc>
        <w:tc>
          <w:tcPr>
            <w:tcW w:w="1263" w:type="dxa"/>
            <w:tcBorders>
              <w:top w:val="single" w:sz="4" w:space="0" w:color="auto"/>
              <w:left w:val="single" w:sz="4" w:space="0" w:color="auto"/>
              <w:bottom w:val="single" w:sz="4" w:space="0" w:color="auto"/>
              <w:right w:val="single" w:sz="4" w:space="0" w:color="auto"/>
            </w:tcBorders>
          </w:tcPr>
          <w:p w:rsidR="008C53F3" w:rsidRPr="0043526B" w:rsidRDefault="008C53F3" w:rsidP="008C53F3">
            <w:pPr>
              <w:jc w:val="both"/>
            </w:pPr>
          </w:p>
          <w:p w:rsidR="008C53F3" w:rsidRPr="0043526B" w:rsidRDefault="008C53F3" w:rsidP="008C53F3">
            <w:pPr>
              <w:jc w:val="both"/>
            </w:pPr>
          </w:p>
          <w:p w:rsidR="008C53F3" w:rsidRPr="0043526B" w:rsidRDefault="008C53F3" w:rsidP="008C53F3">
            <w:pPr>
              <w:jc w:val="both"/>
            </w:pPr>
          </w:p>
          <w:p w:rsidR="008C53F3" w:rsidRPr="0043526B" w:rsidRDefault="008C53F3" w:rsidP="008C53F3">
            <w:pPr>
              <w:jc w:val="both"/>
            </w:pPr>
          </w:p>
          <w:p w:rsidR="008C53F3" w:rsidRPr="0043526B" w:rsidRDefault="008C53F3" w:rsidP="008C53F3">
            <w:pPr>
              <w:jc w:val="both"/>
            </w:pPr>
          </w:p>
          <w:p w:rsidR="008C53F3" w:rsidRPr="0043526B" w:rsidRDefault="008C53F3" w:rsidP="008C53F3">
            <w:pPr>
              <w:jc w:val="both"/>
            </w:pPr>
            <w:r w:rsidRPr="0043526B">
              <w:t>6,689</w:t>
            </w:r>
          </w:p>
          <w:p w:rsidR="008C53F3" w:rsidRPr="0043526B" w:rsidRDefault="008C53F3" w:rsidP="008C53F3">
            <w:pPr>
              <w:jc w:val="both"/>
            </w:pPr>
            <w:r w:rsidRPr="0043526B">
              <w:t>т/год</w:t>
            </w:r>
          </w:p>
          <w:p w:rsidR="008C53F3" w:rsidRPr="0043526B" w:rsidRDefault="008C53F3" w:rsidP="008C53F3">
            <w:pPr>
              <w:jc w:val="both"/>
            </w:pPr>
          </w:p>
          <w:p w:rsidR="008C53F3" w:rsidRPr="0043526B" w:rsidRDefault="008C53F3" w:rsidP="008C53F3">
            <w:pPr>
              <w:jc w:val="both"/>
            </w:pPr>
            <w:r w:rsidRPr="0043526B">
              <w:t>2,839</w:t>
            </w:r>
          </w:p>
          <w:p w:rsidR="008C53F3" w:rsidRPr="0043526B" w:rsidRDefault="008C53F3" w:rsidP="008C53F3">
            <w:pPr>
              <w:jc w:val="both"/>
            </w:pPr>
            <w:r w:rsidRPr="0043526B">
              <w:t>т/год</w:t>
            </w:r>
          </w:p>
          <w:p w:rsidR="008C53F3" w:rsidRPr="0043526B" w:rsidRDefault="008C53F3" w:rsidP="008C53F3">
            <w:pPr>
              <w:jc w:val="both"/>
            </w:pPr>
            <w:r w:rsidRPr="0043526B">
              <w:t>3,850</w:t>
            </w:r>
          </w:p>
          <w:p w:rsidR="008C53F3" w:rsidRPr="0043526B" w:rsidRDefault="008C53F3" w:rsidP="00C5043C">
            <w:pPr>
              <w:jc w:val="both"/>
            </w:pPr>
            <w:r w:rsidRPr="0043526B">
              <w:t>т/год</w:t>
            </w:r>
          </w:p>
        </w:tc>
        <w:tc>
          <w:tcPr>
            <w:tcW w:w="1866" w:type="dxa"/>
            <w:tcBorders>
              <w:top w:val="single" w:sz="4" w:space="0" w:color="auto"/>
              <w:left w:val="single" w:sz="4" w:space="0" w:color="auto"/>
              <w:bottom w:val="single" w:sz="4" w:space="0" w:color="auto"/>
              <w:right w:val="single" w:sz="4" w:space="0" w:color="auto"/>
            </w:tcBorders>
          </w:tcPr>
          <w:p w:rsidR="008C53F3" w:rsidRPr="0043526B" w:rsidRDefault="008C53F3" w:rsidP="008C53F3"/>
          <w:p w:rsidR="008C53F3" w:rsidRPr="0043526B" w:rsidRDefault="008C53F3" w:rsidP="008C53F3"/>
          <w:p w:rsidR="008C53F3" w:rsidRPr="0043526B" w:rsidRDefault="008C53F3" w:rsidP="008C53F3"/>
          <w:p w:rsidR="008C53F3" w:rsidRPr="0043526B" w:rsidRDefault="008C53F3" w:rsidP="008C53F3"/>
          <w:p w:rsidR="008C53F3" w:rsidRPr="0043526B" w:rsidRDefault="008C53F3" w:rsidP="008C53F3">
            <w:pPr>
              <w:rPr>
                <w:lang w:val="en-US"/>
              </w:rPr>
            </w:pPr>
            <w:r w:rsidRPr="0043526B">
              <w:rPr>
                <w:lang w:val="en-US"/>
              </w:rPr>
              <w:t>V</w:t>
            </w:r>
          </w:p>
          <w:p w:rsidR="008C53F3" w:rsidRPr="0043526B" w:rsidRDefault="008C53F3" w:rsidP="008C53F3">
            <w:pPr>
              <w:rPr>
                <w:lang w:val="en-US"/>
              </w:rPr>
            </w:pPr>
          </w:p>
          <w:p w:rsidR="008C53F3" w:rsidRPr="0043526B" w:rsidRDefault="008C53F3" w:rsidP="008C53F3">
            <w:pPr>
              <w:rPr>
                <w:lang w:val="en-US"/>
              </w:rPr>
            </w:pPr>
            <w:r w:rsidRPr="0043526B">
              <w:rPr>
                <w:lang w:val="en-US"/>
              </w:rPr>
              <w:t>7 37 100 01 72 5</w:t>
            </w:r>
          </w:p>
        </w:tc>
        <w:tc>
          <w:tcPr>
            <w:tcW w:w="4058" w:type="dxa"/>
            <w:vMerge/>
            <w:tcBorders>
              <w:top w:val="single" w:sz="4" w:space="0" w:color="auto"/>
              <w:left w:val="single" w:sz="4" w:space="0" w:color="auto"/>
              <w:bottom w:val="single" w:sz="4" w:space="0" w:color="auto"/>
              <w:right w:val="single" w:sz="4" w:space="0" w:color="auto"/>
            </w:tcBorders>
            <w:vAlign w:val="center"/>
            <w:hideMark/>
          </w:tcPr>
          <w:p w:rsidR="008C53F3" w:rsidRPr="0043526B" w:rsidRDefault="008C53F3" w:rsidP="008C53F3">
            <w:pPr>
              <w:rPr>
                <w:b/>
                <w:bCs/>
                <w:color w:val="FF0000"/>
                <w:highlight w:val="yellow"/>
              </w:rPr>
            </w:pPr>
          </w:p>
        </w:tc>
      </w:tr>
      <w:tr w:rsidR="008C53F3" w:rsidRPr="0043526B" w:rsidTr="008C53F3">
        <w:tc>
          <w:tcPr>
            <w:tcW w:w="2560" w:type="dxa"/>
            <w:tcBorders>
              <w:top w:val="single" w:sz="4" w:space="0" w:color="auto"/>
              <w:left w:val="single" w:sz="4" w:space="0" w:color="auto"/>
              <w:bottom w:val="single" w:sz="4" w:space="0" w:color="auto"/>
              <w:right w:val="single" w:sz="4" w:space="0" w:color="auto"/>
            </w:tcBorders>
            <w:hideMark/>
          </w:tcPr>
          <w:p w:rsidR="008C53F3" w:rsidRPr="0043526B" w:rsidRDefault="008C53F3" w:rsidP="008C53F3">
            <w:r w:rsidRPr="0043526B">
              <w:t>Всего вывозят  в соответствии с территориальной схемой обращения с отходами:</w:t>
            </w:r>
          </w:p>
        </w:tc>
        <w:tc>
          <w:tcPr>
            <w:tcW w:w="1263" w:type="dxa"/>
            <w:tcBorders>
              <w:top w:val="single" w:sz="4" w:space="0" w:color="auto"/>
              <w:left w:val="single" w:sz="4" w:space="0" w:color="auto"/>
              <w:bottom w:val="single" w:sz="4" w:space="0" w:color="auto"/>
              <w:right w:val="single" w:sz="4" w:space="0" w:color="auto"/>
            </w:tcBorders>
            <w:hideMark/>
          </w:tcPr>
          <w:p w:rsidR="008C53F3" w:rsidRPr="0043526B" w:rsidRDefault="0013619B" w:rsidP="008C53F3">
            <w:pPr>
              <w:jc w:val="both"/>
            </w:pPr>
            <w:r w:rsidRPr="0043526B">
              <w:t>849,085</w:t>
            </w:r>
          </w:p>
          <w:p w:rsidR="008C53F3" w:rsidRPr="0043526B" w:rsidRDefault="008C53F3" w:rsidP="008C53F3">
            <w:pPr>
              <w:jc w:val="both"/>
            </w:pPr>
            <w:r w:rsidRPr="0043526B">
              <w:t>т/год</w:t>
            </w:r>
          </w:p>
        </w:tc>
        <w:tc>
          <w:tcPr>
            <w:tcW w:w="1866" w:type="dxa"/>
            <w:tcBorders>
              <w:top w:val="single" w:sz="4" w:space="0" w:color="auto"/>
              <w:left w:val="single" w:sz="4" w:space="0" w:color="auto"/>
              <w:bottom w:val="single" w:sz="4" w:space="0" w:color="auto"/>
              <w:right w:val="single" w:sz="4" w:space="0" w:color="auto"/>
            </w:tcBorders>
          </w:tcPr>
          <w:p w:rsidR="008C53F3" w:rsidRPr="0043526B" w:rsidRDefault="008C53F3" w:rsidP="008C53F3">
            <w:pPr>
              <w:jc w:val="center"/>
              <w:rPr>
                <w:color w:val="FF0000"/>
              </w:rPr>
            </w:pPr>
          </w:p>
          <w:p w:rsidR="008C53F3" w:rsidRPr="0043526B" w:rsidRDefault="008C53F3" w:rsidP="008C53F3">
            <w:pPr>
              <w:jc w:val="center"/>
              <w:rPr>
                <w:color w:val="FF0000"/>
              </w:rPr>
            </w:pPr>
          </w:p>
          <w:p w:rsidR="008C53F3" w:rsidRPr="0043526B" w:rsidRDefault="008C53F3" w:rsidP="008C53F3">
            <w:pPr>
              <w:jc w:val="center"/>
              <w:rPr>
                <w:color w:val="FF0000"/>
              </w:rPr>
            </w:pPr>
          </w:p>
        </w:tc>
        <w:tc>
          <w:tcPr>
            <w:tcW w:w="4058" w:type="dxa"/>
            <w:tcBorders>
              <w:top w:val="single" w:sz="4" w:space="0" w:color="auto"/>
              <w:left w:val="single" w:sz="4" w:space="0" w:color="auto"/>
              <w:bottom w:val="single" w:sz="4" w:space="0" w:color="auto"/>
              <w:right w:val="single" w:sz="4" w:space="0" w:color="auto"/>
            </w:tcBorders>
          </w:tcPr>
          <w:p w:rsidR="008C53F3" w:rsidRPr="0043526B" w:rsidRDefault="008C53F3" w:rsidP="008C53F3">
            <w:pPr>
              <w:spacing w:line="360" w:lineRule="auto"/>
              <w:jc w:val="right"/>
              <w:rPr>
                <w:b/>
                <w:bCs/>
                <w:color w:val="FF0000"/>
                <w:highlight w:val="yellow"/>
              </w:rPr>
            </w:pPr>
          </w:p>
        </w:tc>
      </w:tr>
    </w:tbl>
    <w:p w:rsidR="008C53F3" w:rsidRPr="008C53F3" w:rsidRDefault="008C53F3" w:rsidP="008C53F3">
      <w:pPr>
        <w:spacing w:after="0" w:line="360" w:lineRule="auto"/>
        <w:ind w:firstLine="708"/>
        <w:jc w:val="both"/>
        <w:rPr>
          <w:rFonts w:ascii="Times New Roman" w:eastAsia="Times New Roman" w:hAnsi="Times New Roman" w:cs="Times New Roman"/>
          <w:color w:val="FF0000"/>
          <w:sz w:val="28"/>
          <w:szCs w:val="24"/>
        </w:rPr>
      </w:pPr>
    </w:p>
    <w:p w:rsidR="008C53F3" w:rsidRPr="008C53F3" w:rsidRDefault="008C53F3" w:rsidP="008C53F3">
      <w:pPr>
        <w:spacing w:after="0" w:line="360" w:lineRule="auto"/>
        <w:ind w:firstLine="708"/>
        <w:jc w:val="both"/>
        <w:rPr>
          <w:rFonts w:ascii="Times New Roman" w:eastAsia="Times New Roman" w:hAnsi="Times New Roman" w:cs="Times New Roman"/>
          <w:sz w:val="28"/>
          <w:szCs w:val="28"/>
          <w:lang w:eastAsia="ru-RU"/>
        </w:rPr>
      </w:pPr>
      <w:r w:rsidRPr="008C53F3">
        <w:rPr>
          <w:rFonts w:ascii="Times New Roman" w:eastAsia="Times New Roman" w:hAnsi="Times New Roman" w:cs="Times New Roman"/>
          <w:sz w:val="28"/>
          <w:szCs w:val="28"/>
          <w:lang w:eastAsia="ru-RU"/>
        </w:rPr>
        <w:t>*Количество отходов определяется для каждого административного здания и предприятия отдельно. Отходы, не указанные в таблице, будут определены после выполнения проектов зданий.</w:t>
      </w:r>
    </w:p>
    <w:p w:rsidR="008C53F3" w:rsidRPr="008C53F3" w:rsidRDefault="008C53F3" w:rsidP="008C53F3">
      <w:pPr>
        <w:spacing w:after="0" w:line="360" w:lineRule="auto"/>
        <w:ind w:firstLine="708"/>
        <w:jc w:val="both"/>
        <w:rPr>
          <w:rFonts w:ascii="Times New Roman" w:eastAsia="Times New Roman" w:hAnsi="Times New Roman" w:cs="Times New Roman"/>
          <w:sz w:val="28"/>
          <w:szCs w:val="28"/>
          <w:lang w:eastAsia="ru-RU"/>
        </w:rPr>
      </w:pPr>
      <w:r w:rsidRPr="008C53F3">
        <w:rPr>
          <w:rFonts w:ascii="Times New Roman" w:eastAsia="Times New Roman" w:hAnsi="Times New Roman" w:cs="Times New Roman"/>
          <w:sz w:val="28"/>
          <w:szCs w:val="28"/>
          <w:lang w:eastAsia="ru-RU"/>
        </w:rPr>
        <w:t xml:space="preserve">Из таблиц </w:t>
      </w:r>
      <w:r>
        <w:rPr>
          <w:rFonts w:ascii="Times New Roman" w:eastAsia="Times New Roman" w:hAnsi="Times New Roman" w:cs="Times New Roman"/>
          <w:sz w:val="28"/>
          <w:szCs w:val="28"/>
          <w:lang w:eastAsia="ru-RU"/>
        </w:rPr>
        <w:t>11</w:t>
      </w:r>
      <w:r w:rsidRPr="008C53F3">
        <w:rPr>
          <w:rFonts w:ascii="Times New Roman" w:eastAsia="Times New Roman" w:hAnsi="Times New Roman" w:cs="Times New Roman"/>
          <w:sz w:val="28"/>
          <w:szCs w:val="28"/>
          <w:lang w:eastAsia="ru-RU"/>
        </w:rPr>
        <w:t xml:space="preserve">.1.1 и </w:t>
      </w:r>
      <w:r>
        <w:rPr>
          <w:rFonts w:ascii="Times New Roman" w:eastAsia="Times New Roman" w:hAnsi="Times New Roman" w:cs="Times New Roman"/>
          <w:sz w:val="28"/>
          <w:szCs w:val="28"/>
          <w:lang w:eastAsia="ru-RU"/>
        </w:rPr>
        <w:t>11</w:t>
      </w:r>
      <w:r w:rsidRPr="008C53F3">
        <w:rPr>
          <w:rFonts w:ascii="Times New Roman" w:eastAsia="Times New Roman" w:hAnsi="Times New Roman" w:cs="Times New Roman"/>
          <w:sz w:val="28"/>
          <w:szCs w:val="28"/>
          <w:lang w:eastAsia="ru-RU"/>
        </w:rPr>
        <w:t>.2.1 видно, что количест</w:t>
      </w:r>
      <w:r w:rsidR="007B02F9">
        <w:rPr>
          <w:rFonts w:ascii="Times New Roman" w:eastAsia="Times New Roman" w:hAnsi="Times New Roman" w:cs="Times New Roman"/>
          <w:sz w:val="28"/>
          <w:szCs w:val="28"/>
          <w:lang w:eastAsia="ru-RU"/>
        </w:rPr>
        <w:t>во ТКО на расчетный срок вырасте</w:t>
      </w:r>
      <w:r w:rsidRPr="008C53F3">
        <w:rPr>
          <w:rFonts w:ascii="Times New Roman" w:eastAsia="Times New Roman" w:hAnsi="Times New Roman" w:cs="Times New Roman"/>
          <w:sz w:val="28"/>
          <w:szCs w:val="28"/>
          <w:lang w:eastAsia="ru-RU"/>
        </w:rPr>
        <w:t>т в 1,</w:t>
      </w:r>
      <w:r w:rsidR="0013619B">
        <w:rPr>
          <w:rFonts w:ascii="Times New Roman" w:eastAsia="Times New Roman" w:hAnsi="Times New Roman" w:cs="Times New Roman"/>
          <w:sz w:val="28"/>
          <w:szCs w:val="28"/>
          <w:lang w:eastAsia="ru-RU"/>
        </w:rPr>
        <w:t>35</w:t>
      </w:r>
      <w:r w:rsidRPr="008C53F3">
        <w:rPr>
          <w:rFonts w:ascii="Times New Roman" w:eastAsia="Times New Roman" w:hAnsi="Times New Roman" w:cs="Times New Roman"/>
          <w:sz w:val="28"/>
          <w:szCs w:val="28"/>
          <w:lang w:eastAsia="ru-RU"/>
        </w:rPr>
        <w:t xml:space="preserve"> раз из-за развития инфраструктуры и роста населения.</w:t>
      </w:r>
    </w:p>
    <w:p w:rsidR="00DB514D" w:rsidRPr="008C53F3" w:rsidRDefault="00DB514D" w:rsidP="00971E26">
      <w:pPr>
        <w:pStyle w:val="1"/>
        <w:pageBreakBefore/>
        <w:widowControl w:val="0"/>
        <w:numPr>
          <w:ilvl w:val="0"/>
          <w:numId w:val="33"/>
        </w:numPr>
        <w:spacing w:before="240" w:after="160" w:line="240" w:lineRule="auto"/>
        <w:ind w:left="0" w:firstLine="0"/>
        <w:jc w:val="center"/>
        <w:rPr>
          <w:rFonts w:ascii="Times New Roman" w:eastAsia="Times New Roman" w:hAnsi="Times New Roman" w:cs="Times New Roman"/>
          <w:color w:val="auto"/>
        </w:rPr>
      </w:pPr>
      <w:bookmarkStart w:id="231" w:name="_Toc64441279"/>
      <w:bookmarkStart w:id="232" w:name="_Toc72837780"/>
      <w:bookmarkStart w:id="233" w:name="_Toc100153480"/>
      <w:r w:rsidRPr="008C53F3">
        <w:rPr>
          <w:rFonts w:ascii="Times New Roman" w:eastAsia="Times New Roman" w:hAnsi="Times New Roman" w:cs="Times New Roman"/>
          <w:color w:val="auto"/>
        </w:rPr>
        <w:t>Организация похоронного дела (погребение умерших)</w:t>
      </w:r>
      <w:bookmarkEnd w:id="231"/>
      <w:bookmarkEnd w:id="232"/>
      <w:bookmarkEnd w:id="233"/>
    </w:p>
    <w:p w:rsidR="00DB514D" w:rsidRPr="008C53F3" w:rsidRDefault="00DB514D" w:rsidP="00971E26">
      <w:pPr>
        <w:pStyle w:val="20"/>
        <w:numPr>
          <w:ilvl w:val="1"/>
          <w:numId w:val="33"/>
        </w:numPr>
        <w:spacing w:before="240" w:after="140" w:line="240" w:lineRule="auto"/>
        <w:ind w:left="0" w:firstLine="0"/>
        <w:jc w:val="center"/>
        <w:rPr>
          <w:rFonts w:ascii="Times New Roman" w:eastAsia="Times New Roman" w:hAnsi="Times New Roman" w:cs="Times New Roman"/>
          <w:color w:val="auto"/>
          <w:sz w:val="28"/>
        </w:rPr>
      </w:pPr>
      <w:bookmarkStart w:id="234" w:name="_Toc64441280"/>
      <w:bookmarkStart w:id="235" w:name="_Toc72837781"/>
      <w:bookmarkStart w:id="236" w:name="_Toc100153481"/>
      <w:r w:rsidRPr="008C53F3">
        <w:rPr>
          <w:rFonts w:ascii="Times New Roman" w:eastAsia="Times New Roman" w:hAnsi="Times New Roman" w:cs="Times New Roman"/>
          <w:color w:val="auto"/>
          <w:sz w:val="28"/>
        </w:rPr>
        <w:t>Существующее положение</w:t>
      </w:r>
      <w:bookmarkEnd w:id="234"/>
      <w:bookmarkEnd w:id="235"/>
      <w:bookmarkEnd w:id="236"/>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Для традиционного захоронения умерших на территории сельского поселения используются четырнадцать кладбищ:</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 xml:space="preserve">1. Кладбище Мазское, расположенное в 0,05 км юго-восточнее д. Маза, площадью 1,7 га; </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 xml:space="preserve">2. Кладбище Боровское, расположенное в 0,08 км южнее д. Бор, площадью 0,4 га; </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 xml:space="preserve">3. Кладбище Куракинское, примыкающее к северо-западной границе д. Куракино, площадью 0,8 га, находящее в  водоохранной зоне р. Суда; </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4. Кладбище Кузьминское, расположенное в 1,3 км северо-восточнее д. Кузьминка, площадью 0,6 га, находящее в  водоохранной зоне р. Суда;</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5. Кладбище Шоборовское, расположенное в 0,720 км северо-восточнее д. Шоборово, площадью 2,0 га;</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 xml:space="preserve">6. Кладбище Ниженское, расположенное в 0,058 км севернее д. Нижние, площадью 0,6 га, находящее в  водоохранной зоне ручья; </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7. Кладбище Капчинское, расположенное в 1,2 км западнее д. Капчино, площадью 0,55 га;</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8. Кладбище у д.Бережок, расположенное в 0,420 км южнее д. Бережок и 1,5  км северо-восточнее  д. Турпал, площадью 3,1 га, часть кладбища находится в  водоохранной зоне р. Суда;</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9. Кладбище Успенское, расположенное в 0,822 км южнее с. Успенское, площадью 4,1 га, находящее в  водоохранной зоне р. Суда;</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10. Кладбище у ст. Комариха, расположенное в 2,4 км юго-восточнее д. Заозерье, площадью 1 га.</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11. Кладбище у д. Вершина, расположенное  в 0,985 км северо-восточнее д. Вершина, площадью 1 га, находящее в  водоохранной зоне р. Петуха;</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12. Кладбище Смердячское, расположенное в 1,8 км юго-восточнее д. Большой Смердяч и д.Малый Смердяч, площадью 1 га, находящее в  водоохранной зоне р. Петух;</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13. Кладбище Пусторадицкое, расположенное в 0,330 км восточнее д. Кадуй, площадью 1 га;</w:t>
      </w:r>
    </w:p>
    <w:p w:rsidR="008C53F3"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14. Кладбище Воронское, расположенное в 2 км до д. Ворон, площадью 1 га (местоположение не определено).</w:t>
      </w:r>
    </w:p>
    <w:p w:rsidR="00F9603E" w:rsidRPr="008C53F3" w:rsidRDefault="008C53F3" w:rsidP="008C53F3">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На территории имеется закрытое кладбище Ямышевское, расположенное  в 0,2 км южнее д. Ямышево и находящее в водоохранной зоне р. Ворон  (площадью 1 га).</w:t>
      </w:r>
      <w:r w:rsidR="00F9603E" w:rsidRPr="008C53F3">
        <w:rPr>
          <w:rFonts w:ascii="Times New Roman" w:eastAsia="Calibri" w:hAnsi="Times New Roman" w:cs="Times New Roman"/>
          <w:sz w:val="28"/>
        </w:rPr>
        <w:t xml:space="preserve"> </w:t>
      </w:r>
    </w:p>
    <w:p w:rsidR="00DB514D" w:rsidRPr="008C53F3" w:rsidRDefault="005439CD" w:rsidP="005439CD">
      <w:pPr>
        <w:keepNext/>
        <w:widowControl w:val="0"/>
        <w:tabs>
          <w:tab w:val="left" w:pos="0"/>
        </w:tabs>
        <w:spacing w:line="360" w:lineRule="auto"/>
        <w:contextualSpacing/>
        <w:jc w:val="center"/>
        <w:outlineLvl w:val="1"/>
        <w:rPr>
          <w:rFonts w:ascii="Times New Roman" w:eastAsia="Times New Roman" w:hAnsi="Times New Roman" w:cs="Times New Roman"/>
          <w:b/>
          <w:bCs/>
          <w:sz w:val="28"/>
          <w:szCs w:val="24"/>
          <w:lang w:eastAsia="ru-RU"/>
        </w:rPr>
      </w:pPr>
      <w:bookmarkStart w:id="237" w:name="_Toc64441281"/>
      <w:bookmarkStart w:id="238" w:name="_Toc72837782"/>
      <w:bookmarkStart w:id="239" w:name="_Toc100153482"/>
      <w:r w:rsidRPr="008C53F3">
        <w:rPr>
          <w:rFonts w:ascii="Times New Roman" w:eastAsia="Times New Roman" w:hAnsi="Times New Roman" w:cs="Times New Roman"/>
          <w:b/>
          <w:bCs/>
          <w:sz w:val="28"/>
          <w:szCs w:val="24"/>
          <w:lang w:eastAsia="ru-RU"/>
        </w:rPr>
        <w:t>12.2</w:t>
      </w:r>
      <w:r w:rsidR="00E20475" w:rsidRPr="008C53F3">
        <w:rPr>
          <w:rFonts w:ascii="Times New Roman" w:eastAsia="Times New Roman" w:hAnsi="Times New Roman" w:cs="Times New Roman"/>
          <w:b/>
          <w:bCs/>
          <w:sz w:val="28"/>
          <w:szCs w:val="24"/>
          <w:lang w:eastAsia="ru-RU"/>
        </w:rPr>
        <w:t xml:space="preserve"> </w:t>
      </w:r>
      <w:r w:rsidR="00DB514D" w:rsidRPr="008C53F3">
        <w:rPr>
          <w:rFonts w:ascii="Times New Roman" w:eastAsia="Times New Roman" w:hAnsi="Times New Roman" w:cs="Times New Roman"/>
          <w:b/>
          <w:bCs/>
          <w:sz w:val="28"/>
          <w:szCs w:val="24"/>
          <w:lang w:eastAsia="ru-RU"/>
        </w:rPr>
        <w:t>Проектные решения</w:t>
      </w:r>
      <w:bookmarkEnd w:id="237"/>
      <w:bookmarkEnd w:id="238"/>
      <w:bookmarkEnd w:id="239"/>
    </w:p>
    <w:p w:rsidR="008C53F3" w:rsidRPr="008C53F3" w:rsidRDefault="008C53F3" w:rsidP="008C53F3">
      <w:pPr>
        <w:spacing w:after="0" w:line="360" w:lineRule="auto"/>
        <w:ind w:left="87" w:firstLine="621"/>
        <w:jc w:val="both"/>
        <w:rPr>
          <w:rFonts w:ascii="Times New Roman" w:eastAsia="Times New Roman" w:hAnsi="Times New Roman" w:cs="Times New Roman"/>
          <w:color w:val="000000" w:themeColor="text1"/>
          <w:sz w:val="28"/>
          <w:szCs w:val="24"/>
          <w:lang w:eastAsia="ru-RU"/>
        </w:rPr>
      </w:pPr>
      <w:r w:rsidRPr="008C53F3">
        <w:rPr>
          <w:rFonts w:ascii="Times New Roman" w:eastAsia="Calibri" w:hAnsi="Times New Roman" w:cs="Times New Roman"/>
          <w:color w:val="000000" w:themeColor="text1"/>
          <w:sz w:val="28"/>
          <w:lang w:eastAsia="ru-RU"/>
        </w:rPr>
        <w:t>Согласно п. 15 ст.65 Водного кодекса Российской Федерации в границах водоохранных зон запрещается размещение кладбищ.</w:t>
      </w:r>
    </w:p>
    <w:p w:rsidR="0049338A" w:rsidRDefault="008C53F3" w:rsidP="008C53F3">
      <w:pPr>
        <w:widowControl w:val="0"/>
        <w:spacing w:after="0" w:line="360" w:lineRule="auto"/>
        <w:ind w:firstLine="709"/>
        <w:jc w:val="both"/>
        <w:rPr>
          <w:rFonts w:ascii="Times New Roman" w:eastAsia="Calibri" w:hAnsi="Times New Roman" w:cs="Times New Roman"/>
          <w:color w:val="000000" w:themeColor="text1"/>
          <w:sz w:val="28"/>
        </w:rPr>
      </w:pPr>
      <w:r w:rsidRPr="008C53F3">
        <w:rPr>
          <w:rFonts w:ascii="Times New Roman" w:eastAsia="Calibri" w:hAnsi="Times New Roman" w:cs="Times New Roman"/>
          <w:color w:val="000000" w:themeColor="text1"/>
          <w:sz w:val="28"/>
        </w:rPr>
        <w:t>Проектом предусматривает</w:t>
      </w:r>
      <w:r w:rsidR="0049338A">
        <w:rPr>
          <w:rFonts w:ascii="Times New Roman" w:eastAsia="Calibri" w:hAnsi="Times New Roman" w:cs="Times New Roman"/>
          <w:color w:val="000000" w:themeColor="text1"/>
          <w:sz w:val="28"/>
        </w:rPr>
        <w:t>:</w:t>
      </w:r>
    </w:p>
    <w:p w:rsidR="0049338A" w:rsidRDefault="008C53F3" w:rsidP="008C53F3">
      <w:pPr>
        <w:widowControl w:val="0"/>
        <w:spacing w:after="0" w:line="360" w:lineRule="auto"/>
        <w:ind w:firstLine="709"/>
        <w:jc w:val="both"/>
        <w:rPr>
          <w:rFonts w:ascii="Times New Roman" w:eastAsia="Calibri" w:hAnsi="Times New Roman" w:cs="Times New Roman"/>
          <w:color w:val="000000" w:themeColor="text1"/>
          <w:sz w:val="28"/>
        </w:rPr>
      </w:pPr>
      <w:r w:rsidRPr="008C53F3">
        <w:rPr>
          <w:rFonts w:ascii="Times New Roman" w:eastAsia="Calibri" w:hAnsi="Times New Roman" w:cs="Times New Roman"/>
          <w:color w:val="000000" w:themeColor="text1"/>
          <w:sz w:val="28"/>
        </w:rPr>
        <w:t xml:space="preserve"> закрытие кладбищ, </w:t>
      </w:r>
      <w:r w:rsidRPr="008C53F3">
        <w:rPr>
          <w:rFonts w:ascii="Times New Roman" w:eastAsia="Times New Roman" w:hAnsi="Times New Roman" w:cs="Times New Roman"/>
          <w:color w:val="000000" w:themeColor="text1"/>
          <w:sz w:val="28"/>
          <w:szCs w:val="24"/>
          <w:lang w:eastAsia="ru-RU"/>
        </w:rPr>
        <w:t>расположенных</w:t>
      </w:r>
      <w:r w:rsidRPr="008C53F3">
        <w:rPr>
          <w:rFonts w:ascii="Times New Roman" w:eastAsia="Calibri" w:hAnsi="Times New Roman" w:cs="Times New Roman"/>
          <w:color w:val="000000" w:themeColor="text1"/>
          <w:sz w:val="28"/>
        </w:rPr>
        <w:t xml:space="preserve"> в </w:t>
      </w:r>
      <w:r w:rsidRPr="008C53F3">
        <w:rPr>
          <w:rFonts w:ascii="Times New Roman" w:eastAsia="Times New Roman" w:hAnsi="Times New Roman" w:cs="Times New Roman"/>
          <w:color w:val="000000" w:themeColor="text1"/>
          <w:sz w:val="28"/>
          <w:szCs w:val="24"/>
          <w:lang w:eastAsia="ru-RU"/>
        </w:rPr>
        <w:t xml:space="preserve"> 1,3 км северо-восточнее д. Кузьминка,</w:t>
      </w:r>
      <w:r w:rsidRPr="008C53F3">
        <w:rPr>
          <w:rFonts w:ascii="Times New Roman" w:eastAsia="Calibri" w:hAnsi="Times New Roman" w:cs="Times New Roman"/>
          <w:color w:val="000000" w:themeColor="text1"/>
          <w:sz w:val="28"/>
        </w:rPr>
        <w:t xml:space="preserve"> 0,058 км севернее д. Нижние, </w:t>
      </w:r>
      <w:r w:rsidRPr="008C53F3">
        <w:rPr>
          <w:rFonts w:ascii="Times New Roman" w:eastAsia="Times New Roman" w:hAnsi="Times New Roman" w:cs="Times New Roman"/>
          <w:color w:val="000000" w:themeColor="text1"/>
          <w:sz w:val="28"/>
          <w:szCs w:val="24"/>
          <w:lang w:eastAsia="ru-RU"/>
        </w:rPr>
        <w:t>в 0,420 км южнее д. Бережок, 0,822 км южнее с. Успенское</w:t>
      </w:r>
      <w:r w:rsidRPr="008C53F3">
        <w:rPr>
          <w:rFonts w:ascii="Times New Roman" w:eastAsia="Calibri" w:hAnsi="Times New Roman" w:cs="Times New Roman"/>
          <w:color w:val="000000" w:themeColor="text1"/>
          <w:sz w:val="28"/>
        </w:rPr>
        <w:t>,</w:t>
      </w:r>
      <w:r w:rsidRPr="008C53F3">
        <w:rPr>
          <w:rFonts w:ascii="Times New Roman" w:eastAsia="Times New Roman" w:hAnsi="Times New Roman" w:cs="Times New Roman"/>
          <w:color w:val="000000" w:themeColor="text1"/>
          <w:sz w:val="28"/>
          <w:szCs w:val="24"/>
          <w:lang w:eastAsia="ru-RU"/>
        </w:rPr>
        <w:t xml:space="preserve"> 0,985 км северо-восточнее д. Вершина, 1,8 км юго-восточнее д. Большой Смердяч и примыкающего к северо-западной границе д. Куракино, </w:t>
      </w:r>
      <w:r w:rsidRPr="008C53F3">
        <w:rPr>
          <w:rFonts w:ascii="Times New Roman" w:eastAsia="Calibri" w:hAnsi="Times New Roman" w:cs="Times New Roman"/>
          <w:color w:val="000000" w:themeColor="text1"/>
          <w:sz w:val="28"/>
        </w:rPr>
        <w:t>находящихся в водоохранных зонах водных объектов</w:t>
      </w:r>
      <w:r w:rsidR="0049338A">
        <w:rPr>
          <w:rFonts w:ascii="Times New Roman" w:eastAsia="Calibri" w:hAnsi="Times New Roman" w:cs="Times New Roman"/>
          <w:color w:val="000000" w:themeColor="text1"/>
          <w:sz w:val="28"/>
        </w:rPr>
        <w:t>;</w:t>
      </w:r>
    </w:p>
    <w:p w:rsidR="008C53F3" w:rsidRPr="008C53F3" w:rsidRDefault="00C0452B" w:rsidP="008C53F3">
      <w:pPr>
        <w:widowControl w:val="0"/>
        <w:spacing w:after="0" w:line="360" w:lineRule="auto"/>
        <w:ind w:firstLine="709"/>
        <w:jc w:val="both"/>
        <w:rPr>
          <w:rFonts w:ascii="Times New Roman" w:eastAsia="Calibri" w:hAnsi="Times New Roman" w:cs="Times New Roman"/>
          <w:color w:val="000000" w:themeColor="text1"/>
          <w:sz w:val="28"/>
        </w:rPr>
      </w:pPr>
      <w:r>
        <w:rPr>
          <w:rFonts w:ascii="Times New Roman" w:eastAsia="Calibri" w:hAnsi="Times New Roman" w:cs="Times New Roman"/>
          <w:color w:val="000000" w:themeColor="text1"/>
          <w:sz w:val="28"/>
        </w:rPr>
        <w:t>размещение кладбища площадью</w:t>
      </w:r>
      <w:r w:rsidR="0049338A" w:rsidRPr="009063ED">
        <w:rPr>
          <w:rFonts w:ascii="Times New Roman" w:eastAsia="Calibri" w:hAnsi="Times New Roman" w:cs="Times New Roman"/>
          <w:color w:val="000000" w:themeColor="text1"/>
          <w:sz w:val="28"/>
        </w:rPr>
        <w:t xml:space="preserve"> </w:t>
      </w:r>
      <w:r w:rsidR="009063ED">
        <w:rPr>
          <w:rFonts w:ascii="Times New Roman" w:eastAsia="Calibri" w:hAnsi="Times New Roman" w:cs="Times New Roman"/>
          <w:color w:val="000000" w:themeColor="text1"/>
          <w:sz w:val="28"/>
        </w:rPr>
        <w:t>9,</w:t>
      </w:r>
      <w:r>
        <w:rPr>
          <w:rFonts w:ascii="Times New Roman" w:eastAsia="Calibri" w:hAnsi="Times New Roman" w:cs="Times New Roman"/>
          <w:color w:val="000000" w:themeColor="text1"/>
          <w:sz w:val="28"/>
        </w:rPr>
        <w:t>9</w:t>
      </w:r>
      <w:r w:rsidR="0049338A" w:rsidRPr="009063ED">
        <w:rPr>
          <w:rFonts w:ascii="Times New Roman" w:eastAsia="Calibri" w:hAnsi="Times New Roman" w:cs="Times New Roman"/>
          <w:color w:val="000000" w:themeColor="text1"/>
          <w:sz w:val="28"/>
        </w:rPr>
        <w:t xml:space="preserve"> га</w:t>
      </w:r>
      <w:r w:rsidR="0049338A">
        <w:rPr>
          <w:rFonts w:ascii="Times New Roman" w:eastAsia="Calibri" w:hAnsi="Times New Roman" w:cs="Times New Roman"/>
          <w:color w:val="000000" w:themeColor="text1"/>
          <w:sz w:val="28"/>
        </w:rPr>
        <w:t xml:space="preserve"> в 0,250 км </w:t>
      </w:r>
      <w:r w:rsidR="0049338A" w:rsidRPr="0049338A">
        <w:rPr>
          <w:rFonts w:ascii="Times New Roman" w:eastAsia="Calibri" w:hAnsi="Times New Roman" w:cs="Times New Roman"/>
          <w:color w:val="000000" w:themeColor="text1"/>
          <w:sz w:val="28"/>
        </w:rPr>
        <w:t>севернее д. Кадуй</w:t>
      </w:r>
      <w:r w:rsidR="008C53F3" w:rsidRPr="008C53F3">
        <w:rPr>
          <w:rFonts w:ascii="Times New Roman" w:eastAsia="Calibri" w:hAnsi="Times New Roman" w:cs="Times New Roman"/>
          <w:color w:val="000000" w:themeColor="text1"/>
          <w:sz w:val="28"/>
        </w:rPr>
        <w:t xml:space="preserve">. </w:t>
      </w:r>
    </w:p>
    <w:p w:rsidR="007B7F70" w:rsidRPr="00EA59E5" w:rsidRDefault="007B7F70" w:rsidP="007B7F70">
      <w:pPr>
        <w:widowControl w:val="0"/>
        <w:spacing w:after="0" w:line="360" w:lineRule="auto"/>
        <w:ind w:firstLine="709"/>
        <w:jc w:val="both"/>
        <w:rPr>
          <w:rFonts w:ascii="Times New Roman" w:eastAsia="Calibri" w:hAnsi="Times New Roman" w:cs="Times New Roman"/>
          <w:color w:val="FF0000"/>
          <w:sz w:val="28"/>
        </w:rPr>
      </w:pPr>
      <w:r w:rsidRPr="00EA59E5">
        <w:rPr>
          <w:rFonts w:ascii="Times New Roman" w:eastAsia="Calibri" w:hAnsi="Times New Roman" w:cs="Times New Roman"/>
          <w:color w:val="FF0000"/>
          <w:sz w:val="28"/>
        </w:rPr>
        <w:t xml:space="preserve"> </w:t>
      </w:r>
    </w:p>
    <w:p w:rsidR="007B7F70" w:rsidRPr="008C53F3" w:rsidRDefault="007B7F70" w:rsidP="003D54C0">
      <w:pPr>
        <w:pStyle w:val="1"/>
        <w:widowControl w:val="0"/>
        <w:numPr>
          <w:ilvl w:val="0"/>
          <w:numId w:val="33"/>
        </w:numPr>
        <w:spacing w:before="240" w:after="160" w:line="240" w:lineRule="auto"/>
        <w:ind w:left="0" w:firstLine="0"/>
        <w:rPr>
          <w:rFonts w:ascii="Times New Roman" w:eastAsia="Times New Roman" w:hAnsi="Times New Roman" w:cs="Times New Roman"/>
          <w:color w:val="auto"/>
        </w:rPr>
      </w:pPr>
      <w:bookmarkStart w:id="240" w:name="_Toc100153483"/>
      <w:r w:rsidRPr="008C53F3">
        <w:rPr>
          <w:rFonts w:ascii="Times New Roman" w:eastAsia="Times New Roman" w:hAnsi="Times New Roman" w:cs="Times New Roman"/>
          <w:color w:val="auto"/>
        </w:rPr>
        <w:t>Организация переработки и утилизации биологических отходов</w:t>
      </w:r>
      <w:bookmarkEnd w:id="240"/>
    </w:p>
    <w:p w:rsidR="007B7F70" w:rsidRPr="008C53F3" w:rsidRDefault="007B7F70" w:rsidP="007C4E05">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 xml:space="preserve">На территории сельского поселения </w:t>
      </w:r>
      <w:r w:rsidR="008C53F3" w:rsidRPr="008C53F3">
        <w:rPr>
          <w:rFonts w:ascii="Times New Roman" w:eastAsia="Calibri" w:hAnsi="Times New Roman" w:cs="Times New Roman"/>
          <w:sz w:val="28"/>
        </w:rPr>
        <w:t xml:space="preserve">не </w:t>
      </w:r>
      <w:r w:rsidRPr="008C53F3">
        <w:rPr>
          <w:rFonts w:ascii="Times New Roman" w:eastAsia="Calibri" w:hAnsi="Times New Roman" w:cs="Times New Roman"/>
          <w:sz w:val="28"/>
        </w:rPr>
        <w:t>располагается объектов для уничтожения биологических отхо</w:t>
      </w:r>
      <w:r w:rsidR="00EB4638" w:rsidRPr="008C53F3">
        <w:rPr>
          <w:rFonts w:ascii="Times New Roman" w:eastAsia="Calibri" w:hAnsi="Times New Roman" w:cs="Times New Roman"/>
          <w:sz w:val="28"/>
        </w:rPr>
        <w:t>дов</w:t>
      </w:r>
      <w:r w:rsidRPr="008C53F3">
        <w:rPr>
          <w:rFonts w:ascii="Times New Roman" w:eastAsia="Calibri" w:hAnsi="Times New Roman" w:cs="Times New Roman"/>
          <w:sz w:val="28"/>
        </w:rPr>
        <w:t xml:space="preserve">. </w:t>
      </w:r>
    </w:p>
    <w:p w:rsidR="00DB514D" w:rsidRPr="008C53F3" w:rsidRDefault="00DB514D" w:rsidP="00971E26">
      <w:pPr>
        <w:pStyle w:val="1"/>
        <w:pageBreakBefore/>
        <w:widowControl w:val="0"/>
        <w:numPr>
          <w:ilvl w:val="0"/>
          <w:numId w:val="33"/>
        </w:numPr>
        <w:spacing w:before="240" w:after="160" w:line="240" w:lineRule="auto"/>
        <w:ind w:left="0" w:firstLine="0"/>
        <w:jc w:val="center"/>
        <w:rPr>
          <w:rFonts w:ascii="Times New Roman" w:eastAsia="Times New Roman" w:hAnsi="Times New Roman" w:cs="Times New Roman"/>
          <w:color w:val="auto"/>
        </w:rPr>
      </w:pPr>
      <w:bookmarkStart w:id="241" w:name="_Toc64441282"/>
      <w:bookmarkStart w:id="242" w:name="_Toc72837783"/>
      <w:bookmarkStart w:id="243" w:name="_Toc100153484"/>
      <w:r w:rsidRPr="008C53F3">
        <w:rPr>
          <w:rFonts w:ascii="Times New Roman" w:eastAsia="Times New Roman" w:hAnsi="Times New Roman" w:cs="Times New Roman"/>
          <w:color w:val="auto"/>
        </w:rPr>
        <w:t>Перечень и характеристики основных факторов риска возникновения чрезвычайных ситуаций природного и техногенного характера</w:t>
      </w:r>
      <w:bookmarkEnd w:id="241"/>
      <w:bookmarkEnd w:id="242"/>
      <w:bookmarkEnd w:id="243"/>
    </w:p>
    <w:p w:rsidR="000224E1" w:rsidRPr="000224E1" w:rsidRDefault="00086FE4" w:rsidP="000224E1">
      <w:pPr>
        <w:widowControl w:val="0"/>
        <w:autoSpaceDE w:val="0"/>
        <w:autoSpaceDN w:val="0"/>
        <w:adjustRightInd w:val="0"/>
        <w:spacing w:before="240" w:after="0" w:line="360" w:lineRule="auto"/>
        <w:ind w:firstLine="709"/>
        <w:jc w:val="both"/>
        <w:rPr>
          <w:rFonts w:ascii="Times New Roman" w:eastAsia="Times New Roman" w:hAnsi="Times New Roman" w:cs="Times New Roman"/>
          <w:sz w:val="28"/>
          <w:szCs w:val="28"/>
          <w:lang w:eastAsia="ru-RU"/>
        </w:rPr>
      </w:pPr>
      <w:r w:rsidRPr="008C53F3">
        <w:rPr>
          <w:rFonts w:ascii="Times New Roman" w:eastAsia="Calibri" w:hAnsi="Times New Roman" w:cs="Times New Roman"/>
          <w:sz w:val="28"/>
        </w:rPr>
        <w:t xml:space="preserve">Термины и определения в соответствии с </w:t>
      </w:r>
      <w:r w:rsidR="000224E1" w:rsidRPr="000224E1">
        <w:rPr>
          <w:rFonts w:ascii="Times New Roman" w:eastAsia="Times New Roman" w:hAnsi="Times New Roman" w:cs="Times New Roman"/>
          <w:sz w:val="28"/>
          <w:szCs w:val="28"/>
          <w:lang w:eastAsia="ru-RU"/>
        </w:rPr>
        <w:t>ГОСТ Р 22.0.03-2020</w:t>
      </w:r>
      <w:r w:rsidR="000224E1" w:rsidRPr="000224E1">
        <w:rPr>
          <w:rFonts w:ascii="Times New Roman" w:eastAsia="Times New Roman" w:hAnsi="Times New Roman" w:cs="Times New Roman"/>
          <w:sz w:val="28"/>
          <w:szCs w:val="28"/>
          <w:vertAlign w:val="superscript"/>
          <w:lang w:eastAsia="ru-RU"/>
        </w:rPr>
        <w:footnoteReference w:id="115"/>
      </w:r>
      <w:r w:rsidR="000224E1" w:rsidRPr="000224E1">
        <w:rPr>
          <w:rFonts w:ascii="Times New Roman" w:eastAsia="Times New Roman" w:hAnsi="Times New Roman" w:cs="Times New Roman"/>
          <w:sz w:val="28"/>
          <w:szCs w:val="28"/>
          <w:lang w:eastAsia="ru-RU"/>
        </w:rPr>
        <w:t xml:space="preserve"> и ГОСТ 22.0.05-97/ГОСТ Р 22.0.05-94</w:t>
      </w:r>
      <w:r w:rsidR="000224E1" w:rsidRPr="000224E1">
        <w:rPr>
          <w:rFonts w:ascii="Times New Roman" w:eastAsia="Times New Roman" w:hAnsi="Times New Roman" w:cs="Times New Roman"/>
          <w:sz w:val="28"/>
          <w:szCs w:val="28"/>
          <w:vertAlign w:val="superscript"/>
          <w:lang w:eastAsia="ru-RU"/>
        </w:rPr>
        <w:footnoteReference w:id="116"/>
      </w:r>
      <w:r w:rsidR="000224E1" w:rsidRPr="000224E1">
        <w:rPr>
          <w:rFonts w:ascii="Times New Roman" w:eastAsia="Times New Roman" w:hAnsi="Times New Roman" w:cs="Times New Roman"/>
          <w:sz w:val="28"/>
          <w:szCs w:val="28"/>
          <w:lang w:eastAsia="ru-RU"/>
        </w:rPr>
        <w:t>:</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природная чрезвычайная ситуация (далее ЧС); природная ЧС: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источник природной чрезвычайной ситуации; источник природной ЧС: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поражающий фактор источника природной чрезвычайной ситуации; поражающий фактор источника природной ЧС: 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поражающее воздействие источника природной чрезвычайной ситуации; поражающее воздействие источника природной ЧС: Негативное влияние одного или совокупности поражающих факторов источника природной чрезвычайной ситуации на жизнь и здоровье людей, сельскохозяйственных животных и растения, объекты экономики и окружающую природную среду.</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опасное природное явление: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 xml:space="preserve">стихийное бедствие: </w:t>
      </w:r>
      <w:r w:rsidR="003D54C0">
        <w:rPr>
          <w:rFonts w:ascii="Times New Roman" w:eastAsia="Calibri" w:hAnsi="Times New Roman" w:cs="Times New Roman"/>
          <w:sz w:val="28"/>
        </w:rPr>
        <w:t>р</w:t>
      </w:r>
      <w:r w:rsidRPr="008C53F3">
        <w:rPr>
          <w:rFonts w:ascii="Times New Roman" w:eastAsia="Calibri" w:hAnsi="Times New Roman" w:cs="Times New Roman"/>
          <w:sz w:val="28"/>
        </w:rPr>
        <w:t>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природно-техногенная катастрофа: Разрушительный процесс, развивающийся в результате нарушения нормального взаимодействия технологических объектов с компонентами окружающей природной среды, приводящий к гибели людей, разрушению и повреждению объектов экономики и компонентов окружающей природной среды.</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 xml:space="preserve">зона природной чрезвычайной ситуации; зона природной ЧС: </w:t>
      </w:r>
      <w:r w:rsidR="00CB30E3">
        <w:rPr>
          <w:rFonts w:ascii="Times New Roman" w:eastAsia="Calibri" w:hAnsi="Times New Roman" w:cs="Times New Roman"/>
          <w:sz w:val="28"/>
        </w:rPr>
        <w:t>т</w:t>
      </w:r>
      <w:r w:rsidRPr="008C53F3">
        <w:rPr>
          <w:rFonts w:ascii="Times New Roman" w:eastAsia="Calibri" w:hAnsi="Times New Roman" w:cs="Times New Roman"/>
          <w:sz w:val="28"/>
        </w:rPr>
        <w:t>ерритория или акватория, на которой в результате возникновения источника природной чрезвычайной ситуации или распространения его последствий из других районов возникла природная чрезвычайная ситуация.</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зона вероятной природной чрезвычайной ситуации; зона вероятной природной ЧС: Территория или акватория, на которой существует либо не исключена опасность возникновения природной чрезвычайной ситуации.</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опасное геологическое явление: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опасное гидрологическое явление: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затопление: Покрытие территории водой в период половодья или паводков.</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подтопление: Повышение уровня грунтовых вод, нарушающее нормальное использование территории, строительство и эксплуатацию расположенных на ней объектов.</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зона затопления: Территория, покрываемая водой в результате превышения притока воды по сравнению с пропускной способностью русла.</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опасное метеорологическое явление: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природный пожар: Неконтролируемый процесс горения, стихийно возникающий и распространяющийся в природной среде.</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эпидемия: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 регистрируемый на данной территории уровень заболеваемости.</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эпизоотия: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сельскохозяйственных животных, значительно превышающее обычно регистрируемый на данной территории уровень заболеваемости.</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эпифитотия: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 сопровождающееся массовой гибелью сельскохозяйственных культур и снижением их продуктивности.</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техногенная чрезвычайная ситуация: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86FE4" w:rsidRPr="008C53F3" w:rsidRDefault="00086FE4" w:rsidP="00086FE4">
      <w:pPr>
        <w:widowControl w:val="0"/>
        <w:spacing w:after="0" w:line="360" w:lineRule="auto"/>
        <w:ind w:firstLine="709"/>
        <w:jc w:val="both"/>
        <w:rPr>
          <w:rFonts w:ascii="Times New Roman" w:eastAsia="Calibri" w:hAnsi="Times New Roman" w:cs="Times New Roman"/>
          <w:sz w:val="28"/>
        </w:rPr>
      </w:pPr>
      <w:r w:rsidRPr="008C53F3">
        <w:rPr>
          <w:rFonts w:ascii="Times New Roman" w:eastAsia="Calibri" w:hAnsi="Times New Roman" w:cs="Times New Roman"/>
          <w:sz w:val="28"/>
        </w:rPr>
        <w:t>При отмене и/или внесении изменении в действующие нормативные правовые акты, в том числе те, на которые содержится ссылка в Положении о территориальном планировании и Материалах по обоснованию генерального</w:t>
      </w:r>
      <w:r w:rsidRPr="008C53F3">
        <w:rPr>
          <w:rFonts w:ascii="Times New Roman" w:eastAsia="Calibri" w:hAnsi="Times New Roman" w:cs="Times New Roman"/>
          <w:sz w:val="28"/>
        </w:rPr>
        <w:br/>
        <w:t>плана, следует руководствоваться нормами, вводимыми взамен отмененных.</w:t>
      </w:r>
    </w:p>
    <w:p w:rsidR="008C53F3" w:rsidRPr="008C53F3" w:rsidRDefault="008C53F3" w:rsidP="008C53F3">
      <w:pPr>
        <w:spacing w:after="0" w:line="360" w:lineRule="auto"/>
        <w:ind w:firstLine="709"/>
        <w:jc w:val="both"/>
        <w:rPr>
          <w:rFonts w:ascii="Times New Roman" w:eastAsia="Times New Roman" w:hAnsi="Times New Roman" w:cs="Times New Roman"/>
          <w:sz w:val="28"/>
          <w:szCs w:val="28"/>
          <w:lang w:eastAsia="ru-RU"/>
        </w:rPr>
      </w:pPr>
      <w:r w:rsidRPr="008C53F3">
        <w:rPr>
          <w:rFonts w:ascii="Times New Roman" w:eastAsia="Times New Roman" w:hAnsi="Times New Roman" w:cs="Times New Roman"/>
          <w:sz w:val="28"/>
          <w:szCs w:val="28"/>
          <w:lang w:eastAsia="ru-RU"/>
        </w:rPr>
        <w:t xml:space="preserve">Организация и осуществление мероприятий по действиям имеющихся сил и средств в очагах поражения и зонах (районах) чрезвычайных ситуаций возложены на областную подсистему единой государственной системы предупреждения и ликвидации чрезвычайных ситуаций, а также на </w:t>
      </w:r>
      <w:r w:rsidRPr="008C53F3">
        <w:rPr>
          <w:rFonts w:ascii="Times New Roman" w:eastAsia="Times New Roman" w:hAnsi="Times New Roman" w:cs="Times New Roman"/>
          <w:sz w:val="28"/>
          <w:szCs w:val="24"/>
          <w:lang w:eastAsia="ru-RU"/>
        </w:rPr>
        <w:t>Кадуйск</w:t>
      </w:r>
      <w:r w:rsidRPr="008C53F3">
        <w:rPr>
          <w:rFonts w:ascii="Times New Roman" w:eastAsia="Times New Roman" w:hAnsi="Times New Roman" w:cs="Times New Roman"/>
          <w:sz w:val="28"/>
          <w:szCs w:val="28"/>
          <w:lang w:eastAsia="ru-RU"/>
        </w:rPr>
        <w:t>ое звено областной подсистемы РСЧС, объединяющее органы управления, силы и средства района и участвующее в предупреждении и ликвидации чрезвычайных ситуаций на территории района.</w:t>
      </w:r>
    </w:p>
    <w:p w:rsidR="00BC73DD" w:rsidRPr="008C53F3" w:rsidRDefault="00BC73DD" w:rsidP="00971E26">
      <w:pPr>
        <w:pStyle w:val="aa"/>
        <w:keepNext/>
        <w:widowControl w:val="0"/>
        <w:numPr>
          <w:ilvl w:val="1"/>
          <w:numId w:val="33"/>
        </w:numPr>
        <w:spacing w:before="240" w:line="240" w:lineRule="auto"/>
        <w:ind w:left="0" w:hanging="11"/>
        <w:jc w:val="center"/>
        <w:outlineLvl w:val="1"/>
        <w:rPr>
          <w:rFonts w:ascii="Times New Roman" w:eastAsia="Times New Roman" w:hAnsi="Times New Roman" w:cs="Times New Roman"/>
          <w:b/>
          <w:bCs/>
          <w:sz w:val="28"/>
          <w:szCs w:val="28"/>
          <w:lang w:eastAsia="ru-RU"/>
        </w:rPr>
      </w:pPr>
      <w:bookmarkStart w:id="244" w:name="_Toc100153485"/>
      <w:r w:rsidRPr="008C53F3">
        <w:rPr>
          <w:rFonts w:ascii="Times New Roman" w:eastAsia="Times New Roman" w:hAnsi="Times New Roman" w:cs="Times New Roman"/>
          <w:b/>
          <w:bCs/>
          <w:sz w:val="28"/>
          <w:szCs w:val="28"/>
          <w:lang w:eastAsia="ru-RU"/>
        </w:rPr>
        <w:t>Перечень возможных источников ЧС природного характера,</w:t>
      </w:r>
      <w:r w:rsidRPr="008C53F3">
        <w:rPr>
          <w:rFonts w:ascii="Times New Roman" w:eastAsia="Times New Roman" w:hAnsi="Times New Roman" w:cs="Times New Roman"/>
          <w:b/>
          <w:bCs/>
          <w:sz w:val="28"/>
          <w:szCs w:val="28"/>
          <w:lang w:eastAsia="ru-RU"/>
        </w:rPr>
        <w:br/>
        <w:t>которые могут оказывать воздействие на проектируемую территорию</w:t>
      </w:r>
      <w:bookmarkEnd w:id="244"/>
    </w:p>
    <w:p w:rsidR="00BC73DD" w:rsidRPr="008C53F3" w:rsidRDefault="00BC73DD" w:rsidP="00BC73DD">
      <w:pPr>
        <w:spacing w:after="0" w:line="360" w:lineRule="auto"/>
        <w:ind w:firstLine="708"/>
        <w:jc w:val="both"/>
        <w:rPr>
          <w:rFonts w:ascii="Times New Roman" w:eastAsia="Times New Roman" w:hAnsi="Times New Roman" w:cs="Times New Roman"/>
          <w:sz w:val="28"/>
          <w:szCs w:val="24"/>
        </w:rPr>
      </w:pPr>
      <w:bookmarkStart w:id="245" w:name="_Toc518303996"/>
      <w:bookmarkStart w:id="246" w:name="_Toc15983941"/>
      <w:bookmarkStart w:id="247" w:name="_Toc64556342"/>
      <w:r w:rsidRPr="008C53F3">
        <w:rPr>
          <w:rFonts w:ascii="Times New Roman" w:eastAsia="Times New Roman" w:hAnsi="Times New Roman" w:cs="Times New Roman"/>
          <w:sz w:val="28"/>
          <w:szCs w:val="24"/>
        </w:rPr>
        <w:t xml:space="preserve">Источниками чрезвычайных ситуаций природного характера в соответствии с </w:t>
      </w:r>
      <w:r w:rsidR="00697DF5" w:rsidRPr="00697DF5">
        <w:rPr>
          <w:rFonts w:ascii="Times New Roman" w:eastAsia="Times New Roman" w:hAnsi="Times New Roman" w:cs="Times New Roman"/>
          <w:sz w:val="28"/>
          <w:szCs w:val="28"/>
        </w:rPr>
        <w:t xml:space="preserve">ГОСТ Р 22.0.03-2020 </w:t>
      </w:r>
      <w:r w:rsidRPr="008C53F3">
        <w:rPr>
          <w:rFonts w:ascii="Times New Roman" w:eastAsia="Times New Roman" w:hAnsi="Times New Roman" w:cs="Times New Roman"/>
          <w:sz w:val="28"/>
          <w:szCs w:val="24"/>
        </w:rPr>
        <w:t>на территории сельского поселения являются:</w:t>
      </w:r>
    </w:p>
    <w:p w:rsidR="00BC73DD" w:rsidRPr="008C53F3" w:rsidRDefault="00BC73DD" w:rsidP="00BC73DD">
      <w:pPr>
        <w:spacing w:after="0" w:line="360" w:lineRule="auto"/>
        <w:ind w:left="709"/>
        <w:jc w:val="both"/>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опасные геологические процессы;</w:t>
      </w:r>
    </w:p>
    <w:p w:rsidR="00BC73DD" w:rsidRPr="008C53F3" w:rsidRDefault="00BC73DD" w:rsidP="00BC73DD">
      <w:pPr>
        <w:spacing w:after="0" w:line="360" w:lineRule="auto"/>
        <w:ind w:left="709"/>
        <w:jc w:val="both"/>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опасные гидрологические явления и процессы;</w:t>
      </w:r>
    </w:p>
    <w:p w:rsidR="00BC73DD" w:rsidRPr="008C53F3" w:rsidRDefault="00BC73DD" w:rsidP="00BC73DD">
      <w:pPr>
        <w:spacing w:after="0" w:line="360" w:lineRule="auto"/>
        <w:ind w:left="709"/>
        <w:jc w:val="both"/>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опасные метеорологические явления и процессы;</w:t>
      </w:r>
    </w:p>
    <w:p w:rsidR="00BC73DD" w:rsidRPr="008C53F3" w:rsidRDefault="00BC73DD" w:rsidP="00BC73DD">
      <w:pPr>
        <w:spacing w:after="0" w:line="360" w:lineRule="auto"/>
        <w:ind w:left="709"/>
        <w:jc w:val="both"/>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природные пожары: лесные и торфяные.</w:t>
      </w:r>
    </w:p>
    <w:p w:rsidR="00BC73DD" w:rsidRPr="008C53F3" w:rsidRDefault="00BC73DD" w:rsidP="00BC73DD">
      <w:pPr>
        <w:spacing w:after="0" w:line="360" w:lineRule="auto"/>
        <w:ind w:firstLine="709"/>
        <w:jc w:val="both"/>
        <w:rPr>
          <w:rFonts w:ascii="Times New Roman" w:eastAsia="Times New Roman" w:hAnsi="Times New Roman" w:cs="Times New Roman"/>
          <w:b/>
          <w:sz w:val="28"/>
          <w:szCs w:val="28"/>
        </w:rPr>
      </w:pPr>
      <w:r w:rsidRPr="008C53F3">
        <w:rPr>
          <w:rFonts w:ascii="Times New Roman" w:eastAsia="Times New Roman" w:hAnsi="Times New Roman" w:cs="Times New Roman"/>
          <w:b/>
          <w:sz w:val="28"/>
          <w:szCs w:val="28"/>
        </w:rPr>
        <w:t>Опасные экзогенные геологические процессы</w:t>
      </w:r>
    </w:p>
    <w:p w:rsidR="00BC73DD" w:rsidRPr="008C53F3" w:rsidRDefault="00BC73DD" w:rsidP="00BC73DD">
      <w:pPr>
        <w:spacing w:after="0" w:line="360" w:lineRule="auto"/>
        <w:ind w:firstLine="709"/>
        <w:jc w:val="both"/>
        <w:rPr>
          <w:rFonts w:ascii="Times New Roman" w:eastAsia="Times New Roman" w:hAnsi="Times New Roman" w:cs="Times New Roman"/>
          <w:sz w:val="28"/>
          <w:szCs w:val="28"/>
        </w:rPr>
      </w:pPr>
      <w:r w:rsidRPr="008C53F3">
        <w:rPr>
          <w:rFonts w:ascii="Times New Roman" w:eastAsia="Times New Roman" w:hAnsi="Times New Roman" w:cs="Times New Roman"/>
          <w:sz w:val="28"/>
          <w:szCs w:val="28"/>
        </w:rPr>
        <w:t>Территория сельского поселения разнообразна и интересна по набору и геоди</w:t>
      </w:r>
      <w:r w:rsidRPr="008C53F3">
        <w:rPr>
          <w:rFonts w:ascii="Times New Roman" w:eastAsia="Times New Roman" w:hAnsi="Times New Roman" w:cs="Times New Roman"/>
          <w:sz w:val="28"/>
          <w:szCs w:val="28"/>
        </w:rPr>
        <w:softHyphen/>
        <w:t>намике экзогенных геологических процессов (далее ЭГП). Интенсивность проявлений экзогенных геологических процессов отражает ак</w:t>
      </w:r>
      <w:r w:rsidRPr="008C53F3">
        <w:rPr>
          <w:rFonts w:ascii="Times New Roman" w:eastAsia="Times New Roman" w:hAnsi="Times New Roman" w:cs="Times New Roman"/>
          <w:sz w:val="28"/>
          <w:szCs w:val="28"/>
        </w:rPr>
        <w:softHyphen/>
        <w:t>тивность современных неотектонических движений земной коры. Район активного проявления ЭГП приурочен к современным неотектоническим структурам. Активность проявлений ЭГП также сильно зависит от антропогенного воздейст</w:t>
      </w:r>
      <w:r w:rsidRPr="008C53F3">
        <w:rPr>
          <w:rFonts w:ascii="Times New Roman" w:eastAsia="Times New Roman" w:hAnsi="Times New Roman" w:cs="Times New Roman"/>
          <w:sz w:val="28"/>
          <w:szCs w:val="28"/>
        </w:rPr>
        <w:softHyphen/>
        <w:t xml:space="preserve">вия человека на окружающую среду. </w:t>
      </w:r>
    </w:p>
    <w:p w:rsidR="008C53F3" w:rsidRPr="008C53F3" w:rsidRDefault="008C53F3" w:rsidP="008C53F3">
      <w:pPr>
        <w:spacing w:after="0" w:line="360" w:lineRule="auto"/>
        <w:ind w:firstLine="709"/>
        <w:jc w:val="both"/>
        <w:rPr>
          <w:rFonts w:ascii="Times New Roman" w:eastAsia="Times New Roman" w:hAnsi="Times New Roman" w:cs="Times New Roman"/>
          <w:sz w:val="28"/>
          <w:szCs w:val="28"/>
          <w:lang w:eastAsia="ru-RU"/>
        </w:rPr>
      </w:pPr>
      <w:r w:rsidRPr="008C53F3">
        <w:rPr>
          <w:rFonts w:ascii="Times New Roman" w:eastAsia="Times New Roman" w:hAnsi="Times New Roman" w:cs="Times New Roman"/>
          <w:sz w:val="28"/>
          <w:szCs w:val="28"/>
          <w:lang w:eastAsia="ru-RU"/>
        </w:rPr>
        <w:t>В целом по территории активность проявлений ЭГП не</w:t>
      </w:r>
      <w:r w:rsidRPr="008C53F3">
        <w:rPr>
          <w:rFonts w:ascii="Times New Roman" w:eastAsia="Times New Roman" w:hAnsi="Times New Roman" w:cs="Times New Roman"/>
          <w:sz w:val="28"/>
          <w:szCs w:val="28"/>
          <w:lang w:eastAsia="ru-RU"/>
        </w:rPr>
        <w:softHyphen/>
        <w:t xml:space="preserve">высокая, в связи с равнинным рельефом местности. </w:t>
      </w:r>
    </w:p>
    <w:p w:rsidR="008C53F3" w:rsidRPr="008C53F3" w:rsidRDefault="008C53F3" w:rsidP="008C53F3">
      <w:pPr>
        <w:spacing w:after="0" w:line="360" w:lineRule="auto"/>
        <w:ind w:firstLine="709"/>
        <w:jc w:val="both"/>
        <w:rPr>
          <w:rFonts w:ascii="Times New Roman" w:eastAsia="Times New Roman" w:hAnsi="Times New Roman" w:cs="Times New Roman"/>
          <w:sz w:val="28"/>
          <w:szCs w:val="28"/>
          <w:lang w:eastAsia="ru-RU"/>
        </w:rPr>
      </w:pPr>
      <w:r w:rsidRPr="008C53F3">
        <w:rPr>
          <w:rFonts w:ascii="Times New Roman" w:eastAsia="Times New Roman" w:hAnsi="Times New Roman" w:cs="Times New Roman"/>
          <w:sz w:val="28"/>
          <w:szCs w:val="28"/>
          <w:lang w:eastAsia="ru-RU"/>
        </w:rPr>
        <w:t>Процесс заболачивания</w:t>
      </w:r>
      <w:r w:rsidRPr="008C53F3">
        <w:rPr>
          <w:rFonts w:ascii="Times New Roman" w:eastAsia="Times New Roman" w:hAnsi="Times New Roman" w:cs="Times New Roman"/>
          <w:i/>
          <w:sz w:val="28"/>
          <w:szCs w:val="28"/>
          <w:lang w:eastAsia="ru-RU"/>
        </w:rPr>
        <w:t xml:space="preserve"> </w:t>
      </w:r>
      <w:r w:rsidRPr="008C53F3">
        <w:rPr>
          <w:rFonts w:ascii="Times New Roman" w:eastAsia="Times New Roman" w:hAnsi="Times New Roman" w:cs="Times New Roman"/>
          <w:sz w:val="28"/>
          <w:szCs w:val="28"/>
          <w:lang w:eastAsia="ru-RU"/>
        </w:rPr>
        <w:t>детально изучен работами Государственного гидрологическо</w:t>
      </w:r>
      <w:r w:rsidRPr="008C53F3">
        <w:rPr>
          <w:rFonts w:ascii="Times New Roman" w:eastAsia="Times New Roman" w:hAnsi="Times New Roman" w:cs="Times New Roman"/>
          <w:sz w:val="28"/>
          <w:szCs w:val="28"/>
          <w:lang w:eastAsia="ru-RU"/>
        </w:rPr>
        <w:softHyphen/>
        <w:t>го института (ГГИ). Наблюдения за режимом болот ведут региональные гидрологические от</w:t>
      </w:r>
      <w:r w:rsidRPr="008C53F3">
        <w:rPr>
          <w:rFonts w:ascii="Times New Roman" w:eastAsia="Times New Roman" w:hAnsi="Times New Roman" w:cs="Times New Roman"/>
          <w:sz w:val="28"/>
          <w:szCs w:val="28"/>
          <w:lang w:eastAsia="ru-RU"/>
        </w:rPr>
        <w:softHyphen/>
        <w:t>делы в Гидрометеослужбе. На территории сельского поселения находятся месторождения торфа, которые занимают 49,1 % от всей территории сельского поселения (площадь торфяных месторождений составляет 96183 га).</w:t>
      </w:r>
      <w:r w:rsidRPr="008C53F3">
        <w:rPr>
          <w:rFonts w:eastAsiaTheme="minorEastAsia"/>
          <w:lang w:eastAsia="ru-RU"/>
        </w:rPr>
        <w:t xml:space="preserve"> </w:t>
      </w:r>
      <w:r w:rsidRPr="008C53F3">
        <w:rPr>
          <w:rFonts w:ascii="Times New Roman" w:eastAsia="Times New Roman" w:hAnsi="Times New Roman" w:cs="Times New Roman"/>
          <w:sz w:val="28"/>
          <w:szCs w:val="28"/>
          <w:lang w:eastAsia="ru-RU"/>
        </w:rPr>
        <w:t>Процессу заболачивания неизменно сопутствует заболачивание является ландшафтным процессом. Также заболоченные массивы определяются на торфяниках и на участках грядово-мочажинного комплекса. Заболачивание является процессом, сопутствующим затоплению и подтоплению.</w:t>
      </w:r>
    </w:p>
    <w:p w:rsidR="008C53F3" w:rsidRPr="008C53F3" w:rsidRDefault="008C53F3" w:rsidP="008C53F3">
      <w:pPr>
        <w:spacing w:after="0" w:line="360" w:lineRule="auto"/>
        <w:ind w:firstLine="709"/>
        <w:jc w:val="both"/>
        <w:rPr>
          <w:rFonts w:ascii="Times New Roman" w:eastAsia="Times New Roman" w:hAnsi="Times New Roman" w:cs="Times New Roman"/>
          <w:sz w:val="28"/>
          <w:szCs w:val="28"/>
          <w:lang w:eastAsia="ru-RU"/>
        </w:rPr>
      </w:pPr>
      <w:r w:rsidRPr="008C53F3">
        <w:rPr>
          <w:rFonts w:ascii="Times New Roman" w:eastAsia="Times New Roman" w:hAnsi="Times New Roman" w:cs="Times New Roman"/>
          <w:sz w:val="28"/>
          <w:szCs w:val="28"/>
          <w:lang w:eastAsia="ru-RU"/>
        </w:rPr>
        <w:t>В целом по сельскому поселению овражная эрозия развита слабо, так как на территории области преобладают равнины. Развитие овражной эрозии большой опасности не представляет. Для защиты от овражной эрозии эффективна посадка деревьев и кустарников, охранные зоны лесных насаждений, а также инженерные работы по регулированию плоскостного и линейного стока.</w:t>
      </w:r>
    </w:p>
    <w:p w:rsidR="008C53F3" w:rsidRPr="008C53F3" w:rsidRDefault="008C53F3" w:rsidP="008C53F3">
      <w:pPr>
        <w:spacing w:after="0" w:line="360" w:lineRule="auto"/>
        <w:ind w:firstLine="709"/>
        <w:jc w:val="both"/>
        <w:rPr>
          <w:rFonts w:ascii="Times New Roman" w:eastAsia="Times New Roman" w:hAnsi="Times New Roman" w:cs="Times New Roman"/>
          <w:sz w:val="28"/>
          <w:szCs w:val="28"/>
          <w:lang w:eastAsia="ru-RU"/>
        </w:rPr>
      </w:pPr>
      <w:r w:rsidRPr="008C53F3">
        <w:rPr>
          <w:rFonts w:ascii="Times New Roman" w:eastAsia="Times New Roman" w:hAnsi="Times New Roman" w:cs="Times New Roman"/>
          <w:sz w:val="28"/>
          <w:szCs w:val="28"/>
          <w:lang w:eastAsia="ru-RU"/>
        </w:rPr>
        <w:t>Оползни наблюдаются только по берегам рек в небольших масштабах, то есть данные явления не способны оказывать существенную опасность для экономики сельского поселения и жизнедеятельности населения.</w:t>
      </w:r>
    </w:p>
    <w:p w:rsidR="00BC73DD" w:rsidRPr="008C53F3" w:rsidRDefault="00BC73DD" w:rsidP="00BC73DD">
      <w:pPr>
        <w:spacing w:after="0" w:line="360" w:lineRule="auto"/>
        <w:ind w:firstLine="709"/>
        <w:jc w:val="both"/>
        <w:rPr>
          <w:rFonts w:ascii="Times New Roman" w:eastAsia="Times New Roman" w:hAnsi="Times New Roman" w:cs="Times New Roman"/>
          <w:b/>
          <w:sz w:val="28"/>
          <w:szCs w:val="28"/>
        </w:rPr>
      </w:pPr>
      <w:r w:rsidRPr="008C53F3">
        <w:rPr>
          <w:rFonts w:ascii="Times New Roman" w:eastAsia="Times New Roman" w:hAnsi="Times New Roman" w:cs="Times New Roman"/>
          <w:b/>
          <w:sz w:val="28"/>
          <w:szCs w:val="28"/>
        </w:rPr>
        <w:t>Опасные гидрологические явления и процессы</w:t>
      </w:r>
    </w:p>
    <w:p w:rsidR="008C53F3" w:rsidRPr="008C53F3" w:rsidRDefault="008C53F3" w:rsidP="008C53F3">
      <w:pPr>
        <w:spacing w:after="0" w:line="360" w:lineRule="auto"/>
        <w:ind w:firstLine="708"/>
        <w:jc w:val="both"/>
        <w:rPr>
          <w:rFonts w:ascii="Times New Roman" w:eastAsia="Times New Roman" w:hAnsi="Times New Roman" w:cs="Times New Roman"/>
          <w:sz w:val="28"/>
          <w:szCs w:val="24"/>
          <w:lang w:eastAsia="ru-RU"/>
        </w:rPr>
      </w:pPr>
      <w:r w:rsidRPr="008C53F3">
        <w:rPr>
          <w:rFonts w:ascii="Times New Roman" w:eastAsia="Times New Roman" w:hAnsi="Times New Roman" w:cs="Times New Roman"/>
          <w:sz w:val="28"/>
          <w:szCs w:val="24"/>
          <w:lang w:eastAsia="ru-RU"/>
        </w:rPr>
        <w:t xml:space="preserve">Территория сельского поселения заболочена и сформирована густой сетью рек и озер. Основными водными артериями являются реки: </w:t>
      </w:r>
      <w:r w:rsidRPr="008C53F3">
        <w:rPr>
          <w:rFonts w:ascii="Times New Roman" w:eastAsia="Times New Roman" w:hAnsi="Times New Roman" w:cs="Times New Roman"/>
          <w:sz w:val="28"/>
          <w:szCs w:val="28"/>
          <w:lang w:eastAsia="ru-RU"/>
        </w:rPr>
        <w:t>Суда, Колпь, Андога, Петух, Ворон, Маза и др., озера</w:t>
      </w:r>
      <w:r w:rsidRPr="008C53F3">
        <w:rPr>
          <w:rFonts w:ascii="Times New Roman" w:eastAsia="Times New Roman" w:hAnsi="Times New Roman" w:cs="Times New Roman"/>
          <w:sz w:val="28"/>
          <w:szCs w:val="24"/>
          <w:lang w:eastAsia="ru-RU"/>
        </w:rPr>
        <w:t xml:space="preserve">. </w:t>
      </w:r>
    </w:p>
    <w:p w:rsidR="008C53F3" w:rsidRPr="008C53F3" w:rsidRDefault="008C53F3" w:rsidP="008C53F3">
      <w:pPr>
        <w:spacing w:after="0" w:line="360" w:lineRule="auto"/>
        <w:ind w:firstLine="708"/>
        <w:jc w:val="both"/>
        <w:rPr>
          <w:rFonts w:ascii="Times New Roman" w:eastAsia="Times New Roman" w:hAnsi="Times New Roman" w:cs="Times New Roman"/>
          <w:sz w:val="28"/>
          <w:szCs w:val="24"/>
          <w:lang w:eastAsia="ru-RU"/>
        </w:rPr>
      </w:pPr>
      <w:r w:rsidRPr="008C53F3">
        <w:rPr>
          <w:rFonts w:ascii="Times New Roman" w:eastAsia="Times New Roman" w:hAnsi="Times New Roman" w:cs="Times New Roman"/>
          <w:sz w:val="28"/>
          <w:szCs w:val="24"/>
          <w:lang w:eastAsia="ru-RU"/>
        </w:rPr>
        <w:t>Положение сельского поселения в зоне избыточного увлажнения создает благоприятные условия для заболачивания низинных участков. Преобладание атмосферных осадков над испарением, высокий уровень грунтовых вод и наличие низменностей, лишенных дренажа на водонепроницаемых грунтах (глины, суглинки), способствуют заболачиванию, а высокие летние температуры способствуют интенсивному торфообразованию.</w:t>
      </w:r>
    </w:p>
    <w:p w:rsidR="008C53F3" w:rsidRPr="008C53F3" w:rsidRDefault="008C53F3" w:rsidP="008C53F3">
      <w:pPr>
        <w:spacing w:after="0" w:line="360" w:lineRule="auto"/>
        <w:ind w:firstLine="708"/>
        <w:jc w:val="both"/>
        <w:rPr>
          <w:rFonts w:ascii="Times New Roman" w:eastAsia="Times New Roman" w:hAnsi="Times New Roman" w:cs="Times New Roman"/>
          <w:sz w:val="28"/>
          <w:szCs w:val="24"/>
          <w:lang w:eastAsia="ru-RU"/>
        </w:rPr>
      </w:pPr>
      <w:r w:rsidRPr="008C53F3">
        <w:rPr>
          <w:rFonts w:ascii="Times New Roman" w:eastAsia="Times New Roman" w:hAnsi="Times New Roman" w:cs="Times New Roman"/>
          <w:sz w:val="28"/>
          <w:szCs w:val="24"/>
          <w:lang w:eastAsia="ru-RU"/>
        </w:rPr>
        <w:t>Половодье сопровождается быстрыми большими подъемами уровня воды, на отдельных реках – незначительными заторами льда. Наивысшие уровни весеннего половодья наблюдаются 22 апреля – 1 мая, самые ранние даты наступления наивысших уровней – 3-10 апреля, поздние - 5-23 мая.</w:t>
      </w:r>
    </w:p>
    <w:p w:rsidR="008C53F3" w:rsidRPr="008C53F3" w:rsidRDefault="008C53F3" w:rsidP="008C53F3">
      <w:pPr>
        <w:spacing w:after="0" w:line="360" w:lineRule="auto"/>
        <w:ind w:firstLine="709"/>
        <w:jc w:val="both"/>
        <w:rPr>
          <w:rFonts w:ascii="Times New Roman" w:eastAsia="Times New Roman" w:hAnsi="Times New Roman" w:cs="Times New Roman"/>
          <w:sz w:val="28"/>
          <w:szCs w:val="28"/>
          <w:lang w:eastAsia="ru-RU"/>
        </w:rPr>
      </w:pPr>
      <w:r w:rsidRPr="008C53F3">
        <w:rPr>
          <w:rFonts w:ascii="Times New Roman" w:eastAsia="Times New Roman" w:hAnsi="Times New Roman" w:cs="Times New Roman"/>
          <w:sz w:val="28"/>
          <w:szCs w:val="28"/>
          <w:lang w:eastAsia="ru-RU"/>
        </w:rPr>
        <w:t>Затопление определяется как покрытие территории водой, происходящее по причине повышения уровенной поверхности водного объекта или грунтовых вод, а также по причине скопления атмосферных осадков в понижениях местности. Главный критерий выделения данного типа негативного процесса – это наличие зеркала воды.</w:t>
      </w:r>
    </w:p>
    <w:p w:rsidR="008C53F3" w:rsidRPr="008C53F3" w:rsidRDefault="008C53F3" w:rsidP="008C53F3">
      <w:pPr>
        <w:spacing w:after="0" w:line="360" w:lineRule="auto"/>
        <w:ind w:firstLine="709"/>
        <w:jc w:val="both"/>
        <w:rPr>
          <w:rFonts w:ascii="Times New Roman" w:eastAsia="Times New Roman" w:hAnsi="Times New Roman" w:cs="Times New Roman"/>
          <w:sz w:val="28"/>
          <w:szCs w:val="28"/>
          <w:lang w:eastAsia="ru-RU"/>
        </w:rPr>
      </w:pPr>
      <w:r w:rsidRPr="008C53F3">
        <w:rPr>
          <w:rFonts w:ascii="Times New Roman" w:eastAsia="Times New Roman" w:hAnsi="Times New Roman" w:cs="Times New Roman"/>
          <w:sz w:val="28"/>
          <w:szCs w:val="28"/>
          <w:lang w:eastAsia="ru-RU"/>
        </w:rPr>
        <w:t>Зоны затопления, подтопления считаются установленными со дня внесения сведений о зонах затопления, подтопления в Единый государственный реестр недвижимости в соответствии с п. 5 Постановления Правительства Р</w:t>
      </w:r>
      <w:r w:rsidR="00697DF5">
        <w:rPr>
          <w:rFonts w:ascii="Times New Roman" w:eastAsia="Times New Roman" w:hAnsi="Times New Roman" w:cs="Times New Roman"/>
          <w:sz w:val="28"/>
          <w:szCs w:val="28"/>
          <w:lang w:eastAsia="ru-RU"/>
        </w:rPr>
        <w:t xml:space="preserve">оссийской </w:t>
      </w:r>
      <w:r w:rsidRPr="008C53F3">
        <w:rPr>
          <w:rFonts w:ascii="Times New Roman" w:eastAsia="Times New Roman" w:hAnsi="Times New Roman" w:cs="Times New Roman"/>
          <w:sz w:val="28"/>
          <w:szCs w:val="28"/>
          <w:lang w:eastAsia="ru-RU"/>
        </w:rPr>
        <w:t>Ф</w:t>
      </w:r>
      <w:r w:rsidR="00697DF5">
        <w:rPr>
          <w:rFonts w:ascii="Times New Roman" w:eastAsia="Times New Roman" w:hAnsi="Times New Roman" w:cs="Times New Roman"/>
          <w:sz w:val="28"/>
          <w:szCs w:val="28"/>
          <w:lang w:eastAsia="ru-RU"/>
        </w:rPr>
        <w:t>едерации</w:t>
      </w:r>
      <w:r w:rsidRPr="008C53F3">
        <w:rPr>
          <w:rFonts w:ascii="Times New Roman" w:eastAsia="Times New Roman" w:hAnsi="Times New Roman" w:cs="Times New Roman"/>
          <w:sz w:val="28"/>
          <w:szCs w:val="28"/>
          <w:lang w:eastAsia="ru-RU"/>
        </w:rPr>
        <w:t xml:space="preserve"> </w:t>
      </w:r>
      <w:r w:rsidR="00697DF5" w:rsidRPr="00E56184">
        <w:rPr>
          <w:rFonts w:ascii="Times New Roman" w:eastAsia="Times New Roman" w:hAnsi="Times New Roman" w:cs="Times New Roman"/>
          <w:sz w:val="28"/>
          <w:szCs w:val="28"/>
          <w:lang w:eastAsia="ru-RU"/>
        </w:rPr>
        <w:t>от 18</w:t>
      </w:r>
      <w:r w:rsidR="00697DF5">
        <w:rPr>
          <w:rFonts w:ascii="Times New Roman" w:eastAsia="Times New Roman" w:hAnsi="Times New Roman" w:cs="Times New Roman"/>
          <w:sz w:val="28"/>
          <w:szCs w:val="28"/>
          <w:lang w:eastAsia="ru-RU"/>
        </w:rPr>
        <w:t xml:space="preserve"> апреля </w:t>
      </w:r>
      <w:r w:rsidR="00697DF5" w:rsidRPr="00E56184">
        <w:rPr>
          <w:rFonts w:ascii="Times New Roman" w:eastAsia="Times New Roman" w:hAnsi="Times New Roman" w:cs="Times New Roman"/>
          <w:sz w:val="28"/>
          <w:szCs w:val="28"/>
          <w:lang w:eastAsia="ru-RU"/>
        </w:rPr>
        <w:t xml:space="preserve">2014 </w:t>
      </w:r>
      <w:r w:rsidR="00697DF5">
        <w:rPr>
          <w:rFonts w:ascii="Times New Roman" w:eastAsia="Times New Roman" w:hAnsi="Times New Roman" w:cs="Times New Roman"/>
          <w:sz w:val="28"/>
          <w:szCs w:val="28"/>
          <w:lang w:eastAsia="ru-RU"/>
        </w:rPr>
        <w:t xml:space="preserve">года </w:t>
      </w:r>
      <w:r w:rsidR="00697DF5" w:rsidRPr="00E56184">
        <w:rPr>
          <w:rFonts w:ascii="Times New Roman" w:eastAsia="Times New Roman" w:hAnsi="Times New Roman" w:cs="Times New Roman"/>
          <w:sz w:val="28"/>
          <w:szCs w:val="28"/>
          <w:lang w:eastAsia="ru-RU"/>
        </w:rPr>
        <w:t xml:space="preserve">№ 360 </w:t>
      </w:r>
      <w:r w:rsidRPr="008C53F3">
        <w:rPr>
          <w:rFonts w:ascii="Times New Roman" w:eastAsia="Times New Roman" w:hAnsi="Times New Roman" w:cs="Times New Roman"/>
          <w:sz w:val="28"/>
          <w:szCs w:val="28"/>
          <w:lang w:eastAsia="ru-RU"/>
        </w:rPr>
        <w:t>«Об определении границ зон затопления, подтопления».</w:t>
      </w:r>
    </w:p>
    <w:p w:rsidR="00BC73DD" w:rsidRPr="00EA59E5" w:rsidRDefault="008C53F3" w:rsidP="00BC73DD">
      <w:pPr>
        <w:spacing w:after="0" w:line="360" w:lineRule="auto"/>
        <w:ind w:firstLine="709"/>
        <w:jc w:val="both"/>
        <w:rPr>
          <w:rFonts w:ascii="Times New Roman" w:eastAsia="Times New Roman" w:hAnsi="Times New Roman" w:cs="Times New Roman"/>
          <w:color w:val="FF0000"/>
          <w:sz w:val="28"/>
          <w:szCs w:val="28"/>
        </w:rPr>
      </w:pPr>
      <w:r w:rsidRPr="008C53F3">
        <w:rPr>
          <w:rFonts w:ascii="Times New Roman" w:eastAsia="Times New Roman" w:hAnsi="Times New Roman" w:cs="Times New Roman"/>
          <w:sz w:val="28"/>
          <w:szCs w:val="24"/>
          <w:lang w:eastAsia="ru-RU"/>
        </w:rPr>
        <w:t>На территории сельского поселения не установлено зон затопления и подтопления.</w:t>
      </w:r>
    </w:p>
    <w:p w:rsidR="00BC73DD" w:rsidRPr="00EA59E5" w:rsidRDefault="00BC73DD" w:rsidP="00BC73DD">
      <w:pPr>
        <w:spacing w:after="0" w:line="360" w:lineRule="auto"/>
        <w:ind w:firstLine="709"/>
        <w:jc w:val="both"/>
        <w:rPr>
          <w:rFonts w:ascii="Times New Roman" w:eastAsia="Times New Roman" w:hAnsi="Times New Roman" w:cs="Times New Roman"/>
          <w:b/>
          <w:color w:val="FF0000"/>
          <w:sz w:val="28"/>
          <w:szCs w:val="28"/>
        </w:rPr>
      </w:pPr>
      <w:r w:rsidRPr="00B27627">
        <w:rPr>
          <w:rFonts w:ascii="Times New Roman" w:eastAsia="Times New Roman" w:hAnsi="Times New Roman" w:cs="Times New Roman"/>
          <w:b/>
          <w:sz w:val="28"/>
          <w:szCs w:val="28"/>
        </w:rPr>
        <w:t>Опасные метеорологические явления</w:t>
      </w:r>
    </w:p>
    <w:p w:rsidR="008C53F3" w:rsidRPr="008C53F3" w:rsidRDefault="008C53F3" w:rsidP="008C53F3">
      <w:pPr>
        <w:spacing w:after="0" w:line="360" w:lineRule="auto"/>
        <w:ind w:firstLine="708"/>
        <w:jc w:val="both"/>
        <w:rPr>
          <w:rFonts w:ascii="Times New Roman" w:eastAsia="Times New Roman" w:hAnsi="Times New Roman" w:cs="Times New Roman"/>
          <w:sz w:val="28"/>
          <w:szCs w:val="24"/>
          <w:lang w:eastAsia="ru-RU"/>
        </w:rPr>
      </w:pPr>
      <w:r w:rsidRPr="008C53F3">
        <w:rPr>
          <w:rFonts w:ascii="Times New Roman" w:eastAsia="Times New Roman" w:hAnsi="Times New Roman" w:cs="Times New Roman"/>
          <w:sz w:val="28"/>
          <w:szCs w:val="24"/>
          <w:lang w:eastAsia="ru-RU"/>
        </w:rPr>
        <w:t>Наиболее опасными явлениями погоды, характерными для территории сельского поселения Семизерье являются:</w:t>
      </w:r>
    </w:p>
    <w:p w:rsidR="008C53F3" w:rsidRPr="008C53F3" w:rsidRDefault="008C53F3" w:rsidP="008C53F3">
      <w:pPr>
        <w:spacing w:after="0" w:line="360" w:lineRule="auto"/>
        <w:ind w:firstLine="708"/>
        <w:jc w:val="both"/>
        <w:rPr>
          <w:rFonts w:ascii="Times New Roman" w:eastAsia="Times New Roman" w:hAnsi="Times New Roman" w:cs="Times New Roman"/>
          <w:sz w:val="28"/>
          <w:szCs w:val="24"/>
          <w:lang w:eastAsia="ru-RU"/>
        </w:rPr>
      </w:pPr>
      <w:r w:rsidRPr="008C53F3">
        <w:rPr>
          <w:rFonts w:ascii="Times New Roman" w:eastAsia="Times New Roman" w:hAnsi="Times New Roman" w:cs="Times New Roman"/>
          <w:sz w:val="28"/>
          <w:szCs w:val="24"/>
          <w:lang w:eastAsia="ru-RU"/>
        </w:rPr>
        <w:t xml:space="preserve">грозы (40-60 часов в год); </w:t>
      </w:r>
    </w:p>
    <w:p w:rsidR="008C53F3" w:rsidRPr="008C53F3" w:rsidRDefault="008C53F3" w:rsidP="008C53F3">
      <w:pPr>
        <w:spacing w:after="0" w:line="360" w:lineRule="auto"/>
        <w:ind w:firstLine="708"/>
        <w:jc w:val="both"/>
        <w:rPr>
          <w:rFonts w:ascii="Times New Roman" w:eastAsia="Times New Roman" w:hAnsi="Times New Roman" w:cs="Times New Roman"/>
          <w:sz w:val="28"/>
          <w:szCs w:val="24"/>
          <w:lang w:eastAsia="ru-RU"/>
        </w:rPr>
      </w:pPr>
      <w:r w:rsidRPr="008C53F3">
        <w:rPr>
          <w:rFonts w:ascii="Times New Roman" w:eastAsia="Times New Roman" w:hAnsi="Times New Roman" w:cs="Times New Roman"/>
          <w:sz w:val="28"/>
          <w:szCs w:val="24"/>
          <w:lang w:eastAsia="ru-RU"/>
        </w:rPr>
        <w:t>сильные ветры со скоростью 25 м/сек и более;</w:t>
      </w:r>
    </w:p>
    <w:p w:rsidR="008C53F3" w:rsidRPr="008C53F3" w:rsidRDefault="008C53F3" w:rsidP="008C53F3">
      <w:pPr>
        <w:spacing w:after="0" w:line="360" w:lineRule="auto"/>
        <w:ind w:firstLine="708"/>
        <w:jc w:val="both"/>
        <w:rPr>
          <w:rFonts w:ascii="Times New Roman" w:eastAsia="Times New Roman" w:hAnsi="Times New Roman" w:cs="Times New Roman"/>
          <w:sz w:val="28"/>
          <w:szCs w:val="24"/>
          <w:lang w:eastAsia="ru-RU"/>
        </w:rPr>
      </w:pPr>
      <w:r w:rsidRPr="008C53F3">
        <w:rPr>
          <w:rFonts w:ascii="Times New Roman" w:eastAsia="Times New Roman" w:hAnsi="Times New Roman" w:cs="Times New Roman"/>
          <w:sz w:val="28"/>
          <w:szCs w:val="24"/>
          <w:lang w:eastAsia="ru-RU"/>
        </w:rPr>
        <w:t xml:space="preserve">ливни с интенсивностью 30 мм в час и более; </w:t>
      </w:r>
    </w:p>
    <w:p w:rsidR="008C53F3" w:rsidRPr="008C53F3" w:rsidRDefault="008C53F3" w:rsidP="008C53F3">
      <w:pPr>
        <w:spacing w:after="0" w:line="360" w:lineRule="auto"/>
        <w:ind w:firstLine="708"/>
        <w:jc w:val="both"/>
        <w:rPr>
          <w:rFonts w:ascii="Times New Roman" w:eastAsia="Times New Roman" w:hAnsi="Times New Roman" w:cs="Times New Roman"/>
          <w:snapToGrid w:val="0"/>
          <w:sz w:val="28"/>
          <w:szCs w:val="24"/>
          <w:lang w:eastAsia="ru-RU"/>
        </w:rPr>
      </w:pPr>
      <w:r w:rsidRPr="008C53F3">
        <w:rPr>
          <w:rFonts w:ascii="Times New Roman" w:eastAsia="Times New Roman" w:hAnsi="Times New Roman" w:cs="Times New Roman"/>
          <w:snapToGrid w:val="0"/>
          <w:sz w:val="28"/>
          <w:szCs w:val="24"/>
          <w:lang w:eastAsia="ru-RU"/>
        </w:rPr>
        <w:t xml:space="preserve">град с диаметром частиц 20 мм; </w:t>
      </w:r>
    </w:p>
    <w:p w:rsidR="008C53F3" w:rsidRPr="008C53F3" w:rsidRDefault="008C53F3" w:rsidP="008C53F3">
      <w:pPr>
        <w:spacing w:after="0" w:line="360" w:lineRule="auto"/>
        <w:ind w:firstLine="708"/>
        <w:jc w:val="both"/>
        <w:rPr>
          <w:rFonts w:ascii="Times New Roman" w:eastAsia="Times New Roman" w:hAnsi="Times New Roman" w:cs="Times New Roman"/>
          <w:sz w:val="28"/>
          <w:szCs w:val="24"/>
          <w:lang w:eastAsia="ru-RU"/>
        </w:rPr>
      </w:pPr>
      <w:r w:rsidRPr="008C53F3">
        <w:rPr>
          <w:rFonts w:ascii="Times New Roman" w:eastAsia="Times New Roman" w:hAnsi="Times New Roman" w:cs="Times New Roman"/>
          <w:sz w:val="28"/>
          <w:szCs w:val="24"/>
          <w:lang w:eastAsia="ru-RU"/>
        </w:rPr>
        <w:t xml:space="preserve">сильные морозы (около - 40 </w:t>
      </w:r>
      <w:r w:rsidRPr="008C53F3">
        <w:rPr>
          <w:rFonts w:ascii="Times New Roman" w:eastAsia="Times New Roman" w:hAnsi="Times New Roman" w:cs="Times New Roman"/>
          <w:sz w:val="28"/>
          <w:szCs w:val="24"/>
          <w:vertAlign w:val="superscript"/>
          <w:lang w:eastAsia="ru-RU"/>
        </w:rPr>
        <w:t xml:space="preserve">о </w:t>
      </w:r>
      <w:r w:rsidRPr="008C53F3">
        <w:rPr>
          <w:rFonts w:ascii="Times New Roman" w:eastAsia="Times New Roman" w:hAnsi="Times New Roman" w:cs="Times New Roman"/>
          <w:sz w:val="28"/>
          <w:szCs w:val="24"/>
          <w:lang w:eastAsia="ru-RU"/>
        </w:rPr>
        <w:t>С);</w:t>
      </w:r>
    </w:p>
    <w:p w:rsidR="008C53F3" w:rsidRPr="008C53F3" w:rsidRDefault="008C53F3" w:rsidP="008C53F3">
      <w:pPr>
        <w:spacing w:after="0" w:line="360" w:lineRule="auto"/>
        <w:ind w:firstLine="708"/>
        <w:jc w:val="both"/>
        <w:rPr>
          <w:rFonts w:ascii="Times New Roman" w:eastAsia="Times New Roman" w:hAnsi="Times New Roman" w:cs="Times New Roman"/>
          <w:sz w:val="28"/>
          <w:szCs w:val="24"/>
          <w:lang w:eastAsia="ru-RU"/>
        </w:rPr>
      </w:pPr>
      <w:r w:rsidRPr="008C53F3">
        <w:rPr>
          <w:rFonts w:ascii="Times New Roman" w:eastAsia="Times New Roman" w:hAnsi="Times New Roman" w:cs="Times New Roman"/>
          <w:sz w:val="28"/>
          <w:szCs w:val="24"/>
          <w:lang w:eastAsia="ru-RU"/>
        </w:rPr>
        <w:t>сильная жара (около 35ºС)</w:t>
      </w:r>
    </w:p>
    <w:p w:rsidR="008C53F3" w:rsidRPr="008C53F3" w:rsidRDefault="008C53F3" w:rsidP="008C53F3">
      <w:pPr>
        <w:spacing w:after="0" w:line="360" w:lineRule="auto"/>
        <w:ind w:firstLine="708"/>
        <w:jc w:val="both"/>
        <w:rPr>
          <w:rFonts w:ascii="Times New Roman" w:eastAsia="Times New Roman" w:hAnsi="Times New Roman" w:cs="Times New Roman"/>
          <w:sz w:val="28"/>
          <w:szCs w:val="24"/>
          <w:lang w:eastAsia="ru-RU"/>
        </w:rPr>
      </w:pPr>
      <w:r w:rsidRPr="008C53F3">
        <w:rPr>
          <w:rFonts w:ascii="Times New Roman" w:eastAsia="Times New Roman" w:hAnsi="Times New Roman" w:cs="Times New Roman"/>
          <w:sz w:val="28"/>
          <w:szCs w:val="24"/>
          <w:lang w:eastAsia="ru-RU"/>
        </w:rPr>
        <w:t xml:space="preserve">снегопады, превышающие 20 мм за 24 часа; </w:t>
      </w:r>
    </w:p>
    <w:p w:rsidR="008C53F3" w:rsidRPr="008C53F3" w:rsidRDefault="008C53F3" w:rsidP="008C53F3">
      <w:pPr>
        <w:spacing w:after="0" w:line="360" w:lineRule="auto"/>
        <w:ind w:firstLine="708"/>
        <w:jc w:val="both"/>
        <w:rPr>
          <w:rFonts w:ascii="Times New Roman" w:eastAsia="Times New Roman" w:hAnsi="Times New Roman" w:cs="Times New Roman"/>
          <w:sz w:val="28"/>
          <w:szCs w:val="24"/>
          <w:lang w:eastAsia="ru-RU"/>
        </w:rPr>
      </w:pPr>
      <w:r w:rsidRPr="008C53F3">
        <w:rPr>
          <w:rFonts w:ascii="Times New Roman" w:eastAsia="Times New Roman" w:hAnsi="Times New Roman" w:cs="Times New Roman"/>
          <w:sz w:val="28"/>
          <w:szCs w:val="24"/>
          <w:lang w:eastAsia="ru-RU"/>
        </w:rPr>
        <w:t xml:space="preserve">вес снежного покрова - 100 кг/кв.м; </w:t>
      </w:r>
    </w:p>
    <w:p w:rsidR="008C53F3" w:rsidRPr="008C53F3" w:rsidRDefault="008C53F3" w:rsidP="008C53F3">
      <w:pPr>
        <w:spacing w:after="0" w:line="360" w:lineRule="auto"/>
        <w:ind w:firstLine="708"/>
        <w:jc w:val="both"/>
        <w:rPr>
          <w:rFonts w:ascii="Times New Roman" w:eastAsia="Times New Roman" w:hAnsi="Times New Roman" w:cs="Times New Roman"/>
          <w:sz w:val="28"/>
          <w:szCs w:val="24"/>
          <w:lang w:eastAsia="ru-RU"/>
        </w:rPr>
      </w:pPr>
      <w:r w:rsidRPr="008C53F3">
        <w:rPr>
          <w:rFonts w:ascii="Times New Roman" w:eastAsia="Times New Roman" w:hAnsi="Times New Roman" w:cs="Times New Roman"/>
          <w:sz w:val="28"/>
          <w:szCs w:val="24"/>
          <w:lang w:eastAsia="ru-RU"/>
        </w:rPr>
        <w:t>наибольшая глубина промерзания - 198 см.</w:t>
      </w:r>
    </w:p>
    <w:p w:rsidR="00BC73DD" w:rsidRPr="008C53F3" w:rsidRDefault="00BC73DD" w:rsidP="00BC73DD">
      <w:pPr>
        <w:spacing w:after="0" w:line="360" w:lineRule="auto"/>
        <w:ind w:firstLine="708"/>
        <w:jc w:val="both"/>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Характеристики поражающих факторов указанных чрезвычайных ситуаций приведены в таблице 1</w:t>
      </w:r>
      <w:r w:rsidR="00EB4638" w:rsidRPr="008C53F3">
        <w:rPr>
          <w:rFonts w:ascii="Times New Roman" w:eastAsia="Times New Roman" w:hAnsi="Times New Roman" w:cs="Times New Roman"/>
          <w:sz w:val="28"/>
          <w:szCs w:val="24"/>
        </w:rPr>
        <w:t>4</w:t>
      </w:r>
      <w:r w:rsidRPr="008C53F3">
        <w:rPr>
          <w:rFonts w:ascii="Times New Roman" w:eastAsia="Times New Roman" w:hAnsi="Times New Roman" w:cs="Times New Roman"/>
          <w:sz w:val="28"/>
          <w:szCs w:val="24"/>
        </w:rPr>
        <w:t>.1.</w:t>
      </w:r>
      <w:r w:rsidR="004C7CF8" w:rsidRPr="008C53F3">
        <w:rPr>
          <w:rFonts w:ascii="Times New Roman" w:eastAsia="Times New Roman" w:hAnsi="Times New Roman" w:cs="Times New Roman"/>
          <w:sz w:val="28"/>
          <w:szCs w:val="24"/>
        </w:rPr>
        <w:t>1</w:t>
      </w:r>
      <w:r w:rsidRPr="008C53F3">
        <w:rPr>
          <w:rFonts w:ascii="Times New Roman" w:eastAsia="Times New Roman" w:hAnsi="Times New Roman" w:cs="Times New Roman"/>
          <w:sz w:val="28"/>
          <w:szCs w:val="24"/>
        </w:rPr>
        <w:t xml:space="preserve">.                                                       </w:t>
      </w:r>
    </w:p>
    <w:p w:rsidR="004C7CF8" w:rsidRPr="008C53F3" w:rsidRDefault="004C7CF8" w:rsidP="008C53F3">
      <w:pPr>
        <w:spacing w:after="0" w:line="360" w:lineRule="auto"/>
        <w:jc w:val="right"/>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Таблица 14.1.1</w:t>
      </w:r>
    </w:p>
    <w:p w:rsidR="00BC73DD" w:rsidRPr="008C53F3" w:rsidRDefault="00BC73DD" w:rsidP="008C53F3">
      <w:pPr>
        <w:spacing w:after="0" w:line="360" w:lineRule="auto"/>
        <w:jc w:val="center"/>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Характеристики поражающих факторов указанных чрезвычайных ситуаций</w:t>
      </w: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tblPr>
      <w:tblGrid>
        <w:gridCol w:w="2904"/>
        <w:gridCol w:w="6735"/>
      </w:tblGrid>
      <w:tr w:rsidR="00BC73DD" w:rsidRPr="00C5043C" w:rsidTr="00C5043C">
        <w:trPr>
          <w:trHeight w:val="249"/>
          <w:tblHeader/>
        </w:trPr>
        <w:tc>
          <w:tcPr>
            <w:tcW w:w="2904" w:type="dxa"/>
            <w:tcBorders>
              <w:top w:val="single" w:sz="2" w:space="0" w:color="auto"/>
              <w:left w:val="single" w:sz="2" w:space="0" w:color="auto"/>
              <w:bottom w:val="nil"/>
              <w:right w:val="single" w:sz="2" w:space="0" w:color="auto"/>
            </w:tcBorders>
            <w:hideMark/>
          </w:tcPr>
          <w:p w:rsidR="00BC73DD" w:rsidRPr="00C5043C" w:rsidRDefault="00BC73DD" w:rsidP="00BC73DD">
            <w:pPr>
              <w:spacing w:after="0" w:line="240" w:lineRule="auto"/>
              <w:jc w:val="center"/>
              <w:rPr>
                <w:rFonts w:ascii="Times New Roman" w:eastAsia="Times New Roman" w:hAnsi="Times New Roman" w:cs="Times New Roman"/>
                <w:sz w:val="20"/>
                <w:szCs w:val="20"/>
              </w:rPr>
            </w:pPr>
            <w:r w:rsidRPr="00C5043C">
              <w:rPr>
                <w:rFonts w:ascii="Times New Roman" w:eastAsia="Times New Roman" w:hAnsi="Times New Roman" w:cs="Times New Roman"/>
                <w:sz w:val="20"/>
                <w:szCs w:val="20"/>
              </w:rPr>
              <w:t>Источник ЧС</w:t>
            </w:r>
          </w:p>
        </w:tc>
        <w:tc>
          <w:tcPr>
            <w:tcW w:w="6735" w:type="dxa"/>
            <w:tcBorders>
              <w:top w:val="single" w:sz="2" w:space="0" w:color="auto"/>
              <w:left w:val="single" w:sz="2" w:space="0" w:color="auto"/>
              <w:bottom w:val="nil"/>
              <w:right w:val="single" w:sz="2" w:space="0" w:color="auto"/>
            </w:tcBorders>
            <w:hideMark/>
          </w:tcPr>
          <w:p w:rsidR="00BC73DD" w:rsidRPr="00C5043C" w:rsidRDefault="00BC73DD" w:rsidP="00BC73DD">
            <w:pPr>
              <w:spacing w:after="0" w:line="240" w:lineRule="auto"/>
              <w:jc w:val="center"/>
              <w:rPr>
                <w:rFonts w:ascii="Times New Roman" w:eastAsia="Times New Roman" w:hAnsi="Times New Roman" w:cs="Times New Roman"/>
                <w:sz w:val="20"/>
                <w:szCs w:val="20"/>
              </w:rPr>
            </w:pPr>
            <w:r w:rsidRPr="00C5043C">
              <w:rPr>
                <w:rFonts w:ascii="Times New Roman" w:eastAsia="Times New Roman" w:hAnsi="Times New Roman" w:cs="Times New Roman"/>
                <w:sz w:val="20"/>
                <w:szCs w:val="20"/>
              </w:rPr>
              <w:t>Характер воздействия поражающего фактора</w:t>
            </w:r>
          </w:p>
        </w:tc>
      </w:tr>
    </w:tbl>
    <w:p w:rsidR="00BC73DD" w:rsidRPr="008C53F3" w:rsidRDefault="00BC73DD" w:rsidP="00BC73DD">
      <w:pPr>
        <w:spacing w:after="0" w:line="360" w:lineRule="auto"/>
        <w:ind w:firstLine="708"/>
        <w:jc w:val="right"/>
        <w:rPr>
          <w:rFonts w:ascii="Times New Roman" w:eastAsia="Times New Roman" w:hAnsi="Times New Roman" w:cs="Times New Roman"/>
          <w:sz w:val="2"/>
          <w:szCs w:val="2"/>
        </w:rPr>
      </w:pP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tblPr>
      <w:tblGrid>
        <w:gridCol w:w="2904"/>
        <w:gridCol w:w="6735"/>
      </w:tblGrid>
      <w:tr w:rsidR="00BC73DD" w:rsidRPr="00C5043C" w:rsidTr="00BE5E00">
        <w:trPr>
          <w:trHeight w:val="305"/>
          <w:tblHeader/>
        </w:trPr>
        <w:tc>
          <w:tcPr>
            <w:tcW w:w="2904" w:type="dxa"/>
            <w:tcBorders>
              <w:top w:val="single" w:sz="2" w:space="0" w:color="auto"/>
              <w:left w:val="single" w:sz="2" w:space="0" w:color="auto"/>
              <w:bottom w:val="single" w:sz="2" w:space="0" w:color="auto"/>
              <w:right w:val="single" w:sz="2" w:space="0" w:color="auto"/>
            </w:tcBorders>
            <w:hideMark/>
          </w:tcPr>
          <w:p w:rsidR="00BC73DD" w:rsidRPr="00C5043C" w:rsidRDefault="00BC73DD" w:rsidP="00BC73DD">
            <w:pPr>
              <w:spacing w:after="0" w:line="240" w:lineRule="auto"/>
              <w:jc w:val="center"/>
              <w:rPr>
                <w:rFonts w:ascii="Times New Roman" w:eastAsia="Times New Roman" w:hAnsi="Times New Roman" w:cs="Times New Roman"/>
                <w:sz w:val="20"/>
                <w:szCs w:val="20"/>
              </w:rPr>
            </w:pPr>
            <w:r w:rsidRPr="00C5043C">
              <w:rPr>
                <w:rFonts w:ascii="Times New Roman" w:eastAsia="Times New Roman" w:hAnsi="Times New Roman" w:cs="Times New Roman"/>
                <w:sz w:val="20"/>
                <w:szCs w:val="20"/>
              </w:rPr>
              <w:t>1</w:t>
            </w:r>
          </w:p>
        </w:tc>
        <w:tc>
          <w:tcPr>
            <w:tcW w:w="6735" w:type="dxa"/>
            <w:tcBorders>
              <w:top w:val="single" w:sz="2" w:space="0" w:color="auto"/>
              <w:left w:val="single" w:sz="2" w:space="0" w:color="auto"/>
              <w:bottom w:val="single" w:sz="2" w:space="0" w:color="auto"/>
              <w:right w:val="single" w:sz="2" w:space="0" w:color="auto"/>
            </w:tcBorders>
            <w:hideMark/>
          </w:tcPr>
          <w:p w:rsidR="00BC73DD" w:rsidRPr="00C5043C" w:rsidRDefault="00BC73DD" w:rsidP="00BC73DD">
            <w:pPr>
              <w:spacing w:after="0" w:line="240" w:lineRule="auto"/>
              <w:jc w:val="center"/>
              <w:rPr>
                <w:rFonts w:ascii="Times New Roman" w:eastAsia="Times New Roman" w:hAnsi="Times New Roman" w:cs="Times New Roman"/>
                <w:sz w:val="20"/>
                <w:szCs w:val="20"/>
              </w:rPr>
            </w:pPr>
            <w:r w:rsidRPr="00C5043C">
              <w:rPr>
                <w:rFonts w:ascii="Times New Roman" w:eastAsia="Times New Roman" w:hAnsi="Times New Roman" w:cs="Times New Roman"/>
                <w:sz w:val="20"/>
                <w:szCs w:val="20"/>
              </w:rPr>
              <w:t>2</w:t>
            </w:r>
          </w:p>
        </w:tc>
      </w:tr>
      <w:tr w:rsidR="00BC73DD" w:rsidRPr="00C5043C" w:rsidTr="00BE5E00">
        <w:trPr>
          <w:trHeight w:val="537"/>
        </w:trPr>
        <w:tc>
          <w:tcPr>
            <w:tcW w:w="2904" w:type="dxa"/>
            <w:tcBorders>
              <w:top w:val="single" w:sz="2" w:space="0" w:color="auto"/>
              <w:left w:val="single" w:sz="2" w:space="0" w:color="auto"/>
              <w:bottom w:val="single" w:sz="2" w:space="0" w:color="auto"/>
              <w:right w:val="single" w:sz="2" w:space="0" w:color="auto"/>
            </w:tcBorders>
            <w:hideMark/>
          </w:tcPr>
          <w:p w:rsidR="00BC73DD" w:rsidRPr="00C5043C" w:rsidRDefault="00BC73DD" w:rsidP="00BC73DD">
            <w:pPr>
              <w:spacing w:after="0" w:line="240" w:lineRule="auto"/>
              <w:jc w:val="both"/>
              <w:rPr>
                <w:rFonts w:ascii="Times New Roman" w:eastAsia="Times New Roman" w:hAnsi="Times New Roman" w:cs="Times New Roman"/>
                <w:sz w:val="20"/>
                <w:szCs w:val="20"/>
              </w:rPr>
            </w:pPr>
            <w:r w:rsidRPr="00C5043C">
              <w:rPr>
                <w:rFonts w:ascii="Times New Roman" w:eastAsia="Times New Roman" w:hAnsi="Times New Roman" w:cs="Times New Roman"/>
                <w:sz w:val="20"/>
                <w:szCs w:val="20"/>
              </w:rPr>
              <w:t>Сильный ветер</w:t>
            </w:r>
          </w:p>
        </w:tc>
        <w:tc>
          <w:tcPr>
            <w:tcW w:w="6735" w:type="dxa"/>
            <w:tcBorders>
              <w:top w:val="single" w:sz="2" w:space="0" w:color="auto"/>
              <w:left w:val="single" w:sz="2" w:space="0" w:color="auto"/>
              <w:bottom w:val="single" w:sz="2" w:space="0" w:color="auto"/>
              <w:right w:val="single" w:sz="2" w:space="0" w:color="auto"/>
            </w:tcBorders>
            <w:hideMark/>
          </w:tcPr>
          <w:p w:rsidR="00BC73DD" w:rsidRPr="00C5043C" w:rsidRDefault="00BC73DD" w:rsidP="00BC73DD">
            <w:pPr>
              <w:spacing w:after="0" w:line="240" w:lineRule="auto"/>
              <w:jc w:val="both"/>
              <w:rPr>
                <w:rFonts w:ascii="Times New Roman" w:eastAsia="Times New Roman" w:hAnsi="Times New Roman" w:cs="Times New Roman"/>
                <w:sz w:val="20"/>
                <w:szCs w:val="20"/>
              </w:rPr>
            </w:pPr>
            <w:r w:rsidRPr="00C5043C">
              <w:rPr>
                <w:rFonts w:ascii="Times New Roman" w:eastAsia="Times New Roman" w:hAnsi="Times New Roman" w:cs="Times New Roman"/>
                <w:sz w:val="20"/>
                <w:szCs w:val="20"/>
              </w:rPr>
              <w:t>Ветровая нагрузка, аэродинамическое давление на ограждающие конструкции</w:t>
            </w:r>
          </w:p>
        </w:tc>
      </w:tr>
      <w:tr w:rsidR="00BC73DD" w:rsidRPr="00C5043C" w:rsidTr="00BE5E00">
        <w:trPr>
          <w:trHeight w:val="400"/>
        </w:trPr>
        <w:tc>
          <w:tcPr>
            <w:tcW w:w="2904" w:type="dxa"/>
            <w:tcBorders>
              <w:top w:val="single" w:sz="2" w:space="0" w:color="auto"/>
              <w:left w:val="single" w:sz="2" w:space="0" w:color="auto"/>
              <w:bottom w:val="single" w:sz="2" w:space="0" w:color="auto"/>
              <w:right w:val="single" w:sz="2" w:space="0" w:color="auto"/>
            </w:tcBorders>
            <w:hideMark/>
          </w:tcPr>
          <w:p w:rsidR="00BC73DD" w:rsidRPr="00C5043C" w:rsidRDefault="00BC73DD" w:rsidP="00BC73DD">
            <w:pPr>
              <w:spacing w:after="0" w:line="240" w:lineRule="auto"/>
              <w:jc w:val="both"/>
              <w:rPr>
                <w:rFonts w:ascii="Times New Roman" w:eastAsia="Times New Roman" w:hAnsi="Times New Roman" w:cs="Times New Roman"/>
                <w:snapToGrid w:val="0"/>
                <w:sz w:val="20"/>
                <w:szCs w:val="20"/>
              </w:rPr>
            </w:pPr>
            <w:r w:rsidRPr="00C5043C">
              <w:rPr>
                <w:rFonts w:ascii="Times New Roman" w:eastAsia="Times New Roman" w:hAnsi="Times New Roman" w:cs="Times New Roman"/>
                <w:snapToGrid w:val="0"/>
                <w:sz w:val="20"/>
                <w:szCs w:val="20"/>
              </w:rPr>
              <w:t>Экстремальные атмосферные осадки (ливень, метель)</w:t>
            </w:r>
          </w:p>
        </w:tc>
        <w:tc>
          <w:tcPr>
            <w:tcW w:w="6735" w:type="dxa"/>
            <w:tcBorders>
              <w:top w:val="single" w:sz="2" w:space="0" w:color="auto"/>
              <w:left w:val="single" w:sz="2" w:space="0" w:color="auto"/>
              <w:bottom w:val="single" w:sz="2" w:space="0" w:color="auto"/>
              <w:right w:val="single" w:sz="2" w:space="0" w:color="auto"/>
            </w:tcBorders>
            <w:hideMark/>
          </w:tcPr>
          <w:p w:rsidR="00BC73DD" w:rsidRPr="00C5043C" w:rsidRDefault="00BC73DD" w:rsidP="00BC73DD">
            <w:pPr>
              <w:spacing w:after="0" w:line="240" w:lineRule="auto"/>
              <w:jc w:val="both"/>
              <w:rPr>
                <w:rFonts w:ascii="Times New Roman" w:eastAsia="Times New Roman" w:hAnsi="Times New Roman" w:cs="Times New Roman"/>
                <w:sz w:val="20"/>
                <w:szCs w:val="20"/>
              </w:rPr>
            </w:pPr>
            <w:r w:rsidRPr="00C5043C">
              <w:rPr>
                <w:rFonts w:ascii="Times New Roman" w:eastAsia="Times New Roman" w:hAnsi="Times New Roman" w:cs="Times New Roman"/>
                <w:sz w:val="20"/>
                <w:szCs w:val="20"/>
              </w:rPr>
              <w:t>Затопление территории, подтопление фундаментов, снеговая нагрузка, ветровая нагрузка, снежные заносы</w:t>
            </w:r>
          </w:p>
        </w:tc>
      </w:tr>
      <w:tr w:rsidR="00BC73DD" w:rsidRPr="00C5043C" w:rsidTr="00BE5E00">
        <w:trPr>
          <w:trHeight w:val="248"/>
        </w:trPr>
        <w:tc>
          <w:tcPr>
            <w:tcW w:w="2904" w:type="dxa"/>
            <w:tcBorders>
              <w:top w:val="single" w:sz="2" w:space="0" w:color="auto"/>
              <w:left w:val="single" w:sz="2" w:space="0" w:color="auto"/>
              <w:bottom w:val="single" w:sz="2" w:space="0" w:color="auto"/>
              <w:right w:val="single" w:sz="2" w:space="0" w:color="auto"/>
            </w:tcBorders>
            <w:hideMark/>
          </w:tcPr>
          <w:p w:rsidR="00BC73DD" w:rsidRPr="00C5043C" w:rsidRDefault="00BC73DD" w:rsidP="00BC73DD">
            <w:pPr>
              <w:spacing w:after="0" w:line="240" w:lineRule="auto"/>
              <w:jc w:val="both"/>
              <w:rPr>
                <w:rFonts w:ascii="Times New Roman" w:eastAsia="Times New Roman" w:hAnsi="Times New Roman" w:cs="Times New Roman"/>
                <w:sz w:val="20"/>
                <w:szCs w:val="20"/>
                <w:lang w:val="en-US"/>
              </w:rPr>
            </w:pPr>
            <w:r w:rsidRPr="00C5043C">
              <w:rPr>
                <w:rFonts w:ascii="Times New Roman" w:eastAsia="Times New Roman" w:hAnsi="Times New Roman" w:cs="Times New Roman"/>
                <w:sz w:val="20"/>
                <w:szCs w:val="20"/>
                <w:lang w:val="en-US"/>
              </w:rPr>
              <w:t>Град</w:t>
            </w:r>
          </w:p>
        </w:tc>
        <w:tc>
          <w:tcPr>
            <w:tcW w:w="6735" w:type="dxa"/>
            <w:tcBorders>
              <w:top w:val="single" w:sz="2" w:space="0" w:color="auto"/>
              <w:left w:val="single" w:sz="2" w:space="0" w:color="auto"/>
              <w:bottom w:val="single" w:sz="2" w:space="0" w:color="auto"/>
              <w:right w:val="single" w:sz="2" w:space="0" w:color="auto"/>
            </w:tcBorders>
            <w:hideMark/>
          </w:tcPr>
          <w:p w:rsidR="00BC73DD" w:rsidRPr="00C5043C" w:rsidRDefault="00BC73DD" w:rsidP="00BC73DD">
            <w:pPr>
              <w:spacing w:after="0" w:line="240" w:lineRule="auto"/>
              <w:jc w:val="both"/>
              <w:rPr>
                <w:rFonts w:ascii="Times New Roman" w:eastAsia="Times New Roman" w:hAnsi="Times New Roman" w:cs="Times New Roman"/>
                <w:sz w:val="20"/>
                <w:szCs w:val="20"/>
                <w:lang w:val="en-US"/>
              </w:rPr>
            </w:pPr>
            <w:r w:rsidRPr="00C5043C">
              <w:rPr>
                <w:rFonts w:ascii="Times New Roman" w:eastAsia="Times New Roman" w:hAnsi="Times New Roman" w:cs="Times New Roman"/>
                <w:sz w:val="20"/>
                <w:szCs w:val="20"/>
                <w:lang w:val="en-US"/>
              </w:rPr>
              <w:t>Ударная динамическая нагрузка</w:t>
            </w:r>
          </w:p>
        </w:tc>
      </w:tr>
      <w:tr w:rsidR="00BC73DD" w:rsidRPr="00C5043C" w:rsidTr="00BE5E00">
        <w:trPr>
          <w:trHeight w:val="253"/>
        </w:trPr>
        <w:tc>
          <w:tcPr>
            <w:tcW w:w="2904" w:type="dxa"/>
            <w:tcBorders>
              <w:top w:val="single" w:sz="2" w:space="0" w:color="auto"/>
              <w:left w:val="single" w:sz="2" w:space="0" w:color="auto"/>
              <w:bottom w:val="single" w:sz="2" w:space="0" w:color="auto"/>
              <w:right w:val="single" w:sz="2" w:space="0" w:color="auto"/>
            </w:tcBorders>
            <w:hideMark/>
          </w:tcPr>
          <w:p w:rsidR="00BC73DD" w:rsidRPr="00C5043C" w:rsidRDefault="00BC73DD" w:rsidP="00BC73DD">
            <w:pPr>
              <w:spacing w:after="0" w:line="240" w:lineRule="auto"/>
              <w:jc w:val="both"/>
              <w:rPr>
                <w:rFonts w:ascii="Times New Roman" w:eastAsia="Times New Roman" w:hAnsi="Times New Roman" w:cs="Times New Roman"/>
                <w:sz w:val="20"/>
                <w:szCs w:val="20"/>
                <w:lang w:val="en-US"/>
              </w:rPr>
            </w:pPr>
            <w:r w:rsidRPr="00C5043C">
              <w:rPr>
                <w:rFonts w:ascii="Times New Roman" w:eastAsia="Times New Roman" w:hAnsi="Times New Roman" w:cs="Times New Roman"/>
                <w:sz w:val="20"/>
                <w:szCs w:val="20"/>
                <w:lang w:val="en-US"/>
              </w:rPr>
              <w:t>Гроза</w:t>
            </w:r>
          </w:p>
        </w:tc>
        <w:tc>
          <w:tcPr>
            <w:tcW w:w="6735" w:type="dxa"/>
            <w:tcBorders>
              <w:top w:val="single" w:sz="2" w:space="0" w:color="auto"/>
              <w:left w:val="single" w:sz="2" w:space="0" w:color="auto"/>
              <w:bottom w:val="single" w:sz="2" w:space="0" w:color="auto"/>
              <w:right w:val="single" w:sz="2" w:space="0" w:color="auto"/>
            </w:tcBorders>
            <w:hideMark/>
          </w:tcPr>
          <w:p w:rsidR="00BC73DD" w:rsidRPr="00C5043C" w:rsidRDefault="00BC73DD" w:rsidP="00BC73DD">
            <w:pPr>
              <w:spacing w:after="0" w:line="240" w:lineRule="auto"/>
              <w:jc w:val="both"/>
              <w:rPr>
                <w:rFonts w:ascii="Times New Roman" w:eastAsia="Times New Roman" w:hAnsi="Times New Roman" w:cs="Times New Roman"/>
                <w:sz w:val="20"/>
                <w:szCs w:val="20"/>
              </w:rPr>
            </w:pPr>
            <w:r w:rsidRPr="00C5043C">
              <w:rPr>
                <w:rFonts w:ascii="Times New Roman" w:eastAsia="Times New Roman" w:hAnsi="Times New Roman" w:cs="Times New Roman"/>
                <w:sz w:val="20"/>
                <w:szCs w:val="20"/>
              </w:rPr>
              <w:t>Электрические разряды. Из-за попадания молнии возможно возникновение пожаров в жилом секторе и возгорание лесных массивов</w:t>
            </w:r>
          </w:p>
        </w:tc>
      </w:tr>
      <w:tr w:rsidR="00BC73DD" w:rsidRPr="00C5043C" w:rsidTr="00BE5E00">
        <w:trPr>
          <w:trHeight w:val="534"/>
        </w:trPr>
        <w:tc>
          <w:tcPr>
            <w:tcW w:w="2904" w:type="dxa"/>
            <w:tcBorders>
              <w:top w:val="single" w:sz="2" w:space="0" w:color="auto"/>
              <w:left w:val="single" w:sz="2" w:space="0" w:color="auto"/>
              <w:bottom w:val="single" w:sz="2" w:space="0" w:color="auto"/>
              <w:right w:val="single" w:sz="2" w:space="0" w:color="auto"/>
            </w:tcBorders>
            <w:hideMark/>
          </w:tcPr>
          <w:p w:rsidR="00BC73DD" w:rsidRPr="00C5043C" w:rsidRDefault="00BC73DD" w:rsidP="00BC73DD">
            <w:pPr>
              <w:spacing w:after="0" w:line="240" w:lineRule="auto"/>
              <w:jc w:val="both"/>
              <w:rPr>
                <w:rFonts w:ascii="Times New Roman" w:eastAsia="Times New Roman" w:hAnsi="Times New Roman" w:cs="Times New Roman"/>
                <w:sz w:val="20"/>
                <w:szCs w:val="20"/>
              </w:rPr>
            </w:pPr>
            <w:r w:rsidRPr="00C5043C">
              <w:rPr>
                <w:rFonts w:ascii="Times New Roman" w:eastAsia="Times New Roman" w:hAnsi="Times New Roman" w:cs="Times New Roman"/>
                <w:sz w:val="20"/>
                <w:szCs w:val="20"/>
              </w:rPr>
              <w:t>Морозы</w:t>
            </w:r>
          </w:p>
        </w:tc>
        <w:tc>
          <w:tcPr>
            <w:tcW w:w="6735" w:type="dxa"/>
            <w:tcBorders>
              <w:top w:val="single" w:sz="2" w:space="0" w:color="auto"/>
              <w:left w:val="single" w:sz="2" w:space="0" w:color="auto"/>
              <w:bottom w:val="single" w:sz="2" w:space="0" w:color="auto"/>
              <w:right w:val="single" w:sz="2" w:space="0" w:color="auto"/>
            </w:tcBorders>
            <w:hideMark/>
          </w:tcPr>
          <w:p w:rsidR="00BC73DD" w:rsidRPr="00C5043C" w:rsidRDefault="00BC73DD" w:rsidP="00BC73DD">
            <w:pPr>
              <w:spacing w:after="0" w:line="240" w:lineRule="auto"/>
              <w:jc w:val="both"/>
              <w:rPr>
                <w:rFonts w:ascii="Times New Roman" w:eastAsia="Times New Roman" w:hAnsi="Times New Roman" w:cs="Times New Roman"/>
                <w:sz w:val="20"/>
                <w:szCs w:val="20"/>
              </w:rPr>
            </w:pPr>
            <w:r w:rsidRPr="00C5043C">
              <w:rPr>
                <w:rFonts w:ascii="Times New Roman" w:eastAsia="Times New Roman" w:hAnsi="Times New Roman" w:cs="Times New Roman"/>
                <w:sz w:val="20"/>
                <w:szCs w:val="20"/>
              </w:rPr>
              <w:t>Температурные деформации ограждающих конструкций, замораживание и разрыв коммуникаций</w:t>
            </w:r>
          </w:p>
        </w:tc>
      </w:tr>
    </w:tbl>
    <w:p w:rsidR="00BC73DD" w:rsidRPr="008C53F3" w:rsidRDefault="00BC73DD" w:rsidP="00BC73DD">
      <w:pPr>
        <w:spacing w:after="0" w:line="360" w:lineRule="auto"/>
        <w:ind w:firstLine="708"/>
        <w:jc w:val="both"/>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Климатические воздействия, перечисленные выше, они могут нанести ущерб конструкциям зданий.</w:t>
      </w:r>
    </w:p>
    <w:p w:rsidR="00BC73DD" w:rsidRPr="008C53F3" w:rsidRDefault="00BC73DD" w:rsidP="00BC73DD">
      <w:pPr>
        <w:spacing w:after="0" w:line="360" w:lineRule="auto"/>
        <w:ind w:firstLine="708"/>
        <w:jc w:val="both"/>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 xml:space="preserve">Наиболее опасными природными факторами, влияющими на процесс функционирования объектов, являются морозы, гололед, гроза. </w:t>
      </w:r>
    </w:p>
    <w:p w:rsidR="00BC73DD" w:rsidRPr="008C53F3" w:rsidRDefault="00BC73DD" w:rsidP="00BC73DD">
      <w:pPr>
        <w:spacing w:after="0" w:line="360" w:lineRule="auto"/>
        <w:ind w:firstLine="708"/>
        <w:jc w:val="both"/>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Сельское поселение расположено в зоне умеренно-континентального климата, над его территорией часты встречи фронтов циклонов и антициклонов, что приводит к возникновению ураганных ветров (до 35 м/с и более, порывы до 40 м/с и более).</w:t>
      </w:r>
    </w:p>
    <w:p w:rsidR="00BC73DD" w:rsidRPr="008C53F3" w:rsidRDefault="00BC73DD" w:rsidP="00BC73DD">
      <w:pPr>
        <w:spacing w:after="0" w:line="360" w:lineRule="auto"/>
        <w:ind w:firstLine="708"/>
        <w:jc w:val="both"/>
        <w:rPr>
          <w:rFonts w:ascii="Times New Roman" w:eastAsia="Times New Roman" w:hAnsi="Times New Roman" w:cs="Times New Roman"/>
          <w:sz w:val="28"/>
          <w:szCs w:val="24"/>
        </w:rPr>
      </w:pPr>
      <w:r w:rsidRPr="008C53F3">
        <w:rPr>
          <w:rFonts w:ascii="Times New Roman" w:eastAsia="Times New Roman" w:hAnsi="Times New Roman" w:cs="Times New Roman"/>
          <w:sz w:val="28"/>
          <w:szCs w:val="24"/>
        </w:rPr>
        <w:t>В зимнее время возможны снежные заносы при обильном снегопаде, скорость ветра до 25 м/с и более, резкие перепады температур, что приводит к временному прекращению движения на автодорогах, обледенению ЛЭП, линий связи, антенно-мачтовых устройств и т. д.</w:t>
      </w:r>
    </w:p>
    <w:p w:rsidR="00BC73DD" w:rsidRPr="00FA2F6E" w:rsidRDefault="00BC73DD" w:rsidP="00BC73DD">
      <w:pPr>
        <w:spacing w:after="0" w:line="360" w:lineRule="auto"/>
        <w:ind w:firstLine="709"/>
        <w:jc w:val="both"/>
        <w:rPr>
          <w:rFonts w:ascii="Times New Roman" w:eastAsia="Times New Roman" w:hAnsi="Times New Roman" w:cs="Times New Roman"/>
          <w:b/>
          <w:sz w:val="28"/>
          <w:szCs w:val="28"/>
        </w:rPr>
      </w:pPr>
      <w:r w:rsidRPr="00FA2F6E">
        <w:rPr>
          <w:rFonts w:ascii="Times New Roman" w:eastAsia="Times New Roman" w:hAnsi="Times New Roman" w:cs="Times New Roman"/>
          <w:b/>
          <w:sz w:val="28"/>
          <w:szCs w:val="28"/>
        </w:rPr>
        <w:t>Природные пожары (лесные и торфяные)</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Высокая пожарная опасность лесов сельского поселения связана с преобладанием хвойных насаждений, наличием больших площадей осушенных земель и торфоразработок, большим притоком населения и транспорта в летний, пожароопасный период, низким уровнем грунтовых вод, что способствует быстрому высыханию почвы после схода снега, количеством осадков в летний период, а также проведение сжигания (поджоги) травы на лугах и полях, прилегающих к лесным массивам, в полосах отвода автомобильных дорог.</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В целях предотвращения возникновения лесных и торфяных пожаров, оперативной и эффективной борьбы с ними на территории сельского поселения Семизерье администрацией района ежегодно проводится следующая работа:</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 xml:space="preserve">1. Издается постановление главы района «О мерах по предупреждению и ликвидации лесных и торфяных пожаров в пожароопасный период на территории Кадуйского района»,  которым создана районная комиссия по ликвидации лесных и торфяных пожаров на территории района, запрещено юридическим (физическим) лицам выжигание травы на лесных полях, огневая очистка лесосек, выжигание травы и стерни на полях, прилегающих к лесным массивам, утвержден оперативный план по тушению лесных и торфяных пожаров на территории района. </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2. Проводится расширенное заседание КЧС р.п. Кадуй и района, с привлечением руководства организаций сельского поселения, на котором утвержден состав комиссии р.п. Кадуй по борьбе с лесными пожарами, утвержден график дежурства организаций сельского поселения в выходные и праздничные дни, определен порядок действия дежурных сил.</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3. Проверяется готовность сил и средств службы защиты лесов от пожаров района. Создаются мобильные группы для немедленного реагирования на возникающие пожары. Заключаются договоры на выделение дополнительных сил и средств с предприятиями и организациями района, сельского поселения и арендаторами лесных участков.</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 xml:space="preserve">4. Определяется перечень организаций, выделяющих транспорт для доставки тяжелой гусеничной техники к местам пожаров. </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 xml:space="preserve">5. Принято постановление главы района «О создании пунктов временного размещения пострадавшего населения (ПВР) при угрозе возникновения массовых лесных (торфяных) пожаров». </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6. Глава сельского поселения должен проводить следующие мероприятия:</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осуществлять координацию всех работ по обеспечению готовности организаций, расположенных на территории сельского поселения, к пожароопасному периоду;</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обеспечить выполнение первичных мероприятий пожарной безопасности в границах населенных пунктов сельского поселения;</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принять дополнительные меры по обеспечению пожарной безопасности в отношении лесных участков, находящихся в муниципальной собственности сельского поселения;</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проверить наличие и провести корректировку планов по тушению пожаров в лесах, примыкающих к населенным пунктам;</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создать необходимые условия для организации добровольно-пожарных дружин;</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организовать проверку фактического наличия сил и средств, необходимых для быстрого развертывания в случае возникновения чрезвычайной пожарной обстановки;</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привести в надлежащее состояние пожарное водоснабжение (очистка пожарных водоемов, обеспечение подъездов к открытым водоемам);</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очистить территории населенных пунктов от легковоспламеняющихся материалов и сухого мусора, обеспечить возможность проезда к зданиям и сооружениям;</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организовать наблюдение (при необходимости круглосуточное) за пожароопасными объектами;</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обеспечить телефонную связь;</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проводить разъяснительную работу с населением по правилам поведения в лесах;</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обеспечить опашку населенных пунктов;</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откорректировать паспорта готовности сельского поселения к пожарам на пожароопасный период.</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Первоочередные мероприятия по борьбе с лесными пожарами включают:</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эвакуацию (вывод) людей и животных из населенных пунктов, находящихся в непосредственной близости с зонами пожаров;</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ограничение въезда в пожароопасный район силами и средствами службы охраны общественного порядка района;</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спасение людей и животных с отрезанной огнем территории, гашение огня с помощью водосливных устройств, отжиг в направлении кромки распространения огня на участке фронта распространения огня, непосредственно угрожающего людям, силами и средствами противопожарной службы, лесопожарных команд, формирований с привлечением авиации;</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тушение пожаров силами и средствами формирований противопожарной службы, лесопожарных команд, десантных подразделений лесоохраны с применением пожарной и инженерной техники;</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устройство просек, минерализованных пожарозащитных полос, траншей и каналов;</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lang w:eastAsia="ru-RU"/>
        </w:rPr>
      </w:pPr>
      <w:r w:rsidRPr="00FA2F6E">
        <w:rPr>
          <w:rFonts w:ascii="Times New Roman" w:eastAsia="Times New Roman" w:hAnsi="Times New Roman" w:cs="Times New Roman"/>
          <w:sz w:val="28"/>
          <w:szCs w:val="24"/>
          <w:lang w:eastAsia="ru-RU"/>
        </w:rPr>
        <w:t>оборудование местных водоисточников и подъездных дорог к ним для устройства водозабора - силами и средствами коммунальных и строительных организаций района.</w:t>
      </w:r>
    </w:p>
    <w:p w:rsidR="007B02F9" w:rsidRDefault="00FA2F6E" w:rsidP="00FA2F6E">
      <w:pPr>
        <w:spacing w:after="0" w:line="360" w:lineRule="auto"/>
        <w:ind w:firstLine="708"/>
        <w:jc w:val="both"/>
        <w:rPr>
          <w:rFonts w:ascii="Times New Roman" w:eastAsia="Times New Roman" w:hAnsi="Times New Roman" w:cs="Times New Roman"/>
          <w:sz w:val="28"/>
          <w:szCs w:val="24"/>
          <w:lang w:eastAsia="ru-RU"/>
        </w:rPr>
      </w:pPr>
      <w:bookmarkStart w:id="248" w:name="_Toc15983940"/>
      <w:r w:rsidRPr="00FA2F6E">
        <w:rPr>
          <w:rFonts w:ascii="Times New Roman" w:eastAsia="Times New Roman" w:hAnsi="Times New Roman" w:cs="Times New Roman"/>
          <w:sz w:val="28"/>
          <w:szCs w:val="24"/>
          <w:lang w:eastAsia="ru-RU"/>
        </w:rPr>
        <w:t>Так как есть населенные пункты, окруженные лесами, то необходимо предусматривать пожарные разрывы от границ застройки сельских поселений до лесных насаждений в лесничествах в 30 м в соответствии с п. 4.14 СП 4.13130</w:t>
      </w:r>
      <w:r w:rsidRPr="00FA2F6E">
        <w:rPr>
          <w:rFonts w:ascii="Times New Roman" w:eastAsia="Times New Roman" w:hAnsi="Times New Roman" w:cs="Times New Roman"/>
          <w:sz w:val="28"/>
          <w:szCs w:val="24"/>
          <w:vertAlign w:val="superscript"/>
          <w:lang w:eastAsia="ru-RU"/>
        </w:rPr>
        <w:footnoteReference w:id="117"/>
      </w:r>
      <w:r w:rsidRPr="00FA2F6E">
        <w:rPr>
          <w:rFonts w:ascii="Times New Roman" w:eastAsia="Times New Roman" w:hAnsi="Times New Roman" w:cs="Times New Roman"/>
          <w:sz w:val="28"/>
          <w:szCs w:val="24"/>
          <w:lang w:eastAsia="ru-RU"/>
        </w:rPr>
        <w:t>.</w:t>
      </w:r>
    </w:p>
    <w:p w:rsidR="007B02F9" w:rsidRDefault="007B02F9">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BC73DD" w:rsidRPr="00FA2F6E" w:rsidRDefault="00EB4638" w:rsidP="00ED62E7">
      <w:pPr>
        <w:keepNext/>
        <w:widowControl w:val="0"/>
        <w:spacing w:before="240" w:line="240" w:lineRule="auto"/>
        <w:jc w:val="center"/>
        <w:outlineLvl w:val="1"/>
        <w:rPr>
          <w:rFonts w:ascii="Times New Roman" w:eastAsia="Times New Roman" w:hAnsi="Times New Roman" w:cs="Times New Roman"/>
          <w:b/>
          <w:bCs/>
          <w:sz w:val="28"/>
          <w:szCs w:val="28"/>
          <w:lang w:eastAsia="ru-RU"/>
        </w:rPr>
      </w:pPr>
      <w:bookmarkStart w:id="249" w:name="_Toc100153486"/>
      <w:r w:rsidRPr="00FA2F6E">
        <w:rPr>
          <w:rFonts w:ascii="Times New Roman" w:eastAsia="Times New Roman" w:hAnsi="Times New Roman" w:cs="Times New Roman"/>
          <w:b/>
          <w:bCs/>
          <w:sz w:val="28"/>
          <w:szCs w:val="28"/>
          <w:lang w:eastAsia="ru-RU"/>
        </w:rPr>
        <w:t>14</w:t>
      </w:r>
      <w:r w:rsidR="00BC73DD" w:rsidRPr="00FA2F6E">
        <w:rPr>
          <w:rFonts w:ascii="Times New Roman" w:eastAsia="Times New Roman" w:hAnsi="Times New Roman" w:cs="Times New Roman"/>
          <w:b/>
          <w:bCs/>
          <w:sz w:val="28"/>
          <w:szCs w:val="28"/>
          <w:lang w:eastAsia="ru-RU"/>
        </w:rPr>
        <w:t>.2</w:t>
      </w:r>
      <w:r w:rsidR="007D11C9" w:rsidRPr="00FA2F6E">
        <w:rPr>
          <w:rFonts w:ascii="Times New Roman" w:eastAsia="Times New Roman" w:hAnsi="Times New Roman" w:cs="Times New Roman"/>
          <w:b/>
          <w:bCs/>
          <w:sz w:val="28"/>
          <w:szCs w:val="28"/>
          <w:lang w:eastAsia="ru-RU"/>
        </w:rPr>
        <w:t>.</w:t>
      </w:r>
      <w:r w:rsidR="00BC73DD" w:rsidRPr="00FA2F6E">
        <w:rPr>
          <w:rFonts w:ascii="Times New Roman" w:eastAsia="Times New Roman" w:hAnsi="Times New Roman" w:cs="Times New Roman"/>
          <w:b/>
          <w:bCs/>
          <w:sz w:val="28"/>
          <w:szCs w:val="28"/>
          <w:lang w:eastAsia="ru-RU"/>
        </w:rPr>
        <w:t xml:space="preserve"> Перечень существующих и возможных источников ЧС техногенного характера на проектируемой территории, а также вблизи указанной территории</w:t>
      </w:r>
      <w:bookmarkEnd w:id="248"/>
      <w:bookmarkEnd w:id="249"/>
    </w:p>
    <w:p w:rsidR="00BC73DD" w:rsidRPr="00FA2F6E" w:rsidRDefault="00BC73DD" w:rsidP="00BC73DD">
      <w:pPr>
        <w:spacing w:after="0" w:line="360" w:lineRule="auto"/>
        <w:ind w:firstLine="708"/>
        <w:jc w:val="both"/>
        <w:rPr>
          <w:rFonts w:ascii="Times New Roman" w:eastAsia="Times New Roman" w:hAnsi="Times New Roman" w:cs="Times New Roman"/>
          <w:sz w:val="28"/>
          <w:szCs w:val="24"/>
        </w:rPr>
      </w:pPr>
      <w:r w:rsidRPr="00FA2F6E">
        <w:rPr>
          <w:rFonts w:ascii="Times New Roman" w:eastAsia="Times New Roman" w:hAnsi="Times New Roman" w:cs="Times New Roman"/>
          <w:sz w:val="28"/>
          <w:szCs w:val="24"/>
        </w:rPr>
        <w:t xml:space="preserve">На территории сельского поселения </w:t>
      </w:r>
      <w:r w:rsidR="00FA2F6E" w:rsidRPr="00FA2F6E">
        <w:rPr>
          <w:rFonts w:ascii="Times New Roman" w:eastAsia="Times New Roman" w:hAnsi="Times New Roman" w:cs="Times New Roman"/>
          <w:sz w:val="28"/>
          <w:szCs w:val="24"/>
        </w:rPr>
        <w:t>Семизерье</w:t>
      </w:r>
      <w:r w:rsidRPr="00FA2F6E">
        <w:rPr>
          <w:rFonts w:ascii="Times New Roman" w:eastAsia="Times New Roman" w:hAnsi="Times New Roman" w:cs="Times New Roman"/>
          <w:sz w:val="28"/>
          <w:szCs w:val="24"/>
        </w:rPr>
        <w:t xml:space="preserve"> возможны следующие виды чрезвычайных ситуаций (далее ЧС) техногенного характера:</w:t>
      </w:r>
    </w:p>
    <w:p w:rsidR="00BC73DD" w:rsidRPr="00FA2F6E" w:rsidRDefault="00BC73DD" w:rsidP="00BC73DD">
      <w:pPr>
        <w:spacing w:after="0" w:line="360" w:lineRule="auto"/>
        <w:ind w:firstLine="708"/>
        <w:jc w:val="both"/>
        <w:rPr>
          <w:rFonts w:ascii="Times New Roman" w:eastAsia="Times New Roman" w:hAnsi="Times New Roman" w:cs="Times New Roman"/>
          <w:sz w:val="28"/>
          <w:szCs w:val="24"/>
        </w:rPr>
      </w:pPr>
      <w:r w:rsidRPr="00FA2F6E">
        <w:rPr>
          <w:rFonts w:ascii="Times New Roman" w:eastAsia="Times New Roman" w:hAnsi="Times New Roman" w:cs="Times New Roman"/>
          <w:sz w:val="28"/>
          <w:szCs w:val="24"/>
        </w:rPr>
        <w:t>ЧС на пожаро- и взрывоопасных объектах;</w:t>
      </w:r>
    </w:p>
    <w:p w:rsidR="00FA2F6E" w:rsidRPr="00FA2F6E" w:rsidRDefault="00FA2F6E" w:rsidP="00FA2F6E">
      <w:pPr>
        <w:spacing w:after="0" w:line="360" w:lineRule="auto"/>
        <w:ind w:firstLine="708"/>
        <w:jc w:val="both"/>
        <w:rPr>
          <w:rFonts w:ascii="Times New Roman" w:eastAsia="Times New Roman" w:hAnsi="Times New Roman" w:cs="Times New Roman"/>
          <w:sz w:val="28"/>
          <w:szCs w:val="24"/>
        </w:rPr>
      </w:pPr>
      <w:r w:rsidRPr="00FA2F6E">
        <w:rPr>
          <w:rFonts w:ascii="Times New Roman" w:eastAsia="Times New Roman" w:hAnsi="Times New Roman" w:cs="Times New Roman"/>
          <w:sz w:val="28"/>
          <w:szCs w:val="24"/>
        </w:rPr>
        <w:t>аварии при перевозке горюче-смазочных материалов автомобильным и железнодорожным транспортом.</w:t>
      </w:r>
    </w:p>
    <w:p w:rsidR="00BC73DD" w:rsidRPr="005542E3" w:rsidRDefault="00BC73DD" w:rsidP="00BC73DD">
      <w:pPr>
        <w:spacing w:after="0" w:line="360" w:lineRule="auto"/>
        <w:ind w:firstLine="708"/>
        <w:rPr>
          <w:rFonts w:ascii="Times New Roman" w:eastAsia="Times New Roman" w:hAnsi="Times New Roman" w:cs="Times New Roman"/>
          <w:b/>
          <w:sz w:val="28"/>
          <w:szCs w:val="24"/>
        </w:rPr>
      </w:pPr>
      <w:r w:rsidRPr="005542E3">
        <w:rPr>
          <w:rFonts w:ascii="Times New Roman" w:eastAsia="Times New Roman" w:hAnsi="Times New Roman" w:cs="Times New Roman"/>
          <w:b/>
          <w:sz w:val="28"/>
          <w:szCs w:val="24"/>
        </w:rPr>
        <w:t>ЧС на пожаро- и взрывоопасных объектах</w:t>
      </w:r>
    </w:p>
    <w:p w:rsidR="005542E3" w:rsidRPr="005542E3" w:rsidRDefault="005542E3" w:rsidP="005542E3">
      <w:pPr>
        <w:spacing w:after="0" w:line="360" w:lineRule="auto"/>
        <w:ind w:firstLine="708"/>
        <w:jc w:val="both"/>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На территории сельского поселения опасными пожаро- и взрывоопасными объектами являются:</w:t>
      </w:r>
    </w:p>
    <w:p w:rsidR="005542E3" w:rsidRPr="005542E3" w:rsidRDefault="005542E3" w:rsidP="005542E3">
      <w:pPr>
        <w:spacing w:after="0" w:line="360" w:lineRule="auto"/>
        <w:ind w:firstLine="708"/>
        <w:jc w:val="both"/>
        <w:rPr>
          <w:rFonts w:ascii="Times New Roman" w:eastAsia="Times New Roman" w:hAnsi="Times New Roman" w:cs="Times New Roman"/>
          <w:color w:val="FF0000"/>
          <w:sz w:val="28"/>
          <w:szCs w:val="24"/>
          <w:lang w:eastAsia="ru-RU"/>
        </w:rPr>
      </w:pPr>
      <w:r w:rsidRPr="005542E3">
        <w:rPr>
          <w:rFonts w:ascii="Times New Roman" w:eastAsia="Times New Roman" w:hAnsi="Times New Roman" w:cs="Times New Roman"/>
          <w:color w:val="000000" w:themeColor="text1"/>
          <w:sz w:val="28"/>
          <w:szCs w:val="24"/>
          <w:lang w:eastAsia="ru-RU"/>
        </w:rPr>
        <w:t xml:space="preserve">предприятия: пилорамы, расположенные в 0,860 км северо-восточнее д. </w:t>
      </w:r>
      <w:r w:rsidRPr="005542E3">
        <w:rPr>
          <w:rFonts w:ascii="Times New Roman" w:eastAsia="Times New Roman" w:hAnsi="Times New Roman" w:cs="Times New Roman"/>
          <w:color w:val="000000" w:themeColor="text1"/>
          <w:sz w:val="28"/>
          <w:lang w:eastAsia="ru-RU"/>
        </w:rPr>
        <w:t>Малая Рукавицкая</w:t>
      </w:r>
      <w:r w:rsidRPr="005542E3">
        <w:rPr>
          <w:rFonts w:ascii="Times New Roman" w:eastAsia="Times New Roman" w:hAnsi="Times New Roman" w:cs="Times New Roman"/>
          <w:color w:val="000000" w:themeColor="text1"/>
          <w:sz w:val="28"/>
          <w:szCs w:val="24"/>
          <w:lang w:eastAsia="ru-RU"/>
        </w:rPr>
        <w:t xml:space="preserve"> (земельный участок с кадастровым номером: 35:20:0105001:7), </w:t>
      </w:r>
      <w:r w:rsidRPr="005542E3">
        <w:rPr>
          <w:rFonts w:ascii="Times New Roman" w:eastAsia="Times New Roman" w:hAnsi="Times New Roman" w:cs="Times New Roman"/>
          <w:sz w:val="28"/>
          <w:szCs w:val="24"/>
          <w:lang w:eastAsia="ru-RU"/>
        </w:rPr>
        <w:t xml:space="preserve">0,300 км восточнее д. </w:t>
      </w:r>
      <w:r w:rsidRPr="005542E3">
        <w:rPr>
          <w:rFonts w:ascii="Times New Roman" w:eastAsia="Times New Roman" w:hAnsi="Times New Roman" w:cs="Times New Roman"/>
          <w:sz w:val="28"/>
          <w:lang w:eastAsia="ru-RU"/>
        </w:rPr>
        <w:t>Малая Рукавицкая</w:t>
      </w:r>
      <w:r w:rsidRPr="005542E3">
        <w:rPr>
          <w:rFonts w:ascii="Times New Roman" w:eastAsia="Times New Roman" w:hAnsi="Times New Roman" w:cs="Times New Roman"/>
          <w:sz w:val="28"/>
          <w:szCs w:val="24"/>
          <w:lang w:eastAsia="ru-RU"/>
        </w:rPr>
        <w:t xml:space="preserve"> (земельный участок с кадастровым номером: 35:20:0105001:298), </w:t>
      </w:r>
      <w:r w:rsidRPr="005542E3">
        <w:rPr>
          <w:rFonts w:ascii="Times New Roman" w:eastAsia="Times New Roman" w:hAnsi="Times New Roman" w:cs="Times New Roman"/>
          <w:sz w:val="28"/>
          <w:lang w:eastAsia="ru-RU"/>
        </w:rPr>
        <w:t xml:space="preserve">0,510 км восточнее </w:t>
      </w:r>
      <w:r w:rsidRPr="005542E3">
        <w:rPr>
          <w:rFonts w:ascii="Times New Roman" w:eastAsia="Times New Roman" w:hAnsi="Times New Roman" w:cs="Times New Roman"/>
          <w:sz w:val="28"/>
          <w:szCs w:val="24"/>
          <w:lang w:eastAsia="ru-RU"/>
        </w:rPr>
        <w:t xml:space="preserve">д. </w:t>
      </w:r>
      <w:r w:rsidRPr="005542E3">
        <w:rPr>
          <w:rFonts w:ascii="Times New Roman" w:eastAsia="Times New Roman" w:hAnsi="Times New Roman" w:cs="Times New Roman"/>
          <w:sz w:val="28"/>
          <w:lang w:eastAsia="ru-RU"/>
        </w:rPr>
        <w:t>Малая Рукавицкая</w:t>
      </w:r>
      <w:r w:rsidRPr="005542E3">
        <w:rPr>
          <w:rFonts w:ascii="Times New Roman" w:eastAsia="Times New Roman" w:hAnsi="Times New Roman" w:cs="Times New Roman"/>
          <w:sz w:val="28"/>
          <w:szCs w:val="24"/>
          <w:lang w:eastAsia="ru-RU"/>
        </w:rPr>
        <w:t xml:space="preserve"> (земельный участок с кадастровым номером: 35:20:0401007:52), </w:t>
      </w:r>
      <w:r w:rsidRPr="005542E3">
        <w:rPr>
          <w:rFonts w:ascii="Times New Roman" w:eastAsia="Times New Roman" w:hAnsi="Times New Roman" w:cs="Times New Roman"/>
          <w:sz w:val="28"/>
          <w:lang w:eastAsia="ru-RU"/>
        </w:rPr>
        <w:t xml:space="preserve">0,435 км восточнее </w:t>
      </w:r>
      <w:r w:rsidRPr="005542E3">
        <w:rPr>
          <w:rFonts w:ascii="Times New Roman" w:eastAsia="Times New Roman" w:hAnsi="Times New Roman" w:cs="Times New Roman"/>
          <w:sz w:val="28"/>
          <w:szCs w:val="24"/>
          <w:lang w:eastAsia="ru-RU"/>
        </w:rPr>
        <w:t xml:space="preserve">д. </w:t>
      </w:r>
      <w:r w:rsidRPr="005542E3">
        <w:rPr>
          <w:rFonts w:ascii="Times New Roman" w:eastAsia="Times New Roman" w:hAnsi="Times New Roman" w:cs="Times New Roman"/>
          <w:sz w:val="28"/>
          <w:lang w:eastAsia="ru-RU"/>
        </w:rPr>
        <w:t>Малая Рукавицкая</w:t>
      </w:r>
      <w:r w:rsidRPr="005542E3">
        <w:rPr>
          <w:rFonts w:ascii="Times New Roman" w:eastAsia="Times New Roman" w:hAnsi="Times New Roman" w:cs="Times New Roman"/>
          <w:sz w:val="28"/>
          <w:szCs w:val="24"/>
          <w:lang w:eastAsia="ru-RU"/>
        </w:rPr>
        <w:t xml:space="preserve"> (земельный участок с кадастровым номером: 35:20:0105001:592), в д. </w:t>
      </w:r>
      <w:r w:rsidRPr="005542E3">
        <w:rPr>
          <w:rFonts w:ascii="Times New Roman" w:eastAsia="Times New Roman" w:hAnsi="Times New Roman" w:cs="Times New Roman"/>
          <w:sz w:val="28"/>
          <w:lang w:eastAsia="ru-RU"/>
        </w:rPr>
        <w:t xml:space="preserve">Барановская </w:t>
      </w:r>
      <w:r w:rsidRPr="005542E3">
        <w:rPr>
          <w:rFonts w:ascii="Times New Roman" w:eastAsia="Times New Roman" w:hAnsi="Times New Roman" w:cs="Times New Roman"/>
          <w:sz w:val="28"/>
          <w:szCs w:val="24"/>
          <w:lang w:eastAsia="ru-RU"/>
        </w:rPr>
        <w:t>(земельный участок с кадастровым номером: 35:20:0102008:237) и п. Сосновское</w:t>
      </w:r>
      <w:r w:rsidRPr="005542E3">
        <w:rPr>
          <w:rFonts w:ascii="Times New Roman" w:eastAsia="Times New Roman" w:hAnsi="Times New Roman" w:cs="Times New Roman"/>
          <w:sz w:val="28"/>
          <w:lang w:eastAsia="ru-RU"/>
        </w:rPr>
        <w:t xml:space="preserve"> по ул. Центральная, д. 29-1 (местоположение не определено); </w:t>
      </w:r>
      <w:r w:rsidRPr="005542E3">
        <w:rPr>
          <w:rFonts w:ascii="Times New Roman" w:eastAsia="Times New Roman" w:hAnsi="Times New Roman" w:cs="Times New Roman"/>
          <w:sz w:val="28"/>
          <w:szCs w:val="24"/>
          <w:lang w:eastAsia="ru-RU"/>
        </w:rPr>
        <w:t xml:space="preserve">автозаправочная </w:t>
      </w:r>
      <w:r w:rsidRPr="005542E3">
        <w:rPr>
          <w:rFonts w:ascii="Times New Roman" w:eastAsia="Times New Roman" w:hAnsi="Times New Roman" w:cs="Times New Roman"/>
          <w:color w:val="000000" w:themeColor="text1"/>
          <w:sz w:val="28"/>
          <w:szCs w:val="24"/>
          <w:lang w:eastAsia="ru-RU"/>
        </w:rPr>
        <w:t>станция (далее АЗС) в западной части д. Малая Рукавицкая (земельный участок с кадастровым номером 35:20:0105004:7),</w:t>
      </w:r>
      <w:r w:rsidRPr="005542E3">
        <w:rPr>
          <w:rFonts w:ascii="Times New Roman" w:eastAsia="Times New Roman" w:hAnsi="Times New Roman" w:cs="Times New Roman"/>
          <w:color w:val="FF0000"/>
          <w:sz w:val="28"/>
          <w:szCs w:val="24"/>
          <w:lang w:eastAsia="ru-RU"/>
        </w:rPr>
        <w:t xml:space="preserve"> </w:t>
      </w:r>
      <w:r w:rsidRPr="005542E3">
        <w:rPr>
          <w:rFonts w:ascii="Times New Roman" w:eastAsia="Times New Roman" w:hAnsi="Times New Roman" w:cs="Times New Roman"/>
          <w:color w:val="000000" w:themeColor="text1"/>
          <w:sz w:val="28"/>
          <w:szCs w:val="24"/>
          <w:lang w:eastAsia="ru-RU"/>
        </w:rPr>
        <w:t xml:space="preserve">котельные в д. </w:t>
      </w:r>
      <w:r w:rsidRPr="005542E3">
        <w:rPr>
          <w:rFonts w:ascii="Times New Roman" w:eastAsia="Times New Roman" w:hAnsi="Times New Roman" w:cs="Times New Roman"/>
          <w:sz w:val="28"/>
          <w:szCs w:val="24"/>
          <w:lang w:eastAsia="ru-RU"/>
        </w:rPr>
        <w:t>Малая Руковицкая, п. Нижние, д. Маза</w:t>
      </w:r>
      <w:r w:rsidRPr="005542E3">
        <w:rPr>
          <w:rFonts w:ascii="Times New Roman" w:eastAsia="Times New Roman" w:hAnsi="Times New Roman" w:cs="Times New Roman"/>
          <w:color w:val="FF0000"/>
          <w:sz w:val="28"/>
          <w:szCs w:val="24"/>
          <w:lang w:eastAsia="ru-RU"/>
        </w:rPr>
        <w:t xml:space="preserve">. </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 xml:space="preserve">проектируемые пункты редуцирования газа (ПРГ) в следующих населенных пунктах: д. Верхний Двор, д. Уйта, д. Малая Руковицкая, д. Большая Рукавицкая, д. Барановская, д. Нижние, п. Нижние, д. Дедовец, д. Глухое, п. Сосновка, д. Заозерье, д. Куракино, д. Ларионовская, д. Маза, д. Большой Смердяч, д. Большая Рукавицкая, д. Малый Смердяч, д. Мошницкое, д. Шобово, д. Тимохино. </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По территории сельского поселения проложен межпоселковый газопровод от существующей газораспределительной станции Андога, от газораспределительной станции Кадуй и от перспективной газораспределительной станции Маза.</w:t>
      </w:r>
      <w:r w:rsidRPr="005542E3">
        <w:rPr>
          <w:rFonts w:eastAsiaTheme="minorEastAsia"/>
          <w:lang w:eastAsia="ru-RU"/>
        </w:rPr>
        <w:t xml:space="preserve"> </w:t>
      </w:r>
      <w:r w:rsidRPr="005542E3">
        <w:rPr>
          <w:rFonts w:ascii="Times New Roman" w:eastAsia="Times New Roman" w:hAnsi="Times New Roman" w:cs="Times New Roman"/>
          <w:sz w:val="28"/>
          <w:szCs w:val="24"/>
          <w:lang w:eastAsia="ru-RU"/>
        </w:rPr>
        <w:t>Предусматривается прокладка распределительных газопроводов от проектируемых и существующих ГРП к потребителям.</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По территории сельского поселения Семизерье проходят транзитом магистральные газопроводы:</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газопровод Грязовец-Ленинград I – 2 нитка Ду1000;</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газопровод Грязовец-Ленинград II – 3 нитка Ду1200;</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Северо-Европейский газопровод, Участок Грязовец – Выборг 1 нитка Ду1400;</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Северо-Европейский газопровод, Участок Грязовец – Выборг 2 нитка Ду1400.</w:t>
      </w:r>
    </w:p>
    <w:p w:rsidR="005542E3" w:rsidRPr="005542E3" w:rsidRDefault="005542E3" w:rsidP="005542E3">
      <w:pPr>
        <w:spacing w:after="0" w:line="360" w:lineRule="auto"/>
        <w:ind w:firstLine="709"/>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По территории сельского поселения Семизерье предусматривается прокладка магистральных газопроводов: Северо-Европейский газопровод 3 нитка (Ду 1400мм) и Северо-Европейский газопровод 4 нитка (Ду 1400мм). Трасса прокладки магистральных газопроводов на карте нанесена ориентировочно.</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8"/>
          <w:lang w:eastAsia="ru-RU"/>
        </w:rPr>
      </w:pPr>
      <w:r w:rsidRPr="005542E3">
        <w:rPr>
          <w:rFonts w:ascii="Times New Roman" w:eastAsia="Times New Roman" w:hAnsi="Times New Roman" w:cs="Times New Roman"/>
          <w:sz w:val="28"/>
          <w:szCs w:val="28"/>
          <w:lang w:eastAsia="ru-RU"/>
        </w:rPr>
        <w:t>Неисправности запорной арматуры, повреждения и коррозия газопровода, нарушения установленных правил эксплуатации газопровода могут явиться причиной возникновения источника техногенной аварии – пожары и взрывы.</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 По своей специфике газопроводы и расположенные на них инженерные сооружения относятся к потенциально опасным объектам. Доля газопроводов с возрастом более 20 лет составляет около 75%.</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Для определения оперативного прогнозирования и размеров зон действия основных поражающих факторов при возможных авариях на магистральных газопроводах, проходящих по территории сельского поселения, использовались методики из «Руководства по оценке пожарного риска для промышленных предприятий».</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При оперативном прогнозировании принимают, что процесс горения развивается в детонационном режиме.</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В зависимости от класса магистрального трубопровода, рабочее давление газа Рг может составлять: для газопроводов высокого давления – от 2,5 МПа; среднего давления - от 1,2 до 2,5 МПа; низкого давления - до 1,2 МПа. Диаметр газопровода может быть от 150 до 1420 мм.</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Аварии при разгерметизации газопроводов сопровождаются следующими процессами и событиями: истечением газа до срабатывания отсекающей арматуры (импульсом на закрытие арматуры является снижение давления продукта); закрытие отсекающей арматуры; истечение газа из участка трубопровода, отсеченного арматурой.</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В местах повреждения происходит истечение газа под высоким давлением в окружающую среду. На месте разрушения в грунте образуется воронка. Метан поднимается в атмосферу (легче воздуха), а другие газы или их смеси оседают в приземном слое. Смешиваясь с воздухом газы образуют облако взрывоопасной смеси.</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Статистика показывает, что примерно 80 % аварий сопровождается пожаром. Искры возникают в результате взаимодействия частиц газа с металлом и твердыми частицами грунта. Обычное горение может трансформироваться во взрыв за счет самоускорения пламени при его распространении по рельефу и в лесу.</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Итак, взрывное горение при авариях на газопроводе может происходить также по одному из двух режимов - дефлаграционному или детонационному. При оперативном прогнозировании принимают, что процесс развивается в детонационном режиме.</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Расчета радиуса зоны детонации r</w:t>
      </w:r>
      <w:r w:rsidRPr="00D30B6F">
        <w:rPr>
          <w:rFonts w:ascii="Times New Roman" w:eastAsia="Times New Roman" w:hAnsi="Times New Roman" w:cs="Times New Roman"/>
          <w:sz w:val="28"/>
          <w:szCs w:val="24"/>
          <w:vertAlign w:val="subscript"/>
          <w:lang w:eastAsia="ru-RU"/>
        </w:rPr>
        <w:t>0</w:t>
      </w:r>
      <w:r w:rsidRPr="005542E3">
        <w:rPr>
          <w:rFonts w:ascii="Times New Roman" w:eastAsia="Times New Roman" w:hAnsi="Times New Roman" w:cs="Times New Roman"/>
          <w:sz w:val="28"/>
          <w:szCs w:val="24"/>
          <w:lang w:eastAsia="ru-RU"/>
        </w:rPr>
        <w:t xml:space="preserve"> и приведен для наибольшего диаметра газопровода.</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Исходные данные:</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D = 1,4 м; Р</w:t>
      </w:r>
      <w:r w:rsidRPr="005542E3">
        <w:rPr>
          <w:rFonts w:ascii="Times New Roman" w:eastAsia="Times New Roman" w:hAnsi="Times New Roman" w:cs="Times New Roman"/>
          <w:sz w:val="28"/>
          <w:szCs w:val="24"/>
          <w:vertAlign w:val="subscript"/>
          <w:lang w:eastAsia="ru-RU"/>
        </w:rPr>
        <w:t>г</w:t>
      </w:r>
      <w:r w:rsidRPr="005542E3">
        <w:rPr>
          <w:rFonts w:ascii="Times New Roman" w:eastAsia="Times New Roman" w:hAnsi="Times New Roman" w:cs="Times New Roman"/>
          <w:sz w:val="28"/>
          <w:szCs w:val="24"/>
          <w:lang w:eastAsia="ru-RU"/>
        </w:rPr>
        <w:t xml:space="preserve"> = 5,5 МПа; t = 400С; W = 1 м/с; m=0,8.</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Состав обычного газа, при отсутствии данных, может быть принят в соотношении: метан (СН</w:t>
      </w:r>
      <w:r w:rsidRPr="005542E3">
        <w:rPr>
          <w:rFonts w:ascii="Times New Roman" w:eastAsia="Times New Roman" w:hAnsi="Times New Roman" w:cs="Times New Roman"/>
          <w:sz w:val="28"/>
          <w:szCs w:val="24"/>
          <w:vertAlign w:val="subscript"/>
          <w:lang w:eastAsia="ru-RU"/>
        </w:rPr>
        <w:t>4</w:t>
      </w:r>
      <w:r w:rsidRPr="005542E3">
        <w:rPr>
          <w:rFonts w:ascii="Times New Roman" w:eastAsia="Times New Roman" w:hAnsi="Times New Roman" w:cs="Times New Roman"/>
          <w:sz w:val="28"/>
          <w:szCs w:val="24"/>
          <w:lang w:eastAsia="ru-RU"/>
        </w:rPr>
        <w:t>) - 90 %; этан (С</w:t>
      </w:r>
      <w:r w:rsidRPr="005542E3">
        <w:rPr>
          <w:rFonts w:ascii="Times New Roman" w:eastAsia="Times New Roman" w:hAnsi="Times New Roman" w:cs="Times New Roman"/>
          <w:sz w:val="28"/>
          <w:szCs w:val="24"/>
          <w:vertAlign w:val="subscript"/>
          <w:lang w:eastAsia="ru-RU"/>
        </w:rPr>
        <w:t>2</w:t>
      </w:r>
      <w:r w:rsidRPr="005542E3">
        <w:rPr>
          <w:rFonts w:ascii="Times New Roman" w:eastAsia="Times New Roman" w:hAnsi="Times New Roman" w:cs="Times New Roman"/>
          <w:sz w:val="28"/>
          <w:szCs w:val="24"/>
          <w:lang w:eastAsia="ru-RU"/>
        </w:rPr>
        <w:t>Н</w:t>
      </w:r>
      <w:r w:rsidRPr="005542E3">
        <w:rPr>
          <w:rFonts w:ascii="Times New Roman" w:eastAsia="Times New Roman" w:hAnsi="Times New Roman" w:cs="Times New Roman"/>
          <w:sz w:val="28"/>
          <w:szCs w:val="24"/>
          <w:vertAlign w:val="subscript"/>
          <w:lang w:eastAsia="ru-RU"/>
        </w:rPr>
        <w:t>6</w:t>
      </w:r>
      <w:r w:rsidRPr="005542E3">
        <w:rPr>
          <w:rFonts w:ascii="Times New Roman" w:eastAsia="Times New Roman" w:hAnsi="Times New Roman" w:cs="Times New Roman"/>
          <w:sz w:val="28"/>
          <w:szCs w:val="24"/>
          <w:lang w:eastAsia="ru-RU"/>
        </w:rPr>
        <w:t>) - 4 %; пропан (С</w:t>
      </w:r>
      <w:r w:rsidRPr="005542E3">
        <w:rPr>
          <w:rFonts w:ascii="Times New Roman" w:eastAsia="Times New Roman" w:hAnsi="Times New Roman" w:cs="Times New Roman"/>
          <w:sz w:val="28"/>
          <w:szCs w:val="24"/>
          <w:vertAlign w:val="subscript"/>
          <w:lang w:eastAsia="ru-RU"/>
        </w:rPr>
        <w:t>3</w:t>
      </w:r>
      <w:r w:rsidRPr="005542E3">
        <w:rPr>
          <w:rFonts w:ascii="Times New Roman" w:eastAsia="Times New Roman" w:hAnsi="Times New Roman" w:cs="Times New Roman"/>
          <w:sz w:val="28"/>
          <w:szCs w:val="24"/>
          <w:lang w:eastAsia="ru-RU"/>
        </w:rPr>
        <w:t>Н</w:t>
      </w:r>
      <w:r w:rsidRPr="005542E3">
        <w:rPr>
          <w:rFonts w:ascii="Times New Roman" w:eastAsia="Times New Roman" w:hAnsi="Times New Roman" w:cs="Times New Roman"/>
          <w:sz w:val="28"/>
          <w:szCs w:val="24"/>
          <w:vertAlign w:val="subscript"/>
          <w:lang w:eastAsia="ru-RU"/>
        </w:rPr>
        <w:t>8</w:t>
      </w:r>
      <w:r w:rsidRPr="005542E3">
        <w:rPr>
          <w:rFonts w:ascii="Times New Roman" w:eastAsia="Times New Roman" w:hAnsi="Times New Roman" w:cs="Times New Roman"/>
          <w:sz w:val="28"/>
          <w:szCs w:val="24"/>
          <w:lang w:eastAsia="ru-RU"/>
        </w:rPr>
        <w:t>) - 2 %; Н-бутан (С</w:t>
      </w:r>
      <w:r w:rsidRPr="005542E3">
        <w:rPr>
          <w:rFonts w:ascii="Times New Roman" w:eastAsia="Times New Roman" w:hAnsi="Times New Roman" w:cs="Times New Roman"/>
          <w:sz w:val="28"/>
          <w:szCs w:val="24"/>
          <w:vertAlign w:val="subscript"/>
          <w:lang w:eastAsia="ru-RU"/>
        </w:rPr>
        <w:t>4</w:t>
      </w:r>
      <w:r w:rsidRPr="005542E3">
        <w:rPr>
          <w:rFonts w:ascii="Times New Roman" w:eastAsia="Times New Roman" w:hAnsi="Times New Roman" w:cs="Times New Roman"/>
          <w:sz w:val="28"/>
          <w:szCs w:val="24"/>
          <w:lang w:eastAsia="ru-RU"/>
        </w:rPr>
        <w:t>Н</w:t>
      </w:r>
      <w:r w:rsidRPr="005542E3">
        <w:rPr>
          <w:rFonts w:ascii="Times New Roman" w:eastAsia="Times New Roman" w:hAnsi="Times New Roman" w:cs="Times New Roman"/>
          <w:sz w:val="28"/>
          <w:szCs w:val="24"/>
          <w:vertAlign w:val="subscript"/>
          <w:lang w:eastAsia="ru-RU"/>
        </w:rPr>
        <w:t>10</w:t>
      </w:r>
      <w:r w:rsidRPr="005542E3">
        <w:rPr>
          <w:rFonts w:ascii="Times New Roman" w:eastAsia="Times New Roman" w:hAnsi="Times New Roman" w:cs="Times New Roman"/>
          <w:sz w:val="28"/>
          <w:szCs w:val="24"/>
          <w:lang w:eastAsia="ru-RU"/>
        </w:rPr>
        <w:t>) - 2 %; изопентан - (С</w:t>
      </w:r>
      <w:r w:rsidRPr="005542E3">
        <w:rPr>
          <w:rFonts w:ascii="Times New Roman" w:eastAsia="Times New Roman" w:hAnsi="Times New Roman" w:cs="Times New Roman"/>
          <w:sz w:val="28"/>
          <w:szCs w:val="24"/>
          <w:vertAlign w:val="subscript"/>
          <w:lang w:eastAsia="ru-RU"/>
        </w:rPr>
        <w:t>5</w:t>
      </w:r>
      <w:r w:rsidRPr="005542E3">
        <w:rPr>
          <w:rFonts w:ascii="Times New Roman" w:eastAsia="Times New Roman" w:hAnsi="Times New Roman" w:cs="Times New Roman"/>
          <w:sz w:val="28"/>
          <w:szCs w:val="24"/>
          <w:lang w:eastAsia="ru-RU"/>
        </w:rPr>
        <w:t>Н</w:t>
      </w:r>
      <w:r w:rsidRPr="005542E3">
        <w:rPr>
          <w:rFonts w:ascii="Times New Roman" w:eastAsia="Times New Roman" w:hAnsi="Times New Roman" w:cs="Times New Roman"/>
          <w:sz w:val="28"/>
          <w:szCs w:val="24"/>
          <w:vertAlign w:val="subscript"/>
          <w:lang w:eastAsia="ru-RU"/>
        </w:rPr>
        <w:t>12</w:t>
      </w:r>
      <w:r w:rsidRPr="005542E3">
        <w:rPr>
          <w:rFonts w:ascii="Times New Roman" w:eastAsia="Times New Roman" w:hAnsi="Times New Roman" w:cs="Times New Roman"/>
          <w:sz w:val="28"/>
          <w:szCs w:val="24"/>
          <w:lang w:eastAsia="ru-RU"/>
        </w:rPr>
        <w:t>) - 2 %.</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Расчет:</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1. Удельная газовая постоянная (R</w:t>
      </w:r>
      <w:r w:rsidRPr="005542E3">
        <w:rPr>
          <w:rFonts w:ascii="Times New Roman" w:eastAsia="Times New Roman" w:hAnsi="Times New Roman" w:cs="Times New Roman"/>
          <w:sz w:val="28"/>
          <w:szCs w:val="24"/>
          <w:vertAlign w:val="subscript"/>
          <w:lang w:eastAsia="ru-RU"/>
        </w:rPr>
        <w:t>0</w:t>
      </w:r>
      <w:r w:rsidRPr="005542E3">
        <w:rPr>
          <w:rFonts w:ascii="Times New Roman" w:eastAsia="Times New Roman" w:hAnsi="Times New Roman" w:cs="Times New Roman"/>
          <w:sz w:val="28"/>
          <w:szCs w:val="24"/>
          <w:lang w:eastAsia="ru-RU"/>
        </w:rPr>
        <w:t>), определяемая по данным долевого состава газа q</w:t>
      </w:r>
      <w:r w:rsidRPr="005542E3">
        <w:rPr>
          <w:rFonts w:ascii="Times New Roman" w:eastAsia="Times New Roman" w:hAnsi="Times New Roman" w:cs="Times New Roman"/>
          <w:sz w:val="28"/>
          <w:szCs w:val="24"/>
          <w:vertAlign w:val="subscript"/>
          <w:lang w:eastAsia="ru-RU"/>
        </w:rPr>
        <w:t>к</w:t>
      </w:r>
      <w:r w:rsidRPr="005542E3">
        <w:rPr>
          <w:rFonts w:ascii="Times New Roman" w:eastAsia="Times New Roman" w:hAnsi="Times New Roman" w:cs="Times New Roman"/>
          <w:sz w:val="28"/>
          <w:szCs w:val="24"/>
          <w:lang w:eastAsia="ru-RU"/>
        </w:rPr>
        <w:t xml:space="preserve"> и молярным массам компонентов смеси из соотношения</w:t>
      </w:r>
    </w:p>
    <w:p w:rsidR="005542E3" w:rsidRPr="005542E3" w:rsidRDefault="005542E3" w:rsidP="005542E3">
      <w:pPr>
        <w:spacing w:after="0" w:line="360" w:lineRule="auto"/>
        <w:jc w:val="center"/>
        <w:rPr>
          <w:rFonts w:ascii="Times New Roman" w:eastAsia="Times New Roman" w:hAnsi="Times New Roman" w:cs="Times New Roman"/>
          <w:sz w:val="28"/>
          <w:szCs w:val="28"/>
          <w:lang w:eastAsia="ru-RU"/>
        </w:rPr>
      </w:pPr>
      <w:r w:rsidRPr="005542E3">
        <w:rPr>
          <w:rFonts w:ascii="Times New Roman" w:eastAsia="Times New Roman" w:hAnsi="Times New Roman" w:cs="Times New Roman"/>
          <w:sz w:val="28"/>
          <w:szCs w:val="28"/>
          <w:lang w:eastAsia="ru-RU"/>
        </w:rPr>
        <w:t>R</w:t>
      </w:r>
      <w:r w:rsidRPr="005542E3">
        <w:rPr>
          <w:rFonts w:ascii="Times New Roman" w:eastAsia="Times New Roman" w:hAnsi="Times New Roman" w:cs="Times New Roman"/>
          <w:sz w:val="28"/>
          <w:szCs w:val="28"/>
          <w:vertAlign w:val="subscript"/>
          <w:lang w:eastAsia="ru-RU"/>
        </w:rPr>
        <w:t>0</w:t>
      </w:r>
      <w:r w:rsidRPr="005542E3">
        <w:rPr>
          <w:rFonts w:ascii="Times New Roman" w:eastAsia="Times New Roman" w:hAnsi="Times New Roman" w:cs="Times New Roman"/>
          <w:sz w:val="28"/>
          <w:szCs w:val="28"/>
          <w:lang w:eastAsia="ru-RU"/>
        </w:rPr>
        <w:t xml:space="preserve"> = 8314 </w:t>
      </w:r>
      <w:r w:rsidRPr="005542E3">
        <w:rPr>
          <w:rFonts w:ascii="Times New Roman" w:eastAsia="Times New Roman" w:hAnsi="Times New Roman" w:cs="Times New Roman"/>
          <w:noProof/>
          <w:sz w:val="28"/>
          <w:szCs w:val="28"/>
          <w:lang w:eastAsia="ru-RU"/>
        </w:rPr>
        <w:drawing>
          <wp:inline distT="0" distB="0" distL="0" distR="0">
            <wp:extent cx="790575" cy="542925"/>
            <wp:effectExtent l="0" t="0" r="9525" b="9525"/>
            <wp:docPr id="2" name="Рисунок 12" descr="Описание: http://agps-mipb.ru/images/gl2-4-10/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agps-mipb.ru/images/gl2-4-10/image066.gif"/>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542925"/>
                    </a:xfrm>
                    <a:prstGeom prst="rect">
                      <a:avLst/>
                    </a:prstGeom>
                    <a:noFill/>
                    <a:ln>
                      <a:noFill/>
                    </a:ln>
                  </pic:spPr>
                </pic:pic>
              </a:graphicData>
            </a:graphic>
          </wp:inline>
        </w:drawing>
      </w:r>
      <w:r w:rsidRPr="005542E3">
        <w:rPr>
          <w:rFonts w:ascii="Times New Roman" w:eastAsia="Times New Roman" w:hAnsi="Times New Roman" w:cs="Times New Roman"/>
          <w:sz w:val="28"/>
          <w:szCs w:val="28"/>
          <w:lang w:eastAsia="ru-RU"/>
        </w:rPr>
        <w:t> , Дж / (кг´К),</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где 8314 - универсальная газовая постоянная, Дж / ( кмоль´К );</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 xml:space="preserve">         m</w:t>
      </w:r>
      <w:r w:rsidRPr="005542E3">
        <w:rPr>
          <w:rFonts w:ascii="Times New Roman" w:eastAsia="Times New Roman" w:hAnsi="Times New Roman" w:cs="Times New Roman"/>
          <w:sz w:val="28"/>
          <w:szCs w:val="24"/>
          <w:vertAlign w:val="subscript"/>
          <w:lang w:eastAsia="ru-RU"/>
        </w:rPr>
        <w:t>к</w:t>
      </w:r>
      <w:r w:rsidRPr="005542E3">
        <w:rPr>
          <w:rFonts w:ascii="Times New Roman" w:eastAsia="Times New Roman" w:hAnsi="Times New Roman" w:cs="Times New Roman"/>
          <w:sz w:val="28"/>
          <w:szCs w:val="24"/>
          <w:lang w:eastAsia="ru-RU"/>
        </w:rPr>
        <w:t xml:space="preserve"> - молярная масса компонентов, кг/кмоль;</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 xml:space="preserve">           N - число компонентов.</w:t>
      </w:r>
    </w:p>
    <w:p w:rsidR="005542E3" w:rsidRPr="005542E3" w:rsidRDefault="005542E3" w:rsidP="005542E3">
      <w:pPr>
        <w:spacing w:after="0" w:line="360" w:lineRule="auto"/>
        <w:jc w:val="both"/>
        <w:rPr>
          <w:rFonts w:ascii="Times New Roman" w:eastAsia="Times New Roman" w:hAnsi="Times New Roman" w:cs="Times New Roman"/>
          <w:sz w:val="28"/>
          <w:szCs w:val="28"/>
          <w:lang w:eastAsia="ru-RU"/>
        </w:rPr>
      </w:pPr>
      <w:r w:rsidRPr="005542E3">
        <w:rPr>
          <w:rFonts w:ascii="Times New Roman" w:eastAsia="Times New Roman" w:hAnsi="Times New Roman" w:cs="Times New Roman"/>
          <w:sz w:val="28"/>
          <w:szCs w:val="28"/>
          <w:lang w:eastAsia="ru-RU"/>
        </w:rPr>
        <w:t>R</w:t>
      </w:r>
      <w:r w:rsidRPr="005542E3">
        <w:rPr>
          <w:rFonts w:ascii="Times New Roman" w:eastAsia="Times New Roman" w:hAnsi="Times New Roman" w:cs="Times New Roman"/>
          <w:sz w:val="28"/>
          <w:szCs w:val="28"/>
          <w:vertAlign w:val="subscript"/>
          <w:lang w:eastAsia="ru-RU"/>
        </w:rPr>
        <w:t>0</w:t>
      </w:r>
      <w:r w:rsidRPr="005542E3">
        <w:rPr>
          <w:rFonts w:ascii="Times New Roman" w:eastAsia="Times New Roman" w:hAnsi="Times New Roman" w:cs="Times New Roman"/>
          <w:sz w:val="28"/>
          <w:szCs w:val="28"/>
          <w:lang w:eastAsia="ru-RU"/>
        </w:rPr>
        <w:t>=8314,4 </w:t>
      </w:r>
      <w:r w:rsidRPr="005542E3">
        <w:rPr>
          <w:rFonts w:ascii="Times New Roman" w:eastAsia="Times New Roman" w:hAnsi="Times New Roman" w:cs="Times New Roman"/>
          <w:noProof/>
          <w:sz w:val="28"/>
          <w:szCs w:val="28"/>
          <w:lang w:eastAsia="ru-RU"/>
        </w:rPr>
        <w:drawing>
          <wp:inline distT="0" distB="0" distL="0" distR="0">
            <wp:extent cx="942975" cy="542925"/>
            <wp:effectExtent l="0" t="0" r="9525" b="9525"/>
            <wp:docPr id="3" name="Рисунок 11" descr="Описание: http://agps-mipb.ru/images/gl2-4-10/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agps-mipb.ru/images/gl2-4-10/image070.gi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542925"/>
                    </a:xfrm>
                    <a:prstGeom prst="rect">
                      <a:avLst/>
                    </a:prstGeom>
                    <a:noFill/>
                    <a:ln>
                      <a:noFill/>
                    </a:ln>
                  </pic:spPr>
                </pic:pic>
              </a:graphicData>
            </a:graphic>
          </wp:inline>
        </w:drawing>
      </w:r>
      <w:r w:rsidRPr="005542E3">
        <w:rPr>
          <w:rFonts w:ascii="Times New Roman" w:eastAsia="Times New Roman" w:hAnsi="Times New Roman" w:cs="Times New Roman"/>
          <w:sz w:val="28"/>
          <w:szCs w:val="28"/>
          <w:lang w:eastAsia="ru-RU"/>
        </w:rPr>
        <w:t> =8314,4( </w:t>
      </w:r>
      <w:r w:rsidRPr="005542E3">
        <w:rPr>
          <w:rFonts w:ascii="Times New Roman" w:eastAsia="Times New Roman" w:hAnsi="Times New Roman" w:cs="Times New Roman"/>
          <w:noProof/>
          <w:sz w:val="28"/>
          <w:szCs w:val="28"/>
          <w:lang w:eastAsia="ru-RU"/>
        </w:rPr>
        <w:drawing>
          <wp:inline distT="0" distB="0" distL="0" distR="0">
            <wp:extent cx="2295525" cy="457200"/>
            <wp:effectExtent l="0" t="0" r="9525" b="0"/>
            <wp:docPr id="4" name="Рисунок 10" descr="Описание: http://agps-mipb.ru/images/gl2-4-10/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agps-mipb.ru/images/gl2-4-10/image072.gif"/>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457200"/>
                    </a:xfrm>
                    <a:prstGeom prst="rect">
                      <a:avLst/>
                    </a:prstGeom>
                    <a:noFill/>
                    <a:ln>
                      <a:noFill/>
                    </a:ln>
                  </pic:spPr>
                </pic:pic>
              </a:graphicData>
            </a:graphic>
          </wp:inline>
        </w:drawing>
      </w:r>
      <w:r w:rsidRPr="005542E3">
        <w:rPr>
          <w:rFonts w:ascii="Times New Roman" w:eastAsia="Times New Roman" w:hAnsi="Times New Roman" w:cs="Times New Roman"/>
          <w:sz w:val="28"/>
          <w:szCs w:val="28"/>
          <w:lang w:eastAsia="ru-RU"/>
        </w:rPr>
        <w:t> )=486Дж/(кг*К)</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2. Удельный объем транспортируемого газа при параметрах в газопроводе (V</w:t>
      </w:r>
      <w:r w:rsidRPr="005542E3">
        <w:rPr>
          <w:rFonts w:ascii="Times New Roman" w:eastAsia="Times New Roman" w:hAnsi="Times New Roman" w:cs="Times New Roman"/>
          <w:sz w:val="28"/>
          <w:szCs w:val="24"/>
          <w:vertAlign w:val="subscript"/>
          <w:lang w:eastAsia="ru-RU"/>
        </w:rPr>
        <w:t>г</w:t>
      </w:r>
      <w:r w:rsidRPr="005542E3">
        <w:rPr>
          <w:rFonts w:ascii="Times New Roman" w:eastAsia="Times New Roman" w:hAnsi="Times New Roman" w:cs="Times New Roman"/>
          <w:sz w:val="28"/>
          <w:szCs w:val="24"/>
          <w:lang w:eastAsia="ru-RU"/>
        </w:rPr>
        <w:t>) определяется по формуле</w:t>
      </w:r>
    </w:p>
    <w:p w:rsidR="005542E3" w:rsidRPr="005542E3" w:rsidRDefault="005542E3" w:rsidP="005542E3">
      <w:pPr>
        <w:spacing w:after="0" w:line="360" w:lineRule="auto"/>
        <w:ind w:firstLine="709"/>
        <w:jc w:val="center"/>
        <w:rPr>
          <w:rFonts w:ascii="Times New Roman" w:eastAsia="Times New Roman" w:hAnsi="Times New Roman" w:cs="Times New Roman"/>
          <w:sz w:val="28"/>
          <w:szCs w:val="28"/>
          <w:lang w:eastAsia="ru-RU"/>
        </w:rPr>
      </w:pPr>
      <w:r w:rsidRPr="005542E3">
        <w:rPr>
          <w:rFonts w:ascii="Times New Roman" w:eastAsia="Times New Roman" w:hAnsi="Times New Roman" w:cs="Times New Roman"/>
          <w:sz w:val="28"/>
          <w:szCs w:val="28"/>
          <w:lang w:eastAsia="ru-RU"/>
        </w:rPr>
        <w:t>V</w:t>
      </w:r>
      <w:r w:rsidRPr="005542E3">
        <w:rPr>
          <w:rFonts w:ascii="Times New Roman" w:eastAsia="Times New Roman" w:hAnsi="Times New Roman" w:cs="Times New Roman"/>
          <w:sz w:val="28"/>
          <w:szCs w:val="28"/>
          <w:vertAlign w:val="subscript"/>
          <w:lang w:eastAsia="ru-RU"/>
        </w:rPr>
        <w:t>г</w:t>
      </w:r>
      <w:r w:rsidRPr="005542E3">
        <w:rPr>
          <w:rFonts w:ascii="Times New Roman" w:eastAsia="Times New Roman" w:hAnsi="Times New Roman" w:cs="Times New Roman"/>
          <w:sz w:val="28"/>
          <w:szCs w:val="28"/>
          <w:lang w:eastAsia="ru-RU"/>
        </w:rPr>
        <w:t xml:space="preserve"> = R</w:t>
      </w:r>
      <w:r w:rsidRPr="005542E3">
        <w:rPr>
          <w:rFonts w:ascii="Times New Roman" w:eastAsia="Times New Roman" w:hAnsi="Times New Roman" w:cs="Times New Roman"/>
          <w:sz w:val="28"/>
          <w:szCs w:val="28"/>
          <w:vertAlign w:val="subscript"/>
          <w:lang w:eastAsia="ru-RU"/>
        </w:rPr>
        <w:t>0</w:t>
      </w:r>
      <w:r w:rsidRPr="005542E3">
        <w:rPr>
          <w:rFonts w:ascii="Times New Roman" w:eastAsia="Times New Roman" w:hAnsi="Times New Roman" w:cs="Times New Roman"/>
          <w:sz w:val="28"/>
          <w:szCs w:val="28"/>
          <w:lang w:eastAsia="ru-RU"/>
        </w:rPr>
        <w:t> </w:t>
      </w:r>
      <w:r w:rsidRPr="005542E3">
        <w:rPr>
          <w:rFonts w:ascii="Times New Roman" w:eastAsia="Times New Roman" w:hAnsi="Times New Roman" w:cs="Times New Roman"/>
          <w:noProof/>
          <w:sz w:val="28"/>
          <w:szCs w:val="28"/>
          <w:lang w:eastAsia="ru-RU"/>
        </w:rPr>
        <w:drawing>
          <wp:inline distT="0" distB="0" distL="0" distR="0">
            <wp:extent cx="295275" cy="495300"/>
            <wp:effectExtent l="0" t="0" r="9525" b="0"/>
            <wp:docPr id="5" name="Рисунок 9" descr="Описание: http://agps-mipb.ru/images/gl2-4-10/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agps-mipb.ru/images/gl2-4-10/image064.gi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495300"/>
                    </a:xfrm>
                    <a:prstGeom prst="rect">
                      <a:avLst/>
                    </a:prstGeom>
                    <a:noFill/>
                    <a:ln>
                      <a:noFill/>
                    </a:ln>
                  </pic:spPr>
                </pic:pic>
              </a:graphicData>
            </a:graphic>
          </wp:inline>
        </w:drawing>
      </w:r>
      <w:r w:rsidRPr="005542E3">
        <w:rPr>
          <w:rFonts w:ascii="Times New Roman" w:eastAsia="Times New Roman" w:hAnsi="Times New Roman" w:cs="Times New Roman"/>
          <w:sz w:val="28"/>
          <w:szCs w:val="28"/>
          <w:lang w:eastAsia="ru-RU"/>
        </w:rPr>
        <w:t> , м</w:t>
      </w:r>
      <w:r w:rsidRPr="005542E3">
        <w:rPr>
          <w:rFonts w:ascii="Times New Roman" w:eastAsia="Times New Roman" w:hAnsi="Times New Roman" w:cs="Times New Roman"/>
          <w:sz w:val="28"/>
          <w:szCs w:val="28"/>
          <w:vertAlign w:val="superscript"/>
          <w:lang w:eastAsia="ru-RU"/>
        </w:rPr>
        <w:t>3</w:t>
      </w:r>
      <w:r w:rsidRPr="005542E3">
        <w:rPr>
          <w:rFonts w:ascii="Times New Roman" w:eastAsia="Times New Roman" w:hAnsi="Times New Roman" w:cs="Times New Roman"/>
          <w:sz w:val="28"/>
          <w:szCs w:val="28"/>
          <w:lang w:eastAsia="ru-RU"/>
        </w:rPr>
        <w:t xml:space="preserve"> / кг,</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где Т - температура транспортируемого газа, К;</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V</w:t>
      </w:r>
      <w:r w:rsidRPr="005542E3">
        <w:rPr>
          <w:rFonts w:ascii="Times New Roman" w:eastAsia="Times New Roman" w:hAnsi="Times New Roman" w:cs="Times New Roman"/>
          <w:sz w:val="28"/>
          <w:szCs w:val="24"/>
          <w:vertAlign w:val="subscript"/>
          <w:lang w:eastAsia="ru-RU"/>
        </w:rPr>
        <w:t>г</w:t>
      </w:r>
      <w:r w:rsidRPr="005542E3">
        <w:rPr>
          <w:rFonts w:ascii="Times New Roman" w:eastAsia="Times New Roman" w:hAnsi="Times New Roman" w:cs="Times New Roman"/>
          <w:sz w:val="28"/>
          <w:szCs w:val="24"/>
          <w:lang w:eastAsia="ru-RU"/>
        </w:rPr>
        <w:t xml:space="preserve"> = 486х (273+40)/ 10х106 = 0,015 куб.м/кг</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3. Массовый секундный расход газа М из газопровода для критического режима истечения, когда основные его параметры (расход и скорость истечения) зависят только от параметров разгерметизированного трубопровода, может быть определен по формуле</w:t>
      </w:r>
    </w:p>
    <w:p w:rsidR="005542E3" w:rsidRPr="005542E3" w:rsidRDefault="005542E3" w:rsidP="005542E3">
      <w:pPr>
        <w:spacing w:after="0" w:line="360" w:lineRule="auto"/>
        <w:ind w:firstLine="709"/>
        <w:jc w:val="center"/>
        <w:rPr>
          <w:rFonts w:ascii="Times New Roman" w:eastAsia="Times New Roman" w:hAnsi="Times New Roman" w:cs="Times New Roman"/>
          <w:sz w:val="28"/>
          <w:szCs w:val="28"/>
          <w:lang w:eastAsia="ru-RU"/>
        </w:rPr>
      </w:pPr>
      <w:r w:rsidRPr="005542E3">
        <w:rPr>
          <w:rFonts w:ascii="Times New Roman" w:eastAsia="Times New Roman" w:hAnsi="Times New Roman" w:cs="Times New Roman"/>
          <w:sz w:val="28"/>
          <w:szCs w:val="28"/>
          <w:lang w:eastAsia="ru-RU"/>
        </w:rPr>
        <w:t>М = </w:t>
      </w:r>
      <w:r w:rsidRPr="005542E3">
        <w:rPr>
          <w:rFonts w:ascii="Times New Roman" w:eastAsia="Times New Roman" w:hAnsi="Times New Roman" w:cs="Times New Roman"/>
          <w:noProof/>
          <w:sz w:val="28"/>
          <w:szCs w:val="28"/>
          <w:lang w:eastAsia="ru-RU"/>
        </w:rPr>
        <w:drawing>
          <wp:inline distT="0" distB="0" distL="0" distR="0">
            <wp:extent cx="1171575" cy="295275"/>
            <wp:effectExtent l="0" t="0" r="9525" b="9525"/>
            <wp:docPr id="6" name="Рисунок 8" descr="Описание: http://agps-mipb.ru/images/gl2-4-10/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agps-mipb.ru/images/gl2-4-10/image060.gi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295275"/>
                    </a:xfrm>
                    <a:prstGeom prst="rect">
                      <a:avLst/>
                    </a:prstGeom>
                    <a:noFill/>
                    <a:ln>
                      <a:noFill/>
                    </a:ln>
                  </pic:spPr>
                </pic:pic>
              </a:graphicData>
            </a:graphic>
          </wp:inline>
        </w:drawing>
      </w:r>
      <w:r w:rsidRPr="005542E3">
        <w:rPr>
          <w:rFonts w:ascii="Times New Roman" w:eastAsia="Times New Roman" w:hAnsi="Times New Roman" w:cs="Times New Roman"/>
          <w:sz w:val="28"/>
          <w:szCs w:val="28"/>
          <w:lang w:eastAsia="ru-RU"/>
        </w:rPr>
        <w:t> , кг/с,</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где Y- коэффициент, учитывающий расход газа от состояния потока (для звуковой скорости истечения Y=0,7);</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F - площадь отверстия истечения, принимаемая равной площади сечения трубопровода, F=3,14х1,42/4 = 1,54 кв. м;</w:t>
      </w:r>
    </w:p>
    <w:p w:rsidR="005542E3" w:rsidRPr="005542E3" w:rsidRDefault="005542E3" w:rsidP="00971E26">
      <w:pPr>
        <w:numPr>
          <w:ilvl w:val="0"/>
          <w:numId w:val="39"/>
        </w:numPr>
        <w:tabs>
          <w:tab w:val="num" w:pos="360"/>
        </w:tabs>
        <w:spacing w:after="0" w:line="360" w:lineRule="auto"/>
        <w:ind w:left="0" w:firstLine="360"/>
        <w:contextualSpacing/>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 xml:space="preserve"> - коэффициент расхода, учитывает форму отверстия (m = 0,7 . . . 0,9), в расчетах принимается m = 0,8;</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Р</w:t>
      </w:r>
      <w:r w:rsidRPr="005542E3">
        <w:rPr>
          <w:rFonts w:ascii="Times New Roman" w:eastAsia="Times New Roman" w:hAnsi="Times New Roman" w:cs="Times New Roman"/>
          <w:sz w:val="28"/>
          <w:szCs w:val="24"/>
          <w:vertAlign w:val="subscript"/>
          <w:lang w:eastAsia="ru-RU"/>
        </w:rPr>
        <w:t>г</w:t>
      </w:r>
      <w:r w:rsidRPr="005542E3">
        <w:rPr>
          <w:rFonts w:ascii="Times New Roman" w:eastAsia="Times New Roman" w:hAnsi="Times New Roman" w:cs="Times New Roman"/>
          <w:sz w:val="28"/>
          <w:szCs w:val="24"/>
          <w:lang w:eastAsia="ru-RU"/>
        </w:rPr>
        <w:t xml:space="preserve"> - давление газа в газопроводе, Р</w:t>
      </w:r>
      <w:r w:rsidRPr="005542E3">
        <w:rPr>
          <w:rFonts w:ascii="Times New Roman" w:eastAsia="Times New Roman" w:hAnsi="Times New Roman" w:cs="Times New Roman"/>
          <w:sz w:val="28"/>
          <w:szCs w:val="24"/>
          <w:vertAlign w:val="subscript"/>
          <w:lang w:eastAsia="ru-RU"/>
        </w:rPr>
        <w:t xml:space="preserve">г </w:t>
      </w:r>
      <w:r w:rsidRPr="005542E3">
        <w:rPr>
          <w:rFonts w:ascii="Times New Roman" w:eastAsia="Times New Roman" w:hAnsi="Times New Roman" w:cs="Times New Roman"/>
          <w:sz w:val="28"/>
          <w:szCs w:val="24"/>
          <w:lang w:eastAsia="ru-RU"/>
        </w:rPr>
        <w:t>=5,5х106 Па.</w:t>
      </w:r>
    </w:p>
    <w:p w:rsidR="005542E3" w:rsidRPr="005542E3" w:rsidRDefault="005542E3" w:rsidP="005542E3">
      <w:pPr>
        <w:spacing w:after="0" w:line="360" w:lineRule="auto"/>
        <w:ind w:firstLine="708"/>
        <w:jc w:val="center"/>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М = 0,7х1,53х0,8 √ (5,5 х106/0,015)=16406,5 кг/с</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4. Тогда граница зоны детонации, ограниченная радиусом r0, в результате истечения газа за счет нарушения герметичности газопровода, может быть определена по формуле</w:t>
      </w:r>
    </w:p>
    <w:p w:rsidR="005542E3" w:rsidRPr="005542E3" w:rsidRDefault="005542E3" w:rsidP="005542E3">
      <w:pPr>
        <w:spacing w:after="0" w:line="360" w:lineRule="auto"/>
        <w:ind w:firstLine="709"/>
        <w:jc w:val="center"/>
        <w:rPr>
          <w:rFonts w:ascii="Times New Roman" w:eastAsia="Times New Roman" w:hAnsi="Times New Roman" w:cs="Times New Roman"/>
          <w:sz w:val="28"/>
          <w:szCs w:val="28"/>
          <w:lang w:eastAsia="ru-RU"/>
        </w:rPr>
      </w:pPr>
      <w:r w:rsidRPr="005542E3">
        <w:rPr>
          <w:rFonts w:ascii="Times New Roman" w:eastAsia="Times New Roman" w:hAnsi="Times New Roman" w:cs="Times New Roman"/>
          <w:sz w:val="28"/>
          <w:szCs w:val="28"/>
          <w:lang w:eastAsia="ru-RU"/>
        </w:rPr>
        <w:t>r</w:t>
      </w:r>
      <w:r w:rsidRPr="005542E3">
        <w:rPr>
          <w:rFonts w:ascii="Times New Roman" w:eastAsia="Times New Roman" w:hAnsi="Times New Roman" w:cs="Times New Roman"/>
          <w:sz w:val="28"/>
          <w:szCs w:val="28"/>
          <w:vertAlign w:val="subscript"/>
          <w:lang w:eastAsia="ru-RU"/>
        </w:rPr>
        <w:t>0</w:t>
      </w:r>
      <w:r w:rsidRPr="005542E3">
        <w:rPr>
          <w:rFonts w:ascii="Times New Roman" w:eastAsia="Times New Roman" w:hAnsi="Times New Roman" w:cs="Times New Roman"/>
          <w:sz w:val="28"/>
          <w:szCs w:val="28"/>
          <w:lang w:eastAsia="ru-RU"/>
        </w:rPr>
        <w:t xml:space="preserve"> = 12,5 </w:t>
      </w:r>
      <w:r w:rsidRPr="005542E3">
        <w:rPr>
          <w:rFonts w:ascii="Times New Roman" w:eastAsia="Times New Roman" w:hAnsi="Times New Roman" w:cs="Times New Roman"/>
          <w:noProof/>
          <w:sz w:val="28"/>
          <w:szCs w:val="28"/>
          <w:lang w:eastAsia="ru-RU"/>
        </w:rPr>
        <w:drawing>
          <wp:inline distT="0" distB="0" distL="0" distR="0">
            <wp:extent cx="638175" cy="257175"/>
            <wp:effectExtent l="0" t="0" r="9525" b="9525"/>
            <wp:docPr id="7" name="Рисунок 6" descr="Описание: http://agps-mipb.ru/images/gl2-4-10/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agps-mipb.ru/images/gl2-4-10/image057.gif"/>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257175"/>
                    </a:xfrm>
                    <a:prstGeom prst="rect">
                      <a:avLst/>
                    </a:prstGeom>
                    <a:noFill/>
                    <a:ln>
                      <a:noFill/>
                    </a:ln>
                  </pic:spPr>
                </pic:pic>
              </a:graphicData>
            </a:graphic>
          </wp:inline>
        </w:drawing>
      </w:r>
      <w:r w:rsidRPr="005542E3">
        <w:rPr>
          <w:rFonts w:ascii="Times New Roman" w:eastAsia="Times New Roman" w:hAnsi="Times New Roman" w:cs="Times New Roman"/>
          <w:sz w:val="28"/>
          <w:szCs w:val="28"/>
          <w:lang w:eastAsia="ru-RU"/>
        </w:rPr>
        <w:t> , м</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r</w:t>
      </w:r>
      <w:r w:rsidRPr="005542E3">
        <w:rPr>
          <w:rFonts w:ascii="Times New Roman" w:eastAsia="Times New Roman" w:hAnsi="Times New Roman" w:cs="Times New Roman"/>
          <w:sz w:val="28"/>
          <w:szCs w:val="24"/>
          <w:vertAlign w:val="subscript"/>
          <w:lang w:eastAsia="ru-RU"/>
        </w:rPr>
        <w:t>0</w:t>
      </w:r>
      <w:r w:rsidRPr="005542E3">
        <w:rPr>
          <w:rFonts w:ascii="Times New Roman" w:eastAsia="Times New Roman" w:hAnsi="Times New Roman" w:cs="Times New Roman"/>
          <w:sz w:val="28"/>
          <w:szCs w:val="24"/>
          <w:lang w:eastAsia="ru-RU"/>
        </w:rPr>
        <w:t xml:space="preserve"> = 12,5 √(16406,5/1) = 1601,1≈1601 м</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В зону детонации при взрыве магистральных газопроводов попадают следующие населенные пункты сельского поселения: д. Усть-Колпь, д. Маза, часть д. Бор и  часть д. Мошницкое. Зона детонации при взрыве магистрального газопровода нанесена на карте.</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Мероприятия по предупреждению (снижению) последствий, защите населения, сельскохозяйственных животных и растений в зонах взрыво- и пожароопасных объектов:</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проведение профилактических работ по проверке состояния технологического оборудования;</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подготовка формирований для проведения ремонтно-восстановительных работ, оказания медицинской помощи пострадавшим, эвакуации пострадавших;</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проведение тренировок персонала по предупреждению аварий и травматизма;</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выполнение условий промышленной безопасности объектов в соответствии с предписаниями органов Ростехнадзора;</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обеспечение пожарной безопасности объекта.</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Комплекс мероприятий по ликвидации последствий аварий на взрыво- и пожароопасных объектах включает:</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оповещение населения в районе ЧС (зоне заражения, очаге поражения) о сложившейся обстановке, доведение информации о действиях при ЧС;</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оказание первой медицинской помощи пострадавшим, извлечение пострадавших из завалов (опасных участков);</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эвакуация из опасных районов (зон, очагов) в безопасные места и размещение пострадавших;</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восстановление жизнеобеспечения населения районов ЧС;</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 xml:space="preserve"> разведку очагов пожаров (взрывов) - силами пожарных расчетов самих объектов и боевых расчетов пожарных частей;</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локализацию и ликвидацию очагов пожаров - силами пожарных расчетов объектов и противопожарной службы района, где произошла авария;</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разборку завалов, извлечение пострадавших, расчистку путей подъезда техники - силами формирований объекта с привлечением при необходимости сил и средств района.</w:t>
      </w:r>
    </w:p>
    <w:p w:rsidR="005542E3" w:rsidRPr="005542E3" w:rsidRDefault="005542E3" w:rsidP="005542E3">
      <w:pPr>
        <w:spacing w:after="0" w:line="360" w:lineRule="auto"/>
        <w:ind w:firstLine="708"/>
        <w:jc w:val="both"/>
        <w:rPr>
          <w:rFonts w:ascii="Times New Roman" w:eastAsia="Times New Roman" w:hAnsi="Times New Roman" w:cs="Times New Roman"/>
          <w:b/>
          <w:color w:val="000000" w:themeColor="text1"/>
          <w:sz w:val="28"/>
          <w:szCs w:val="24"/>
          <w:lang w:eastAsia="ru-RU"/>
        </w:rPr>
      </w:pPr>
      <w:r w:rsidRPr="005542E3">
        <w:rPr>
          <w:rFonts w:ascii="Times New Roman" w:eastAsia="Times New Roman" w:hAnsi="Times New Roman" w:cs="Times New Roman"/>
          <w:b/>
          <w:color w:val="000000" w:themeColor="text1"/>
          <w:sz w:val="28"/>
          <w:szCs w:val="24"/>
          <w:lang w:eastAsia="ru-RU"/>
        </w:rPr>
        <w:t xml:space="preserve">Аварии при перевозке горюче-смазочных материалов автомобильным и железнодорожным транспортом </w:t>
      </w:r>
    </w:p>
    <w:p w:rsidR="005542E3" w:rsidRPr="005542E3" w:rsidRDefault="005542E3" w:rsidP="005542E3">
      <w:pPr>
        <w:spacing w:after="0" w:line="360" w:lineRule="auto"/>
        <w:ind w:firstLine="709"/>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По автомобильной дороге общего пользования регионального или межмуниципального значения Подъезд к п. Кадуй перевозятся горюче-смазочные материалы автомобильным транспортом до автозаправочных станций в</w:t>
      </w:r>
      <w:r w:rsidRPr="005542E3">
        <w:rPr>
          <w:rFonts w:eastAsiaTheme="minorEastAsia"/>
          <w:lang w:eastAsia="ru-RU"/>
        </w:rPr>
        <w:t xml:space="preserve"> </w:t>
      </w:r>
      <w:r w:rsidRPr="005542E3">
        <w:rPr>
          <w:rFonts w:ascii="Times New Roman" w:eastAsia="Times New Roman" w:hAnsi="Times New Roman" w:cs="Times New Roman"/>
          <w:sz w:val="28"/>
          <w:szCs w:val="24"/>
          <w:lang w:eastAsia="ru-RU"/>
        </w:rPr>
        <w:t>д. Малая Рукавицкая, а также перевозят горюче-смазочные материалы железнодорожным транспортом.</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В качестве наиболее вероятных аварийных ситуаций на транспортной магистрали,  которые могут привести к возникновению поражающих факторов в разделе рассмотрен разлив (утечка) из цистерны горюче-смазочных материалов (ГСМ). При этом произойдет:</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образование зоны разлива ГСМ (последующая зона пожара);</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образование зоны взрывоопасных концентраций с последующим взрывом ТВС  (зона мгновенного поражения от пожара-вспышки);</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образование зоны избыточного давления от воздушной ударной волны;</w:t>
      </w:r>
    </w:p>
    <w:p w:rsidR="005542E3" w:rsidRPr="005542E3" w:rsidRDefault="005542E3" w:rsidP="005542E3">
      <w:pPr>
        <w:spacing w:after="0" w:line="360" w:lineRule="auto"/>
        <w:ind w:firstLine="708"/>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 xml:space="preserve"> образование зоны опасных тепловых нагрузок при горении ГСМ на площади  разлива.</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В качестве поражающих факторов  воздействия таких аварий были рассмотрены:</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воздушная ударная волна (ВУВ), образующая в результате взрывных   превращений облака газо-воздушной смеси;</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тепловое излучение огненных шаров и горящих разлитий.</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В качестве зон воздействия данных поражающих факторов принимались:</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для воздушной ударной волны – круг с центром в месте воспламенения облака газовоздушной смеси, радиус которого определяется типом и массой вещества, типом взрывного превращения;</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 xml:space="preserve">для теплового излучения – зоной воздействия теплового излучения при пожаре является круг, размер которого определяется массой горящих веществ. </w:t>
      </w:r>
    </w:p>
    <w:p w:rsidR="005542E3" w:rsidRPr="005542E3" w:rsidRDefault="005542E3" w:rsidP="005542E3">
      <w:pPr>
        <w:spacing w:after="0" w:line="360" w:lineRule="auto"/>
        <w:ind w:firstLine="708"/>
        <w:jc w:val="both"/>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Для определения зон действия основных поражающих факторов (теплового излучения горящих разлитий и воздушной ударной волны) использовалось Руководство по безопасности «Методика оценки последствий аварийных взры</w:t>
      </w:r>
      <w:r w:rsidR="00446C8F">
        <w:rPr>
          <w:rFonts w:ascii="Times New Roman" w:eastAsia="Times New Roman" w:hAnsi="Times New Roman" w:cs="Times New Roman"/>
          <w:color w:val="000000" w:themeColor="text1"/>
          <w:sz w:val="28"/>
          <w:szCs w:val="24"/>
          <w:lang w:eastAsia="ru-RU"/>
        </w:rPr>
        <w:t xml:space="preserve">вов топливно-воздушных смесей», </w:t>
      </w:r>
      <w:r w:rsidRPr="005542E3">
        <w:rPr>
          <w:rFonts w:ascii="Times New Roman" w:eastAsia="Times New Roman" w:hAnsi="Times New Roman" w:cs="Times New Roman"/>
          <w:color w:val="000000" w:themeColor="text1"/>
          <w:sz w:val="28"/>
          <w:szCs w:val="24"/>
          <w:lang w:eastAsia="ru-RU"/>
        </w:rPr>
        <w:t>утв</w:t>
      </w:r>
      <w:r w:rsidR="007B02F9">
        <w:rPr>
          <w:rFonts w:ascii="Times New Roman" w:eastAsia="Times New Roman" w:hAnsi="Times New Roman" w:cs="Times New Roman"/>
          <w:color w:val="000000" w:themeColor="text1"/>
          <w:sz w:val="28"/>
          <w:szCs w:val="24"/>
          <w:lang w:eastAsia="ru-RU"/>
        </w:rPr>
        <w:t>ержденное</w:t>
      </w:r>
      <w:r w:rsidRPr="005542E3">
        <w:rPr>
          <w:rFonts w:ascii="Times New Roman" w:eastAsia="Times New Roman" w:hAnsi="Times New Roman" w:cs="Times New Roman"/>
          <w:color w:val="000000" w:themeColor="text1"/>
          <w:sz w:val="28"/>
          <w:szCs w:val="24"/>
          <w:lang w:eastAsia="ru-RU"/>
        </w:rPr>
        <w:t xml:space="preserve"> Приказом Ростехнадзора от 31</w:t>
      </w:r>
      <w:r w:rsidR="007B02F9">
        <w:rPr>
          <w:rFonts w:ascii="Times New Roman" w:eastAsia="Times New Roman" w:hAnsi="Times New Roman" w:cs="Times New Roman"/>
          <w:color w:val="000000" w:themeColor="text1"/>
          <w:sz w:val="28"/>
          <w:szCs w:val="24"/>
          <w:lang w:eastAsia="ru-RU"/>
        </w:rPr>
        <w:t xml:space="preserve"> марта </w:t>
      </w:r>
      <w:r w:rsidRPr="005542E3">
        <w:rPr>
          <w:rFonts w:ascii="Times New Roman" w:eastAsia="Times New Roman" w:hAnsi="Times New Roman" w:cs="Times New Roman"/>
          <w:color w:val="000000" w:themeColor="text1"/>
          <w:sz w:val="28"/>
          <w:szCs w:val="24"/>
          <w:lang w:eastAsia="ru-RU"/>
        </w:rPr>
        <w:t>2016</w:t>
      </w:r>
      <w:r w:rsidR="007B02F9">
        <w:rPr>
          <w:rFonts w:ascii="Times New Roman" w:eastAsia="Times New Roman" w:hAnsi="Times New Roman" w:cs="Times New Roman"/>
          <w:color w:val="000000" w:themeColor="text1"/>
          <w:sz w:val="28"/>
          <w:szCs w:val="24"/>
          <w:lang w:eastAsia="ru-RU"/>
        </w:rPr>
        <w:t xml:space="preserve"> года</w:t>
      </w:r>
      <w:r w:rsidRPr="005542E3">
        <w:rPr>
          <w:rFonts w:ascii="Times New Roman" w:eastAsia="Times New Roman" w:hAnsi="Times New Roman" w:cs="Times New Roman"/>
          <w:color w:val="000000" w:themeColor="text1"/>
          <w:sz w:val="28"/>
          <w:szCs w:val="24"/>
          <w:lang w:eastAsia="ru-RU"/>
        </w:rPr>
        <w:t xml:space="preserve"> № 137).</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 xml:space="preserve">Зоны действия основных поражающих факторов при авариях на транспортных коммуникациях (разгерметизация автомобильных и ж/д цистерн) рассчитаны для следующих условий: </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емкость автоцистерны                      - 8 куб.</w:t>
      </w:r>
      <w:r w:rsidR="00BE631C">
        <w:rPr>
          <w:rFonts w:ascii="Times New Roman" w:eastAsia="Times New Roman" w:hAnsi="Times New Roman" w:cs="Times New Roman"/>
          <w:sz w:val="28"/>
          <w:szCs w:val="24"/>
          <w:lang w:eastAsia="ru-RU"/>
        </w:rPr>
        <w:t xml:space="preserve"> </w:t>
      </w:r>
      <w:r w:rsidRPr="005542E3">
        <w:rPr>
          <w:rFonts w:ascii="Times New Roman" w:eastAsia="Times New Roman" w:hAnsi="Times New Roman" w:cs="Times New Roman"/>
          <w:sz w:val="28"/>
          <w:szCs w:val="24"/>
          <w:lang w:eastAsia="ru-RU"/>
        </w:rPr>
        <w:t>м;</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емкость ж/д цистерны                     -73 куб.</w:t>
      </w:r>
      <w:r w:rsidR="00BE631C">
        <w:rPr>
          <w:rFonts w:ascii="Times New Roman" w:eastAsia="Times New Roman" w:hAnsi="Times New Roman" w:cs="Times New Roman"/>
          <w:color w:val="000000" w:themeColor="text1"/>
          <w:sz w:val="28"/>
          <w:szCs w:val="24"/>
        </w:rPr>
        <w:t xml:space="preserve"> </w:t>
      </w:r>
      <w:r w:rsidRPr="005542E3">
        <w:rPr>
          <w:rFonts w:ascii="Times New Roman" w:eastAsia="Times New Roman" w:hAnsi="Times New Roman" w:cs="Times New Roman"/>
          <w:color w:val="000000" w:themeColor="text1"/>
          <w:sz w:val="28"/>
          <w:szCs w:val="24"/>
        </w:rPr>
        <w:t>м;</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территория</w:t>
      </w:r>
      <w:r w:rsidRPr="005542E3">
        <w:rPr>
          <w:rFonts w:ascii="Times New Roman" w:eastAsia="Times New Roman" w:hAnsi="Times New Roman" w:cs="Times New Roman"/>
          <w:color w:val="000000" w:themeColor="text1"/>
          <w:sz w:val="28"/>
          <w:szCs w:val="24"/>
        </w:rPr>
        <w:tab/>
      </w:r>
      <w:r w:rsidRPr="005542E3">
        <w:rPr>
          <w:rFonts w:ascii="Times New Roman" w:eastAsia="Times New Roman" w:hAnsi="Times New Roman" w:cs="Times New Roman"/>
          <w:color w:val="000000" w:themeColor="text1"/>
          <w:sz w:val="28"/>
          <w:szCs w:val="24"/>
        </w:rPr>
        <w:tab/>
      </w:r>
      <w:r w:rsidRPr="005542E3">
        <w:rPr>
          <w:rFonts w:ascii="Times New Roman" w:eastAsia="Times New Roman" w:hAnsi="Times New Roman" w:cs="Times New Roman"/>
          <w:color w:val="000000" w:themeColor="text1"/>
          <w:sz w:val="28"/>
          <w:szCs w:val="24"/>
        </w:rPr>
        <w:tab/>
      </w:r>
      <w:r w:rsidRPr="005542E3">
        <w:rPr>
          <w:rFonts w:ascii="Times New Roman" w:eastAsia="Times New Roman" w:hAnsi="Times New Roman" w:cs="Times New Roman"/>
          <w:color w:val="000000" w:themeColor="text1"/>
          <w:sz w:val="28"/>
          <w:szCs w:val="24"/>
        </w:rPr>
        <w:tab/>
        <w:t>- среднезагроможденная;</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происходит полное разрушение емкости с уровнем заполнения - 85%;</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8"/>
          <w:szCs w:val="24"/>
        </w:rPr>
      </w:pPr>
      <w:r w:rsidRPr="005542E3">
        <w:rPr>
          <w:rFonts w:ascii="Times New Roman" w:eastAsia="Times New Roman" w:hAnsi="Times New Roman" w:cs="Times New Roman"/>
          <w:color w:val="000000" w:themeColor="text1"/>
          <w:sz w:val="28"/>
          <w:szCs w:val="24"/>
        </w:rPr>
        <w:t>в образовании ТВС участвует 30% бензина.</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В результате разрушения целостности автомобильной цистерны 8 куб.</w:t>
      </w:r>
      <w:r w:rsidR="00BE631C">
        <w:rPr>
          <w:rFonts w:ascii="Times New Roman" w:eastAsia="Times New Roman" w:hAnsi="Times New Roman" w:cs="Times New Roman"/>
          <w:sz w:val="28"/>
          <w:szCs w:val="24"/>
          <w:lang w:eastAsia="ru-RU"/>
        </w:rPr>
        <w:t xml:space="preserve"> </w:t>
      </w:r>
      <w:r w:rsidRPr="005542E3">
        <w:rPr>
          <w:rFonts w:ascii="Times New Roman" w:eastAsia="Times New Roman" w:hAnsi="Times New Roman" w:cs="Times New Roman"/>
          <w:sz w:val="28"/>
          <w:szCs w:val="24"/>
          <w:lang w:eastAsia="ru-RU"/>
        </w:rPr>
        <w:t>м (6,2 т) возможно разлитие топлива на площади около 97 кв.</w:t>
      </w:r>
      <w:r w:rsidR="00BE631C">
        <w:rPr>
          <w:rFonts w:ascii="Times New Roman" w:eastAsia="Times New Roman" w:hAnsi="Times New Roman" w:cs="Times New Roman"/>
          <w:sz w:val="28"/>
          <w:szCs w:val="24"/>
          <w:lang w:eastAsia="ru-RU"/>
        </w:rPr>
        <w:t xml:space="preserve"> </w:t>
      </w:r>
      <w:r w:rsidRPr="005542E3">
        <w:rPr>
          <w:rFonts w:ascii="Times New Roman" w:eastAsia="Times New Roman" w:hAnsi="Times New Roman" w:cs="Times New Roman"/>
          <w:sz w:val="28"/>
          <w:szCs w:val="24"/>
          <w:lang w:eastAsia="ru-RU"/>
        </w:rPr>
        <w:t xml:space="preserve">м (эквивалентный радиус разлития 5,5 м). При воспламенении разлития - время горения может составить более 10 мин. При испарении ГСМ с площади разлития и последующем взрыве топливно-воздушной смеси (далее ТВС) образуется огненный шар радиусом 29 м, со скоростью распространения пламени 46 м/с и временем существования 5 сек. Характеристики зон действия основных поражающих факторов в таблицах </w:t>
      </w:r>
      <w:r w:rsidRPr="005542E3">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4</w:t>
      </w:r>
      <w:r w:rsidRPr="005542E3">
        <w:rPr>
          <w:rFonts w:ascii="Times New Roman" w:eastAsia="Times New Roman" w:hAnsi="Times New Roman" w:cs="Times New Roman"/>
          <w:sz w:val="28"/>
          <w:szCs w:val="24"/>
          <w:lang w:eastAsia="ru-RU"/>
        </w:rPr>
        <w:t xml:space="preserve">.2.1. и </w:t>
      </w:r>
      <w:r w:rsidRPr="005542E3">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4</w:t>
      </w:r>
      <w:r w:rsidRPr="005542E3">
        <w:rPr>
          <w:rFonts w:ascii="Times New Roman" w:eastAsia="Times New Roman" w:hAnsi="Times New Roman" w:cs="Times New Roman"/>
          <w:sz w:val="28"/>
          <w:szCs w:val="24"/>
          <w:lang w:eastAsia="ru-RU"/>
        </w:rPr>
        <w:t xml:space="preserve">.2.2. </w:t>
      </w:r>
    </w:p>
    <w:p w:rsidR="005542E3" w:rsidRPr="005542E3" w:rsidRDefault="005542E3" w:rsidP="005542E3">
      <w:pPr>
        <w:spacing w:after="0" w:line="360" w:lineRule="auto"/>
        <w:ind w:firstLine="708"/>
        <w:jc w:val="both"/>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 xml:space="preserve">В результате разрушения целостности железнодорожной цистерны 73 куб. м (47,7 т) возможно разлитие топлива на площади около 3116 кв. м (эквивалентный радиус разлития 31 м). При воспламенении разлития  - время горения может составить более 15 мин. При испарении ГСМ с площади разлития и последующем взрыве ТВС образуется огненный шар радиусом 59 м, со скоростью распространения пламени 66 м/с и временем существования 9 сек. Характеристики зон действия основных поражающих факторов в таблицах </w:t>
      </w:r>
      <w:r w:rsidRPr="005542E3">
        <w:rPr>
          <w:rFonts w:ascii="Times New Roman" w:eastAsia="Times New Roman" w:hAnsi="Times New Roman" w:cs="Times New Roman"/>
          <w:bCs/>
          <w:color w:val="000000" w:themeColor="text1"/>
          <w:sz w:val="28"/>
          <w:szCs w:val="28"/>
          <w:lang w:eastAsia="ru-RU"/>
        </w:rPr>
        <w:t>1</w:t>
      </w:r>
      <w:r>
        <w:rPr>
          <w:rFonts w:ascii="Times New Roman" w:eastAsia="Times New Roman" w:hAnsi="Times New Roman" w:cs="Times New Roman"/>
          <w:bCs/>
          <w:color w:val="000000" w:themeColor="text1"/>
          <w:sz w:val="28"/>
          <w:szCs w:val="28"/>
          <w:lang w:eastAsia="ru-RU"/>
        </w:rPr>
        <w:t>4</w:t>
      </w:r>
      <w:r w:rsidRPr="005542E3">
        <w:rPr>
          <w:rFonts w:ascii="Times New Roman" w:eastAsia="Times New Roman" w:hAnsi="Times New Roman" w:cs="Times New Roman"/>
          <w:color w:val="000000" w:themeColor="text1"/>
          <w:sz w:val="28"/>
          <w:szCs w:val="24"/>
          <w:lang w:eastAsia="ru-RU"/>
        </w:rPr>
        <w:t xml:space="preserve">.2.1. и </w:t>
      </w:r>
      <w:r w:rsidRPr="005542E3">
        <w:rPr>
          <w:rFonts w:ascii="Times New Roman" w:eastAsia="Times New Roman" w:hAnsi="Times New Roman" w:cs="Times New Roman"/>
          <w:bCs/>
          <w:color w:val="000000" w:themeColor="text1"/>
          <w:sz w:val="28"/>
          <w:szCs w:val="28"/>
          <w:lang w:eastAsia="ru-RU"/>
        </w:rPr>
        <w:t>1</w:t>
      </w:r>
      <w:r>
        <w:rPr>
          <w:rFonts w:ascii="Times New Roman" w:eastAsia="Times New Roman" w:hAnsi="Times New Roman" w:cs="Times New Roman"/>
          <w:bCs/>
          <w:color w:val="000000" w:themeColor="text1"/>
          <w:sz w:val="28"/>
          <w:szCs w:val="28"/>
          <w:lang w:eastAsia="ru-RU"/>
        </w:rPr>
        <w:t>4</w:t>
      </w:r>
      <w:r w:rsidRPr="005542E3">
        <w:rPr>
          <w:rFonts w:ascii="Times New Roman" w:eastAsia="Times New Roman" w:hAnsi="Times New Roman" w:cs="Times New Roman"/>
          <w:color w:val="000000" w:themeColor="text1"/>
          <w:sz w:val="28"/>
          <w:szCs w:val="24"/>
          <w:lang w:eastAsia="ru-RU"/>
        </w:rPr>
        <w:t xml:space="preserve">.2.3. </w:t>
      </w:r>
    </w:p>
    <w:p w:rsidR="005542E3" w:rsidRPr="005542E3" w:rsidRDefault="005542E3" w:rsidP="005542E3">
      <w:pPr>
        <w:spacing w:after="0" w:line="360" w:lineRule="auto"/>
        <w:ind w:left="708" w:firstLine="708"/>
        <w:jc w:val="right"/>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 xml:space="preserve">Таблица   </w:t>
      </w:r>
      <w:r>
        <w:rPr>
          <w:rFonts w:ascii="Times New Roman" w:eastAsia="Times New Roman" w:hAnsi="Times New Roman" w:cs="Times New Roman"/>
          <w:bCs/>
          <w:color w:val="000000" w:themeColor="text1"/>
          <w:sz w:val="28"/>
          <w:szCs w:val="28"/>
          <w:lang w:eastAsia="ru-RU"/>
        </w:rPr>
        <w:t>14</w:t>
      </w:r>
      <w:r w:rsidRPr="005542E3">
        <w:rPr>
          <w:rFonts w:ascii="Times New Roman" w:eastAsia="Times New Roman" w:hAnsi="Times New Roman" w:cs="Times New Roman"/>
          <w:color w:val="000000" w:themeColor="text1"/>
          <w:sz w:val="28"/>
          <w:szCs w:val="24"/>
          <w:lang w:eastAsia="ru-RU"/>
        </w:rPr>
        <w:t>.2.1</w:t>
      </w:r>
    </w:p>
    <w:p w:rsidR="005542E3" w:rsidRPr="005542E3" w:rsidRDefault="005542E3" w:rsidP="007B02F9">
      <w:pPr>
        <w:spacing w:after="0" w:line="360" w:lineRule="auto"/>
        <w:jc w:val="center"/>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 xml:space="preserve">Поражение людей при взрывах облака ТВС                                                                              </w:t>
      </w:r>
    </w:p>
    <w:tbl>
      <w:tblPr>
        <w:tblW w:w="9639"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2734"/>
        <w:gridCol w:w="3219"/>
        <w:gridCol w:w="3686"/>
      </w:tblGrid>
      <w:tr w:rsidR="005542E3" w:rsidRPr="007B02F9" w:rsidTr="007B02F9">
        <w:trPr>
          <w:cantSplit/>
          <w:trHeight w:val="40"/>
        </w:trPr>
        <w:tc>
          <w:tcPr>
            <w:tcW w:w="2734" w:type="dxa"/>
            <w:vMerge w:val="restart"/>
            <w:shd w:val="clear" w:color="auto" w:fill="auto"/>
          </w:tcPr>
          <w:p w:rsidR="005542E3" w:rsidRPr="007B02F9" w:rsidRDefault="005542E3" w:rsidP="007B02F9">
            <w:pPr>
              <w:spacing w:after="0" w:line="240" w:lineRule="auto"/>
              <w:contextualSpacing/>
              <w:jc w:val="center"/>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 xml:space="preserve">                                                                                              Объект</w:t>
            </w:r>
          </w:p>
        </w:tc>
        <w:tc>
          <w:tcPr>
            <w:tcW w:w="6905" w:type="dxa"/>
            <w:gridSpan w:val="2"/>
            <w:shd w:val="clear" w:color="auto" w:fill="auto"/>
          </w:tcPr>
          <w:p w:rsidR="005542E3" w:rsidRPr="007B02F9" w:rsidRDefault="005542E3" w:rsidP="007B02F9">
            <w:pPr>
              <w:spacing w:after="0" w:line="240" w:lineRule="auto"/>
              <w:contextualSpacing/>
              <w:jc w:val="center"/>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Показатели</w:t>
            </w:r>
          </w:p>
        </w:tc>
      </w:tr>
      <w:tr w:rsidR="005542E3" w:rsidRPr="007B02F9" w:rsidTr="007B02F9">
        <w:trPr>
          <w:cantSplit/>
          <w:trHeight w:val="154"/>
        </w:trPr>
        <w:tc>
          <w:tcPr>
            <w:tcW w:w="2734" w:type="dxa"/>
            <w:vMerge/>
            <w:shd w:val="clear" w:color="auto" w:fill="auto"/>
          </w:tcPr>
          <w:p w:rsidR="005542E3" w:rsidRPr="007B02F9" w:rsidRDefault="005542E3" w:rsidP="007B02F9">
            <w:pPr>
              <w:spacing w:after="0" w:line="240" w:lineRule="auto"/>
              <w:contextualSpacing/>
              <w:jc w:val="center"/>
              <w:rPr>
                <w:rFonts w:ascii="Times New Roman" w:eastAsia="Times New Roman" w:hAnsi="Times New Roman" w:cs="Times New Roman"/>
                <w:color w:val="000000" w:themeColor="text1"/>
                <w:lang w:eastAsia="ru-RU"/>
              </w:rPr>
            </w:pPr>
          </w:p>
        </w:tc>
        <w:tc>
          <w:tcPr>
            <w:tcW w:w="3219" w:type="dxa"/>
            <w:shd w:val="clear" w:color="auto" w:fill="auto"/>
          </w:tcPr>
          <w:p w:rsidR="005542E3" w:rsidRPr="007B02F9" w:rsidRDefault="005542E3" w:rsidP="007B02F9">
            <w:pPr>
              <w:spacing w:after="0" w:line="240" w:lineRule="auto"/>
              <w:contextualSpacing/>
              <w:jc w:val="center"/>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Процент пораженных людей</w:t>
            </w:r>
          </w:p>
        </w:tc>
        <w:tc>
          <w:tcPr>
            <w:tcW w:w="3686" w:type="dxa"/>
            <w:shd w:val="clear" w:color="auto" w:fill="auto"/>
          </w:tcPr>
          <w:p w:rsidR="005542E3" w:rsidRPr="007B02F9" w:rsidRDefault="005542E3" w:rsidP="007B02F9">
            <w:pPr>
              <w:spacing w:after="0" w:line="240" w:lineRule="auto"/>
              <w:contextualSpacing/>
              <w:jc w:val="center"/>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Радиус зоны, м</w:t>
            </w:r>
          </w:p>
        </w:tc>
      </w:tr>
    </w:tbl>
    <w:p w:rsidR="005542E3" w:rsidRPr="007B02F9" w:rsidRDefault="005542E3" w:rsidP="007B02F9">
      <w:pPr>
        <w:spacing w:after="0" w:line="240" w:lineRule="auto"/>
        <w:rPr>
          <w:rFonts w:eastAsiaTheme="minorEastAsia"/>
          <w:color w:val="000000" w:themeColor="text1"/>
          <w:sz w:val="2"/>
          <w:szCs w:val="2"/>
          <w:lang w:eastAsia="ru-RU"/>
        </w:rPr>
      </w:pP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2734"/>
        <w:gridCol w:w="3219"/>
        <w:gridCol w:w="3686"/>
      </w:tblGrid>
      <w:tr w:rsidR="005542E3" w:rsidRPr="007B02F9" w:rsidTr="007B02F9">
        <w:trPr>
          <w:cantSplit/>
          <w:trHeight w:val="81"/>
        </w:trPr>
        <w:tc>
          <w:tcPr>
            <w:tcW w:w="2734" w:type="dxa"/>
            <w:shd w:val="clear" w:color="auto" w:fill="auto"/>
          </w:tcPr>
          <w:p w:rsidR="005542E3" w:rsidRPr="007B02F9" w:rsidRDefault="005542E3" w:rsidP="007B02F9">
            <w:pPr>
              <w:spacing w:after="0" w:line="240" w:lineRule="auto"/>
              <w:contextualSpacing/>
              <w:jc w:val="center"/>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1</w:t>
            </w:r>
          </w:p>
        </w:tc>
        <w:tc>
          <w:tcPr>
            <w:tcW w:w="3219" w:type="dxa"/>
            <w:shd w:val="clear" w:color="auto" w:fill="auto"/>
          </w:tcPr>
          <w:p w:rsidR="005542E3" w:rsidRPr="007B02F9" w:rsidRDefault="005542E3" w:rsidP="007B02F9">
            <w:pPr>
              <w:spacing w:after="0" w:line="240" w:lineRule="auto"/>
              <w:contextualSpacing/>
              <w:jc w:val="center"/>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2</w:t>
            </w:r>
          </w:p>
        </w:tc>
        <w:tc>
          <w:tcPr>
            <w:tcW w:w="3686" w:type="dxa"/>
            <w:shd w:val="clear" w:color="auto" w:fill="auto"/>
          </w:tcPr>
          <w:p w:rsidR="005542E3" w:rsidRPr="007B02F9" w:rsidRDefault="005542E3" w:rsidP="007B02F9">
            <w:pPr>
              <w:spacing w:after="0" w:line="240" w:lineRule="auto"/>
              <w:contextualSpacing/>
              <w:jc w:val="center"/>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3</w:t>
            </w:r>
          </w:p>
        </w:tc>
      </w:tr>
      <w:tr w:rsidR="005542E3" w:rsidRPr="007B02F9" w:rsidTr="007B02F9">
        <w:trPr>
          <w:trHeight w:val="20"/>
        </w:trPr>
        <w:tc>
          <w:tcPr>
            <w:tcW w:w="2734" w:type="dxa"/>
            <w:vMerge w:val="restart"/>
            <w:shd w:val="clear" w:color="auto" w:fill="auto"/>
          </w:tcPr>
          <w:p w:rsidR="005542E3" w:rsidRPr="007B02F9" w:rsidRDefault="005542E3" w:rsidP="007B02F9">
            <w:pPr>
              <w:spacing w:after="0" w:line="240" w:lineRule="auto"/>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Автоцистерна на автомобильных дорог</w:t>
            </w:r>
            <w:r w:rsidR="007B02F9">
              <w:rPr>
                <w:rFonts w:ascii="Times New Roman" w:eastAsia="Times New Roman" w:hAnsi="Times New Roman" w:cs="Times New Roman"/>
                <w:color w:val="000000" w:themeColor="text1"/>
                <w:lang w:eastAsia="ru-RU"/>
              </w:rPr>
              <w:t xml:space="preserve">ах </w:t>
            </w:r>
            <w:r w:rsidRPr="007B02F9">
              <w:rPr>
                <w:rFonts w:ascii="Times New Roman" w:eastAsia="Times New Roman" w:hAnsi="Times New Roman" w:cs="Times New Roman"/>
                <w:color w:val="000000" w:themeColor="text1"/>
                <w:lang w:eastAsia="ru-RU"/>
              </w:rPr>
              <w:t>(бензин)</w:t>
            </w:r>
          </w:p>
        </w:tc>
        <w:tc>
          <w:tcPr>
            <w:tcW w:w="3219" w:type="dxa"/>
            <w:shd w:val="clear" w:color="auto" w:fill="auto"/>
          </w:tcPr>
          <w:p w:rsidR="005542E3" w:rsidRPr="007B02F9" w:rsidRDefault="005542E3" w:rsidP="007B02F9">
            <w:pPr>
              <w:spacing w:after="0" w:line="240" w:lineRule="auto"/>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99</w:t>
            </w:r>
          </w:p>
        </w:tc>
        <w:tc>
          <w:tcPr>
            <w:tcW w:w="3686" w:type="dxa"/>
            <w:shd w:val="clear" w:color="auto" w:fill="auto"/>
          </w:tcPr>
          <w:p w:rsidR="005542E3" w:rsidRPr="007B02F9" w:rsidRDefault="005542E3" w:rsidP="007B02F9">
            <w:pPr>
              <w:spacing w:after="0" w:line="240" w:lineRule="auto"/>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32</w:t>
            </w:r>
          </w:p>
        </w:tc>
      </w:tr>
      <w:tr w:rsidR="005542E3" w:rsidRPr="007B02F9" w:rsidTr="007B02F9">
        <w:trPr>
          <w:trHeight w:val="20"/>
        </w:trPr>
        <w:tc>
          <w:tcPr>
            <w:tcW w:w="2734" w:type="dxa"/>
            <w:vMerge/>
            <w:shd w:val="clear" w:color="auto" w:fill="auto"/>
            <w:vAlign w:val="center"/>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p>
        </w:tc>
        <w:tc>
          <w:tcPr>
            <w:tcW w:w="3219"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90</w:t>
            </w:r>
          </w:p>
        </w:tc>
        <w:tc>
          <w:tcPr>
            <w:tcW w:w="3686"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34</w:t>
            </w:r>
          </w:p>
        </w:tc>
      </w:tr>
      <w:tr w:rsidR="005542E3" w:rsidRPr="007B02F9" w:rsidTr="007B02F9">
        <w:trPr>
          <w:trHeight w:val="20"/>
        </w:trPr>
        <w:tc>
          <w:tcPr>
            <w:tcW w:w="2734" w:type="dxa"/>
            <w:vMerge/>
            <w:shd w:val="clear" w:color="auto" w:fill="auto"/>
            <w:vAlign w:val="center"/>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p>
        </w:tc>
        <w:tc>
          <w:tcPr>
            <w:tcW w:w="3219"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50</w:t>
            </w:r>
          </w:p>
        </w:tc>
        <w:tc>
          <w:tcPr>
            <w:tcW w:w="3686"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39</w:t>
            </w:r>
          </w:p>
        </w:tc>
      </w:tr>
      <w:tr w:rsidR="005542E3" w:rsidRPr="007B02F9" w:rsidTr="007B02F9">
        <w:trPr>
          <w:trHeight w:val="20"/>
        </w:trPr>
        <w:tc>
          <w:tcPr>
            <w:tcW w:w="2734" w:type="dxa"/>
            <w:vMerge/>
            <w:shd w:val="clear" w:color="auto" w:fill="auto"/>
            <w:vAlign w:val="center"/>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p>
        </w:tc>
        <w:tc>
          <w:tcPr>
            <w:tcW w:w="3219"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10</w:t>
            </w:r>
          </w:p>
        </w:tc>
        <w:tc>
          <w:tcPr>
            <w:tcW w:w="3686"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41</w:t>
            </w:r>
          </w:p>
        </w:tc>
      </w:tr>
      <w:tr w:rsidR="005542E3" w:rsidRPr="007B02F9" w:rsidTr="007B02F9">
        <w:trPr>
          <w:trHeight w:val="20"/>
        </w:trPr>
        <w:tc>
          <w:tcPr>
            <w:tcW w:w="2734" w:type="dxa"/>
            <w:vMerge/>
            <w:shd w:val="clear" w:color="auto" w:fill="auto"/>
            <w:vAlign w:val="center"/>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p>
        </w:tc>
        <w:tc>
          <w:tcPr>
            <w:tcW w:w="3219"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1</w:t>
            </w:r>
          </w:p>
        </w:tc>
        <w:tc>
          <w:tcPr>
            <w:tcW w:w="3686"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44</w:t>
            </w:r>
          </w:p>
        </w:tc>
      </w:tr>
      <w:tr w:rsidR="005542E3" w:rsidRPr="007B02F9" w:rsidTr="007B02F9">
        <w:trPr>
          <w:trHeight w:val="20"/>
        </w:trPr>
        <w:tc>
          <w:tcPr>
            <w:tcW w:w="2734" w:type="dxa"/>
            <w:vMerge w:val="restart"/>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Ж/д цистерна (бензин)</w:t>
            </w:r>
          </w:p>
        </w:tc>
        <w:tc>
          <w:tcPr>
            <w:tcW w:w="3219"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99</w:t>
            </w:r>
          </w:p>
        </w:tc>
        <w:tc>
          <w:tcPr>
            <w:tcW w:w="3686"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70</w:t>
            </w:r>
          </w:p>
        </w:tc>
      </w:tr>
      <w:tr w:rsidR="005542E3" w:rsidRPr="007B02F9" w:rsidTr="007B02F9">
        <w:trPr>
          <w:trHeight w:val="20"/>
        </w:trPr>
        <w:tc>
          <w:tcPr>
            <w:tcW w:w="2734" w:type="dxa"/>
            <w:vMerge/>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p>
        </w:tc>
        <w:tc>
          <w:tcPr>
            <w:tcW w:w="3219"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90</w:t>
            </w:r>
          </w:p>
        </w:tc>
        <w:tc>
          <w:tcPr>
            <w:tcW w:w="3686"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75</w:t>
            </w:r>
          </w:p>
        </w:tc>
      </w:tr>
      <w:tr w:rsidR="005542E3" w:rsidRPr="007B02F9" w:rsidTr="007B02F9">
        <w:trPr>
          <w:trHeight w:val="20"/>
        </w:trPr>
        <w:tc>
          <w:tcPr>
            <w:tcW w:w="2734" w:type="dxa"/>
            <w:vMerge/>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p>
        </w:tc>
        <w:tc>
          <w:tcPr>
            <w:tcW w:w="3219"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50</w:t>
            </w:r>
          </w:p>
        </w:tc>
        <w:tc>
          <w:tcPr>
            <w:tcW w:w="3686"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85</w:t>
            </w:r>
          </w:p>
        </w:tc>
      </w:tr>
      <w:tr w:rsidR="005542E3" w:rsidRPr="007B02F9" w:rsidTr="007B02F9">
        <w:trPr>
          <w:cantSplit/>
          <w:trHeight w:val="280"/>
        </w:trPr>
        <w:tc>
          <w:tcPr>
            <w:tcW w:w="2734" w:type="dxa"/>
            <w:vMerge/>
            <w:shd w:val="clear" w:color="auto" w:fill="auto"/>
          </w:tcPr>
          <w:p w:rsidR="005542E3" w:rsidRPr="007B02F9" w:rsidRDefault="005542E3" w:rsidP="007B02F9">
            <w:pPr>
              <w:spacing w:after="0" w:line="240" w:lineRule="auto"/>
              <w:contextualSpacing/>
              <w:jc w:val="both"/>
              <w:rPr>
                <w:rFonts w:ascii="Times New Roman" w:eastAsia="Times New Roman" w:hAnsi="Times New Roman" w:cs="Times New Roman"/>
                <w:color w:val="000000" w:themeColor="text1"/>
                <w:lang w:eastAsia="ru-RU"/>
              </w:rPr>
            </w:pPr>
          </w:p>
        </w:tc>
        <w:tc>
          <w:tcPr>
            <w:tcW w:w="3219"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10</w:t>
            </w:r>
          </w:p>
        </w:tc>
        <w:tc>
          <w:tcPr>
            <w:tcW w:w="3686"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90</w:t>
            </w:r>
          </w:p>
        </w:tc>
      </w:tr>
      <w:tr w:rsidR="005542E3" w:rsidRPr="007B02F9" w:rsidTr="007B02F9">
        <w:trPr>
          <w:cantSplit/>
          <w:trHeight w:val="280"/>
        </w:trPr>
        <w:tc>
          <w:tcPr>
            <w:tcW w:w="2734" w:type="dxa"/>
            <w:vMerge/>
            <w:shd w:val="clear" w:color="auto" w:fill="auto"/>
          </w:tcPr>
          <w:p w:rsidR="005542E3" w:rsidRPr="007B02F9" w:rsidRDefault="005542E3" w:rsidP="007B02F9">
            <w:pPr>
              <w:spacing w:after="0" w:line="240" w:lineRule="auto"/>
              <w:contextualSpacing/>
              <w:jc w:val="both"/>
              <w:rPr>
                <w:rFonts w:ascii="Times New Roman" w:eastAsia="Times New Roman" w:hAnsi="Times New Roman" w:cs="Times New Roman"/>
                <w:color w:val="000000" w:themeColor="text1"/>
                <w:lang w:eastAsia="ru-RU"/>
              </w:rPr>
            </w:pPr>
          </w:p>
        </w:tc>
        <w:tc>
          <w:tcPr>
            <w:tcW w:w="3219"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1</w:t>
            </w:r>
          </w:p>
        </w:tc>
        <w:tc>
          <w:tcPr>
            <w:tcW w:w="3686" w:type="dxa"/>
            <w:shd w:val="clear" w:color="auto" w:fill="auto"/>
          </w:tcPr>
          <w:p w:rsidR="005542E3" w:rsidRPr="007B02F9" w:rsidRDefault="005542E3" w:rsidP="007B02F9">
            <w:pPr>
              <w:spacing w:after="0" w:line="240" w:lineRule="auto"/>
              <w:contextualSpacing/>
              <w:rPr>
                <w:rFonts w:ascii="Times New Roman" w:eastAsia="Times New Roman" w:hAnsi="Times New Roman" w:cs="Times New Roman"/>
                <w:color w:val="000000" w:themeColor="text1"/>
                <w:lang w:eastAsia="ru-RU"/>
              </w:rPr>
            </w:pPr>
            <w:r w:rsidRPr="007B02F9">
              <w:rPr>
                <w:rFonts w:ascii="Times New Roman" w:eastAsia="Times New Roman" w:hAnsi="Times New Roman" w:cs="Times New Roman"/>
                <w:color w:val="000000" w:themeColor="text1"/>
                <w:lang w:eastAsia="ru-RU"/>
              </w:rPr>
              <w:t>100</w:t>
            </w:r>
          </w:p>
        </w:tc>
      </w:tr>
    </w:tbl>
    <w:p w:rsidR="005542E3" w:rsidRPr="005542E3" w:rsidRDefault="005542E3" w:rsidP="005542E3">
      <w:pPr>
        <w:spacing w:after="0" w:line="360" w:lineRule="auto"/>
        <w:ind w:firstLine="708"/>
        <w:jc w:val="right"/>
        <w:rPr>
          <w:rFonts w:ascii="Times New Roman" w:eastAsia="Times New Roman" w:hAnsi="Times New Roman" w:cs="Times New Roman"/>
          <w:sz w:val="28"/>
          <w:szCs w:val="24"/>
          <w:lang w:eastAsia="ru-RU"/>
        </w:rPr>
      </w:pPr>
    </w:p>
    <w:p w:rsidR="005542E3" w:rsidRPr="005542E3" w:rsidRDefault="005542E3" w:rsidP="005542E3">
      <w:pPr>
        <w:spacing w:after="0" w:line="360" w:lineRule="auto"/>
        <w:ind w:firstLine="708"/>
        <w:jc w:val="right"/>
        <w:rPr>
          <w:rFonts w:ascii="Times New Roman" w:eastAsia="Times New Roman" w:hAnsi="Times New Roman" w:cs="Times New Roman"/>
          <w:color w:val="FF0000"/>
          <w:sz w:val="28"/>
          <w:szCs w:val="24"/>
          <w:highlight w:val="yellow"/>
          <w:lang w:eastAsia="ru-RU"/>
        </w:rPr>
      </w:pPr>
      <w:r w:rsidRPr="005542E3">
        <w:rPr>
          <w:rFonts w:ascii="Times New Roman" w:eastAsia="Times New Roman" w:hAnsi="Times New Roman" w:cs="Times New Roman"/>
          <w:sz w:val="28"/>
          <w:szCs w:val="24"/>
          <w:lang w:eastAsia="ru-RU"/>
        </w:rPr>
        <w:t xml:space="preserve">Таблица </w:t>
      </w:r>
      <w:r w:rsidRPr="005542E3">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4</w:t>
      </w:r>
      <w:r>
        <w:rPr>
          <w:rFonts w:ascii="Times New Roman" w:eastAsia="Times New Roman" w:hAnsi="Times New Roman" w:cs="Times New Roman"/>
          <w:sz w:val="28"/>
          <w:szCs w:val="24"/>
          <w:lang w:eastAsia="ru-RU"/>
        </w:rPr>
        <w:t>.2.2</w:t>
      </w:r>
    </w:p>
    <w:p w:rsidR="005542E3" w:rsidRPr="005542E3" w:rsidRDefault="005542E3" w:rsidP="005542E3">
      <w:pPr>
        <w:spacing w:after="0" w:line="360" w:lineRule="auto"/>
        <w:ind w:left="708" w:hanging="708"/>
        <w:jc w:val="center"/>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Степень разрушения зданий при взрывах</w:t>
      </w:r>
      <w:r>
        <w:rPr>
          <w:rFonts w:ascii="Times New Roman" w:eastAsia="Times New Roman" w:hAnsi="Times New Roman" w:cs="Times New Roman"/>
          <w:sz w:val="28"/>
          <w:szCs w:val="24"/>
          <w:lang w:eastAsia="ru-RU"/>
        </w:rPr>
        <w:t xml:space="preserve"> </w:t>
      </w:r>
      <w:r w:rsidRPr="005542E3">
        <w:rPr>
          <w:rFonts w:ascii="Times New Roman" w:eastAsia="Times New Roman" w:hAnsi="Times New Roman" w:cs="Times New Roman"/>
          <w:sz w:val="28"/>
          <w:szCs w:val="24"/>
          <w:lang w:eastAsia="ru-RU"/>
        </w:rPr>
        <w:t xml:space="preserve">облака ТВС на автомобильной дороге                                                                                               </w:t>
      </w:r>
    </w:p>
    <w:tbl>
      <w:tblPr>
        <w:tblW w:w="9639" w:type="dxa"/>
        <w:tblInd w:w="40"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tblPr>
      <w:tblGrid>
        <w:gridCol w:w="2268"/>
        <w:gridCol w:w="3756"/>
        <w:gridCol w:w="3615"/>
      </w:tblGrid>
      <w:tr w:rsidR="005542E3" w:rsidRPr="007B02F9" w:rsidTr="005542E3">
        <w:trPr>
          <w:cantSplit/>
          <w:trHeight w:val="240"/>
        </w:trPr>
        <w:tc>
          <w:tcPr>
            <w:tcW w:w="2268" w:type="dxa"/>
            <w:vMerge w:val="restart"/>
            <w:shd w:val="clear" w:color="auto" w:fill="FFFFFF"/>
            <w:hideMark/>
          </w:tcPr>
          <w:p w:rsidR="005542E3" w:rsidRPr="007B02F9" w:rsidRDefault="005542E3" w:rsidP="005542E3">
            <w:pPr>
              <w:spacing w:after="0" w:line="240" w:lineRule="auto"/>
              <w:jc w:val="center"/>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Объект</w:t>
            </w:r>
          </w:p>
        </w:tc>
        <w:tc>
          <w:tcPr>
            <w:tcW w:w="7371" w:type="dxa"/>
            <w:gridSpan w:val="2"/>
            <w:shd w:val="clear" w:color="auto" w:fill="FFFFFF"/>
            <w:hideMark/>
          </w:tcPr>
          <w:p w:rsidR="005542E3" w:rsidRPr="007B02F9" w:rsidRDefault="005542E3" w:rsidP="005542E3">
            <w:pPr>
              <w:spacing w:after="0" w:line="240" w:lineRule="auto"/>
              <w:jc w:val="center"/>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Показатели поражения</w:t>
            </w:r>
          </w:p>
        </w:tc>
      </w:tr>
      <w:tr w:rsidR="005542E3" w:rsidRPr="007B02F9" w:rsidTr="005542E3">
        <w:trPr>
          <w:cantSplit/>
          <w:trHeight w:val="238"/>
        </w:trPr>
        <w:tc>
          <w:tcPr>
            <w:tcW w:w="2268" w:type="dxa"/>
            <w:vMerge/>
            <w:vAlign w:val="center"/>
            <w:hideMark/>
          </w:tcPr>
          <w:p w:rsidR="005542E3" w:rsidRPr="007B02F9" w:rsidRDefault="005542E3" w:rsidP="005542E3">
            <w:pPr>
              <w:spacing w:after="0"/>
              <w:rPr>
                <w:rFonts w:ascii="Times New Roman" w:eastAsia="Times New Roman" w:hAnsi="Times New Roman" w:cs="Times New Roman"/>
                <w:lang w:eastAsia="ru-RU"/>
              </w:rPr>
            </w:pPr>
          </w:p>
        </w:tc>
        <w:tc>
          <w:tcPr>
            <w:tcW w:w="3756" w:type="dxa"/>
            <w:shd w:val="clear" w:color="auto" w:fill="FFFFFF" w:themeFill="background1"/>
            <w:hideMark/>
          </w:tcPr>
          <w:p w:rsidR="005542E3" w:rsidRPr="007B02F9" w:rsidRDefault="005542E3" w:rsidP="005542E3">
            <w:pPr>
              <w:spacing w:after="0" w:line="240" w:lineRule="auto"/>
              <w:jc w:val="center"/>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Степень разрушения</w:t>
            </w:r>
          </w:p>
        </w:tc>
        <w:tc>
          <w:tcPr>
            <w:tcW w:w="3615" w:type="dxa"/>
            <w:shd w:val="clear" w:color="auto" w:fill="FFFFFF" w:themeFill="background1"/>
            <w:hideMark/>
          </w:tcPr>
          <w:p w:rsidR="005542E3" w:rsidRPr="007B02F9" w:rsidRDefault="005542E3" w:rsidP="005542E3">
            <w:pPr>
              <w:spacing w:after="0" w:line="240" w:lineRule="auto"/>
              <w:jc w:val="center"/>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Радиус зоны, м</w:t>
            </w:r>
          </w:p>
        </w:tc>
      </w:tr>
    </w:tbl>
    <w:p w:rsidR="005542E3" w:rsidRPr="0031131A" w:rsidRDefault="005542E3" w:rsidP="0031131A">
      <w:pPr>
        <w:spacing w:after="0" w:line="240" w:lineRule="auto"/>
        <w:ind w:firstLine="708"/>
        <w:jc w:val="right"/>
        <w:rPr>
          <w:rFonts w:ascii="Times New Roman" w:eastAsia="Times New Roman" w:hAnsi="Times New Roman" w:cs="Times New Roman"/>
          <w:sz w:val="2"/>
          <w:szCs w:val="2"/>
          <w:lang w:eastAsia="ru-RU"/>
        </w:rPr>
      </w:pP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tblPr>
      <w:tblGrid>
        <w:gridCol w:w="2268"/>
        <w:gridCol w:w="3756"/>
        <w:gridCol w:w="3615"/>
      </w:tblGrid>
      <w:tr w:rsidR="005542E3" w:rsidRPr="007B02F9" w:rsidTr="005542E3">
        <w:trPr>
          <w:cantSplit/>
          <w:trHeight w:val="240"/>
          <w:tblHeader/>
        </w:trPr>
        <w:tc>
          <w:tcPr>
            <w:tcW w:w="2268" w:type="dxa"/>
            <w:tcBorders>
              <w:top w:val="single" w:sz="2" w:space="0" w:color="auto"/>
              <w:left w:val="single" w:sz="2" w:space="0" w:color="auto"/>
              <w:bottom w:val="single" w:sz="2" w:space="0" w:color="auto"/>
              <w:right w:val="single" w:sz="2" w:space="0" w:color="auto"/>
            </w:tcBorders>
          </w:tcPr>
          <w:p w:rsidR="005542E3" w:rsidRPr="007B02F9" w:rsidRDefault="005542E3" w:rsidP="005542E3">
            <w:pPr>
              <w:spacing w:after="0" w:line="240" w:lineRule="auto"/>
              <w:jc w:val="center"/>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1</w:t>
            </w:r>
          </w:p>
        </w:tc>
        <w:tc>
          <w:tcPr>
            <w:tcW w:w="3756" w:type="dxa"/>
            <w:tcBorders>
              <w:top w:val="single" w:sz="2" w:space="0" w:color="auto"/>
              <w:left w:val="single" w:sz="2" w:space="0" w:color="auto"/>
              <w:bottom w:val="single" w:sz="2" w:space="0" w:color="auto"/>
              <w:right w:val="single" w:sz="2" w:space="0" w:color="auto"/>
            </w:tcBorders>
          </w:tcPr>
          <w:p w:rsidR="005542E3" w:rsidRPr="007B02F9" w:rsidRDefault="005542E3" w:rsidP="005542E3">
            <w:pPr>
              <w:spacing w:after="0" w:line="240" w:lineRule="auto"/>
              <w:jc w:val="center"/>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2</w:t>
            </w:r>
          </w:p>
        </w:tc>
        <w:tc>
          <w:tcPr>
            <w:tcW w:w="3615" w:type="dxa"/>
            <w:tcBorders>
              <w:top w:val="single" w:sz="2" w:space="0" w:color="auto"/>
              <w:left w:val="single" w:sz="2" w:space="0" w:color="auto"/>
              <w:bottom w:val="single" w:sz="2" w:space="0" w:color="auto"/>
              <w:right w:val="single" w:sz="2" w:space="0" w:color="auto"/>
            </w:tcBorders>
          </w:tcPr>
          <w:p w:rsidR="005542E3" w:rsidRPr="007B02F9" w:rsidRDefault="005542E3" w:rsidP="005542E3">
            <w:pPr>
              <w:spacing w:after="0" w:line="240" w:lineRule="auto"/>
              <w:jc w:val="center"/>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3</w:t>
            </w:r>
          </w:p>
        </w:tc>
      </w:tr>
      <w:tr w:rsidR="005542E3" w:rsidRPr="007B02F9" w:rsidTr="005542E3">
        <w:trPr>
          <w:cantSplit/>
          <w:trHeight w:val="240"/>
        </w:trPr>
        <w:tc>
          <w:tcPr>
            <w:tcW w:w="2268" w:type="dxa"/>
            <w:vMerge w:val="restart"/>
            <w:tcBorders>
              <w:top w:val="single" w:sz="2" w:space="0" w:color="auto"/>
              <w:left w:val="single" w:sz="2" w:space="0" w:color="auto"/>
              <w:bottom w:val="single" w:sz="2" w:space="0" w:color="auto"/>
              <w:right w:val="single" w:sz="2" w:space="0" w:color="auto"/>
            </w:tcBorders>
            <w:hideMark/>
          </w:tcPr>
          <w:p w:rsidR="005542E3" w:rsidRPr="007B02F9" w:rsidRDefault="005542E3" w:rsidP="007B02F9">
            <w:pPr>
              <w:spacing w:after="0" w:line="240" w:lineRule="auto"/>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Автоцистерна</w:t>
            </w:r>
          </w:p>
          <w:p w:rsidR="005542E3" w:rsidRPr="007B02F9" w:rsidRDefault="005542E3" w:rsidP="007B02F9">
            <w:pPr>
              <w:spacing w:after="0" w:line="240" w:lineRule="auto"/>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(бензин 8 куб.м)</w:t>
            </w:r>
          </w:p>
        </w:tc>
        <w:tc>
          <w:tcPr>
            <w:tcW w:w="3756" w:type="dxa"/>
            <w:tcBorders>
              <w:top w:val="single" w:sz="2" w:space="0" w:color="auto"/>
              <w:left w:val="single" w:sz="2" w:space="0" w:color="auto"/>
              <w:bottom w:val="single" w:sz="2" w:space="0" w:color="auto"/>
              <w:right w:val="single" w:sz="2" w:space="0" w:color="auto"/>
            </w:tcBorders>
            <w:hideMark/>
          </w:tcPr>
          <w:p w:rsidR="005542E3" w:rsidRPr="007B02F9" w:rsidRDefault="005542E3" w:rsidP="005542E3">
            <w:pPr>
              <w:spacing w:after="0" w:line="240" w:lineRule="auto"/>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Полная</w:t>
            </w:r>
          </w:p>
        </w:tc>
        <w:tc>
          <w:tcPr>
            <w:tcW w:w="3615" w:type="dxa"/>
            <w:tcBorders>
              <w:top w:val="single" w:sz="2" w:space="0" w:color="auto"/>
              <w:left w:val="single" w:sz="2" w:space="0" w:color="auto"/>
              <w:bottom w:val="single" w:sz="2" w:space="0" w:color="auto"/>
              <w:right w:val="single" w:sz="2" w:space="0" w:color="auto"/>
            </w:tcBorders>
            <w:hideMark/>
          </w:tcPr>
          <w:p w:rsidR="005542E3" w:rsidRPr="007B02F9" w:rsidRDefault="005542E3" w:rsidP="005542E3">
            <w:pPr>
              <w:spacing w:after="0" w:line="240" w:lineRule="auto"/>
              <w:jc w:val="center"/>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28</w:t>
            </w:r>
          </w:p>
        </w:tc>
      </w:tr>
      <w:tr w:rsidR="005542E3" w:rsidRPr="007B02F9" w:rsidTr="005542E3">
        <w:trPr>
          <w:cantSplit/>
          <w:trHeight w:val="26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5542E3" w:rsidRPr="007B02F9" w:rsidRDefault="005542E3" w:rsidP="005542E3">
            <w:pPr>
              <w:spacing w:after="0"/>
              <w:rPr>
                <w:rFonts w:ascii="Times New Roman" w:eastAsia="Times New Roman" w:hAnsi="Times New Roman" w:cs="Times New Roman"/>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5542E3" w:rsidRPr="007B02F9" w:rsidRDefault="005542E3" w:rsidP="005542E3">
            <w:pPr>
              <w:spacing w:after="0" w:line="240" w:lineRule="auto"/>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Сильная</w:t>
            </w:r>
          </w:p>
        </w:tc>
        <w:tc>
          <w:tcPr>
            <w:tcW w:w="3615" w:type="dxa"/>
            <w:tcBorders>
              <w:top w:val="single" w:sz="2" w:space="0" w:color="auto"/>
              <w:left w:val="single" w:sz="2" w:space="0" w:color="auto"/>
              <w:bottom w:val="single" w:sz="2" w:space="0" w:color="auto"/>
              <w:right w:val="single" w:sz="2" w:space="0" w:color="auto"/>
            </w:tcBorders>
            <w:hideMark/>
          </w:tcPr>
          <w:p w:rsidR="005542E3" w:rsidRPr="007B02F9" w:rsidRDefault="005542E3" w:rsidP="005542E3">
            <w:pPr>
              <w:spacing w:after="0" w:line="240" w:lineRule="auto"/>
              <w:jc w:val="center"/>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69</w:t>
            </w:r>
          </w:p>
        </w:tc>
      </w:tr>
      <w:tr w:rsidR="005542E3" w:rsidRPr="007B02F9" w:rsidTr="005542E3">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5542E3" w:rsidRPr="007B02F9" w:rsidRDefault="005542E3" w:rsidP="005542E3">
            <w:pPr>
              <w:spacing w:after="0"/>
              <w:rPr>
                <w:rFonts w:ascii="Times New Roman" w:eastAsia="Times New Roman" w:hAnsi="Times New Roman" w:cs="Times New Roman"/>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5542E3" w:rsidRPr="007B02F9" w:rsidRDefault="005542E3" w:rsidP="005542E3">
            <w:pPr>
              <w:spacing w:after="0" w:line="240" w:lineRule="auto"/>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Средняя</w:t>
            </w:r>
          </w:p>
        </w:tc>
        <w:tc>
          <w:tcPr>
            <w:tcW w:w="3615" w:type="dxa"/>
            <w:tcBorders>
              <w:top w:val="single" w:sz="2" w:space="0" w:color="auto"/>
              <w:left w:val="single" w:sz="2" w:space="0" w:color="auto"/>
              <w:bottom w:val="single" w:sz="2" w:space="0" w:color="auto"/>
              <w:right w:val="single" w:sz="2" w:space="0" w:color="auto"/>
            </w:tcBorders>
            <w:hideMark/>
          </w:tcPr>
          <w:p w:rsidR="005542E3" w:rsidRPr="007B02F9" w:rsidRDefault="005542E3" w:rsidP="005542E3">
            <w:pPr>
              <w:spacing w:after="0" w:line="240" w:lineRule="auto"/>
              <w:jc w:val="center"/>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119</w:t>
            </w:r>
          </w:p>
        </w:tc>
      </w:tr>
      <w:tr w:rsidR="005542E3" w:rsidRPr="007B02F9" w:rsidTr="005542E3">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5542E3" w:rsidRPr="007B02F9" w:rsidRDefault="005542E3" w:rsidP="005542E3">
            <w:pPr>
              <w:spacing w:after="0"/>
              <w:rPr>
                <w:rFonts w:ascii="Times New Roman" w:eastAsia="Times New Roman" w:hAnsi="Times New Roman" w:cs="Times New Roman"/>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5542E3" w:rsidRPr="007B02F9" w:rsidRDefault="005542E3" w:rsidP="005542E3">
            <w:pPr>
              <w:spacing w:after="0" w:line="240" w:lineRule="auto"/>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Слабая</w:t>
            </w:r>
          </w:p>
        </w:tc>
        <w:tc>
          <w:tcPr>
            <w:tcW w:w="3615" w:type="dxa"/>
            <w:tcBorders>
              <w:top w:val="single" w:sz="2" w:space="0" w:color="auto"/>
              <w:left w:val="single" w:sz="2" w:space="0" w:color="auto"/>
              <w:bottom w:val="single" w:sz="2" w:space="0" w:color="auto"/>
              <w:right w:val="single" w:sz="2" w:space="0" w:color="auto"/>
            </w:tcBorders>
            <w:hideMark/>
          </w:tcPr>
          <w:p w:rsidR="005542E3" w:rsidRPr="007B02F9" w:rsidRDefault="005542E3" w:rsidP="005542E3">
            <w:pPr>
              <w:spacing w:after="0" w:line="240" w:lineRule="auto"/>
              <w:jc w:val="center"/>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298</w:t>
            </w:r>
          </w:p>
        </w:tc>
      </w:tr>
      <w:tr w:rsidR="005542E3" w:rsidRPr="007B02F9" w:rsidTr="005542E3">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5542E3" w:rsidRPr="007B02F9" w:rsidRDefault="005542E3" w:rsidP="005542E3">
            <w:pPr>
              <w:spacing w:after="0"/>
              <w:rPr>
                <w:rFonts w:ascii="Times New Roman" w:eastAsia="Times New Roman" w:hAnsi="Times New Roman" w:cs="Times New Roman"/>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5542E3" w:rsidRPr="007B02F9" w:rsidRDefault="005542E3" w:rsidP="005542E3">
            <w:pPr>
              <w:spacing w:after="0" w:line="240" w:lineRule="auto"/>
              <w:jc w:val="both"/>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Расстекление (50%)</w:t>
            </w:r>
          </w:p>
        </w:tc>
        <w:tc>
          <w:tcPr>
            <w:tcW w:w="3615" w:type="dxa"/>
            <w:tcBorders>
              <w:top w:val="single" w:sz="2" w:space="0" w:color="auto"/>
              <w:left w:val="single" w:sz="2" w:space="0" w:color="auto"/>
              <w:bottom w:val="single" w:sz="2" w:space="0" w:color="auto"/>
              <w:right w:val="single" w:sz="2" w:space="0" w:color="auto"/>
            </w:tcBorders>
            <w:hideMark/>
          </w:tcPr>
          <w:p w:rsidR="005542E3" w:rsidRPr="007B02F9" w:rsidRDefault="005542E3" w:rsidP="005542E3">
            <w:pPr>
              <w:spacing w:after="0" w:line="240" w:lineRule="auto"/>
              <w:jc w:val="center"/>
              <w:rPr>
                <w:rFonts w:ascii="Times New Roman" w:eastAsia="Times New Roman" w:hAnsi="Times New Roman" w:cs="Times New Roman"/>
                <w:lang w:eastAsia="ru-RU"/>
              </w:rPr>
            </w:pPr>
            <w:r w:rsidRPr="007B02F9">
              <w:rPr>
                <w:rFonts w:ascii="Times New Roman" w:eastAsia="Times New Roman" w:hAnsi="Times New Roman" w:cs="Times New Roman"/>
                <w:lang w:eastAsia="ru-RU"/>
              </w:rPr>
              <w:t>470</w:t>
            </w:r>
          </w:p>
        </w:tc>
      </w:tr>
    </w:tbl>
    <w:p w:rsidR="005542E3" w:rsidRPr="005542E3" w:rsidRDefault="005542E3" w:rsidP="005542E3">
      <w:pPr>
        <w:jc w:val="right"/>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 xml:space="preserve"> Таблица </w:t>
      </w:r>
      <w:r w:rsidRPr="005542E3">
        <w:rPr>
          <w:rFonts w:ascii="Times New Roman" w:eastAsia="Times New Roman" w:hAnsi="Times New Roman" w:cs="Times New Roman"/>
          <w:bCs/>
          <w:color w:val="000000" w:themeColor="text1"/>
          <w:sz w:val="28"/>
          <w:szCs w:val="28"/>
          <w:lang w:eastAsia="ru-RU"/>
        </w:rPr>
        <w:t>1</w:t>
      </w:r>
      <w:r>
        <w:rPr>
          <w:rFonts w:ascii="Times New Roman" w:eastAsia="Times New Roman" w:hAnsi="Times New Roman" w:cs="Times New Roman"/>
          <w:bCs/>
          <w:color w:val="000000" w:themeColor="text1"/>
          <w:sz w:val="28"/>
          <w:szCs w:val="28"/>
          <w:lang w:eastAsia="ru-RU"/>
        </w:rPr>
        <w:t>4</w:t>
      </w:r>
      <w:r w:rsidRPr="005542E3">
        <w:rPr>
          <w:rFonts w:ascii="Times New Roman" w:eastAsia="Times New Roman" w:hAnsi="Times New Roman" w:cs="Times New Roman"/>
          <w:color w:val="000000" w:themeColor="text1"/>
          <w:sz w:val="28"/>
          <w:szCs w:val="24"/>
          <w:lang w:eastAsia="ru-RU"/>
        </w:rPr>
        <w:t>.2.3</w:t>
      </w:r>
    </w:p>
    <w:p w:rsidR="005542E3" w:rsidRPr="005542E3" w:rsidRDefault="005542E3" w:rsidP="005542E3">
      <w:pPr>
        <w:jc w:val="center"/>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Степень разрушения зданий при взрывах облака ТВС на железной дороге</w:t>
      </w: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2268"/>
        <w:gridCol w:w="3756"/>
        <w:gridCol w:w="3615"/>
      </w:tblGrid>
      <w:tr w:rsidR="005542E3" w:rsidRPr="005542E3" w:rsidTr="005542E3">
        <w:trPr>
          <w:cantSplit/>
          <w:trHeight w:val="240"/>
          <w:tblHeader/>
        </w:trPr>
        <w:tc>
          <w:tcPr>
            <w:tcW w:w="2268" w:type="dxa"/>
            <w:vMerge w:val="restart"/>
            <w:shd w:val="clear" w:color="auto" w:fill="auto"/>
          </w:tcPr>
          <w:p w:rsidR="005542E3" w:rsidRPr="005542E3" w:rsidRDefault="005542E3" w:rsidP="005542E3">
            <w:pPr>
              <w:spacing w:after="0" w:line="240" w:lineRule="auto"/>
              <w:jc w:val="center"/>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Объект</w:t>
            </w:r>
          </w:p>
        </w:tc>
        <w:tc>
          <w:tcPr>
            <w:tcW w:w="7371" w:type="dxa"/>
            <w:gridSpan w:val="2"/>
            <w:shd w:val="clear" w:color="auto" w:fill="auto"/>
          </w:tcPr>
          <w:p w:rsidR="005542E3" w:rsidRPr="005542E3" w:rsidRDefault="005542E3" w:rsidP="005542E3">
            <w:pPr>
              <w:spacing w:after="0" w:line="360" w:lineRule="auto"/>
              <w:ind w:firstLine="709"/>
              <w:contextualSpacing/>
              <w:jc w:val="center"/>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Показатели поражения</w:t>
            </w:r>
          </w:p>
        </w:tc>
      </w:tr>
      <w:tr w:rsidR="005542E3" w:rsidRPr="005542E3" w:rsidTr="005542E3">
        <w:trPr>
          <w:cantSplit/>
          <w:trHeight w:val="238"/>
          <w:tblHeader/>
        </w:trPr>
        <w:tc>
          <w:tcPr>
            <w:tcW w:w="2268" w:type="dxa"/>
            <w:vMerge/>
            <w:shd w:val="clear" w:color="auto" w:fill="auto"/>
          </w:tcPr>
          <w:p w:rsidR="005542E3" w:rsidRPr="005542E3" w:rsidRDefault="005542E3" w:rsidP="005542E3">
            <w:pPr>
              <w:spacing w:after="0" w:line="240" w:lineRule="auto"/>
              <w:jc w:val="center"/>
              <w:rPr>
                <w:rFonts w:ascii="Times New Roman" w:eastAsia="Times New Roman" w:hAnsi="Times New Roman" w:cs="Times New Roman"/>
                <w:color w:val="000000" w:themeColor="text1"/>
                <w:sz w:val="24"/>
                <w:szCs w:val="24"/>
                <w:lang w:eastAsia="ru-RU"/>
              </w:rPr>
            </w:pPr>
          </w:p>
        </w:tc>
        <w:tc>
          <w:tcPr>
            <w:tcW w:w="3756" w:type="dxa"/>
            <w:shd w:val="clear" w:color="auto" w:fill="auto"/>
          </w:tcPr>
          <w:p w:rsidR="005542E3" w:rsidRPr="005542E3" w:rsidRDefault="005542E3" w:rsidP="005542E3">
            <w:pPr>
              <w:spacing w:after="0" w:line="240" w:lineRule="auto"/>
              <w:jc w:val="center"/>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Степень разрушения</w:t>
            </w:r>
          </w:p>
        </w:tc>
        <w:tc>
          <w:tcPr>
            <w:tcW w:w="3615" w:type="dxa"/>
            <w:shd w:val="clear" w:color="auto" w:fill="auto"/>
          </w:tcPr>
          <w:p w:rsidR="005542E3" w:rsidRPr="005542E3" w:rsidRDefault="005542E3" w:rsidP="005542E3">
            <w:pPr>
              <w:spacing w:after="0" w:line="240" w:lineRule="auto"/>
              <w:jc w:val="center"/>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Радиус зоны, м</w:t>
            </w:r>
          </w:p>
        </w:tc>
      </w:tr>
      <w:tr w:rsidR="005542E3" w:rsidRPr="005542E3" w:rsidTr="005542E3">
        <w:trPr>
          <w:cantSplit/>
          <w:trHeight w:val="238"/>
          <w:tblHeader/>
        </w:trPr>
        <w:tc>
          <w:tcPr>
            <w:tcW w:w="2268" w:type="dxa"/>
            <w:shd w:val="clear" w:color="auto" w:fill="auto"/>
          </w:tcPr>
          <w:p w:rsidR="005542E3" w:rsidRPr="005542E3" w:rsidRDefault="005542E3" w:rsidP="005542E3">
            <w:pPr>
              <w:spacing w:after="0" w:line="240" w:lineRule="auto"/>
              <w:jc w:val="center"/>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1</w:t>
            </w:r>
          </w:p>
        </w:tc>
        <w:tc>
          <w:tcPr>
            <w:tcW w:w="3756" w:type="dxa"/>
            <w:shd w:val="clear" w:color="auto" w:fill="auto"/>
          </w:tcPr>
          <w:p w:rsidR="005542E3" w:rsidRPr="005542E3" w:rsidRDefault="005542E3" w:rsidP="005542E3">
            <w:pPr>
              <w:spacing w:after="0" w:line="240" w:lineRule="auto"/>
              <w:jc w:val="center"/>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2</w:t>
            </w:r>
          </w:p>
        </w:tc>
        <w:tc>
          <w:tcPr>
            <w:tcW w:w="3615" w:type="dxa"/>
            <w:shd w:val="clear" w:color="auto" w:fill="auto"/>
          </w:tcPr>
          <w:p w:rsidR="005542E3" w:rsidRPr="005542E3" w:rsidRDefault="005542E3" w:rsidP="005542E3">
            <w:pPr>
              <w:spacing w:after="0" w:line="240" w:lineRule="auto"/>
              <w:jc w:val="center"/>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3</w:t>
            </w:r>
          </w:p>
        </w:tc>
      </w:tr>
      <w:tr w:rsidR="005542E3" w:rsidRPr="005542E3" w:rsidTr="005542E3">
        <w:trPr>
          <w:cantSplit/>
          <w:trHeight w:val="240"/>
        </w:trPr>
        <w:tc>
          <w:tcPr>
            <w:tcW w:w="2268" w:type="dxa"/>
            <w:vMerge w:val="restart"/>
            <w:shd w:val="clear" w:color="auto" w:fill="auto"/>
          </w:tcPr>
          <w:p w:rsidR="005542E3" w:rsidRPr="005542E3" w:rsidRDefault="005542E3" w:rsidP="005542E3">
            <w:pPr>
              <w:spacing w:after="0" w:line="240" w:lineRule="auto"/>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Железнодорожная цистерна</w:t>
            </w:r>
          </w:p>
          <w:p w:rsidR="005542E3" w:rsidRPr="005542E3" w:rsidRDefault="005542E3" w:rsidP="005542E3">
            <w:pPr>
              <w:spacing w:after="0" w:line="240" w:lineRule="auto"/>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(бензин 74 куб.м)</w:t>
            </w:r>
          </w:p>
        </w:tc>
        <w:tc>
          <w:tcPr>
            <w:tcW w:w="3756" w:type="dxa"/>
            <w:shd w:val="clear" w:color="auto" w:fill="auto"/>
          </w:tcPr>
          <w:p w:rsidR="005542E3" w:rsidRPr="005542E3" w:rsidRDefault="005542E3" w:rsidP="005542E3">
            <w:pPr>
              <w:spacing w:after="0" w:line="240" w:lineRule="auto"/>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Полная</w:t>
            </w:r>
          </w:p>
        </w:tc>
        <w:tc>
          <w:tcPr>
            <w:tcW w:w="3615" w:type="dxa"/>
            <w:shd w:val="clear" w:color="auto" w:fill="auto"/>
          </w:tcPr>
          <w:p w:rsidR="005542E3" w:rsidRPr="005542E3" w:rsidRDefault="005542E3" w:rsidP="005542E3">
            <w:pPr>
              <w:spacing w:after="0" w:line="240" w:lineRule="auto"/>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95</w:t>
            </w:r>
          </w:p>
        </w:tc>
      </w:tr>
      <w:tr w:rsidR="005542E3" w:rsidRPr="005542E3" w:rsidTr="005542E3">
        <w:trPr>
          <w:cantSplit/>
          <w:trHeight w:val="260"/>
        </w:trPr>
        <w:tc>
          <w:tcPr>
            <w:tcW w:w="2268" w:type="dxa"/>
            <w:vMerge/>
            <w:shd w:val="clear" w:color="auto" w:fill="auto"/>
          </w:tcPr>
          <w:p w:rsidR="005542E3" w:rsidRPr="005542E3" w:rsidRDefault="005542E3" w:rsidP="005542E3">
            <w:pPr>
              <w:spacing w:after="0" w:line="240" w:lineRule="auto"/>
              <w:jc w:val="center"/>
              <w:rPr>
                <w:rFonts w:ascii="Times New Roman" w:eastAsia="Times New Roman" w:hAnsi="Times New Roman" w:cs="Times New Roman"/>
                <w:color w:val="000000" w:themeColor="text1"/>
                <w:sz w:val="24"/>
                <w:szCs w:val="24"/>
                <w:lang w:eastAsia="ru-RU"/>
              </w:rPr>
            </w:pPr>
          </w:p>
        </w:tc>
        <w:tc>
          <w:tcPr>
            <w:tcW w:w="3756" w:type="dxa"/>
            <w:shd w:val="clear" w:color="auto" w:fill="auto"/>
          </w:tcPr>
          <w:p w:rsidR="005542E3" w:rsidRPr="005542E3" w:rsidRDefault="005542E3" w:rsidP="005542E3">
            <w:pPr>
              <w:spacing w:after="0" w:line="240" w:lineRule="auto"/>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Сильная</w:t>
            </w:r>
          </w:p>
        </w:tc>
        <w:tc>
          <w:tcPr>
            <w:tcW w:w="3615" w:type="dxa"/>
            <w:shd w:val="clear" w:color="auto" w:fill="auto"/>
          </w:tcPr>
          <w:p w:rsidR="005542E3" w:rsidRPr="005542E3" w:rsidRDefault="005542E3" w:rsidP="005542E3">
            <w:pPr>
              <w:spacing w:after="0" w:line="240" w:lineRule="auto"/>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175</w:t>
            </w:r>
          </w:p>
        </w:tc>
      </w:tr>
      <w:tr w:rsidR="005542E3" w:rsidRPr="005542E3" w:rsidTr="005542E3">
        <w:trPr>
          <w:cantSplit/>
          <w:trHeight w:val="280"/>
        </w:trPr>
        <w:tc>
          <w:tcPr>
            <w:tcW w:w="2268" w:type="dxa"/>
            <w:vMerge/>
            <w:shd w:val="clear" w:color="auto" w:fill="auto"/>
          </w:tcPr>
          <w:p w:rsidR="005542E3" w:rsidRPr="005542E3" w:rsidRDefault="005542E3" w:rsidP="005542E3">
            <w:pPr>
              <w:spacing w:after="0" w:line="240" w:lineRule="auto"/>
              <w:jc w:val="center"/>
              <w:rPr>
                <w:rFonts w:ascii="Times New Roman" w:eastAsia="Times New Roman" w:hAnsi="Times New Roman" w:cs="Times New Roman"/>
                <w:color w:val="000000" w:themeColor="text1"/>
                <w:sz w:val="24"/>
                <w:szCs w:val="24"/>
                <w:lang w:eastAsia="ru-RU"/>
              </w:rPr>
            </w:pPr>
          </w:p>
        </w:tc>
        <w:tc>
          <w:tcPr>
            <w:tcW w:w="3756" w:type="dxa"/>
            <w:shd w:val="clear" w:color="auto" w:fill="auto"/>
          </w:tcPr>
          <w:p w:rsidR="005542E3" w:rsidRPr="005542E3" w:rsidRDefault="005542E3" w:rsidP="005542E3">
            <w:pPr>
              <w:spacing w:after="0" w:line="240" w:lineRule="auto"/>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Средняя</w:t>
            </w:r>
          </w:p>
        </w:tc>
        <w:tc>
          <w:tcPr>
            <w:tcW w:w="3615" w:type="dxa"/>
            <w:shd w:val="clear" w:color="auto" w:fill="auto"/>
          </w:tcPr>
          <w:p w:rsidR="005542E3" w:rsidRPr="005542E3" w:rsidRDefault="005542E3" w:rsidP="005542E3">
            <w:pPr>
              <w:spacing w:after="0" w:line="240" w:lineRule="auto"/>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450</w:t>
            </w:r>
          </w:p>
        </w:tc>
      </w:tr>
      <w:tr w:rsidR="005542E3" w:rsidRPr="005542E3" w:rsidTr="005542E3">
        <w:trPr>
          <w:cantSplit/>
          <w:trHeight w:val="280"/>
        </w:trPr>
        <w:tc>
          <w:tcPr>
            <w:tcW w:w="2268" w:type="dxa"/>
            <w:vMerge/>
            <w:shd w:val="clear" w:color="auto" w:fill="auto"/>
          </w:tcPr>
          <w:p w:rsidR="005542E3" w:rsidRPr="005542E3" w:rsidRDefault="005542E3" w:rsidP="005542E3">
            <w:pPr>
              <w:spacing w:after="0" w:line="240" w:lineRule="auto"/>
              <w:jc w:val="center"/>
              <w:rPr>
                <w:rFonts w:ascii="Times New Roman" w:eastAsia="Times New Roman" w:hAnsi="Times New Roman" w:cs="Times New Roman"/>
                <w:color w:val="000000" w:themeColor="text1"/>
                <w:sz w:val="24"/>
                <w:szCs w:val="24"/>
                <w:lang w:eastAsia="ru-RU"/>
              </w:rPr>
            </w:pPr>
          </w:p>
        </w:tc>
        <w:tc>
          <w:tcPr>
            <w:tcW w:w="3756" w:type="dxa"/>
            <w:shd w:val="clear" w:color="auto" w:fill="auto"/>
          </w:tcPr>
          <w:p w:rsidR="005542E3" w:rsidRPr="005542E3" w:rsidRDefault="005542E3" w:rsidP="005542E3">
            <w:pPr>
              <w:spacing w:after="0" w:line="240" w:lineRule="auto"/>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Слабая</w:t>
            </w:r>
          </w:p>
        </w:tc>
        <w:tc>
          <w:tcPr>
            <w:tcW w:w="3615" w:type="dxa"/>
            <w:shd w:val="clear" w:color="auto" w:fill="auto"/>
          </w:tcPr>
          <w:p w:rsidR="005542E3" w:rsidRPr="005542E3" w:rsidRDefault="005542E3" w:rsidP="005542E3">
            <w:pPr>
              <w:spacing w:after="0" w:line="240" w:lineRule="auto"/>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925</w:t>
            </w:r>
          </w:p>
        </w:tc>
      </w:tr>
      <w:tr w:rsidR="005542E3" w:rsidRPr="005542E3" w:rsidTr="005542E3">
        <w:trPr>
          <w:cantSplit/>
          <w:trHeight w:val="280"/>
        </w:trPr>
        <w:tc>
          <w:tcPr>
            <w:tcW w:w="2268" w:type="dxa"/>
            <w:vMerge/>
            <w:shd w:val="clear" w:color="auto" w:fill="auto"/>
          </w:tcPr>
          <w:p w:rsidR="005542E3" w:rsidRPr="005542E3" w:rsidRDefault="005542E3" w:rsidP="005542E3">
            <w:pPr>
              <w:spacing w:after="0" w:line="240" w:lineRule="auto"/>
              <w:jc w:val="center"/>
              <w:rPr>
                <w:rFonts w:ascii="Times New Roman" w:eastAsia="Times New Roman" w:hAnsi="Times New Roman" w:cs="Times New Roman"/>
                <w:color w:val="000000" w:themeColor="text1"/>
                <w:sz w:val="24"/>
                <w:szCs w:val="24"/>
                <w:lang w:eastAsia="ru-RU"/>
              </w:rPr>
            </w:pPr>
          </w:p>
        </w:tc>
        <w:tc>
          <w:tcPr>
            <w:tcW w:w="3756" w:type="dxa"/>
            <w:shd w:val="clear" w:color="auto" w:fill="auto"/>
          </w:tcPr>
          <w:p w:rsidR="005542E3" w:rsidRPr="005542E3" w:rsidRDefault="005542E3" w:rsidP="005542E3">
            <w:pPr>
              <w:spacing w:after="0" w:line="240" w:lineRule="auto"/>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Расстекление (50%)</w:t>
            </w:r>
          </w:p>
        </w:tc>
        <w:tc>
          <w:tcPr>
            <w:tcW w:w="3615" w:type="dxa"/>
            <w:shd w:val="clear" w:color="auto" w:fill="auto"/>
          </w:tcPr>
          <w:p w:rsidR="005542E3" w:rsidRPr="005542E3" w:rsidRDefault="005542E3" w:rsidP="005542E3">
            <w:pPr>
              <w:spacing w:after="0" w:line="240" w:lineRule="auto"/>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4"/>
                <w:szCs w:val="24"/>
                <w:lang w:eastAsia="ru-RU"/>
              </w:rPr>
              <w:t>1025</w:t>
            </w:r>
          </w:p>
        </w:tc>
      </w:tr>
    </w:tbl>
    <w:p w:rsidR="005542E3" w:rsidRPr="005542E3" w:rsidRDefault="005542E3" w:rsidP="005542E3">
      <w:pPr>
        <w:spacing w:after="0" w:line="360" w:lineRule="auto"/>
        <w:ind w:firstLine="708"/>
        <w:jc w:val="both"/>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 xml:space="preserve">Выводы: </w:t>
      </w:r>
    </w:p>
    <w:p w:rsidR="005542E3" w:rsidRPr="005542E3" w:rsidRDefault="005542E3" w:rsidP="005542E3">
      <w:pPr>
        <w:widowControl w:val="0"/>
        <w:spacing w:after="0" w:line="360" w:lineRule="auto"/>
        <w:ind w:firstLine="709"/>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При взрывах ТВС на автозаправочной станции в</w:t>
      </w:r>
      <w:r w:rsidRPr="005542E3">
        <w:rPr>
          <w:rFonts w:eastAsiaTheme="minorEastAsia"/>
          <w:lang w:eastAsia="ru-RU"/>
        </w:rPr>
        <w:t xml:space="preserve"> </w:t>
      </w:r>
      <w:r w:rsidRPr="005542E3">
        <w:rPr>
          <w:rFonts w:ascii="Times New Roman" w:eastAsia="Times New Roman" w:hAnsi="Times New Roman" w:cs="Times New Roman"/>
          <w:sz w:val="28"/>
          <w:szCs w:val="24"/>
          <w:lang w:eastAsia="ru-RU"/>
        </w:rPr>
        <w:t>д. Малая Рукавицкая</w:t>
      </w:r>
      <w:r w:rsidRPr="005542E3">
        <w:rPr>
          <w:rFonts w:ascii="Times New Roman" w:eastAsia="Times New Roman" w:hAnsi="Times New Roman" w:cs="Times New Roman"/>
          <w:sz w:val="28"/>
          <w:szCs w:val="28"/>
          <w:lang w:eastAsia="ru-RU"/>
        </w:rPr>
        <w:t xml:space="preserve"> в </w:t>
      </w:r>
      <w:r w:rsidRPr="005542E3">
        <w:rPr>
          <w:rFonts w:ascii="Times New Roman" w:eastAsia="Times New Roman" w:hAnsi="Times New Roman" w:cs="Times New Roman"/>
          <w:sz w:val="28"/>
          <w:szCs w:val="24"/>
          <w:lang w:eastAsia="ru-RU"/>
        </w:rPr>
        <w:t>зону расстекления могут попасть жилая застройка д. Малая Рукавицкая.</w:t>
      </w:r>
    </w:p>
    <w:p w:rsidR="005542E3" w:rsidRPr="005542E3" w:rsidRDefault="005542E3" w:rsidP="005542E3">
      <w:pPr>
        <w:widowControl w:val="0"/>
        <w:spacing w:after="0" w:line="360" w:lineRule="auto"/>
        <w:ind w:firstLine="709"/>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sz w:val="28"/>
          <w:szCs w:val="24"/>
          <w:lang w:eastAsia="ru-RU"/>
        </w:rPr>
        <w:t xml:space="preserve">При взрывах ТВС на автомобильной дороге общего пользования регионального или межмуниципального значения Подъезд к п. Кадуй в зону расстекления может попасть жилая застройка в д. Малая Рукавицкая и часть д. Большая Рукавицкая,  </w:t>
      </w:r>
    </w:p>
    <w:p w:rsidR="005542E3" w:rsidRPr="005542E3" w:rsidRDefault="005542E3" w:rsidP="005542E3">
      <w:pPr>
        <w:spacing w:after="0" w:line="360" w:lineRule="auto"/>
        <w:ind w:firstLine="708"/>
        <w:jc w:val="both"/>
        <w:rPr>
          <w:rFonts w:ascii="Times New Roman" w:eastAsia="Times New Roman" w:hAnsi="Times New Roman" w:cs="Times New Roman"/>
          <w:color w:val="FF0000"/>
          <w:sz w:val="28"/>
          <w:szCs w:val="24"/>
          <w:lang w:eastAsia="ru-RU"/>
        </w:rPr>
      </w:pPr>
      <w:r w:rsidRPr="005542E3">
        <w:rPr>
          <w:rFonts w:ascii="Times New Roman" w:eastAsia="Times New Roman" w:hAnsi="Times New Roman" w:cs="Times New Roman"/>
          <w:sz w:val="28"/>
          <w:szCs w:val="24"/>
          <w:lang w:eastAsia="ru-RU"/>
        </w:rPr>
        <w:t>При взрывах ТВС на железной дороге в зону расстекления входят следующие населенные пункты: Волоцкая, Малая Рукавицкая, Большая Рукавицкая, Ямышево, Прямиково, Холмище, Крыльцово, Верховье, Уйта</w:t>
      </w:r>
      <w:r w:rsidRPr="005542E3">
        <w:rPr>
          <w:rFonts w:ascii="Times New Roman" w:eastAsia="Times New Roman" w:hAnsi="Times New Roman" w:cs="Times New Roman"/>
          <w:color w:val="FF0000"/>
          <w:sz w:val="28"/>
          <w:szCs w:val="24"/>
          <w:lang w:eastAsia="ru-RU"/>
        </w:rPr>
        <w:t xml:space="preserve">. </w:t>
      </w:r>
    </w:p>
    <w:p w:rsidR="00BC73DD" w:rsidRPr="00EA59E5" w:rsidRDefault="005542E3" w:rsidP="005542E3">
      <w:pPr>
        <w:widowControl w:val="0"/>
        <w:spacing w:after="0" w:line="360" w:lineRule="auto"/>
        <w:ind w:firstLine="709"/>
        <w:jc w:val="both"/>
        <w:rPr>
          <w:rFonts w:ascii="Times New Roman" w:eastAsia="Times New Roman" w:hAnsi="Times New Roman" w:cs="Times New Roman"/>
          <w:color w:val="FF0000"/>
          <w:sz w:val="28"/>
          <w:szCs w:val="24"/>
        </w:rPr>
      </w:pPr>
      <w:r w:rsidRPr="005542E3">
        <w:rPr>
          <w:rFonts w:ascii="Times New Roman" w:eastAsia="Times New Roman" w:hAnsi="Times New Roman" w:cs="Times New Roman"/>
          <w:sz w:val="28"/>
          <w:szCs w:val="24"/>
          <w:lang w:eastAsia="ru-RU"/>
        </w:rPr>
        <w:t>Зоны расстекления при аварии ТВС отображены на «Карте границ территорий, подверженных риску возникновения чрезвычайной ситуации природного и техногенного характера»</w:t>
      </w:r>
      <w:r w:rsidR="00BC73DD" w:rsidRPr="005542E3">
        <w:rPr>
          <w:rFonts w:ascii="Times New Roman" w:eastAsia="Times New Roman" w:hAnsi="Times New Roman" w:cs="Times New Roman"/>
          <w:sz w:val="28"/>
          <w:szCs w:val="24"/>
        </w:rPr>
        <w:t xml:space="preserve">. </w:t>
      </w:r>
    </w:p>
    <w:p w:rsidR="00BC73DD" w:rsidRPr="005542E3" w:rsidRDefault="00BC73DD" w:rsidP="00BC73DD">
      <w:pPr>
        <w:keepNext/>
        <w:widowControl w:val="0"/>
        <w:spacing w:before="240" w:line="240" w:lineRule="auto"/>
        <w:ind w:left="360"/>
        <w:jc w:val="center"/>
        <w:outlineLvl w:val="1"/>
        <w:rPr>
          <w:rFonts w:ascii="Times New Roman" w:eastAsia="Times New Roman" w:hAnsi="Times New Roman" w:cs="Times New Roman"/>
          <w:b/>
          <w:bCs/>
          <w:sz w:val="28"/>
          <w:szCs w:val="28"/>
          <w:lang w:eastAsia="ru-RU"/>
        </w:rPr>
      </w:pPr>
      <w:bookmarkStart w:id="250" w:name="_Toc100153487"/>
      <w:r w:rsidRPr="005542E3">
        <w:rPr>
          <w:rFonts w:ascii="Times New Roman" w:eastAsia="Times New Roman" w:hAnsi="Times New Roman" w:cs="Times New Roman"/>
          <w:b/>
          <w:bCs/>
          <w:sz w:val="28"/>
          <w:szCs w:val="28"/>
          <w:lang w:eastAsia="ru-RU"/>
        </w:rPr>
        <w:t>1</w:t>
      </w:r>
      <w:r w:rsidR="00EB4638" w:rsidRPr="005542E3">
        <w:rPr>
          <w:rFonts w:ascii="Times New Roman" w:eastAsia="Times New Roman" w:hAnsi="Times New Roman" w:cs="Times New Roman"/>
          <w:b/>
          <w:bCs/>
          <w:sz w:val="28"/>
          <w:szCs w:val="28"/>
          <w:lang w:eastAsia="ru-RU"/>
        </w:rPr>
        <w:t>4</w:t>
      </w:r>
      <w:r w:rsidRPr="005542E3">
        <w:rPr>
          <w:rFonts w:ascii="Times New Roman" w:eastAsia="Times New Roman" w:hAnsi="Times New Roman" w:cs="Times New Roman"/>
          <w:b/>
          <w:bCs/>
          <w:sz w:val="28"/>
          <w:szCs w:val="28"/>
          <w:lang w:eastAsia="ru-RU"/>
        </w:rPr>
        <w:t>.3</w:t>
      </w:r>
      <w:r w:rsidR="007D11C9" w:rsidRPr="005542E3">
        <w:rPr>
          <w:rFonts w:ascii="Times New Roman" w:eastAsia="Times New Roman" w:hAnsi="Times New Roman" w:cs="Times New Roman"/>
          <w:b/>
          <w:bCs/>
          <w:sz w:val="28"/>
          <w:szCs w:val="28"/>
          <w:lang w:eastAsia="ru-RU"/>
        </w:rPr>
        <w:t>.</w:t>
      </w:r>
      <w:r w:rsidRPr="005542E3">
        <w:rPr>
          <w:rFonts w:ascii="Times New Roman" w:eastAsia="Times New Roman" w:hAnsi="Times New Roman" w:cs="Times New Roman"/>
          <w:b/>
          <w:bCs/>
          <w:sz w:val="28"/>
          <w:szCs w:val="28"/>
          <w:lang w:eastAsia="ru-RU"/>
        </w:rPr>
        <w:t xml:space="preserve"> Перечень возможных источников ЧС </w:t>
      </w:r>
      <w:bookmarkStart w:id="251" w:name="_Toc283130260"/>
      <w:r w:rsidRPr="005542E3">
        <w:rPr>
          <w:rFonts w:ascii="Times New Roman" w:eastAsia="Times New Roman" w:hAnsi="Times New Roman" w:cs="Times New Roman"/>
          <w:b/>
          <w:bCs/>
          <w:sz w:val="28"/>
          <w:szCs w:val="28"/>
          <w:lang w:eastAsia="ru-RU"/>
        </w:rPr>
        <w:t>биолого-социального характера</w:t>
      </w:r>
      <w:bookmarkEnd w:id="251"/>
      <w:r w:rsidRPr="005542E3">
        <w:rPr>
          <w:rFonts w:ascii="Times New Roman" w:eastAsia="Times New Roman" w:hAnsi="Times New Roman" w:cs="Times New Roman"/>
          <w:b/>
          <w:bCs/>
          <w:sz w:val="28"/>
          <w:szCs w:val="28"/>
          <w:lang w:eastAsia="ru-RU"/>
        </w:rPr>
        <w:t xml:space="preserve"> на проектируемой территории</w:t>
      </w:r>
      <w:bookmarkEnd w:id="245"/>
      <w:bookmarkEnd w:id="246"/>
      <w:bookmarkEnd w:id="247"/>
      <w:bookmarkEnd w:id="250"/>
    </w:p>
    <w:p w:rsidR="005542E3" w:rsidRPr="005542E3" w:rsidRDefault="005542E3" w:rsidP="005542E3">
      <w:pPr>
        <w:spacing w:after="0" w:line="360" w:lineRule="auto"/>
        <w:ind w:firstLine="708"/>
        <w:jc w:val="both"/>
        <w:rPr>
          <w:rFonts w:ascii="Times New Roman" w:eastAsia="Times New Roman" w:hAnsi="Times New Roman" w:cs="Times New Roman"/>
          <w:color w:val="000000" w:themeColor="text1"/>
          <w:sz w:val="28"/>
          <w:szCs w:val="24"/>
          <w:lang w:eastAsia="ru-RU"/>
        </w:rPr>
      </w:pPr>
      <w:bookmarkStart w:id="252" w:name="_Toc15983942"/>
      <w:bookmarkStart w:id="253" w:name="_Toc518303997"/>
      <w:bookmarkStart w:id="254" w:name="_Toc64556343"/>
      <w:r w:rsidRPr="005542E3">
        <w:rPr>
          <w:rFonts w:ascii="Times New Roman" w:eastAsia="Times New Roman" w:hAnsi="Times New Roman" w:cs="Times New Roman"/>
          <w:color w:val="000000" w:themeColor="text1"/>
          <w:sz w:val="28"/>
          <w:szCs w:val="24"/>
          <w:lang w:eastAsia="ru-RU"/>
        </w:rPr>
        <w:t>Источниками ЧС биолого-социального характера могут быть биологически опасные объекты (скотомогильники, биотермические ямы и др.), а также природные очаги инфекционных болезней.</w:t>
      </w:r>
    </w:p>
    <w:p w:rsidR="005542E3" w:rsidRPr="005542E3" w:rsidRDefault="005542E3" w:rsidP="005542E3">
      <w:pPr>
        <w:spacing w:after="0" w:line="360" w:lineRule="auto"/>
        <w:ind w:left="87" w:firstLine="621"/>
        <w:jc w:val="both"/>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На территории сельского поселения к источникам ЧС биолого-социального характера относятся:</w:t>
      </w:r>
    </w:p>
    <w:p w:rsidR="005542E3" w:rsidRPr="005542E3" w:rsidRDefault="005542E3" w:rsidP="005542E3">
      <w:pPr>
        <w:spacing w:after="0" w:line="360" w:lineRule="auto"/>
        <w:ind w:left="87" w:firstLine="621"/>
        <w:jc w:val="both"/>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sz w:val="28"/>
          <w:szCs w:val="24"/>
          <w:lang w:eastAsia="ru-RU"/>
        </w:rPr>
        <w:t>полигон ТБО, расположенный в 0,9 км  восточнее д. Нижние (кадастровый номер участка: 35:20:0104001:14);</w:t>
      </w:r>
    </w:p>
    <w:p w:rsidR="005542E3" w:rsidRPr="005542E3" w:rsidRDefault="005542E3" w:rsidP="005542E3">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5542E3">
        <w:rPr>
          <w:rFonts w:ascii="Times New Roman" w:eastAsia="Times New Roman" w:hAnsi="Times New Roman" w:cs="Times New Roman"/>
          <w:color w:val="000000" w:themeColor="text1"/>
          <w:sz w:val="28"/>
          <w:szCs w:val="24"/>
          <w:lang w:eastAsia="ru-RU"/>
        </w:rPr>
        <w:t xml:space="preserve"> четырнадцать кладбищ, расположенных в 0,08 </w:t>
      </w:r>
      <w:r w:rsidRPr="005542E3">
        <w:rPr>
          <w:rFonts w:ascii="Times New Roman" w:eastAsia="Times New Roman" w:hAnsi="Times New Roman" w:cs="Times New Roman"/>
          <w:sz w:val="28"/>
          <w:szCs w:val="24"/>
          <w:lang w:eastAsia="ru-RU"/>
        </w:rPr>
        <w:t xml:space="preserve">км южнее д. Бор, </w:t>
      </w:r>
      <w:r w:rsidRPr="005542E3">
        <w:rPr>
          <w:rFonts w:ascii="Times New Roman" w:eastAsia="Times New Roman" w:hAnsi="Times New Roman" w:cs="Times New Roman"/>
          <w:color w:val="000000" w:themeColor="text1"/>
          <w:sz w:val="28"/>
          <w:szCs w:val="24"/>
          <w:lang w:eastAsia="ru-RU"/>
        </w:rPr>
        <w:t>1,3 км северо-восточнее д. Кузьминка, 0,720 км северо-восточнее д. Шоборово,</w:t>
      </w:r>
      <w:r w:rsidRPr="005542E3">
        <w:rPr>
          <w:rFonts w:ascii="Times New Roman" w:eastAsia="Times New Roman" w:hAnsi="Times New Roman" w:cs="Times New Roman"/>
          <w:sz w:val="28"/>
          <w:szCs w:val="24"/>
          <w:lang w:eastAsia="ru-RU"/>
        </w:rPr>
        <w:t xml:space="preserve"> 0,058 км севернее д. Нижние, 1,2 км западнее д. Капчино, 0,420 км южнее д. Бережок, 0,822 км южнее с. Успенское, 0,985 км северо-восточнее д. Вершина, 1,8 км юго-восточнее д. Большой Смердяч, 0,330 км восточнее д. Кадуй, 2,4 км юго-восточнее д. Заозерье,</w:t>
      </w:r>
      <w:r w:rsidRPr="005542E3">
        <w:rPr>
          <w:rFonts w:ascii="Times New Roman" w:eastAsia="Times New Roman" w:hAnsi="Times New Roman" w:cs="Times New Roman"/>
          <w:color w:val="000000" w:themeColor="text1"/>
          <w:sz w:val="28"/>
          <w:szCs w:val="24"/>
          <w:lang w:eastAsia="ru-RU"/>
        </w:rPr>
        <w:t xml:space="preserve"> 0,05 км юго-восточнее д. Маза</w:t>
      </w:r>
      <w:r w:rsidRPr="005542E3">
        <w:rPr>
          <w:rFonts w:ascii="Times New Roman" w:eastAsia="Times New Roman" w:hAnsi="Times New Roman" w:cs="Times New Roman"/>
          <w:sz w:val="28"/>
          <w:szCs w:val="24"/>
          <w:lang w:eastAsia="ru-RU"/>
        </w:rPr>
        <w:t xml:space="preserve">, 2 км до д. Ворон, </w:t>
      </w:r>
      <w:r w:rsidRPr="005542E3">
        <w:rPr>
          <w:rFonts w:ascii="Times New Roman" w:eastAsia="Times New Roman" w:hAnsi="Times New Roman" w:cs="Times New Roman"/>
          <w:color w:val="000000" w:themeColor="text1"/>
          <w:sz w:val="28"/>
          <w:szCs w:val="24"/>
          <w:lang w:eastAsia="ru-RU"/>
        </w:rPr>
        <w:t>примыкающее к северо-западной границе д. Куракино;</w:t>
      </w:r>
    </w:p>
    <w:p w:rsidR="008C062A" w:rsidRDefault="005542E3" w:rsidP="005542E3">
      <w:pPr>
        <w:spacing w:after="0" w:line="360" w:lineRule="auto"/>
        <w:ind w:firstLine="709"/>
        <w:jc w:val="both"/>
        <w:rPr>
          <w:rFonts w:ascii="Times New Roman" w:eastAsia="Times New Roman" w:hAnsi="Times New Roman" w:cs="Times New Roman"/>
          <w:color w:val="000000" w:themeColor="text1"/>
          <w:sz w:val="28"/>
          <w:lang w:eastAsia="ru-RU"/>
        </w:rPr>
      </w:pPr>
      <w:r w:rsidRPr="005542E3">
        <w:rPr>
          <w:rFonts w:ascii="Times New Roman" w:eastAsia="Times New Roman" w:hAnsi="Times New Roman" w:cs="Times New Roman"/>
          <w:color w:val="000000" w:themeColor="text1"/>
          <w:sz w:val="28"/>
          <w:lang w:eastAsia="ru-RU"/>
        </w:rPr>
        <w:t>закрытое кладбище, расположенное в 0,2 км южнее д. Ямышево</w:t>
      </w:r>
      <w:r w:rsidR="008C062A">
        <w:rPr>
          <w:rFonts w:ascii="Times New Roman" w:eastAsia="Times New Roman" w:hAnsi="Times New Roman" w:cs="Times New Roman"/>
          <w:color w:val="000000" w:themeColor="text1"/>
          <w:sz w:val="28"/>
          <w:lang w:eastAsia="ru-RU"/>
        </w:rPr>
        <w:t>,</w:t>
      </w:r>
    </w:p>
    <w:p w:rsidR="005542E3" w:rsidRPr="005542E3" w:rsidRDefault="008C062A" w:rsidP="005542E3">
      <w:pPr>
        <w:spacing w:after="0" w:line="360" w:lineRule="auto"/>
        <w:ind w:firstLine="709"/>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sz w:val="28"/>
          <w:szCs w:val="24"/>
          <w:lang w:eastAsia="ru-RU"/>
        </w:rPr>
        <w:t xml:space="preserve">новое </w:t>
      </w:r>
      <w:r w:rsidRPr="00F2040D">
        <w:rPr>
          <w:rFonts w:ascii="Times New Roman" w:eastAsia="Times New Roman" w:hAnsi="Times New Roman" w:cs="Times New Roman"/>
          <w:sz w:val="28"/>
          <w:szCs w:val="24"/>
          <w:lang w:eastAsia="ru-RU"/>
        </w:rPr>
        <w:t>кладбищ</w:t>
      </w:r>
      <w:r>
        <w:rPr>
          <w:rFonts w:ascii="Times New Roman" w:eastAsia="Times New Roman" w:hAnsi="Times New Roman" w:cs="Times New Roman"/>
          <w:sz w:val="28"/>
          <w:szCs w:val="24"/>
          <w:lang w:eastAsia="ru-RU"/>
        </w:rPr>
        <w:t>е</w:t>
      </w:r>
      <w:r w:rsidRPr="008C062A">
        <w:rPr>
          <w:rFonts w:ascii="Times New Roman" w:eastAsia="Times New Roman" w:hAnsi="Times New Roman" w:cs="Times New Roman"/>
          <w:sz w:val="28"/>
          <w:szCs w:val="24"/>
          <w:lang w:eastAsia="ru-RU"/>
        </w:rPr>
        <w:t xml:space="preserve"> в 0,250 км севернее д. Кадуй</w:t>
      </w:r>
      <w:r w:rsidR="005542E3" w:rsidRPr="005542E3">
        <w:rPr>
          <w:rFonts w:ascii="Times New Roman" w:eastAsia="Times New Roman" w:hAnsi="Times New Roman" w:cs="Times New Roman"/>
          <w:color w:val="000000" w:themeColor="text1"/>
          <w:sz w:val="28"/>
          <w:lang w:eastAsia="ru-RU"/>
        </w:rPr>
        <w:t>.</w:t>
      </w:r>
    </w:p>
    <w:p w:rsidR="005542E3" w:rsidRPr="005542E3" w:rsidRDefault="005542E3" w:rsidP="005542E3">
      <w:pPr>
        <w:spacing w:after="0" w:line="360" w:lineRule="auto"/>
        <w:ind w:firstLine="708"/>
        <w:jc w:val="both"/>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По видам эпизоотии наиболее вероятными на рассматриваемой территории и в целом территории Вологодского района особо опасной является энцефалит, переносчиками которого являются клещи.</w:t>
      </w:r>
    </w:p>
    <w:p w:rsidR="005542E3" w:rsidRPr="005542E3" w:rsidRDefault="005542E3" w:rsidP="005542E3">
      <w:pPr>
        <w:spacing w:after="0" w:line="360" w:lineRule="auto"/>
        <w:ind w:firstLine="708"/>
        <w:jc w:val="both"/>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Для предупреждения возникновения энцефалита необходимо:</w:t>
      </w:r>
    </w:p>
    <w:p w:rsidR="005542E3" w:rsidRPr="005542E3" w:rsidRDefault="005542E3" w:rsidP="005542E3">
      <w:pPr>
        <w:spacing w:after="0" w:line="360" w:lineRule="auto"/>
        <w:ind w:firstLine="708"/>
        <w:jc w:val="both"/>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обеспечить лечебно-профилактические учреждения лекарственными средствами, необходимыми для лечения больных клещевым вирусным энцефалитом, диагностическими препаратами и медицинскими иммунобиологическими препаратами для профилактики клещевого вирусного энцефалита;</w:t>
      </w:r>
    </w:p>
    <w:p w:rsidR="005542E3" w:rsidRPr="005542E3" w:rsidRDefault="005542E3" w:rsidP="005542E3">
      <w:pPr>
        <w:spacing w:after="0" w:line="360" w:lineRule="auto"/>
        <w:ind w:firstLine="708"/>
        <w:jc w:val="both"/>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информировать население по поводу опасности заболевания клещевым вирусным энцефалитом.</w:t>
      </w:r>
    </w:p>
    <w:p w:rsidR="005542E3" w:rsidRPr="005542E3" w:rsidRDefault="005542E3" w:rsidP="005542E3">
      <w:pPr>
        <w:spacing w:after="0" w:line="360" w:lineRule="auto"/>
        <w:ind w:firstLine="708"/>
        <w:jc w:val="both"/>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Бруцеллез, туберкулез, стригущий лишай, ящур крупного рогатого скота, мелкого рогатого скота, свиней, чума свиней и птицы возможны при внесении возбудителей из-за пределов области.</w:t>
      </w:r>
    </w:p>
    <w:p w:rsidR="005542E3" w:rsidRPr="005542E3" w:rsidRDefault="005542E3" w:rsidP="005542E3">
      <w:pPr>
        <w:spacing w:after="0" w:line="360" w:lineRule="auto"/>
        <w:ind w:firstLine="708"/>
        <w:jc w:val="both"/>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Для предупреждения возникновения необходимо:</w:t>
      </w:r>
    </w:p>
    <w:p w:rsidR="005542E3" w:rsidRPr="005542E3" w:rsidRDefault="005542E3" w:rsidP="005542E3">
      <w:pPr>
        <w:spacing w:after="0" w:line="360" w:lineRule="auto"/>
        <w:ind w:firstLine="708"/>
        <w:jc w:val="both"/>
        <w:rPr>
          <w:rFonts w:ascii="Times New Roman" w:eastAsia="Times New Roman" w:hAnsi="Times New Roman" w:cs="Times New Roman"/>
          <w:color w:val="000000" w:themeColor="text1"/>
          <w:sz w:val="28"/>
          <w:szCs w:val="24"/>
          <w:lang w:eastAsia="ru-RU"/>
        </w:rPr>
      </w:pPr>
      <w:r w:rsidRPr="005542E3">
        <w:rPr>
          <w:rFonts w:ascii="Times New Roman" w:eastAsia="Times New Roman" w:hAnsi="Times New Roman" w:cs="Times New Roman"/>
          <w:color w:val="000000" w:themeColor="text1"/>
          <w:sz w:val="28"/>
          <w:szCs w:val="24"/>
          <w:lang w:eastAsia="ru-RU"/>
        </w:rPr>
        <w:t>изолировать заболевший скот и птицу от здоровых животных;</w:t>
      </w:r>
    </w:p>
    <w:p w:rsidR="005542E3" w:rsidRPr="005542E3" w:rsidRDefault="005542E3" w:rsidP="005542E3">
      <w:pPr>
        <w:spacing w:after="0" w:line="360" w:lineRule="auto"/>
        <w:ind w:firstLine="708"/>
        <w:jc w:val="both"/>
        <w:rPr>
          <w:rFonts w:ascii="Times New Roman" w:eastAsia="Times New Roman" w:hAnsi="Times New Roman" w:cs="Times New Roman"/>
          <w:sz w:val="28"/>
          <w:szCs w:val="24"/>
          <w:lang w:eastAsia="ru-RU"/>
        </w:rPr>
      </w:pPr>
      <w:r w:rsidRPr="005542E3">
        <w:rPr>
          <w:rFonts w:ascii="Times New Roman" w:eastAsia="Times New Roman" w:hAnsi="Times New Roman" w:cs="Times New Roman"/>
          <w:color w:val="000000" w:themeColor="text1"/>
          <w:sz w:val="28"/>
          <w:szCs w:val="24"/>
          <w:lang w:eastAsia="ru-RU"/>
        </w:rPr>
        <w:t>оповещать о возникновения заболеваний и применять профилактические меры.</w:t>
      </w:r>
    </w:p>
    <w:p w:rsidR="00BC73DD" w:rsidRPr="005542E3" w:rsidRDefault="00BC73DD" w:rsidP="00BC73DD">
      <w:pPr>
        <w:spacing w:after="0" w:line="360" w:lineRule="auto"/>
        <w:ind w:firstLine="708"/>
        <w:jc w:val="both"/>
        <w:rPr>
          <w:rFonts w:ascii="Times New Roman" w:eastAsia="Times New Roman" w:hAnsi="Times New Roman" w:cs="Times New Roman"/>
          <w:sz w:val="28"/>
          <w:szCs w:val="24"/>
        </w:rPr>
      </w:pPr>
      <w:r w:rsidRPr="005542E3">
        <w:rPr>
          <w:rFonts w:ascii="Times New Roman" w:eastAsia="Times New Roman" w:hAnsi="Times New Roman" w:cs="Times New Roman"/>
          <w:sz w:val="28"/>
          <w:szCs w:val="24"/>
        </w:rPr>
        <w:t>Эпифитотийных вспышек распространения вредителей и болезней сельскохозяйственных культур на территории района не наблюдалось.</w:t>
      </w:r>
    </w:p>
    <w:p w:rsidR="00BC73DD" w:rsidRPr="00042727" w:rsidRDefault="00BC73DD" w:rsidP="00FA6E98">
      <w:pPr>
        <w:keepNext/>
        <w:widowControl w:val="0"/>
        <w:spacing w:before="240" w:line="240" w:lineRule="auto"/>
        <w:ind w:firstLine="567"/>
        <w:jc w:val="center"/>
        <w:outlineLvl w:val="1"/>
        <w:rPr>
          <w:rFonts w:ascii="Times New Roman" w:eastAsia="Times New Roman" w:hAnsi="Times New Roman" w:cs="Times New Roman"/>
          <w:b/>
          <w:bCs/>
          <w:sz w:val="28"/>
          <w:szCs w:val="28"/>
          <w:lang w:eastAsia="ru-RU"/>
        </w:rPr>
      </w:pPr>
      <w:bookmarkStart w:id="255" w:name="_Toc100153488"/>
      <w:r w:rsidRPr="00042727">
        <w:rPr>
          <w:rFonts w:ascii="Times New Roman" w:eastAsia="Times New Roman" w:hAnsi="Times New Roman" w:cs="Times New Roman"/>
          <w:b/>
          <w:bCs/>
          <w:sz w:val="28"/>
          <w:szCs w:val="28"/>
          <w:lang w:eastAsia="ru-RU"/>
        </w:rPr>
        <w:t>1</w:t>
      </w:r>
      <w:r w:rsidR="00EB4638" w:rsidRPr="00042727">
        <w:rPr>
          <w:rFonts w:ascii="Times New Roman" w:eastAsia="Times New Roman" w:hAnsi="Times New Roman" w:cs="Times New Roman"/>
          <w:b/>
          <w:bCs/>
          <w:sz w:val="28"/>
          <w:szCs w:val="28"/>
          <w:lang w:eastAsia="ru-RU"/>
        </w:rPr>
        <w:t>4</w:t>
      </w:r>
      <w:r w:rsidRPr="00042727">
        <w:rPr>
          <w:rFonts w:ascii="Times New Roman" w:eastAsia="Times New Roman" w:hAnsi="Times New Roman" w:cs="Times New Roman"/>
          <w:b/>
          <w:bCs/>
          <w:sz w:val="28"/>
          <w:szCs w:val="28"/>
          <w:lang w:eastAsia="ru-RU"/>
        </w:rPr>
        <w:t>.4</w:t>
      </w:r>
      <w:r w:rsidR="007D11C9" w:rsidRPr="00042727">
        <w:rPr>
          <w:rFonts w:ascii="Times New Roman" w:eastAsia="Times New Roman" w:hAnsi="Times New Roman" w:cs="Times New Roman"/>
          <w:b/>
          <w:bCs/>
          <w:sz w:val="28"/>
          <w:szCs w:val="28"/>
          <w:lang w:eastAsia="ru-RU"/>
        </w:rPr>
        <w:t>.</w:t>
      </w:r>
      <w:r w:rsidRPr="00042727">
        <w:rPr>
          <w:rFonts w:ascii="Times New Roman" w:eastAsia="Times New Roman" w:hAnsi="Times New Roman" w:cs="Times New Roman"/>
          <w:b/>
          <w:bCs/>
          <w:sz w:val="28"/>
          <w:szCs w:val="28"/>
          <w:lang w:eastAsia="ru-RU"/>
        </w:rPr>
        <w:t xml:space="preserve"> Перечень мероприятий по обеспечению пожарной безопасности</w:t>
      </w:r>
      <w:bookmarkEnd w:id="252"/>
      <w:bookmarkEnd w:id="253"/>
      <w:bookmarkEnd w:id="254"/>
      <w:bookmarkEnd w:id="255"/>
    </w:p>
    <w:p w:rsidR="00BC73DD" w:rsidRDefault="00BC73DD" w:rsidP="00BC73DD">
      <w:pPr>
        <w:spacing w:after="0" w:line="360" w:lineRule="auto"/>
        <w:ind w:firstLine="708"/>
        <w:jc w:val="both"/>
        <w:rPr>
          <w:rFonts w:ascii="Times New Roman" w:eastAsia="Times New Roman" w:hAnsi="Times New Roman" w:cs="Times New Roman"/>
          <w:sz w:val="28"/>
          <w:szCs w:val="24"/>
        </w:rPr>
      </w:pPr>
      <w:bookmarkStart w:id="256" w:name="_Toc37444015"/>
      <w:bookmarkStart w:id="257" w:name="_Toc64556344"/>
      <w:r w:rsidRPr="00042727">
        <w:rPr>
          <w:rFonts w:ascii="Times New Roman" w:eastAsia="Times New Roman" w:hAnsi="Times New Roman" w:cs="Times New Roman"/>
          <w:sz w:val="28"/>
          <w:szCs w:val="24"/>
        </w:rPr>
        <w:t xml:space="preserve">Пожарная безопасность на территории сельского поселения </w:t>
      </w:r>
      <w:r w:rsidR="00EA59E5" w:rsidRPr="00042727">
        <w:rPr>
          <w:rFonts w:ascii="Times New Roman" w:eastAsia="Times New Roman" w:hAnsi="Times New Roman" w:cs="Times New Roman"/>
          <w:sz w:val="28"/>
          <w:szCs w:val="24"/>
        </w:rPr>
        <w:t xml:space="preserve">Семизерье </w:t>
      </w:r>
      <w:r w:rsidRPr="00042727">
        <w:rPr>
          <w:rFonts w:ascii="Times New Roman" w:eastAsia="Times New Roman" w:hAnsi="Times New Roman" w:cs="Times New Roman"/>
          <w:sz w:val="28"/>
          <w:szCs w:val="24"/>
        </w:rPr>
        <w:t>осуществляется</w:t>
      </w:r>
      <w:r w:rsidRPr="00042727">
        <w:rPr>
          <w:rFonts w:eastAsiaTheme="minorEastAsia"/>
        </w:rPr>
        <w:t xml:space="preserve"> </w:t>
      </w:r>
      <w:r w:rsidRPr="00042727">
        <w:rPr>
          <w:rFonts w:ascii="Times New Roman" w:eastAsia="Times New Roman" w:hAnsi="Times New Roman" w:cs="Times New Roman"/>
          <w:sz w:val="28"/>
          <w:szCs w:val="24"/>
        </w:rPr>
        <w:t xml:space="preserve">подразделением филиала № </w:t>
      </w:r>
      <w:r w:rsidR="00042727" w:rsidRPr="00042727">
        <w:rPr>
          <w:rFonts w:ascii="Times New Roman" w:eastAsia="Times New Roman" w:hAnsi="Times New Roman" w:cs="Times New Roman"/>
          <w:sz w:val="28"/>
          <w:szCs w:val="24"/>
        </w:rPr>
        <w:t>2</w:t>
      </w:r>
      <w:r w:rsidRPr="00042727">
        <w:rPr>
          <w:rFonts w:ascii="Times New Roman" w:eastAsia="Times New Roman" w:hAnsi="Times New Roman" w:cs="Times New Roman"/>
          <w:sz w:val="28"/>
          <w:szCs w:val="24"/>
        </w:rPr>
        <w:t xml:space="preserve"> КУ ПБ ВО «Противопожарная служба» </w:t>
      </w:r>
      <w:r w:rsidR="00042727" w:rsidRPr="00042727">
        <w:rPr>
          <w:rFonts w:ascii="Times New Roman" w:eastAsia="Times New Roman" w:hAnsi="Times New Roman" w:cs="Times New Roman"/>
          <w:sz w:val="28"/>
          <w:szCs w:val="24"/>
        </w:rPr>
        <w:t>отдельным постом (далее ОП) № 66</w:t>
      </w:r>
      <w:r w:rsidRPr="00042727">
        <w:rPr>
          <w:rFonts w:ascii="Times New Roman" w:eastAsia="Times New Roman" w:hAnsi="Times New Roman" w:cs="Times New Roman"/>
          <w:sz w:val="28"/>
          <w:szCs w:val="24"/>
        </w:rPr>
        <w:t xml:space="preserve"> на </w:t>
      </w:r>
      <w:r w:rsidR="00042727" w:rsidRPr="00042727">
        <w:rPr>
          <w:rFonts w:ascii="Times New Roman" w:eastAsia="Times New Roman" w:hAnsi="Times New Roman" w:cs="Times New Roman"/>
          <w:sz w:val="28"/>
          <w:szCs w:val="24"/>
        </w:rPr>
        <w:t>2</w:t>
      </w:r>
      <w:r w:rsidRPr="00042727">
        <w:rPr>
          <w:rFonts w:ascii="Times New Roman" w:eastAsia="Times New Roman" w:hAnsi="Times New Roman" w:cs="Times New Roman"/>
          <w:sz w:val="28"/>
          <w:szCs w:val="24"/>
        </w:rPr>
        <w:t xml:space="preserve"> единиц</w:t>
      </w:r>
      <w:r w:rsidR="00042727" w:rsidRPr="00042727">
        <w:rPr>
          <w:rFonts w:ascii="Times New Roman" w:eastAsia="Times New Roman" w:hAnsi="Times New Roman" w:cs="Times New Roman"/>
          <w:sz w:val="28"/>
          <w:szCs w:val="24"/>
        </w:rPr>
        <w:t>ы</w:t>
      </w:r>
      <w:r w:rsidRPr="00042727">
        <w:rPr>
          <w:rFonts w:ascii="Times New Roman" w:eastAsia="Times New Roman" w:hAnsi="Times New Roman" w:cs="Times New Roman"/>
          <w:sz w:val="28"/>
          <w:szCs w:val="24"/>
        </w:rPr>
        <w:t xml:space="preserve"> техники в д. </w:t>
      </w:r>
      <w:r w:rsidR="00042727" w:rsidRPr="00042727">
        <w:rPr>
          <w:rFonts w:ascii="Times New Roman" w:eastAsia="Times New Roman" w:hAnsi="Times New Roman" w:cs="Times New Roman"/>
          <w:sz w:val="28"/>
          <w:szCs w:val="24"/>
        </w:rPr>
        <w:t>Маза</w:t>
      </w:r>
      <w:r w:rsidRPr="00042727">
        <w:rPr>
          <w:rFonts w:ascii="Times New Roman" w:eastAsia="Times New Roman" w:hAnsi="Times New Roman" w:cs="Times New Roman"/>
          <w:sz w:val="28"/>
          <w:szCs w:val="24"/>
        </w:rPr>
        <w:t xml:space="preserve">. </w:t>
      </w:r>
    </w:p>
    <w:p w:rsidR="005542E3" w:rsidRDefault="005542E3" w:rsidP="005542E3">
      <w:pPr>
        <w:spacing w:after="0" w:line="360" w:lineRule="auto"/>
        <w:ind w:firstLine="708"/>
        <w:jc w:val="both"/>
        <w:rPr>
          <w:rFonts w:ascii="Times New Roman" w:eastAsia="Times New Roman" w:hAnsi="Times New Roman" w:cs="Times New Roman"/>
          <w:sz w:val="28"/>
          <w:szCs w:val="24"/>
        </w:rPr>
      </w:pPr>
      <w:r w:rsidRPr="00425FAE">
        <w:rPr>
          <w:rFonts w:ascii="Times New Roman" w:eastAsia="Times New Roman" w:hAnsi="Times New Roman" w:cs="Times New Roman"/>
          <w:sz w:val="28"/>
          <w:szCs w:val="24"/>
        </w:rPr>
        <w:t>Здание ОП №</w:t>
      </w:r>
      <w:r w:rsidR="00C5043C">
        <w:rPr>
          <w:rFonts w:ascii="Times New Roman" w:eastAsia="Times New Roman" w:hAnsi="Times New Roman" w:cs="Times New Roman"/>
          <w:sz w:val="28"/>
          <w:szCs w:val="24"/>
        </w:rPr>
        <w:t xml:space="preserve"> </w:t>
      </w:r>
      <w:r w:rsidRPr="00425FAE">
        <w:rPr>
          <w:rFonts w:ascii="Times New Roman" w:eastAsia="Times New Roman" w:hAnsi="Times New Roman" w:cs="Times New Roman"/>
          <w:sz w:val="28"/>
          <w:szCs w:val="24"/>
        </w:rPr>
        <w:t xml:space="preserve">66 - встроенное, приспособленное в хорошем состоянии, год постройки 2011 год. </w:t>
      </w:r>
    </w:p>
    <w:p w:rsidR="00116FBE" w:rsidRPr="00425FAE" w:rsidRDefault="00FA6E98" w:rsidP="00116FBE">
      <w:pPr>
        <w:spacing w:after="0" w:line="360" w:lineRule="auto"/>
        <w:ind w:firstLine="708"/>
        <w:jc w:val="both"/>
        <w:rPr>
          <w:rFonts w:ascii="Times New Roman" w:eastAsia="Times New Roman" w:hAnsi="Times New Roman" w:cs="Times New Roman"/>
          <w:sz w:val="28"/>
          <w:szCs w:val="24"/>
        </w:rPr>
      </w:pPr>
      <w:r w:rsidRPr="00FA6E98">
        <w:rPr>
          <w:rFonts w:ascii="Times New Roman" w:eastAsia="Times New Roman" w:hAnsi="Times New Roman" w:cs="Times New Roman"/>
          <w:sz w:val="28"/>
          <w:szCs w:val="24"/>
        </w:rPr>
        <w:t xml:space="preserve">Схемой территориального планирования Кадуйского муниципального района предлагается </w:t>
      </w:r>
      <w:r>
        <w:rPr>
          <w:rFonts w:ascii="Times New Roman" w:eastAsia="Times New Roman" w:hAnsi="Times New Roman" w:cs="Times New Roman"/>
          <w:sz w:val="28"/>
          <w:szCs w:val="24"/>
        </w:rPr>
        <w:t>строительство нового здания пожарного депо</w:t>
      </w:r>
      <w:r w:rsidRPr="00FA6E98">
        <w:rPr>
          <w:rFonts w:ascii="Times New Roman" w:eastAsia="Times New Roman" w:hAnsi="Times New Roman" w:cs="Times New Roman"/>
          <w:sz w:val="28"/>
          <w:szCs w:val="24"/>
        </w:rPr>
        <w:t xml:space="preserve"> </w:t>
      </w:r>
      <w:r w:rsidR="00116FBE">
        <w:rPr>
          <w:rFonts w:ascii="Times New Roman" w:eastAsia="Times New Roman" w:hAnsi="Times New Roman" w:cs="Times New Roman"/>
          <w:sz w:val="28"/>
          <w:szCs w:val="24"/>
        </w:rPr>
        <w:t xml:space="preserve">в д. Барановская на </w:t>
      </w:r>
      <w:r w:rsidR="00116FBE" w:rsidRPr="00F02D57">
        <w:rPr>
          <w:rFonts w:ascii="Times New Roman" w:eastAsia="Times New Roman" w:hAnsi="Times New Roman" w:cs="Times New Roman"/>
          <w:sz w:val="28"/>
          <w:szCs w:val="24"/>
        </w:rPr>
        <w:t>2 единицы техники</w:t>
      </w:r>
      <w:r w:rsidR="00116FBE">
        <w:rPr>
          <w:rFonts w:ascii="Times New Roman" w:eastAsia="Times New Roman" w:hAnsi="Times New Roman" w:cs="Times New Roman"/>
          <w:sz w:val="28"/>
          <w:szCs w:val="24"/>
        </w:rPr>
        <w:t>.</w:t>
      </w:r>
    </w:p>
    <w:p w:rsidR="00BC73DD" w:rsidRPr="00E15B7A" w:rsidRDefault="00BC73DD" w:rsidP="00116FBE">
      <w:pPr>
        <w:spacing w:after="0" w:line="360" w:lineRule="auto"/>
        <w:ind w:firstLine="708"/>
        <w:jc w:val="both"/>
        <w:rPr>
          <w:rFonts w:ascii="Times New Roman" w:eastAsia="Times New Roman" w:hAnsi="Times New Roman" w:cs="Times New Roman"/>
          <w:sz w:val="28"/>
          <w:szCs w:val="24"/>
        </w:rPr>
      </w:pPr>
      <w:r w:rsidRPr="00E15B7A">
        <w:rPr>
          <w:rFonts w:ascii="Times New Roman" w:eastAsia="Times New Roman" w:hAnsi="Times New Roman" w:cs="Times New Roman"/>
          <w:sz w:val="28"/>
          <w:szCs w:val="24"/>
        </w:rPr>
        <w:t>В целях обеспечения первичных мер пожарной безопасности администрацией сельского поселения проводятся следующие мероприятия:</w:t>
      </w:r>
    </w:p>
    <w:p w:rsidR="00BC73DD" w:rsidRPr="00E15B7A" w:rsidRDefault="00BC73DD" w:rsidP="00A8150C">
      <w:pPr>
        <w:numPr>
          <w:ilvl w:val="0"/>
          <w:numId w:val="14"/>
        </w:numPr>
        <w:spacing w:after="0" w:line="360" w:lineRule="auto"/>
        <w:ind w:left="0" w:firstLine="709"/>
        <w:contextualSpacing/>
        <w:jc w:val="both"/>
        <w:rPr>
          <w:rFonts w:ascii="Times New Roman" w:eastAsia="Times New Roman" w:hAnsi="Times New Roman" w:cs="Times New Roman"/>
          <w:sz w:val="28"/>
          <w:szCs w:val="24"/>
        </w:rPr>
      </w:pPr>
      <w:r w:rsidRPr="00E15B7A">
        <w:rPr>
          <w:rFonts w:ascii="Times New Roman" w:eastAsia="Times New Roman" w:hAnsi="Times New Roman" w:cs="Times New Roman"/>
          <w:sz w:val="28"/>
          <w:szCs w:val="24"/>
        </w:rPr>
        <w:t>Утверждается план организации тушения пожаров и перечень первичных средств пожаротушения для сельского поселения.</w:t>
      </w:r>
    </w:p>
    <w:p w:rsidR="00BC73DD" w:rsidRPr="00E15B7A" w:rsidRDefault="00BC73DD" w:rsidP="00A8150C">
      <w:pPr>
        <w:numPr>
          <w:ilvl w:val="0"/>
          <w:numId w:val="14"/>
        </w:numPr>
        <w:spacing w:after="0" w:line="360" w:lineRule="auto"/>
        <w:ind w:left="0" w:firstLine="709"/>
        <w:contextualSpacing/>
        <w:jc w:val="both"/>
        <w:rPr>
          <w:rFonts w:ascii="Times New Roman" w:eastAsia="Times New Roman" w:hAnsi="Times New Roman" w:cs="Times New Roman"/>
          <w:sz w:val="28"/>
          <w:szCs w:val="24"/>
        </w:rPr>
      </w:pPr>
      <w:r w:rsidRPr="00E15B7A">
        <w:rPr>
          <w:rFonts w:ascii="Times New Roman" w:eastAsia="Times New Roman" w:hAnsi="Times New Roman" w:cs="Times New Roman"/>
          <w:sz w:val="28"/>
          <w:szCs w:val="24"/>
        </w:rPr>
        <w:t>Проводится разъяснительная работа с населением по противопожарной безопасности, выдаются памятки, развешиваются информационные листовки.</w:t>
      </w:r>
      <w:r w:rsidRPr="00E15B7A">
        <w:rPr>
          <w:rFonts w:eastAsiaTheme="minorEastAsia"/>
        </w:rPr>
        <w:t xml:space="preserve"> </w:t>
      </w:r>
      <w:r w:rsidRPr="00E15B7A">
        <w:rPr>
          <w:rFonts w:ascii="Times New Roman" w:eastAsia="Times New Roman" w:hAnsi="Times New Roman" w:cs="Times New Roman"/>
          <w:sz w:val="28"/>
          <w:szCs w:val="24"/>
        </w:rPr>
        <w:t>В каждом населенном пункте закрепляются ответственные для оперативной связи, выдаются пожарные помпы.</w:t>
      </w:r>
    </w:p>
    <w:p w:rsidR="00BC73DD" w:rsidRPr="00E15B7A" w:rsidRDefault="00BC73DD" w:rsidP="00A8150C">
      <w:pPr>
        <w:numPr>
          <w:ilvl w:val="0"/>
          <w:numId w:val="14"/>
        </w:numPr>
        <w:spacing w:after="0" w:line="360" w:lineRule="auto"/>
        <w:ind w:left="0" w:firstLine="709"/>
        <w:contextualSpacing/>
        <w:jc w:val="both"/>
        <w:rPr>
          <w:rFonts w:ascii="Times New Roman" w:eastAsia="Times New Roman" w:hAnsi="Times New Roman" w:cs="Times New Roman"/>
          <w:sz w:val="28"/>
          <w:szCs w:val="24"/>
        </w:rPr>
      </w:pPr>
      <w:r w:rsidRPr="00E15B7A">
        <w:rPr>
          <w:rFonts w:ascii="Times New Roman" w:eastAsia="Times New Roman" w:hAnsi="Times New Roman" w:cs="Times New Roman"/>
          <w:sz w:val="28"/>
          <w:szCs w:val="24"/>
        </w:rPr>
        <w:t>Проводится инструктаж по противопожарной безопасности служащих администрации сельского поселения.</w:t>
      </w:r>
    </w:p>
    <w:p w:rsidR="00BC73DD" w:rsidRPr="00E15B7A" w:rsidRDefault="00BC73DD" w:rsidP="00A8150C">
      <w:pPr>
        <w:numPr>
          <w:ilvl w:val="0"/>
          <w:numId w:val="14"/>
        </w:numPr>
        <w:spacing w:after="0" w:line="360" w:lineRule="auto"/>
        <w:ind w:left="0" w:firstLine="709"/>
        <w:contextualSpacing/>
        <w:jc w:val="both"/>
        <w:rPr>
          <w:rFonts w:ascii="Times New Roman" w:eastAsia="Times New Roman" w:hAnsi="Times New Roman" w:cs="Times New Roman"/>
          <w:sz w:val="28"/>
          <w:szCs w:val="24"/>
        </w:rPr>
      </w:pPr>
      <w:r w:rsidRPr="00E15B7A">
        <w:rPr>
          <w:rFonts w:ascii="Times New Roman" w:eastAsia="Times New Roman" w:hAnsi="Times New Roman" w:cs="Times New Roman"/>
          <w:sz w:val="28"/>
          <w:szCs w:val="24"/>
        </w:rPr>
        <w:t>В течение всего зимнего периода содержатся проруби для забора воды на случай пожаров. Своевременно расчищаются подъезды к пожарным водоемам.</w:t>
      </w:r>
    </w:p>
    <w:p w:rsidR="00BC73DD" w:rsidRPr="00E15B7A" w:rsidRDefault="00BC73DD" w:rsidP="00A8150C">
      <w:pPr>
        <w:numPr>
          <w:ilvl w:val="0"/>
          <w:numId w:val="14"/>
        </w:numPr>
        <w:spacing w:after="0" w:line="360" w:lineRule="auto"/>
        <w:ind w:left="0" w:firstLine="709"/>
        <w:contextualSpacing/>
        <w:jc w:val="both"/>
        <w:rPr>
          <w:rFonts w:ascii="Times New Roman" w:eastAsia="Times New Roman" w:hAnsi="Times New Roman" w:cs="Times New Roman"/>
          <w:sz w:val="28"/>
          <w:szCs w:val="24"/>
        </w:rPr>
      </w:pPr>
      <w:r w:rsidRPr="00E15B7A">
        <w:rPr>
          <w:rFonts w:ascii="Times New Roman" w:eastAsia="Times New Roman" w:hAnsi="Times New Roman" w:cs="Times New Roman"/>
          <w:sz w:val="28"/>
          <w:szCs w:val="24"/>
        </w:rPr>
        <w:t>Проводится работа по выявлению заброшенных строений и отключению их от электроснабжения.</w:t>
      </w:r>
    </w:p>
    <w:p w:rsidR="00BC73DD" w:rsidRPr="00E15B7A" w:rsidRDefault="00BC73DD" w:rsidP="00A8150C">
      <w:pPr>
        <w:numPr>
          <w:ilvl w:val="0"/>
          <w:numId w:val="14"/>
        </w:numPr>
        <w:spacing w:after="0" w:line="360" w:lineRule="auto"/>
        <w:ind w:left="0" w:firstLine="709"/>
        <w:contextualSpacing/>
        <w:jc w:val="both"/>
        <w:rPr>
          <w:rFonts w:ascii="Times New Roman" w:eastAsia="Times New Roman" w:hAnsi="Times New Roman" w:cs="Times New Roman"/>
          <w:sz w:val="28"/>
          <w:szCs w:val="24"/>
        </w:rPr>
      </w:pPr>
      <w:r w:rsidRPr="00E15B7A">
        <w:rPr>
          <w:rFonts w:ascii="Times New Roman" w:eastAsia="Times New Roman" w:hAnsi="Times New Roman" w:cs="Times New Roman"/>
          <w:sz w:val="28"/>
          <w:szCs w:val="24"/>
        </w:rPr>
        <w:t>Проводится уборка сухого мусора на территории около жилых домов и административных зданий, а также выполняется опашка полей.</w:t>
      </w:r>
    </w:p>
    <w:p w:rsidR="00BC73DD" w:rsidRPr="00E15B7A" w:rsidRDefault="00BC73DD" w:rsidP="00BC73DD">
      <w:pPr>
        <w:spacing w:after="0" w:line="360" w:lineRule="auto"/>
        <w:ind w:firstLine="708"/>
        <w:jc w:val="both"/>
        <w:rPr>
          <w:rFonts w:ascii="Times New Roman" w:eastAsia="Times New Roman" w:hAnsi="Times New Roman" w:cs="Times New Roman"/>
          <w:sz w:val="28"/>
          <w:szCs w:val="24"/>
        </w:rPr>
      </w:pPr>
      <w:r w:rsidRPr="00E15B7A">
        <w:rPr>
          <w:rFonts w:ascii="Times New Roman" w:eastAsia="Times New Roman" w:hAnsi="Times New Roman" w:cs="Times New Roman"/>
          <w:sz w:val="28"/>
          <w:szCs w:val="24"/>
        </w:rPr>
        <w:t xml:space="preserve">Пожарная безопасность обеспечивается пожарными водоемами и прудами, список мест забора воды для пожаротушения приведен в таблице </w:t>
      </w:r>
      <w:r w:rsidR="00751964" w:rsidRPr="00E15B7A">
        <w:rPr>
          <w:rFonts w:ascii="Times New Roman" w:eastAsia="Times New Roman" w:hAnsi="Times New Roman" w:cs="Times New Roman"/>
          <w:sz w:val="28"/>
          <w:szCs w:val="24"/>
        </w:rPr>
        <w:t>10</w:t>
      </w:r>
      <w:r w:rsidRPr="00E15B7A">
        <w:rPr>
          <w:rFonts w:ascii="Times New Roman" w:eastAsia="Times New Roman" w:hAnsi="Times New Roman" w:cs="Times New Roman"/>
          <w:sz w:val="28"/>
          <w:szCs w:val="24"/>
        </w:rPr>
        <w:t>.1.1.4.</w:t>
      </w:r>
    </w:p>
    <w:p w:rsidR="00BC73DD" w:rsidRPr="00E15B7A" w:rsidRDefault="00BC73DD" w:rsidP="00BC73DD">
      <w:pPr>
        <w:tabs>
          <w:tab w:val="left" w:pos="142"/>
        </w:tabs>
        <w:spacing w:after="0" w:line="360" w:lineRule="auto"/>
        <w:ind w:firstLine="709"/>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Планировка и застройка территорий сельского поселения должны осуществляться в соответствии с генеральным планом сельского поселения, учитывающими требования пожарной безопасности, установ</w:t>
      </w:r>
      <w:r w:rsidR="007B02F9">
        <w:rPr>
          <w:rFonts w:ascii="Times New Roman" w:eastAsia="Times New Roman" w:hAnsi="Times New Roman" w:cs="Times New Roman"/>
          <w:sz w:val="28"/>
          <w:szCs w:val="28"/>
        </w:rPr>
        <w:t xml:space="preserve">ленные Федеральным законом </w:t>
      </w:r>
      <w:r w:rsidRPr="00E15B7A">
        <w:rPr>
          <w:rFonts w:ascii="Times New Roman" w:eastAsia="Times New Roman" w:hAnsi="Times New Roman" w:cs="Times New Roman"/>
          <w:sz w:val="28"/>
          <w:szCs w:val="28"/>
        </w:rPr>
        <w:t>№ 123-ФЗ</w:t>
      </w:r>
      <w:r w:rsidR="007B02F9">
        <w:rPr>
          <w:rStyle w:val="a8"/>
          <w:rFonts w:ascii="Times New Roman" w:eastAsia="Times New Roman" w:hAnsi="Times New Roman" w:cs="Times New Roman"/>
          <w:sz w:val="28"/>
          <w:szCs w:val="28"/>
        </w:rPr>
        <w:footnoteReference w:id="118"/>
      </w:r>
      <w:r w:rsidRPr="00E15B7A">
        <w:rPr>
          <w:rFonts w:ascii="Times New Roman" w:eastAsia="Times New Roman" w:hAnsi="Times New Roman" w:cs="Times New Roman"/>
          <w:sz w:val="28"/>
          <w:szCs w:val="28"/>
        </w:rPr>
        <w:t>.</w:t>
      </w:r>
    </w:p>
    <w:p w:rsidR="00BC73DD" w:rsidRPr="00FA6E98" w:rsidRDefault="00EB4638" w:rsidP="00871A18">
      <w:pPr>
        <w:keepNext/>
        <w:widowControl w:val="0"/>
        <w:spacing w:before="240" w:after="0" w:line="360" w:lineRule="auto"/>
        <w:contextualSpacing/>
        <w:jc w:val="center"/>
        <w:outlineLvl w:val="2"/>
        <w:rPr>
          <w:rFonts w:ascii="Times New Roman" w:eastAsia="Times New Roman" w:hAnsi="Times New Roman" w:cs="Times New Roman"/>
          <w:b/>
          <w:iCs/>
          <w:sz w:val="28"/>
          <w:szCs w:val="28"/>
          <w:lang w:eastAsia="ru-RU"/>
        </w:rPr>
      </w:pPr>
      <w:bookmarkStart w:id="258" w:name="_Toc100153489"/>
      <w:r w:rsidRPr="00FA6E98">
        <w:rPr>
          <w:rFonts w:ascii="Times New Roman" w:eastAsia="Times New Roman" w:hAnsi="Times New Roman" w:cs="Times New Roman"/>
          <w:b/>
          <w:bCs/>
          <w:sz w:val="28"/>
          <w:szCs w:val="28"/>
          <w:lang w:eastAsia="ru-RU"/>
        </w:rPr>
        <w:t>14</w:t>
      </w:r>
      <w:r w:rsidR="00BC73DD" w:rsidRPr="00FA6E98">
        <w:rPr>
          <w:rFonts w:ascii="Times New Roman" w:eastAsia="Times New Roman" w:hAnsi="Times New Roman" w:cs="Times New Roman"/>
          <w:b/>
          <w:bCs/>
          <w:sz w:val="28"/>
          <w:szCs w:val="28"/>
          <w:lang w:eastAsia="ru-RU"/>
        </w:rPr>
        <w:t>.4.1</w:t>
      </w:r>
      <w:r w:rsidR="007D11C9" w:rsidRPr="00FA6E98">
        <w:rPr>
          <w:rFonts w:ascii="Times New Roman" w:eastAsia="Times New Roman" w:hAnsi="Times New Roman" w:cs="Times New Roman"/>
          <w:b/>
          <w:bCs/>
          <w:sz w:val="28"/>
          <w:szCs w:val="28"/>
          <w:lang w:eastAsia="ru-RU"/>
        </w:rPr>
        <w:t>.</w:t>
      </w:r>
      <w:r w:rsidR="00BC73DD" w:rsidRPr="00FA6E98">
        <w:rPr>
          <w:rFonts w:ascii="Times New Roman" w:eastAsia="Times New Roman" w:hAnsi="Times New Roman" w:cs="Times New Roman"/>
          <w:b/>
          <w:iCs/>
          <w:sz w:val="28"/>
          <w:szCs w:val="28"/>
          <w:lang w:eastAsia="ru-RU"/>
        </w:rPr>
        <w:t xml:space="preserve"> Первичные меры пожарной безопасности</w:t>
      </w:r>
      <w:bookmarkEnd w:id="256"/>
      <w:bookmarkEnd w:id="257"/>
      <w:bookmarkEnd w:id="258"/>
    </w:p>
    <w:p w:rsidR="00BC73DD" w:rsidRPr="00E15B7A" w:rsidRDefault="00BC73DD" w:rsidP="00BC73DD">
      <w:pPr>
        <w:spacing w:after="0" w:line="360" w:lineRule="auto"/>
        <w:ind w:firstLine="709"/>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Первичные меры пожарной безопасности включают в себя:</w:t>
      </w:r>
    </w:p>
    <w:p w:rsidR="00BC73DD" w:rsidRPr="00E15B7A" w:rsidRDefault="00BC73DD" w:rsidP="00BC73DD">
      <w:pPr>
        <w:spacing w:after="0" w:line="360" w:lineRule="auto"/>
        <w:ind w:firstLine="709"/>
        <w:contextualSpacing/>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 xml:space="preserve">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w:t>
      </w:r>
      <w:r w:rsidRPr="00E15B7A">
        <w:rPr>
          <w:rFonts w:ascii="Times New Roman" w:eastAsia="Times New Roman" w:hAnsi="Times New Roman" w:cs="Times New Roman"/>
          <w:bCs/>
          <w:iCs/>
          <w:sz w:val="28"/>
          <w:szCs w:val="28"/>
        </w:rPr>
        <w:t>сельского поселения</w:t>
      </w:r>
      <w:r w:rsidRPr="00E15B7A">
        <w:rPr>
          <w:rFonts w:ascii="Times New Roman" w:eastAsia="Times New Roman" w:hAnsi="Times New Roman" w:cs="Times New Roman"/>
          <w:sz w:val="28"/>
          <w:szCs w:val="28"/>
        </w:rPr>
        <w:t>;</w:t>
      </w:r>
    </w:p>
    <w:p w:rsidR="00BC73DD" w:rsidRPr="00E15B7A" w:rsidRDefault="00BC73DD" w:rsidP="00BC73DD">
      <w:pPr>
        <w:spacing w:after="0" w:line="360" w:lineRule="auto"/>
        <w:ind w:firstLine="709"/>
        <w:contextualSpacing/>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 xml:space="preserve">разработку и осуществление мероприятий по обеспечению пожарной безопасности </w:t>
      </w:r>
      <w:r w:rsidRPr="00E15B7A">
        <w:rPr>
          <w:rFonts w:ascii="Times New Roman" w:eastAsia="Times New Roman" w:hAnsi="Times New Roman" w:cs="Times New Roman"/>
          <w:bCs/>
          <w:iCs/>
          <w:sz w:val="28"/>
          <w:szCs w:val="28"/>
        </w:rPr>
        <w:t xml:space="preserve">сельского поселения </w:t>
      </w:r>
      <w:r w:rsidRPr="00E15B7A">
        <w:rPr>
          <w:rFonts w:ascii="Times New Roman" w:eastAsia="Times New Roman" w:hAnsi="Times New Roman" w:cs="Times New Roman"/>
          <w:sz w:val="28"/>
          <w:szCs w:val="28"/>
        </w:rPr>
        <w:t>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BC73DD" w:rsidRPr="00E15B7A" w:rsidRDefault="00BC73DD" w:rsidP="00BC73DD">
      <w:pPr>
        <w:spacing w:after="0" w:line="360" w:lineRule="auto"/>
        <w:ind w:firstLine="709"/>
        <w:contextualSpacing/>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разработку и организацию выполнения муниципальных целевых программ по вопросам обеспечения пожарной безопасности;</w:t>
      </w:r>
    </w:p>
    <w:p w:rsidR="00BC73DD" w:rsidRPr="00E15B7A" w:rsidRDefault="00BC73DD" w:rsidP="00BC73DD">
      <w:pPr>
        <w:spacing w:after="0" w:line="360" w:lineRule="auto"/>
        <w:ind w:firstLine="709"/>
        <w:contextualSpacing/>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 xml:space="preserve">разработку плана привлечения сил и средств для тушения пожаров и проведения аварийно-спасательных работ на территории </w:t>
      </w:r>
      <w:r w:rsidRPr="00E15B7A">
        <w:rPr>
          <w:rFonts w:ascii="Times New Roman" w:eastAsia="Times New Roman" w:hAnsi="Times New Roman" w:cs="Times New Roman"/>
          <w:bCs/>
          <w:iCs/>
          <w:sz w:val="28"/>
          <w:szCs w:val="28"/>
        </w:rPr>
        <w:t>сельского поселения</w:t>
      </w:r>
      <w:r w:rsidRPr="00E15B7A">
        <w:rPr>
          <w:rFonts w:ascii="Times New Roman" w:eastAsia="Times New Roman" w:hAnsi="Times New Roman" w:cs="Times New Roman"/>
          <w:sz w:val="28"/>
          <w:szCs w:val="28"/>
        </w:rPr>
        <w:t xml:space="preserve"> и контроль за его выполнением;</w:t>
      </w:r>
    </w:p>
    <w:p w:rsidR="00BC73DD" w:rsidRPr="00E15B7A" w:rsidRDefault="00BC73DD" w:rsidP="00BC73DD">
      <w:pPr>
        <w:spacing w:after="0" w:line="360" w:lineRule="auto"/>
        <w:ind w:firstLine="709"/>
        <w:contextualSpacing/>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 xml:space="preserve">установление особого противопожарного режима на территории </w:t>
      </w:r>
      <w:r w:rsidRPr="00E15B7A">
        <w:rPr>
          <w:rFonts w:ascii="Times New Roman" w:eastAsia="Times New Roman" w:hAnsi="Times New Roman" w:cs="Times New Roman"/>
          <w:bCs/>
          <w:iCs/>
          <w:sz w:val="28"/>
          <w:szCs w:val="28"/>
        </w:rPr>
        <w:t>сельского поселения</w:t>
      </w:r>
      <w:r w:rsidRPr="00E15B7A">
        <w:rPr>
          <w:rFonts w:ascii="Times New Roman" w:eastAsia="Times New Roman" w:hAnsi="Times New Roman" w:cs="Times New Roman"/>
          <w:sz w:val="28"/>
          <w:szCs w:val="28"/>
        </w:rPr>
        <w:t>, а также дополнительных требований пожарной безопасности на время его действия;</w:t>
      </w:r>
    </w:p>
    <w:p w:rsidR="00BC73DD" w:rsidRPr="00E15B7A" w:rsidRDefault="00BC73DD" w:rsidP="00BC73DD">
      <w:pPr>
        <w:spacing w:after="0" w:line="360" w:lineRule="auto"/>
        <w:ind w:firstLine="709"/>
        <w:contextualSpacing/>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обеспечение беспрепятственного проезда пожарной техники к месту пожара;</w:t>
      </w:r>
    </w:p>
    <w:p w:rsidR="00BC73DD" w:rsidRPr="00E15B7A" w:rsidRDefault="00BC73DD" w:rsidP="00BC73DD">
      <w:pPr>
        <w:spacing w:after="0" w:line="360" w:lineRule="auto"/>
        <w:ind w:firstLine="709"/>
        <w:contextualSpacing/>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обеспечение связи и оповещения населения о пожаре;</w:t>
      </w:r>
    </w:p>
    <w:p w:rsidR="00BC73DD" w:rsidRPr="00E15B7A" w:rsidRDefault="00BC73DD" w:rsidP="00BC73DD">
      <w:pPr>
        <w:spacing w:after="0" w:line="360" w:lineRule="auto"/>
        <w:ind w:firstLine="709"/>
        <w:contextualSpacing/>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BC73DD" w:rsidRPr="00E15B7A" w:rsidRDefault="00BC73DD" w:rsidP="00BC73DD">
      <w:pPr>
        <w:spacing w:after="0" w:line="360" w:lineRule="auto"/>
        <w:ind w:firstLine="709"/>
        <w:contextualSpacing/>
        <w:jc w:val="both"/>
        <w:rPr>
          <w:rFonts w:ascii="Times New Roman" w:eastAsia="Times New Roman" w:hAnsi="Times New Roman" w:cs="Times New Roman"/>
          <w:sz w:val="28"/>
          <w:szCs w:val="24"/>
          <w:lang w:eastAsia="ru-RU"/>
        </w:rPr>
      </w:pPr>
      <w:r w:rsidRPr="00E15B7A">
        <w:rPr>
          <w:rFonts w:ascii="Times New Roman" w:eastAsia="Times New Roman" w:hAnsi="Times New Roman" w:cs="Times New Roman"/>
          <w:sz w:val="28"/>
          <w:szCs w:val="28"/>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C73DD" w:rsidRPr="00E15B7A" w:rsidRDefault="00BC73DD" w:rsidP="00E15B7A">
      <w:pPr>
        <w:keepNext/>
        <w:widowControl w:val="0"/>
        <w:spacing w:before="240" w:line="240" w:lineRule="auto"/>
        <w:ind w:firstLine="567"/>
        <w:contextualSpacing/>
        <w:jc w:val="center"/>
        <w:outlineLvl w:val="2"/>
        <w:rPr>
          <w:rFonts w:ascii="Times New Roman" w:eastAsia="Times New Roman" w:hAnsi="Times New Roman" w:cs="Times New Roman"/>
          <w:b/>
          <w:iCs/>
          <w:sz w:val="28"/>
          <w:szCs w:val="28"/>
          <w:lang w:eastAsia="ru-RU"/>
        </w:rPr>
      </w:pPr>
      <w:bookmarkStart w:id="259" w:name="_Toc37444016"/>
      <w:bookmarkStart w:id="260" w:name="_Toc64556345"/>
      <w:bookmarkStart w:id="261" w:name="_Toc100153490"/>
      <w:r w:rsidRPr="00E15B7A">
        <w:rPr>
          <w:rFonts w:ascii="Times New Roman" w:eastAsia="Times New Roman" w:hAnsi="Times New Roman" w:cs="Times New Roman"/>
          <w:b/>
          <w:bCs/>
          <w:sz w:val="28"/>
          <w:szCs w:val="28"/>
          <w:lang w:eastAsia="ru-RU"/>
        </w:rPr>
        <w:t>1</w:t>
      </w:r>
      <w:r w:rsidR="00EB4638" w:rsidRPr="00E15B7A">
        <w:rPr>
          <w:rFonts w:ascii="Times New Roman" w:eastAsia="Times New Roman" w:hAnsi="Times New Roman" w:cs="Times New Roman"/>
          <w:b/>
          <w:bCs/>
          <w:sz w:val="28"/>
          <w:szCs w:val="28"/>
          <w:lang w:eastAsia="ru-RU"/>
        </w:rPr>
        <w:t>4</w:t>
      </w:r>
      <w:r w:rsidRPr="00E15B7A">
        <w:rPr>
          <w:rFonts w:ascii="Times New Roman" w:eastAsia="Times New Roman" w:hAnsi="Times New Roman" w:cs="Times New Roman"/>
          <w:b/>
          <w:bCs/>
          <w:sz w:val="28"/>
          <w:szCs w:val="28"/>
          <w:lang w:eastAsia="ru-RU"/>
        </w:rPr>
        <w:t>.4.2</w:t>
      </w:r>
      <w:r w:rsidR="007D11C9" w:rsidRPr="00E15B7A">
        <w:rPr>
          <w:rFonts w:ascii="Times New Roman" w:eastAsia="Times New Roman" w:hAnsi="Times New Roman" w:cs="Times New Roman"/>
          <w:b/>
          <w:bCs/>
          <w:sz w:val="28"/>
          <w:szCs w:val="28"/>
          <w:lang w:eastAsia="ru-RU"/>
        </w:rPr>
        <w:t>.</w:t>
      </w:r>
      <w:r w:rsidRPr="00E15B7A">
        <w:rPr>
          <w:rFonts w:ascii="Times New Roman" w:eastAsia="Times New Roman" w:hAnsi="Times New Roman" w:cs="Times New Roman"/>
          <w:b/>
          <w:iCs/>
          <w:sz w:val="28"/>
          <w:szCs w:val="28"/>
          <w:lang w:eastAsia="ru-RU"/>
        </w:rPr>
        <w:t xml:space="preserve"> Требования к документации при планировке территории </w:t>
      </w:r>
      <w:bookmarkEnd w:id="259"/>
      <w:r w:rsidRPr="00E15B7A">
        <w:rPr>
          <w:rFonts w:ascii="Times New Roman" w:eastAsia="Times New Roman" w:hAnsi="Times New Roman" w:cs="Times New Roman"/>
          <w:b/>
          <w:iCs/>
          <w:sz w:val="28"/>
          <w:szCs w:val="28"/>
          <w:lang w:eastAsia="ru-RU"/>
        </w:rPr>
        <w:t>сельского поселения</w:t>
      </w:r>
      <w:bookmarkEnd w:id="260"/>
      <w:bookmarkEnd w:id="261"/>
      <w:r w:rsidRPr="00E15B7A">
        <w:rPr>
          <w:rFonts w:ascii="Times New Roman" w:eastAsia="Times New Roman" w:hAnsi="Times New Roman" w:cs="Times New Roman"/>
          <w:b/>
          <w:iCs/>
          <w:sz w:val="28"/>
          <w:szCs w:val="28"/>
          <w:lang w:eastAsia="ru-RU"/>
        </w:rPr>
        <w:t xml:space="preserve"> </w:t>
      </w:r>
    </w:p>
    <w:p w:rsidR="00BC73DD" w:rsidRPr="00E15B7A" w:rsidRDefault="00BC73DD" w:rsidP="00BC73DD">
      <w:pPr>
        <w:spacing w:after="0" w:line="360" w:lineRule="auto"/>
        <w:ind w:firstLine="709"/>
        <w:contextualSpacing/>
        <w:jc w:val="both"/>
        <w:rPr>
          <w:rFonts w:ascii="Times New Roman" w:eastAsia="Times New Roman" w:hAnsi="Times New Roman" w:cs="Times New Roman"/>
          <w:sz w:val="28"/>
          <w:szCs w:val="24"/>
          <w:lang w:eastAsia="ru-RU"/>
        </w:rPr>
      </w:pPr>
      <w:r w:rsidRPr="00E15B7A">
        <w:rPr>
          <w:rFonts w:ascii="Times New Roman" w:eastAsia="Times New Roman" w:hAnsi="Times New Roman" w:cs="Times New Roman"/>
          <w:sz w:val="28"/>
          <w:szCs w:val="28"/>
        </w:rPr>
        <w:t xml:space="preserve">Планировка и застройка территории </w:t>
      </w:r>
      <w:r w:rsidRPr="00E15B7A">
        <w:rPr>
          <w:rFonts w:ascii="Times New Roman" w:eastAsia="Times New Roman" w:hAnsi="Times New Roman" w:cs="Times New Roman"/>
          <w:bCs/>
          <w:iCs/>
          <w:sz w:val="28"/>
          <w:szCs w:val="28"/>
        </w:rPr>
        <w:t xml:space="preserve">сельского поселения </w:t>
      </w:r>
      <w:r w:rsidRPr="00E15B7A">
        <w:rPr>
          <w:rFonts w:ascii="Times New Roman" w:eastAsia="Times New Roman" w:hAnsi="Times New Roman" w:cs="Times New Roman"/>
          <w:sz w:val="28"/>
          <w:szCs w:val="28"/>
        </w:rPr>
        <w:t xml:space="preserve">должна осуществляться в соответствии с генеральным планом </w:t>
      </w:r>
      <w:r w:rsidRPr="00E15B7A">
        <w:rPr>
          <w:rFonts w:ascii="Times New Roman" w:eastAsia="Times New Roman" w:hAnsi="Times New Roman" w:cs="Times New Roman"/>
          <w:bCs/>
          <w:iCs/>
          <w:sz w:val="28"/>
          <w:szCs w:val="28"/>
        </w:rPr>
        <w:t>сельского поселения</w:t>
      </w:r>
      <w:r w:rsidRPr="00E15B7A">
        <w:rPr>
          <w:rFonts w:ascii="Times New Roman" w:eastAsia="Times New Roman" w:hAnsi="Times New Roman" w:cs="Times New Roman"/>
          <w:sz w:val="28"/>
          <w:szCs w:val="28"/>
        </w:rPr>
        <w:t>, учитывающим требования пожарной безопасности, установленные настоящим Федеральным законом. 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«Перечень мероприятий по обеспечению пожарной безопасности».</w:t>
      </w:r>
    </w:p>
    <w:p w:rsidR="00BC73DD" w:rsidRPr="00E15B7A" w:rsidRDefault="00BC73DD" w:rsidP="00087007">
      <w:pPr>
        <w:keepNext/>
        <w:widowControl w:val="0"/>
        <w:spacing w:before="240" w:after="0" w:line="240" w:lineRule="auto"/>
        <w:ind w:firstLine="567"/>
        <w:contextualSpacing/>
        <w:jc w:val="center"/>
        <w:outlineLvl w:val="2"/>
        <w:rPr>
          <w:rFonts w:ascii="Times New Roman" w:eastAsia="Times New Roman" w:hAnsi="Times New Roman" w:cs="Times New Roman"/>
          <w:b/>
          <w:iCs/>
          <w:sz w:val="28"/>
          <w:szCs w:val="28"/>
          <w:lang w:eastAsia="ru-RU"/>
        </w:rPr>
      </w:pPr>
      <w:bookmarkStart w:id="262" w:name="_Toc37444017"/>
      <w:bookmarkStart w:id="263" w:name="_Toc64556346"/>
      <w:bookmarkStart w:id="264" w:name="_Toc100153491"/>
      <w:r w:rsidRPr="00E15B7A">
        <w:rPr>
          <w:rFonts w:ascii="Times New Roman" w:eastAsia="Times New Roman" w:hAnsi="Times New Roman" w:cs="Times New Roman"/>
          <w:b/>
          <w:iCs/>
          <w:sz w:val="28"/>
          <w:szCs w:val="28"/>
          <w:lang w:eastAsia="ru-RU"/>
        </w:rPr>
        <w:t>1</w:t>
      </w:r>
      <w:r w:rsidR="006C52C5" w:rsidRPr="00E15B7A">
        <w:rPr>
          <w:rFonts w:ascii="Times New Roman" w:eastAsia="Times New Roman" w:hAnsi="Times New Roman" w:cs="Times New Roman"/>
          <w:b/>
          <w:iCs/>
          <w:sz w:val="28"/>
          <w:szCs w:val="28"/>
          <w:lang w:eastAsia="ru-RU"/>
        </w:rPr>
        <w:t>4</w:t>
      </w:r>
      <w:r w:rsidRPr="00E15B7A">
        <w:rPr>
          <w:rFonts w:ascii="Times New Roman" w:eastAsia="Times New Roman" w:hAnsi="Times New Roman" w:cs="Times New Roman"/>
          <w:b/>
          <w:iCs/>
          <w:sz w:val="28"/>
          <w:szCs w:val="28"/>
          <w:lang w:eastAsia="ru-RU"/>
        </w:rPr>
        <w:t>.4.3</w:t>
      </w:r>
      <w:r w:rsidR="007D11C9" w:rsidRPr="00E15B7A">
        <w:rPr>
          <w:rFonts w:ascii="Times New Roman" w:eastAsia="Times New Roman" w:hAnsi="Times New Roman" w:cs="Times New Roman"/>
          <w:b/>
          <w:iCs/>
          <w:sz w:val="28"/>
          <w:szCs w:val="28"/>
          <w:lang w:eastAsia="ru-RU"/>
        </w:rPr>
        <w:t>.</w:t>
      </w:r>
      <w:r w:rsidRPr="00E15B7A">
        <w:rPr>
          <w:rFonts w:ascii="Times New Roman" w:eastAsia="Times New Roman" w:hAnsi="Times New Roman" w:cs="Times New Roman"/>
          <w:b/>
          <w:iCs/>
          <w:sz w:val="28"/>
          <w:szCs w:val="28"/>
          <w:lang w:eastAsia="ru-RU"/>
        </w:rPr>
        <w:t xml:space="preserve"> Размещение взрывопожароопасных элементов на территории </w:t>
      </w:r>
      <w:bookmarkEnd w:id="262"/>
      <w:r w:rsidRPr="00E15B7A">
        <w:rPr>
          <w:rFonts w:ascii="Times New Roman" w:eastAsia="Times New Roman" w:hAnsi="Times New Roman" w:cs="Times New Roman"/>
          <w:b/>
          <w:iCs/>
          <w:sz w:val="28"/>
          <w:szCs w:val="28"/>
          <w:lang w:eastAsia="ru-RU"/>
        </w:rPr>
        <w:t>сельского поселения</w:t>
      </w:r>
      <w:bookmarkEnd w:id="263"/>
      <w:bookmarkEnd w:id="264"/>
    </w:p>
    <w:p w:rsidR="00BC73DD" w:rsidRPr="00E15B7A" w:rsidRDefault="00BC73DD" w:rsidP="00BC73DD">
      <w:pPr>
        <w:spacing w:after="0" w:line="360" w:lineRule="auto"/>
        <w:ind w:firstLine="709"/>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w:t>
      </w:r>
      <w:r w:rsidRPr="00E15B7A">
        <w:rPr>
          <w:rFonts w:ascii="Times New Roman" w:eastAsia="Times New Roman" w:hAnsi="Times New Roman" w:cs="Times New Roman"/>
          <w:bCs/>
          <w:iCs/>
          <w:sz w:val="28"/>
          <w:szCs w:val="28"/>
        </w:rPr>
        <w:t>сельского поселения</w:t>
      </w:r>
      <w:r w:rsidRPr="00E15B7A">
        <w:rPr>
          <w:rFonts w:ascii="Times New Roman" w:eastAsia="Times New Roman" w:hAnsi="Times New Roman" w:cs="Times New Roman"/>
          <w:sz w:val="28"/>
          <w:szCs w:val="28"/>
        </w:rPr>
        <w:t xml:space="preserve">. При этом расчетное значение пожарного риска не должно превышать допустимое значение пожарного риска, установленное Федеральным законом № 123-ФЗ. При размещении пожаровзрывоопасных объектов в границах поселений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w:t>
      </w:r>
      <w:hyperlink r:id="rId45" w:anchor="dst0" w:history="1">
        <w:r w:rsidRPr="00E15B7A">
          <w:rPr>
            <w:rFonts w:ascii="Times New Roman" w:eastAsia="Times New Roman" w:hAnsi="Times New Roman" w:cs="Times New Roman"/>
            <w:sz w:val="28"/>
            <w:szCs w:val="28"/>
          </w:rPr>
          <w:t>законом</w:t>
        </w:r>
      </w:hyperlink>
      <w:r w:rsidRPr="00E15B7A">
        <w:rPr>
          <w:rFonts w:ascii="Times New Roman" w:eastAsia="Times New Roman" w:hAnsi="Times New Roman" w:cs="Times New Roman"/>
          <w:sz w:val="28"/>
          <w:szCs w:val="28"/>
        </w:rPr>
        <w:t>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 </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BC73DD" w:rsidRPr="00E15B7A" w:rsidRDefault="00BC73DD" w:rsidP="00BC73DD">
      <w:pPr>
        <w:keepNext/>
        <w:widowControl w:val="0"/>
        <w:spacing w:before="240" w:after="0" w:line="360" w:lineRule="auto"/>
        <w:ind w:firstLine="567"/>
        <w:contextualSpacing/>
        <w:jc w:val="center"/>
        <w:outlineLvl w:val="2"/>
        <w:rPr>
          <w:rFonts w:ascii="Times New Roman" w:eastAsia="Times New Roman" w:hAnsi="Times New Roman" w:cs="Times New Roman"/>
          <w:b/>
          <w:iCs/>
          <w:sz w:val="28"/>
          <w:szCs w:val="28"/>
          <w:lang w:eastAsia="ru-RU"/>
        </w:rPr>
      </w:pPr>
      <w:bookmarkStart w:id="265" w:name="_Toc37444018"/>
      <w:bookmarkStart w:id="266" w:name="_Toc64556347"/>
      <w:bookmarkStart w:id="267" w:name="_Toc100153492"/>
      <w:r w:rsidRPr="00E15B7A">
        <w:rPr>
          <w:rFonts w:ascii="Times New Roman" w:eastAsia="Times New Roman" w:hAnsi="Times New Roman" w:cs="Times New Roman"/>
          <w:b/>
          <w:iCs/>
          <w:sz w:val="28"/>
          <w:szCs w:val="28"/>
          <w:lang w:eastAsia="ru-RU"/>
        </w:rPr>
        <w:t>1</w:t>
      </w:r>
      <w:r w:rsidR="006C52C5" w:rsidRPr="00E15B7A">
        <w:rPr>
          <w:rFonts w:ascii="Times New Roman" w:eastAsia="Times New Roman" w:hAnsi="Times New Roman" w:cs="Times New Roman"/>
          <w:b/>
          <w:iCs/>
          <w:sz w:val="28"/>
          <w:szCs w:val="28"/>
          <w:lang w:eastAsia="ru-RU"/>
        </w:rPr>
        <w:t>4</w:t>
      </w:r>
      <w:r w:rsidRPr="00E15B7A">
        <w:rPr>
          <w:rFonts w:ascii="Times New Roman" w:eastAsia="Times New Roman" w:hAnsi="Times New Roman" w:cs="Times New Roman"/>
          <w:b/>
          <w:iCs/>
          <w:sz w:val="28"/>
          <w:szCs w:val="28"/>
          <w:lang w:eastAsia="ru-RU"/>
        </w:rPr>
        <w:t>.4.4</w:t>
      </w:r>
      <w:r w:rsidR="007D11C9" w:rsidRPr="00E15B7A">
        <w:rPr>
          <w:rFonts w:ascii="Times New Roman" w:eastAsia="Times New Roman" w:hAnsi="Times New Roman" w:cs="Times New Roman"/>
          <w:b/>
          <w:iCs/>
          <w:sz w:val="28"/>
          <w:szCs w:val="28"/>
          <w:lang w:eastAsia="ru-RU"/>
        </w:rPr>
        <w:t>.</w:t>
      </w:r>
      <w:r w:rsidRPr="00E15B7A">
        <w:rPr>
          <w:rFonts w:ascii="Times New Roman" w:eastAsia="Times New Roman" w:hAnsi="Times New Roman" w:cs="Times New Roman"/>
          <w:b/>
          <w:iCs/>
          <w:sz w:val="28"/>
          <w:szCs w:val="28"/>
          <w:lang w:eastAsia="ru-RU"/>
        </w:rPr>
        <w:t xml:space="preserve"> Противопожарное водоснабжение</w:t>
      </w:r>
      <w:bookmarkEnd w:id="265"/>
      <w:bookmarkEnd w:id="266"/>
      <w:bookmarkEnd w:id="267"/>
      <w:r w:rsidRPr="00E15B7A">
        <w:rPr>
          <w:rFonts w:ascii="Times New Roman" w:eastAsia="Times New Roman" w:hAnsi="Times New Roman" w:cs="Times New Roman"/>
          <w:b/>
          <w:iCs/>
          <w:sz w:val="28"/>
          <w:szCs w:val="28"/>
          <w:lang w:eastAsia="ru-RU"/>
        </w:rPr>
        <w:t xml:space="preserve"> </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 xml:space="preserve">На территории </w:t>
      </w:r>
      <w:r w:rsidRPr="00E15B7A">
        <w:rPr>
          <w:rFonts w:ascii="Times New Roman" w:eastAsia="Times New Roman" w:hAnsi="Times New Roman" w:cs="Times New Roman"/>
          <w:bCs/>
          <w:iCs/>
          <w:sz w:val="28"/>
          <w:szCs w:val="28"/>
        </w:rPr>
        <w:t xml:space="preserve">сельского поселения </w:t>
      </w:r>
      <w:r w:rsidRPr="00E15B7A">
        <w:rPr>
          <w:rFonts w:ascii="Times New Roman" w:eastAsia="Times New Roman" w:hAnsi="Times New Roman" w:cs="Times New Roman"/>
          <w:sz w:val="28"/>
          <w:szCs w:val="28"/>
          <w:lang w:eastAsia="ru-RU"/>
        </w:rPr>
        <w:t>должны быть источники наружного противопожарного водоснабжения.</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К источникам наружного противопожарного водоснабжения относятся:</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наружные водопроводные сети с пожарными гидрантами;</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водные объекты, используемые для целей пожаротушения в соответствии с законодательством Российской Федерации;</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противопожарные резервуары.</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 xml:space="preserve">Расход воды на пожаротушение в поселениях городских округах принят в соответствии с п. 5.1 СП 8.13130 и представлен выше в разделе </w:t>
      </w:r>
      <w:r w:rsidR="00097169" w:rsidRPr="00E15B7A">
        <w:rPr>
          <w:rFonts w:ascii="Times New Roman" w:eastAsia="Times New Roman" w:hAnsi="Times New Roman" w:cs="Times New Roman"/>
          <w:sz w:val="28"/>
          <w:szCs w:val="28"/>
          <w:lang w:eastAsia="ru-RU"/>
        </w:rPr>
        <w:t>10</w:t>
      </w:r>
      <w:r w:rsidRPr="00E15B7A">
        <w:rPr>
          <w:rFonts w:ascii="Times New Roman" w:eastAsia="Times New Roman" w:hAnsi="Times New Roman" w:cs="Times New Roman"/>
          <w:sz w:val="28"/>
          <w:szCs w:val="28"/>
          <w:lang w:eastAsia="ru-RU"/>
        </w:rPr>
        <w:t>.1.2. «Водоснабжение. Проектные решения».</w:t>
      </w:r>
    </w:p>
    <w:p w:rsidR="00BC73DD" w:rsidRPr="00E15B7A" w:rsidRDefault="00BC73DD" w:rsidP="00BC73DD">
      <w:pPr>
        <w:spacing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 xml:space="preserve">Наружное противопожарное водоснабжение, резервуары и водоемы с запасами воды на цели наружного пожаротушения должны предусматриваться согласно п.п. </w:t>
      </w:r>
      <w:r w:rsidRPr="00E15B7A">
        <w:rPr>
          <w:rFonts w:ascii="Times New Roman" w:eastAsiaTheme="minorEastAsia" w:hAnsi="Times New Roman"/>
          <w:sz w:val="28"/>
          <w:szCs w:val="28"/>
        </w:rPr>
        <w:t>4.2, 9.2, 9.4, 9.5, 9.7, 10.3, 10.4, 10.6, 10.10, 10.11 СП 8.13130.</w:t>
      </w:r>
    </w:p>
    <w:p w:rsidR="00BC73DD" w:rsidRPr="00E15B7A" w:rsidRDefault="00BC73DD" w:rsidP="00ED62E7">
      <w:pPr>
        <w:keepNext/>
        <w:widowControl w:val="0"/>
        <w:spacing w:before="240" w:after="0" w:line="240" w:lineRule="auto"/>
        <w:ind w:firstLine="567"/>
        <w:contextualSpacing/>
        <w:jc w:val="center"/>
        <w:outlineLvl w:val="2"/>
        <w:rPr>
          <w:rFonts w:ascii="Times New Roman" w:eastAsia="Times New Roman" w:hAnsi="Times New Roman" w:cs="Times New Roman"/>
          <w:b/>
          <w:iCs/>
          <w:sz w:val="28"/>
          <w:szCs w:val="28"/>
          <w:lang w:eastAsia="ru-RU"/>
        </w:rPr>
      </w:pPr>
      <w:bookmarkStart w:id="268" w:name="_Toc100153493"/>
      <w:bookmarkStart w:id="269" w:name="_Toc37444019"/>
      <w:bookmarkStart w:id="270" w:name="_Toc64556348"/>
      <w:r w:rsidRPr="00E15B7A">
        <w:rPr>
          <w:rFonts w:ascii="Times New Roman" w:eastAsia="Times New Roman" w:hAnsi="Times New Roman" w:cs="Times New Roman"/>
          <w:b/>
          <w:iCs/>
          <w:sz w:val="28"/>
          <w:szCs w:val="28"/>
          <w:lang w:eastAsia="ru-RU"/>
        </w:rPr>
        <w:t>1</w:t>
      </w:r>
      <w:r w:rsidR="006C52C5" w:rsidRPr="00E15B7A">
        <w:rPr>
          <w:rFonts w:ascii="Times New Roman" w:eastAsia="Times New Roman" w:hAnsi="Times New Roman" w:cs="Times New Roman"/>
          <w:b/>
          <w:iCs/>
          <w:sz w:val="28"/>
          <w:szCs w:val="28"/>
          <w:lang w:eastAsia="ru-RU"/>
        </w:rPr>
        <w:t>4</w:t>
      </w:r>
      <w:r w:rsidRPr="00E15B7A">
        <w:rPr>
          <w:rFonts w:ascii="Times New Roman" w:eastAsia="Times New Roman" w:hAnsi="Times New Roman" w:cs="Times New Roman"/>
          <w:b/>
          <w:iCs/>
          <w:sz w:val="28"/>
          <w:szCs w:val="28"/>
          <w:lang w:eastAsia="ru-RU"/>
        </w:rPr>
        <w:t>.4.5</w:t>
      </w:r>
      <w:r w:rsidR="007D11C9" w:rsidRPr="00E15B7A">
        <w:rPr>
          <w:rFonts w:ascii="Times New Roman" w:eastAsia="Times New Roman" w:hAnsi="Times New Roman" w:cs="Times New Roman"/>
          <w:b/>
          <w:iCs/>
          <w:sz w:val="28"/>
          <w:szCs w:val="28"/>
          <w:lang w:eastAsia="ru-RU"/>
        </w:rPr>
        <w:t>.</w:t>
      </w:r>
      <w:r w:rsidRPr="00E15B7A">
        <w:rPr>
          <w:rFonts w:ascii="Times New Roman" w:eastAsia="Times New Roman" w:hAnsi="Times New Roman" w:cs="Times New Roman"/>
          <w:b/>
          <w:iCs/>
          <w:sz w:val="28"/>
          <w:szCs w:val="28"/>
          <w:lang w:eastAsia="ru-RU"/>
        </w:rPr>
        <w:t xml:space="preserve"> Противопожарные расстояния между зданиями, сооружениями и лесничествами</w:t>
      </w:r>
      <w:bookmarkEnd w:id="268"/>
      <w:r w:rsidRPr="00E15B7A">
        <w:rPr>
          <w:rFonts w:ascii="Times New Roman" w:eastAsia="Times New Roman" w:hAnsi="Times New Roman" w:cs="Times New Roman"/>
          <w:b/>
          <w:iCs/>
          <w:sz w:val="28"/>
          <w:szCs w:val="28"/>
          <w:lang w:eastAsia="ru-RU"/>
        </w:rPr>
        <w:t xml:space="preserve"> </w:t>
      </w:r>
      <w:bookmarkEnd w:id="269"/>
      <w:bookmarkEnd w:id="270"/>
    </w:p>
    <w:p w:rsidR="00BC73DD" w:rsidRPr="00E15B7A" w:rsidRDefault="00BC73DD" w:rsidP="00BC73DD">
      <w:pPr>
        <w:spacing w:after="0" w:line="360" w:lineRule="auto"/>
        <w:ind w:firstLine="709"/>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Допускается уменьшать указанные в </w:t>
      </w:r>
      <w:hyperlink r:id="rId46" w:anchor="dst101690" w:history="1">
        <w:r w:rsidRPr="00E15B7A">
          <w:rPr>
            <w:rFonts w:ascii="Times New Roman" w:eastAsia="Times New Roman" w:hAnsi="Times New Roman" w:cs="Times New Roman"/>
            <w:sz w:val="28"/>
            <w:szCs w:val="28"/>
          </w:rPr>
          <w:t>таблицах 12</w:t>
        </w:r>
      </w:hyperlink>
      <w:r w:rsidRPr="00E15B7A">
        <w:rPr>
          <w:rFonts w:ascii="Times New Roman" w:eastAsia="Times New Roman" w:hAnsi="Times New Roman" w:cs="Times New Roman"/>
          <w:sz w:val="28"/>
          <w:szCs w:val="28"/>
        </w:rPr>
        <w:t xml:space="preserve">, </w:t>
      </w:r>
      <w:hyperlink r:id="rId47" w:anchor="dst101729" w:history="1">
        <w:r w:rsidRPr="00E15B7A">
          <w:rPr>
            <w:rFonts w:ascii="Times New Roman" w:eastAsia="Times New Roman" w:hAnsi="Times New Roman" w:cs="Times New Roman"/>
            <w:sz w:val="28"/>
            <w:szCs w:val="28"/>
          </w:rPr>
          <w:t>15</w:t>
        </w:r>
      </w:hyperlink>
      <w:r w:rsidRPr="00E15B7A">
        <w:rPr>
          <w:rFonts w:ascii="Times New Roman" w:eastAsia="Times New Roman" w:hAnsi="Times New Roman" w:cs="Times New Roman"/>
          <w:sz w:val="28"/>
          <w:szCs w:val="28"/>
        </w:rPr>
        <w:t xml:space="preserve">, </w:t>
      </w:r>
      <w:hyperlink r:id="rId48" w:anchor="dst101757" w:history="1">
        <w:r w:rsidRPr="00E15B7A">
          <w:rPr>
            <w:rFonts w:ascii="Times New Roman" w:eastAsia="Times New Roman" w:hAnsi="Times New Roman" w:cs="Times New Roman"/>
            <w:sz w:val="28"/>
            <w:szCs w:val="28"/>
          </w:rPr>
          <w:t>17</w:t>
        </w:r>
      </w:hyperlink>
      <w:r w:rsidRPr="00E15B7A">
        <w:rPr>
          <w:rFonts w:ascii="Times New Roman" w:eastAsia="Times New Roman" w:hAnsi="Times New Roman" w:cs="Times New Roman"/>
          <w:sz w:val="28"/>
          <w:szCs w:val="28"/>
        </w:rPr>
        <w:t xml:space="preserve">, </w:t>
      </w:r>
      <w:hyperlink r:id="rId49" w:anchor="dst101775" w:history="1">
        <w:r w:rsidRPr="00E15B7A">
          <w:rPr>
            <w:rFonts w:ascii="Times New Roman" w:eastAsia="Times New Roman" w:hAnsi="Times New Roman" w:cs="Times New Roman"/>
            <w:sz w:val="28"/>
            <w:szCs w:val="28"/>
          </w:rPr>
          <w:t>18</w:t>
        </w:r>
      </w:hyperlink>
      <w:r w:rsidRPr="00E15B7A">
        <w:rPr>
          <w:rFonts w:ascii="Times New Roman" w:eastAsia="Times New Roman" w:hAnsi="Times New Roman" w:cs="Times New Roman"/>
          <w:sz w:val="28"/>
          <w:szCs w:val="28"/>
        </w:rPr>
        <w:t xml:space="preserve">, </w:t>
      </w:r>
      <w:hyperlink r:id="rId50" w:anchor="dst101790" w:history="1">
        <w:r w:rsidRPr="00E15B7A">
          <w:rPr>
            <w:rFonts w:ascii="Times New Roman" w:eastAsia="Times New Roman" w:hAnsi="Times New Roman" w:cs="Times New Roman"/>
            <w:sz w:val="28"/>
            <w:szCs w:val="28"/>
          </w:rPr>
          <w:t>19</w:t>
        </w:r>
      </w:hyperlink>
      <w:r w:rsidRPr="00E15B7A">
        <w:rPr>
          <w:rFonts w:ascii="Times New Roman" w:eastAsia="Times New Roman" w:hAnsi="Times New Roman" w:cs="Times New Roman"/>
          <w:sz w:val="28"/>
          <w:szCs w:val="28"/>
        </w:rPr>
        <w:t xml:space="preserve"> и </w:t>
      </w:r>
      <w:hyperlink r:id="rId51" w:anchor="dst101808" w:history="1">
        <w:r w:rsidRPr="00E15B7A">
          <w:rPr>
            <w:rFonts w:ascii="Times New Roman" w:eastAsia="Times New Roman" w:hAnsi="Times New Roman" w:cs="Times New Roman"/>
            <w:sz w:val="28"/>
            <w:szCs w:val="28"/>
          </w:rPr>
          <w:t>20</w:t>
        </w:r>
      </w:hyperlink>
      <w:r w:rsidRPr="00E15B7A">
        <w:rPr>
          <w:rFonts w:ascii="Times New Roman" w:eastAsia="Times New Roman" w:hAnsi="Times New Roman" w:cs="Times New Roman"/>
          <w:sz w:val="28"/>
          <w:szCs w:val="28"/>
        </w:rPr>
        <w:t xml:space="preserve"> приложения к Федеральному закону № 123-ФЗ противопожарные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w:t>
      </w:r>
      <w:hyperlink r:id="rId52" w:anchor="dst100403" w:history="1">
        <w:r w:rsidRPr="00E15B7A">
          <w:rPr>
            <w:rFonts w:ascii="Times New Roman" w:eastAsia="Times New Roman" w:hAnsi="Times New Roman" w:cs="Times New Roman"/>
            <w:sz w:val="28"/>
            <w:szCs w:val="28"/>
          </w:rPr>
          <w:t>статьей 37</w:t>
        </w:r>
      </w:hyperlink>
      <w:r w:rsidRPr="00E15B7A">
        <w:rPr>
          <w:rFonts w:ascii="Times New Roman" w:eastAsia="Times New Roman" w:hAnsi="Times New Roman" w:cs="Times New Roman"/>
          <w:sz w:val="28"/>
          <w:szCs w:val="28"/>
        </w:rPr>
        <w:t xml:space="preserve"> </w:t>
      </w:r>
      <w:r w:rsidRPr="00E15B7A">
        <w:rPr>
          <w:rFonts w:ascii="Times New Roman" w:eastAsia="Times New Roman" w:hAnsi="Times New Roman" w:cs="Times New Roman"/>
          <w:sz w:val="28"/>
          <w:szCs w:val="28"/>
          <w:lang w:eastAsia="ru-RU"/>
        </w:rPr>
        <w:t>Фе</w:t>
      </w:r>
      <w:r w:rsidRPr="00E15B7A">
        <w:rPr>
          <w:rFonts w:ascii="Times New Roman" w:eastAsia="Times New Roman" w:hAnsi="Times New Roman" w:cs="Times New Roman"/>
          <w:sz w:val="28"/>
          <w:szCs w:val="28"/>
        </w:rPr>
        <w:t>дерального закона № 123-ФЗ. При этом расчетное значение пожарного риска не должно превышать допустимое значение пожарного риска, установленное </w:t>
      </w:r>
      <w:hyperlink r:id="rId53" w:anchor="dst100939" w:history="1">
        <w:r w:rsidRPr="00E15B7A">
          <w:rPr>
            <w:rFonts w:ascii="Times New Roman" w:eastAsia="Times New Roman" w:hAnsi="Times New Roman" w:cs="Times New Roman"/>
            <w:sz w:val="28"/>
            <w:szCs w:val="28"/>
          </w:rPr>
          <w:t>статьей 93</w:t>
        </w:r>
      </w:hyperlink>
      <w:r w:rsidRPr="00E15B7A">
        <w:rPr>
          <w:rFonts w:ascii="Times New Roman" w:eastAsia="Times New Roman" w:hAnsi="Times New Roman" w:cs="Times New Roman"/>
          <w:sz w:val="28"/>
          <w:szCs w:val="28"/>
        </w:rPr>
        <w:t> Федерального закона № 123-ФЗ.</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Противопожарные расстояния должны обеспечивать нераспространение пожара:</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rPr>
      </w:pPr>
      <w:bookmarkStart w:id="271" w:name="dst102037"/>
      <w:bookmarkEnd w:id="271"/>
      <w:r w:rsidRPr="00E15B7A">
        <w:rPr>
          <w:rFonts w:ascii="Times New Roman" w:eastAsia="Times New Roman" w:hAnsi="Times New Roman" w:cs="Times New Roman"/>
          <w:sz w:val="28"/>
          <w:szCs w:val="28"/>
        </w:rPr>
        <w:t>1) от лесных насаждений в лесничествах до зданий и сооружений, расположенных:</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rPr>
      </w:pPr>
      <w:bookmarkStart w:id="272" w:name="dst102038"/>
      <w:bookmarkEnd w:id="272"/>
      <w:r w:rsidRPr="00E15B7A">
        <w:rPr>
          <w:rFonts w:ascii="Times New Roman" w:eastAsia="Times New Roman" w:hAnsi="Times New Roman" w:cs="Times New Roman"/>
          <w:sz w:val="28"/>
          <w:szCs w:val="28"/>
        </w:rPr>
        <w:t>а) вне территорий лесничеств;</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rPr>
      </w:pPr>
      <w:bookmarkStart w:id="273" w:name="dst102039"/>
      <w:bookmarkEnd w:id="273"/>
      <w:r w:rsidRPr="00E15B7A">
        <w:rPr>
          <w:rFonts w:ascii="Times New Roman" w:eastAsia="Times New Roman" w:hAnsi="Times New Roman" w:cs="Times New Roman"/>
          <w:sz w:val="28"/>
          <w:szCs w:val="28"/>
        </w:rPr>
        <w:t>б) на территориях лесничеств;</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rPr>
      </w:pPr>
      <w:bookmarkStart w:id="274" w:name="dst102040"/>
      <w:bookmarkEnd w:id="274"/>
      <w:r w:rsidRPr="00E15B7A">
        <w:rPr>
          <w:rFonts w:ascii="Times New Roman" w:eastAsia="Times New Roman" w:hAnsi="Times New Roman" w:cs="Times New Roman"/>
          <w:sz w:val="28"/>
          <w:szCs w:val="28"/>
        </w:rPr>
        <w:t>2) от лесных насаждений вне лесничеств до зданий и сооружений.</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rPr>
      </w:pPr>
      <w:bookmarkStart w:id="275" w:name="dst102041"/>
      <w:bookmarkEnd w:id="275"/>
      <w:r w:rsidRPr="00E15B7A">
        <w:rPr>
          <w:rFonts w:ascii="Times New Roman" w:eastAsia="Times New Roman" w:hAnsi="Times New Roman" w:cs="Times New Roman"/>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BC73DD" w:rsidRPr="00EA59E5" w:rsidRDefault="00BC73DD" w:rsidP="00BC73DD">
      <w:pPr>
        <w:spacing w:after="0" w:line="360" w:lineRule="auto"/>
        <w:ind w:firstLine="709"/>
        <w:jc w:val="both"/>
        <w:rPr>
          <w:rFonts w:ascii="Times New Roman" w:eastAsia="Times New Roman" w:hAnsi="Times New Roman" w:cs="Times New Roman"/>
          <w:color w:val="FF0000"/>
          <w:sz w:val="28"/>
          <w:szCs w:val="28"/>
        </w:rPr>
      </w:pPr>
      <w:r w:rsidRPr="00E15B7A">
        <w:rPr>
          <w:rFonts w:ascii="Times New Roman" w:eastAsia="Times New Roman" w:hAnsi="Times New Roman" w:cs="Times New Roman"/>
          <w:sz w:val="28"/>
          <w:szCs w:val="28"/>
        </w:rPr>
        <w:t>Необходимо обеспечивать подъезд пожарной техники ко всем типам зданий и сооружений, кроме класса функциональной пожарной опасности Ф 1.3 высотой более 75 метров и зданий и сооружений других классов функциональной пожарной опасности высотой более 50 м, а также кроме объектов специального назначения (для производства и хранения взрывчатых веществ и средств взрывания, военного назначения, подземные сооружения метрополитенов, горных выработок), за исключением атомных электростанций и пунктов хранения ядерных материалов и радиоактивных веществ. Требования и условия по обеспечению подходами, проездами и подъездами к вышеперечисленным зданиям и сооружениям указаны в разделе 8 (п.п. 8.1 – 8.18) СП 4.13130</w:t>
      </w:r>
      <w:r w:rsidRPr="00EA59E5">
        <w:rPr>
          <w:rFonts w:ascii="Times New Roman" w:eastAsia="Times New Roman" w:hAnsi="Times New Roman" w:cs="Times New Roman"/>
          <w:color w:val="FF0000"/>
          <w:sz w:val="28"/>
          <w:szCs w:val="28"/>
        </w:rPr>
        <w:t>.</w:t>
      </w:r>
    </w:p>
    <w:p w:rsidR="00BC73DD" w:rsidRPr="00E15B7A" w:rsidRDefault="00BC73DD" w:rsidP="00F7696E">
      <w:pPr>
        <w:keepNext/>
        <w:widowControl w:val="0"/>
        <w:spacing w:before="240" w:line="240" w:lineRule="auto"/>
        <w:ind w:firstLine="567"/>
        <w:contextualSpacing/>
        <w:jc w:val="center"/>
        <w:outlineLvl w:val="2"/>
        <w:rPr>
          <w:rFonts w:ascii="Times New Roman" w:eastAsia="Times New Roman" w:hAnsi="Times New Roman" w:cs="Times New Roman"/>
          <w:b/>
          <w:iCs/>
          <w:sz w:val="28"/>
          <w:szCs w:val="28"/>
          <w:lang w:eastAsia="ru-RU"/>
        </w:rPr>
      </w:pPr>
      <w:bookmarkStart w:id="276" w:name="_Toc37444020"/>
      <w:bookmarkStart w:id="277" w:name="_Toc64556349"/>
      <w:bookmarkStart w:id="278" w:name="_Toc100153494"/>
      <w:r w:rsidRPr="00E15B7A">
        <w:rPr>
          <w:rFonts w:ascii="Times New Roman" w:eastAsia="Times New Roman" w:hAnsi="Times New Roman" w:cs="Times New Roman"/>
          <w:b/>
          <w:iCs/>
          <w:sz w:val="28"/>
          <w:szCs w:val="28"/>
          <w:lang w:eastAsia="ru-RU"/>
        </w:rPr>
        <w:t>1</w:t>
      </w:r>
      <w:r w:rsidR="006C52C5" w:rsidRPr="00E15B7A">
        <w:rPr>
          <w:rFonts w:ascii="Times New Roman" w:eastAsia="Times New Roman" w:hAnsi="Times New Roman" w:cs="Times New Roman"/>
          <w:b/>
          <w:iCs/>
          <w:sz w:val="28"/>
          <w:szCs w:val="28"/>
          <w:lang w:eastAsia="ru-RU"/>
        </w:rPr>
        <w:t>4</w:t>
      </w:r>
      <w:r w:rsidRPr="00E15B7A">
        <w:rPr>
          <w:rFonts w:ascii="Times New Roman" w:eastAsia="Times New Roman" w:hAnsi="Times New Roman" w:cs="Times New Roman"/>
          <w:b/>
          <w:iCs/>
          <w:sz w:val="28"/>
          <w:szCs w:val="28"/>
          <w:lang w:eastAsia="ru-RU"/>
        </w:rPr>
        <w:t>.4.6</w:t>
      </w:r>
      <w:r w:rsidR="007D11C9" w:rsidRPr="00E15B7A">
        <w:rPr>
          <w:rFonts w:ascii="Times New Roman" w:eastAsia="Times New Roman" w:hAnsi="Times New Roman" w:cs="Times New Roman"/>
          <w:b/>
          <w:iCs/>
          <w:sz w:val="28"/>
          <w:szCs w:val="28"/>
          <w:lang w:eastAsia="ru-RU"/>
        </w:rPr>
        <w:t>.</w:t>
      </w:r>
      <w:r w:rsidRPr="00E15B7A">
        <w:rPr>
          <w:rFonts w:ascii="Times New Roman" w:eastAsia="Times New Roman" w:hAnsi="Times New Roman" w:cs="Times New Roman"/>
          <w:b/>
          <w:iCs/>
          <w:sz w:val="28"/>
          <w:szCs w:val="28"/>
          <w:lang w:eastAsia="ru-RU"/>
        </w:rPr>
        <w:t xml:space="preserve"> Противопожарные расстояния от зданий</w:t>
      </w:r>
      <w:r w:rsidR="00B6386B" w:rsidRPr="00E15B7A">
        <w:rPr>
          <w:rFonts w:ascii="Times New Roman" w:eastAsia="Times New Roman" w:hAnsi="Times New Roman" w:cs="Times New Roman"/>
          <w:b/>
          <w:iCs/>
          <w:sz w:val="28"/>
          <w:szCs w:val="28"/>
          <w:lang w:eastAsia="ru-RU"/>
        </w:rPr>
        <w:t xml:space="preserve"> и </w:t>
      </w:r>
      <w:r w:rsidRPr="00E15B7A">
        <w:rPr>
          <w:rFonts w:ascii="Times New Roman" w:eastAsia="Times New Roman" w:hAnsi="Times New Roman" w:cs="Times New Roman"/>
          <w:b/>
          <w:iCs/>
          <w:sz w:val="28"/>
          <w:szCs w:val="28"/>
          <w:lang w:eastAsia="ru-RU"/>
        </w:rPr>
        <w:t>сооружений</w:t>
      </w:r>
      <w:r w:rsidR="00B6386B" w:rsidRPr="00E15B7A">
        <w:rPr>
          <w:rFonts w:ascii="Times New Roman" w:eastAsia="Times New Roman" w:hAnsi="Times New Roman" w:cs="Times New Roman"/>
          <w:b/>
          <w:iCs/>
          <w:sz w:val="28"/>
          <w:szCs w:val="28"/>
          <w:lang w:eastAsia="ru-RU"/>
        </w:rPr>
        <w:t xml:space="preserve"> </w:t>
      </w:r>
      <w:r w:rsidRPr="00E15B7A">
        <w:rPr>
          <w:rFonts w:ascii="Times New Roman" w:eastAsia="Times New Roman" w:hAnsi="Times New Roman" w:cs="Times New Roman"/>
          <w:b/>
          <w:iCs/>
          <w:sz w:val="28"/>
          <w:szCs w:val="28"/>
          <w:lang w:eastAsia="ru-RU"/>
        </w:rPr>
        <w:t>складов нефти и нефтепродуктов до граничащих с ними объектов защиты</w:t>
      </w:r>
      <w:bookmarkEnd w:id="276"/>
      <w:bookmarkEnd w:id="277"/>
      <w:bookmarkEnd w:id="278"/>
    </w:p>
    <w:p w:rsidR="00BC73DD" w:rsidRPr="00E15B7A" w:rsidRDefault="00BC73DD" w:rsidP="00E15B7A">
      <w:pPr>
        <w:spacing w:after="0" w:line="360" w:lineRule="auto"/>
        <w:ind w:firstLine="567"/>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таблицей 12 приложения к Федеральному закону № 123-ФЗ.</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Расстояния, указанные в таблице 12 приложения к Федеральному закону №</w:t>
      </w:r>
      <w:r w:rsidR="00816F3D">
        <w:rPr>
          <w:rFonts w:ascii="Times New Roman" w:eastAsia="Times New Roman" w:hAnsi="Times New Roman" w:cs="Times New Roman"/>
          <w:sz w:val="28"/>
          <w:szCs w:val="28"/>
          <w:lang w:eastAsia="ru-RU"/>
        </w:rPr>
        <w:t xml:space="preserve"> </w:t>
      </w:r>
      <w:r w:rsidRPr="00E15B7A">
        <w:rPr>
          <w:rFonts w:ascii="Times New Roman" w:eastAsia="Times New Roman" w:hAnsi="Times New Roman" w:cs="Times New Roman"/>
          <w:sz w:val="28"/>
          <w:szCs w:val="28"/>
          <w:lang w:eastAsia="ru-RU"/>
        </w:rPr>
        <w:t>123-ФЗ, следует принимать для складов II категории общей вместимостью более 50000 кубических метров. Расстояния, указанные в таблице 12 приложения к Федеральному закону № 123-ФЗ, определяются:</w:t>
      </w:r>
    </w:p>
    <w:p w:rsidR="00BC73DD" w:rsidRPr="00E15B7A" w:rsidRDefault="00BC73DD" w:rsidP="00BC73DD">
      <w:pPr>
        <w:spacing w:after="0" w:line="360" w:lineRule="auto"/>
        <w:ind w:firstLine="567"/>
        <w:contextualSpacing/>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между зданиями, сооружениями и строениями - как расстояние в свету между наружными стенами или конструкциями зданий, сооружений и строений;</w:t>
      </w:r>
    </w:p>
    <w:p w:rsidR="00BC73DD" w:rsidRPr="00E15B7A" w:rsidRDefault="00BC73DD" w:rsidP="00BC73DD">
      <w:pPr>
        <w:spacing w:after="0" w:line="360" w:lineRule="auto"/>
        <w:ind w:firstLine="567"/>
        <w:contextualSpacing/>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от сливоналивных устройств - от оси железнодорожного пути со сливоналивными эстакадами;</w:t>
      </w:r>
    </w:p>
    <w:p w:rsidR="00BC73DD" w:rsidRPr="00E15B7A" w:rsidRDefault="00BC73DD" w:rsidP="00BC73DD">
      <w:pPr>
        <w:spacing w:after="0" w:line="360" w:lineRule="auto"/>
        <w:ind w:firstLine="567"/>
        <w:contextualSpacing/>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от площадок (открытых и под навесами) для сливоналивных устройств автомобильных цистерн, для насосов, тары - от границ этих площадок;</w:t>
      </w:r>
    </w:p>
    <w:p w:rsidR="00BC73DD" w:rsidRPr="00E15B7A" w:rsidRDefault="00BC73DD" w:rsidP="00BC73DD">
      <w:pPr>
        <w:spacing w:after="0" w:line="360" w:lineRule="auto"/>
        <w:ind w:firstLine="567"/>
        <w:contextualSpacing/>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от технологических эстакад и трубопроводов - от крайнего трубопровода;</w:t>
      </w:r>
    </w:p>
    <w:p w:rsidR="00BC73DD" w:rsidRPr="00E15B7A" w:rsidRDefault="00BC73DD" w:rsidP="00BC73DD">
      <w:pPr>
        <w:spacing w:after="0" w:line="360" w:lineRule="auto"/>
        <w:ind w:firstLine="567"/>
        <w:contextualSpacing/>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от факельных установок - от ствола факела.</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 xml:space="preserve">Противопожарные расстояния от зданий, сооружений складов нефти и нефтепродуктов до участков открытого залегания торфа допускается нефтепродуктов до участков открытого залегания торфа допускается уменьшать в два раза от расстояния, указанного в </w:t>
      </w:r>
      <w:hyperlink r:id="rId54" w:anchor="dst101691" w:history="1">
        <w:r w:rsidRPr="00E15B7A">
          <w:rPr>
            <w:rFonts w:ascii="Times New Roman" w:eastAsia="Times New Roman" w:hAnsi="Times New Roman" w:cs="Times New Roman"/>
            <w:sz w:val="28"/>
            <w:szCs w:val="28"/>
          </w:rPr>
          <w:t>таблице 12</w:t>
        </w:r>
      </w:hyperlink>
      <w:r w:rsidRPr="00E15B7A">
        <w:rPr>
          <w:rFonts w:ascii="Times New Roman" w:eastAsia="Times New Roman" w:hAnsi="Times New Roman" w:cs="Times New Roman"/>
          <w:sz w:val="28"/>
          <w:szCs w:val="28"/>
        </w:rPr>
        <w:t xml:space="preserve"> </w:t>
      </w:r>
      <w:r w:rsidRPr="00E15B7A">
        <w:rPr>
          <w:rFonts w:ascii="Times New Roman" w:eastAsia="Times New Roman" w:hAnsi="Times New Roman" w:cs="Times New Roman"/>
          <w:sz w:val="28"/>
          <w:szCs w:val="28"/>
          <w:lang w:eastAsia="ru-RU"/>
        </w:rPr>
        <w:t>приложения к Федеральному закону № 123-ФЗ, при условии засыпки открытого залегания торфа слоем земли толщиной не менее 0,5 метра в пределах половины расстояния от зданий и сооружений складов нефти и нефтепродуктов.</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Расстояние от складов для хранения нефти и нефтепродуктов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со складами нефти и нефтепродуктов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 должны составлять не менее расстояний, приведенных в таблице 13 приложения к Федеральному закону № 123-ФЗ.</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Категории складов нефти и нефтепродуктов определяются в соответствии с таблицей 14 приложения к Федеральному закону № 123-ФЗ.</w:t>
      </w:r>
    </w:p>
    <w:p w:rsidR="00BC73DD" w:rsidRPr="00E15B7A" w:rsidRDefault="00BC73DD" w:rsidP="00C5043C">
      <w:pPr>
        <w:keepNext/>
        <w:widowControl w:val="0"/>
        <w:spacing w:before="240" w:after="0" w:line="240" w:lineRule="auto"/>
        <w:ind w:firstLine="567"/>
        <w:contextualSpacing/>
        <w:jc w:val="center"/>
        <w:outlineLvl w:val="2"/>
        <w:rPr>
          <w:rFonts w:ascii="Times New Roman" w:eastAsia="Times New Roman" w:hAnsi="Times New Roman" w:cs="Times New Roman"/>
          <w:b/>
          <w:iCs/>
          <w:sz w:val="28"/>
          <w:szCs w:val="28"/>
          <w:lang w:eastAsia="ru-RU"/>
        </w:rPr>
      </w:pPr>
      <w:bookmarkStart w:id="279" w:name="_Toc37444021"/>
      <w:bookmarkStart w:id="280" w:name="_Toc64556350"/>
      <w:bookmarkStart w:id="281" w:name="_Toc100153495"/>
      <w:r w:rsidRPr="00E15B7A">
        <w:rPr>
          <w:rFonts w:ascii="Times New Roman" w:eastAsia="Times New Roman" w:hAnsi="Times New Roman" w:cs="Times New Roman"/>
          <w:b/>
          <w:iCs/>
          <w:sz w:val="28"/>
          <w:szCs w:val="28"/>
          <w:lang w:eastAsia="ru-RU"/>
        </w:rPr>
        <w:t>1</w:t>
      </w:r>
      <w:r w:rsidR="006C52C5" w:rsidRPr="00E15B7A">
        <w:rPr>
          <w:rFonts w:ascii="Times New Roman" w:eastAsia="Times New Roman" w:hAnsi="Times New Roman" w:cs="Times New Roman"/>
          <w:b/>
          <w:iCs/>
          <w:sz w:val="28"/>
          <w:szCs w:val="28"/>
          <w:lang w:eastAsia="ru-RU"/>
        </w:rPr>
        <w:t>4</w:t>
      </w:r>
      <w:r w:rsidRPr="00E15B7A">
        <w:rPr>
          <w:rFonts w:ascii="Times New Roman" w:eastAsia="Times New Roman" w:hAnsi="Times New Roman" w:cs="Times New Roman"/>
          <w:b/>
          <w:iCs/>
          <w:sz w:val="28"/>
          <w:szCs w:val="28"/>
          <w:lang w:eastAsia="ru-RU"/>
        </w:rPr>
        <w:t>.4.7</w:t>
      </w:r>
      <w:r w:rsidR="007D11C9" w:rsidRPr="00E15B7A">
        <w:rPr>
          <w:rFonts w:ascii="Times New Roman" w:eastAsia="Times New Roman" w:hAnsi="Times New Roman" w:cs="Times New Roman"/>
          <w:b/>
          <w:iCs/>
          <w:sz w:val="28"/>
          <w:szCs w:val="28"/>
          <w:lang w:eastAsia="ru-RU"/>
        </w:rPr>
        <w:t>.</w:t>
      </w:r>
      <w:r w:rsidRPr="00E15B7A">
        <w:rPr>
          <w:rFonts w:ascii="Times New Roman" w:eastAsia="Times New Roman" w:hAnsi="Times New Roman" w:cs="Times New Roman"/>
          <w:b/>
          <w:iCs/>
          <w:sz w:val="28"/>
          <w:szCs w:val="28"/>
          <w:lang w:eastAsia="ru-RU"/>
        </w:rPr>
        <w:t xml:space="preserve"> Противопожарные расстояния от зданий и сооружений автозаправочных станций до граничащих с ними объектов защиты</w:t>
      </w:r>
      <w:bookmarkEnd w:id="279"/>
      <w:bookmarkEnd w:id="280"/>
      <w:bookmarkEnd w:id="281"/>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 xml:space="preserve">до границ земельных участков детских дошкольных образовательных </w:t>
      </w:r>
      <w:r w:rsidR="0084476F" w:rsidRPr="00E15B7A">
        <w:rPr>
          <w:rFonts w:ascii="Times New Roman" w:eastAsia="Times New Roman" w:hAnsi="Times New Roman" w:cs="Times New Roman"/>
          <w:sz w:val="28"/>
          <w:szCs w:val="28"/>
          <w:lang w:eastAsia="ru-RU"/>
        </w:rPr>
        <w:t>организаций</w:t>
      </w:r>
      <w:r w:rsidRPr="00E15B7A">
        <w:rPr>
          <w:rFonts w:ascii="Times New Roman" w:eastAsia="Times New Roman" w:hAnsi="Times New Roman" w:cs="Times New Roman"/>
          <w:sz w:val="28"/>
          <w:szCs w:val="28"/>
          <w:lang w:eastAsia="ru-RU"/>
        </w:rPr>
        <w:t xml:space="preserve">, общеобразовательных </w:t>
      </w:r>
      <w:r w:rsidR="0084476F" w:rsidRPr="00E15B7A">
        <w:rPr>
          <w:rFonts w:ascii="Times New Roman" w:eastAsia="Times New Roman" w:hAnsi="Times New Roman" w:cs="Times New Roman"/>
          <w:sz w:val="28"/>
          <w:szCs w:val="28"/>
          <w:lang w:eastAsia="ru-RU"/>
        </w:rPr>
        <w:t>организаций</w:t>
      </w:r>
      <w:r w:rsidRPr="00E15B7A">
        <w:rPr>
          <w:rFonts w:ascii="Times New Roman" w:eastAsia="Times New Roman" w:hAnsi="Times New Roman" w:cs="Times New Roman"/>
          <w:sz w:val="28"/>
          <w:szCs w:val="28"/>
          <w:lang w:eastAsia="ru-RU"/>
        </w:rPr>
        <w:t xml:space="preserve">, общеобразовательных </w:t>
      </w:r>
      <w:r w:rsidR="0084476F" w:rsidRPr="00E15B7A">
        <w:rPr>
          <w:rFonts w:ascii="Times New Roman" w:eastAsia="Times New Roman" w:hAnsi="Times New Roman" w:cs="Times New Roman"/>
          <w:sz w:val="28"/>
          <w:szCs w:val="28"/>
          <w:lang w:eastAsia="ru-RU"/>
        </w:rPr>
        <w:t>организаций с наличием интерната</w:t>
      </w:r>
      <w:r w:rsidRPr="00E15B7A">
        <w:rPr>
          <w:rFonts w:ascii="Times New Roman" w:eastAsia="Times New Roman" w:hAnsi="Times New Roman" w:cs="Times New Roman"/>
          <w:sz w:val="28"/>
          <w:szCs w:val="28"/>
          <w:lang w:eastAsia="ru-RU"/>
        </w:rPr>
        <w:t>, лечебных учреждений стационарного типа, одноквартирных жилых зданий;</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до окон или дверей (для жилых и общественных зданий).</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Противопожарные расстояния от автозаправочных станций моторного топлива до соседних объектов должны соответствовать требованиям, установленным в таблице 15 приложения к Федеральному закону № 123-ФЗ.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Расстояние от автозаправочных станций до границ лесных насаждений смешанных пород (хвойных и лиственных) лесничеств до</w:t>
      </w:r>
      <w:r w:rsidR="0084476F" w:rsidRPr="00E15B7A">
        <w:rPr>
          <w:rFonts w:ascii="Times New Roman" w:eastAsia="Times New Roman" w:hAnsi="Times New Roman" w:cs="Times New Roman"/>
          <w:sz w:val="28"/>
          <w:szCs w:val="28"/>
          <w:lang w:eastAsia="ru-RU"/>
        </w:rPr>
        <w:t xml:space="preserve">пускается уменьшать в два раза. </w:t>
      </w:r>
      <w:r w:rsidRPr="00E15B7A">
        <w:rPr>
          <w:rFonts w:ascii="Times New Roman" w:eastAsia="Times New Roman" w:hAnsi="Times New Roman" w:cs="Times New Roman"/>
          <w:sz w:val="28"/>
          <w:szCs w:val="28"/>
          <w:lang w:eastAsia="ru-RU"/>
        </w:rPr>
        <w:t xml:space="preserve">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 </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 xml:space="preserve">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w:t>
      </w:r>
      <w:r w:rsidR="00570DDB" w:rsidRPr="00E15B7A">
        <w:rPr>
          <w:rFonts w:ascii="Times New Roman" w:eastAsia="Times New Roman" w:hAnsi="Times New Roman" w:cs="Times New Roman"/>
          <w:sz w:val="28"/>
          <w:szCs w:val="28"/>
          <w:lang w:eastAsia="ru-RU"/>
        </w:rPr>
        <w:t>организаций</w:t>
      </w:r>
      <w:r w:rsidRPr="00E15B7A">
        <w:rPr>
          <w:rFonts w:ascii="Times New Roman" w:eastAsia="Times New Roman" w:hAnsi="Times New Roman" w:cs="Times New Roman"/>
          <w:sz w:val="28"/>
          <w:szCs w:val="28"/>
          <w:lang w:eastAsia="ru-RU"/>
        </w:rPr>
        <w:t xml:space="preserve">, общеобразовательных </w:t>
      </w:r>
      <w:r w:rsidR="00570DDB" w:rsidRPr="00E15B7A">
        <w:rPr>
          <w:rFonts w:ascii="Times New Roman" w:eastAsia="Times New Roman" w:hAnsi="Times New Roman" w:cs="Times New Roman"/>
          <w:sz w:val="28"/>
          <w:szCs w:val="28"/>
          <w:lang w:eastAsia="ru-RU"/>
        </w:rPr>
        <w:t>организаций</w:t>
      </w:r>
      <w:r w:rsidRPr="00E15B7A">
        <w:rPr>
          <w:rFonts w:ascii="Times New Roman" w:eastAsia="Times New Roman" w:hAnsi="Times New Roman" w:cs="Times New Roman"/>
          <w:sz w:val="28"/>
          <w:szCs w:val="28"/>
          <w:lang w:eastAsia="ru-RU"/>
        </w:rPr>
        <w:t xml:space="preserve">, образовательных </w:t>
      </w:r>
      <w:r w:rsidR="00570DDB" w:rsidRPr="00E15B7A">
        <w:rPr>
          <w:rFonts w:ascii="Times New Roman" w:eastAsia="Times New Roman" w:hAnsi="Times New Roman" w:cs="Times New Roman"/>
          <w:sz w:val="28"/>
          <w:szCs w:val="28"/>
          <w:lang w:eastAsia="ru-RU"/>
        </w:rPr>
        <w:t>организаций с наличием интерната</w:t>
      </w:r>
      <w:r w:rsidRPr="00E15B7A">
        <w:rPr>
          <w:rFonts w:ascii="Times New Roman" w:eastAsia="Times New Roman" w:hAnsi="Times New Roman" w:cs="Times New Roman"/>
          <w:sz w:val="28"/>
          <w:szCs w:val="28"/>
          <w:lang w:eastAsia="ru-RU"/>
        </w:rPr>
        <w:t>, лечебных учреждений стационарного типа должны составлять не менее 50 метров.</w:t>
      </w:r>
    </w:p>
    <w:p w:rsidR="00BC73DD" w:rsidRPr="00E15B7A" w:rsidRDefault="00BC73DD" w:rsidP="00570DDB">
      <w:pPr>
        <w:keepNext/>
        <w:widowControl w:val="0"/>
        <w:spacing w:before="240" w:after="0" w:line="240" w:lineRule="auto"/>
        <w:ind w:firstLine="567"/>
        <w:contextualSpacing/>
        <w:jc w:val="center"/>
        <w:outlineLvl w:val="2"/>
        <w:rPr>
          <w:rFonts w:ascii="Times New Roman" w:eastAsia="Times New Roman" w:hAnsi="Times New Roman" w:cs="Times New Roman"/>
          <w:b/>
          <w:iCs/>
          <w:sz w:val="28"/>
          <w:szCs w:val="28"/>
          <w:lang w:eastAsia="ru-RU"/>
        </w:rPr>
      </w:pPr>
      <w:bookmarkStart w:id="282" w:name="_Toc37444022"/>
      <w:bookmarkStart w:id="283" w:name="_Toc64556351"/>
      <w:bookmarkStart w:id="284" w:name="_Toc100153496"/>
      <w:r w:rsidRPr="00E15B7A">
        <w:rPr>
          <w:rFonts w:ascii="Times New Roman" w:eastAsia="Times New Roman" w:hAnsi="Times New Roman" w:cs="Times New Roman"/>
          <w:b/>
          <w:iCs/>
          <w:sz w:val="28"/>
          <w:szCs w:val="28"/>
          <w:lang w:eastAsia="ru-RU"/>
        </w:rPr>
        <w:t>1</w:t>
      </w:r>
      <w:r w:rsidR="006C52C5" w:rsidRPr="00E15B7A">
        <w:rPr>
          <w:rFonts w:ascii="Times New Roman" w:eastAsia="Times New Roman" w:hAnsi="Times New Roman" w:cs="Times New Roman"/>
          <w:b/>
          <w:iCs/>
          <w:sz w:val="28"/>
          <w:szCs w:val="28"/>
          <w:lang w:eastAsia="ru-RU"/>
        </w:rPr>
        <w:t>4</w:t>
      </w:r>
      <w:r w:rsidRPr="00E15B7A">
        <w:rPr>
          <w:rFonts w:ascii="Times New Roman" w:eastAsia="Times New Roman" w:hAnsi="Times New Roman" w:cs="Times New Roman"/>
          <w:b/>
          <w:iCs/>
          <w:sz w:val="28"/>
          <w:szCs w:val="28"/>
          <w:lang w:eastAsia="ru-RU"/>
        </w:rPr>
        <w:t>.4.8</w:t>
      </w:r>
      <w:r w:rsidR="007D11C9" w:rsidRPr="00E15B7A">
        <w:rPr>
          <w:rFonts w:ascii="Times New Roman" w:eastAsia="Times New Roman" w:hAnsi="Times New Roman" w:cs="Times New Roman"/>
          <w:b/>
          <w:iCs/>
          <w:sz w:val="28"/>
          <w:szCs w:val="28"/>
          <w:lang w:eastAsia="ru-RU"/>
        </w:rPr>
        <w:t>.</w:t>
      </w:r>
      <w:r w:rsidRPr="00E15B7A">
        <w:rPr>
          <w:rFonts w:ascii="Times New Roman" w:eastAsia="Times New Roman" w:hAnsi="Times New Roman" w:cs="Times New Roman"/>
          <w:b/>
          <w:iCs/>
          <w:sz w:val="28"/>
          <w:szCs w:val="28"/>
          <w:lang w:eastAsia="ru-RU"/>
        </w:rPr>
        <w:t xml:space="preserve"> Противопожарные расстояния от резервуаров сжиженных углеводородных газов до зданий и сооружений</w:t>
      </w:r>
      <w:bookmarkEnd w:id="282"/>
      <w:bookmarkEnd w:id="283"/>
      <w:bookmarkEnd w:id="284"/>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 xml:space="preserve">Противопожарные расстояния от резервуаров сжиженных углеводородных газов, размещаемых на складе организации, общей вместимостью до 10 000 кубических метров при хранении под давлением или вместимостью до 40 000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w:t>
      </w:r>
      <w:hyperlink r:id="rId55" w:anchor="Т_17" w:tooltip="Противопожарные расстояния от резервуара на складе общей вместимостью до 10 000 кубических метров при хранении под давлением или 40 000 кубических метров при хранении изотермическим способом до зданий, сооружений и строений объе " w:history="1">
        <w:r w:rsidRPr="00E15B7A">
          <w:rPr>
            <w:rFonts w:ascii="Times New Roman" w:eastAsia="Times New Roman" w:hAnsi="Times New Roman" w:cs="Times New Roman"/>
            <w:sz w:val="28"/>
            <w:szCs w:val="28"/>
          </w:rPr>
          <w:t>таблице 17</w:t>
        </w:r>
      </w:hyperlink>
      <w:r w:rsidRPr="00E15B7A">
        <w:rPr>
          <w:rFonts w:ascii="Times New Roman" w:eastAsia="Times New Roman" w:hAnsi="Times New Roman" w:cs="Times New Roman"/>
          <w:sz w:val="28"/>
          <w:szCs w:val="28"/>
        </w:rPr>
        <w:t xml:space="preserve"> </w:t>
      </w:r>
      <w:r w:rsidRPr="00E15B7A">
        <w:rPr>
          <w:rFonts w:ascii="Times New Roman" w:eastAsia="Times New Roman" w:hAnsi="Times New Roman" w:cs="Times New Roman"/>
          <w:sz w:val="28"/>
          <w:szCs w:val="28"/>
          <w:lang w:eastAsia="ru-RU"/>
        </w:rPr>
        <w:t>приложения к Федеральному закону № 123-ФЗ.</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Противопожарные расстояния от отдельно стоящей сливоналивной эстакады до соседних объектов, жилых домов и общественных зданий</w:t>
      </w:r>
      <w:r w:rsidR="00570DDB" w:rsidRPr="00E15B7A">
        <w:rPr>
          <w:rFonts w:ascii="Times New Roman" w:eastAsia="Times New Roman" w:hAnsi="Times New Roman" w:cs="Times New Roman"/>
          <w:sz w:val="28"/>
          <w:szCs w:val="28"/>
          <w:lang w:eastAsia="ru-RU"/>
        </w:rPr>
        <w:t xml:space="preserve"> </w:t>
      </w:r>
      <w:r w:rsidRPr="00E15B7A">
        <w:rPr>
          <w:rFonts w:ascii="Times New Roman" w:eastAsia="Times New Roman" w:hAnsi="Times New Roman" w:cs="Times New Roman"/>
          <w:sz w:val="28"/>
          <w:szCs w:val="28"/>
          <w:lang w:eastAsia="ru-RU"/>
        </w:rPr>
        <w:t>и сооружений принимаются как расстояния от резервуаров сжиженных углеводородных газов и легковоспламеняющихся жидкостей под давлением.</w:t>
      </w:r>
    </w:p>
    <w:p w:rsidR="00BC73DD" w:rsidRPr="00E15B7A" w:rsidRDefault="00BC73DD" w:rsidP="00570DDB">
      <w:pPr>
        <w:spacing w:line="360" w:lineRule="auto"/>
        <w:ind w:firstLine="567"/>
        <w:jc w:val="both"/>
        <w:rPr>
          <w:rFonts w:ascii="Calibri" w:eastAsia="Times New Roman" w:hAnsi="Calibri" w:cs="Times New Roman"/>
        </w:rPr>
      </w:pPr>
      <w:r w:rsidRPr="00E15B7A">
        <w:rPr>
          <w:rFonts w:ascii="Times New Roman" w:eastAsia="Times New Roman" w:hAnsi="Times New Roman" w:cs="Times New Roman"/>
          <w:sz w:val="28"/>
          <w:szCs w:val="28"/>
          <w:lang w:eastAsia="ru-RU"/>
        </w:rPr>
        <w:t>Противопожарные расстояния от резервуаров сжиженных углеводородных газов, размещаемых на складе организации, общей вместимостью от 10 000 до 20 000 кубических метров при хранении под давлением либо вместимостью от 40 000 до 60 000 кубических метров при хранении изотермическим способом в надземных резервуарах или вместимостью от 40 000 до 100 000 кубических метров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таблице 18 приложения к Федеральному закону № 123-ФЗ.</w:t>
      </w:r>
    </w:p>
    <w:p w:rsidR="00BC73DD" w:rsidRPr="00E15B7A" w:rsidRDefault="00BC73DD" w:rsidP="00570DDB">
      <w:pPr>
        <w:keepNext/>
        <w:widowControl w:val="0"/>
        <w:spacing w:before="240" w:after="0" w:line="240" w:lineRule="auto"/>
        <w:ind w:firstLine="567"/>
        <w:contextualSpacing/>
        <w:jc w:val="center"/>
        <w:outlineLvl w:val="2"/>
        <w:rPr>
          <w:rFonts w:ascii="Times New Roman" w:eastAsia="Times New Roman" w:hAnsi="Times New Roman" w:cs="Times New Roman"/>
          <w:b/>
          <w:iCs/>
          <w:sz w:val="28"/>
          <w:szCs w:val="28"/>
          <w:lang w:eastAsia="ru-RU"/>
        </w:rPr>
      </w:pPr>
      <w:bookmarkStart w:id="285" w:name="_Toc37444023"/>
      <w:bookmarkStart w:id="286" w:name="_Toc64556352"/>
      <w:bookmarkStart w:id="287" w:name="_Toc100153497"/>
      <w:r w:rsidRPr="00E15B7A">
        <w:rPr>
          <w:rFonts w:ascii="Times New Roman" w:eastAsia="Times New Roman" w:hAnsi="Times New Roman" w:cs="Times New Roman"/>
          <w:b/>
          <w:iCs/>
          <w:sz w:val="28"/>
          <w:szCs w:val="28"/>
          <w:lang w:eastAsia="ru-RU"/>
        </w:rPr>
        <w:t>1</w:t>
      </w:r>
      <w:r w:rsidR="006C52C5" w:rsidRPr="00E15B7A">
        <w:rPr>
          <w:rFonts w:ascii="Times New Roman" w:eastAsia="Times New Roman" w:hAnsi="Times New Roman" w:cs="Times New Roman"/>
          <w:b/>
          <w:iCs/>
          <w:sz w:val="28"/>
          <w:szCs w:val="28"/>
          <w:lang w:eastAsia="ru-RU"/>
        </w:rPr>
        <w:t>4</w:t>
      </w:r>
      <w:r w:rsidRPr="00E15B7A">
        <w:rPr>
          <w:rFonts w:ascii="Times New Roman" w:eastAsia="Times New Roman" w:hAnsi="Times New Roman" w:cs="Times New Roman"/>
          <w:b/>
          <w:iCs/>
          <w:sz w:val="28"/>
          <w:szCs w:val="28"/>
          <w:lang w:eastAsia="ru-RU"/>
        </w:rPr>
        <w:t>.4.9</w:t>
      </w:r>
      <w:r w:rsidR="007D11C9" w:rsidRPr="00E15B7A">
        <w:rPr>
          <w:rFonts w:ascii="Times New Roman" w:eastAsia="Times New Roman" w:hAnsi="Times New Roman" w:cs="Times New Roman"/>
          <w:b/>
          <w:iCs/>
          <w:sz w:val="28"/>
          <w:szCs w:val="28"/>
          <w:lang w:eastAsia="ru-RU"/>
        </w:rPr>
        <w:t>.</w:t>
      </w:r>
      <w:r w:rsidRPr="00E15B7A">
        <w:rPr>
          <w:rFonts w:ascii="Times New Roman" w:eastAsia="Times New Roman" w:hAnsi="Times New Roman" w:cs="Times New Roman"/>
          <w:b/>
          <w:iCs/>
          <w:sz w:val="28"/>
          <w:szCs w:val="28"/>
          <w:lang w:eastAsia="ru-RU"/>
        </w:rPr>
        <w:t xml:space="preserve"> Противопожарные расстояния от газопроводов, нефтепроводов, нефтепродуктопроводов, конденсатопроводов до соседних объектов защиты</w:t>
      </w:r>
      <w:bookmarkEnd w:id="285"/>
      <w:bookmarkEnd w:id="286"/>
      <w:bookmarkEnd w:id="287"/>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w:t>
      </w:r>
      <w:hyperlink r:id="rId56" w:anchor="dst0" w:history="1">
        <w:r w:rsidRPr="00E15B7A">
          <w:rPr>
            <w:rFonts w:ascii="Times New Roman" w:eastAsia="Times New Roman" w:hAnsi="Times New Roman" w:cs="Times New Roman"/>
            <w:sz w:val="28"/>
            <w:szCs w:val="28"/>
          </w:rPr>
          <w:t>законом</w:t>
        </w:r>
      </w:hyperlink>
      <w:r w:rsidRPr="00E15B7A">
        <w:rPr>
          <w:rFonts w:ascii="Times New Roman" w:eastAsia="Times New Roman" w:hAnsi="Times New Roman" w:cs="Times New Roman"/>
          <w:sz w:val="28"/>
          <w:szCs w:val="28"/>
        </w:rPr>
        <w:t> </w:t>
      </w:r>
      <w:r w:rsidRPr="00E15B7A">
        <w:rPr>
          <w:rFonts w:ascii="Times New Roman" w:eastAsia="Times New Roman" w:hAnsi="Times New Roman" w:cs="Times New Roman"/>
          <w:sz w:val="28"/>
          <w:szCs w:val="28"/>
          <w:lang w:eastAsia="ru-RU"/>
        </w:rPr>
        <w:t xml:space="preserve">«О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 </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lang w:eastAsia="ru-RU"/>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Pr="00E15B7A">
        <w:rPr>
          <w:rFonts w:ascii="Times New Roman" w:eastAsia="Times New Roman" w:hAnsi="Times New Roman" w:cs="Times New Roman"/>
          <w:sz w:val="28"/>
          <w:szCs w:val="28"/>
        </w:rPr>
        <w:t>в </w:t>
      </w:r>
      <w:hyperlink r:id="rId57" w:anchor="dst101791" w:history="1">
        <w:r w:rsidRPr="00E15B7A">
          <w:rPr>
            <w:rFonts w:ascii="Times New Roman" w:eastAsia="Times New Roman" w:hAnsi="Times New Roman" w:cs="Times New Roman"/>
            <w:sz w:val="28"/>
            <w:szCs w:val="28"/>
          </w:rPr>
          <w:t>таблицах 19</w:t>
        </w:r>
      </w:hyperlink>
      <w:r w:rsidRPr="00E15B7A">
        <w:rPr>
          <w:rFonts w:ascii="Times New Roman" w:eastAsia="Times New Roman" w:hAnsi="Times New Roman" w:cs="Times New Roman"/>
          <w:sz w:val="28"/>
          <w:szCs w:val="28"/>
        </w:rPr>
        <w:t> и </w:t>
      </w:r>
      <w:hyperlink r:id="rId58" w:anchor="dst101809" w:history="1">
        <w:r w:rsidRPr="00E15B7A">
          <w:rPr>
            <w:rFonts w:ascii="Times New Roman" w:eastAsia="Times New Roman" w:hAnsi="Times New Roman" w:cs="Times New Roman"/>
            <w:sz w:val="28"/>
            <w:szCs w:val="28"/>
          </w:rPr>
          <w:t>20</w:t>
        </w:r>
      </w:hyperlink>
      <w:r w:rsidRPr="00E15B7A">
        <w:rPr>
          <w:rFonts w:ascii="Times New Roman" w:eastAsia="Times New Roman" w:hAnsi="Times New Roman" w:cs="Times New Roman"/>
          <w:sz w:val="28"/>
          <w:szCs w:val="28"/>
        </w:rPr>
        <w:t> приложения к Федеральному закону № 123-ФЗ.</w:t>
      </w:r>
    </w:p>
    <w:p w:rsidR="00BC73DD" w:rsidRPr="00E15B7A" w:rsidRDefault="00BC73DD" w:rsidP="00BC73DD">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При установке 2 резервуаров сжиженных углеводородных газов единичной вместимостью по 50 кубических метров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метров, для подземных - до 50 метров.</w:t>
      </w:r>
    </w:p>
    <w:p w:rsidR="00BC73DD" w:rsidRPr="00EA59E5" w:rsidRDefault="00BC73DD" w:rsidP="00BC73DD">
      <w:pPr>
        <w:spacing w:after="0" w:line="360" w:lineRule="auto"/>
        <w:ind w:firstLine="709"/>
        <w:jc w:val="both"/>
        <w:rPr>
          <w:rFonts w:ascii="Times New Roman" w:eastAsia="Times New Roman" w:hAnsi="Times New Roman" w:cs="Times New Roman"/>
          <w:color w:val="FF0000"/>
          <w:sz w:val="28"/>
          <w:szCs w:val="28"/>
          <w:lang w:eastAsia="ru-RU"/>
        </w:rPr>
      </w:pPr>
      <w:r w:rsidRPr="00E15B7A">
        <w:rPr>
          <w:rFonts w:ascii="Times New Roman" w:eastAsia="Times New Roman" w:hAnsi="Times New Roman" w:cs="Times New Roman"/>
          <w:sz w:val="28"/>
          <w:szCs w:val="28"/>
          <w:lang w:eastAsia="ru-RU"/>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w:t>
      </w:r>
      <w:r w:rsidR="00570DDB" w:rsidRPr="00E15B7A">
        <w:rPr>
          <w:rFonts w:ascii="Times New Roman" w:eastAsia="Times New Roman" w:hAnsi="Times New Roman" w:cs="Times New Roman"/>
          <w:sz w:val="28"/>
          <w:szCs w:val="28"/>
          <w:lang w:eastAsia="ru-RU"/>
        </w:rPr>
        <w:t xml:space="preserve">организаций </w:t>
      </w:r>
      <w:r w:rsidRPr="00E15B7A">
        <w:rPr>
          <w:rFonts w:ascii="Times New Roman" w:eastAsia="Times New Roman" w:hAnsi="Times New Roman" w:cs="Times New Roman"/>
          <w:sz w:val="28"/>
          <w:szCs w:val="28"/>
          <w:lang w:eastAsia="ru-RU"/>
        </w:rPr>
        <w:t xml:space="preserve"> и лечебных учреждений стационарного типа следует увеличить в два раза по сравнению с расстояниями, указанными в </w:t>
      </w:r>
      <w:hyperlink r:id="rId59" w:anchor="dst101809" w:history="1">
        <w:r w:rsidRPr="00E15B7A">
          <w:rPr>
            <w:rFonts w:ascii="Times New Roman" w:eastAsia="Times New Roman" w:hAnsi="Times New Roman" w:cs="Times New Roman"/>
            <w:sz w:val="28"/>
            <w:szCs w:val="28"/>
          </w:rPr>
          <w:t>таблице 20</w:t>
        </w:r>
      </w:hyperlink>
      <w:r w:rsidRPr="00E15B7A">
        <w:rPr>
          <w:rFonts w:ascii="Times New Roman" w:eastAsia="Times New Roman" w:hAnsi="Times New Roman" w:cs="Times New Roman"/>
          <w:sz w:val="28"/>
          <w:szCs w:val="28"/>
        </w:rPr>
        <w:t xml:space="preserve"> </w:t>
      </w:r>
      <w:r w:rsidRPr="00E15B7A">
        <w:rPr>
          <w:rFonts w:ascii="Times New Roman" w:eastAsia="Times New Roman" w:hAnsi="Times New Roman" w:cs="Times New Roman"/>
          <w:sz w:val="28"/>
          <w:szCs w:val="28"/>
          <w:lang w:eastAsia="ru-RU"/>
        </w:rPr>
        <w:t>приложения к Федеральному закону № 123-ФЗ, независимо от количества мест.</w:t>
      </w:r>
    </w:p>
    <w:p w:rsidR="00BC73DD" w:rsidRPr="00FA6E98" w:rsidRDefault="00BC73DD" w:rsidP="00BC73DD">
      <w:pPr>
        <w:spacing w:after="0" w:line="240" w:lineRule="auto"/>
        <w:jc w:val="both"/>
        <w:rPr>
          <w:rFonts w:ascii="Times New Roman" w:eastAsia="Times New Roman" w:hAnsi="Times New Roman" w:cs="Times New Roman"/>
          <w:sz w:val="24"/>
          <w:szCs w:val="24"/>
          <w:lang w:eastAsia="ru-RU"/>
        </w:rPr>
      </w:pPr>
    </w:p>
    <w:p w:rsidR="00BC73DD" w:rsidRPr="00FA6E98" w:rsidRDefault="00BC73DD" w:rsidP="00335075">
      <w:pPr>
        <w:keepNext/>
        <w:widowControl w:val="0"/>
        <w:spacing w:before="240" w:line="240" w:lineRule="auto"/>
        <w:contextualSpacing/>
        <w:jc w:val="center"/>
        <w:outlineLvl w:val="2"/>
        <w:rPr>
          <w:rFonts w:ascii="Times New Roman" w:eastAsia="Times New Roman" w:hAnsi="Times New Roman" w:cs="Times New Roman"/>
          <w:b/>
          <w:iCs/>
          <w:sz w:val="28"/>
          <w:szCs w:val="28"/>
          <w:lang w:eastAsia="ru-RU"/>
        </w:rPr>
      </w:pPr>
      <w:bookmarkStart w:id="288" w:name="_Toc37444024"/>
      <w:bookmarkStart w:id="289" w:name="_Toc100153498"/>
      <w:r w:rsidRPr="00FA6E98">
        <w:rPr>
          <w:rFonts w:ascii="Times New Roman" w:eastAsia="Times New Roman" w:hAnsi="Times New Roman" w:cs="Times New Roman"/>
          <w:b/>
          <w:iCs/>
          <w:sz w:val="28"/>
          <w:szCs w:val="28"/>
          <w:lang w:eastAsia="ru-RU"/>
        </w:rPr>
        <w:t>1</w:t>
      </w:r>
      <w:r w:rsidR="006C52C5" w:rsidRPr="00FA6E98">
        <w:rPr>
          <w:rFonts w:ascii="Times New Roman" w:eastAsia="Times New Roman" w:hAnsi="Times New Roman" w:cs="Times New Roman"/>
          <w:b/>
          <w:iCs/>
          <w:sz w:val="28"/>
          <w:szCs w:val="28"/>
          <w:lang w:eastAsia="ru-RU"/>
        </w:rPr>
        <w:t>4</w:t>
      </w:r>
      <w:r w:rsidRPr="00FA6E98">
        <w:rPr>
          <w:rFonts w:ascii="Times New Roman" w:eastAsia="Times New Roman" w:hAnsi="Times New Roman" w:cs="Times New Roman"/>
          <w:b/>
          <w:iCs/>
          <w:sz w:val="28"/>
          <w:szCs w:val="28"/>
          <w:lang w:eastAsia="ru-RU"/>
        </w:rPr>
        <w:t>.4.10</w:t>
      </w:r>
      <w:r w:rsidR="007D11C9" w:rsidRPr="00FA6E98">
        <w:rPr>
          <w:rFonts w:ascii="Times New Roman" w:eastAsia="Times New Roman" w:hAnsi="Times New Roman" w:cs="Times New Roman"/>
          <w:b/>
          <w:iCs/>
          <w:sz w:val="28"/>
          <w:szCs w:val="28"/>
          <w:lang w:eastAsia="ru-RU"/>
        </w:rPr>
        <w:t>.</w:t>
      </w:r>
      <w:r w:rsidRPr="00FA6E98">
        <w:rPr>
          <w:rFonts w:ascii="Times New Roman" w:eastAsia="Times New Roman" w:hAnsi="Times New Roman" w:cs="Times New Roman"/>
          <w:b/>
          <w:iCs/>
          <w:sz w:val="28"/>
          <w:szCs w:val="28"/>
          <w:lang w:eastAsia="ru-RU"/>
        </w:rPr>
        <w:t xml:space="preserve"> Требования пожарной безопасности по размещению подразделений пожарной охраны в </w:t>
      </w:r>
      <w:bookmarkEnd w:id="288"/>
      <w:r w:rsidRPr="00FA6E98">
        <w:rPr>
          <w:rFonts w:ascii="Times New Roman" w:eastAsia="Times New Roman" w:hAnsi="Times New Roman" w:cs="Times New Roman"/>
          <w:b/>
          <w:iCs/>
          <w:sz w:val="28"/>
          <w:szCs w:val="28"/>
          <w:lang w:eastAsia="ru-RU"/>
        </w:rPr>
        <w:t>сельском поселении</w:t>
      </w:r>
      <w:bookmarkEnd w:id="289"/>
    </w:p>
    <w:p w:rsidR="00E15B7A" w:rsidRPr="00E15B7A" w:rsidRDefault="00E15B7A" w:rsidP="00E15B7A">
      <w:pPr>
        <w:spacing w:after="0" w:line="360" w:lineRule="auto"/>
        <w:ind w:firstLine="709"/>
        <w:jc w:val="both"/>
        <w:rPr>
          <w:rFonts w:ascii="Times New Roman" w:eastAsia="Times New Roman" w:hAnsi="Times New Roman" w:cs="Times New Roman"/>
          <w:sz w:val="28"/>
          <w:szCs w:val="28"/>
        </w:rPr>
      </w:pPr>
      <w:bookmarkStart w:id="290" w:name="_Toc37444025"/>
      <w:r w:rsidRPr="00E15B7A">
        <w:rPr>
          <w:rFonts w:ascii="Times New Roman" w:eastAsia="Times New Roman" w:hAnsi="Times New Roman" w:cs="Times New Roman"/>
          <w:sz w:val="28"/>
          <w:szCs w:val="28"/>
        </w:rPr>
        <w:t>Дислокация подразделений пожарной охраны на территории сельского поселения определяется исходя из условия, что время прибытия первого подразделения к месту вызова в сельском поселении не должно превышать - 20 минут.</w:t>
      </w:r>
    </w:p>
    <w:p w:rsidR="00E15B7A" w:rsidRPr="00E15B7A" w:rsidRDefault="00E15B7A" w:rsidP="00E15B7A">
      <w:pPr>
        <w:spacing w:after="0" w:line="360" w:lineRule="auto"/>
        <w:ind w:firstLine="708"/>
        <w:jc w:val="both"/>
        <w:rPr>
          <w:rFonts w:ascii="Times New Roman" w:eastAsia="Times New Roman" w:hAnsi="Times New Roman" w:cs="Times New Roman"/>
          <w:sz w:val="28"/>
          <w:szCs w:val="24"/>
          <w:lang w:eastAsia="ru-RU"/>
        </w:rPr>
      </w:pPr>
      <w:r w:rsidRPr="00E15B7A">
        <w:rPr>
          <w:rFonts w:ascii="Times New Roman" w:eastAsia="Times New Roman" w:hAnsi="Times New Roman" w:cs="Times New Roman"/>
          <w:sz w:val="28"/>
          <w:szCs w:val="24"/>
          <w:lang w:eastAsia="ru-RU"/>
        </w:rPr>
        <w:t>Пожарная безопасность на территории сельского поселения Семизерье осуществляется</w:t>
      </w:r>
      <w:r w:rsidRPr="00E15B7A">
        <w:rPr>
          <w:rFonts w:ascii="Calibri" w:eastAsia="Times New Roman" w:hAnsi="Calibri" w:cs="Times New Roman"/>
          <w:lang w:eastAsia="ru-RU"/>
        </w:rPr>
        <w:t xml:space="preserve"> </w:t>
      </w:r>
      <w:r w:rsidRPr="00E15B7A">
        <w:rPr>
          <w:rFonts w:ascii="Times New Roman" w:eastAsia="Times New Roman" w:hAnsi="Times New Roman" w:cs="Times New Roman"/>
          <w:sz w:val="28"/>
          <w:szCs w:val="24"/>
          <w:lang w:eastAsia="ru-RU"/>
        </w:rPr>
        <w:t xml:space="preserve">подразделением филиала № 2 КУ ПБ ВО «Противопожарная служба» отдельным постом № 66 на 2 единицы техники в д. Маза. </w:t>
      </w:r>
    </w:p>
    <w:p w:rsidR="00E15B7A" w:rsidRPr="00E15B7A" w:rsidRDefault="00E15B7A" w:rsidP="00E15B7A">
      <w:pPr>
        <w:spacing w:after="0" w:line="360" w:lineRule="auto"/>
        <w:ind w:firstLine="709"/>
        <w:jc w:val="both"/>
        <w:rPr>
          <w:rFonts w:ascii="Times New Roman" w:eastAsiaTheme="minorEastAsia" w:hAnsi="Times New Roman" w:cs="Times New Roman"/>
          <w:sz w:val="28"/>
          <w:szCs w:val="28"/>
        </w:rPr>
      </w:pPr>
      <w:r w:rsidRPr="00E15B7A">
        <w:rPr>
          <w:rFonts w:ascii="Times New Roman" w:eastAsiaTheme="minorEastAsia" w:hAnsi="Times New Roman" w:cs="Times New Roman"/>
          <w:sz w:val="28"/>
          <w:szCs w:val="28"/>
        </w:rPr>
        <w:t xml:space="preserve">Для автомобилей </w:t>
      </w:r>
      <w:r w:rsidRPr="00E15B7A">
        <w:rPr>
          <w:rFonts w:ascii="Times New Roman" w:eastAsia="Times New Roman" w:hAnsi="Times New Roman" w:cs="Times New Roman"/>
          <w:sz w:val="28"/>
          <w:szCs w:val="28"/>
          <w:lang w:eastAsia="ru-RU"/>
        </w:rPr>
        <w:t>с разрешенной максимальной массой свыше 3,5 т минимальное расстояние составит:</w:t>
      </w:r>
    </w:p>
    <w:p w:rsidR="00E15B7A" w:rsidRPr="00E15B7A" w:rsidRDefault="00E15B7A" w:rsidP="00E15B7A">
      <w:pPr>
        <w:spacing w:after="0"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70</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км</m:t>
              </m:r>
            </m:num>
            <m:den>
              <m:r>
                <w:rPr>
                  <w:rFonts w:ascii="Cambria Math" w:eastAsiaTheme="minorEastAsia" w:hAnsi="Cambria Math" w:cs="Times New Roman"/>
                  <w:sz w:val="28"/>
                  <w:szCs w:val="28"/>
                </w:rPr>
                <m:t>час</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 xml:space="preserve"> часа =23,3 км </m:t>
          </m:r>
        </m:oMath>
      </m:oMathPara>
    </w:p>
    <w:p w:rsidR="00E15B7A" w:rsidRPr="00E15B7A" w:rsidRDefault="00E15B7A" w:rsidP="00E15B7A">
      <w:pPr>
        <w:spacing w:after="0" w:line="360" w:lineRule="auto"/>
        <w:ind w:firstLine="709"/>
        <w:jc w:val="both"/>
        <w:rPr>
          <w:rFonts w:ascii="Times New Roman" w:eastAsia="Times New Roman" w:hAnsi="Times New Roman" w:cs="Times New Roman"/>
          <w:sz w:val="28"/>
          <w:szCs w:val="28"/>
          <w:lang w:eastAsia="ru-RU"/>
        </w:rPr>
      </w:pPr>
      <w:r w:rsidRPr="00E15B7A">
        <w:rPr>
          <w:rFonts w:ascii="Times New Roman" w:eastAsia="Times New Roman" w:hAnsi="Times New Roman" w:cs="Times New Roman"/>
          <w:sz w:val="28"/>
          <w:szCs w:val="28"/>
          <w:lang w:eastAsia="ru-RU"/>
        </w:rPr>
        <w:t xml:space="preserve">Таким образом, доступность от места дислокации подразделения пожарной безопасности до места вызова должно составлять не более 23,3 км. </w:t>
      </w:r>
    </w:p>
    <w:p w:rsidR="00E15B7A" w:rsidRPr="00E15B7A" w:rsidRDefault="00E15B7A" w:rsidP="00E15B7A">
      <w:pPr>
        <w:spacing w:after="0" w:line="360" w:lineRule="auto"/>
        <w:ind w:firstLine="708"/>
        <w:jc w:val="both"/>
        <w:rPr>
          <w:rFonts w:ascii="Times New Roman" w:eastAsiaTheme="minorEastAsia" w:hAnsi="Times New Roman" w:cs="Times New Roman"/>
          <w:sz w:val="28"/>
          <w:szCs w:val="28"/>
          <w:shd w:val="clear" w:color="auto" w:fill="FFFFFF"/>
        </w:rPr>
      </w:pPr>
      <w:r w:rsidRPr="00E15B7A">
        <w:rPr>
          <w:rFonts w:ascii="Times New Roman" w:eastAsiaTheme="minorEastAsia" w:hAnsi="Times New Roman" w:cs="Times New Roman"/>
          <w:sz w:val="28"/>
          <w:szCs w:val="28"/>
          <w:shd w:val="clear" w:color="auto" w:fill="FFFFFF"/>
        </w:rPr>
        <w:t xml:space="preserve">Существующее пожарное подразделение </w:t>
      </w:r>
      <w:r w:rsidR="00116FBE" w:rsidRPr="00E15B7A">
        <w:rPr>
          <w:rFonts w:ascii="Times New Roman" w:eastAsiaTheme="minorEastAsia" w:hAnsi="Times New Roman" w:cs="Times New Roman"/>
          <w:sz w:val="28"/>
          <w:szCs w:val="28"/>
          <w:shd w:val="clear" w:color="auto" w:fill="FFFFFF"/>
        </w:rPr>
        <w:t xml:space="preserve">на территории </w:t>
      </w:r>
      <w:r w:rsidR="00116FBE">
        <w:rPr>
          <w:rFonts w:ascii="Times New Roman" w:eastAsiaTheme="minorEastAsia" w:hAnsi="Times New Roman" w:cs="Times New Roman"/>
          <w:sz w:val="28"/>
          <w:szCs w:val="28"/>
          <w:shd w:val="clear" w:color="auto" w:fill="FFFFFF"/>
        </w:rPr>
        <w:t xml:space="preserve">сельского </w:t>
      </w:r>
      <w:r w:rsidR="00116FBE" w:rsidRPr="00E15B7A">
        <w:rPr>
          <w:rFonts w:ascii="Times New Roman" w:eastAsiaTheme="minorEastAsia" w:hAnsi="Times New Roman" w:cs="Times New Roman"/>
          <w:sz w:val="28"/>
          <w:szCs w:val="28"/>
          <w:shd w:val="clear" w:color="auto" w:fill="FFFFFF"/>
        </w:rPr>
        <w:t xml:space="preserve">поселения </w:t>
      </w:r>
      <w:r w:rsidRPr="00E15B7A">
        <w:rPr>
          <w:rFonts w:ascii="Times New Roman" w:eastAsiaTheme="minorEastAsia" w:hAnsi="Times New Roman" w:cs="Times New Roman"/>
          <w:sz w:val="28"/>
          <w:szCs w:val="28"/>
          <w:shd w:val="clear" w:color="auto" w:fill="FFFFFF"/>
        </w:rPr>
        <w:t>не обеспечивает требуемое время прибытия первого подразделения к населенным пунктам, расположенных в северной части поселения. Схемой территориального планирования Кадуйского муниципального района предлагается создание дополнительного пожарного поста в д. Барановская</w:t>
      </w:r>
      <w:r w:rsidR="00FA6E98">
        <w:rPr>
          <w:rFonts w:ascii="Times New Roman" w:eastAsiaTheme="minorEastAsia" w:hAnsi="Times New Roman" w:cs="Times New Roman"/>
          <w:sz w:val="28"/>
          <w:szCs w:val="28"/>
          <w:shd w:val="clear" w:color="auto" w:fill="FFFFFF"/>
        </w:rPr>
        <w:t xml:space="preserve"> на 2 единицы техники</w:t>
      </w:r>
      <w:r w:rsidRPr="00E15B7A">
        <w:rPr>
          <w:rFonts w:ascii="Times New Roman" w:eastAsiaTheme="minorEastAsia" w:hAnsi="Times New Roman" w:cs="Times New Roman"/>
          <w:sz w:val="28"/>
          <w:szCs w:val="28"/>
          <w:shd w:val="clear" w:color="auto" w:fill="FFFFFF"/>
        </w:rPr>
        <w:t xml:space="preserve">. </w:t>
      </w:r>
    </w:p>
    <w:p w:rsidR="00E15B7A" w:rsidRPr="00E15B7A" w:rsidRDefault="00E15B7A" w:rsidP="00E15B7A">
      <w:pPr>
        <w:spacing w:after="0" w:line="360" w:lineRule="auto"/>
        <w:ind w:firstLine="708"/>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Для удаленных населенных пунктов в юго-восточной части поселения к месту вызова привлекаются подразделения пожарной охраны из смежных поселений:</w:t>
      </w:r>
    </w:p>
    <w:p w:rsidR="00E15B7A" w:rsidRPr="00E15B7A" w:rsidRDefault="00E15B7A" w:rsidP="00E15B7A">
      <w:pPr>
        <w:spacing w:after="0" w:line="360" w:lineRule="auto"/>
        <w:ind w:firstLine="708"/>
        <w:jc w:val="both"/>
        <w:rPr>
          <w:rFonts w:ascii="Times New Roman" w:eastAsiaTheme="minorEastAsia" w:hAnsi="Times New Roman" w:cs="Times New Roman"/>
          <w:sz w:val="28"/>
          <w:szCs w:val="28"/>
          <w:shd w:val="clear" w:color="auto" w:fill="FFFFFF"/>
        </w:rPr>
      </w:pPr>
      <w:r w:rsidRPr="00E15B7A">
        <w:rPr>
          <w:rFonts w:ascii="Times New Roman" w:eastAsia="Times New Roman" w:hAnsi="Times New Roman" w:cs="Times New Roman"/>
          <w:sz w:val="28"/>
          <w:szCs w:val="24"/>
          <w:lang w:eastAsia="ru-RU"/>
        </w:rPr>
        <w:t>отдельный пост № 68 на 5 единиц техники, который находится в п. Хохлово</w:t>
      </w:r>
      <w:r w:rsidRPr="00E15B7A">
        <w:rPr>
          <w:rFonts w:ascii="Times New Roman" w:eastAsiaTheme="minorEastAsia" w:hAnsi="Times New Roman" w:cs="Times New Roman"/>
          <w:sz w:val="28"/>
          <w:szCs w:val="28"/>
          <w:shd w:val="clear" w:color="auto" w:fill="FFFFFF"/>
        </w:rPr>
        <w:t xml:space="preserve"> и пожарно-спасательная част</w:t>
      </w:r>
      <w:r w:rsidR="00116FBE">
        <w:rPr>
          <w:rFonts w:ascii="Times New Roman" w:eastAsiaTheme="minorEastAsia" w:hAnsi="Times New Roman" w:cs="Times New Roman"/>
          <w:sz w:val="28"/>
          <w:szCs w:val="28"/>
          <w:shd w:val="clear" w:color="auto" w:fill="FFFFFF"/>
        </w:rPr>
        <w:t>ь № 15 по охране п. Кадуй ФГКУ «2 ОФПС по Вологодской области»</w:t>
      </w:r>
      <w:r w:rsidRPr="00E15B7A">
        <w:rPr>
          <w:rFonts w:ascii="Times New Roman" w:eastAsiaTheme="minorEastAsia" w:hAnsi="Times New Roman" w:cs="Times New Roman"/>
          <w:sz w:val="28"/>
          <w:szCs w:val="28"/>
          <w:shd w:val="clear" w:color="auto" w:fill="FFFFFF"/>
        </w:rPr>
        <w:t>.</w:t>
      </w:r>
    </w:p>
    <w:p w:rsidR="00E15B7A" w:rsidRPr="00E15B7A" w:rsidRDefault="00E15B7A" w:rsidP="00E15B7A">
      <w:pPr>
        <w:spacing w:after="0" w:line="360" w:lineRule="auto"/>
        <w:ind w:firstLine="709"/>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Подразделения пожарной охраны населенных пунктов должны размещаться в зданиях пожарных депо.</w:t>
      </w:r>
    </w:p>
    <w:p w:rsidR="00E15B7A" w:rsidRPr="00E15B7A" w:rsidRDefault="00E15B7A" w:rsidP="00E15B7A">
      <w:pPr>
        <w:spacing w:after="0" w:line="360" w:lineRule="auto"/>
        <w:ind w:firstLine="709"/>
        <w:jc w:val="both"/>
        <w:rPr>
          <w:rFonts w:ascii="Times New Roman" w:eastAsia="Times New Roman" w:hAnsi="Times New Roman" w:cs="Times New Roman"/>
          <w:sz w:val="28"/>
          <w:szCs w:val="28"/>
        </w:rPr>
      </w:pPr>
      <w:r w:rsidRPr="00E15B7A">
        <w:rPr>
          <w:rFonts w:ascii="Times New Roman" w:eastAsia="Times New Roman" w:hAnsi="Times New Roman" w:cs="Times New Roman"/>
          <w:sz w:val="28"/>
          <w:szCs w:val="28"/>
        </w:rPr>
        <w:t xml:space="preserve">Порядок и методика определения мест дислокации подразделений пожарной охраны на территории </w:t>
      </w:r>
      <w:r w:rsidRPr="00E15B7A">
        <w:rPr>
          <w:rFonts w:ascii="Times New Roman" w:eastAsia="Times New Roman" w:hAnsi="Times New Roman" w:cs="Times New Roman"/>
          <w:bCs/>
          <w:iCs/>
          <w:sz w:val="28"/>
          <w:szCs w:val="28"/>
        </w:rPr>
        <w:t xml:space="preserve">сельского поселения </w:t>
      </w:r>
      <w:r w:rsidRPr="00E15B7A">
        <w:rPr>
          <w:rFonts w:ascii="Times New Roman" w:eastAsia="Times New Roman" w:hAnsi="Times New Roman" w:cs="Times New Roman"/>
          <w:sz w:val="28"/>
          <w:szCs w:val="28"/>
        </w:rPr>
        <w:t>устанавливаются нормативными документами по пожарной безопасности.</w:t>
      </w:r>
    </w:p>
    <w:p w:rsidR="00BC73DD" w:rsidRPr="00FA6E98" w:rsidRDefault="00BC73DD" w:rsidP="00BC73DD">
      <w:pPr>
        <w:keepNext/>
        <w:widowControl w:val="0"/>
        <w:spacing w:before="240" w:after="0" w:line="360" w:lineRule="auto"/>
        <w:ind w:firstLine="567"/>
        <w:contextualSpacing/>
        <w:jc w:val="center"/>
        <w:outlineLvl w:val="2"/>
        <w:rPr>
          <w:rFonts w:ascii="Times New Roman" w:eastAsia="Times New Roman" w:hAnsi="Times New Roman" w:cs="Times New Roman"/>
          <w:b/>
          <w:iCs/>
          <w:sz w:val="28"/>
          <w:szCs w:val="28"/>
          <w:lang w:eastAsia="ru-RU"/>
        </w:rPr>
      </w:pPr>
      <w:bookmarkStart w:id="291" w:name="_Toc100153499"/>
      <w:r w:rsidRPr="00FA6E98">
        <w:rPr>
          <w:rFonts w:ascii="Times New Roman" w:eastAsia="Times New Roman" w:hAnsi="Times New Roman" w:cs="Times New Roman"/>
          <w:b/>
          <w:iCs/>
          <w:sz w:val="28"/>
          <w:szCs w:val="28"/>
          <w:lang w:eastAsia="ru-RU"/>
        </w:rPr>
        <w:t>1</w:t>
      </w:r>
      <w:r w:rsidR="006C52C5" w:rsidRPr="00FA6E98">
        <w:rPr>
          <w:rFonts w:ascii="Times New Roman" w:eastAsia="Times New Roman" w:hAnsi="Times New Roman" w:cs="Times New Roman"/>
          <w:b/>
          <w:iCs/>
          <w:sz w:val="28"/>
          <w:szCs w:val="28"/>
          <w:lang w:eastAsia="ru-RU"/>
        </w:rPr>
        <w:t>4</w:t>
      </w:r>
      <w:r w:rsidRPr="00FA6E98">
        <w:rPr>
          <w:rFonts w:ascii="Times New Roman" w:eastAsia="Times New Roman" w:hAnsi="Times New Roman" w:cs="Times New Roman"/>
          <w:b/>
          <w:iCs/>
          <w:sz w:val="28"/>
          <w:szCs w:val="28"/>
          <w:lang w:eastAsia="ru-RU"/>
        </w:rPr>
        <w:t>.4.11</w:t>
      </w:r>
      <w:r w:rsidR="007D11C9" w:rsidRPr="00FA6E98">
        <w:rPr>
          <w:rFonts w:ascii="Times New Roman" w:eastAsia="Times New Roman" w:hAnsi="Times New Roman" w:cs="Times New Roman"/>
          <w:b/>
          <w:iCs/>
          <w:sz w:val="28"/>
          <w:szCs w:val="28"/>
          <w:lang w:eastAsia="ru-RU"/>
        </w:rPr>
        <w:t>.</w:t>
      </w:r>
      <w:r w:rsidRPr="00FA6E98">
        <w:rPr>
          <w:rFonts w:ascii="Times New Roman" w:eastAsia="Times New Roman" w:hAnsi="Times New Roman" w:cs="Times New Roman"/>
          <w:b/>
          <w:iCs/>
          <w:sz w:val="28"/>
          <w:szCs w:val="28"/>
          <w:lang w:eastAsia="ru-RU"/>
        </w:rPr>
        <w:t xml:space="preserve"> Требования пожарной безопасности к пожарным депо</w:t>
      </w:r>
      <w:bookmarkEnd w:id="290"/>
      <w:bookmarkEnd w:id="291"/>
    </w:p>
    <w:p w:rsidR="00BC73DD" w:rsidRPr="00FA6E98" w:rsidRDefault="00BC73DD" w:rsidP="00BC73DD">
      <w:pPr>
        <w:spacing w:after="0" w:line="360" w:lineRule="auto"/>
        <w:ind w:firstLine="709"/>
        <w:jc w:val="both"/>
        <w:rPr>
          <w:rFonts w:ascii="Times New Roman" w:eastAsia="Times New Roman" w:hAnsi="Times New Roman" w:cs="Times New Roman"/>
          <w:sz w:val="28"/>
          <w:szCs w:val="28"/>
        </w:rPr>
      </w:pPr>
      <w:r w:rsidRPr="00FA6E98">
        <w:rPr>
          <w:rFonts w:ascii="Times New Roman" w:eastAsia="Times New Roman" w:hAnsi="Times New Roman" w:cs="Times New Roman"/>
          <w:sz w:val="28"/>
          <w:szCs w:val="28"/>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BC73DD" w:rsidRPr="00FA6E98" w:rsidRDefault="00BC73DD" w:rsidP="00BC73DD">
      <w:pPr>
        <w:spacing w:after="0" w:line="360" w:lineRule="auto"/>
        <w:ind w:firstLine="709"/>
        <w:jc w:val="both"/>
        <w:rPr>
          <w:rFonts w:ascii="Times New Roman" w:eastAsia="Times New Roman" w:hAnsi="Times New Roman" w:cs="Times New Roman"/>
          <w:sz w:val="28"/>
          <w:szCs w:val="28"/>
        </w:rPr>
      </w:pPr>
      <w:r w:rsidRPr="00FA6E98">
        <w:rPr>
          <w:rFonts w:ascii="Times New Roman" w:eastAsia="Times New Roman" w:hAnsi="Times New Roman" w:cs="Times New Roman"/>
          <w:sz w:val="28"/>
          <w:szCs w:val="28"/>
        </w:rPr>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rsidR="00BC73DD" w:rsidRPr="00FA6E98" w:rsidRDefault="00BC73DD" w:rsidP="00BC73DD">
      <w:pPr>
        <w:spacing w:after="0" w:line="360" w:lineRule="auto"/>
        <w:ind w:firstLine="709"/>
        <w:jc w:val="both"/>
        <w:rPr>
          <w:rFonts w:ascii="Times New Roman" w:eastAsia="Times New Roman" w:hAnsi="Times New Roman" w:cs="Times New Roman"/>
          <w:sz w:val="28"/>
          <w:szCs w:val="28"/>
        </w:rPr>
      </w:pPr>
      <w:r w:rsidRPr="00FA6E98">
        <w:rPr>
          <w:rFonts w:ascii="Times New Roman" w:eastAsia="Times New Roman" w:hAnsi="Times New Roman" w:cs="Times New Roman"/>
          <w:sz w:val="28"/>
          <w:szCs w:val="28"/>
        </w:rPr>
        <w:t>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rsidR="00BC73DD" w:rsidRPr="00FA6E98" w:rsidRDefault="00BC73DD" w:rsidP="00BC73DD">
      <w:pPr>
        <w:spacing w:after="0" w:line="360" w:lineRule="auto"/>
        <w:ind w:firstLine="709"/>
        <w:jc w:val="both"/>
        <w:rPr>
          <w:rFonts w:ascii="Times New Roman" w:eastAsia="Times New Roman" w:hAnsi="Times New Roman" w:cs="Times New Roman"/>
          <w:sz w:val="28"/>
          <w:szCs w:val="28"/>
        </w:rPr>
      </w:pPr>
      <w:r w:rsidRPr="00FA6E98">
        <w:rPr>
          <w:rFonts w:ascii="Times New Roman" w:eastAsia="Times New Roman" w:hAnsi="Times New Roman" w:cs="Times New Roman"/>
          <w:sz w:val="28"/>
          <w:szCs w:val="28"/>
        </w:rPr>
        <w:t>Территория пожарного депо должна иметь два въезда (выезда). Ширина ворот на въезде (выезде) должна быть не менее 4,5 метра.</w:t>
      </w:r>
    </w:p>
    <w:p w:rsidR="00BC73DD" w:rsidRPr="00FA6E98" w:rsidRDefault="00BC73DD" w:rsidP="00BC73DD">
      <w:pPr>
        <w:spacing w:after="0" w:line="360" w:lineRule="auto"/>
        <w:ind w:firstLine="709"/>
        <w:jc w:val="both"/>
        <w:rPr>
          <w:rFonts w:ascii="Times New Roman" w:eastAsia="Times New Roman" w:hAnsi="Times New Roman" w:cs="Times New Roman"/>
          <w:sz w:val="28"/>
          <w:szCs w:val="28"/>
        </w:rPr>
      </w:pPr>
      <w:r w:rsidRPr="00FA6E98">
        <w:rPr>
          <w:rFonts w:ascii="Times New Roman" w:eastAsia="Times New Roman" w:hAnsi="Times New Roman" w:cs="Times New Roman"/>
          <w:sz w:val="28"/>
          <w:szCs w:val="28"/>
        </w:rPr>
        <w:t>Дороги и площадки на территории пожарного депо должны иметь твердое покрытие.</w:t>
      </w:r>
    </w:p>
    <w:p w:rsidR="00BC73DD" w:rsidRPr="00FA6E98" w:rsidRDefault="00BC73DD" w:rsidP="00BC73DD">
      <w:pPr>
        <w:spacing w:after="0" w:line="360" w:lineRule="auto"/>
        <w:ind w:firstLine="709"/>
        <w:jc w:val="both"/>
        <w:rPr>
          <w:rFonts w:ascii="Times New Roman" w:eastAsia="Times New Roman" w:hAnsi="Times New Roman" w:cs="Times New Roman"/>
          <w:sz w:val="28"/>
          <w:szCs w:val="28"/>
        </w:rPr>
      </w:pPr>
      <w:r w:rsidRPr="00FA6E98">
        <w:rPr>
          <w:rFonts w:ascii="Times New Roman" w:eastAsia="Times New Roman" w:hAnsi="Times New Roman" w:cs="Times New Roman"/>
          <w:sz w:val="28"/>
          <w:szCs w:val="28"/>
        </w:rPr>
        <w:t>Проезжая часть улицы и тротуар напротив выездной площадки пожарного депо должны быть оборудованы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светового указателя могут также осуществляться дистанционно из пункта связи пожарной охраны.</w:t>
      </w:r>
    </w:p>
    <w:p w:rsidR="00086FE4" w:rsidRPr="00EA59E5" w:rsidRDefault="00086FE4" w:rsidP="00086FE4">
      <w:pPr>
        <w:widowControl w:val="0"/>
        <w:spacing w:after="0" w:line="360" w:lineRule="auto"/>
        <w:ind w:firstLine="709"/>
        <w:jc w:val="both"/>
        <w:rPr>
          <w:rFonts w:ascii="Times New Roman" w:eastAsia="Calibri" w:hAnsi="Times New Roman" w:cs="Times New Roman"/>
          <w:color w:val="FF0000"/>
          <w:sz w:val="28"/>
        </w:rPr>
      </w:pPr>
    </w:p>
    <w:p w:rsidR="00086FE4" w:rsidRPr="00EA59E5" w:rsidRDefault="00086FE4" w:rsidP="00086FE4">
      <w:pPr>
        <w:rPr>
          <w:color w:val="FF0000"/>
        </w:rPr>
      </w:pPr>
    </w:p>
    <w:p w:rsidR="00DB514D" w:rsidRPr="00B27627" w:rsidRDefault="00DB514D" w:rsidP="00971E26">
      <w:pPr>
        <w:pStyle w:val="1"/>
        <w:pageBreakBefore/>
        <w:widowControl w:val="0"/>
        <w:numPr>
          <w:ilvl w:val="0"/>
          <w:numId w:val="33"/>
        </w:numPr>
        <w:spacing w:before="240" w:after="160" w:line="240" w:lineRule="auto"/>
        <w:ind w:left="0" w:firstLine="567"/>
        <w:rPr>
          <w:rFonts w:ascii="Times New Roman" w:eastAsia="Times New Roman" w:hAnsi="Times New Roman" w:cs="Times New Roman"/>
          <w:color w:val="auto"/>
        </w:rPr>
      </w:pPr>
      <w:bookmarkStart w:id="292" w:name="_Toc15983916"/>
      <w:bookmarkStart w:id="293" w:name="_Toc64441298"/>
      <w:bookmarkStart w:id="294" w:name="_Toc72837784"/>
      <w:bookmarkStart w:id="295" w:name="_Toc100153500"/>
      <w:r w:rsidRPr="00B27627">
        <w:rPr>
          <w:rFonts w:ascii="Times New Roman" w:eastAsia="Times New Roman" w:hAnsi="Times New Roman" w:cs="Times New Roman"/>
          <w:color w:val="auto"/>
        </w:rPr>
        <w:t>Оценка санитарно-экологического состояния окружающей среды</w:t>
      </w:r>
      <w:bookmarkEnd w:id="292"/>
      <w:bookmarkEnd w:id="293"/>
      <w:bookmarkEnd w:id="294"/>
      <w:bookmarkEnd w:id="295"/>
    </w:p>
    <w:p w:rsidR="00DB514D" w:rsidRPr="00B27627" w:rsidRDefault="004659C7" w:rsidP="0031131A">
      <w:pPr>
        <w:pStyle w:val="aa"/>
        <w:keepNext/>
        <w:widowControl w:val="0"/>
        <w:numPr>
          <w:ilvl w:val="1"/>
          <w:numId w:val="33"/>
        </w:numPr>
        <w:tabs>
          <w:tab w:val="left" w:pos="0"/>
        </w:tabs>
        <w:spacing w:line="360" w:lineRule="auto"/>
        <w:ind w:left="0" w:firstLine="0"/>
        <w:jc w:val="center"/>
        <w:outlineLvl w:val="1"/>
        <w:rPr>
          <w:rFonts w:ascii="Times New Roman" w:eastAsia="Times New Roman" w:hAnsi="Times New Roman" w:cs="Times New Roman"/>
          <w:b/>
          <w:bCs/>
          <w:sz w:val="28"/>
          <w:szCs w:val="24"/>
          <w:lang w:eastAsia="ru-RU"/>
        </w:rPr>
      </w:pPr>
      <w:bookmarkStart w:id="296" w:name="_Toc15983917"/>
      <w:bookmarkStart w:id="297" w:name="_Toc64441299"/>
      <w:bookmarkStart w:id="298" w:name="_Toc72837785"/>
      <w:r w:rsidRPr="00B27627">
        <w:rPr>
          <w:rFonts w:ascii="Times New Roman" w:eastAsia="Times New Roman" w:hAnsi="Times New Roman" w:cs="Times New Roman"/>
          <w:b/>
          <w:bCs/>
          <w:sz w:val="28"/>
          <w:szCs w:val="24"/>
          <w:lang w:eastAsia="ru-RU"/>
        </w:rPr>
        <w:t xml:space="preserve"> </w:t>
      </w:r>
      <w:bookmarkStart w:id="299" w:name="_Toc100153501"/>
      <w:r w:rsidR="00DB514D" w:rsidRPr="00B27627">
        <w:rPr>
          <w:rFonts w:ascii="Times New Roman" w:eastAsia="Times New Roman" w:hAnsi="Times New Roman" w:cs="Times New Roman"/>
          <w:b/>
          <w:bCs/>
          <w:sz w:val="28"/>
          <w:szCs w:val="24"/>
          <w:lang w:eastAsia="ru-RU"/>
        </w:rPr>
        <w:t>Охрана атмосферного воздуха</w:t>
      </w:r>
      <w:bookmarkEnd w:id="296"/>
      <w:bookmarkEnd w:id="297"/>
      <w:bookmarkEnd w:id="298"/>
      <w:bookmarkEnd w:id="299"/>
    </w:p>
    <w:p w:rsidR="00B11180" w:rsidRPr="00B27627" w:rsidRDefault="00B11180" w:rsidP="0031131A">
      <w:pPr>
        <w:pStyle w:val="aa"/>
        <w:keepNext/>
        <w:widowControl w:val="0"/>
        <w:spacing w:before="240" w:after="0" w:line="360" w:lineRule="auto"/>
        <w:ind w:left="0"/>
        <w:jc w:val="center"/>
        <w:outlineLvl w:val="2"/>
        <w:rPr>
          <w:rFonts w:ascii="Times New Roman" w:eastAsia="Times New Roman" w:hAnsi="Times New Roman" w:cs="Times New Roman"/>
          <w:b/>
          <w:bCs/>
          <w:sz w:val="28"/>
          <w:szCs w:val="24"/>
          <w:lang w:eastAsia="ru-RU"/>
        </w:rPr>
      </w:pPr>
      <w:bookmarkStart w:id="300" w:name="_Toc15983918"/>
      <w:bookmarkStart w:id="301" w:name="_Toc64441300"/>
      <w:bookmarkStart w:id="302" w:name="_Toc72837786"/>
      <w:bookmarkStart w:id="303" w:name="_Toc100153502"/>
      <w:r w:rsidRPr="00B27627">
        <w:rPr>
          <w:rFonts w:ascii="Times New Roman" w:eastAsia="Times New Roman" w:hAnsi="Times New Roman" w:cs="Times New Roman"/>
          <w:b/>
          <w:iCs/>
          <w:sz w:val="28"/>
          <w:szCs w:val="28"/>
          <w:lang w:eastAsia="ru-RU"/>
        </w:rPr>
        <w:t>15.1.1</w:t>
      </w:r>
      <w:r w:rsidR="007D11C9" w:rsidRPr="00B27627">
        <w:rPr>
          <w:rFonts w:ascii="Times New Roman" w:eastAsia="Times New Roman" w:hAnsi="Times New Roman" w:cs="Times New Roman"/>
          <w:b/>
          <w:iCs/>
          <w:sz w:val="28"/>
          <w:szCs w:val="28"/>
          <w:lang w:eastAsia="ru-RU"/>
        </w:rPr>
        <w:t>.</w:t>
      </w:r>
      <w:r w:rsidRPr="00B27627">
        <w:rPr>
          <w:rFonts w:ascii="Times New Roman" w:eastAsia="Times New Roman" w:hAnsi="Times New Roman" w:cs="Times New Roman"/>
          <w:b/>
          <w:iCs/>
          <w:sz w:val="28"/>
          <w:szCs w:val="28"/>
          <w:lang w:eastAsia="ru-RU"/>
        </w:rPr>
        <w:t xml:space="preserve"> Существующее положение</w:t>
      </w:r>
      <w:bookmarkEnd w:id="300"/>
      <w:bookmarkEnd w:id="301"/>
      <w:bookmarkEnd w:id="302"/>
      <w:bookmarkEnd w:id="303"/>
    </w:p>
    <w:p w:rsidR="00116FBE" w:rsidRPr="00116FBE" w:rsidRDefault="00116FBE" w:rsidP="00116FBE">
      <w:pPr>
        <w:spacing w:after="0" w:line="360" w:lineRule="auto"/>
        <w:ind w:firstLine="708"/>
        <w:jc w:val="both"/>
        <w:rPr>
          <w:rFonts w:ascii="Times New Roman" w:eastAsia="Times New Roman" w:hAnsi="Times New Roman" w:cs="Times New Roman"/>
          <w:sz w:val="28"/>
          <w:szCs w:val="24"/>
          <w:lang w:eastAsia="ru-RU"/>
        </w:rPr>
      </w:pPr>
      <w:r w:rsidRPr="00116FBE">
        <w:rPr>
          <w:rFonts w:ascii="Times New Roman" w:eastAsia="Times New Roman" w:hAnsi="Times New Roman" w:cs="Times New Roman"/>
          <w:sz w:val="28"/>
          <w:szCs w:val="24"/>
          <w:lang w:eastAsia="ru-RU"/>
        </w:rPr>
        <w:t xml:space="preserve">Систематические наблюдения за качеством воздуха в районных центрах и других населенных пунктах сельского поселения Семизерье Росгидрометом не проводятся. </w:t>
      </w:r>
    </w:p>
    <w:p w:rsidR="00116FBE" w:rsidRPr="00116FBE" w:rsidRDefault="00116FBE" w:rsidP="00116FBE">
      <w:pPr>
        <w:spacing w:after="0" w:line="360" w:lineRule="auto"/>
        <w:ind w:firstLine="708"/>
        <w:jc w:val="both"/>
        <w:rPr>
          <w:rFonts w:ascii="Times New Roman" w:eastAsia="Times New Roman" w:hAnsi="Times New Roman" w:cs="Times New Roman"/>
          <w:sz w:val="28"/>
          <w:szCs w:val="24"/>
          <w:lang w:eastAsia="ru-RU"/>
        </w:rPr>
      </w:pPr>
      <w:r w:rsidRPr="00116FBE">
        <w:rPr>
          <w:rFonts w:ascii="Times New Roman" w:eastAsia="Times New Roman" w:hAnsi="Times New Roman" w:cs="Times New Roman"/>
          <w:sz w:val="28"/>
          <w:szCs w:val="24"/>
          <w:lang w:eastAsia="ru-RU"/>
        </w:rPr>
        <w:t>Основными источниками загрязнения воздушного бассейна сельского поселения являются производственные и бытовые процессы. Загрязнителями являются продукты, образующиеся при сжигании топлива для нужд промышленности, отопления жилищ, сжигании и переработке бытовых и промышленных отходов, а также промышленные выбросы и выбросы от автотранспорта.</w:t>
      </w:r>
    </w:p>
    <w:p w:rsidR="00116FBE" w:rsidRPr="00116FBE" w:rsidRDefault="00116FBE" w:rsidP="00116FBE">
      <w:pPr>
        <w:spacing w:after="0" w:line="360" w:lineRule="auto"/>
        <w:ind w:firstLine="709"/>
        <w:contextualSpacing/>
        <w:jc w:val="both"/>
        <w:rPr>
          <w:rFonts w:ascii="Times New Roman" w:eastAsia="Times New Roman" w:hAnsi="Times New Roman" w:cs="Times New Roman"/>
          <w:sz w:val="28"/>
          <w:szCs w:val="24"/>
          <w:lang w:eastAsia="ru-RU"/>
        </w:rPr>
      </w:pPr>
      <w:r w:rsidRPr="00116FBE">
        <w:rPr>
          <w:rFonts w:ascii="Times New Roman" w:eastAsia="Times New Roman" w:hAnsi="Times New Roman" w:cs="Times New Roman"/>
          <w:sz w:val="28"/>
          <w:szCs w:val="24"/>
          <w:lang w:eastAsia="ru-RU"/>
        </w:rPr>
        <w:t>Основными источниками загрязнения атмосферного воздуха являются:</w:t>
      </w:r>
    </w:p>
    <w:p w:rsidR="00116FBE" w:rsidRPr="00116FBE" w:rsidRDefault="00116FBE" w:rsidP="00116FBE">
      <w:pPr>
        <w:spacing w:after="0" w:line="360" w:lineRule="auto"/>
        <w:ind w:left="851"/>
        <w:jc w:val="both"/>
        <w:rPr>
          <w:rFonts w:ascii="Times New Roman" w:eastAsia="Times New Roman" w:hAnsi="Times New Roman" w:cs="Times New Roman"/>
          <w:b/>
          <w:color w:val="000000" w:themeColor="text1"/>
          <w:sz w:val="28"/>
          <w:lang w:eastAsia="ru-RU"/>
        </w:rPr>
      </w:pPr>
      <w:r w:rsidRPr="00116FBE">
        <w:rPr>
          <w:rFonts w:ascii="Times New Roman" w:eastAsia="Times New Roman" w:hAnsi="Times New Roman" w:cs="Times New Roman"/>
          <w:b/>
          <w:color w:val="000000" w:themeColor="text1"/>
          <w:sz w:val="28"/>
          <w:lang w:eastAsia="ru-RU"/>
        </w:rPr>
        <w:t>Предприятия КЛАСС II - санитарно-защитная зона 500 м:</w:t>
      </w:r>
    </w:p>
    <w:p w:rsidR="00116FBE" w:rsidRPr="00116FBE" w:rsidRDefault="00116FBE" w:rsidP="00116FBE">
      <w:pPr>
        <w:spacing w:after="0" w:line="360" w:lineRule="auto"/>
        <w:ind w:firstLine="709"/>
        <w:jc w:val="both"/>
        <w:rPr>
          <w:rFonts w:ascii="Times New Roman" w:eastAsia="Times New Roman" w:hAnsi="Times New Roman" w:cs="Times New Roman"/>
          <w:color w:val="000000" w:themeColor="text1"/>
          <w:sz w:val="28"/>
          <w:lang w:eastAsia="ru-RU"/>
        </w:rPr>
      </w:pPr>
      <w:r w:rsidRPr="00116FBE">
        <w:rPr>
          <w:rFonts w:ascii="Times New Roman" w:eastAsia="Times New Roman" w:hAnsi="Times New Roman" w:cs="Times New Roman"/>
          <w:sz w:val="28"/>
          <w:szCs w:val="24"/>
          <w:lang w:eastAsia="ru-RU"/>
        </w:rPr>
        <w:t>полигон ТБО в 0,9 км  восточнее д. Нижние (кадастровый номер участка: 35:20:0104001:14).</w:t>
      </w:r>
      <w:r w:rsidRPr="00116FBE">
        <w:rPr>
          <w:rFonts w:ascii="Times New Roman" w:eastAsia="Times New Roman" w:hAnsi="Times New Roman" w:cs="Times New Roman"/>
          <w:color w:val="000000" w:themeColor="text1"/>
          <w:sz w:val="28"/>
          <w:lang w:eastAsia="ru-RU"/>
        </w:rPr>
        <w:t xml:space="preserve"> Ориентировочная санитарно-защитная зона не накладывается на жилую застройку.</w:t>
      </w:r>
    </w:p>
    <w:p w:rsidR="00116FBE" w:rsidRPr="00116FBE" w:rsidRDefault="00116FBE" w:rsidP="00116FBE">
      <w:pPr>
        <w:spacing w:after="0" w:line="360" w:lineRule="auto"/>
        <w:ind w:left="851"/>
        <w:jc w:val="both"/>
        <w:rPr>
          <w:rFonts w:ascii="Times New Roman" w:eastAsia="Times New Roman" w:hAnsi="Times New Roman" w:cs="Times New Roman"/>
          <w:b/>
          <w:color w:val="000000" w:themeColor="text1"/>
          <w:sz w:val="28"/>
          <w:lang w:eastAsia="ru-RU"/>
        </w:rPr>
      </w:pPr>
      <w:r w:rsidRPr="00116FBE">
        <w:rPr>
          <w:rFonts w:ascii="Times New Roman" w:eastAsia="Times New Roman" w:hAnsi="Times New Roman" w:cs="Times New Roman"/>
          <w:b/>
          <w:color w:val="000000" w:themeColor="text1"/>
          <w:sz w:val="28"/>
          <w:lang w:eastAsia="ru-RU"/>
        </w:rPr>
        <w:t>Предприятия КЛАСС III - санитарно-защитная зона 300 м:</w:t>
      </w:r>
    </w:p>
    <w:p w:rsidR="00116FBE" w:rsidRPr="00116FBE" w:rsidRDefault="00116FBE" w:rsidP="00116FBE">
      <w:pPr>
        <w:spacing w:after="0" w:line="360" w:lineRule="auto"/>
        <w:ind w:firstLine="709"/>
        <w:jc w:val="both"/>
        <w:rPr>
          <w:rFonts w:ascii="Times New Roman" w:eastAsia="Times New Roman" w:hAnsi="Times New Roman" w:cs="Times New Roman"/>
          <w:color w:val="000000" w:themeColor="text1"/>
          <w:sz w:val="28"/>
          <w:lang w:eastAsia="ru-RU"/>
        </w:rPr>
      </w:pPr>
      <w:r w:rsidRPr="00116FBE">
        <w:rPr>
          <w:rFonts w:ascii="Times New Roman" w:eastAsia="Times New Roman" w:hAnsi="Times New Roman" w:cs="Times New Roman"/>
          <w:color w:val="000000" w:themeColor="text1"/>
          <w:sz w:val="28"/>
          <w:lang w:eastAsia="ru-RU"/>
        </w:rPr>
        <w:t>крестьянско-фермерское хозяйство (ферма КРС на 477 голов) примыкает к восточной границе д. Малая Рукавицкая (территория состоит из земельных участков с кадастровыми номерами: 35:20:0105001:579, 35:20:0105001:580, 35:20:0105001:581, 35:20:0105001:582, 35:20:0105001:583). Ориентировочная санитарно-защитная зона накладывается на жилую застройку</w:t>
      </w:r>
      <w:r w:rsidRPr="00116FBE">
        <w:rPr>
          <w:rFonts w:eastAsiaTheme="minorEastAsia"/>
          <w:color w:val="000000" w:themeColor="text1"/>
          <w:lang w:eastAsia="ru-RU"/>
        </w:rPr>
        <w:t xml:space="preserve"> </w:t>
      </w:r>
      <w:r w:rsidRPr="00116FBE">
        <w:rPr>
          <w:rFonts w:ascii="Times New Roman" w:eastAsia="Times New Roman" w:hAnsi="Times New Roman" w:cs="Times New Roman"/>
          <w:color w:val="000000" w:themeColor="text1"/>
          <w:sz w:val="28"/>
          <w:lang w:eastAsia="ru-RU"/>
        </w:rPr>
        <w:t>д. Малая Рукавицкая и д. Большая Рукавицкая</w:t>
      </w:r>
      <w:r>
        <w:rPr>
          <w:rFonts w:ascii="Times New Roman" w:eastAsia="Times New Roman" w:hAnsi="Times New Roman" w:cs="Times New Roman"/>
          <w:color w:val="000000" w:themeColor="text1"/>
          <w:sz w:val="28"/>
          <w:lang w:eastAsia="ru-RU"/>
        </w:rPr>
        <w:t>.</w:t>
      </w:r>
    </w:p>
    <w:p w:rsidR="00116FBE" w:rsidRPr="00116FBE" w:rsidRDefault="00116FBE" w:rsidP="00116FBE">
      <w:pPr>
        <w:spacing w:after="0" w:line="360" w:lineRule="auto"/>
        <w:ind w:left="851"/>
        <w:jc w:val="both"/>
        <w:rPr>
          <w:rFonts w:ascii="Times New Roman" w:eastAsia="Times New Roman" w:hAnsi="Times New Roman" w:cs="Times New Roman"/>
          <w:b/>
          <w:color w:val="000000" w:themeColor="text1"/>
          <w:sz w:val="28"/>
          <w:lang w:eastAsia="ru-RU"/>
        </w:rPr>
      </w:pPr>
      <w:r w:rsidRPr="00116FBE">
        <w:rPr>
          <w:rFonts w:ascii="Times New Roman" w:eastAsia="Times New Roman" w:hAnsi="Times New Roman" w:cs="Times New Roman"/>
          <w:b/>
          <w:color w:val="000000" w:themeColor="text1"/>
          <w:sz w:val="28"/>
          <w:lang w:eastAsia="ru-RU"/>
        </w:rPr>
        <w:t>Предприятия КЛАСС IV - санитарно-защитная зона 100 м:</w:t>
      </w:r>
    </w:p>
    <w:p w:rsidR="00116FBE" w:rsidRPr="00116FBE" w:rsidRDefault="00116FBE" w:rsidP="00116FBE">
      <w:pPr>
        <w:spacing w:after="0" w:line="360" w:lineRule="auto"/>
        <w:ind w:firstLine="709"/>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szCs w:val="24"/>
          <w:lang w:eastAsia="ru-RU"/>
        </w:rPr>
        <w:t>п</w:t>
      </w:r>
      <w:r w:rsidRPr="00116FBE">
        <w:rPr>
          <w:rFonts w:ascii="Times New Roman" w:eastAsia="Times New Roman" w:hAnsi="Times New Roman" w:cs="Times New Roman"/>
          <w:color w:val="000000" w:themeColor="text1"/>
          <w:sz w:val="28"/>
          <w:szCs w:val="24"/>
          <w:lang w:eastAsia="ru-RU"/>
        </w:rPr>
        <w:t>илорама</w:t>
      </w:r>
      <w:r>
        <w:rPr>
          <w:rFonts w:ascii="Times New Roman" w:eastAsia="Times New Roman" w:hAnsi="Times New Roman" w:cs="Times New Roman"/>
          <w:color w:val="000000" w:themeColor="text1"/>
          <w:sz w:val="28"/>
          <w:szCs w:val="24"/>
          <w:lang w:eastAsia="ru-RU"/>
        </w:rPr>
        <w:t xml:space="preserve"> </w:t>
      </w:r>
      <w:r w:rsidRPr="00116FBE">
        <w:rPr>
          <w:rFonts w:ascii="Times New Roman" w:eastAsia="Times New Roman" w:hAnsi="Times New Roman" w:cs="Times New Roman"/>
          <w:color w:val="000000" w:themeColor="text1"/>
          <w:sz w:val="28"/>
          <w:szCs w:val="24"/>
          <w:lang w:eastAsia="ru-RU"/>
        </w:rPr>
        <w:t xml:space="preserve">ООО «СофИван» в 0,860 км северо-восточнее д. </w:t>
      </w:r>
      <w:r w:rsidRPr="00116FBE">
        <w:rPr>
          <w:rFonts w:ascii="Times New Roman" w:eastAsia="Times New Roman" w:hAnsi="Times New Roman" w:cs="Times New Roman"/>
          <w:color w:val="000000" w:themeColor="text1"/>
          <w:sz w:val="28"/>
          <w:lang w:eastAsia="ru-RU"/>
        </w:rPr>
        <w:t>Малая Рукавицкая</w:t>
      </w:r>
      <w:r w:rsidRPr="00116FBE">
        <w:rPr>
          <w:rFonts w:ascii="Times New Roman" w:eastAsia="Times New Roman" w:hAnsi="Times New Roman" w:cs="Times New Roman"/>
          <w:color w:val="000000" w:themeColor="text1"/>
          <w:sz w:val="28"/>
          <w:szCs w:val="24"/>
          <w:lang w:eastAsia="ru-RU"/>
        </w:rPr>
        <w:t xml:space="preserve"> (земельный участок с кадастровым номером: 35:20:0105001:7).</w:t>
      </w:r>
      <w:r w:rsidRPr="00116FBE">
        <w:rPr>
          <w:rFonts w:ascii="Times New Roman" w:eastAsia="Times New Roman" w:hAnsi="Times New Roman" w:cs="Times New Roman"/>
          <w:color w:val="000000" w:themeColor="text1"/>
          <w:sz w:val="28"/>
          <w:lang w:eastAsia="ru-RU"/>
        </w:rPr>
        <w:t xml:space="preserve"> Ориентировочная санитарно-защитная зона не накладывается на жилую застройку;</w:t>
      </w:r>
    </w:p>
    <w:p w:rsidR="00116FBE" w:rsidRPr="00116FBE" w:rsidRDefault="00116FBE" w:rsidP="00116FBE">
      <w:pPr>
        <w:spacing w:after="0" w:line="360" w:lineRule="auto"/>
        <w:ind w:firstLine="709"/>
        <w:jc w:val="both"/>
        <w:rPr>
          <w:rFonts w:ascii="Times New Roman" w:eastAsia="Times New Roman" w:hAnsi="Times New Roman" w:cs="Times New Roman"/>
          <w:sz w:val="28"/>
          <w:lang w:eastAsia="ru-RU"/>
        </w:rPr>
      </w:pPr>
      <w:r w:rsidRPr="00116FBE">
        <w:rPr>
          <w:rFonts w:ascii="Times New Roman" w:eastAsia="Times New Roman" w:hAnsi="Times New Roman" w:cs="Times New Roman"/>
          <w:sz w:val="28"/>
          <w:szCs w:val="24"/>
          <w:lang w:eastAsia="ru-RU"/>
        </w:rPr>
        <w:t xml:space="preserve">пилорама в 0,300 км восточнее д. </w:t>
      </w:r>
      <w:r w:rsidRPr="00116FBE">
        <w:rPr>
          <w:rFonts w:ascii="Times New Roman" w:eastAsia="Times New Roman" w:hAnsi="Times New Roman" w:cs="Times New Roman"/>
          <w:sz w:val="28"/>
          <w:lang w:eastAsia="ru-RU"/>
        </w:rPr>
        <w:t>Малая Рукавицкая</w:t>
      </w:r>
      <w:r w:rsidRPr="00116FBE">
        <w:rPr>
          <w:rFonts w:ascii="Times New Roman" w:eastAsia="Times New Roman" w:hAnsi="Times New Roman" w:cs="Times New Roman"/>
          <w:sz w:val="28"/>
          <w:szCs w:val="24"/>
          <w:lang w:eastAsia="ru-RU"/>
        </w:rPr>
        <w:t xml:space="preserve"> (земельный участок с кадастровым номером: 35:20:0105001:298).</w:t>
      </w:r>
      <w:r w:rsidRPr="00116FBE">
        <w:rPr>
          <w:rFonts w:ascii="Times New Roman" w:eastAsia="Times New Roman" w:hAnsi="Times New Roman" w:cs="Times New Roman"/>
          <w:sz w:val="28"/>
          <w:lang w:eastAsia="ru-RU"/>
        </w:rPr>
        <w:t xml:space="preserve"> Ориентировочная санитарно-защитная зона не накладывается на жилую застройку;</w:t>
      </w:r>
    </w:p>
    <w:p w:rsidR="00116FBE" w:rsidRPr="00116FBE" w:rsidRDefault="00116FBE" w:rsidP="00116FBE">
      <w:pPr>
        <w:spacing w:after="0" w:line="360" w:lineRule="auto"/>
        <w:ind w:firstLine="709"/>
        <w:jc w:val="both"/>
        <w:rPr>
          <w:rFonts w:ascii="Times New Roman" w:eastAsia="Times New Roman" w:hAnsi="Times New Roman" w:cs="Times New Roman"/>
          <w:sz w:val="28"/>
          <w:lang w:eastAsia="ru-RU"/>
        </w:rPr>
      </w:pPr>
      <w:r w:rsidRPr="00116FBE">
        <w:rPr>
          <w:rFonts w:ascii="Times New Roman" w:eastAsia="Times New Roman" w:hAnsi="Times New Roman" w:cs="Times New Roman"/>
          <w:sz w:val="28"/>
          <w:lang w:eastAsia="ru-RU"/>
        </w:rPr>
        <w:t xml:space="preserve">пилорама в 0,510 км восточнее </w:t>
      </w:r>
      <w:r w:rsidRPr="00116FBE">
        <w:rPr>
          <w:rFonts w:ascii="Times New Roman" w:eastAsia="Times New Roman" w:hAnsi="Times New Roman" w:cs="Times New Roman"/>
          <w:sz w:val="28"/>
          <w:szCs w:val="24"/>
          <w:lang w:eastAsia="ru-RU"/>
        </w:rPr>
        <w:t xml:space="preserve">д. </w:t>
      </w:r>
      <w:r w:rsidRPr="00116FBE">
        <w:rPr>
          <w:rFonts w:ascii="Times New Roman" w:eastAsia="Times New Roman" w:hAnsi="Times New Roman" w:cs="Times New Roman"/>
          <w:sz w:val="28"/>
          <w:lang w:eastAsia="ru-RU"/>
        </w:rPr>
        <w:t>Малая Рукавицкая</w:t>
      </w:r>
      <w:r w:rsidRPr="00116FBE">
        <w:rPr>
          <w:rFonts w:ascii="Times New Roman" w:eastAsia="Times New Roman" w:hAnsi="Times New Roman" w:cs="Times New Roman"/>
          <w:sz w:val="28"/>
          <w:szCs w:val="24"/>
          <w:lang w:eastAsia="ru-RU"/>
        </w:rPr>
        <w:t xml:space="preserve"> (земельный участок с кадастровым номером: 35:20:0401007:52). </w:t>
      </w:r>
      <w:r w:rsidRPr="00116FBE">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116FBE" w:rsidRPr="00116FBE" w:rsidRDefault="00116FBE" w:rsidP="00116FBE">
      <w:pPr>
        <w:spacing w:after="0" w:line="360" w:lineRule="auto"/>
        <w:ind w:firstLine="709"/>
        <w:jc w:val="both"/>
        <w:rPr>
          <w:rFonts w:ascii="Times New Roman" w:eastAsia="Times New Roman" w:hAnsi="Times New Roman" w:cs="Times New Roman"/>
          <w:sz w:val="28"/>
          <w:lang w:eastAsia="ru-RU"/>
        </w:rPr>
      </w:pPr>
      <w:r w:rsidRPr="00116FBE">
        <w:rPr>
          <w:rFonts w:ascii="Times New Roman" w:eastAsia="Times New Roman" w:hAnsi="Times New Roman" w:cs="Times New Roman"/>
          <w:sz w:val="28"/>
          <w:lang w:eastAsia="ru-RU"/>
        </w:rPr>
        <w:t xml:space="preserve">пилорама ООО СПМ Строй в 0,435 км восточнее </w:t>
      </w:r>
      <w:r w:rsidRPr="00116FBE">
        <w:rPr>
          <w:rFonts w:ascii="Times New Roman" w:eastAsia="Times New Roman" w:hAnsi="Times New Roman" w:cs="Times New Roman"/>
          <w:sz w:val="28"/>
          <w:szCs w:val="24"/>
          <w:lang w:eastAsia="ru-RU"/>
        </w:rPr>
        <w:t xml:space="preserve">д. </w:t>
      </w:r>
      <w:r w:rsidRPr="00116FBE">
        <w:rPr>
          <w:rFonts w:ascii="Times New Roman" w:eastAsia="Times New Roman" w:hAnsi="Times New Roman" w:cs="Times New Roman"/>
          <w:sz w:val="28"/>
          <w:lang w:eastAsia="ru-RU"/>
        </w:rPr>
        <w:t>Малая Рукавицкая</w:t>
      </w:r>
      <w:r w:rsidRPr="00116FBE">
        <w:rPr>
          <w:rFonts w:ascii="Times New Roman" w:eastAsia="Times New Roman" w:hAnsi="Times New Roman" w:cs="Times New Roman"/>
          <w:sz w:val="28"/>
          <w:szCs w:val="24"/>
          <w:lang w:eastAsia="ru-RU"/>
        </w:rPr>
        <w:t xml:space="preserve"> (земельный участок с кадастровым номером: 35:20:0105001:592). </w:t>
      </w:r>
      <w:r w:rsidRPr="00116FBE">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116FBE" w:rsidRPr="00116FBE" w:rsidRDefault="00116FBE" w:rsidP="00116FBE">
      <w:pPr>
        <w:spacing w:after="0" w:line="360" w:lineRule="auto"/>
        <w:ind w:firstLine="709"/>
        <w:jc w:val="both"/>
        <w:rPr>
          <w:rFonts w:ascii="Times New Roman" w:eastAsia="Times New Roman" w:hAnsi="Times New Roman" w:cs="Times New Roman"/>
          <w:sz w:val="28"/>
          <w:lang w:eastAsia="ru-RU"/>
        </w:rPr>
      </w:pPr>
      <w:r w:rsidRPr="00116FBE">
        <w:rPr>
          <w:rFonts w:ascii="Times New Roman" w:eastAsia="Times New Roman" w:hAnsi="Times New Roman" w:cs="Times New Roman"/>
          <w:sz w:val="28"/>
          <w:lang w:eastAsia="ru-RU"/>
        </w:rPr>
        <w:t xml:space="preserve">пилорама ООО «Безотходные технологии» в </w:t>
      </w:r>
      <w:r w:rsidRPr="00116FBE">
        <w:rPr>
          <w:rFonts w:ascii="Times New Roman" w:eastAsia="Times New Roman" w:hAnsi="Times New Roman" w:cs="Times New Roman"/>
          <w:sz w:val="28"/>
          <w:szCs w:val="24"/>
          <w:lang w:eastAsia="ru-RU"/>
        </w:rPr>
        <w:t xml:space="preserve">д. </w:t>
      </w:r>
      <w:r w:rsidRPr="00116FBE">
        <w:rPr>
          <w:rFonts w:ascii="Times New Roman" w:eastAsia="Times New Roman" w:hAnsi="Times New Roman" w:cs="Times New Roman"/>
          <w:sz w:val="28"/>
          <w:lang w:eastAsia="ru-RU"/>
        </w:rPr>
        <w:t xml:space="preserve">Барановская </w:t>
      </w:r>
      <w:r w:rsidRPr="00116FBE">
        <w:rPr>
          <w:rFonts w:ascii="Times New Roman" w:eastAsia="Times New Roman" w:hAnsi="Times New Roman" w:cs="Times New Roman"/>
          <w:sz w:val="28"/>
          <w:szCs w:val="24"/>
          <w:lang w:eastAsia="ru-RU"/>
        </w:rPr>
        <w:t xml:space="preserve">(земельный участок с кадастровым номером: 35:20:0102008:237). </w:t>
      </w:r>
      <w:r w:rsidRPr="00116FBE">
        <w:rPr>
          <w:rFonts w:ascii="Times New Roman" w:eastAsia="Times New Roman" w:hAnsi="Times New Roman" w:cs="Times New Roman"/>
          <w:sz w:val="28"/>
          <w:lang w:eastAsia="ru-RU"/>
        </w:rPr>
        <w:t>Ориентировочная санитарно-защитная зона накладывается на жилую застройку;</w:t>
      </w:r>
    </w:p>
    <w:p w:rsidR="00116FBE" w:rsidRPr="00116FBE" w:rsidRDefault="00116FBE" w:rsidP="00116FBE">
      <w:pPr>
        <w:spacing w:after="0" w:line="360" w:lineRule="auto"/>
        <w:ind w:firstLine="709"/>
        <w:jc w:val="both"/>
        <w:rPr>
          <w:rFonts w:ascii="Times New Roman" w:eastAsia="Times New Roman" w:hAnsi="Times New Roman" w:cs="Times New Roman"/>
          <w:sz w:val="28"/>
          <w:lang w:eastAsia="ru-RU"/>
        </w:rPr>
      </w:pPr>
      <w:r w:rsidRPr="00116FBE">
        <w:rPr>
          <w:rFonts w:ascii="Times New Roman" w:eastAsia="Times New Roman" w:hAnsi="Times New Roman" w:cs="Times New Roman"/>
          <w:sz w:val="28"/>
          <w:lang w:eastAsia="ru-RU"/>
        </w:rPr>
        <w:t>пилорама в п. Сосновка, ул. Центральная, д. 29-1 (местоположение не определено). Ориентировочная санитарно-защитная зона накладывается на жилую застройку;</w:t>
      </w:r>
    </w:p>
    <w:p w:rsidR="00116FBE" w:rsidRPr="00116FBE" w:rsidRDefault="00116FBE" w:rsidP="00116FBE">
      <w:pPr>
        <w:spacing w:after="0" w:line="360" w:lineRule="auto"/>
        <w:ind w:left="87" w:firstLine="621"/>
        <w:jc w:val="both"/>
        <w:rPr>
          <w:rFonts w:ascii="Times New Roman" w:eastAsia="Times New Roman" w:hAnsi="Times New Roman" w:cs="Times New Roman"/>
          <w:color w:val="000000" w:themeColor="text1"/>
          <w:sz w:val="24"/>
          <w:szCs w:val="24"/>
          <w:lang w:eastAsia="ru-RU"/>
        </w:rPr>
      </w:pPr>
      <w:r w:rsidRPr="00116FBE">
        <w:rPr>
          <w:rFonts w:ascii="Times New Roman" w:eastAsia="Times New Roman" w:hAnsi="Times New Roman" w:cs="Times New Roman"/>
          <w:color w:val="000000" w:themeColor="text1"/>
          <w:sz w:val="28"/>
          <w:szCs w:val="24"/>
          <w:lang w:eastAsia="ru-RU"/>
        </w:rPr>
        <w:t xml:space="preserve">двенадцать кладбищ, расположенных в </w:t>
      </w:r>
      <w:r w:rsidRPr="00116FBE">
        <w:rPr>
          <w:rFonts w:ascii="Times New Roman" w:eastAsia="Times New Roman" w:hAnsi="Times New Roman" w:cs="Times New Roman"/>
          <w:sz w:val="28"/>
          <w:szCs w:val="24"/>
          <w:lang w:eastAsia="ru-RU"/>
        </w:rPr>
        <w:t xml:space="preserve">0,08 км южнее д. Бор, </w:t>
      </w:r>
      <w:r w:rsidRPr="00116FBE">
        <w:rPr>
          <w:rFonts w:ascii="Times New Roman" w:eastAsia="Times New Roman" w:hAnsi="Times New Roman" w:cs="Times New Roman"/>
          <w:color w:val="000000" w:themeColor="text1"/>
          <w:sz w:val="28"/>
          <w:szCs w:val="24"/>
          <w:lang w:eastAsia="ru-RU"/>
        </w:rPr>
        <w:t>1,3 км северо-восточнее д. Кузьминка, 0,720 км северо-восточнее д. Шоборово,</w:t>
      </w:r>
      <w:r w:rsidRPr="00116FBE">
        <w:rPr>
          <w:rFonts w:ascii="Times New Roman" w:eastAsia="Times New Roman" w:hAnsi="Times New Roman" w:cs="Times New Roman"/>
          <w:sz w:val="28"/>
          <w:szCs w:val="24"/>
          <w:lang w:eastAsia="ru-RU"/>
        </w:rPr>
        <w:t xml:space="preserve"> 0,058 км севернее д. Нижние, 1,2 км западнее д. Капчино, 0,420 км южнее д. Бережок, 0,822 км южнее с. Успенское, 0,985 км северо-восточнее д. Вершина, 1,8 км юго-восточнее д. Большой Смердяч, 0,330 км восточнее д. Кадуй, 2,4 км юго-восточнее д. Заозерье и 2 км до д. Ворон (местоположение не определено)</w:t>
      </w:r>
      <w:r w:rsidRPr="00116FBE">
        <w:rPr>
          <w:rFonts w:ascii="Times New Roman" w:eastAsia="Times New Roman" w:hAnsi="Times New Roman" w:cs="Times New Roman"/>
          <w:sz w:val="28"/>
          <w:szCs w:val="28"/>
          <w:lang w:eastAsia="ru-RU"/>
        </w:rPr>
        <w:t>.</w:t>
      </w:r>
      <w:r w:rsidRPr="00116FBE">
        <w:rPr>
          <w:rFonts w:ascii="Times New Roman" w:eastAsia="Times New Roman" w:hAnsi="Times New Roman" w:cs="Times New Roman"/>
          <w:sz w:val="28"/>
          <w:szCs w:val="24"/>
          <w:lang w:eastAsia="ru-RU"/>
        </w:rPr>
        <w:t xml:space="preserve"> </w:t>
      </w:r>
      <w:r w:rsidRPr="00116FBE">
        <w:rPr>
          <w:rFonts w:ascii="Times New Roman" w:eastAsia="Times New Roman" w:hAnsi="Times New Roman" w:cs="Times New Roman"/>
          <w:color w:val="000000" w:themeColor="text1"/>
          <w:sz w:val="28"/>
          <w:szCs w:val="24"/>
          <w:lang w:eastAsia="ru-RU"/>
        </w:rPr>
        <w:t>Ориентировочная санитарно-защитная зона не накладывается на жилую застройку;</w:t>
      </w:r>
      <w:r w:rsidRPr="00116FBE">
        <w:rPr>
          <w:rFonts w:ascii="Times New Roman" w:eastAsia="Times New Roman" w:hAnsi="Times New Roman" w:cs="Times New Roman"/>
          <w:color w:val="000000" w:themeColor="text1"/>
          <w:sz w:val="24"/>
          <w:szCs w:val="24"/>
          <w:lang w:eastAsia="ru-RU"/>
        </w:rPr>
        <w:t xml:space="preserve"> </w:t>
      </w:r>
    </w:p>
    <w:p w:rsidR="00116FBE" w:rsidRPr="00116FBE" w:rsidRDefault="00116FBE" w:rsidP="00116FBE">
      <w:pPr>
        <w:spacing w:after="0" w:line="360" w:lineRule="auto"/>
        <w:ind w:left="87" w:firstLine="621"/>
        <w:jc w:val="both"/>
        <w:rPr>
          <w:rFonts w:ascii="Times New Roman" w:eastAsia="Times New Roman" w:hAnsi="Times New Roman" w:cs="Times New Roman"/>
          <w:color w:val="000000" w:themeColor="text1"/>
          <w:sz w:val="24"/>
          <w:szCs w:val="24"/>
          <w:lang w:eastAsia="ru-RU"/>
        </w:rPr>
      </w:pPr>
      <w:r w:rsidRPr="00116FBE">
        <w:rPr>
          <w:rFonts w:ascii="Times New Roman" w:eastAsia="Times New Roman" w:hAnsi="Times New Roman" w:cs="Times New Roman"/>
          <w:color w:val="000000" w:themeColor="text1"/>
          <w:sz w:val="28"/>
          <w:lang w:eastAsia="ru-RU"/>
        </w:rPr>
        <w:t>два кладбище</w:t>
      </w:r>
      <w:r w:rsidRPr="00116FBE">
        <w:rPr>
          <w:rFonts w:ascii="Times New Roman" w:eastAsia="Times New Roman" w:hAnsi="Times New Roman" w:cs="Times New Roman"/>
          <w:color w:val="000000" w:themeColor="text1"/>
          <w:sz w:val="28"/>
          <w:szCs w:val="24"/>
          <w:lang w:eastAsia="ru-RU"/>
        </w:rPr>
        <w:t>, примыкающее к северо-западной границе д. Куракино</w:t>
      </w:r>
      <w:r w:rsidRPr="00116FBE">
        <w:rPr>
          <w:rFonts w:ascii="Times New Roman" w:eastAsia="Times New Roman" w:hAnsi="Times New Roman" w:cs="Times New Roman"/>
          <w:color w:val="000000" w:themeColor="text1"/>
          <w:sz w:val="28"/>
          <w:lang w:eastAsia="ru-RU"/>
        </w:rPr>
        <w:t xml:space="preserve"> </w:t>
      </w:r>
      <w:r w:rsidRPr="00116FBE">
        <w:rPr>
          <w:rFonts w:ascii="Times New Roman" w:eastAsia="Times New Roman" w:hAnsi="Times New Roman" w:cs="Times New Roman"/>
          <w:color w:val="000000" w:themeColor="text1"/>
          <w:sz w:val="28"/>
          <w:szCs w:val="24"/>
          <w:lang w:eastAsia="ru-RU"/>
        </w:rPr>
        <w:t>и расположенное в 0,05 км юго-восточнее д. Маза</w:t>
      </w:r>
      <w:r w:rsidRPr="00116FBE">
        <w:rPr>
          <w:rFonts w:ascii="Times New Roman" w:eastAsia="Times New Roman" w:hAnsi="Times New Roman" w:cs="Times New Roman"/>
          <w:color w:val="000000" w:themeColor="text1"/>
          <w:sz w:val="28"/>
          <w:szCs w:val="28"/>
          <w:lang w:eastAsia="ru-RU"/>
        </w:rPr>
        <w:t>.</w:t>
      </w:r>
      <w:r w:rsidRPr="00116FBE">
        <w:rPr>
          <w:rFonts w:ascii="Times New Roman" w:eastAsia="Times New Roman" w:hAnsi="Times New Roman" w:cs="Times New Roman"/>
          <w:color w:val="000000" w:themeColor="text1"/>
          <w:sz w:val="28"/>
          <w:szCs w:val="24"/>
          <w:lang w:eastAsia="ru-RU"/>
        </w:rPr>
        <w:t xml:space="preserve"> Ориентировочная санитарно-защитная зона накладывается на жилую застройку;</w:t>
      </w:r>
    </w:p>
    <w:p w:rsidR="00116FBE" w:rsidRPr="00116FBE" w:rsidRDefault="00116FBE" w:rsidP="00116FBE">
      <w:pPr>
        <w:spacing w:after="0" w:line="360" w:lineRule="auto"/>
        <w:ind w:left="87" w:firstLine="621"/>
        <w:jc w:val="both"/>
        <w:rPr>
          <w:rFonts w:ascii="Times New Roman" w:eastAsia="Times New Roman" w:hAnsi="Times New Roman" w:cs="Times New Roman"/>
          <w:color w:val="000000" w:themeColor="text1"/>
          <w:sz w:val="24"/>
          <w:szCs w:val="24"/>
          <w:lang w:eastAsia="ru-RU"/>
        </w:rPr>
      </w:pPr>
      <w:r w:rsidRPr="00116FBE">
        <w:rPr>
          <w:rFonts w:ascii="Times New Roman" w:eastAsia="Times New Roman" w:hAnsi="Times New Roman" w:cs="Times New Roman"/>
          <w:color w:val="000000" w:themeColor="text1"/>
          <w:sz w:val="28"/>
          <w:lang w:eastAsia="ru-RU"/>
        </w:rPr>
        <w:t xml:space="preserve">автозаправочная станция (далее АЗС) в западной части д. Малая Рукавицкая </w:t>
      </w:r>
      <w:r w:rsidRPr="00116FBE">
        <w:rPr>
          <w:rFonts w:ascii="Times New Roman" w:eastAsia="Times New Roman" w:hAnsi="Times New Roman" w:cs="Times New Roman"/>
          <w:color w:val="000000" w:themeColor="text1"/>
          <w:sz w:val="28"/>
          <w:szCs w:val="24"/>
          <w:lang w:eastAsia="ru-RU"/>
        </w:rPr>
        <w:t>(земельный участок с кадастровым номером</w:t>
      </w:r>
      <w:r w:rsidRPr="00116FBE">
        <w:rPr>
          <w:rFonts w:ascii="Times New Roman" w:eastAsia="Times New Roman" w:hAnsi="Times New Roman" w:cs="Times New Roman"/>
          <w:color w:val="000000" w:themeColor="text1"/>
          <w:sz w:val="28"/>
          <w:lang w:eastAsia="ru-RU"/>
        </w:rPr>
        <w:t xml:space="preserve"> 35:20:0105004:7).</w:t>
      </w:r>
      <w:r w:rsidRPr="00116FBE">
        <w:rPr>
          <w:rFonts w:eastAsiaTheme="minorEastAsia"/>
          <w:color w:val="000000" w:themeColor="text1"/>
          <w:lang w:eastAsia="ru-RU"/>
        </w:rPr>
        <w:t xml:space="preserve">  </w:t>
      </w:r>
      <w:r w:rsidRPr="00116FBE">
        <w:rPr>
          <w:rFonts w:ascii="Times New Roman" w:eastAsia="Times New Roman" w:hAnsi="Times New Roman" w:cs="Times New Roman"/>
          <w:color w:val="000000" w:themeColor="text1"/>
          <w:sz w:val="28"/>
          <w:szCs w:val="24"/>
          <w:lang w:eastAsia="ru-RU"/>
        </w:rPr>
        <w:t>Ориентировочная санитарно-защитная зона частично накладывается на жилую застройку.</w:t>
      </w:r>
    </w:p>
    <w:p w:rsidR="00116FBE" w:rsidRPr="00116FBE" w:rsidRDefault="00116FBE" w:rsidP="00116FBE">
      <w:pPr>
        <w:spacing w:after="0" w:line="360" w:lineRule="auto"/>
        <w:ind w:left="851"/>
        <w:jc w:val="both"/>
        <w:rPr>
          <w:rFonts w:ascii="Times New Roman" w:eastAsia="Times New Roman" w:hAnsi="Times New Roman" w:cs="Times New Roman"/>
          <w:b/>
          <w:color w:val="000000" w:themeColor="text1"/>
          <w:sz w:val="28"/>
          <w:lang w:eastAsia="ru-RU"/>
        </w:rPr>
      </w:pPr>
      <w:r w:rsidRPr="00116FBE">
        <w:rPr>
          <w:rFonts w:ascii="Times New Roman" w:eastAsia="Times New Roman" w:hAnsi="Times New Roman" w:cs="Times New Roman"/>
          <w:b/>
          <w:color w:val="000000" w:themeColor="text1"/>
          <w:sz w:val="28"/>
          <w:lang w:eastAsia="ru-RU"/>
        </w:rPr>
        <w:t>Предприятия КЛАСС V - санитарно-защитная зона 50 м:</w:t>
      </w:r>
    </w:p>
    <w:p w:rsidR="00116FBE" w:rsidRPr="00116FBE" w:rsidRDefault="00116FBE" w:rsidP="00116FBE">
      <w:pPr>
        <w:spacing w:after="0" w:line="360" w:lineRule="auto"/>
        <w:ind w:firstLine="709"/>
        <w:jc w:val="both"/>
        <w:rPr>
          <w:rFonts w:ascii="Times New Roman" w:eastAsia="Times New Roman" w:hAnsi="Times New Roman" w:cs="Times New Roman"/>
          <w:color w:val="000000" w:themeColor="text1"/>
          <w:sz w:val="28"/>
          <w:lang w:eastAsia="ru-RU"/>
        </w:rPr>
      </w:pPr>
      <w:r w:rsidRPr="00116FBE">
        <w:rPr>
          <w:rFonts w:ascii="Times New Roman" w:eastAsia="Times New Roman" w:hAnsi="Times New Roman" w:cs="Times New Roman"/>
          <w:color w:val="000000" w:themeColor="text1"/>
          <w:sz w:val="28"/>
          <w:lang w:eastAsia="ru-RU"/>
        </w:rPr>
        <w:t>закрытое кладбище, расположенное в 0,2 км южнее д. Ямышево. Ориентировочная санитарно-защитная зона не накладывается на жилую застройку.</w:t>
      </w:r>
    </w:p>
    <w:p w:rsidR="00D30B6F" w:rsidRPr="00D30B6F" w:rsidRDefault="00D30B6F" w:rsidP="00D30B6F">
      <w:pPr>
        <w:spacing w:after="0" w:line="360" w:lineRule="auto"/>
        <w:ind w:firstLine="708"/>
        <w:contextualSpacing/>
        <w:jc w:val="both"/>
        <w:rPr>
          <w:rFonts w:ascii="Times New Roman" w:eastAsia="Times New Roman" w:hAnsi="Times New Roman" w:cs="Times New Roman"/>
          <w:sz w:val="28"/>
          <w:szCs w:val="24"/>
          <w:lang w:eastAsia="ru-RU"/>
        </w:rPr>
      </w:pPr>
      <w:r w:rsidRPr="00D30B6F">
        <w:rPr>
          <w:rFonts w:ascii="Times New Roman" w:eastAsia="Times New Roman" w:hAnsi="Times New Roman" w:cs="Times New Roman"/>
          <w:sz w:val="28"/>
          <w:szCs w:val="28"/>
          <w:lang w:eastAsia="ru-RU"/>
        </w:rPr>
        <w:t xml:space="preserve">Все ориентировочные санитарно-защитные зоны определяются в соответствии с требованиями </w:t>
      </w:r>
      <w:r w:rsidRPr="00D30B6F">
        <w:rPr>
          <w:rFonts w:ascii="Times New Roman" w:eastAsia="Times New Roman" w:hAnsi="Times New Roman" w:cs="Times New Roman"/>
          <w:sz w:val="28"/>
          <w:szCs w:val="24"/>
          <w:lang w:eastAsia="ru-RU"/>
        </w:rPr>
        <w:t>СанПиН 2.2.1/2.1.1.1200-03</w:t>
      </w:r>
      <w:r w:rsidRPr="00D30B6F">
        <w:rPr>
          <w:rFonts w:ascii="Times New Roman" w:eastAsia="Times New Roman" w:hAnsi="Times New Roman" w:cs="Times New Roman"/>
          <w:sz w:val="28"/>
          <w:szCs w:val="24"/>
          <w:vertAlign w:val="superscript"/>
          <w:lang w:eastAsia="ru-RU"/>
        </w:rPr>
        <w:footnoteReference w:id="119"/>
      </w:r>
      <w:r w:rsidRPr="00D30B6F">
        <w:rPr>
          <w:rFonts w:ascii="Times New Roman" w:eastAsia="Times New Roman" w:hAnsi="Times New Roman" w:cs="Times New Roman"/>
          <w:sz w:val="28"/>
          <w:szCs w:val="24"/>
          <w:lang w:eastAsia="ru-RU"/>
        </w:rPr>
        <w:t>.</w:t>
      </w:r>
    </w:p>
    <w:p w:rsidR="00116FBE" w:rsidRPr="00116FBE" w:rsidRDefault="00116FBE" w:rsidP="00116FBE">
      <w:pPr>
        <w:spacing w:after="0" w:line="360" w:lineRule="auto"/>
        <w:ind w:firstLine="708"/>
        <w:jc w:val="both"/>
        <w:rPr>
          <w:rFonts w:ascii="Times New Roman" w:eastAsia="Times New Roman" w:hAnsi="Times New Roman" w:cs="Times New Roman"/>
          <w:b/>
          <w:sz w:val="28"/>
          <w:szCs w:val="24"/>
          <w:lang w:eastAsia="ru-RU"/>
        </w:rPr>
      </w:pPr>
      <w:r w:rsidRPr="00116FBE">
        <w:rPr>
          <w:rFonts w:ascii="Times New Roman" w:eastAsia="Times New Roman" w:hAnsi="Times New Roman" w:cs="Times New Roman"/>
          <w:b/>
          <w:sz w:val="28"/>
          <w:szCs w:val="24"/>
          <w:lang w:eastAsia="ru-RU"/>
        </w:rPr>
        <w:t>Котельные</w:t>
      </w:r>
    </w:p>
    <w:p w:rsidR="00D30B6F" w:rsidRDefault="00116FBE" w:rsidP="00D30B6F">
      <w:pPr>
        <w:widowControl w:val="0"/>
        <w:spacing w:after="0" w:line="360" w:lineRule="auto"/>
        <w:ind w:firstLine="709"/>
        <w:jc w:val="both"/>
        <w:rPr>
          <w:rFonts w:ascii="Times New Roman" w:eastAsia="Times New Roman" w:hAnsi="Times New Roman" w:cs="Times New Roman"/>
          <w:sz w:val="28"/>
          <w:szCs w:val="24"/>
          <w:lang w:eastAsia="ru-RU"/>
        </w:rPr>
      </w:pPr>
      <w:r w:rsidRPr="00116FBE">
        <w:rPr>
          <w:rFonts w:ascii="Times New Roman" w:eastAsia="Times New Roman" w:hAnsi="Times New Roman" w:cs="Times New Roman"/>
          <w:sz w:val="28"/>
          <w:szCs w:val="28"/>
          <w:lang w:eastAsia="ru-RU"/>
        </w:rPr>
        <w:t xml:space="preserve">В </w:t>
      </w:r>
      <w:r w:rsidRPr="00116FBE">
        <w:rPr>
          <w:rFonts w:ascii="Times New Roman" w:eastAsia="Times New Roman" w:hAnsi="Times New Roman" w:cs="Times New Roman"/>
          <w:sz w:val="28"/>
          <w:szCs w:val="24"/>
          <w:lang w:eastAsia="ru-RU"/>
        </w:rPr>
        <w:t xml:space="preserve">д. Малая Руковицкая, п. Нижние, д. Маза </w:t>
      </w:r>
      <w:r w:rsidRPr="00116FBE">
        <w:rPr>
          <w:rFonts w:ascii="Times New Roman" w:eastAsia="Times New Roman" w:hAnsi="Times New Roman" w:cs="Times New Roman"/>
          <w:sz w:val="28"/>
          <w:szCs w:val="28"/>
          <w:lang w:eastAsia="ru-RU"/>
        </w:rPr>
        <w:t>располагаются котельные, работающие на газообразном и твердом топливе.</w:t>
      </w:r>
      <w:r w:rsidRPr="00116FBE">
        <w:rPr>
          <w:rFonts w:ascii="Calibri" w:eastAsia="Times New Roman" w:hAnsi="Calibri" w:cs="Times New Roman"/>
          <w:lang w:eastAsia="ru-RU"/>
        </w:rPr>
        <w:t xml:space="preserve"> </w:t>
      </w:r>
      <w:r w:rsidR="00D30B6F" w:rsidRPr="00D30B6F">
        <w:rPr>
          <w:rFonts w:ascii="Times New Roman" w:eastAsia="Times New Roman" w:hAnsi="Times New Roman" w:cs="Times New Roman"/>
          <w:sz w:val="28"/>
          <w:szCs w:val="24"/>
          <w:lang w:eastAsia="ru-RU"/>
        </w:rPr>
        <w:t xml:space="preserve">Для промышленных объектов и производств,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в соответствии с п. 4.8 СанПиН 2.2.1/2.1.1.1200-03. </w:t>
      </w:r>
    </w:p>
    <w:p w:rsidR="00872082" w:rsidRPr="00872082" w:rsidRDefault="00872082" w:rsidP="00D30B6F">
      <w:pPr>
        <w:widowControl w:val="0"/>
        <w:spacing w:after="0" w:line="360" w:lineRule="auto"/>
        <w:ind w:firstLine="709"/>
        <w:jc w:val="both"/>
        <w:rPr>
          <w:rFonts w:ascii="Times New Roman" w:eastAsia="Times New Roman" w:hAnsi="Times New Roman" w:cs="Times New Roman"/>
          <w:b/>
          <w:sz w:val="28"/>
          <w:szCs w:val="28"/>
          <w:lang w:eastAsia="ru-RU"/>
        </w:rPr>
      </w:pPr>
      <w:r w:rsidRPr="00872082">
        <w:rPr>
          <w:rFonts w:ascii="Times New Roman" w:eastAsia="Times New Roman" w:hAnsi="Times New Roman" w:cs="Times New Roman"/>
          <w:b/>
          <w:sz w:val="28"/>
          <w:szCs w:val="28"/>
          <w:lang w:eastAsia="ru-RU"/>
        </w:rPr>
        <w:t>Очистные сооружения канализации</w:t>
      </w:r>
    </w:p>
    <w:p w:rsidR="00872082" w:rsidRDefault="00872082" w:rsidP="00872082">
      <w:pPr>
        <w:widowControl w:val="0"/>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 </w:t>
      </w:r>
      <w:r w:rsidRPr="00D74BB1">
        <w:rPr>
          <w:rFonts w:ascii="Times New Roman" w:hAnsi="Times New Roman"/>
          <w:bCs/>
          <w:sz w:val="28"/>
          <w:szCs w:val="28"/>
        </w:rPr>
        <w:t xml:space="preserve">д. Малая </w:t>
      </w:r>
      <w:r w:rsidRPr="00872082">
        <w:rPr>
          <w:rFonts w:ascii="Times New Roman" w:eastAsia="Times New Roman" w:hAnsi="Times New Roman" w:cs="Times New Roman"/>
          <w:sz w:val="28"/>
          <w:szCs w:val="24"/>
          <w:lang w:eastAsia="ru-RU"/>
        </w:rPr>
        <w:t>Рукавицкая</w:t>
      </w:r>
      <w:r>
        <w:rPr>
          <w:rFonts w:ascii="Times New Roman" w:hAnsi="Times New Roman"/>
          <w:bCs/>
          <w:sz w:val="28"/>
          <w:szCs w:val="28"/>
        </w:rPr>
        <w:t xml:space="preserve"> имеются очистные сооружения канализации </w:t>
      </w:r>
      <w:r w:rsidR="00A94DEF">
        <w:rPr>
          <w:rFonts w:ascii="Times New Roman" w:hAnsi="Times New Roman"/>
          <w:bCs/>
          <w:sz w:val="28"/>
          <w:szCs w:val="28"/>
        </w:rPr>
        <w:t xml:space="preserve">мощность 0,036 тыс. куб. м/сут </w:t>
      </w:r>
      <w:r>
        <w:rPr>
          <w:rFonts w:ascii="Times New Roman" w:hAnsi="Times New Roman"/>
          <w:bCs/>
          <w:sz w:val="28"/>
          <w:szCs w:val="28"/>
        </w:rPr>
        <w:t>с ориентировочным размером санитарно-защитной зоны равным 1</w:t>
      </w:r>
      <w:r w:rsidR="00C7441F">
        <w:rPr>
          <w:rFonts w:ascii="Times New Roman" w:hAnsi="Times New Roman"/>
          <w:bCs/>
          <w:sz w:val="28"/>
          <w:szCs w:val="28"/>
        </w:rPr>
        <w:t>0</w:t>
      </w:r>
      <w:r>
        <w:rPr>
          <w:rFonts w:ascii="Times New Roman" w:hAnsi="Times New Roman"/>
          <w:bCs/>
          <w:sz w:val="28"/>
          <w:szCs w:val="28"/>
        </w:rPr>
        <w:t>0 метров. В п. Нижн</w:t>
      </w:r>
      <w:r w:rsidR="00EF7467">
        <w:rPr>
          <w:rFonts w:ascii="Times New Roman" w:hAnsi="Times New Roman"/>
          <w:bCs/>
          <w:sz w:val="28"/>
          <w:szCs w:val="28"/>
        </w:rPr>
        <w:t>и</w:t>
      </w:r>
      <w:r>
        <w:rPr>
          <w:rFonts w:ascii="Times New Roman" w:hAnsi="Times New Roman"/>
          <w:bCs/>
          <w:sz w:val="28"/>
          <w:szCs w:val="28"/>
        </w:rPr>
        <w:t>е имеются поля фильтрации с ориентировочным размером санитарно-</w:t>
      </w:r>
      <w:r w:rsidR="00A94DEF">
        <w:rPr>
          <w:rFonts w:ascii="Times New Roman" w:hAnsi="Times New Roman"/>
          <w:bCs/>
          <w:sz w:val="28"/>
          <w:szCs w:val="28"/>
        </w:rPr>
        <w:t>защитной зоны равным 200 метров и канализационная насосная станция с ориентировочной санитарно-защитной зоной – 15 метров.</w:t>
      </w:r>
    </w:p>
    <w:p w:rsidR="00116FBE" w:rsidRPr="00116FBE" w:rsidRDefault="00872082" w:rsidP="00872082">
      <w:pPr>
        <w:spacing w:after="0" w:line="360" w:lineRule="auto"/>
        <w:ind w:left="567" w:firstLine="141"/>
        <w:jc w:val="both"/>
        <w:rPr>
          <w:rFonts w:ascii="Times New Roman" w:eastAsia="Times New Roman" w:hAnsi="Times New Roman" w:cs="Times New Roman"/>
          <w:b/>
          <w:sz w:val="28"/>
          <w:szCs w:val="24"/>
          <w:lang w:eastAsia="ru-RU"/>
        </w:rPr>
      </w:pPr>
      <w:r w:rsidRPr="00116FBE">
        <w:rPr>
          <w:rFonts w:ascii="Times New Roman" w:eastAsia="Times New Roman" w:hAnsi="Times New Roman" w:cs="Times New Roman"/>
          <w:b/>
          <w:sz w:val="28"/>
          <w:szCs w:val="24"/>
          <w:lang w:eastAsia="ru-RU"/>
        </w:rPr>
        <w:t xml:space="preserve"> </w:t>
      </w:r>
      <w:r w:rsidR="00116FBE" w:rsidRPr="00116FBE">
        <w:rPr>
          <w:rFonts w:ascii="Times New Roman" w:eastAsia="Times New Roman" w:hAnsi="Times New Roman" w:cs="Times New Roman"/>
          <w:b/>
          <w:sz w:val="28"/>
          <w:szCs w:val="24"/>
          <w:lang w:eastAsia="ru-RU"/>
        </w:rPr>
        <w:t>Транспорт</w:t>
      </w:r>
      <w:r w:rsidR="00116FBE" w:rsidRPr="00116FBE">
        <w:rPr>
          <w:rFonts w:eastAsiaTheme="minorEastAsia"/>
          <w:b/>
          <w:lang w:eastAsia="ru-RU"/>
        </w:rPr>
        <w:t xml:space="preserve"> </w:t>
      </w:r>
    </w:p>
    <w:p w:rsidR="00116FBE" w:rsidRPr="00116FBE" w:rsidRDefault="00116FBE" w:rsidP="00116FBE">
      <w:pPr>
        <w:spacing w:after="0" w:line="360" w:lineRule="auto"/>
        <w:ind w:firstLine="709"/>
        <w:jc w:val="both"/>
        <w:rPr>
          <w:rFonts w:ascii="Times New Roman" w:eastAsia="Calibri" w:hAnsi="Times New Roman" w:cs="Times New Roman"/>
          <w:sz w:val="28"/>
          <w:szCs w:val="28"/>
          <w:lang w:eastAsia="ru-RU"/>
        </w:rPr>
      </w:pPr>
      <w:r w:rsidRPr="00116FBE">
        <w:rPr>
          <w:rFonts w:ascii="Times New Roman" w:eastAsia="Calibri" w:hAnsi="Times New Roman" w:cs="Times New Roman"/>
          <w:sz w:val="28"/>
          <w:szCs w:val="28"/>
          <w:lang w:eastAsia="ru-RU"/>
        </w:rPr>
        <w:t>Так же источником загрязнения атмосферного воздуха на территории сельского поселения Семизерье является автотранспорт. Основными загрязняющими веществами, попадающими в атмосферный воздух от транспорта, являются оксид углерода, оксид и диоксид азота, диоксид серы, бензин нефтяной, керосин и сажа.</w:t>
      </w:r>
    </w:p>
    <w:p w:rsidR="00116FBE" w:rsidRPr="00116FBE" w:rsidRDefault="00116FBE" w:rsidP="00116FBE">
      <w:pPr>
        <w:spacing w:after="0" w:line="360" w:lineRule="auto"/>
        <w:ind w:firstLine="709"/>
        <w:jc w:val="both"/>
        <w:rPr>
          <w:rFonts w:ascii="Times New Roman" w:eastAsia="Calibri" w:hAnsi="Times New Roman" w:cs="Times New Roman"/>
          <w:sz w:val="28"/>
          <w:szCs w:val="28"/>
          <w:lang w:eastAsia="ru-RU"/>
        </w:rPr>
      </w:pPr>
      <w:r w:rsidRPr="00116FBE">
        <w:rPr>
          <w:rFonts w:ascii="Times New Roman" w:eastAsia="Calibri" w:hAnsi="Times New Roman" w:cs="Times New Roman"/>
          <w:sz w:val="28"/>
          <w:szCs w:val="28"/>
          <w:lang w:eastAsia="ru-RU"/>
        </w:rPr>
        <w:t>Основная часть дорог с гравийным и грунтовым основаниями, это ведет к увеличению пылевой нагрузки и загрязнению почв, и вредит развитию растений.</w:t>
      </w:r>
    </w:p>
    <w:p w:rsidR="00116FBE" w:rsidRPr="00116FBE" w:rsidRDefault="00116FBE" w:rsidP="00116FBE">
      <w:pPr>
        <w:spacing w:after="0" w:line="360" w:lineRule="auto"/>
        <w:ind w:firstLine="709"/>
        <w:jc w:val="both"/>
        <w:rPr>
          <w:rFonts w:ascii="Times New Roman" w:eastAsia="Calibri" w:hAnsi="Times New Roman" w:cs="Times New Roman"/>
          <w:b/>
          <w:sz w:val="28"/>
          <w:szCs w:val="28"/>
          <w:lang w:eastAsia="ru-RU"/>
        </w:rPr>
      </w:pPr>
      <w:r w:rsidRPr="00116FBE">
        <w:rPr>
          <w:rFonts w:ascii="Times New Roman" w:eastAsia="Calibri" w:hAnsi="Times New Roman" w:cs="Times New Roman"/>
          <w:b/>
          <w:sz w:val="28"/>
          <w:szCs w:val="28"/>
          <w:lang w:eastAsia="ru-RU"/>
        </w:rPr>
        <w:t>Качество атмосферного воздуха</w:t>
      </w:r>
    </w:p>
    <w:p w:rsidR="00116FBE" w:rsidRPr="00116FBE" w:rsidRDefault="00116FBE" w:rsidP="00116FBE">
      <w:pPr>
        <w:widowControl w:val="0"/>
        <w:spacing w:before="40" w:after="40" w:line="360" w:lineRule="auto"/>
        <w:ind w:firstLine="709"/>
        <w:jc w:val="both"/>
        <w:rPr>
          <w:rFonts w:ascii="Times New Roman" w:eastAsia="Times New Roman" w:hAnsi="Times New Roman" w:cs="Times New Roman"/>
          <w:iCs/>
          <w:sz w:val="28"/>
          <w:szCs w:val="28"/>
          <w:lang w:eastAsia="ru-RU"/>
        </w:rPr>
      </w:pPr>
      <w:r w:rsidRPr="00116FBE">
        <w:rPr>
          <w:rFonts w:ascii="Times New Roman" w:eastAsia="Times New Roman" w:hAnsi="Times New Roman" w:cs="Times New Roman"/>
          <w:sz w:val="28"/>
          <w:szCs w:val="28"/>
          <w:lang w:eastAsia="ru-RU"/>
        </w:rPr>
        <w:t xml:space="preserve">Данные о состоянии атмосферного воздуха на территории сельского поселения отсутствуют. </w:t>
      </w:r>
    </w:p>
    <w:p w:rsidR="00116FBE" w:rsidRDefault="00116FBE" w:rsidP="00116FBE">
      <w:pPr>
        <w:spacing w:after="0" w:line="360" w:lineRule="auto"/>
        <w:ind w:firstLine="709"/>
        <w:jc w:val="both"/>
        <w:rPr>
          <w:rFonts w:ascii="Times New Roman" w:eastAsia="Calibri" w:hAnsi="Times New Roman" w:cs="Times New Roman"/>
          <w:sz w:val="28"/>
          <w:szCs w:val="28"/>
          <w:lang w:eastAsia="ru-RU"/>
        </w:rPr>
      </w:pPr>
      <w:r w:rsidRPr="00116FBE">
        <w:rPr>
          <w:rFonts w:ascii="Times New Roman" w:eastAsia="Calibri" w:hAnsi="Times New Roman" w:cs="Times New Roman"/>
          <w:sz w:val="28"/>
          <w:szCs w:val="28"/>
          <w:lang w:eastAsia="ru-RU"/>
        </w:rPr>
        <w:t xml:space="preserve">Основными загрязняющими веществами, попадающими в атмосферный воздух от предприятий и сооружений сельского поселения Семизерье, являются оксид углерода, оксид и диоксид азота, диоксид серы, бензин нефтяной, керосин, сажа, взвешенные вещества, </w:t>
      </w:r>
      <w:r w:rsidRPr="00116FBE">
        <w:rPr>
          <w:rFonts w:ascii="Times New Roman" w:eastAsia="Times New Roman" w:hAnsi="Times New Roman" w:cs="Times New Roman"/>
          <w:sz w:val="28"/>
          <w:szCs w:val="24"/>
          <w:lang w:eastAsia="ru-RU"/>
        </w:rPr>
        <w:t>бенз/а/пирен</w:t>
      </w:r>
      <w:r w:rsidRPr="00116FBE">
        <w:rPr>
          <w:rFonts w:ascii="Times New Roman" w:eastAsia="Calibri" w:hAnsi="Times New Roman" w:cs="Times New Roman"/>
          <w:sz w:val="28"/>
          <w:szCs w:val="28"/>
          <w:lang w:eastAsia="ru-RU"/>
        </w:rPr>
        <w:t xml:space="preserve"> и пыль древесная.</w:t>
      </w:r>
    </w:p>
    <w:p w:rsidR="00DB514D" w:rsidRPr="00646ACE" w:rsidRDefault="004659C7" w:rsidP="00B11180">
      <w:pPr>
        <w:keepNext/>
        <w:widowControl w:val="0"/>
        <w:spacing w:before="240" w:after="0" w:line="360" w:lineRule="auto"/>
        <w:contextualSpacing/>
        <w:jc w:val="center"/>
        <w:outlineLvl w:val="2"/>
        <w:rPr>
          <w:rFonts w:ascii="Times New Roman" w:eastAsia="Times New Roman" w:hAnsi="Times New Roman" w:cs="Times New Roman"/>
          <w:b/>
          <w:iCs/>
          <w:sz w:val="28"/>
          <w:szCs w:val="28"/>
          <w:lang w:eastAsia="ru-RU"/>
        </w:rPr>
      </w:pPr>
      <w:bookmarkStart w:id="304" w:name="_Toc15983919"/>
      <w:bookmarkStart w:id="305" w:name="_Toc64441301"/>
      <w:bookmarkStart w:id="306" w:name="_Toc72837787"/>
      <w:bookmarkStart w:id="307" w:name="_Toc100153503"/>
      <w:r w:rsidRPr="00646ACE">
        <w:rPr>
          <w:rFonts w:ascii="Times New Roman" w:eastAsia="Times New Roman" w:hAnsi="Times New Roman" w:cs="Times New Roman"/>
          <w:b/>
          <w:iCs/>
          <w:sz w:val="28"/>
          <w:szCs w:val="28"/>
          <w:lang w:eastAsia="ru-RU"/>
        </w:rPr>
        <w:t>15.1.</w:t>
      </w:r>
      <w:r w:rsidR="00B11180" w:rsidRPr="00646ACE">
        <w:rPr>
          <w:rFonts w:ascii="Times New Roman" w:eastAsia="Times New Roman" w:hAnsi="Times New Roman" w:cs="Times New Roman"/>
          <w:b/>
          <w:iCs/>
          <w:sz w:val="28"/>
          <w:szCs w:val="28"/>
          <w:lang w:eastAsia="ru-RU"/>
        </w:rPr>
        <w:t>2</w:t>
      </w:r>
      <w:r w:rsidR="007D11C9" w:rsidRPr="00646ACE">
        <w:rPr>
          <w:rFonts w:ascii="Times New Roman" w:eastAsia="Times New Roman" w:hAnsi="Times New Roman" w:cs="Times New Roman"/>
          <w:b/>
          <w:iCs/>
          <w:sz w:val="28"/>
          <w:szCs w:val="28"/>
          <w:lang w:eastAsia="ru-RU"/>
        </w:rPr>
        <w:t>.</w:t>
      </w:r>
      <w:r w:rsidR="00B11180" w:rsidRPr="00646ACE">
        <w:rPr>
          <w:rFonts w:ascii="Times New Roman" w:eastAsia="Times New Roman" w:hAnsi="Times New Roman" w:cs="Times New Roman"/>
          <w:b/>
          <w:iCs/>
          <w:sz w:val="28"/>
          <w:szCs w:val="28"/>
          <w:lang w:eastAsia="ru-RU"/>
        </w:rPr>
        <w:t xml:space="preserve"> </w:t>
      </w:r>
      <w:r w:rsidR="00DB514D" w:rsidRPr="00646ACE">
        <w:rPr>
          <w:rFonts w:ascii="Times New Roman" w:eastAsia="Times New Roman" w:hAnsi="Times New Roman" w:cs="Times New Roman"/>
          <w:b/>
          <w:iCs/>
          <w:sz w:val="28"/>
          <w:szCs w:val="28"/>
          <w:lang w:eastAsia="ru-RU"/>
        </w:rPr>
        <w:t>Проектные решения</w:t>
      </w:r>
      <w:bookmarkEnd w:id="304"/>
      <w:bookmarkEnd w:id="305"/>
      <w:bookmarkEnd w:id="306"/>
      <w:bookmarkEnd w:id="307"/>
    </w:p>
    <w:p w:rsidR="00646ACE" w:rsidRPr="00646ACE"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646ACE">
        <w:rPr>
          <w:rFonts w:ascii="Times New Roman" w:eastAsia="Times New Roman" w:hAnsi="Times New Roman" w:cs="Times New Roman"/>
          <w:sz w:val="28"/>
          <w:szCs w:val="24"/>
          <w:lang w:eastAsia="ru-RU"/>
        </w:rPr>
        <w:t xml:space="preserve">Самыми крупными источниками загрязнения воздушного бассейна на территории сельского поселения являются </w:t>
      </w:r>
      <w:r w:rsidRPr="00646ACE">
        <w:rPr>
          <w:rFonts w:ascii="Times New Roman" w:eastAsia="Times New Roman" w:hAnsi="Times New Roman" w:cs="Times New Roman"/>
          <w:sz w:val="28"/>
          <w:szCs w:val="28"/>
          <w:shd w:val="clear" w:color="auto" w:fill="FFFFFF"/>
          <w:lang w:eastAsia="ru-RU"/>
        </w:rPr>
        <w:t>полигон ТБО, крестьянско-фермерское хозяйство</w:t>
      </w:r>
      <w:r w:rsidRPr="00646ACE">
        <w:rPr>
          <w:rFonts w:ascii="Times New Roman" w:eastAsia="Times New Roman" w:hAnsi="Times New Roman" w:cs="Times New Roman"/>
          <w:sz w:val="28"/>
          <w:szCs w:val="24"/>
          <w:lang w:eastAsia="ru-RU"/>
        </w:rPr>
        <w:t xml:space="preserve"> и пилорамы. </w:t>
      </w:r>
    </w:p>
    <w:p w:rsidR="00646ACE" w:rsidRPr="00646ACE" w:rsidRDefault="00646ACE" w:rsidP="00646ACE">
      <w:pPr>
        <w:spacing w:after="0" w:line="360" w:lineRule="auto"/>
        <w:ind w:firstLine="708"/>
        <w:jc w:val="both"/>
        <w:rPr>
          <w:rFonts w:ascii="Times New Roman" w:eastAsia="Times New Roman" w:hAnsi="Times New Roman" w:cs="Times New Roman"/>
          <w:b/>
          <w:sz w:val="28"/>
          <w:szCs w:val="24"/>
          <w:lang w:eastAsia="ru-RU"/>
        </w:rPr>
      </w:pPr>
      <w:r w:rsidRPr="00646ACE">
        <w:rPr>
          <w:rFonts w:ascii="Times New Roman" w:eastAsia="Times New Roman" w:hAnsi="Times New Roman" w:cs="Times New Roman"/>
          <w:b/>
          <w:sz w:val="28"/>
          <w:szCs w:val="24"/>
          <w:lang w:eastAsia="ru-RU"/>
        </w:rPr>
        <w:t>Кладбища</w:t>
      </w:r>
    </w:p>
    <w:p w:rsidR="00F2040D" w:rsidRPr="008C062A" w:rsidRDefault="00646ACE" w:rsidP="00F2040D">
      <w:pPr>
        <w:spacing w:after="0" w:line="360" w:lineRule="auto"/>
        <w:ind w:left="87" w:firstLine="621"/>
        <w:jc w:val="both"/>
        <w:rPr>
          <w:rFonts w:ascii="Times New Roman" w:eastAsia="Times New Roman" w:hAnsi="Times New Roman" w:cs="Times New Roman"/>
          <w:sz w:val="28"/>
          <w:szCs w:val="24"/>
          <w:lang w:eastAsia="ru-RU"/>
        </w:rPr>
      </w:pPr>
      <w:r w:rsidRPr="00646ACE">
        <w:rPr>
          <w:rFonts w:ascii="Times New Roman" w:eastAsia="Calibri" w:hAnsi="Times New Roman" w:cs="Times New Roman"/>
          <w:color w:val="000000" w:themeColor="text1"/>
          <w:sz w:val="28"/>
        </w:rPr>
        <w:t xml:space="preserve">Проектом предусматривает закрытие кладбищ, </w:t>
      </w:r>
      <w:r w:rsidRPr="00646ACE">
        <w:rPr>
          <w:rFonts w:ascii="Times New Roman" w:eastAsia="Times New Roman" w:hAnsi="Times New Roman" w:cs="Times New Roman"/>
          <w:color w:val="000000" w:themeColor="text1"/>
          <w:sz w:val="28"/>
          <w:szCs w:val="24"/>
          <w:lang w:eastAsia="ru-RU"/>
        </w:rPr>
        <w:t>расположенных</w:t>
      </w:r>
      <w:r w:rsidRPr="00646ACE">
        <w:rPr>
          <w:rFonts w:ascii="Times New Roman" w:eastAsia="Calibri" w:hAnsi="Times New Roman" w:cs="Times New Roman"/>
          <w:color w:val="000000" w:themeColor="text1"/>
          <w:sz w:val="28"/>
        </w:rPr>
        <w:t xml:space="preserve"> в </w:t>
      </w:r>
      <w:r w:rsidRPr="00646ACE">
        <w:rPr>
          <w:rFonts w:ascii="Times New Roman" w:eastAsia="Times New Roman" w:hAnsi="Times New Roman" w:cs="Times New Roman"/>
          <w:color w:val="000000" w:themeColor="text1"/>
          <w:sz w:val="28"/>
          <w:szCs w:val="24"/>
          <w:lang w:eastAsia="ru-RU"/>
        </w:rPr>
        <w:t xml:space="preserve"> 1,3 км северо-восточнее д. Кузьминка,</w:t>
      </w:r>
      <w:r w:rsidRPr="00646ACE">
        <w:rPr>
          <w:rFonts w:ascii="Times New Roman" w:eastAsia="Calibri" w:hAnsi="Times New Roman" w:cs="Times New Roman"/>
          <w:color w:val="000000" w:themeColor="text1"/>
          <w:sz w:val="28"/>
        </w:rPr>
        <w:t xml:space="preserve"> 0,058 км севернее д. Нижние, </w:t>
      </w:r>
      <w:r w:rsidRPr="00646ACE">
        <w:rPr>
          <w:rFonts w:ascii="Times New Roman" w:eastAsia="Times New Roman" w:hAnsi="Times New Roman" w:cs="Times New Roman"/>
          <w:color w:val="000000" w:themeColor="text1"/>
          <w:sz w:val="28"/>
          <w:szCs w:val="24"/>
          <w:lang w:eastAsia="ru-RU"/>
        </w:rPr>
        <w:t>в 0,420 км южнее д. Бережок, 0,822 км южнее с. Успенское</w:t>
      </w:r>
      <w:r w:rsidRPr="00646ACE">
        <w:rPr>
          <w:rFonts w:ascii="Times New Roman" w:eastAsia="Calibri" w:hAnsi="Times New Roman" w:cs="Times New Roman"/>
          <w:color w:val="000000" w:themeColor="text1"/>
          <w:sz w:val="28"/>
        </w:rPr>
        <w:t>,</w:t>
      </w:r>
      <w:r w:rsidRPr="00646ACE">
        <w:rPr>
          <w:rFonts w:ascii="Times New Roman" w:eastAsia="Times New Roman" w:hAnsi="Times New Roman" w:cs="Times New Roman"/>
          <w:color w:val="000000" w:themeColor="text1"/>
          <w:sz w:val="28"/>
          <w:szCs w:val="24"/>
          <w:lang w:eastAsia="ru-RU"/>
        </w:rPr>
        <w:t xml:space="preserve"> 0,985 км северо-восточнее д. Вершина, 1,8 км юго-восточнее д. Большой Смердяч и примыкающего к северо-западной границе д. </w:t>
      </w:r>
      <w:r w:rsidRPr="001C6D24">
        <w:rPr>
          <w:rFonts w:ascii="Times New Roman" w:eastAsia="Times New Roman" w:hAnsi="Times New Roman" w:cs="Times New Roman"/>
          <w:sz w:val="28"/>
          <w:szCs w:val="24"/>
          <w:lang w:eastAsia="ru-RU"/>
        </w:rPr>
        <w:t>Куракино</w:t>
      </w:r>
      <w:r w:rsidR="00F2040D">
        <w:rPr>
          <w:rFonts w:ascii="Times New Roman" w:eastAsia="Times New Roman" w:hAnsi="Times New Roman" w:cs="Times New Roman"/>
          <w:sz w:val="28"/>
          <w:szCs w:val="24"/>
          <w:lang w:eastAsia="ru-RU"/>
        </w:rPr>
        <w:t xml:space="preserve"> и размещение нового </w:t>
      </w:r>
      <w:r w:rsidR="00F2040D" w:rsidRPr="00F2040D">
        <w:rPr>
          <w:rFonts w:ascii="Times New Roman" w:eastAsia="Times New Roman" w:hAnsi="Times New Roman" w:cs="Times New Roman"/>
          <w:sz w:val="28"/>
          <w:szCs w:val="24"/>
          <w:lang w:eastAsia="ru-RU"/>
        </w:rPr>
        <w:t xml:space="preserve">кладбища </w:t>
      </w:r>
      <w:r w:rsidR="00F2040D">
        <w:rPr>
          <w:rFonts w:ascii="Times New Roman" w:eastAsia="Times New Roman" w:hAnsi="Times New Roman" w:cs="Times New Roman"/>
          <w:sz w:val="28"/>
          <w:szCs w:val="24"/>
          <w:lang w:eastAsia="ru-RU"/>
        </w:rPr>
        <w:t>(</w:t>
      </w:r>
      <w:r w:rsidR="00F2040D" w:rsidRPr="008C062A">
        <w:rPr>
          <w:rFonts w:ascii="Times New Roman" w:eastAsia="Times New Roman" w:hAnsi="Times New Roman" w:cs="Times New Roman"/>
          <w:sz w:val="28"/>
          <w:szCs w:val="24"/>
          <w:lang w:eastAsia="ru-RU"/>
        </w:rPr>
        <w:t xml:space="preserve">площадью </w:t>
      </w:r>
      <w:r w:rsidR="009063ED" w:rsidRPr="008C062A">
        <w:rPr>
          <w:rFonts w:ascii="Times New Roman" w:eastAsia="Times New Roman" w:hAnsi="Times New Roman" w:cs="Times New Roman"/>
          <w:sz w:val="28"/>
          <w:szCs w:val="24"/>
          <w:lang w:eastAsia="ru-RU"/>
        </w:rPr>
        <w:t>9,</w:t>
      </w:r>
      <w:r w:rsidR="00C0452B">
        <w:rPr>
          <w:rFonts w:ascii="Times New Roman" w:eastAsia="Times New Roman" w:hAnsi="Times New Roman" w:cs="Times New Roman"/>
          <w:sz w:val="28"/>
          <w:szCs w:val="24"/>
          <w:lang w:eastAsia="ru-RU"/>
        </w:rPr>
        <w:t>9</w:t>
      </w:r>
      <w:r w:rsidR="00F2040D" w:rsidRPr="008C062A">
        <w:rPr>
          <w:rFonts w:ascii="Times New Roman" w:eastAsia="Times New Roman" w:hAnsi="Times New Roman" w:cs="Times New Roman"/>
          <w:sz w:val="28"/>
          <w:szCs w:val="24"/>
          <w:lang w:eastAsia="ru-RU"/>
        </w:rPr>
        <w:t xml:space="preserve"> га) в 0,250 км севернее д. Кадуй.</w:t>
      </w:r>
    </w:p>
    <w:p w:rsidR="00646ACE" w:rsidRDefault="00646ACE" w:rsidP="00646ACE">
      <w:pPr>
        <w:spacing w:after="0" w:line="360" w:lineRule="auto"/>
        <w:ind w:left="87" w:firstLine="621"/>
        <w:jc w:val="both"/>
        <w:rPr>
          <w:rFonts w:ascii="Times New Roman" w:eastAsia="Times New Roman" w:hAnsi="Times New Roman" w:cs="Times New Roman"/>
          <w:sz w:val="28"/>
          <w:szCs w:val="24"/>
          <w:lang w:eastAsia="ru-RU"/>
        </w:rPr>
      </w:pPr>
      <w:r w:rsidRPr="008C062A">
        <w:rPr>
          <w:rFonts w:ascii="Times New Roman" w:eastAsia="Times New Roman" w:hAnsi="Times New Roman" w:cs="Times New Roman"/>
          <w:sz w:val="28"/>
          <w:szCs w:val="24"/>
          <w:lang w:eastAsia="ru-RU"/>
        </w:rPr>
        <w:t>Ориентировочные санитарно-защитные зоны  для закрытых кладбищ равны 50 метров</w:t>
      </w:r>
      <w:r w:rsidR="00F2040D" w:rsidRPr="008C062A">
        <w:rPr>
          <w:rFonts w:ascii="Times New Roman" w:eastAsia="Times New Roman" w:hAnsi="Times New Roman" w:cs="Times New Roman"/>
          <w:sz w:val="28"/>
          <w:szCs w:val="24"/>
          <w:lang w:eastAsia="ru-RU"/>
        </w:rPr>
        <w:t>, для кладбищ смешанного и традиционного захоронения площадью 10 и менее га – 100 метров.</w:t>
      </w:r>
    </w:p>
    <w:p w:rsidR="00646ACE" w:rsidRPr="00872082" w:rsidRDefault="00646ACE" w:rsidP="00646ACE">
      <w:pPr>
        <w:spacing w:after="0" w:line="360" w:lineRule="auto"/>
        <w:ind w:firstLine="708"/>
        <w:jc w:val="both"/>
        <w:rPr>
          <w:rFonts w:ascii="Times New Roman" w:eastAsia="Times New Roman" w:hAnsi="Times New Roman" w:cs="Times New Roman"/>
          <w:b/>
          <w:sz w:val="28"/>
          <w:szCs w:val="28"/>
          <w:lang w:eastAsia="ru-RU"/>
        </w:rPr>
      </w:pPr>
      <w:r w:rsidRPr="00872082">
        <w:rPr>
          <w:rFonts w:ascii="Times New Roman" w:eastAsia="Times New Roman" w:hAnsi="Times New Roman" w:cs="Times New Roman"/>
          <w:b/>
          <w:sz w:val="28"/>
          <w:szCs w:val="28"/>
          <w:lang w:eastAsia="ru-RU"/>
        </w:rPr>
        <w:t>Очистные сооружения канализации</w:t>
      </w:r>
    </w:p>
    <w:p w:rsidR="00646ACE" w:rsidRPr="00872082" w:rsidRDefault="00646ACE" w:rsidP="00646ACE">
      <w:pPr>
        <w:spacing w:after="0" w:line="360" w:lineRule="auto"/>
        <w:ind w:firstLine="708"/>
        <w:jc w:val="both"/>
        <w:rPr>
          <w:rFonts w:ascii="Times New Roman" w:eastAsia="Times New Roman" w:hAnsi="Times New Roman" w:cs="Times New Roman"/>
          <w:sz w:val="28"/>
          <w:szCs w:val="28"/>
          <w:lang w:eastAsia="ru-RU"/>
        </w:rPr>
      </w:pPr>
      <w:r w:rsidRPr="00E25341">
        <w:rPr>
          <w:rFonts w:ascii="Times New Roman" w:eastAsia="Times New Roman" w:hAnsi="Times New Roman" w:cs="Times New Roman"/>
          <w:sz w:val="28"/>
          <w:szCs w:val="28"/>
          <w:lang w:eastAsia="ru-RU"/>
        </w:rPr>
        <w:t xml:space="preserve">Проектом предусматриваем строительство локальных очистных сооружений канализации полной биологической очистки </w:t>
      </w:r>
      <w:r w:rsidR="00872082" w:rsidRPr="00E25341">
        <w:rPr>
          <w:rFonts w:ascii="Times New Roman" w:eastAsia="Times New Roman" w:hAnsi="Times New Roman" w:cs="Times New Roman"/>
          <w:sz w:val="28"/>
          <w:lang w:eastAsia="ru-RU"/>
        </w:rPr>
        <w:t xml:space="preserve">д. Малая Рукавицкая </w:t>
      </w:r>
      <w:r w:rsidR="00872082" w:rsidRPr="00E25341">
        <w:rPr>
          <w:rFonts w:ascii="Times New Roman" w:eastAsia="Times New Roman" w:hAnsi="Times New Roman" w:cs="Times New Roman"/>
          <w:sz w:val="28"/>
          <w:szCs w:val="28"/>
          <w:lang w:eastAsia="ru-RU"/>
        </w:rPr>
        <w:t>(0,24</w:t>
      </w:r>
      <w:r w:rsidRPr="00E25341">
        <w:rPr>
          <w:rFonts w:ascii="Times New Roman" w:eastAsia="Times New Roman" w:hAnsi="Times New Roman" w:cs="Times New Roman"/>
          <w:sz w:val="28"/>
          <w:szCs w:val="28"/>
          <w:lang w:eastAsia="ru-RU"/>
        </w:rPr>
        <w:t>0 тыс. куб. м/сут)</w:t>
      </w:r>
      <w:r w:rsidRPr="00E25341">
        <w:rPr>
          <w:rFonts w:ascii="Times New Roman" w:eastAsia="Times New Roman" w:hAnsi="Times New Roman" w:cs="Times New Roman"/>
          <w:sz w:val="28"/>
          <w:lang w:eastAsia="ru-RU"/>
        </w:rPr>
        <w:t xml:space="preserve">, п. </w:t>
      </w:r>
      <w:r w:rsidR="00872082" w:rsidRPr="00E25341">
        <w:rPr>
          <w:rFonts w:ascii="Times New Roman" w:eastAsia="Times New Roman" w:hAnsi="Times New Roman" w:cs="Times New Roman"/>
          <w:sz w:val="28"/>
          <w:lang w:eastAsia="ru-RU"/>
        </w:rPr>
        <w:t>Нижн</w:t>
      </w:r>
      <w:r w:rsidR="00EF7467" w:rsidRPr="00E25341">
        <w:rPr>
          <w:rFonts w:ascii="Times New Roman" w:eastAsia="Times New Roman" w:hAnsi="Times New Roman" w:cs="Times New Roman"/>
          <w:sz w:val="28"/>
          <w:lang w:eastAsia="ru-RU"/>
        </w:rPr>
        <w:t>и</w:t>
      </w:r>
      <w:r w:rsidR="00872082" w:rsidRPr="00E25341">
        <w:rPr>
          <w:rFonts w:ascii="Times New Roman" w:eastAsia="Times New Roman" w:hAnsi="Times New Roman" w:cs="Times New Roman"/>
          <w:sz w:val="28"/>
          <w:lang w:eastAsia="ru-RU"/>
        </w:rPr>
        <w:t>е</w:t>
      </w:r>
      <w:r w:rsidRPr="00E25341">
        <w:rPr>
          <w:rFonts w:ascii="Times New Roman" w:eastAsia="Times New Roman" w:hAnsi="Times New Roman" w:cs="Times New Roman"/>
          <w:sz w:val="28"/>
          <w:lang w:eastAsia="ru-RU"/>
        </w:rPr>
        <w:t xml:space="preserve"> </w:t>
      </w:r>
      <w:r w:rsidR="00872082" w:rsidRPr="00E25341">
        <w:rPr>
          <w:rFonts w:ascii="Times New Roman" w:eastAsia="Times New Roman" w:hAnsi="Times New Roman" w:cs="Times New Roman"/>
          <w:sz w:val="28"/>
          <w:szCs w:val="28"/>
          <w:lang w:eastAsia="ru-RU"/>
        </w:rPr>
        <w:t>(0,09</w:t>
      </w:r>
      <w:r w:rsidRPr="00E25341">
        <w:rPr>
          <w:rFonts w:ascii="Times New Roman" w:eastAsia="Times New Roman" w:hAnsi="Times New Roman" w:cs="Times New Roman"/>
          <w:sz w:val="28"/>
          <w:szCs w:val="28"/>
          <w:lang w:eastAsia="ru-RU"/>
        </w:rPr>
        <w:t>0 тыс. куб. м/сут)</w:t>
      </w:r>
      <w:r w:rsidR="00872082" w:rsidRPr="00E25341">
        <w:rPr>
          <w:rFonts w:ascii="Times New Roman" w:eastAsia="Times New Roman" w:hAnsi="Times New Roman" w:cs="Times New Roman"/>
          <w:sz w:val="28"/>
          <w:szCs w:val="28"/>
          <w:lang w:eastAsia="ru-RU"/>
        </w:rPr>
        <w:t>, д. Маза (0,140 тыс. куб. м/сут), д. Сосновка (0,030 тыс. куб. м/сут)</w:t>
      </w:r>
      <w:r w:rsidR="00872082" w:rsidRPr="00E25341">
        <w:rPr>
          <w:rFonts w:ascii="Times New Roman" w:eastAsia="Times New Roman" w:hAnsi="Times New Roman" w:cs="Times New Roman"/>
          <w:sz w:val="28"/>
          <w:lang w:eastAsia="ru-RU"/>
        </w:rPr>
        <w:t xml:space="preserve"> и д. Барановская</w:t>
      </w:r>
      <w:r w:rsidRPr="00E25341">
        <w:rPr>
          <w:rFonts w:ascii="Times New Roman" w:eastAsia="Times New Roman" w:hAnsi="Times New Roman" w:cs="Times New Roman"/>
          <w:sz w:val="28"/>
          <w:lang w:eastAsia="ru-RU"/>
        </w:rPr>
        <w:t xml:space="preserve"> </w:t>
      </w:r>
      <w:r w:rsidR="00872082" w:rsidRPr="00E25341">
        <w:rPr>
          <w:rFonts w:ascii="Times New Roman" w:eastAsia="Times New Roman" w:hAnsi="Times New Roman" w:cs="Times New Roman"/>
          <w:sz w:val="28"/>
          <w:szCs w:val="28"/>
          <w:lang w:eastAsia="ru-RU"/>
        </w:rPr>
        <w:t>(0,09</w:t>
      </w:r>
      <w:r w:rsidRPr="00E25341">
        <w:rPr>
          <w:rFonts w:ascii="Times New Roman" w:eastAsia="Times New Roman" w:hAnsi="Times New Roman" w:cs="Times New Roman"/>
          <w:sz w:val="28"/>
          <w:szCs w:val="28"/>
          <w:lang w:eastAsia="ru-RU"/>
        </w:rPr>
        <w:t>0 тыс. куб. м/сут). Ориентировочный размер санитарно-защитной зоны для локальных очистных сооружений (ЛОСК) биологической очистки мощностью до 0,20 тыс. куб. м/сут равен 15 метров</w:t>
      </w:r>
      <w:r w:rsidR="00872082" w:rsidRPr="00E25341">
        <w:rPr>
          <w:rFonts w:ascii="Times New Roman" w:eastAsia="Times New Roman" w:hAnsi="Times New Roman" w:cs="Times New Roman"/>
          <w:sz w:val="28"/>
          <w:szCs w:val="28"/>
          <w:lang w:eastAsia="ru-RU"/>
        </w:rPr>
        <w:t>, а мощностью от 0,20 до 5,0 тыс. куб. м/сут – 20 метров</w:t>
      </w:r>
      <w:r w:rsidRPr="00E25341">
        <w:rPr>
          <w:rFonts w:ascii="Times New Roman" w:eastAsia="Times New Roman" w:hAnsi="Times New Roman" w:cs="Times New Roman"/>
          <w:sz w:val="28"/>
          <w:szCs w:val="28"/>
          <w:lang w:eastAsia="ru-RU"/>
        </w:rPr>
        <w:t xml:space="preserve"> в соответствии с СанПиН 2.2.1/2.1.1.1200-03.</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8"/>
          <w:lang w:eastAsia="ru-RU"/>
        </w:rPr>
      </w:pPr>
      <w:r w:rsidRPr="00646ACE">
        <w:rPr>
          <w:rFonts w:ascii="Times New Roman" w:eastAsia="Times New Roman" w:hAnsi="Times New Roman" w:cs="Times New Roman"/>
          <w:sz w:val="28"/>
          <w:szCs w:val="28"/>
          <w:lang w:eastAsia="ru-RU"/>
        </w:rPr>
        <w:t>Для установления санитарно-защитных зон для проектируемых предприятий необходимо разработать проекты санитарно-защитных зон, организации, озеленения и благоустройства санитарно-защитной зоны.</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8"/>
          <w:lang w:eastAsia="ru-RU"/>
        </w:rPr>
      </w:pPr>
      <w:r w:rsidRPr="00646ACE">
        <w:rPr>
          <w:rFonts w:ascii="Times New Roman" w:eastAsia="Times New Roman" w:hAnsi="Times New Roman" w:cs="Times New Roman"/>
          <w:sz w:val="28"/>
          <w:szCs w:val="28"/>
          <w:lang w:eastAsia="ru-RU"/>
        </w:rPr>
        <w:t>Санитарно-защитные зоны устанавливаются в соответствии с СанПиН 2.2.1/2.1.1.1200-03 и постановлением Правительства РФ от 3</w:t>
      </w:r>
      <w:r w:rsidR="00446C8F">
        <w:rPr>
          <w:rFonts w:ascii="Times New Roman" w:eastAsia="Times New Roman" w:hAnsi="Times New Roman" w:cs="Times New Roman"/>
          <w:sz w:val="28"/>
          <w:szCs w:val="28"/>
          <w:lang w:eastAsia="ru-RU"/>
        </w:rPr>
        <w:t xml:space="preserve"> марта </w:t>
      </w:r>
      <w:r w:rsidRPr="00646ACE">
        <w:rPr>
          <w:rFonts w:ascii="Times New Roman" w:eastAsia="Times New Roman" w:hAnsi="Times New Roman" w:cs="Times New Roman"/>
          <w:sz w:val="28"/>
          <w:szCs w:val="28"/>
          <w:lang w:eastAsia="ru-RU"/>
        </w:rPr>
        <w:t xml:space="preserve">2018 </w:t>
      </w:r>
      <w:r w:rsidR="00446C8F">
        <w:rPr>
          <w:rFonts w:ascii="Times New Roman" w:eastAsia="Times New Roman" w:hAnsi="Times New Roman" w:cs="Times New Roman"/>
          <w:sz w:val="28"/>
          <w:szCs w:val="28"/>
          <w:lang w:eastAsia="ru-RU"/>
        </w:rPr>
        <w:t xml:space="preserve">года </w:t>
      </w:r>
      <w:r w:rsidRPr="00646ACE">
        <w:rPr>
          <w:rFonts w:ascii="Times New Roman" w:eastAsia="Times New Roman" w:hAnsi="Times New Roman" w:cs="Times New Roman"/>
          <w:sz w:val="28"/>
          <w:szCs w:val="28"/>
          <w:lang w:eastAsia="ru-RU"/>
        </w:rPr>
        <w:t xml:space="preserve">№222 </w:t>
      </w:r>
      <w:r w:rsidRPr="00646ACE">
        <w:rPr>
          <w:rFonts w:ascii="Times New Roman" w:eastAsia="Times New Roman" w:hAnsi="Times New Roman" w:cs="Times New Roman"/>
          <w:sz w:val="28"/>
          <w:szCs w:val="28"/>
          <w:vertAlign w:val="superscript"/>
          <w:lang w:eastAsia="ru-RU"/>
        </w:rPr>
        <w:footnoteReference w:id="120"/>
      </w:r>
      <w:r w:rsidRPr="00646ACE">
        <w:rPr>
          <w:rFonts w:ascii="Times New Roman" w:eastAsia="Times New Roman" w:hAnsi="Times New Roman" w:cs="Times New Roman"/>
          <w:sz w:val="28"/>
          <w:szCs w:val="28"/>
          <w:lang w:eastAsia="ru-RU"/>
        </w:rPr>
        <w:t>.</w:t>
      </w:r>
    </w:p>
    <w:p w:rsidR="00646ACE" w:rsidRPr="00646ACE" w:rsidRDefault="00646ACE" w:rsidP="00646ACE">
      <w:pPr>
        <w:spacing w:after="0" w:line="360" w:lineRule="auto"/>
        <w:ind w:firstLine="708"/>
        <w:jc w:val="both"/>
        <w:rPr>
          <w:rFonts w:ascii="Times New Roman" w:eastAsia="Times New Roman" w:hAnsi="Times New Roman" w:cs="Times New Roman"/>
          <w:b/>
          <w:sz w:val="28"/>
          <w:szCs w:val="28"/>
          <w:lang w:eastAsia="ru-RU"/>
        </w:rPr>
      </w:pPr>
      <w:r w:rsidRPr="00646ACE">
        <w:rPr>
          <w:rFonts w:ascii="Times New Roman" w:eastAsia="Times New Roman" w:hAnsi="Times New Roman" w:cs="Times New Roman"/>
          <w:b/>
          <w:sz w:val="28"/>
          <w:szCs w:val="28"/>
          <w:lang w:eastAsia="ru-RU"/>
        </w:rPr>
        <w:t>Планировочные мероприятия</w:t>
      </w:r>
    </w:p>
    <w:p w:rsidR="00646ACE" w:rsidRPr="00201736" w:rsidRDefault="00646ACE" w:rsidP="00646ACE">
      <w:pPr>
        <w:spacing w:after="0" w:line="360" w:lineRule="auto"/>
        <w:ind w:firstLine="708"/>
        <w:jc w:val="both"/>
        <w:rPr>
          <w:rFonts w:ascii="Times New Roman" w:eastAsia="Times New Roman" w:hAnsi="Times New Roman" w:cs="Times New Roman"/>
          <w:sz w:val="28"/>
          <w:szCs w:val="28"/>
          <w:lang w:eastAsia="ru-RU"/>
        </w:rPr>
      </w:pPr>
      <w:r w:rsidRPr="00646ACE">
        <w:rPr>
          <w:rFonts w:ascii="Times New Roman" w:eastAsia="Times New Roman" w:hAnsi="Times New Roman" w:cs="Times New Roman"/>
          <w:sz w:val="28"/>
          <w:szCs w:val="28"/>
          <w:lang w:eastAsia="ru-RU"/>
        </w:rPr>
        <w:t xml:space="preserve">1. Если у предприятия не получено решение об установлении санитарно-защитной зоны, но определены ориентировочные, расчетные (предварительные) санитарно-защитные зоны, то в соответствии с пунктом 2.2 СанПиН 2.2.1/2.1.1.1200-03 ориентировочный размер санитарно-защитной зоны промышленных производств и объектов должен определяться последовательно: сначала расчетная (предварительная) санитарно-защитная зона на основании проекта с расчетами рассеивания загрязнения атмосферного воздуха и физического воздействия на атмосферный воздух (шум, вибрация, электромагнитные поля (ЭМП) и т.д.); затем установленная (окончательная) санитарно-защитная зона на основании результатов натурных наблюдений и измерений для подтверждения расчетных параметров. В соответствии со статьей 26 </w:t>
      </w:r>
      <w:r w:rsidR="00816F3D">
        <w:rPr>
          <w:rFonts w:ascii="Times New Roman" w:eastAsia="Times New Roman" w:hAnsi="Times New Roman" w:cs="Times New Roman"/>
          <w:sz w:val="28"/>
          <w:szCs w:val="28"/>
          <w:lang w:eastAsia="ru-RU"/>
        </w:rPr>
        <w:t>Ф</w:t>
      </w:r>
      <w:r w:rsidRPr="00646ACE">
        <w:rPr>
          <w:rFonts w:ascii="Times New Roman" w:eastAsia="Times New Roman" w:hAnsi="Times New Roman" w:cs="Times New Roman"/>
          <w:sz w:val="28"/>
          <w:szCs w:val="28"/>
          <w:lang w:eastAsia="ru-RU"/>
        </w:rPr>
        <w:t>едерального закона № 342-ФЗ</w:t>
      </w:r>
      <w:r w:rsidRPr="00646ACE">
        <w:rPr>
          <w:rFonts w:ascii="Times New Roman" w:eastAsia="Times New Roman" w:hAnsi="Times New Roman" w:cs="Times New Roman"/>
          <w:sz w:val="28"/>
          <w:szCs w:val="28"/>
          <w:vertAlign w:val="superscript"/>
          <w:lang w:eastAsia="ru-RU"/>
        </w:rPr>
        <w:footnoteReference w:id="121"/>
      </w:r>
      <w:r w:rsidR="00816F3D">
        <w:rPr>
          <w:rFonts w:ascii="Times New Roman" w:eastAsia="Times New Roman" w:hAnsi="Times New Roman" w:cs="Times New Roman"/>
          <w:sz w:val="28"/>
          <w:szCs w:val="28"/>
          <w:lang w:eastAsia="ru-RU"/>
        </w:rPr>
        <w:t xml:space="preserve"> с 1 января 20</w:t>
      </w:r>
      <w:r w:rsidRPr="00646ACE">
        <w:rPr>
          <w:rFonts w:ascii="Times New Roman" w:eastAsia="Times New Roman" w:hAnsi="Times New Roman" w:cs="Times New Roman"/>
          <w:sz w:val="28"/>
          <w:szCs w:val="28"/>
          <w:lang w:eastAsia="ru-RU"/>
        </w:rPr>
        <w:t>2</w:t>
      </w:r>
      <w:r w:rsidR="0044462A">
        <w:rPr>
          <w:rFonts w:ascii="Times New Roman" w:eastAsia="Times New Roman" w:hAnsi="Times New Roman" w:cs="Times New Roman"/>
          <w:sz w:val="28"/>
          <w:szCs w:val="28"/>
          <w:lang w:eastAsia="ru-RU"/>
        </w:rPr>
        <w:t>5</w:t>
      </w:r>
      <w:r w:rsidRPr="00646ACE">
        <w:rPr>
          <w:rFonts w:ascii="Times New Roman" w:eastAsia="Times New Roman" w:hAnsi="Times New Roman" w:cs="Times New Roman"/>
          <w:sz w:val="28"/>
          <w:szCs w:val="28"/>
          <w:lang w:eastAsia="ru-RU"/>
        </w:rPr>
        <w:t xml:space="preserve"> </w:t>
      </w:r>
      <w:r w:rsidR="00816F3D">
        <w:rPr>
          <w:rFonts w:ascii="Times New Roman" w:eastAsia="Times New Roman" w:hAnsi="Times New Roman" w:cs="Times New Roman"/>
          <w:sz w:val="28"/>
          <w:szCs w:val="28"/>
          <w:lang w:eastAsia="ru-RU"/>
        </w:rPr>
        <w:t xml:space="preserve">года </w:t>
      </w:r>
      <w:r w:rsidRPr="00646ACE">
        <w:rPr>
          <w:rFonts w:ascii="Times New Roman" w:eastAsia="Times New Roman" w:hAnsi="Times New Roman" w:cs="Times New Roman"/>
          <w:sz w:val="28"/>
          <w:szCs w:val="28"/>
          <w:lang w:eastAsia="ru-RU"/>
        </w:rPr>
        <w:t xml:space="preserve">ориентировочные, расчетные (предварительные) СЗЗ прекращают </w:t>
      </w:r>
      <w:r w:rsidRPr="00503037">
        <w:rPr>
          <w:rFonts w:ascii="Times New Roman" w:eastAsia="Times New Roman" w:hAnsi="Times New Roman" w:cs="Times New Roman"/>
          <w:sz w:val="28"/>
          <w:szCs w:val="28"/>
          <w:lang w:eastAsia="ru-RU"/>
        </w:rPr>
        <w:t>существование; ограничения использования земельных участков в них не действует. Д</w:t>
      </w:r>
      <w:r w:rsidR="00816F3D" w:rsidRPr="00503037">
        <w:rPr>
          <w:rFonts w:ascii="Times New Roman" w:eastAsia="Times New Roman" w:hAnsi="Times New Roman" w:cs="Times New Roman"/>
          <w:sz w:val="28"/>
          <w:szCs w:val="28"/>
          <w:lang w:eastAsia="ru-RU"/>
        </w:rPr>
        <w:t xml:space="preserve">о </w:t>
      </w:r>
      <w:r w:rsidRPr="00503037">
        <w:rPr>
          <w:rFonts w:ascii="Times New Roman" w:eastAsia="Times New Roman" w:hAnsi="Times New Roman" w:cs="Times New Roman"/>
          <w:sz w:val="28"/>
          <w:szCs w:val="28"/>
          <w:lang w:eastAsia="ru-RU"/>
        </w:rPr>
        <w:t>1</w:t>
      </w:r>
      <w:r w:rsidR="00816F3D" w:rsidRPr="00503037">
        <w:rPr>
          <w:rFonts w:ascii="Times New Roman" w:eastAsia="Times New Roman" w:hAnsi="Times New Roman" w:cs="Times New Roman"/>
          <w:sz w:val="28"/>
          <w:szCs w:val="28"/>
          <w:lang w:eastAsia="ru-RU"/>
        </w:rPr>
        <w:t xml:space="preserve"> октября 20</w:t>
      </w:r>
      <w:r w:rsidRPr="00503037">
        <w:rPr>
          <w:rFonts w:ascii="Times New Roman" w:eastAsia="Times New Roman" w:hAnsi="Times New Roman" w:cs="Times New Roman"/>
          <w:sz w:val="28"/>
          <w:szCs w:val="28"/>
          <w:lang w:eastAsia="ru-RU"/>
        </w:rPr>
        <w:t>2</w:t>
      </w:r>
      <w:r w:rsidR="0044462A">
        <w:rPr>
          <w:rFonts w:ascii="Times New Roman" w:eastAsia="Times New Roman" w:hAnsi="Times New Roman" w:cs="Times New Roman"/>
          <w:sz w:val="28"/>
          <w:szCs w:val="28"/>
          <w:lang w:eastAsia="ru-RU"/>
        </w:rPr>
        <w:t>4</w:t>
      </w:r>
      <w:r w:rsidR="00816F3D" w:rsidRPr="00503037">
        <w:rPr>
          <w:rFonts w:ascii="Times New Roman" w:eastAsia="Times New Roman" w:hAnsi="Times New Roman" w:cs="Times New Roman"/>
          <w:sz w:val="28"/>
          <w:szCs w:val="28"/>
          <w:lang w:eastAsia="ru-RU"/>
        </w:rPr>
        <w:t xml:space="preserve"> года</w:t>
      </w:r>
      <w:r w:rsidRPr="00503037">
        <w:rPr>
          <w:rFonts w:ascii="Times New Roman" w:eastAsia="Times New Roman" w:hAnsi="Times New Roman" w:cs="Times New Roman"/>
          <w:sz w:val="28"/>
          <w:szCs w:val="28"/>
          <w:lang w:eastAsia="ru-RU"/>
        </w:rPr>
        <w:t xml:space="preserve"> собственники зданий с такими санитарно-защитными зонами обязаны обратиться с заявлениями об установлении СЗЗ или о прекращении существования СЗЗ.</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8"/>
          <w:lang w:eastAsia="ru-RU"/>
        </w:rPr>
      </w:pPr>
      <w:r w:rsidRPr="00646ACE">
        <w:rPr>
          <w:rFonts w:ascii="Times New Roman" w:eastAsia="Times New Roman" w:hAnsi="Times New Roman" w:cs="Times New Roman"/>
          <w:sz w:val="28"/>
          <w:szCs w:val="28"/>
          <w:lang w:eastAsia="ru-RU"/>
        </w:rPr>
        <w:t xml:space="preserve">2. Соблюдение режима установленных санитарно-защитных зон для производственных объектов, включая озеленение и недопустимость размещения в этих зонах жилой застройки.   </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8"/>
          <w:lang w:eastAsia="ru-RU"/>
        </w:rPr>
      </w:pPr>
      <w:r w:rsidRPr="00646ACE">
        <w:rPr>
          <w:rFonts w:ascii="Times New Roman" w:eastAsia="Times New Roman" w:hAnsi="Times New Roman" w:cs="Times New Roman"/>
          <w:sz w:val="28"/>
          <w:szCs w:val="28"/>
          <w:lang w:eastAsia="ru-RU"/>
        </w:rPr>
        <w:t>3.</w:t>
      </w:r>
      <w:r w:rsidR="00FB65DD">
        <w:rPr>
          <w:rFonts w:ascii="Times New Roman" w:eastAsia="Times New Roman" w:hAnsi="Times New Roman" w:cs="Times New Roman"/>
          <w:sz w:val="28"/>
          <w:szCs w:val="28"/>
          <w:lang w:eastAsia="ru-RU"/>
        </w:rPr>
        <w:t xml:space="preserve"> </w:t>
      </w:r>
      <w:r w:rsidRPr="00646ACE">
        <w:rPr>
          <w:rFonts w:ascii="Times New Roman" w:eastAsia="Times New Roman" w:hAnsi="Times New Roman" w:cs="Times New Roman"/>
          <w:sz w:val="28"/>
          <w:szCs w:val="28"/>
          <w:lang w:eastAsia="ru-RU"/>
        </w:rPr>
        <w:t>Улучшение качества дорожного покрытия, что уменьшает запыленность воздуха.</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8"/>
          <w:lang w:eastAsia="ru-RU"/>
        </w:rPr>
      </w:pPr>
      <w:r w:rsidRPr="00646ACE">
        <w:rPr>
          <w:rFonts w:ascii="Times New Roman" w:eastAsia="Times New Roman" w:hAnsi="Times New Roman" w:cs="Times New Roman"/>
          <w:sz w:val="28"/>
          <w:szCs w:val="28"/>
          <w:lang w:eastAsia="ru-RU"/>
        </w:rPr>
        <w:t>4. Создание условий для хранения индивидуального автотранспорта в специализированных гаражных зонах с организацией проезда автотранспорта вне жилых территорий.</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8"/>
          <w:lang w:eastAsia="ru-RU"/>
        </w:rPr>
      </w:pPr>
      <w:r w:rsidRPr="00646ACE">
        <w:rPr>
          <w:rFonts w:ascii="Times New Roman" w:eastAsia="Times New Roman" w:hAnsi="Times New Roman" w:cs="Times New Roman"/>
          <w:sz w:val="28"/>
          <w:szCs w:val="28"/>
          <w:lang w:eastAsia="ru-RU"/>
        </w:rPr>
        <w:t xml:space="preserve">5. Озеленение примагистральных территорий, участков защитного коридора вдоль автомагистралей и дорог шумо- и газопоглощающими породами деревьев и кустарника. </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8"/>
          <w:lang w:eastAsia="ru-RU"/>
        </w:rPr>
      </w:pPr>
      <w:r w:rsidRPr="00646ACE">
        <w:rPr>
          <w:rFonts w:ascii="Times New Roman" w:eastAsia="Times New Roman" w:hAnsi="Times New Roman" w:cs="Times New Roman"/>
          <w:sz w:val="28"/>
          <w:szCs w:val="28"/>
          <w:lang w:eastAsia="ru-RU"/>
        </w:rPr>
        <w:t xml:space="preserve">6.  Предусмотреть озеленение территории С33 существующих объектов. </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8"/>
          <w:lang w:eastAsia="ru-RU"/>
        </w:rPr>
      </w:pPr>
      <w:r w:rsidRPr="00646ACE">
        <w:rPr>
          <w:rFonts w:ascii="Times New Roman" w:eastAsia="Times New Roman" w:hAnsi="Times New Roman" w:cs="Times New Roman"/>
          <w:sz w:val="28"/>
          <w:szCs w:val="28"/>
          <w:lang w:eastAsia="ru-RU"/>
        </w:rPr>
        <w:t>7. Реконструкция существующих котельных в д. Маза и в п. Нижние с целью перевода на газовый вид топлива.</w:t>
      </w:r>
    </w:p>
    <w:p w:rsidR="00DB514D" w:rsidRPr="00646ACE" w:rsidRDefault="00646ACE" w:rsidP="00971E26">
      <w:pPr>
        <w:pStyle w:val="aa"/>
        <w:keepNext/>
        <w:widowControl w:val="0"/>
        <w:numPr>
          <w:ilvl w:val="1"/>
          <w:numId w:val="33"/>
        </w:numPr>
        <w:tabs>
          <w:tab w:val="left" w:pos="0"/>
        </w:tabs>
        <w:spacing w:line="360" w:lineRule="auto"/>
        <w:ind w:left="0" w:firstLine="0"/>
        <w:jc w:val="center"/>
        <w:outlineLvl w:val="1"/>
        <w:rPr>
          <w:rFonts w:ascii="Times New Roman" w:eastAsia="Times New Roman" w:hAnsi="Times New Roman" w:cs="Times New Roman"/>
          <w:b/>
          <w:bCs/>
          <w:sz w:val="28"/>
          <w:szCs w:val="24"/>
          <w:lang w:eastAsia="ru-RU"/>
        </w:rPr>
      </w:pPr>
      <w:bookmarkStart w:id="308" w:name="_Toc15983920"/>
      <w:bookmarkStart w:id="309" w:name="_Toc64441302"/>
      <w:bookmarkStart w:id="310" w:name="_Toc72837788"/>
      <w:r w:rsidRPr="00646ACE">
        <w:rPr>
          <w:rFonts w:ascii="Times New Roman" w:eastAsia="Times New Roman" w:hAnsi="Times New Roman" w:cs="Times New Roman"/>
          <w:b/>
          <w:bCs/>
          <w:sz w:val="28"/>
          <w:szCs w:val="24"/>
          <w:lang w:eastAsia="ru-RU"/>
        </w:rPr>
        <w:t xml:space="preserve"> </w:t>
      </w:r>
      <w:bookmarkStart w:id="311" w:name="_Toc100153504"/>
      <w:r w:rsidR="00DB514D" w:rsidRPr="00646ACE">
        <w:rPr>
          <w:rFonts w:ascii="Times New Roman" w:eastAsia="Times New Roman" w:hAnsi="Times New Roman" w:cs="Times New Roman"/>
          <w:b/>
          <w:bCs/>
          <w:sz w:val="28"/>
          <w:szCs w:val="24"/>
          <w:lang w:eastAsia="ru-RU"/>
        </w:rPr>
        <w:t>Поверхностные и подземные воды</w:t>
      </w:r>
      <w:bookmarkEnd w:id="308"/>
      <w:bookmarkEnd w:id="309"/>
      <w:bookmarkEnd w:id="310"/>
      <w:bookmarkEnd w:id="311"/>
    </w:p>
    <w:p w:rsidR="00DB514D" w:rsidRPr="00646ACE" w:rsidRDefault="004659C7" w:rsidP="00971E26">
      <w:pPr>
        <w:pStyle w:val="aa"/>
        <w:keepNext/>
        <w:widowControl w:val="0"/>
        <w:numPr>
          <w:ilvl w:val="2"/>
          <w:numId w:val="33"/>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312" w:name="_Toc15983921"/>
      <w:bookmarkStart w:id="313" w:name="_Toc64441303"/>
      <w:bookmarkStart w:id="314" w:name="_Toc72837789"/>
      <w:r w:rsidRPr="00646ACE">
        <w:rPr>
          <w:rFonts w:ascii="Times New Roman" w:eastAsia="Times New Roman" w:hAnsi="Times New Roman" w:cs="Times New Roman"/>
          <w:b/>
          <w:bCs/>
          <w:sz w:val="28"/>
          <w:szCs w:val="24"/>
          <w:lang w:eastAsia="ru-RU"/>
        </w:rPr>
        <w:t xml:space="preserve"> </w:t>
      </w:r>
      <w:bookmarkStart w:id="315" w:name="_Toc100153505"/>
      <w:r w:rsidR="00DB514D" w:rsidRPr="00646ACE">
        <w:rPr>
          <w:rFonts w:ascii="Times New Roman" w:eastAsia="Times New Roman" w:hAnsi="Times New Roman" w:cs="Times New Roman"/>
          <w:b/>
          <w:bCs/>
          <w:sz w:val="28"/>
          <w:szCs w:val="24"/>
          <w:lang w:eastAsia="ru-RU"/>
        </w:rPr>
        <w:t>Существующее положение</w:t>
      </w:r>
      <w:bookmarkEnd w:id="312"/>
      <w:bookmarkEnd w:id="313"/>
      <w:bookmarkEnd w:id="314"/>
      <w:bookmarkEnd w:id="315"/>
    </w:p>
    <w:p w:rsidR="00B11180" w:rsidRPr="00646ACE" w:rsidRDefault="00B11180" w:rsidP="00B11180">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Основными источниками загрязнения поверхностных и подземных вод являются недостаточно очищенные и неочищенные сточные воды промышленных и коммунальных предприятий, неочищенные стоки ливневой канализации, стоки сельскохозяйственных предприятий. Интенсивными источниками загрязнения являются свалки промышленных и бытовых отходов, с территорий которых происходит смыв и фильтрация загрязняющих веществ.</w:t>
      </w:r>
    </w:p>
    <w:p w:rsidR="00646ACE" w:rsidRPr="001F5F68" w:rsidRDefault="00646ACE" w:rsidP="00646ACE">
      <w:pPr>
        <w:widowControl w:val="0"/>
        <w:spacing w:after="0" w:line="360" w:lineRule="auto"/>
        <w:ind w:firstLine="567"/>
        <w:contextualSpacing/>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 xml:space="preserve">На территории сельского поселения Семизерье располагается один </w:t>
      </w:r>
      <w:r w:rsidRPr="00CE1F7B">
        <w:rPr>
          <w:rFonts w:ascii="Times New Roman" w:eastAsia="Times New Roman" w:hAnsi="Times New Roman" w:cs="Times New Roman"/>
          <w:sz w:val="28"/>
          <w:szCs w:val="28"/>
        </w:rPr>
        <w:t xml:space="preserve">гидрологический пост ФГБУ «Северное УГМС» 1 разряда Куракино-река Суда </w:t>
      </w:r>
      <w:r w:rsidRPr="001F5F68">
        <w:rPr>
          <w:rFonts w:ascii="Times New Roman" w:eastAsia="Times New Roman" w:hAnsi="Times New Roman" w:cs="Times New Roman"/>
          <w:sz w:val="28"/>
          <w:szCs w:val="28"/>
        </w:rPr>
        <w:t>(земельный участок с кадастровыми номерами - 35:20:0102018:383).</w:t>
      </w:r>
    </w:p>
    <w:p w:rsidR="000F5C6A" w:rsidRPr="000F5C6A" w:rsidRDefault="000F5C6A" w:rsidP="000F5C6A">
      <w:pPr>
        <w:spacing w:after="0" w:line="360" w:lineRule="auto"/>
        <w:ind w:firstLine="708"/>
        <w:jc w:val="both"/>
        <w:rPr>
          <w:rFonts w:ascii="Times New Roman" w:eastAsia="Times New Roman" w:hAnsi="Times New Roman" w:cs="Times New Roman"/>
          <w:sz w:val="28"/>
          <w:szCs w:val="28"/>
          <w:lang w:eastAsia="ru-RU"/>
        </w:rPr>
      </w:pPr>
      <w:r w:rsidRPr="000F5C6A">
        <w:rPr>
          <w:rFonts w:ascii="Times New Roman" w:eastAsia="Times New Roman" w:hAnsi="Times New Roman" w:cs="Times New Roman"/>
          <w:sz w:val="28"/>
          <w:szCs w:val="28"/>
          <w:lang w:eastAsia="ru-RU"/>
        </w:rPr>
        <w:t>В соответствии со статьей 13 Федерального закона от 19.07.1998 № 113-ФЗ</w:t>
      </w:r>
      <w:r w:rsidRPr="000F5C6A">
        <w:rPr>
          <w:rFonts w:ascii="Times New Roman" w:eastAsia="Times New Roman" w:hAnsi="Times New Roman" w:cs="Times New Roman"/>
          <w:sz w:val="28"/>
          <w:szCs w:val="28"/>
          <w:vertAlign w:val="superscript"/>
          <w:lang w:eastAsia="ru-RU"/>
        </w:rPr>
        <w:footnoteReference w:id="122"/>
      </w:r>
      <w:r w:rsidRPr="000F5C6A">
        <w:rPr>
          <w:rFonts w:ascii="Times New Roman" w:eastAsia="Times New Roman" w:hAnsi="Times New Roman" w:cs="Times New Roman"/>
          <w:sz w:val="28"/>
          <w:szCs w:val="28"/>
          <w:lang w:eastAsia="ru-RU"/>
        </w:rPr>
        <w:t xml:space="preserve"> и Положением об охранной зоне стационарных пунктов наблюдений за состоянием окружающей среды, ее загрязнением от 17 марта 2021 г.  № 392 </w:t>
      </w:r>
      <w:r w:rsidRPr="000F5C6A">
        <w:rPr>
          <w:rFonts w:ascii="Times New Roman" w:eastAsia="Times New Roman" w:hAnsi="Times New Roman" w:cs="Times New Roman"/>
          <w:sz w:val="28"/>
          <w:szCs w:val="28"/>
          <w:vertAlign w:val="superscript"/>
          <w:lang w:eastAsia="ru-RU"/>
        </w:rPr>
        <w:footnoteReference w:id="123"/>
      </w:r>
      <w:r w:rsidRPr="000F5C6A">
        <w:rPr>
          <w:rFonts w:ascii="Times New Roman" w:eastAsia="Times New Roman" w:hAnsi="Times New Roman" w:cs="Times New Roman"/>
          <w:sz w:val="28"/>
          <w:szCs w:val="28"/>
          <w:lang w:eastAsia="ru-RU"/>
        </w:rPr>
        <w:t xml:space="preserve"> предельные размеры охранной зоны составляют:</w:t>
      </w:r>
    </w:p>
    <w:p w:rsidR="000F5C6A" w:rsidRPr="000F5C6A" w:rsidRDefault="000F5C6A" w:rsidP="000F5C6A">
      <w:pPr>
        <w:spacing w:after="0" w:line="360" w:lineRule="auto"/>
        <w:ind w:firstLine="708"/>
        <w:jc w:val="both"/>
        <w:rPr>
          <w:rFonts w:ascii="Times New Roman" w:eastAsia="Times New Roman" w:hAnsi="Times New Roman" w:cs="Times New Roman"/>
          <w:sz w:val="28"/>
          <w:szCs w:val="28"/>
          <w:lang w:eastAsia="ru-RU"/>
        </w:rPr>
      </w:pPr>
      <w:r w:rsidRPr="000F5C6A">
        <w:rPr>
          <w:rFonts w:ascii="Times New Roman" w:eastAsia="Times New Roman" w:hAnsi="Times New Roman" w:cs="Times New Roman"/>
          <w:sz w:val="28"/>
          <w:szCs w:val="28"/>
          <w:lang w:eastAsia="ru-RU"/>
        </w:rPr>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0F5C6A" w:rsidRPr="000F5C6A" w:rsidRDefault="000F5C6A" w:rsidP="000F5C6A">
      <w:pPr>
        <w:spacing w:after="0" w:line="360" w:lineRule="auto"/>
        <w:ind w:firstLine="708"/>
        <w:jc w:val="both"/>
        <w:rPr>
          <w:rFonts w:ascii="Times New Roman" w:eastAsia="Times New Roman" w:hAnsi="Times New Roman" w:cs="Times New Roman"/>
          <w:sz w:val="28"/>
          <w:szCs w:val="28"/>
          <w:lang w:eastAsia="ru-RU"/>
        </w:rPr>
      </w:pPr>
      <w:r w:rsidRPr="000F5C6A">
        <w:rPr>
          <w:rFonts w:ascii="Times New Roman" w:eastAsia="Times New Roman" w:hAnsi="Times New Roman" w:cs="Times New Roman"/>
          <w:sz w:val="28"/>
          <w:szCs w:val="28"/>
          <w:lang w:eastAsia="ru-RU"/>
        </w:rPr>
        <w:t>б) 200 метров - для стационарных пунктов наблюдений в случаях, не указанных в подпункте «а».</w:t>
      </w:r>
    </w:p>
    <w:p w:rsidR="00B11180" w:rsidRPr="00646ACE" w:rsidRDefault="00B11180" w:rsidP="00B11180">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 xml:space="preserve">В соответствии с Водным кодексом Российской Федерации, в целях защиты рек: </w:t>
      </w:r>
      <w:r w:rsidR="00646ACE" w:rsidRPr="00646ACE">
        <w:rPr>
          <w:rFonts w:ascii="Times New Roman" w:eastAsia="Times New Roman" w:hAnsi="Times New Roman" w:cs="Times New Roman"/>
          <w:sz w:val="28"/>
          <w:szCs w:val="28"/>
        </w:rPr>
        <w:t xml:space="preserve"> Суда, Колпь, Андога, Петух, Ворон, Маза</w:t>
      </w:r>
      <w:r w:rsidRPr="00646ACE">
        <w:rPr>
          <w:rFonts w:ascii="Times New Roman" w:eastAsia="Times New Roman" w:hAnsi="Times New Roman" w:cs="Times New Roman"/>
          <w:sz w:val="28"/>
          <w:szCs w:val="28"/>
        </w:rPr>
        <w:t xml:space="preserve"> и др., ручьев, озер, проектом учитываются водоохранные зоны (шириной от 50 до 200 метров) и прибрежные защитные полосы (шириной от 30 до 50 метров), в которых допускается режим водопользования, исключающий загрязнение водных объектов.</w:t>
      </w:r>
    </w:p>
    <w:p w:rsidR="00B11180" w:rsidRPr="00646ACE" w:rsidRDefault="00B11180" w:rsidP="00B11180">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 xml:space="preserve">В таблице 15.2.1. представлены размеры зон водных объектов на территории сельского поселения </w:t>
      </w:r>
      <w:r w:rsidR="00646ACE" w:rsidRPr="00646ACE">
        <w:rPr>
          <w:rFonts w:ascii="Times New Roman" w:eastAsia="Times New Roman" w:hAnsi="Times New Roman" w:cs="Times New Roman"/>
          <w:sz w:val="28"/>
          <w:szCs w:val="28"/>
        </w:rPr>
        <w:t>Семизерье</w:t>
      </w:r>
      <w:r w:rsidRPr="00646ACE">
        <w:rPr>
          <w:rFonts w:ascii="Times New Roman" w:eastAsia="Times New Roman" w:hAnsi="Times New Roman" w:cs="Times New Roman"/>
          <w:sz w:val="28"/>
          <w:szCs w:val="28"/>
        </w:rPr>
        <w:t>.</w:t>
      </w:r>
    </w:p>
    <w:p w:rsidR="004C7CF8" w:rsidRPr="00646ACE" w:rsidRDefault="004C7CF8" w:rsidP="004C7CF8">
      <w:pPr>
        <w:spacing w:after="0" w:line="360" w:lineRule="auto"/>
        <w:jc w:val="right"/>
        <w:rPr>
          <w:rFonts w:ascii="Times New Roman" w:eastAsia="Times New Roman" w:hAnsi="Times New Roman" w:cs="Times New Roman"/>
          <w:sz w:val="28"/>
        </w:rPr>
      </w:pPr>
      <w:r w:rsidRPr="00646ACE">
        <w:rPr>
          <w:rFonts w:ascii="Times New Roman" w:eastAsia="Times New Roman" w:hAnsi="Times New Roman" w:cs="Times New Roman"/>
          <w:sz w:val="28"/>
        </w:rPr>
        <w:t xml:space="preserve">Таблица </w:t>
      </w:r>
      <w:r w:rsidRPr="00646ACE">
        <w:rPr>
          <w:rFonts w:ascii="Times New Roman" w:eastAsia="Times New Roman" w:hAnsi="Times New Roman" w:cs="Times New Roman"/>
          <w:sz w:val="28"/>
          <w:szCs w:val="28"/>
        </w:rPr>
        <w:t>15.</w:t>
      </w:r>
      <w:r w:rsidRPr="00646ACE">
        <w:rPr>
          <w:rFonts w:ascii="Times New Roman" w:eastAsia="Times New Roman" w:hAnsi="Times New Roman" w:cs="Times New Roman"/>
          <w:sz w:val="28"/>
        </w:rPr>
        <w:t>2.1</w:t>
      </w:r>
    </w:p>
    <w:p w:rsidR="00646ACE" w:rsidRDefault="00B11180" w:rsidP="004C7CF8">
      <w:pPr>
        <w:spacing w:after="0" w:line="360" w:lineRule="auto"/>
        <w:jc w:val="center"/>
        <w:rPr>
          <w:rFonts w:ascii="Times New Roman" w:eastAsia="Times New Roman" w:hAnsi="Times New Roman" w:cs="Times New Roman"/>
          <w:sz w:val="28"/>
        </w:rPr>
      </w:pPr>
      <w:r w:rsidRPr="00646ACE">
        <w:rPr>
          <w:rFonts w:ascii="Times New Roman" w:eastAsia="Times New Roman" w:hAnsi="Times New Roman" w:cs="Times New Roman"/>
          <w:sz w:val="28"/>
        </w:rPr>
        <w:t xml:space="preserve">Размеры зон водных объектов   </w:t>
      </w:r>
    </w:p>
    <w:tbl>
      <w:tblPr>
        <w:tblW w:w="5000" w:type="pct"/>
        <w:tblCellMar>
          <w:left w:w="40" w:type="dxa"/>
          <w:right w:w="40" w:type="dxa"/>
        </w:tblCellMar>
        <w:tblLook w:val="04A0"/>
      </w:tblPr>
      <w:tblGrid>
        <w:gridCol w:w="725"/>
        <w:gridCol w:w="1920"/>
        <w:gridCol w:w="1648"/>
        <w:gridCol w:w="1534"/>
        <w:gridCol w:w="1458"/>
        <w:gridCol w:w="1271"/>
        <w:gridCol w:w="1162"/>
      </w:tblGrid>
      <w:tr w:rsidR="00646ACE" w:rsidRPr="00291103" w:rsidTr="00291103">
        <w:trPr>
          <w:trHeight w:val="851"/>
          <w:tblHeader/>
        </w:trPr>
        <w:tc>
          <w:tcPr>
            <w:tcW w:w="373" w:type="pct"/>
            <w:tcBorders>
              <w:top w:val="single" w:sz="4" w:space="0" w:color="auto"/>
              <w:left w:val="single" w:sz="4" w:space="0" w:color="auto"/>
              <w:right w:val="single" w:sz="4" w:space="0" w:color="auto"/>
            </w:tcBorders>
            <w:shd w:val="clear" w:color="auto" w:fill="FFFFFF"/>
            <w:hideMark/>
          </w:tcPr>
          <w:p w:rsidR="00646ACE" w:rsidRPr="00291103" w:rsidRDefault="00646ACE" w:rsidP="00646ACE">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w:t>
            </w:r>
          </w:p>
          <w:p w:rsidR="00646ACE" w:rsidRPr="00291103" w:rsidRDefault="00646ACE" w:rsidP="00646ACE">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пп</w:t>
            </w:r>
          </w:p>
        </w:tc>
        <w:tc>
          <w:tcPr>
            <w:tcW w:w="988" w:type="pct"/>
            <w:tcBorders>
              <w:top w:val="single" w:sz="4" w:space="0" w:color="auto"/>
              <w:left w:val="single" w:sz="4" w:space="0" w:color="auto"/>
              <w:right w:val="single" w:sz="4" w:space="0" w:color="auto"/>
            </w:tcBorders>
            <w:shd w:val="clear" w:color="auto" w:fill="FFFFFF"/>
            <w:hideMark/>
          </w:tcPr>
          <w:p w:rsidR="00646ACE" w:rsidRPr="00291103" w:rsidRDefault="00646ACE" w:rsidP="00646ACE">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 xml:space="preserve">Название реки, </w:t>
            </w:r>
          </w:p>
          <w:p w:rsidR="00646ACE" w:rsidRPr="00291103" w:rsidRDefault="00646ACE" w:rsidP="00646ACE">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озера</w:t>
            </w:r>
          </w:p>
        </w:tc>
        <w:tc>
          <w:tcPr>
            <w:tcW w:w="848" w:type="pct"/>
            <w:tcBorders>
              <w:top w:val="single" w:sz="4" w:space="0" w:color="auto"/>
              <w:left w:val="single" w:sz="4" w:space="0" w:color="auto"/>
              <w:right w:val="single" w:sz="4" w:space="0" w:color="auto"/>
            </w:tcBorders>
            <w:shd w:val="clear" w:color="auto" w:fill="FFFFFF"/>
            <w:hideMark/>
          </w:tcPr>
          <w:p w:rsidR="00646ACE" w:rsidRPr="00291103" w:rsidRDefault="00646ACE" w:rsidP="00646ACE">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Куда впадает</w:t>
            </w:r>
          </w:p>
        </w:tc>
        <w:tc>
          <w:tcPr>
            <w:tcW w:w="789" w:type="pct"/>
            <w:tcBorders>
              <w:top w:val="single" w:sz="4" w:space="0" w:color="auto"/>
              <w:left w:val="single" w:sz="4" w:space="0" w:color="auto"/>
              <w:right w:val="single" w:sz="4" w:space="0" w:color="auto"/>
            </w:tcBorders>
            <w:shd w:val="clear" w:color="auto" w:fill="FFFFFF"/>
            <w:hideMark/>
          </w:tcPr>
          <w:p w:rsidR="00646ACE" w:rsidRPr="00291103" w:rsidRDefault="00646ACE" w:rsidP="00646ACE">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 xml:space="preserve">Длина реки, </w:t>
            </w:r>
          </w:p>
          <w:p w:rsidR="00646ACE" w:rsidRPr="00291103" w:rsidRDefault="00646ACE" w:rsidP="00646ACE">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км,</w:t>
            </w:r>
          </w:p>
          <w:p w:rsidR="00646ACE" w:rsidRPr="00291103" w:rsidRDefault="00646ACE" w:rsidP="00646ACE">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 xml:space="preserve"> площадь акватории, га</w:t>
            </w:r>
          </w:p>
        </w:tc>
        <w:tc>
          <w:tcPr>
            <w:tcW w:w="750" w:type="pct"/>
            <w:tcBorders>
              <w:top w:val="single" w:sz="4" w:space="0" w:color="auto"/>
              <w:left w:val="single" w:sz="4" w:space="0" w:color="auto"/>
              <w:right w:val="single" w:sz="4" w:space="0" w:color="auto"/>
            </w:tcBorders>
            <w:shd w:val="clear" w:color="auto" w:fill="FFFFFF"/>
          </w:tcPr>
          <w:p w:rsidR="00646ACE" w:rsidRPr="00291103" w:rsidRDefault="00646ACE" w:rsidP="00646ACE">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 xml:space="preserve">Ширина </w:t>
            </w:r>
          </w:p>
          <w:p w:rsidR="00646ACE" w:rsidRPr="00291103" w:rsidRDefault="00646ACE" w:rsidP="00646ACE">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 xml:space="preserve">водоохраной </w:t>
            </w:r>
          </w:p>
          <w:p w:rsidR="00646ACE" w:rsidRPr="00291103" w:rsidRDefault="00646ACE" w:rsidP="003624DC">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зоны, м</w:t>
            </w:r>
          </w:p>
        </w:tc>
        <w:tc>
          <w:tcPr>
            <w:tcW w:w="654" w:type="pct"/>
            <w:tcBorders>
              <w:top w:val="single" w:sz="4" w:space="0" w:color="auto"/>
              <w:left w:val="single" w:sz="4" w:space="0" w:color="auto"/>
              <w:right w:val="single" w:sz="4" w:space="0" w:color="auto"/>
            </w:tcBorders>
            <w:shd w:val="clear" w:color="auto" w:fill="FFFFFF"/>
            <w:hideMark/>
          </w:tcPr>
          <w:p w:rsidR="00646ACE" w:rsidRPr="00291103" w:rsidRDefault="00646ACE" w:rsidP="00646ACE">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Ширина прибрежно защитной полосы, м</w:t>
            </w:r>
          </w:p>
        </w:tc>
        <w:tc>
          <w:tcPr>
            <w:tcW w:w="598" w:type="pct"/>
            <w:tcBorders>
              <w:top w:val="single" w:sz="4" w:space="0" w:color="auto"/>
              <w:left w:val="single" w:sz="4" w:space="0" w:color="auto"/>
              <w:right w:val="single" w:sz="4" w:space="0" w:color="auto"/>
            </w:tcBorders>
            <w:shd w:val="clear" w:color="auto" w:fill="FFFFFF"/>
            <w:hideMark/>
          </w:tcPr>
          <w:p w:rsidR="00646ACE" w:rsidRPr="00291103" w:rsidRDefault="00646ACE" w:rsidP="00646ACE">
            <w:pPr>
              <w:spacing w:after="0" w:line="240" w:lineRule="auto"/>
              <w:jc w:val="center"/>
              <w:rPr>
                <w:rFonts w:ascii="Times New Roman" w:eastAsia="Times New Roman" w:hAnsi="Times New Roman" w:cs="Times New Roman"/>
                <w:sz w:val="20"/>
                <w:szCs w:val="20"/>
                <w:lang w:val="en-US" w:eastAsia="ru-RU"/>
              </w:rPr>
            </w:pPr>
            <w:r w:rsidRPr="00291103">
              <w:rPr>
                <w:rFonts w:ascii="Times New Roman" w:eastAsia="Times New Roman" w:hAnsi="Times New Roman" w:cs="Times New Roman"/>
                <w:sz w:val="20"/>
                <w:szCs w:val="20"/>
                <w:lang w:val="en-US" w:eastAsia="ru-RU"/>
              </w:rPr>
              <w:t>Ширина береговой полосы,</w:t>
            </w:r>
          </w:p>
          <w:p w:rsidR="00646ACE" w:rsidRPr="00291103" w:rsidRDefault="00646ACE" w:rsidP="00646ACE">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м</w:t>
            </w:r>
          </w:p>
        </w:tc>
      </w:tr>
    </w:tbl>
    <w:p w:rsidR="00646ACE" w:rsidRPr="00646ACE" w:rsidRDefault="00646ACE" w:rsidP="00646ACE">
      <w:pPr>
        <w:spacing w:after="0" w:line="360" w:lineRule="auto"/>
        <w:ind w:firstLine="708"/>
        <w:jc w:val="right"/>
        <w:rPr>
          <w:rFonts w:ascii="Times New Roman" w:eastAsia="Times New Roman" w:hAnsi="Times New Roman" w:cs="Times New Roman"/>
          <w:sz w:val="2"/>
          <w:szCs w:val="2"/>
          <w:lang w:eastAsia="ru-RU"/>
        </w:rPr>
      </w:pPr>
    </w:p>
    <w:tbl>
      <w:tblPr>
        <w:tblW w:w="5002" w:type="pct"/>
        <w:tblLayout w:type="fixed"/>
        <w:tblCellMar>
          <w:left w:w="40" w:type="dxa"/>
          <w:right w:w="40" w:type="dxa"/>
        </w:tblCellMar>
        <w:tblLook w:val="04A0"/>
      </w:tblPr>
      <w:tblGrid>
        <w:gridCol w:w="697"/>
        <w:gridCol w:w="1981"/>
        <w:gridCol w:w="1616"/>
        <w:gridCol w:w="1559"/>
        <w:gridCol w:w="1417"/>
        <w:gridCol w:w="1276"/>
        <w:gridCol w:w="1176"/>
      </w:tblGrid>
      <w:tr w:rsidR="00646ACE" w:rsidRPr="00291103" w:rsidTr="003624DC">
        <w:trPr>
          <w:trHeight w:val="133"/>
          <w:tblHeader/>
        </w:trPr>
        <w:tc>
          <w:tcPr>
            <w:tcW w:w="358" w:type="pct"/>
            <w:tcBorders>
              <w:top w:val="single" w:sz="4" w:space="0" w:color="auto"/>
              <w:left w:val="single" w:sz="4" w:space="0" w:color="auto"/>
              <w:bottom w:val="single" w:sz="4" w:space="0" w:color="auto"/>
              <w:right w:val="single" w:sz="4" w:space="0" w:color="auto"/>
            </w:tcBorders>
            <w:shd w:val="clear" w:color="auto" w:fill="FFFFFF"/>
          </w:tcPr>
          <w:p w:rsidR="00646ACE" w:rsidRPr="00291103" w:rsidRDefault="00646ACE" w:rsidP="00291103">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1</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646ACE" w:rsidRPr="00291103" w:rsidRDefault="00646ACE" w:rsidP="00291103">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2</w:t>
            </w:r>
          </w:p>
        </w:tc>
        <w:tc>
          <w:tcPr>
            <w:tcW w:w="831" w:type="pct"/>
            <w:tcBorders>
              <w:top w:val="single" w:sz="4" w:space="0" w:color="auto"/>
              <w:left w:val="single" w:sz="4" w:space="0" w:color="auto"/>
              <w:bottom w:val="single" w:sz="4" w:space="0" w:color="auto"/>
              <w:right w:val="single" w:sz="4" w:space="0" w:color="auto"/>
            </w:tcBorders>
            <w:shd w:val="clear" w:color="auto" w:fill="FFFFFF"/>
          </w:tcPr>
          <w:p w:rsidR="00646ACE" w:rsidRPr="00291103" w:rsidRDefault="00646ACE" w:rsidP="00291103">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3</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646ACE" w:rsidRPr="00291103" w:rsidRDefault="00646ACE" w:rsidP="00291103">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4</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646ACE" w:rsidRPr="00291103" w:rsidRDefault="00646ACE" w:rsidP="00291103">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5</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646ACE" w:rsidRPr="00291103" w:rsidRDefault="00646ACE" w:rsidP="00291103">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6</w:t>
            </w:r>
          </w:p>
        </w:tc>
        <w:tc>
          <w:tcPr>
            <w:tcW w:w="605" w:type="pct"/>
            <w:tcBorders>
              <w:top w:val="single" w:sz="4" w:space="0" w:color="auto"/>
              <w:left w:val="single" w:sz="4" w:space="0" w:color="auto"/>
              <w:bottom w:val="single" w:sz="4" w:space="0" w:color="auto"/>
              <w:right w:val="single" w:sz="4" w:space="0" w:color="auto"/>
            </w:tcBorders>
            <w:shd w:val="clear" w:color="auto" w:fill="FFFFFF"/>
          </w:tcPr>
          <w:p w:rsidR="00646ACE" w:rsidRPr="00291103" w:rsidRDefault="00646ACE" w:rsidP="00291103">
            <w:pPr>
              <w:spacing w:after="0" w:line="240" w:lineRule="auto"/>
              <w:jc w:val="center"/>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7</w:t>
            </w:r>
          </w:p>
        </w:tc>
      </w:tr>
      <w:tr w:rsidR="00646ACE" w:rsidRPr="00291103" w:rsidTr="003624DC">
        <w:trPr>
          <w:trHeight w:val="336"/>
        </w:trPr>
        <w:tc>
          <w:tcPr>
            <w:tcW w:w="358" w:type="pct"/>
            <w:tcBorders>
              <w:top w:val="single" w:sz="4" w:space="0" w:color="auto"/>
              <w:left w:val="single" w:sz="4" w:space="0" w:color="auto"/>
              <w:bottom w:val="single" w:sz="6" w:space="0" w:color="auto"/>
              <w:right w:val="single" w:sz="4" w:space="0" w:color="auto"/>
            </w:tcBorders>
            <w:shd w:val="clear" w:color="auto" w:fill="FFFFFF"/>
            <w:hideMark/>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1</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Андога*</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Суда</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142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hideMark/>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2</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Суда*</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Рыбинское водохр.</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184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hideMark/>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3</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Колпь</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Суда</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254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hideMark/>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4</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Ворон</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Суда</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51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283"/>
        </w:trPr>
        <w:tc>
          <w:tcPr>
            <w:tcW w:w="358" w:type="pct"/>
            <w:tcBorders>
              <w:top w:val="single" w:sz="6" w:space="0" w:color="auto"/>
              <w:left w:val="single" w:sz="4" w:space="0" w:color="auto"/>
              <w:bottom w:val="single" w:sz="6" w:space="0" w:color="auto"/>
              <w:right w:val="single" w:sz="4" w:space="0" w:color="auto"/>
            </w:tcBorders>
            <w:shd w:val="clear" w:color="auto" w:fill="FFFFFF"/>
            <w:hideMark/>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5</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Мига</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Андога</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56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hideMark/>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6</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Петух</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Суда</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59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7</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Усть-Кадуй</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Суда</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13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100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8</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Луксара</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Ворон</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11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100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9</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Сивец</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Ворон</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10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100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10</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Смердиль</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Колпь</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10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100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11</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Куток</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Колпь</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100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12</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Маза</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Колпь</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29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100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13</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Куштавка</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Суда</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23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100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14</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руч. Смердяч</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р. Петух</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7 км</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15</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Перцино</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16</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Летнее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17</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Маткозеро</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18</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Андреевское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19</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Берложное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20</w:t>
            </w:r>
          </w:p>
        </w:tc>
        <w:tc>
          <w:tcPr>
            <w:tcW w:w="1019" w:type="pct"/>
            <w:tcBorders>
              <w:top w:val="single" w:sz="6" w:space="0" w:color="auto"/>
              <w:left w:val="single" w:sz="4" w:space="0" w:color="auto"/>
              <w:bottom w:val="single" w:sz="6" w:space="0" w:color="auto"/>
              <w:right w:val="single" w:sz="4" w:space="0" w:color="auto"/>
            </w:tcBorders>
            <w:shd w:val="clear" w:color="auto" w:fill="FFFFFF"/>
            <w:vAlign w:val="bottom"/>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Веретинское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21</w:t>
            </w:r>
          </w:p>
        </w:tc>
        <w:tc>
          <w:tcPr>
            <w:tcW w:w="1019" w:type="pct"/>
            <w:tcBorders>
              <w:top w:val="single" w:sz="6" w:space="0" w:color="auto"/>
              <w:left w:val="single" w:sz="4" w:space="0" w:color="auto"/>
              <w:bottom w:val="single" w:sz="6" w:space="0" w:color="auto"/>
              <w:right w:val="single" w:sz="4" w:space="0" w:color="auto"/>
            </w:tcBorders>
            <w:shd w:val="clear" w:color="auto" w:fill="FFFFFF"/>
            <w:vAlign w:val="bottom"/>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Язинское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22</w:t>
            </w:r>
          </w:p>
        </w:tc>
        <w:tc>
          <w:tcPr>
            <w:tcW w:w="1019" w:type="pct"/>
            <w:tcBorders>
              <w:top w:val="single" w:sz="6" w:space="0" w:color="auto"/>
              <w:left w:val="single" w:sz="4" w:space="0" w:color="auto"/>
              <w:bottom w:val="single" w:sz="6" w:space="0" w:color="auto"/>
              <w:right w:val="single" w:sz="4" w:space="0" w:color="auto"/>
            </w:tcBorders>
            <w:shd w:val="clear" w:color="auto" w:fill="FFFFFF"/>
            <w:vAlign w:val="bottom"/>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Мошное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23</w:t>
            </w:r>
          </w:p>
        </w:tc>
        <w:tc>
          <w:tcPr>
            <w:tcW w:w="1019" w:type="pct"/>
            <w:tcBorders>
              <w:top w:val="single" w:sz="6" w:space="0" w:color="auto"/>
              <w:left w:val="single" w:sz="4" w:space="0" w:color="auto"/>
              <w:bottom w:val="single" w:sz="6" w:space="0" w:color="auto"/>
              <w:right w:val="single" w:sz="4" w:space="0" w:color="auto"/>
            </w:tcBorders>
            <w:shd w:val="clear" w:color="auto" w:fill="FFFFFF"/>
            <w:vAlign w:val="bottom"/>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Честное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24</w:t>
            </w:r>
          </w:p>
        </w:tc>
        <w:tc>
          <w:tcPr>
            <w:tcW w:w="1019" w:type="pct"/>
            <w:tcBorders>
              <w:top w:val="single" w:sz="6" w:space="0" w:color="auto"/>
              <w:left w:val="single" w:sz="4" w:space="0" w:color="auto"/>
              <w:bottom w:val="single" w:sz="6" w:space="0" w:color="auto"/>
              <w:right w:val="single" w:sz="4" w:space="0" w:color="auto"/>
            </w:tcBorders>
            <w:shd w:val="clear" w:color="auto" w:fill="FFFFFF"/>
            <w:vAlign w:val="bottom"/>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Заболотское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25</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Безрыбное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26</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Берложное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27</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Воронское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28</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Пятницкое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29</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Могилищное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30</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Гоголино</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31</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Кривое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32</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Ниженское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33</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Берилово</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34</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Торское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35</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Ольхозеро</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36</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Большое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37</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Глухое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38</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Кужонкино</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r w:rsidR="00646ACE" w:rsidRPr="00291103" w:rsidTr="003624DC">
        <w:trPr>
          <w:trHeight w:val="336"/>
        </w:trPr>
        <w:tc>
          <w:tcPr>
            <w:tcW w:w="358"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line="240" w:lineRule="auto"/>
              <w:rPr>
                <w:rFonts w:ascii="Times New Roman" w:eastAsia="Times New Roman" w:hAnsi="Times New Roman" w:cs="Times New Roman"/>
                <w:sz w:val="20"/>
                <w:szCs w:val="20"/>
                <w:lang w:eastAsia="ru-RU"/>
              </w:rPr>
            </w:pPr>
            <w:r w:rsidRPr="00291103">
              <w:rPr>
                <w:rFonts w:ascii="Times New Roman" w:eastAsia="Times New Roman" w:hAnsi="Times New Roman" w:cs="Times New Roman"/>
                <w:sz w:val="20"/>
                <w:szCs w:val="20"/>
                <w:lang w:eastAsia="ru-RU"/>
              </w:rPr>
              <w:t>39</w:t>
            </w:r>
          </w:p>
        </w:tc>
        <w:tc>
          <w:tcPr>
            <w:tcW w:w="101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оз. Мертвое</w:t>
            </w:r>
          </w:p>
        </w:tc>
        <w:tc>
          <w:tcPr>
            <w:tcW w:w="831"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802"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w:t>
            </w:r>
          </w:p>
        </w:tc>
        <w:tc>
          <w:tcPr>
            <w:tcW w:w="729"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56"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646ACE" w:rsidRPr="00291103" w:rsidRDefault="00646ACE" w:rsidP="00291103">
            <w:pPr>
              <w:spacing w:after="0"/>
              <w:rPr>
                <w:rFonts w:ascii="Times New Roman" w:eastAsiaTheme="minorEastAsia" w:hAnsi="Times New Roman" w:cs="Times New Roman"/>
                <w:sz w:val="20"/>
                <w:szCs w:val="20"/>
                <w:lang w:eastAsia="ru-RU"/>
              </w:rPr>
            </w:pPr>
            <w:r w:rsidRPr="00291103">
              <w:rPr>
                <w:rFonts w:ascii="Times New Roman" w:eastAsiaTheme="minorEastAsia" w:hAnsi="Times New Roman" w:cs="Times New Roman"/>
                <w:sz w:val="20"/>
                <w:szCs w:val="20"/>
                <w:lang w:eastAsia="ru-RU"/>
              </w:rPr>
              <w:t>20</w:t>
            </w:r>
          </w:p>
        </w:tc>
      </w:tr>
    </w:tbl>
    <w:p w:rsidR="000630B8" w:rsidRDefault="00646ACE" w:rsidP="00646ACE">
      <w:pPr>
        <w:spacing w:after="0" w:line="360" w:lineRule="auto"/>
        <w:jc w:val="both"/>
        <w:rPr>
          <w:rFonts w:ascii="Times New Roman" w:eastAsia="Times New Roman" w:hAnsi="Times New Roman" w:cs="Times New Roman"/>
          <w:sz w:val="28"/>
          <w:szCs w:val="24"/>
          <w:lang w:eastAsia="ru-RU"/>
        </w:rPr>
      </w:pPr>
      <w:r w:rsidRPr="00646ACE">
        <w:rPr>
          <w:rFonts w:ascii="Times New Roman" w:eastAsia="Times New Roman" w:hAnsi="Times New Roman" w:cs="Times New Roman"/>
          <w:sz w:val="28"/>
          <w:szCs w:val="24"/>
          <w:lang w:eastAsia="ru-RU"/>
        </w:rPr>
        <w:t xml:space="preserve">Примечание: По рекам и ручьям, не включенным в данный список, ширину водоохранных зон принять в зависимости от их протяженности от истока, а для озера с акваторией менее 0,5 кв. км ширину водоохранной зоны принять равной ширине прибрежной защитной полосе. </w:t>
      </w:r>
    </w:p>
    <w:p w:rsidR="00646ACE" w:rsidRPr="00646ACE" w:rsidRDefault="00646ACE" w:rsidP="00646ACE">
      <w:pPr>
        <w:spacing w:after="0" w:line="360" w:lineRule="auto"/>
        <w:jc w:val="both"/>
        <w:rPr>
          <w:rFonts w:ascii="Times New Roman" w:eastAsia="Times New Roman" w:hAnsi="Times New Roman" w:cs="Times New Roman"/>
          <w:sz w:val="28"/>
          <w:szCs w:val="24"/>
          <w:lang w:eastAsia="ru-RU"/>
        </w:rPr>
      </w:pPr>
      <w:r w:rsidRPr="00646ACE">
        <w:rPr>
          <w:rFonts w:ascii="Times New Roman" w:eastAsia="Times New Roman" w:hAnsi="Times New Roman" w:cs="Times New Roman"/>
          <w:sz w:val="28"/>
          <w:szCs w:val="24"/>
          <w:lang w:eastAsia="ru-RU"/>
        </w:rPr>
        <w:t>*</w:t>
      </w:r>
      <w:r w:rsidRPr="00646ACE">
        <w:rPr>
          <w:rFonts w:eastAsiaTheme="minorEastAsia"/>
          <w:lang w:eastAsia="ru-RU"/>
        </w:rPr>
        <w:t xml:space="preserve"> </w:t>
      </w:r>
      <w:r w:rsidR="000630B8" w:rsidRPr="000630B8">
        <w:rPr>
          <w:rFonts w:ascii="Times New Roman" w:eastAsia="Times New Roman" w:hAnsi="Times New Roman" w:cs="Times New Roman"/>
          <w:sz w:val="28"/>
          <w:szCs w:val="24"/>
          <w:lang w:eastAsia="ru-RU"/>
        </w:rPr>
        <w:t>Сведения о границах в</w:t>
      </w:r>
      <w:r w:rsidR="000630B8">
        <w:rPr>
          <w:rFonts w:ascii="Times New Roman" w:eastAsia="Times New Roman" w:hAnsi="Times New Roman" w:cs="Times New Roman"/>
          <w:sz w:val="28"/>
          <w:szCs w:val="24"/>
          <w:lang w:eastAsia="ru-RU"/>
        </w:rPr>
        <w:t>одоохранных зон и прибрежно защитных полос части</w:t>
      </w:r>
      <w:r w:rsidRPr="00646ACE">
        <w:rPr>
          <w:rFonts w:ascii="Times New Roman" w:eastAsia="Times New Roman" w:hAnsi="Times New Roman" w:cs="Times New Roman"/>
          <w:sz w:val="28"/>
          <w:szCs w:val="24"/>
          <w:lang w:eastAsia="ru-RU"/>
        </w:rPr>
        <w:t xml:space="preserve"> рек Андога и Суда на территории се</w:t>
      </w:r>
      <w:r w:rsidR="000D0FA9">
        <w:rPr>
          <w:rFonts w:ascii="Times New Roman" w:eastAsia="Times New Roman" w:hAnsi="Times New Roman" w:cs="Times New Roman"/>
          <w:sz w:val="28"/>
          <w:szCs w:val="24"/>
          <w:lang w:eastAsia="ru-RU"/>
        </w:rPr>
        <w:t xml:space="preserve">льского поселения Семизерье </w:t>
      </w:r>
      <w:r w:rsidR="000630B8">
        <w:rPr>
          <w:rFonts w:ascii="Times New Roman" w:eastAsia="Times New Roman" w:hAnsi="Times New Roman" w:cs="Times New Roman"/>
          <w:sz w:val="28"/>
          <w:szCs w:val="24"/>
          <w:lang w:eastAsia="ru-RU"/>
        </w:rPr>
        <w:t>содержатся</w:t>
      </w:r>
      <w:r w:rsidRPr="00646ACE">
        <w:rPr>
          <w:rFonts w:ascii="Times New Roman" w:eastAsia="Times New Roman" w:hAnsi="Times New Roman" w:cs="Times New Roman"/>
          <w:sz w:val="28"/>
          <w:szCs w:val="24"/>
          <w:lang w:eastAsia="ru-RU"/>
        </w:rPr>
        <w:t xml:space="preserve"> </w:t>
      </w:r>
      <w:r w:rsidR="000F1E51">
        <w:rPr>
          <w:rFonts w:ascii="Times New Roman" w:eastAsia="Times New Roman" w:hAnsi="Times New Roman" w:cs="Times New Roman"/>
          <w:sz w:val="28"/>
          <w:szCs w:val="24"/>
          <w:lang w:eastAsia="ru-RU"/>
        </w:rPr>
        <w:t xml:space="preserve">в </w:t>
      </w:r>
      <w:r w:rsidR="008B1B59">
        <w:rPr>
          <w:rFonts w:ascii="Times New Roman" w:eastAsia="Times New Roman" w:hAnsi="Times New Roman" w:cs="Times New Roman"/>
          <w:sz w:val="28"/>
          <w:szCs w:val="24"/>
          <w:lang w:eastAsia="ru-RU"/>
        </w:rPr>
        <w:t>Е</w:t>
      </w:r>
      <w:r w:rsidR="000F1E51">
        <w:rPr>
          <w:rFonts w:ascii="Times New Roman" w:eastAsia="Times New Roman" w:hAnsi="Times New Roman" w:cs="Times New Roman"/>
          <w:sz w:val="28"/>
          <w:szCs w:val="24"/>
          <w:lang w:eastAsia="ru-RU"/>
        </w:rPr>
        <w:t xml:space="preserve">дином государственном реестре недвижимости </w:t>
      </w:r>
      <w:r w:rsidRPr="00646ACE">
        <w:rPr>
          <w:rFonts w:ascii="Times New Roman" w:eastAsia="Times New Roman" w:hAnsi="Times New Roman" w:cs="Times New Roman"/>
          <w:sz w:val="28"/>
          <w:szCs w:val="24"/>
          <w:lang w:eastAsia="ru-RU"/>
        </w:rPr>
        <w:t>с</w:t>
      </w:r>
      <w:r w:rsidR="000630B8">
        <w:rPr>
          <w:rFonts w:ascii="Times New Roman" w:eastAsia="Times New Roman" w:hAnsi="Times New Roman" w:cs="Times New Roman"/>
          <w:sz w:val="28"/>
          <w:szCs w:val="24"/>
          <w:lang w:eastAsia="ru-RU"/>
        </w:rPr>
        <w:t xml:space="preserve"> </w:t>
      </w:r>
      <w:r w:rsidRPr="00646ACE">
        <w:rPr>
          <w:rFonts w:ascii="Times New Roman" w:eastAsia="Times New Roman" w:hAnsi="Times New Roman" w:cs="Times New Roman"/>
          <w:sz w:val="28"/>
          <w:szCs w:val="24"/>
          <w:lang w:eastAsia="ru-RU"/>
        </w:rPr>
        <w:t>реестровым</w:t>
      </w:r>
      <w:r w:rsidR="000630B8">
        <w:rPr>
          <w:rFonts w:ascii="Times New Roman" w:eastAsia="Times New Roman" w:hAnsi="Times New Roman" w:cs="Times New Roman"/>
          <w:sz w:val="28"/>
          <w:szCs w:val="24"/>
          <w:lang w:eastAsia="ru-RU"/>
        </w:rPr>
        <w:t>и номерами</w:t>
      </w:r>
      <w:r w:rsidRPr="00646ACE">
        <w:rPr>
          <w:rFonts w:ascii="Times New Roman" w:eastAsia="Times New Roman" w:hAnsi="Times New Roman" w:cs="Times New Roman"/>
          <w:sz w:val="28"/>
          <w:szCs w:val="24"/>
          <w:lang w:eastAsia="ru-RU"/>
        </w:rPr>
        <w:t xml:space="preserve"> </w:t>
      </w:r>
      <w:r w:rsidRPr="00646ACE">
        <w:rPr>
          <w:rFonts w:eastAsiaTheme="minorEastAsia"/>
          <w:lang w:eastAsia="ru-RU"/>
        </w:rPr>
        <w:t xml:space="preserve"> </w:t>
      </w:r>
      <w:r w:rsidRPr="00646ACE">
        <w:rPr>
          <w:rFonts w:ascii="Times New Roman" w:eastAsia="Times New Roman" w:hAnsi="Times New Roman" w:cs="Times New Roman"/>
          <w:sz w:val="28"/>
          <w:szCs w:val="24"/>
          <w:lang w:eastAsia="ru-RU"/>
        </w:rPr>
        <w:t xml:space="preserve">35:20-6.58 и 35:20-6.71. </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646ACE">
        <w:rPr>
          <w:rFonts w:ascii="Times New Roman" w:eastAsia="Times New Roman" w:hAnsi="Times New Roman" w:cs="Times New Roman"/>
          <w:sz w:val="28"/>
          <w:szCs w:val="24"/>
          <w:lang w:eastAsia="ru-RU"/>
        </w:rPr>
        <w:t>В соответствии с ч. 4 ст. 65 Водного кодекса Российской Федерации шир</w:t>
      </w:r>
      <w:r w:rsidR="00EF33D8">
        <w:rPr>
          <w:rFonts w:ascii="Times New Roman" w:eastAsia="Times New Roman" w:hAnsi="Times New Roman" w:cs="Times New Roman"/>
          <w:sz w:val="28"/>
          <w:szCs w:val="24"/>
          <w:lang w:eastAsia="ru-RU"/>
        </w:rPr>
        <w:t xml:space="preserve">ина водоохранной </w:t>
      </w:r>
      <w:r w:rsidRPr="00646ACE">
        <w:rPr>
          <w:rFonts w:ascii="Times New Roman" w:eastAsia="Times New Roman" w:hAnsi="Times New Roman" w:cs="Times New Roman"/>
          <w:sz w:val="28"/>
          <w:szCs w:val="24"/>
          <w:lang w:eastAsia="ru-RU"/>
        </w:rPr>
        <w:t>зоны рек или ручьев устанавливается от их истока для рек или ручьев протяженностью:</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646ACE">
        <w:rPr>
          <w:rFonts w:ascii="Times New Roman" w:eastAsia="Times New Roman" w:hAnsi="Times New Roman" w:cs="Times New Roman"/>
          <w:sz w:val="28"/>
          <w:szCs w:val="24"/>
          <w:lang w:eastAsia="ru-RU"/>
        </w:rPr>
        <w:t>1) до десяти километров - в размере пятидесяти метров;</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646ACE">
        <w:rPr>
          <w:rFonts w:ascii="Times New Roman" w:eastAsia="Times New Roman" w:hAnsi="Times New Roman" w:cs="Times New Roman"/>
          <w:sz w:val="28"/>
          <w:szCs w:val="24"/>
          <w:lang w:eastAsia="ru-RU"/>
        </w:rPr>
        <w:t>2) от десяти до пятидесяти километров - в размере ста метров;</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646ACE">
        <w:rPr>
          <w:rFonts w:ascii="Times New Roman" w:eastAsia="Times New Roman" w:hAnsi="Times New Roman" w:cs="Times New Roman"/>
          <w:sz w:val="28"/>
          <w:szCs w:val="24"/>
          <w:lang w:eastAsia="ru-RU"/>
        </w:rPr>
        <w:t>3) от пятидесяти километров и более - в размере двухсот метров.</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646ACE">
        <w:rPr>
          <w:rFonts w:ascii="Times New Roman" w:eastAsia="Times New Roman" w:hAnsi="Times New Roman" w:cs="Times New Roman"/>
          <w:sz w:val="28"/>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46ACE"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646ACE">
        <w:rPr>
          <w:rFonts w:ascii="Times New Roman" w:eastAsia="Times New Roman" w:hAnsi="Times New Roman" w:cs="Times New Roman"/>
          <w:sz w:val="28"/>
          <w:szCs w:val="24"/>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водотока в соответствии с ч.6 ст. 65 Водного кодекса РФ.</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8"/>
          <w:lang w:eastAsia="ru-RU"/>
        </w:rPr>
      </w:pPr>
      <w:r w:rsidRPr="00646ACE">
        <w:rPr>
          <w:rFonts w:ascii="Times New Roman" w:eastAsia="Times New Roman" w:hAnsi="Times New Roman" w:cs="Times New Roman"/>
          <w:sz w:val="28"/>
          <w:szCs w:val="28"/>
          <w:lang w:eastAsia="ru-RU"/>
        </w:rPr>
        <w:t xml:space="preserve">Согласно ст. 6 Водного кодекса </w:t>
      </w:r>
      <w:r w:rsidRPr="00646ACE">
        <w:rPr>
          <w:rFonts w:ascii="Times New Roman" w:eastAsia="Times New Roman" w:hAnsi="Times New Roman" w:cs="Times New Roman"/>
          <w:sz w:val="28"/>
          <w:szCs w:val="24"/>
          <w:lang w:eastAsia="ru-RU"/>
        </w:rPr>
        <w:t>Российской Федерации</w:t>
      </w:r>
      <w:r w:rsidRPr="00646ACE">
        <w:rPr>
          <w:rFonts w:ascii="Times New Roman" w:eastAsia="Times New Roman" w:hAnsi="Times New Roman" w:cs="Times New Roman"/>
          <w:sz w:val="28"/>
          <w:szCs w:val="28"/>
          <w:lang w:eastAsia="ru-RU"/>
        </w:rPr>
        <w:t>, вдоль берегов водных объектов устанавливается полоса суши общего пользования (</w:t>
      </w:r>
      <w:r w:rsidRPr="00646ACE">
        <w:rPr>
          <w:rFonts w:ascii="Times New Roman" w:eastAsia="Times New Roman" w:hAnsi="Times New Roman" w:cs="Times New Roman"/>
          <w:bCs/>
          <w:sz w:val="28"/>
          <w:szCs w:val="28"/>
          <w:lang w:eastAsia="ru-RU"/>
        </w:rPr>
        <w:t>береговая полоса</w:t>
      </w:r>
      <w:r w:rsidRPr="00646ACE">
        <w:rPr>
          <w:rFonts w:ascii="Times New Roman" w:eastAsia="Times New Roman" w:hAnsi="Times New Roman" w:cs="Times New Roman"/>
          <w:sz w:val="28"/>
          <w:szCs w:val="28"/>
          <w:lang w:eastAsia="ru-RU"/>
        </w:rPr>
        <w:t>), шириной не менее 20 м. Ширина береговой полосы рек и ручьев, протяженность которых от истока до устья не более чем 10 км, составляет 5 метров. Каждый вправе (без использования транспорта) пользоваться береговой полосой для передвижения и пребывания у водных объектов общего пользования, в том числе рыболовства и причаливания плавательных средств.</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646ACE">
        <w:rPr>
          <w:rFonts w:ascii="Times New Roman" w:eastAsia="Times New Roman" w:hAnsi="Times New Roman" w:cs="Times New Roman"/>
          <w:sz w:val="28"/>
          <w:szCs w:val="24"/>
          <w:lang w:eastAsia="ru-RU"/>
        </w:rPr>
        <w:t>В соответствии с ч. 11 ст. 65 Водного кодекса Российской Федерации, ширина прибрежной защитной полосы устанавливается в зависимости от уклона берега водного объекта и составляет 30 м для обратного и нулевого уклона, 40 м – для уклона до 3 градусов и 50 м – для уклона 3 и более градусов.</w:t>
      </w:r>
    </w:p>
    <w:p w:rsidR="00A42FC6" w:rsidRDefault="00A42FC6" w:rsidP="00646ACE">
      <w:pPr>
        <w:spacing w:after="0" w:line="360" w:lineRule="auto"/>
        <w:ind w:firstLine="708"/>
        <w:jc w:val="both"/>
        <w:rPr>
          <w:rFonts w:ascii="Times New Roman" w:eastAsia="Times New Roman" w:hAnsi="Times New Roman" w:cs="Times New Roman"/>
          <w:sz w:val="28"/>
          <w:szCs w:val="24"/>
          <w:lang w:eastAsia="ru-RU"/>
        </w:rPr>
      </w:pPr>
      <w:r w:rsidRPr="00A42FC6">
        <w:rPr>
          <w:rFonts w:ascii="Times New Roman" w:eastAsia="Times New Roman" w:hAnsi="Times New Roman" w:cs="Times New Roman"/>
          <w:sz w:val="28"/>
          <w:szCs w:val="24"/>
          <w:lang w:eastAsia="ru-RU"/>
        </w:rPr>
        <w:t>Согласно ч. 13 ст. 65 Водного кодекса Российской Федерации,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646ACE" w:rsidRPr="00646ACE" w:rsidRDefault="00646ACE" w:rsidP="00646ACE">
      <w:pPr>
        <w:spacing w:after="0" w:line="360" w:lineRule="auto"/>
        <w:ind w:firstLine="708"/>
        <w:jc w:val="both"/>
        <w:rPr>
          <w:rFonts w:ascii="Times New Roman" w:eastAsia="Times New Roman" w:hAnsi="Times New Roman" w:cs="Times New Roman"/>
          <w:bCs/>
          <w:color w:val="FF0000"/>
          <w:sz w:val="28"/>
          <w:szCs w:val="24"/>
          <w:lang w:eastAsia="ru-RU"/>
        </w:rPr>
      </w:pPr>
      <w:r w:rsidRPr="00646ACE">
        <w:rPr>
          <w:rFonts w:ascii="Times New Roman" w:eastAsia="Times New Roman" w:hAnsi="Times New Roman" w:cs="Times New Roman"/>
          <w:bCs/>
          <w:sz w:val="28"/>
          <w:szCs w:val="24"/>
          <w:lang w:eastAsia="ru-RU"/>
        </w:rPr>
        <w:t>На территории сельского поселения располагается водный объект, отнесенный к ценным и особо ценным, река Колпь.</w:t>
      </w:r>
    </w:p>
    <w:p w:rsidR="00646ACE" w:rsidRPr="00646ACE" w:rsidRDefault="00646ACE" w:rsidP="00646ACE">
      <w:pPr>
        <w:spacing w:after="0" w:line="360" w:lineRule="auto"/>
        <w:ind w:firstLine="708"/>
        <w:jc w:val="both"/>
        <w:rPr>
          <w:rFonts w:ascii="Times New Roman" w:eastAsia="Times New Roman" w:hAnsi="Times New Roman" w:cs="Times New Roman"/>
          <w:b/>
          <w:sz w:val="24"/>
          <w:szCs w:val="28"/>
          <w:lang w:eastAsia="ru-RU"/>
        </w:rPr>
      </w:pPr>
      <w:r w:rsidRPr="00646ACE">
        <w:rPr>
          <w:rFonts w:ascii="Times New Roman" w:eastAsia="Times New Roman" w:hAnsi="Times New Roman" w:cs="Times New Roman"/>
          <w:sz w:val="28"/>
          <w:szCs w:val="28"/>
          <w:lang w:eastAsia="ru-RU"/>
        </w:rPr>
        <w:t>Поддержание в надлежащем состоянии водоохранных зон и прибрежных защитных полос возлагается на водопользователей и собственников земельных участков, расположенных в водоохранных зонах водных объектов.</w:t>
      </w:r>
    </w:p>
    <w:p w:rsidR="00646ACE" w:rsidRPr="000905BA"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0905BA">
        <w:rPr>
          <w:rFonts w:ascii="Times New Roman" w:eastAsia="Times New Roman" w:hAnsi="Times New Roman" w:cs="Times New Roman"/>
          <w:sz w:val="28"/>
          <w:szCs w:val="24"/>
          <w:lang w:eastAsia="ru-RU"/>
        </w:rPr>
        <w:t xml:space="preserve">Основными источниками загрязнения поверхностных и подземных вод являются неочищенные стоки сельской ливневой канализации, стоки сельскохозяйственных предприятий (при внесении на поля навоза и удобрений), несанкционированное водоотведение жилого сектора. </w:t>
      </w:r>
    </w:p>
    <w:p w:rsidR="00646ACE" w:rsidRPr="000905BA"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0905BA">
        <w:rPr>
          <w:rFonts w:ascii="Times New Roman" w:eastAsia="Times New Roman" w:hAnsi="Times New Roman" w:cs="Times New Roman"/>
          <w:sz w:val="28"/>
          <w:szCs w:val="24"/>
          <w:lang w:eastAsia="ru-RU"/>
        </w:rPr>
        <w:t xml:space="preserve">На момент проектирования настоящего генплана сельское поселение </w:t>
      </w:r>
      <w:r w:rsidR="000905BA" w:rsidRPr="000905BA">
        <w:rPr>
          <w:rFonts w:ascii="Times New Roman" w:eastAsia="Times New Roman" w:hAnsi="Times New Roman" w:cs="Times New Roman"/>
          <w:sz w:val="28"/>
          <w:szCs w:val="24"/>
          <w:lang w:eastAsia="ru-RU"/>
        </w:rPr>
        <w:t>частичный централизованный сбор и отвод сточных вод на очистные сооружения канализации осуществляется в населенных пунктах п. Нижн</w:t>
      </w:r>
      <w:r w:rsidR="00EF7467">
        <w:rPr>
          <w:rFonts w:ascii="Times New Roman" w:eastAsia="Times New Roman" w:hAnsi="Times New Roman" w:cs="Times New Roman"/>
          <w:sz w:val="28"/>
          <w:szCs w:val="24"/>
          <w:lang w:eastAsia="ru-RU"/>
        </w:rPr>
        <w:t>и</w:t>
      </w:r>
      <w:r w:rsidR="000905BA" w:rsidRPr="000905BA">
        <w:rPr>
          <w:rFonts w:ascii="Times New Roman" w:eastAsia="Times New Roman" w:hAnsi="Times New Roman" w:cs="Times New Roman"/>
          <w:sz w:val="28"/>
          <w:szCs w:val="24"/>
          <w:lang w:eastAsia="ru-RU"/>
        </w:rPr>
        <w:t xml:space="preserve">е и д. Малая Рукавицкая. </w:t>
      </w:r>
      <w:r w:rsidRPr="000905BA">
        <w:rPr>
          <w:rFonts w:ascii="Times New Roman" w:eastAsia="Times New Roman" w:hAnsi="Times New Roman" w:cs="Times New Roman"/>
          <w:sz w:val="28"/>
          <w:szCs w:val="24"/>
          <w:lang w:eastAsia="ru-RU"/>
        </w:rPr>
        <w:t xml:space="preserve">Жилая и общественная застройка обустроена септиками. </w:t>
      </w:r>
    </w:p>
    <w:p w:rsidR="00646ACE" w:rsidRPr="001E3BB1" w:rsidRDefault="00646ACE" w:rsidP="00646ACE">
      <w:pPr>
        <w:spacing w:after="0" w:line="360" w:lineRule="auto"/>
        <w:ind w:firstLine="708"/>
        <w:jc w:val="both"/>
        <w:rPr>
          <w:rFonts w:ascii="Times New Roman" w:eastAsia="Times New Roman" w:hAnsi="Times New Roman" w:cs="Times New Roman"/>
          <w:b/>
          <w:sz w:val="28"/>
          <w:szCs w:val="24"/>
          <w:lang w:eastAsia="ru-RU"/>
        </w:rPr>
      </w:pPr>
      <w:r w:rsidRPr="001E3BB1">
        <w:rPr>
          <w:rFonts w:ascii="Times New Roman" w:eastAsia="Times New Roman" w:hAnsi="Times New Roman" w:cs="Times New Roman"/>
          <w:b/>
          <w:sz w:val="28"/>
          <w:szCs w:val="24"/>
          <w:lang w:eastAsia="ru-RU"/>
        </w:rPr>
        <w:t>Качество воды</w:t>
      </w:r>
    </w:p>
    <w:p w:rsidR="00646ACE" w:rsidRPr="000905BA"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0905BA">
        <w:rPr>
          <w:rFonts w:ascii="Times New Roman" w:eastAsia="Times New Roman" w:hAnsi="Times New Roman" w:cs="Times New Roman"/>
          <w:sz w:val="28"/>
          <w:szCs w:val="24"/>
          <w:lang w:eastAsia="ru-RU"/>
        </w:rPr>
        <w:t>Качество воды оценивается в двух аспектах: с позиции сохранения водотоков как биологических объектов и использованием их в качестве объекта удовлетворения хозяйственно-бытовых и рекреационных нужд населения. В первом случае критериями качества вод выступают предельно-допустимые концентрации (ПДК) рыбохозяйственные, во втором случае – ПДК санитарно-гигиенические.</w:t>
      </w:r>
    </w:p>
    <w:p w:rsidR="00646ACE" w:rsidRPr="000905BA"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0905BA">
        <w:rPr>
          <w:rFonts w:ascii="Times New Roman" w:eastAsia="Times New Roman" w:hAnsi="Times New Roman" w:cs="Times New Roman"/>
          <w:sz w:val="28"/>
          <w:szCs w:val="24"/>
          <w:lang w:eastAsia="ru-RU"/>
        </w:rPr>
        <w:t>Наблюдения за качеством поверхностных вод осуществляют: Вологодский областной центр по гидрометеорологии и мониторингу окружающей среды (ГУ Вологодский ЦГМС) и ГУ «Аналитический центр».</w:t>
      </w:r>
    </w:p>
    <w:p w:rsidR="00646ACE" w:rsidRPr="000905BA" w:rsidRDefault="00646ACE" w:rsidP="00646ACE">
      <w:pPr>
        <w:widowControl w:val="0"/>
        <w:spacing w:after="0" w:line="360" w:lineRule="auto"/>
        <w:ind w:firstLine="709"/>
        <w:contextualSpacing/>
        <w:jc w:val="both"/>
        <w:rPr>
          <w:rFonts w:ascii="Times New Roman" w:eastAsia="Times New Roman" w:hAnsi="Times New Roman" w:cs="Times New Roman"/>
          <w:sz w:val="28"/>
          <w:highlight w:val="green"/>
        </w:rPr>
      </w:pPr>
      <w:r w:rsidRPr="000905BA">
        <w:rPr>
          <w:rFonts w:ascii="Times New Roman" w:eastAsia="Times New Roman" w:hAnsi="Times New Roman" w:cs="Times New Roman"/>
          <w:sz w:val="28"/>
          <w:szCs w:val="24"/>
          <w:lang w:eastAsia="ru-RU"/>
        </w:rPr>
        <w:t>На территории сельского поселения Семизерье централизованное водоснабжение</w:t>
      </w:r>
      <w:r w:rsidRPr="000905BA">
        <w:rPr>
          <w:rFonts w:ascii="Times New Roman" w:eastAsia="Times New Roman" w:hAnsi="Times New Roman" w:cs="Times New Roman"/>
          <w:sz w:val="28"/>
        </w:rPr>
        <w:t xml:space="preserve"> от скважин организовано только в </w:t>
      </w:r>
      <w:r w:rsidR="000905BA" w:rsidRPr="000905BA">
        <w:rPr>
          <w:rFonts w:ascii="Times New Roman" w:eastAsia="Times New Roman" w:hAnsi="Times New Roman" w:cs="Times New Roman"/>
          <w:bCs/>
          <w:sz w:val="28"/>
          <w:szCs w:val="28"/>
        </w:rPr>
        <w:t>д. Маза, д. Малая Рукавицкая и п. Нижние</w:t>
      </w:r>
      <w:r w:rsidRPr="000905BA">
        <w:rPr>
          <w:rFonts w:ascii="Times New Roman" w:eastAsia="Times New Roman" w:hAnsi="Times New Roman" w:cs="Times New Roman"/>
          <w:sz w:val="28"/>
        </w:rPr>
        <w:t xml:space="preserve">. </w:t>
      </w:r>
      <w:r w:rsidR="000905BA" w:rsidRPr="000905BA">
        <w:rPr>
          <w:rFonts w:ascii="Times New Roman" w:eastAsia="Times New Roman" w:hAnsi="Times New Roman" w:cs="Times New Roman"/>
          <w:sz w:val="28"/>
        </w:rPr>
        <w:t xml:space="preserve">Водоснабжение д. Малая Рукавицкая организовано от поверхностного водозабора в п. Кадуй (ответвление от водовода «Кадуй-Хохлово»).  </w:t>
      </w:r>
      <w:r w:rsidRPr="000905BA">
        <w:rPr>
          <w:rFonts w:ascii="Times New Roman" w:eastAsia="Times New Roman" w:hAnsi="Times New Roman" w:cs="Times New Roman"/>
          <w:sz w:val="28"/>
        </w:rPr>
        <w:t xml:space="preserve">В остальных населенных пунктах </w:t>
      </w:r>
      <w:r w:rsidRPr="000905BA">
        <w:rPr>
          <w:rFonts w:ascii="Times New Roman" w:eastAsia="Times New Roman" w:hAnsi="Times New Roman" w:cs="Times New Roman"/>
          <w:sz w:val="28"/>
          <w:szCs w:val="24"/>
        </w:rPr>
        <w:t>источником водоснабжения являются шахтные колодцы</w:t>
      </w:r>
      <w:r w:rsidR="000905BA" w:rsidRPr="000905BA">
        <w:rPr>
          <w:rFonts w:ascii="Times New Roman" w:eastAsia="Times New Roman" w:hAnsi="Times New Roman" w:cs="Times New Roman"/>
          <w:bCs/>
          <w:sz w:val="28"/>
          <w:szCs w:val="28"/>
        </w:rPr>
        <w:t xml:space="preserve"> и индивидуальные скважины</w:t>
      </w:r>
      <w:r w:rsidRPr="000905BA">
        <w:rPr>
          <w:rFonts w:ascii="Times New Roman" w:eastAsia="Times New Roman" w:hAnsi="Times New Roman" w:cs="Times New Roman"/>
          <w:sz w:val="28"/>
          <w:szCs w:val="24"/>
        </w:rPr>
        <w:t>.</w:t>
      </w:r>
    </w:p>
    <w:p w:rsidR="00646ACE" w:rsidRPr="000905BA"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0905BA">
        <w:rPr>
          <w:rFonts w:ascii="Times New Roman" w:eastAsia="Times New Roman" w:hAnsi="Times New Roman" w:cs="Times New Roman"/>
          <w:sz w:val="28"/>
          <w:szCs w:val="24"/>
          <w:lang w:eastAsia="ru-RU"/>
        </w:rPr>
        <w:t>Вода в колодцах – пресная, питьевая, анализов ее не имеется. Дефицита в питьевой воде в населенных пунктах нет. Ведется контроль за качеством воды в скважинах и местах купания.</w:t>
      </w:r>
    </w:p>
    <w:p w:rsidR="00646ACE" w:rsidRPr="001E3BB1" w:rsidRDefault="00646ACE" w:rsidP="00646ACE">
      <w:pPr>
        <w:spacing w:after="0" w:line="360" w:lineRule="auto"/>
        <w:ind w:firstLine="708"/>
        <w:jc w:val="both"/>
        <w:rPr>
          <w:rFonts w:ascii="Times New Roman" w:eastAsia="Times New Roman" w:hAnsi="Times New Roman" w:cs="Times New Roman"/>
          <w:b/>
          <w:sz w:val="28"/>
          <w:szCs w:val="24"/>
          <w:lang w:eastAsia="ru-RU"/>
        </w:rPr>
      </w:pPr>
      <w:r w:rsidRPr="001E3BB1">
        <w:rPr>
          <w:rFonts w:ascii="Times New Roman" w:eastAsia="Times New Roman" w:hAnsi="Times New Roman" w:cs="Times New Roman"/>
          <w:b/>
          <w:sz w:val="28"/>
          <w:szCs w:val="24"/>
          <w:lang w:eastAsia="ru-RU"/>
        </w:rPr>
        <w:t>Таким образом:</w:t>
      </w:r>
    </w:p>
    <w:p w:rsidR="00646ACE" w:rsidRPr="000905BA"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0905BA">
        <w:rPr>
          <w:rFonts w:ascii="Times New Roman" w:eastAsia="Times New Roman" w:hAnsi="Times New Roman" w:cs="Times New Roman"/>
          <w:sz w:val="28"/>
          <w:szCs w:val="24"/>
          <w:lang w:eastAsia="ru-RU"/>
        </w:rPr>
        <w:t>Поверхностные и подземные воды являются приемником недостаточно очищенных и неочищенных сточных вод.</w:t>
      </w:r>
    </w:p>
    <w:p w:rsidR="00646ACE" w:rsidRPr="000905BA"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0905BA">
        <w:rPr>
          <w:rFonts w:ascii="Times New Roman" w:eastAsia="Times New Roman" w:hAnsi="Times New Roman" w:cs="Times New Roman"/>
          <w:sz w:val="28"/>
          <w:szCs w:val="24"/>
          <w:lang w:eastAsia="ru-RU"/>
        </w:rPr>
        <w:t xml:space="preserve">На территории сельского поселения Семизерье централизованное водоснабжение организовано </w:t>
      </w:r>
      <w:r w:rsidRPr="000905BA">
        <w:rPr>
          <w:rFonts w:ascii="Times New Roman" w:eastAsia="Times New Roman" w:hAnsi="Times New Roman" w:cs="Times New Roman"/>
          <w:sz w:val="28"/>
        </w:rPr>
        <w:t xml:space="preserve">только в </w:t>
      </w:r>
      <w:r w:rsidR="000905BA" w:rsidRPr="000905BA">
        <w:rPr>
          <w:rFonts w:ascii="Times New Roman" w:eastAsia="Times New Roman" w:hAnsi="Times New Roman" w:cs="Times New Roman"/>
          <w:bCs/>
          <w:sz w:val="28"/>
          <w:szCs w:val="28"/>
        </w:rPr>
        <w:t>д. Маза, д. Малая Рукавицкая и п. Нижние</w:t>
      </w:r>
      <w:r w:rsidRPr="000905BA">
        <w:rPr>
          <w:rFonts w:ascii="Times New Roman" w:eastAsia="Times New Roman" w:hAnsi="Times New Roman" w:cs="Times New Roman"/>
          <w:sz w:val="28"/>
          <w:szCs w:val="24"/>
          <w:lang w:eastAsia="ru-RU"/>
        </w:rPr>
        <w:t>.</w:t>
      </w:r>
    </w:p>
    <w:p w:rsidR="00646ACE" w:rsidRPr="000905BA"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0905BA">
        <w:rPr>
          <w:rFonts w:ascii="Times New Roman" w:eastAsia="Times New Roman" w:hAnsi="Times New Roman" w:cs="Times New Roman"/>
          <w:sz w:val="28"/>
          <w:szCs w:val="24"/>
          <w:lang w:eastAsia="ru-RU"/>
        </w:rPr>
        <w:t xml:space="preserve">Очистные сооружения ливневой канализации отсутствуют. </w:t>
      </w:r>
    </w:p>
    <w:p w:rsidR="00646ACE" w:rsidRPr="000905BA" w:rsidRDefault="00646ACE" w:rsidP="00646ACE">
      <w:pPr>
        <w:spacing w:after="0" w:line="360" w:lineRule="auto"/>
        <w:ind w:firstLine="708"/>
        <w:jc w:val="both"/>
        <w:rPr>
          <w:rFonts w:ascii="Times New Roman" w:eastAsia="Times New Roman" w:hAnsi="Times New Roman" w:cs="Times New Roman"/>
          <w:sz w:val="28"/>
          <w:szCs w:val="24"/>
          <w:lang w:eastAsia="ru-RU"/>
        </w:rPr>
      </w:pPr>
      <w:r w:rsidRPr="000905BA">
        <w:rPr>
          <w:rFonts w:ascii="Times New Roman" w:eastAsia="Times New Roman" w:hAnsi="Times New Roman" w:cs="Times New Roman"/>
          <w:sz w:val="28"/>
          <w:szCs w:val="24"/>
          <w:lang w:eastAsia="ru-RU"/>
        </w:rPr>
        <w:t>Осуществляется контроль качества питьевой воды из подземных водоемов, подаваемой населению.</w:t>
      </w:r>
    </w:p>
    <w:p w:rsidR="00DB514D" w:rsidRPr="0016219E" w:rsidRDefault="00DB514D" w:rsidP="00971E26">
      <w:pPr>
        <w:pStyle w:val="aa"/>
        <w:keepNext/>
        <w:widowControl w:val="0"/>
        <w:numPr>
          <w:ilvl w:val="2"/>
          <w:numId w:val="33"/>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316" w:name="_Toc15983922"/>
      <w:bookmarkStart w:id="317" w:name="_Toc64441304"/>
      <w:bookmarkStart w:id="318" w:name="_Toc72837790"/>
      <w:bookmarkStart w:id="319" w:name="_Toc100153506"/>
      <w:r w:rsidRPr="0016219E">
        <w:rPr>
          <w:rFonts w:ascii="Times New Roman" w:eastAsia="Times New Roman" w:hAnsi="Times New Roman" w:cs="Times New Roman"/>
          <w:b/>
          <w:bCs/>
          <w:sz w:val="28"/>
          <w:szCs w:val="24"/>
          <w:lang w:eastAsia="ru-RU"/>
        </w:rPr>
        <w:t>Проектные решения</w:t>
      </w:r>
      <w:bookmarkEnd w:id="316"/>
      <w:bookmarkEnd w:id="317"/>
      <w:bookmarkEnd w:id="318"/>
      <w:bookmarkEnd w:id="319"/>
    </w:p>
    <w:p w:rsidR="005557AB" w:rsidRPr="0016219E" w:rsidRDefault="005557AB" w:rsidP="005557AB">
      <w:pPr>
        <w:spacing w:after="0" w:line="360" w:lineRule="auto"/>
        <w:ind w:firstLine="708"/>
        <w:jc w:val="both"/>
        <w:rPr>
          <w:rFonts w:ascii="Times New Roman" w:eastAsia="Times New Roman" w:hAnsi="Times New Roman" w:cs="Times New Roman"/>
          <w:sz w:val="28"/>
          <w:szCs w:val="28"/>
        </w:rPr>
      </w:pPr>
      <w:r w:rsidRPr="0016219E">
        <w:rPr>
          <w:rFonts w:ascii="Times New Roman" w:eastAsia="Times New Roman" w:hAnsi="Times New Roman" w:cs="Times New Roman"/>
          <w:sz w:val="28"/>
          <w:szCs w:val="28"/>
        </w:rPr>
        <w:t xml:space="preserve">Проектом принимаем централизованное водоснабжение от скважин в </w:t>
      </w:r>
      <w:r w:rsidR="0016219E" w:rsidRPr="0016219E">
        <w:rPr>
          <w:rFonts w:ascii="Times New Roman" w:eastAsia="Times New Roman" w:hAnsi="Times New Roman" w:cs="Times New Roman"/>
          <w:sz w:val="28"/>
          <w:szCs w:val="28"/>
        </w:rPr>
        <w:t xml:space="preserve">д. Маза, </w:t>
      </w:r>
      <w:r w:rsidR="0016219E">
        <w:rPr>
          <w:rFonts w:ascii="Times New Roman" w:eastAsia="Times New Roman" w:hAnsi="Times New Roman" w:cs="Times New Roman"/>
          <w:sz w:val="28"/>
          <w:szCs w:val="28"/>
        </w:rPr>
        <w:t>п</w:t>
      </w:r>
      <w:r w:rsidR="0016219E" w:rsidRPr="0016219E">
        <w:rPr>
          <w:rFonts w:ascii="Times New Roman" w:eastAsia="Times New Roman" w:hAnsi="Times New Roman" w:cs="Times New Roman"/>
          <w:sz w:val="28"/>
          <w:szCs w:val="28"/>
        </w:rPr>
        <w:t>. Нижн</w:t>
      </w:r>
      <w:r w:rsidR="00EF7467">
        <w:rPr>
          <w:rFonts w:ascii="Times New Roman" w:eastAsia="Times New Roman" w:hAnsi="Times New Roman" w:cs="Times New Roman"/>
          <w:sz w:val="28"/>
          <w:szCs w:val="28"/>
        </w:rPr>
        <w:t>и</w:t>
      </w:r>
      <w:r w:rsidR="0016219E" w:rsidRPr="0016219E">
        <w:rPr>
          <w:rFonts w:ascii="Times New Roman" w:eastAsia="Times New Roman" w:hAnsi="Times New Roman" w:cs="Times New Roman"/>
          <w:sz w:val="28"/>
          <w:szCs w:val="28"/>
        </w:rPr>
        <w:t>е, д. Барановская, д. Сосновка</w:t>
      </w:r>
      <w:r w:rsidRPr="0016219E">
        <w:rPr>
          <w:rFonts w:ascii="Times New Roman" w:eastAsia="Times New Roman" w:hAnsi="Times New Roman" w:cs="Times New Roman"/>
          <w:sz w:val="28"/>
          <w:szCs w:val="28"/>
        </w:rPr>
        <w:t>.</w:t>
      </w:r>
    </w:p>
    <w:p w:rsidR="005557AB" w:rsidRPr="001E3BB1" w:rsidRDefault="005557AB" w:rsidP="005557AB">
      <w:pPr>
        <w:spacing w:after="0" w:line="360" w:lineRule="auto"/>
        <w:ind w:firstLine="708"/>
        <w:jc w:val="both"/>
        <w:rPr>
          <w:rFonts w:ascii="Times New Roman" w:eastAsia="Times New Roman" w:hAnsi="Times New Roman" w:cs="Times New Roman"/>
          <w:b/>
          <w:sz w:val="28"/>
          <w:szCs w:val="28"/>
        </w:rPr>
      </w:pPr>
      <w:r w:rsidRPr="001E3BB1">
        <w:rPr>
          <w:rFonts w:ascii="Times New Roman" w:eastAsia="Times New Roman" w:hAnsi="Times New Roman" w:cs="Times New Roman"/>
          <w:b/>
          <w:sz w:val="28"/>
          <w:szCs w:val="28"/>
        </w:rPr>
        <w:t>Проектом рекомендуются следующие мероприятия по улучшению качества поверхностных и подземных вод:</w:t>
      </w:r>
    </w:p>
    <w:p w:rsidR="005557AB" w:rsidRPr="0016219E" w:rsidRDefault="005557AB" w:rsidP="005557AB">
      <w:pPr>
        <w:spacing w:after="0" w:line="360" w:lineRule="auto"/>
        <w:ind w:firstLine="708"/>
        <w:jc w:val="both"/>
        <w:rPr>
          <w:rFonts w:ascii="Times New Roman" w:eastAsia="Times New Roman" w:hAnsi="Times New Roman" w:cs="Times New Roman"/>
          <w:sz w:val="28"/>
          <w:szCs w:val="28"/>
        </w:rPr>
      </w:pPr>
      <w:r w:rsidRPr="0016219E">
        <w:rPr>
          <w:rFonts w:ascii="Times New Roman" w:eastAsia="Times New Roman" w:hAnsi="Times New Roman" w:cs="Times New Roman"/>
          <w:sz w:val="28"/>
          <w:szCs w:val="28"/>
        </w:rPr>
        <w:t xml:space="preserve">возможными источниками загрязнения подземных и поверхностных вод могут быть бытовые стоки.  Проектом предусматривается строительство централизованной канализации для существующей жилой и общественной застройки в населенных пунктах </w:t>
      </w:r>
      <w:r w:rsidR="0016219E" w:rsidRPr="0016219E">
        <w:rPr>
          <w:rFonts w:ascii="Times New Roman" w:eastAsia="Times New Roman" w:hAnsi="Times New Roman" w:cs="Times New Roman"/>
          <w:sz w:val="28"/>
          <w:szCs w:val="28"/>
        </w:rPr>
        <w:t>д. Малая Рукавицкая, д. Маза, п. Нижние, д. Барановская, д. Сосновка</w:t>
      </w:r>
      <w:r w:rsidRPr="0016219E">
        <w:rPr>
          <w:rFonts w:ascii="Times New Roman" w:eastAsia="Times New Roman" w:hAnsi="Times New Roman" w:cs="Times New Roman"/>
          <w:sz w:val="28"/>
          <w:szCs w:val="28"/>
        </w:rPr>
        <w:t xml:space="preserve">. Стыки канализационных труб зачеканиваются, исключая попадания сточных вод в грунт в соответствии с требованиями </w:t>
      </w:r>
      <w:r w:rsidR="001E3BB1" w:rsidRPr="00E56184">
        <w:rPr>
          <w:rFonts w:ascii="Times New Roman" w:eastAsia="Times New Roman" w:hAnsi="Times New Roman" w:cs="Times New Roman"/>
          <w:sz w:val="28"/>
          <w:szCs w:val="24"/>
          <w:lang w:eastAsia="ru-RU"/>
        </w:rPr>
        <w:t>СП 32.13330.201</w:t>
      </w:r>
      <w:r w:rsidR="001E3BB1">
        <w:rPr>
          <w:rFonts w:ascii="Times New Roman" w:eastAsia="Times New Roman" w:hAnsi="Times New Roman" w:cs="Times New Roman"/>
          <w:sz w:val="28"/>
          <w:szCs w:val="24"/>
          <w:lang w:eastAsia="ru-RU"/>
        </w:rPr>
        <w:t>8</w:t>
      </w:r>
      <w:r w:rsidR="001E3BB1">
        <w:rPr>
          <w:rStyle w:val="a8"/>
          <w:rFonts w:ascii="Times New Roman" w:eastAsia="Times New Roman" w:hAnsi="Times New Roman" w:cs="Times New Roman"/>
          <w:sz w:val="28"/>
          <w:szCs w:val="24"/>
          <w:lang w:eastAsia="ru-RU"/>
        </w:rPr>
        <w:footnoteReference w:id="124"/>
      </w:r>
      <w:r w:rsidR="001E3BB1">
        <w:rPr>
          <w:rFonts w:ascii="Times New Roman" w:eastAsia="Times New Roman" w:hAnsi="Times New Roman" w:cs="Times New Roman"/>
          <w:sz w:val="28"/>
          <w:szCs w:val="24"/>
          <w:lang w:eastAsia="ru-RU"/>
        </w:rPr>
        <w:t>.</w:t>
      </w:r>
      <w:r w:rsidRPr="0016219E">
        <w:rPr>
          <w:rFonts w:ascii="Times New Roman" w:eastAsia="Times New Roman" w:hAnsi="Times New Roman" w:cs="Times New Roman"/>
          <w:sz w:val="28"/>
          <w:szCs w:val="28"/>
        </w:rPr>
        <w:t xml:space="preserve"> В остальных населенных пунктах жилая застройка оснащена водонепроницаемыми выгребными ямами и септиками, а затем должны вывозиться на близлежащие очистные сооружения канализации</w:t>
      </w:r>
      <w:r w:rsidR="0016219E" w:rsidRPr="0016219E">
        <w:t xml:space="preserve"> </w:t>
      </w:r>
      <w:r w:rsidR="0016219E" w:rsidRPr="0016219E">
        <w:rPr>
          <w:rFonts w:ascii="Times New Roman" w:eastAsia="Times New Roman" w:hAnsi="Times New Roman" w:cs="Times New Roman"/>
          <w:sz w:val="28"/>
          <w:szCs w:val="28"/>
        </w:rPr>
        <w:t xml:space="preserve">или в приемную камеру у </w:t>
      </w:r>
      <w:r w:rsidR="0016219E">
        <w:rPr>
          <w:rFonts w:ascii="Times New Roman" w:eastAsia="Times New Roman" w:hAnsi="Times New Roman" w:cs="Times New Roman"/>
          <w:sz w:val="28"/>
          <w:szCs w:val="28"/>
        </w:rPr>
        <w:t>локальных очистных сооружений канализации</w:t>
      </w:r>
      <w:r w:rsidRPr="0016219E">
        <w:rPr>
          <w:rFonts w:ascii="Times New Roman" w:eastAsia="Times New Roman" w:hAnsi="Times New Roman" w:cs="Times New Roman"/>
          <w:sz w:val="28"/>
          <w:szCs w:val="28"/>
        </w:rPr>
        <w:t>.</w:t>
      </w:r>
      <w:r w:rsidR="0016219E">
        <w:rPr>
          <w:rFonts w:ascii="Times New Roman" w:eastAsia="Times New Roman" w:hAnsi="Times New Roman" w:cs="Times New Roman"/>
          <w:sz w:val="28"/>
          <w:szCs w:val="28"/>
        </w:rPr>
        <w:t xml:space="preserve"> </w:t>
      </w:r>
      <w:r w:rsidR="0016219E" w:rsidRPr="0016219E">
        <w:rPr>
          <w:rFonts w:ascii="Times New Roman" w:eastAsia="Times New Roman" w:hAnsi="Times New Roman" w:cs="Times New Roman"/>
          <w:sz w:val="28"/>
          <w:szCs w:val="28"/>
        </w:rPr>
        <w:t>В населенных пунктах с незначительным развитием в проекте предлагается нецентрализованная система канализации. Водоотведение индивидуальной жилой застройки запроектировано для каждого дома на локальные очистные сооружения, с расходом стоков не более 3 куб. м/сут, или в герметичные септики, при расходе бытовых стоков до 1 куб. м/сут.</w:t>
      </w:r>
    </w:p>
    <w:p w:rsidR="005557AB" w:rsidRDefault="005557AB" w:rsidP="005557AB">
      <w:pPr>
        <w:spacing w:after="0" w:line="360" w:lineRule="auto"/>
        <w:ind w:firstLine="708"/>
        <w:jc w:val="both"/>
        <w:rPr>
          <w:rFonts w:ascii="Times New Roman" w:eastAsia="Times New Roman" w:hAnsi="Times New Roman" w:cs="Times New Roman"/>
          <w:sz w:val="28"/>
          <w:szCs w:val="28"/>
        </w:rPr>
      </w:pPr>
      <w:r w:rsidRPr="0016219E">
        <w:rPr>
          <w:rFonts w:ascii="Times New Roman" w:eastAsia="Times New Roman" w:hAnsi="Times New Roman" w:cs="Times New Roman"/>
          <w:sz w:val="28"/>
          <w:szCs w:val="28"/>
        </w:rPr>
        <w:t xml:space="preserve">реконструкция существующих очистных сооружений канализации </w:t>
      </w:r>
      <w:r w:rsidR="0016219E" w:rsidRPr="0016219E">
        <w:rPr>
          <w:rFonts w:ascii="Times New Roman" w:eastAsia="Times New Roman" w:hAnsi="Times New Roman" w:cs="Times New Roman"/>
          <w:sz w:val="28"/>
          <w:szCs w:val="28"/>
        </w:rPr>
        <w:t xml:space="preserve">с переоборудованием в локальные очистные сооружения ЛОСК-1 мощностью 240 куб. м/сут </w:t>
      </w:r>
      <w:r w:rsidRPr="0016219E">
        <w:rPr>
          <w:rFonts w:ascii="Times New Roman" w:eastAsia="Times New Roman" w:hAnsi="Times New Roman" w:cs="Times New Roman"/>
          <w:sz w:val="28"/>
          <w:szCs w:val="28"/>
        </w:rPr>
        <w:t xml:space="preserve">в </w:t>
      </w:r>
      <w:r w:rsidR="0016219E" w:rsidRPr="0016219E">
        <w:rPr>
          <w:rFonts w:ascii="Times New Roman" w:eastAsia="Times New Roman" w:hAnsi="Times New Roman" w:cs="Times New Roman"/>
          <w:sz w:val="28"/>
          <w:szCs w:val="28"/>
          <w:lang w:eastAsia="ru-RU"/>
        </w:rPr>
        <w:t>д. Малая Рукавицкая</w:t>
      </w:r>
      <w:r w:rsidRPr="0016219E">
        <w:rPr>
          <w:rFonts w:ascii="Times New Roman" w:eastAsia="Times New Roman" w:hAnsi="Times New Roman" w:cs="Times New Roman"/>
          <w:sz w:val="28"/>
          <w:szCs w:val="28"/>
        </w:rPr>
        <w:t xml:space="preserve">; </w:t>
      </w:r>
    </w:p>
    <w:p w:rsidR="00C03987" w:rsidRPr="0016219E" w:rsidRDefault="00C03987" w:rsidP="005557A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w:t>
      </w:r>
      <w:r w:rsidRPr="00C03987">
        <w:rPr>
          <w:rFonts w:ascii="Times New Roman" w:eastAsia="Times New Roman" w:hAnsi="Times New Roman" w:cs="Times New Roman"/>
          <w:sz w:val="28"/>
          <w:szCs w:val="28"/>
        </w:rPr>
        <w:t>иквидация полей фильтрации с последующей рекультивацией территории</w:t>
      </w:r>
      <w:r>
        <w:rPr>
          <w:rFonts w:ascii="Times New Roman" w:eastAsia="Times New Roman" w:hAnsi="Times New Roman" w:cs="Times New Roman"/>
          <w:sz w:val="28"/>
          <w:szCs w:val="28"/>
        </w:rPr>
        <w:t xml:space="preserve"> в п. Нижн</w:t>
      </w:r>
      <w:r w:rsidR="00EF7467">
        <w:rPr>
          <w:rFonts w:ascii="Times New Roman" w:eastAsia="Times New Roman" w:hAnsi="Times New Roman" w:cs="Times New Roman"/>
          <w:sz w:val="28"/>
          <w:szCs w:val="28"/>
        </w:rPr>
        <w:t>и</w:t>
      </w:r>
      <w:r>
        <w:rPr>
          <w:rFonts w:ascii="Times New Roman" w:eastAsia="Times New Roman" w:hAnsi="Times New Roman" w:cs="Times New Roman"/>
          <w:sz w:val="28"/>
          <w:szCs w:val="28"/>
        </w:rPr>
        <w:t>е;</w:t>
      </w:r>
    </w:p>
    <w:p w:rsidR="005557AB" w:rsidRPr="00C03987" w:rsidRDefault="005557AB" w:rsidP="005557AB">
      <w:pPr>
        <w:spacing w:after="0" w:line="360" w:lineRule="auto"/>
        <w:ind w:firstLine="708"/>
        <w:jc w:val="both"/>
        <w:rPr>
          <w:rFonts w:ascii="Times New Roman" w:eastAsia="Times New Roman" w:hAnsi="Times New Roman" w:cs="Times New Roman"/>
          <w:sz w:val="28"/>
          <w:szCs w:val="28"/>
        </w:rPr>
      </w:pPr>
      <w:r w:rsidRPr="00C03987">
        <w:rPr>
          <w:rFonts w:ascii="Times New Roman" w:eastAsia="Times New Roman" w:hAnsi="Times New Roman" w:cs="Times New Roman"/>
          <w:sz w:val="28"/>
          <w:szCs w:val="28"/>
        </w:rPr>
        <w:t>строительство локальных очистных сооружений канализации</w:t>
      </w:r>
      <w:r w:rsidR="00C03987">
        <w:rPr>
          <w:rFonts w:ascii="Times New Roman" w:eastAsia="Times New Roman" w:hAnsi="Times New Roman" w:cs="Times New Roman"/>
          <w:sz w:val="28"/>
          <w:szCs w:val="28"/>
        </w:rPr>
        <w:t xml:space="preserve"> в </w:t>
      </w:r>
      <w:r w:rsidR="00C03987" w:rsidRPr="0016219E">
        <w:rPr>
          <w:rFonts w:ascii="Times New Roman" w:eastAsia="Times New Roman" w:hAnsi="Times New Roman" w:cs="Times New Roman"/>
          <w:sz w:val="28"/>
          <w:szCs w:val="28"/>
        </w:rPr>
        <w:t>д. Маза, п. Нижние, д. Барановская, д. Сосновка</w:t>
      </w:r>
      <w:r w:rsidRPr="00C03987">
        <w:rPr>
          <w:rFonts w:ascii="Times New Roman" w:eastAsia="Times New Roman" w:hAnsi="Times New Roman" w:cs="Times New Roman"/>
          <w:sz w:val="28"/>
          <w:szCs w:val="28"/>
        </w:rPr>
        <w:t>;</w:t>
      </w:r>
    </w:p>
    <w:p w:rsidR="005557AB" w:rsidRPr="00C03987" w:rsidRDefault="005557AB" w:rsidP="005557AB">
      <w:pPr>
        <w:spacing w:after="0" w:line="360" w:lineRule="auto"/>
        <w:ind w:firstLine="708"/>
        <w:jc w:val="both"/>
        <w:rPr>
          <w:rFonts w:ascii="Times New Roman" w:eastAsia="Times New Roman" w:hAnsi="Times New Roman" w:cs="Times New Roman"/>
          <w:sz w:val="28"/>
          <w:szCs w:val="28"/>
        </w:rPr>
      </w:pPr>
      <w:r w:rsidRPr="00C03987">
        <w:rPr>
          <w:rFonts w:ascii="Times New Roman" w:eastAsia="Times New Roman" w:hAnsi="Times New Roman" w:cs="Times New Roman"/>
          <w:sz w:val="28"/>
          <w:szCs w:val="28"/>
        </w:rPr>
        <w:t>вынос источников загрязнения из водоохранных зон и зоны санитарной охраны водозабора;</w:t>
      </w:r>
    </w:p>
    <w:p w:rsidR="005557AB" w:rsidRPr="00C03987" w:rsidRDefault="005557AB" w:rsidP="005557AB">
      <w:pPr>
        <w:spacing w:after="0" w:line="360" w:lineRule="auto"/>
        <w:ind w:firstLine="708"/>
        <w:jc w:val="both"/>
        <w:rPr>
          <w:rFonts w:ascii="Times New Roman" w:eastAsia="Times New Roman" w:hAnsi="Times New Roman" w:cs="Times New Roman"/>
          <w:sz w:val="28"/>
          <w:szCs w:val="28"/>
        </w:rPr>
      </w:pPr>
      <w:r w:rsidRPr="00C03987">
        <w:rPr>
          <w:rFonts w:ascii="Times New Roman" w:eastAsia="Times New Roman" w:hAnsi="Times New Roman" w:cs="Times New Roman"/>
          <w:sz w:val="28"/>
          <w:szCs w:val="28"/>
        </w:rPr>
        <w:t>разработка и утверждение проекта зон санитарной охраны источника хоз-питьевого водоснабжения;</w:t>
      </w:r>
    </w:p>
    <w:p w:rsidR="005557AB" w:rsidRPr="00C03987" w:rsidRDefault="005557AB" w:rsidP="005557AB">
      <w:pPr>
        <w:spacing w:after="0" w:line="360" w:lineRule="auto"/>
        <w:ind w:firstLine="708"/>
        <w:jc w:val="both"/>
        <w:rPr>
          <w:rFonts w:ascii="Times New Roman" w:eastAsia="Times New Roman" w:hAnsi="Times New Roman" w:cs="Times New Roman"/>
          <w:sz w:val="28"/>
          <w:szCs w:val="28"/>
        </w:rPr>
      </w:pPr>
      <w:r w:rsidRPr="00C03987">
        <w:rPr>
          <w:rFonts w:ascii="Times New Roman" w:eastAsia="Times New Roman" w:hAnsi="Times New Roman" w:cs="Times New Roman"/>
          <w:sz w:val="28"/>
          <w:szCs w:val="28"/>
        </w:rPr>
        <w:t>выполнение мероприятий в поясах зон санитарной охраны источников хоз-питьевого водоснабжения в соответствии СанПиН 2.1.4.1110-02;</w:t>
      </w:r>
    </w:p>
    <w:p w:rsidR="005557AB" w:rsidRPr="00C03987" w:rsidRDefault="005557AB" w:rsidP="005557AB">
      <w:pPr>
        <w:spacing w:after="0" w:line="360" w:lineRule="auto"/>
        <w:ind w:firstLine="708"/>
        <w:jc w:val="both"/>
        <w:rPr>
          <w:rFonts w:ascii="Times New Roman" w:eastAsia="Times New Roman" w:hAnsi="Times New Roman" w:cs="Times New Roman"/>
          <w:sz w:val="28"/>
          <w:szCs w:val="28"/>
        </w:rPr>
      </w:pPr>
      <w:r w:rsidRPr="00C03987">
        <w:rPr>
          <w:rFonts w:ascii="Times New Roman" w:eastAsia="Times New Roman" w:hAnsi="Times New Roman" w:cs="Times New Roman"/>
          <w:sz w:val="28"/>
          <w:szCs w:val="28"/>
        </w:rPr>
        <w:t>контроль за качеством воды для хоз – питьевого водоснабжения и в местах купания людей;</w:t>
      </w:r>
    </w:p>
    <w:p w:rsidR="005557AB" w:rsidRPr="00C03987" w:rsidRDefault="005557AB" w:rsidP="005557AB">
      <w:pPr>
        <w:spacing w:after="0" w:line="360" w:lineRule="auto"/>
        <w:ind w:firstLine="708"/>
        <w:jc w:val="both"/>
        <w:rPr>
          <w:rFonts w:ascii="Times New Roman" w:eastAsia="Times New Roman" w:hAnsi="Times New Roman" w:cs="Times New Roman"/>
          <w:sz w:val="28"/>
          <w:szCs w:val="28"/>
        </w:rPr>
      </w:pPr>
      <w:r w:rsidRPr="00C03987">
        <w:rPr>
          <w:rFonts w:ascii="Times New Roman" w:eastAsia="Times New Roman" w:hAnsi="Times New Roman" w:cs="Times New Roman"/>
          <w:sz w:val="28"/>
          <w:szCs w:val="28"/>
        </w:rPr>
        <w:t xml:space="preserve">дноуглубление и расчистка водных объектов; </w:t>
      </w:r>
    </w:p>
    <w:p w:rsidR="005557AB" w:rsidRPr="00C03987" w:rsidRDefault="005557AB" w:rsidP="005557AB">
      <w:pPr>
        <w:spacing w:after="0" w:line="360" w:lineRule="auto"/>
        <w:ind w:firstLine="708"/>
        <w:jc w:val="both"/>
        <w:rPr>
          <w:rFonts w:ascii="Times New Roman" w:eastAsia="Times New Roman" w:hAnsi="Times New Roman" w:cs="Times New Roman"/>
          <w:sz w:val="28"/>
          <w:szCs w:val="28"/>
        </w:rPr>
      </w:pPr>
      <w:r w:rsidRPr="00C03987">
        <w:rPr>
          <w:rFonts w:ascii="Times New Roman" w:eastAsia="Times New Roman" w:hAnsi="Times New Roman" w:cs="Times New Roman"/>
          <w:sz w:val="28"/>
          <w:szCs w:val="28"/>
        </w:rPr>
        <w:t>озеленение и благоустройство водоохранных зон.</w:t>
      </w:r>
    </w:p>
    <w:p w:rsidR="00DB514D" w:rsidRPr="00646ACE" w:rsidRDefault="004659C7" w:rsidP="00971E26">
      <w:pPr>
        <w:pStyle w:val="aa"/>
        <w:keepNext/>
        <w:widowControl w:val="0"/>
        <w:numPr>
          <w:ilvl w:val="1"/>
          <w:numId w:val="33"/>
        </w:numPr>
        <w:tabs>
          <w:tab w:val="left" w:pos="0"/>
        </w:tabs>
        <w:spacing w:line="360" w:lineRule="auto"/>
        <w:jc w:val="center"/>
        <w:outlineLvl w:val="1"/>
        <w:rPr>
          <w:rFonts w:ascii="Times New Roman" w:eastAsia="Times New Roman" w:hAnsi="Times New Roman" w:cs="Times New Roman"/>
          <w:b/>
          <w:bCs/>
          <w:sz w:val="28"/>
          <w:szCs w:val="24"/>
          <w:lang w:eastAsia="ru-RU"/>
        </w:rPr>
      </w:pPr>
      <w:bookmarkStart w:id="320" w:name="_Toc15983923"/>
      <w:bookmarkStart w:id="321" w:name="_Toc64441305"/>
      <w:bookmarkStart w:id="322" w:name="_Toc72837791"/>
      <w:r w:rsidRPr="00646ACE">
        <w:rPr>
          <w:rFonts w:ascii="Times New Roman" w:eastAsia="Times New Roman" w:hAnsi="Times New Roman" w:cs="Times New Roman"/>
          <w:b/>
          <w:bCs/>
          <w:sz w:val="28"/>
          <w:szCs w:val="24"/>
          <w:lang w:eastAsia="ru-RU"/>
        </w:rPr>
        <w:t xml:space="preserve"> </w:t>
      </w:r>
      <w:bookmarkStart w:id="323" w:name="_Toc100153507"/>
      <w:r w:rsidR="00DB514D" w:rsidRPr="00646ACE">
        <w:rPr>
          <w:rFonts w:ascii="Times New Roman" w:eastAsia="Times New Roman" w:hAnsi="Times New Roman" w:cs="Times New Roman"/>
          <w:b/>
          <w:bCs/>
          <w:sz w:val="28"/>
          <w:szCs w:val="24"/>
          <w:lang w:eastAsia="ru-RU"/>
        </w:rPr>
        <w:t>Почвы</w:t>
      </w:r>
      <w:bookmarkEnd w:id="320"/>
      <w:bookmarkEnd w:id="321"/>
      <w:bookmarkEnd w:id="322"/>
      <w:bookmarkEnd w:id="323"/>
    </w:p>
    <w:p w:rsidR="00DB514D" w:rsidRPr="00646ACE" w:rsidRDefault="004659C7" w:rsidP="00971E26">
      <w:pPr>
        <w:pStyle w:val="aa"/>
        <w:keepNext/>
        <w:widowControl w:val="0"/>
        <w:numPr>
          <w:ilvl w:val="2"/>
          <w:numId w:val="33"/>
        </w:numPr>
        <w:spacing w:before="240" w:after="0" w:line="360" w:lineRule="auto"/>
        <w:jc w:val="center"/>
        <w:outlineLvl w:val="2"/>
        <w:rPr>
          <w:rFonts w:ascii="Times New Roman" w:eastAsia="Times New Roman" w:hAnsi="Times New Roman" w:cs="Times New Roman"/>
          <w:b/>
          <w:bCs/>
          <w:sz w:val="28"/>
          <w:szCs w:val="24"/>
          <w:lang w:eastAsia="ru-RU"/>
        </w:rPr>
      </w:pPr>
      <w:bookmarkStart w:id="324" w:name="_Toc15983924"/>
      <w:bookmarkStart w:id="325" w:name="_Toc64441306"/>
      <w:bookmarkStart w:id="326" w:name="_Toc72837792"/>
      <w:r w:rsidRPr="00646ACE">
        <w:rPr>
          <w:rFonts w:ascii="Times New Roman" w:eastAsia="Times New Roman" w:hAnsi="Times New Roman" w:cs="Times New Roman"/>
          <w:b/>
          <w:bCs/>
          <w:sz w:val="28"/>
          <w:szCs w:val="24"/>
          <w:lang w:eastAsia="ru-RU"/>
        </w:rPr>
        <w:t xml:space="preserve"> </w:t>
      </w:r>
      <w:bookmarkStart w:id="327" w:name="_Toc100153508"/>
      <w:r w:rsidR="00DB514D" w:rsidRPr="00646ACE">
        <w:rPr>
          <w:rFonts w:ascii="Times New Roman" w:eastAsia="Times New Roman" w:hAnsi="Times New Roman" w:cs="Times New Roman"/>
          <w:b/>
          <w:bCs/>
          <w:sz w:val="28"/>
          <w:szCs w:val="24"/>
          <w:lang w:eastAsia="ru-RU"/>
        </w:rPr>
        <w:t>Существующее положение</w:t>
      </w:r>
      <w:bookmarkEnd w:id="324"/>
      <w:bookmarkEnd w:id="325"/>
      <w:bookmarkEnd w:id="326"/>
      <w:bookmarkEnd w:id="327"/>
    </w:p>
    <w:p w:rsidR="00646ACE" w:rsidRPr="00646ACE" w:rsidRDefault="00646ACE" w:rsidP="00646ACE">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Почвы являются основным накопителем токсичных веществ, которые содержатся в промышленных и бытовых отходах, складируемых на поверхности, в выбросах предприятий и автотранспорта, сбросах сточных вод. Основными источниками загрязнения почв являются предприятия сельского хозяйства.</w:t>
      </w:r>
    </w:p>
    <w:p w:rsidR="00646ACE" w:rsidRPr="00646ACE" w:rsidRDefault="00646ACE" w:rsidP="00646ACE">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 xml:space="preserve">На территории сельского поселения Семизерье распространен болотный тип почв. </w:t>
      </w:r>
    </w:p>
    <w:p w:rsidR="005557AB" w:rsidRPr="00646ACE" w:rsidRDefault="00646ACE" w:rsidP="00646ACE">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На территории сельского поселения Семизерье исследований почвенного покрова не производилось.</w:t>
      </w:r>
    </w:p>
    <w:p w:rsidR="00DB514D" w:rsidRPr="00646ACE" w:rsidRDefault="004659C7" w:rsidP="00971E26">
      <w:pPr>
        <w:pStyle w:val="aa"/>
        <w:keepNext/>
        <w:widowControl w:val="0"/>
        <w:numPr>
          <w:ilvl w:val="2"/>
          <w:numId w:val="33"/>
        </w:numPr>
        <w:spacing w:before="240" w:after="0" w:line="360" w:lineRule="auto"/>
        <w:jc w:val="center"/>
        <w:outlineLvl w:val="2"/>
        <w:rPr>
          <w:rFonts w:ascii="Times New Roman" w:eastAsia="Times New Roman" w:hAnsi="Times New Roman" w:cs="Times New Roman"/>
          <w:b/>
          <w:bCs/>
          <w:sz w:val="28"/>
          <w:szCs w:val="24"/>
          <w:lang w:eastAsia="ru-RU"/>
        </w:rPr>
      </w:pPr>
      <w:bookmarkStart w:id="328" w:name="_Toc15983925"/>
      <w:bookmarkStart w:id="329" w:name="_Toc64441307"/>
      <w:bookmarkStart w:id="330" w:name="_Toc72837793"/>
      <w:r w:rsidRPr="00646ACE">
        <w:rPr>
          <w:rFonts w:ascii="Times New Roman" w:eastAsia="Times New Roman" w:hAnsi="Times New Roman" w:cs="Times New Roman"/>
          <w:b/>
          <w:bCs/>
          <w:sz w:val="28"/>
          <w:szCs w:val="24"/>
          <w:lang w:eastAsia="ru-RU"/>
        </w:rPr>
        <w:t xml:space="preserve"> </w:t>
      </w:r>
      <w:bookmarkStart w:id="331" w:name="_Toc100153509"/>
      <w:r w:rsidR="00DB514D" w:rsidRPr="00646ACE">
        <w:rPr>
          <w:rFonts w:ascii="Times New Roman" w:eastAsia="Times New Roman" w:hAnsi="Times New Roman" w:cs="Times New Roman"/>
          <w:b/>
          <w:bCs/>
          <w:sz w:val="28"/>
          <w:szCs w:val="24"/>
          <w:lang w:eastAsia="ru-RU"/>
        </w:rPr>
        <w:t>Проектные решения</w:t>
      </w:r>
      <w:bookmarkEnd w:id="328"/>
      <w:bookmarkEnd w:id="329"/>
      <w:bookmarkEnd w:id="330"/>
      <w:bookmarkEnd w:id="331"/>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Проектом предусмотрены следующие мероприятия:</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 xml:space="preserve">регулярная очистка территории сельского поселения от твердого мусора согласно Территориальной схеме обращения с отходами; </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очистка всех выбросов от котельных через современное газоулавливающие устройства;</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устройство специализированных моек автотранспорта на территориях автохозяйств и при въезде в поселок;</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укрепление берегов рек и ручьев;</w:t>
      </w:r>
    </w:p>
    <w:p w:rsidR="005557AB" w:rsidRPr="00646ACE" w:rsidRDefault="005557AB" w:rsidP="005557AB">
      <w:pPr>
        <w:spacing w:after="0" w:line="360" w:lineRule="auto"/>
        <w:ind w:firstLine="708"/>
        <w:jc w:val="both"/>
        <w:rPr>
          <w:rFonts w:ascii="Times New Roman" w:eastAsia="Times New Roman" w:hAnsi="Times New Roman" w:cs="Times New Roman"/>
          <w:b/>
          <w:bCs/>
          <w:sz w:val="28"/>
          <w:szCs w:val="24"/>
          <w:lang w:eastAsia="ru-RU"/>
        </w:rPr>
      </w:pPr>
      <w:r w:rsidRPr="00646ACE">
        <w:rPr>
          <w:rFonts w:ascii="Times New Roman" w:eastAsia="Times New Roman" w:hAnsi="Times New Roman" w:cs="Times New Roman"/>
          <w:sz w:val="28"/>
          <w:szCs w:val="28"/>
        </w:rPr>
        <w:t>увеличение объема зеленых насаждений на территории сельского поселения.</w:t>
      </w:r>
    </w:p>
    <w:p w:rsidR="00DB514D" w:rsidRPr="00646ACE" w:rsidRDefault="004659C7" w:rsidP="003F4ECB">
      <w:pPr>
        <w:pStyle w:val="aa"/>
        <w:keepNext/>
        <w:widowControl w:val="0"/>
        <w:numPr>
          <w:ilvl w:val="1"/>
          <w:numId w:val="33"/>
        </w:numPr>
        <w:tabs>
          <w:tab w:val="left" w:pos="0"/>
        </w:tabs>
        <w:spacing w:line="360" w:lineRule="auto"/>
        <w:ind w:left="0"/>
        <w:jc w:val="center"/>
        <w:outlineLvl w:val="1"/>
        <w:rPr>
          <w:rFonts w:ascii="Times New Roman" w:eastAsia="Times New Roman" w:hAnsi="Times New Roman" w:cs="Times New Roman"/>
          <w:b/>
          <w:bCs/>
          <w:sz w:val="28"/>
          <w:szCs w:val="24"/>
          <w:lang w:eastAsia="ru-RU"/>
        </w:rPr>
      </w:pPr>
      <w:bookmarkStart w:id="332" w:name="_Toc15983926"/>
      <w:bookmarkStart w:id="333" w:name="_Toc64441308"/>
      <w:bookmarkStart w:id="334" w:name="_Toc72837794"/>
      <w:r w:rsidRPr="00646ACE">
        <w:rPr>
          <w:rFonts w:ascii="Times New Roman" w:eastAsia="Times New Roman" w:hAnsi="Times New Roman" w:cs="Times New Roman"/>
          <w:b/>
          <w:bCs/>
          <w:sz w:val="28"/>
          <w:szCs w:val="24"/>
          <w:lang w:eastAsia="ru-RU"/>
        </w:rPr>
        <w:t xml:space="preserve"> </w:t>
      </w:r>
      <w:bookmarkStart w:id="335" w:name="_Toc100153510"/>
      <w:r w:rsidR="00DB514D" w:rsidRPr="00646ACE">
        <w:rPr>
          <w:rFonts w:ascii="Times New Roman" w:eastAsia="Times New Roman" w:hAnsi="Times New Roman" w:cs="Times New Roman"/>
          <w:b/>
          <w:bCs/>
          <w:sz w:val="28"/>
          <w:szCs w:val="24"/>
          <w:lang w:eastAsia="ru-RU"/>
        </w:rPr>
        <w:t>Акустическое загрязнение</w:t>
      </w:r>
      <w:bookmarkEnd w:id="332"/>
      <w:bookmarkEnd w:id="333"/>
      <w:bookmarkEnd w:id="334"/>
      <w:bookmarkEnd w:id="335"/>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Шумовое загрязнение на территории сельского поселения формируется из следующих составляющих:</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транспортный шум;</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шум от промышленных, транспортных и коммунальных предприятий;</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внутриквартальный шум от хозяйственной деятельности (магазины, вентиляционные и холодильные системы, теле- и радиовещание и т.п.).</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Транспортный шум – один из наиболее опасных физических загрязнений окружающей среды, он составляет большую часть шумов, воздействующих на жителей. Транспортный шум представляет собой шум автомобильного транспорта.</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Так же к внутриквартальным источникам шума относятся физкультурные и детские игровые площадки во дворах жилых домов, разгрузка товара в магазины, работа трансформаторной подстанции и котельной, мусороуборочные машины.</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 xml:space="preserve">  Наиболее высокие уровни шума на территории жилой застройки создают мусороуборочные операции.</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Основными мероприятиями по защите от шумового воздействия являются:</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увеличение расстояния от источника шума до жилой застройки;</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устройство шумозащитных экранов;</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устройство полос зеленых насаждений.</w:t>
      </w:r>
    </w:p>
    <w:p w:rsidR="00DB514D" w:rsidRPr="00646ACE" w:rsidRDefault="004659C7" w:rsidP="003F4ECB">
      <w:pPr>
        <w:pStyle w:val="aa"/>
        <w:keepNext/>
        <w:widowControl w:val="0"/>
        <w:numPr>
          <w:ilvl w:val="1"/>
          <w:numId w:val="33"/>
        </w:numPr>
        <w:tabs>
          <w:tab w:val="left" w:pos="567"/>
        </w:tabs>
        <w:spacing w:line="360" w:lineRule="auto"/>
        <w:ind w:left="567"/>
        <w:jc w:val="center"/>
        <w:outlineLvl w:val="1"/>
        <w:rPr>
          <w:rFonts w:ascii="Times New Roman" w:eastAsia="Times New Roman" w:hAnsi="Times New Roman" w:cs="Times New Roman"/>
          <w:b/>
          <w:bCs/>
          <w:sz w:val="28"/>
          <w:szCs w:val="24"/>
          <w:lang w:eastAsia="ru-RU"/>
        </w:rPr>
      </w:pPr>
      <w:bookmarkStart w:id="336" w:name="_Toc15983927"/>
      <w:bookmarkStart w:id="337" w:name="_Toc64441309"/>
      <w:bookmarkStart w:id="338" w:name="_Toc72837795"/>
      <w:r w:rsidRPr="00646ACE">
        <w:rPr>
          <w:rFonts w:ascii="Times New Roman" w:eastAsia="Times New Roman" w:hAnsi="Times New Roman" w:cs="Times New Roman"/>
          <w:b/>
          <w:bCs/>
          <w:sz w:val="28"/>
          <w:szCs w:val="24"/>
          <w:lang w:eastAsia="ru-RU"/>
        </w:rPr>
        <w:t xml:space="preserve"> </w:t>
      </w:r>
      <w:bookmarkStart w:id="339" w:name="_Toc100153511"/>
      <w:r w:rsidR="00DB514D" w:rsidRPr="00646ACE">
        <w:rPr>
          <w:rFonts w:ascii="Times New Roman" w:eastAsia="Times New Roman" w:hAnsi="Times New Roman" w:cs="Times New Roman"/>
          <w:b/>
          <w:bCs/>
          <w:sz w:val="28"/>
          <w:szCs w:val="24"/>
          <w:lang w:eastAsia="ru-RU"/>
        </w:rPr>
        <w:t>Электромагнитное загрязнение</w:t>
      </w:r>
      <w:bookmarkEnd w:id="336"/>
      <w:bookmarkEnd w:id="337"/>
      <w:bookmarkEnd w:id="338"/>
      <w:bookmarkEnd w:id="339"/>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За последние годы в нашей стране суммарная напряженность электромагнитных полей (ЭМП), создаваемая различными техническими устройствами, увеличилась на 2-5 порядков по сравнению с естественным фоном.</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Количество объектов с источниками ЭМП стремительно увеличивается за счет внедрения новых систем мобильной связи (сотовой, телефонной, транковой, спутниковой и радиорелейной), появлением независимых станций радио- и телевидения, увеличением числа персональных компьютеров.</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Электромагнитное излучение относится к тем физическим факторам, действие которых проявляется через определенное время в виде нарушения функционального состояния организма, развития болезней. В отличие от факторов окружающей среды, электромагнитный, вследствие использования его физических свойств в производстве и быту, невозможно заменить на какой-либо иной, менее вредный, равно как и создать закрытый контур производства электромагнитного излучения. Поэтому в связи с развитием науки и техники проблема воздействия электромагнитных полей на организм человека в дальнейшем будет усугубляться.</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Основными источниками электромагнитного воздействия являются линии электропередач и передающие радиотехнические объекты.</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В целях защиты населения от воздействия электрического поля, создаваемого воздушными линиями электропередач, устанавливаются санитарные разрывы вдоль трасс, в которых напряженность электрического поля превышает 1 кВ/м (СанПиН 2.2.1/2.1.1.1200-03).</w:t>
      </w:r>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 xml:space="preserve">Электромагнитное воздействие радиопередающих объектов, как правило, не выходит за пределы предоставленной территории. </w:t>
      </w:r>
    </w:p>
    <w:p w:rsidR="00646ACE" w:rsidRPr="00646ACE" w:rsidRDefault="005557AB" w:rsidP="00646ACE">
      <w:pPr>
        <w:spacing w:after="0" w:line="360" w:lineRule="auto"/>
        <w:ind w:firstLine="708"/>
        <w:jc w:val="both"/>
        <w:rPr>
          <w:rFonts w:ascii="Times New Roman" w:eastAsia="Times New Roman" w:hAnsi="Times New Roman" w:cs="Times New Roman"/>
          <w:sz w:val="28"/>
          <w:szCs w:val="24"/>
        </w:rPr>
      </w:pPr>
      <w:r w:rsidRPr="00646ACE">
        <w:rPr>
          <w:rFonts w:ascii="Times New Roman" w:eastAsia="Times New Roman" w:hAnsi="Times New Roman" w:cs="Times New Roman"/>
          <w:sz w:val="28"/>
          <w:szCs w:val="28"/>
        </w:rPr>
        <w:t xml:space="preserve">По территории сельского поселения проходят линии электропередачи с напряжением </w:t>
      </w:r>
      <w:r w:rsidR="00646ACE" w:rsidRPr="00646ACE">
        <w:rPr>
          <w:rFonts w:ascii="Times New Roman" w:eastAsia="Times New Roman" w:hAnsi="Times New Roman" w:cs="Times New Roman"/>
          <w:sz w:val="28"/>
          <w:szCs w:val="24"/>
        </w:rPr>
        <w:t>10, 35,110, 220 и 750 кВ.</w:t>
      </w:r>
    </w:p>
    <w:p w:rsidR="00DB514D" w:rsidRPr="00646ACE" w:rsidRDefault="004659C7" w:rsidP="003F4ECB">
      <w:pPr>
        <w:pStyle w:val="aa"/>
        <w:keepNext/>
        <w:widowControl w:val="0"/>
        <w:numPr>
          <w:ilvl w:val="1"/>
          <w:numId w:val="33"/>
        </w:numPr>
        <w:tabs>
          <w:tab w:val="left" w:pos="0"/>
        </w:tabs>
        <w:spacing w:before="240" w:after="0" w:line="360" w:lineRule="auto"/>
        <w:ind w:left="709"/>
        <w:jc w:val="center"/>
        <w:outlineLvl w:val="1"/>
        <w:rPr>
          <w:rFonts w:ascii="Times New Roman" w:eastAsia="Times New Roman" w:hAnsi="Times New Roman" w:cs="Times New Roman"/>
          <w:b/>
          <w:bCs/>
          <w:sz w:val="28"/>
          <w:szCs w:val="24"/>
          <w:lang w:eastAsia="ru-RU"/>
        </w:rPr>
      </w:pPr>
      <w:bookmarkStart w:id="340" w:name="_Toc15983928"/>
      <w:bookmarkStart w:id="341" w:name="_Toc64441310"/>
      <w:bookmarkStart w:id="342" w:name="_Toc72837796"/>
      <w:r w:rsidRPr="00646ACE">
        <w:rPr>
          <w:rFonts w:ascii="Times New Roman" w:eastAsia="Times New Roman" w:hAnsi="Times New Roman" w:cs="Times New Roman"/>
          <w:b/>
          <w:bCs/>
          <w:sz w:val="28"/>
          <w:szCs w:val="24"/>
          <w:lang w:eastAsia="ru-RU"/>
        </w:rPr>
        <w:t xml:space="preserve"> </w:t>
      </w:r>
      <w:bookmarkStart w:id="343" w:name="_Toc100153512"/>
      <w:r w:rsidR="00DB514D" w:rsidRPr="00646ACE">
        <w:rPr>
          <w:rFonts w:ascii="Times New Roman" w:eastAsia="Times New Roman" w:hAnsi="Times New Roman" w:cs="Times New Roman"/>
          <w:b/>
          <w:bCs/>
          <w:sz w:val="28"/>
          <w:szCs w:val="24"/>
          <w:lang w:eastAsia="ru-RU"/>
        </w:rPr>
        <w:t>Радиационная обстановка</w:t>
      </w:r>
      <w:bookmarkEnd w:id="340"/>
      <w:bookmarkEnd w:id="341"/>
      <w:bookmarkEnd w:id="342"/>
      <w:bookmarkEnd w:id="343"/>
    </w:p>
    <w:p w:rsidR="005557AB" w:rsidRPr="00646ACE" w:rsidRDefault="005557AB" w:rsidP="005557AB">
      <w:pPr>
        <w:spacing w:after="0" w:line="360" w:lineRule="auto"/>
        <w:ind w:firstLine="708"/>
        <w:jc w:val="both"/>
        <w:rPr>
          <w:rFonts w:ascii="Times New Roman" w:eastAsia="Times New Roman" w:hAnsi="Times New Roman" w:cs="Times New Roman"/>
          <w:sz w:val="28"/>
          <w:szCs w:val="28"/>
        </w:rPr>
      </w:pPr>
      <w:r w:rsidRPr="00646ACE">
        <w:rPr>
          <w:rFonts w:ascii="Times New Roman" w:eastAsia="Times New Roman" w:hAnsi="Times New Roman" w:cs="Times New Roman"/>
          <w:sz w:val="28"/>
          <w:szCs w:val="28"/>
        </w:rPr>
        <w:t>Радиационная обстановка на рассматриваемой территории, как в целом на территории Вологодской области, определяется естественным радиационным фоном и естественно распределенными радионуклидами во внешней среде. Контроль радиационной обстановки осуществляется Вологодским гидрометеоцентром путем непосредственного измерения мощности экспозиционной дозы гамма-излучения на местности, анализа проб атмосферных выпадений и аэрозолей, а также посредством отбора и анализа проб атмосферных осадков, поверхностных вод водоемов территории.</w:t>
      </w:r>
    </w:p>
    <w:p w:rsidR="005557AB" w:rsidRPr="00646ACE" w:rsidRDefault="005557AB" w:rsidP="005557AB">
      <w:pPr>
        <w:spacing w:after="0" w:line="360" w:lineRule="auto"/>
        <w:ind w:firstLine="708"/>
        <w:jc w:val="both"/>
        <w:rPr>
          <w:rFonts w:ascii="Times New Roman" w:eastAsia="Times New Roman" w:hAnsi="Times New Roman" w:cs="Times New Roman"/>
          <w:b/>
          <w:bCs/>
          <w:sz w:val="28"/>
          <w:szCs w:val="24"/>
          <w:lang w:eastAsia="ru-RU"/>
        </w:rPr>
      </w:pPr>
      <w:r w:rsidRPr="00646ACE">
        <w:rPr>
          <w:rFonts w:ascii="Times New Roman" w:eastAsia="Times New Roman" w:hAnsi="Times New Roman" w:cs="Times New Roman"/>
          <w:sz w:val="28"/>
          <w:szCs w:val="28"/>
        </w:rPr>
        <w:t xml:space="preserve">Мощность экспозиционной дозы на местности соответствует естественному фону. Концентрации радионуклидов в почве, водах рек и водоемов ниже допустимых. Радиационная обстановка в районах размещения радиационно-опасных объектов организаций и учреждений удовлетворительная. Дозовые нагрузки на население за счет техногенных источников составляют менее 10% допустимых значений. Надзор за радиационной обстановкой на территории области осуществляет </w:t>
      </w:r>
      <w:r w:rsidR="00E65E50" w:rsidRPr="003624DC">
        <w:rPr>
          <w:rFonts w:ascii="Times New Roman" w:eastAsia="Times New Roman" w:hAnsi="Times New Roman" w:cs="Times New Roman"/>
          <w:sz w:val="28"/>
          <w:szCs w:val="28"/>
        </w:rPr>
        <w:t>Северо-Европейско</w:t>
      </w:r>
      <w:r w:rsidR="00502208" w:rsidRPr="003624DC">
        <w:rPr>
          <w:rFonts w:ascii="Times New Roman" w:eastAsia="Times New Roman" w:hAnsi="Times New Roman" w:cs="Times New Roman"/>
          <w:sz w:val="28"/>
          <w:szCs w:val="28"/>
        </w:rPr>
        <w:t>е</w:t>
      </w:r>
      <w:r w:rsidR="00E65E50" w:rsidRPr="003624DC">
        <w:rPr>
          <w:rFonts w:ascii="Times New Roman" w:eastAsia="Times New Roman" w:hAnsi="Times New Roman" w:cs="Times New Roman"/>
          <w:sz w:val="28"/>
          <w:szCs w:val="28"/>
        </w:rPr>
        <w:t xml:space="preserve"> межрегиональное территориальное управление по надзору за ядерной и радиационной безопасностью</w:t>
      </w:r>
      <w:r w:rsidRPr="003624DC">
        <w:rPr>
          <w:rFonts w:ascii="Times New Roman" w:eastAsia="Times New Roman" w:hAnsi="Times New Roman" w:cs="Times New Roman"/>
          <w:sz w:val="28"/>
          <w:szCs w:val="28"/>
        </w:rPr>
        <w:t>. В целом состояние радиационной</w:t>
      </w:r>
      <w:r w:rsidRPr="00646ACE">
        <w:rPr>
          <w:rFonts w:ascii="Times New Roman" w:eastAsia="Times New Roman" w:hAnsi="Times New Roman" w:cs="Times New Roman"/>
          <w:sz w:val="28"/>
          <w:szCs w:val="28"/>
        </w:rPr>
        <w:t xml:space="preserve"> безопасности на рассматриваемой территории удовлетворительное, аварий и инцидентов, связанных с облучением персонала выше предельно-допустимой дозы, нет. Основными мерами по повышению уровня безопасности объектов является продолжение работы по лицензированию предприятий и совершенствованию физической защиты радиационных источников.</w:t>
      </w:r>
    </w:p>
    <w:p w:rsidR="00DB514D" w:rsidRPr="005C7FCE" w:rsidRDefault="00DB514D" w:rsidP="00971E26">
      <w:pPr>
        <w:pStyle w:val="1"/>
        <w:pageBreakBefore/>
        <w:widowControl w:val="0"/>
        <w:numPr>
          <w:ilvl w:val="0"/>
          <w:numId w:val="33"/>
        </w:numPr>
        <w:spacing w:before="240" w:after="160" w:line="240" w:lineRule="auto"/>
        <w:ind w:left="0" w:firstLine="0"/>
        <w:jc w:val="center"/>
        <w:rPr>
          <w:rFonts w:ascii="Times New Roman" w:eastAsia="Times New Roman" w:hAnsi="Times New Roman" w:cs="Times New Roman"/>
          <w:color w:val="auto"/>
        </w:rPr>
      </w:pPr>
      <w:bookmarkStart w:id="344" w:name="_Toc72837797"/>
      <w:bookmarkStart w:id="345" w:name="_Toc100153513"/>
      <w:r w:rsidRPr="005C7FCE">
        <w:rPr>
          <w:rFonts w:ascii="Times New Roman" w:eastAsia="Times New Roman" w:hAnsi="Times New Roman" w:cs="Times New Roman"/>
          <w:color w:val="auto"/>
        </w:rPr>
        <w:t>Основные технико-экономические показатели</w:t>
      </w:r>
      <w:bookmarkEnd w:id="219"/>
      <w:bookmarkEnd w:id="344"/>
      <w:bookmarkEnd w:id="345"/>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0"/>
        <w:gridCol w:w="3969"/>
        <w:gridCol w:w="1701"/>
        <w:gridCol w:w="1701"/>
        <w:gridCol w:w="1842"/>
      </w:tblGrid>
      <w:tr w:rsidR="002475F8" w:rsidRPr="00294326" w:rsidTr="005C7FCE">
        <w:trPr>
          <w:trHeight w:val="255"/>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294326" w:rsidRDefault="002475F8" w:rsidP="002475F8">
            <w:pPr>
              <w:pStyle w:val="12"/>
              <w:jc w:val="center"/>
              <w:rPr>
                <w:sz w:val="20"/>
                <w:szCs w:val="20"/>
                <w:lang w:eastAsia="ru-RU"/>
              </w:rPr>
            </w:pPr>
            <w:r w:rsidRPr="00294326">
              <w:rPr>
                <w:sz w:val="20"/>
                <w:szCs w:val="20"/>
                <w:lang w:eastAsia="ru-RU"/>
              </w:rPr>
              <w:t>№ п/п</w:t>
            </w:r>
          </w:p>
        </w:tc>
        <w:tc>
          <w:tcPr>
            <w:tcW w:w="3969"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294326" w:rsidRDefault="002475F8" w:rsidP="002475F8">
            <w:pPr>
              <w:pStyle w:val="12"/>
              <w:jc w:val="center"/>
              <w:rPr>
                <w:sz w:val="20"/>
                <w:szCs w:val="20"/>
                <w:lang w:eastAsia="ru-RU"/>
              </w:rPr>
            </w:pPr>
            <w:r w:rsidRPr="00294326">
              <w:rPr>
                <w:sz w:val="20"/>
                <w:szCs w:val="20"/>
                <w:lang w:eastAsia="ru-RU"/>
              </w:rPr>
              <w:t>Показатели</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294326" w:rsidRDefault="002475F8" w:rsidP="002475F8">
            <w:pPr>
              <w:pStyle w:val="12"/>
              <w:jc w:val="center"/>
              <w:rPr>
                <w:sz w:val="20"/>
                <w:szCs w:val="20"/>
                <w:lang w:eastAsia="ru-RU"/>
              </w:rPr>
            </w:pPr>
            <w:r w:rsidRPr="00294326">
              <w:rPr>
                <w:sz w:val="20"/>
                <w:szCs w:val="20"/>
                <w:lang w:eastAsia="ru-RU"/>
              </w:rPr>
              <w:t>Единица измерения</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Default="002475F8" w:rsidP="002475F8">
            <w:pPr>
              <w:pStyle w:val="12"/>
              <w:ind w:left="10" w:right="112"/>
              <w:jc w:val="center"/>
              <w:rPr>
                <w:sz w:val="20"/>
                <w:szCs w:val="20"/>
                <w:lang w:eastAsia="ru-RU"/>
              </w:rPr>
            </w:pPr>
            <w:r w:rsidRPr="00294326">
              <w:rPr>
                <w:sz w:val="20"/>
                <w:szCs w:val="20"/>
                <w:lang w:eastAsia="ru-RU"/>
              </w:rPr>
              <w:t xml:space="preserve">Современное состояние  </w:t>
            </w:r>
            <w:r>
              <w:rPr>
                <w:sz w:val="20"/>
                <w:szCs w:val="20"/>
                <w:lang w:eastAsia="ru-RU"/>
              </w:rPr>
              <w:t>\</w:t>
            </w:r>
          </w:p>
          <w:p w:rsidR="002475F8" w:rsidRPr="00294326" w:rsidRDefault="002475F8" w:rsidP="002475F8">
            <w:pPr>
              <w:pStyle w:val="12"/>
              <w:ind w:left="10" w:right="112"/>
              <w:jc w:val="center"/>
              <w:rPr>
                <w:sz w:val="20"/>
                <w:szCs w:val="20"/>
                <w:lang w:eastAsia="ru-RU"/>
              </w:rPr>
            </w:pPr>
            <w:r>
              <w:rPr>
                <w:sz w:val="20"/>
                <w:szCs w:val="20"/>
                <w:lang w:eastAsia="ru-RU"/>
              </w:rPr>
              <w:t>2021</w:t>
            </w:r>
            <w:r w:rsidRPr="00294326">
              <w:rPr>
                <w:sz w:val="20"/>
                <w:szCs w:val="20"/>
                <w:lang w:eastAsia="ru-RU"/>
              </w:rPr>
              <w:t xml:space="preserve"> год</w:t>
            </w:r>
          </w:p>
        </w:tc>
        <w:tc>
          <w:tcPr>
            <w:tcW w:w="1842"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294326" w:rsidRDefault="002475F8" w:rsidP="002475F8">
            <w:pPr>
              <w:pStyle w:val="12"/>
              <w:jc w:val="center"/>
              <w:rPr>
                <w:sz w:val="20"/>
                <w:szCs w:val="20"/>
                <w:lang w:eastAsia="ru-RU"/>
              </w:rPr>
            </w:pPr>
            <w:r w:rsidRPr="00294326">
              <w:rPr>
                <w:sz w:val="20"/>
                <w:szCs w:val="20"/>
                <w:lang w:eastAsia="ru-RU"/>
              </w:rPr>
              <w:t>Проект</w:t>
            </w:r>
          </w:p>
          <w:p w:rsidR="002475F8" w:rsidRPr="00294326" w:rsidRDefault="002475F8" w:rsidP="002475F8">
            <w:pPr>
              <w:pStyle w:val="12"/>
              <w:jc w:val="center"/>
              <w:rPr>
                <w:sz w:val="20"/>
                <w:szCs w:val="20"/>
                <w:lang w:eastAsia="ru-RU"/>
              </w:rPr>
            </w:pPr>
            <w:r w:rsidRPr="00294326">
              <w:rPr>
                <w:sz w:val="20"/>
                <w:szCs w:val="20"/>
                <w:lang w:eastAsia="ru-RU"/>
              </w:rPr>
              <w:t>2045 год</w:t>
            </w:r>
          </w:p>
        </w:tc>
      </w:tr>
    </w:tbl>
    <w:p w:rsidR="002475F8" w:rsidRPr="00294326" w:rsidRDefault="002475F8" w:rsidP="002475F8">
      <w:pPr>
        <w:pStyle w:val="12"/>
        <w:rPr>
          <w:sz w:val="2"/>
          <w:szCs w:val="2"/>
        </w:rPr>
      </w:pPr>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0"/>
        <w:gridCol w:w="3969"/>
        <w:gridCol w:w="1701"/>
        <w:gridCol w:w="1701"/>
        <w:gridCol w:w="1842"/>
      </w:tblGrid>
      <w:tr w:rsidR="002475F8" w:rsidRPr="00EA59E5" w:rsidTr="005C7FCE">
        <w:trPr>
          <w:trHeight w:val="255"/>
          <w:tblHeader/>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jc w:val="center"/>
              <w:rPr>
                <w:sz w:val="20"/>
                <w:szCs w:val="20"/>
                <w:lang w:eastAsia="ru-RU"/>
              </w:rPr>
            </w:pPr>
            <w:r w:rsidRPr="00747324">
              <w:rPr>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jc w:val="center"/>
              <w:rPr>
                <w:sz w:val="20"/>
                <w:szCs w:val="20"/>
                <w:lang w:eastAsia="ru-RU"/>
              </w:rPr>
            </w:pPr>
            <w:r w:rsidRPr="00747324">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jc w:val="center"/>
              <w:rPr>
                <w:sz w:val="20"/>
                <w:szCs w:val="20"/>
                <w:lang w:eastAsia="ru-RU"/>
              </w:rPr>
            </w:pPr>
            <w:r w:rsidRPr="00747324">
              <w:rPr>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ind w:left="10" w:right="112"/>
              <w:jc w:val="center"/>
              <w:rPr>
                <w:sz w:val="20"/>
                <w:szCs w:val="20"/>
                <w:lang w:eastAsia="ru-RU"/>
              </w:rPr>
            </w:pPr>
            <w:r w:rsidRPr="00747324">
              <w:rPr>
                <w:sz w:val="20"/>
                <w:szCs w:val="20"/>
                <w:lang w:eastAsia="ru-RU"/>
              </w:rPr>
              <w:t>4</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jc w:val="center"/>
              <w:rPr>
                <w:sz w:val="20"/>
                <w:szCs w:val="20"/>
                <w:lang w:eastAsia="ru-RU"/>
              </w:rPr>
            </w:pPr>
            <w:r w:rsidRPr="00747324">
              <w:rPr>
                <w:sz w:val="20"/>
                <w:szCs w:val="20"/>
                <w:lang w:eastAsia="ru-RU"/>
              </w:rPr>
              <w:t>5</w:t>
            </w:r>
          </w:p>
        </w:tc>
      </w:tr>
      <w:tr w:rsidR="002475F8" w:rsidRPr="00EA59E5" w:rsidTr="005C7FCE">
        <w:trPr>
          <w:trHeight w:val="255"/>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2475F8" w:rsidRPr="00747324" w:rsidRDefault="002475F8" w:rsidP="005C7FCE">
            <w:pPr>
              <w:pStyle w:val="12"/>
              <w:jc w:val="left"/>
              <w:rPr>
                <w:sz w:val="20"/>
                <w:szCs w:val="20"/>
                <w:lang w:eastAsia="ru-RU"/>
              </w:rPr>
            </w:pPr>
            <w:r w:rsidRPr="00747324">
              <w:rPr>
                <w:sz w:val="20"/>
                <w:szCs w:val="20"/>
                <w:lang w:eastAsia="ru-RU"/>
              </w:rPr>
              <w:t>1.</w:t>
            </w:r>
          </w:p>
        </w:tc>
        <w:tc>
          <w:tcPr>
            <w:tcW w:w="9213" w:type="dxa"/>
            <w:gridSpan w:val="4"/>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2475F8" w:rsidRPr="00747324" w:rsidRDefault="002475F8" w:rsidP="002475F8">
            <w:pPr>
              <w:pStyle w:val="12"/>
              <w:ind w:left="129"/>
              <w:jc w:val="left"/>
              <w:rPr>
                <w:sz w:val="20"/>
                <w:szCs w:val="20"/>
                <w:lang w:eastAsia="ru-RU"/>
              </w:rPr>
            </w:pPr>
            <w:r w:rsidRPr="00747324">
              <w:rPr>
                <w:sz w:val="20"/>
                <w:szCs w:val="20"/>
                <w:lang w:eastAsia="ru-RU"/>
              </w:rPr>
              <w:t>Территория</w:t>
            </w:r>
            <w:r w:rsidRPr="00747324">
              <w:rPr>
                <w:sz w:val="20"/>
                <w:szCs w:val="20"/>
                <w:lang w:val="en-US" w:eastAsia="ru-RU"/>
              </w:rPr>
              <w:t xml:space="preserve"> </w:t>
            </w:r>
            <w:r w:rsidRPr="00747324">
              <w:rPr>
                <w:sz w:val="20"/>
                <w:szCs w:val="20"/>
                <w:lang w:eastAsia="ru-RU"/>
              </w:rPr>
              <w:t>(по обмеру чертежей)</w:t>
            </w:r>
          </w:p>
        </w:tc>
      </w:tr>
      <w:tr w:rsidR="002475F8" w:rsidRPr="00EA59E5" w:rsidTr="005C7FCE">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47324" w:rsidRDefault="002475F8" w:rsidP="005C7FCE">
            <w:pPr>
              <w:pStyle w:val="12"/>
              <w:jc w:val="left"/>
              <w:rPr>
                <w:sz w:val="20"/>
                <w:szCs w:val="20"/>
                <w:lang w:eastAsia="ru-RU"/>
              </w:rPr>
            </w:pPr>
            <w:r w:rsidRPr="00747324">
              <w:rPr>
                <w:sz w:val="20"/>
                <w:szCs w:val="20"/>
                <w:lang w:eastAsia="ru-RU"/>
              </w:rPr>
              <w:t>1.1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ind w:left="129"/>
              <w:jc w:val="left"/>
              <w:rPr>
                <w:sz w:val="20"/>
                <w:szCs w:val="20"/>
                <w:lang w:eastAsia="ru-RU"/>
              </w:rPr>
            </w:pPr>
            <w:r w:rsidRPr="00747324">
              <w:rPr>
                <w:sz w:val="20"/>
                <w:szCs w:val="20"/>
                <w:lang w:eastAsia="ru-RU"/>
              </w:rPr>
              <w:t xml:space="preserve">Общая площадь земель в установленных границах  </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ind w:left="129"/>
              <w:jc w:val="left"/>
              <w:rPr>
                <w:sz w:val="20"/>
                <w:szCs w:val="20"/>
                <w:lang w:eastAsia="ru-RU"/>
              </w:rPr>
            </w:pPr>
            <w:r w:rsidRPr="00747324">
              <w:rPr>
                <w:sz w:val="20"/>
                <w:szCs w:val="20"/>
                <w:lang w:eastAsia="ru-RU"/>
              </w:rPr>
              <w:t>га</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47324" w:rsidRDefault="00747324" w:rsidP="00747324">
            <w:pPr>
              <w:pStyle w:val="12"/>
              <w:ind w:left="129" w:right="112"/>
              <w:jc w:val="left"/>
              <w:rPr>
                <w:sz w:val="20"/>
                <w:szCs w:val="20"/>
                <w:lang w:eastAsia="ru-RU"/>
              </w:rPr>
            </w:pPr>
            <w:r w:rsidRPr="00747324">
              <w:rPr>
                <w:sz w:val="20"/>
                <w:szCs w:val="20"/>
                <w:lang w:eastAsia="ru-RU"/>
              </w:rPr>
              <w:t xml:space="preserve">195910,02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EA59E5" w:rsidRDefault="00747324" w:rsidP="002475F8">
            <w:pPr>
              <w:pStyle w:val="12"/>
              <w:ind w:left="129" w:right="127"/>
              <w:jc w:val="left"/>
              <w:rPr>
                <w:color w:val="FF0000"/>
                <w:sz w:val="20"/>
                <w:szCs w:val="20"/>
                <w:lang w:eastAsia="ru-RU"/>
              </w:rPr>
            </w:pPr>
            <w:r w:rsidRPr="00747324">
              <w:rPr>
                <w:sz w:val="20"/>
                <w:szCs w:val="20"/>
                <w:lang w:eastAsia="ru-RU"/>
              </w:rPr>
              <w:t>195910,02</w:t>
            </w:r>
          </w:p>
        </w:tc>
      </w:tr>
      <w:tr w:rsidR="00747324" w:rsidRPr="00EA59E5" w:rsidTr="005C7FCE">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47324" w:rsidRPr="00747324" w:rsidRDefault="00747324" w:rsidP="005C7FCE">
            <w:pPr>
              <w:pStyle w:val="12"/>
              <w:jc w:val="left"/>
              <w:rPr>
                <w:sz w:val="20"/>
                <w:szCs w:val="20"/>
                <w:lang w:eastAsia="ru-RU"/>
              </w:rPr>
            </w:pPr>
            <w:r w:rsidRPr="00747324">
              <w:rPr>
                <w:sz w:val="20"/>
                <w:szCs w:val="20"/>
                <w:lang w:eastAsia="ru-RU"/>
              </w:rPr>
              <w:t>1.2</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47324" w:rsidRPr="00747324" w:rsidRDefault="00747324" w:rsidP="002475F8">
            <w:pPr>
              <w:pStyle w:val="12"/>
              <w:ind w:left="129"/>
              <w:jc w:val="left"/>
              <w:rPr>
                <w:sz w:val="20"/>
                <w:szCs w:val="20"/>
                <w:lang w:eastAsia="ru-RU"/>
              </w:rPr>
            </w:pPr>
            <w:r w:rsidRPr="00747324">
              <w:rPr>
                <w:sz w:val="20"/>
                <w:szCs w:val="20"/>
                <w:lang w:eastAsia="ru-RU"/>
              </w:rPr>
              <w:t>Общая площадь населенных пунктов в границах поселения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hideMark/>
          </w:tcPr>
          <w:p w:rsidR="00747324" w:rsidRPr="00747324" w:rsidRDefault="00747324" w:rsidP="002475F8">
            <w:pPr>
              <w:pStyle w:val="12"/>
              <w:ind w:left="129"/>
              <w:jc w:val="left"/>
              <w:rPr>
                <w:sz w:val="20"/>
                <w:szCs w:val="20"/>
                <w:lang w:eastAsia="ru-RU"/>
              </w:rPr>
            </w:pPr>
            <w:r w:rsidRPr="00747324">
              <w:rPr>
                <w:sz w:val="20"/>
                <w:szCs w:val="20"/>
                <w:lang w:eastAsia="ru-RU"/>
              </w:rPr>
              <w:t>га</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47324" w:rsidRPr="00747324" w:rsidRDefault="00747324" w:rsidP="00747324">
            <w:pPr>
              <w:ind w:firstLine="126"/>
              <w:rPr>
                <w:rFonts w:ascii="Times New Roman" w:eastAsiaTheme="minorEastAsia" w:hAnsi="Times New Roman" w:cs="Times New Roman"/>
                <w:sz w:val="20"/>
                <w:szCs w:val="20"/>
              </w:rPr>
            </w:pPr>
            <w:r w:rsidRPr="00747324">
              <w:rPr>
                <w:rFonts w:ascii="Times New Roman" w:eastAsiaTheme="minorEastAsia" w:hAnsi="Times New Roman" w:cs="Times New Roman"/>
                <w:sz w:val="20"/>
                <w:szCs w:val="20"/>
              </w:rPr>
              <w:t>1715,1</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47324" w:rsidRPr="009F06EF" w:rsidRDefault="00B31F7C" w:rsidP="001A7B7E">
            <w:pPr>
              <w:ind w:firstLine="126"/>
              <w:rPr>
                <w:rFonts w:ascii="Times New Roman" w:eastAsiaTheme="minorEastAsia" w:hAnsi="Times New Roman" w:cs="Times New Roman"/>
                <w:sz w:val="20"/>
                <w:szCs w:val="20"/>
              </w:rPr>
            </w:pPr>
            <w:r w:rsidRPr="00B31F7C">
              <w:rPr>
                <w:rFonts w:ascii="Times New Roman" w:eastAsiaTheme="minorEastAsia" w:hAnsi="Times New Roman" w:cs="Times New Roman"/>
                <w:sz w:val="20"/>
                <w:szCs w:val="20"/>
              </w:rPr>
              <w:t>1770,55</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47324" w:rsidRDefault="002475F8" w:rsidP="005C7FCE">
            <w:pPr>
              <w:pStyle w:val="12"/>
              <w:jc w:val="left"/>
              <w:rPr>
                <w:sz w:val="20"/>
                <w:szCs w:val="20"/>
                <w:lang w:eastAsia="ru-RU"/>
              </w:rPr>
            </w:pPr>
            <w:r w:rsidRPr="00747324">
              <w:rPr>
                <w:sz w:val="20"/>
                <w:szCs w:val="20"/>
                <w:lang w:eastAsia="ru-RU"/>
              </w:rPr>
              <w:t>2.</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ind w:left="129" w:right="127"/>
              <w:jc w:val="left"/>
              <w:rPr>
                <w:sz w:val="20"/>
                <w:szCs w:val="20"/>
                <w:lang w:eastAsia="ru-RU"/>
              </w:rPr>
            </w:pPr>
            <w:r w:rsidRPr="00747324">
              <w:rPr>
                <w:sz w:val="20"/>
                <w:szCs w:val="20"/>
                <w:lang w:eastAsia="ru-RU"/>
              </w:rPr>
              <w:t>Население</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47324" w:rsidRDefault="002475F8" w:rsidP="005C7FCE">
            <w:pPr>
              <w:pStyle w:val="12"/>
              <w:jc w:val="left"/>
              <w:rPr>
                <w:sz w:val="20"/>
                <w:szCs w:val="20"/>
                <w:lang w:eastAsia="ru-RU"/>
              </w:rPr>
            </w:pPr>
            <w:r w:rsidRPr="00747324">
              <w:rPr>
                <w:sz w:val="20"/>
                <w:szCs w:val="20"/>
                <w:lang w:eastAsia="ru-RU"/>
              </w:rPr>
              <w:t>2.1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ind w:left="129"/>
              <w:jc w:val="left"/>
              <w:rPr>
                <w:sz w:val="20"/>
                <w:szCs w:val="20"/>
                <w:lang w:eastAsia="ru-RU"/>
              </w:rPr>
            </w:pPr>
            <w:r w:rsidRPr="00747324">
              <w:rPr>
                <w:sz w:val="20"/>
                <w:szCs w:val="20"/>
                <w:lang w:eastAsia="ru-RU"/>
              </w:rPr>
              <w:t xml:space="preserve">Численность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ind w:left="129"/>
              <w:jc w:val="left"/>
              <w:rPr>
                <w:sz w:val="20"/>
                <w:szCs w:val="20"/>
                <w:lang w:eastAsia="ru-RU"/>
              </w:rPr>
            </w:pPr>
            <w:r w:rsidRPr="00747324">
              <w:rPr>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D39F6" w:rsidRDefault="00747324" w:rsidP="002475F8">
            <w:pPr>
              <w:pStyle w:val="12"/>
              <w:ind w:left="129" w:right="112"/>
              <w:jc w:val="left"/>
              <w:rPr>
                <w:sz w:val="20"/>
                <w:szCs w:val="20"/>
                <w:lang w:eastAsia="ru-RU"/>
              </w:rPr>
            </w:pPr>
            <w:r w:rsidRPr="007D39F6">
              <w:rPr>
                <w:sz w:val="20"/>
                <w:szCs w:val="20"/>
                <w:lang w:eastAsia="ru-RU"/>
              </w:rPr>
              <w:t>1615</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D39F6" w:rsidRDefault="00EC42E7" w:rsidP="002475F8">
            <w:pPr>
              <w:pStyle w:val="12"/>
              <w:ind w:left="129" w:right="127"/>
              <w:jc w:val="left"/>
              <w:rPr>
                <w:sz w:val="20"/>
                <w:szCs w:val="20"/>
                <w:lang w:eastAsia="ru-RU"/>
              </w:rPr>
            </w:pPr>
            <w:r w:rsidRPr="007D39F6">
              <w:rPr>
                <w:sz w:val="20"/>
                <w:szCs w:val="20"/>
                <w:lang w:eastAsia="ru-RU"/>
              </w:rPr>
              <w:t>2056</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47324" w:rsidRDefault="002475F8" w:rsidP="005C7FCE">
            <w:pPr>
              <w:pStyle w:val="12"/>
              <w:jc w:val="left"/>
              <w:rPr>
                <w:sz w:val="20"/>
                <w:szCs w:val="20"/>
                <w:lang w:eastAsia="ru-RU"/>
              </w:rPr>
            </w:pPr>
            <w:r w:rsidRPr="00747324">
              <w:rPr>
                <w:sz w:val="20"/>
                <w:szCs w:val="20"/>
                <w:lang w:eastAsia="ru-RU"/>
              </w:rPr>
              <w:t>2.2</w:t>
            </w:r>
          </w:p>
          <w:p w:rsidR="002475F8" w:rsidRPr="00747324" w:rsidRDefault="002475F8" w:rsidP="005C7FCE">
            <w:pPr>
              <w:pStyle w:val="12"/>
              <w:jc w:val="left"/>
              <w:rPr>
                <w:sz w:val="20"/>
                <w:szCs w:val="20"/>
                <w:lang w:eastAsia="ru-RU"/>
              </w:rPr>
            </w:pPr>
            <w:r w:rsidRPr="00747324">
              <w:rPr>
                <w:sz w:val="20"/>
                <w:szCs w:val="20"/>
                <w:lang w:eastAsia="ru-RU"/>
              </w:rPr>
              <w:t> </w:t>
            </w:r>
          </w:p>
          <w:p w:rsidR="002475F8" w:rsidRPr="00747324" w:rsidRDefault="002475F8" w:rsidP="005C7FCE">
            <w:pPr>
              <w:pStyle w:val="12"/>
              <w:jc w:val="left"/>
              <w:rPr>
                <w:sz w:val="20"/>
                <w:szCs w:val="20"/>
                <w:lang w:eastAsia="ru-RU"/>
              </w:rPr>
            </w:pPr>
            <w:r w:rsidRPr="00747324">
              <w:rPr>
                <w:sz w:val="20"/>
                <w:szCs w:val="20"/>
                <w:lang w:eastAsia="ru-RU"/>
              </w:rPr>
              <w:t> </w:t>
            </w:r>
          </w:p>
          <w:p w:rsidR="002475F8" w:rsidRPr="00747324" w:rsidRDefault="002475F8" w:rsidP="005C7FCE">
            <w:pPr>
              <w:pStyle w:val="12"/>
              <w:jc w:val="left"/>
              <w:rPr>
                <w:sz w:val="20"/>
                <w:szCs w:val="20"/>
                <w:lang w:eastAsia="ru-RU"/>
              </w:rPr>
            </w:pPr>
            <w:r w:rsidRPr="00747324">
              <w:rPr>
                <w:sz w:val="20"/>
                <w:szCs w:val="20"/>
                <w:lang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ind w:left="129"/>
              <w:jc w:val="left"/>
              <w:rPr>
                <w:sz w:val="20"/>
                <w:szCs w:val="20"/>
                <w:lang w:eastAsia="ru-RU"/>
              </w:rPr>
            </w:pPr>
            <w:r w:rsidRPr="00747324">
              <w:rPr>
                <w:sz w:val="20"/>
                <w:szCs w:val="20"/>
                <w:lang w:eastAsia="ru-RU"/>
              </w:rPr>
              <w:t>Возрастная структура населения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ind w:left="129"/>
              <w:jc w:val="left"/>
              <w:rPr>
                <w:sz w:val="20"/>
                <w:szCs w:val="20"/>
                <w:lang w:eastAsia="ru-RU"/>
              </w:rPr>
            </w:pPr>
            <w:r w:rsidRPr="00747324">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747324" w:rsidRDefault="002475F8"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747324" w:rsidRDefault="002475F8" w:rsidP="002475F8">
            <w:pPr>
              <w:pStyle w:val="12"/>
              <w:ind w:left="129" w:right="127"/>
              <w:jc w:val="left"/>
              <w:rPr>
                <w:sz w:val="20"/>
                <w:szCs w:val="20"/>
                <w:lang w:eastAsia="ru-RU"/>
              </w:rPr>
            </w:pPr>
          </w:p>
        </w:tc>
      </w:tr>
      <w:tr w:rsidR="00747324" w:rsidRPr="00EA59E5"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747324" w:rsidRPr="00747324" w:rsidRDefault="00747324"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747324" w:rsidRPr="00747324" w:rsidRDefault="00747324" w:rsidP="002475F8">
            <w:pPr>
              <w:pStyle w:val="12"/>
              <w:ind w:left="129"/>
              <w:jc w:val="left"/>
              <w:rPr>
                <w:sz w:val="20"/>
                <w:szCs w:val="20"/>
                <w:lang w:eastAsia="ru-RU"/>
              </w:rPr>
            </w:pPr>
            <w:r w:rsidRPr="00747324">
              <w:rPr>
                <w:sz w:val="20"/>
                <w:szCs w:val="20"/>
                <w:lang w:eastAsia="ru-RU"/>
              </w:rPr>
              <w:t>дети до 17 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747324" w:rsidRPr="00747324" w:rsidRDefault="00747324" w:rsidP="002475F8">
            <w:pPr>
              <w:pStyle w:val="12"/>
              <w:ind w:left="129"/>
              <w:jc w:val="left"/>
              <w:rPr>
                <w:sz w:val="20"/>
                <w:szCs w:val="20"/>
                <w:lang w:eastAsia="ru-RU"/>
              </w:rPr>
            </w:pPr>
            <w:r w:rsidRPr="00747324">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747324" w:rsidRPr="00747324" w:rsidRDefault="00747324" w:rsidP="00747324">
            <w:pPr>
              <w:pStyle w:val="12"/>
              <w:ind w:left="129" w:right="112"/>
              <w:jc w:val="left"/>
              <w:rPr>
                <w:sz w:val="20"/>
                <w:szCs w:val="20"/>
                <w:lang w:eastAsia="ru-RU"/>
              </w:rPr>
            </w:pPr>
            <w:r w:rsidRPr="00747324">
              <w:rPr>
                <w:sz w:val="20"/>
                <w:szCs w:val="20"/>
                <w:lang w:eastAsia="ru-RU"/>
              </w:rPr>
              <w:t>Нет данных</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747324" w:rsidRPr="00747324" w:rsidRDefault="00747324" w:rsidP="00747324">
            <w:pPr>
              <w:ind w:firstLine="126"/>
              <w:rPr>
                <w:rFonts w:ascii="Times New Roman" w:hAnsi="Times New Roman" w:cs="Times New Roman"/>
              </w:rPr>
            </w:pPr>
            <w:r w:rsidRPr="00747324">
              <w:rPr>
                <w:rFonts w:ascii="Times New Roman" w:hAnsi="Times New Roman" w:cs="Times New Roman"/>
                <w:sz w:val="20"/>
                <w:szCs w:val="20"/>
                <w:lang w:eastAsia="ru-RU"/>
              </w:rPr>
              <w:t>Нет данных</w:t>
            </w:r>
          </w:p>
        </w:tc>
      </w:tr>
      <w:tr w:rsidR="00747324" w:rsidRPr="00EA59E5"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747324" w:rsidRPr="00747324" w:rsidRDefault="00747324"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747324" w:rsidRPr="00747324" w:rsidRDefault="00747324" w:rsidP="002475F8">
            <w:pPr>
              <w:pStyle w:val="12"/>
              <w:ind w:left="129"/>
              <w:jc w:val="left"/>
              <w:rPr>
                <w:sz w:val="20"/>
                <w:szCs w:val="20"/>
                <w:lang w:eastAsia="ru-RU"/>
              </w:rPr>
            </w:pPr>
            <w:r w:rsidRPr="00747324">
              <w:rPr>
                <w:sz w:val="20"/>
                <w:szCs w:val="20"/>
                <w:lang w:eastAsia="ru-RU"/>
              </w:rPr>
              <w:t>население в трудоспособном возрасте (мужчины - 18-60 лет; женщины - 18-55 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747324" w:rsidRPr="00747324" w:rsidRDefault="00747324" w:rsidP="002475F8">
            <w:pPr>
              <w:pStyle w:val="12"/>
              <w:ind w:left="129"/>
              <w:jc w:val="left"/>
              <w:rPr>
                <w:sz w:val="20"/>
                <w:szCs w:val="20"/>
                <w:lang w:eastAsia="ru-RU"/>
              </w:rPr>
            </w:pPr>
            <w:r w:rsidRPr="00747324">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747324" w:rsidRPr="00747324" w:rsidRDefault="00747324" w:rsidP="00747324">
            <w:pPr>
              <w:ind w:left="129"/>
              <w:rPr>
                <w:rFonts w:ascii="Times New Roman" w:hAnsi="Times New Roman" w:cs="Times New Roman"/>
              </w:rPr>
            </w:pPr>
            <w:r w:rsidRPr="00747324">
              <w:rPr>
                <w:rFonts w:ascii="Times New Roman" w:hAnsi="Times New Roman" w:cs="Times New Roman"/>
                <w:sz w:val="20"/>
                <w:szCs w:val="20"/>
                <w:lang w:eastAsia="ru-RU"/>
              </w:rPr>
              <w:t>Нет данных</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747324" w:rsidRPr="00747324" w:rsidRDefault="00747324" w:rsidP="00747324">
            <w:pPr>
              <w:ind w:firstLine="126"/>
              <w:rPr>
                <w:rFonts w:ascii="Times New Roman" w:hAnsi="Times New Roman" w:cs="Times New Roman"/>
              </w:rPr>
            </w:pPr>
            <w:r w:rsidRPr="00747324">
              <w:rPr>
                <w:rFonts w:ascii="Times New Roman" w:hAnsi="Times New Roman" w:cs="Times New Roman"/>
                <w:sz w:val="20"/>
                <w:szCs w:val="20"/>
                <w:lang w:eastAsia="ru-RU"/>
              </w:rPr>
              <w:t>Нет данных</w:t>
            </w:r>
          </w:p>
        </w:tc>
      </w:tr>
      <w:tr w:rsidR="00747324" w:rsidRPr="00EA59E5"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747324" w:rsidRPr="00747324" w:rsidRDefault="00747324"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747324" w:rsidRPr="00747324" w:rsidRDefault="00747324" w:rsidP="002475F8">
            <w:pPr>
              <w:pStyle w:val="12"/>
              <w:ind w:left="129"/>
              <w:jc w:val="left"/>
              <w:rPr>
                <w:sz w:val="20"/>
                <w:szCs w:val="20"/>
                <w:lang w:eastAsia="ru-RU"/>
              </w:rPr>
            </w:pPr>
            <w:r w:rsidRPr="00747324">
              <w:rPr>
                <w:sz w:val="20"/>
                <w:szCs w:val="20"/>
                <w:lang w:eastAsia="ru-RU"/>
              </w:rPr>
              <w:t>население старше трудоспособного возраста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747324" w:rsidRPr="00747324" w:rsidRDefault="00747324" w:rsidP="002475F8">
            <w:pPr>
              <w:pStyle w:val="12"/>
              <w:ind w:left="129"/>
              <w:jc w:val="left"/>
              <w:rPr>
                <w:sz w:val="20"/>
                <w:szCs w:val="20"/>
                <w:lang w:eastAsia="ru-RU"/>
              </w:rPr>
            </w:pPr>
            <w:r w:rsidRPr="00747324">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747324" w:rsidRPr="00747324" w:rsidRDefault="00747324" w:rsidP="00747324">
            <w:pPr>
              <w:ind w:left="129"/>
              <w:rPr>
                <w:rFonts w:ascii="Times New Roman" w:hAnsi="Times New Roman" w:cs="Times New Roman"/>
              </w:rPr>
            </w:pPr>
            <w:r w:rsidRPr="00747324">
              <w:rPr>
                <w:rFonts w:ascii="Times New Roman" w:hAnsi="Times New Roman" w:cs="Times New Roman"/>
                <w:sz w:val="20"/>
                <w:szCs w:val="20"/>
                <w:lang w:eastAsia="ru-RU"/>
              </w:rPr>
              <w:t>Нет данных</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747324" w:rsidRPr="00747324" w:rsidRDefault="00747324" w:rsidP="00747324">
            <w:pPr>
              <w:ind w:firstLine="126"/>
              <w:rPr>
                <w:rFonts w:ascii="Times New Roman" w:hAnsi="Times New Roman" w:cs="Times New Roman"/>
              </w:rPr>
            </w:pPr>
            <w:r w:rsidRPr="00747324">
              <w:rPr>
                <w:rFonts w:ascii="Times New Roman" w:hAnsi="Times New Roman" w:cs="Times New Roman"/>
                <w:sz w:val="20"/>
                <w:szCs w:val="20"/>
                <w:lang w:eastAsia="ru-RU"/>
              </w:rPr>
              <w:t>Нет данных</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47324" w:rsidRDefault="002475F8" w:rsidP="005C7FCE">
            <w:pPr>
              <w:pStyle w:val="12"/>
              <w:jc w:val="left"/>
              <w:rPr>
                <w:sz w:val="20"/>
                <w:szCs w:val="20"/>
                <w:lang w:eastAsia="ru-RU"/>
              </w:rPr>
            </w:pPr>
            <w:r w:rsidRPr="00747324">
              <w:rPr>
                <w:sz w:val="20"/>
                <w:szCs w:val="20"/>
                <w:lang w:eastAsia="ru-RU"/>
              </w:rPr>
              <w:t>2.3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ind w:left="129"/>
              <w:jc w:val="left"/>
              <w:rPr>
                <w:sz w:val="20"/>
                <w:szCs w:val="20"/>
                <w:lang w:eastAsia="ru-RU"/>
              </w:rPr>
            </w:pPr>
            <w:r w:rsidRPr="00747324">
              <w:rPr>
                <w:sz w:val="20"/>
                <w:szCs w:val="20"/>
                <w:lang w:eastAsia="ru-RU"/>
              </w:rPr>
              <w:t>Жители сезонного пребывания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47324" w:rsidRDefault="002475F8" w:rsidP="002475F8">
            <w:pPr>
              <w:pStyle w:val="12"/>
              <w:ind w:left="129"/>
              <w:jc w:val="left"/>
              <w:rPr>
                <w:sz w:val="20"/>
                <w:szCs w:val="20"/>
                <w:lang w:eastAsia="ru-RU"/>
              </w:rPr>
            </w:pPr>
            <w:r w:rsidRPr="00747324">
              <w:rPr>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47324" w:rsidRDefault="00747324" w:rsidP="002475F8">
            <w:pPr>
              <w:pStyle w:val="12"/>
              <w:ind w:left="129" w:right="112"/>
              <w:jc w:val="left"/>
              <w:rPr>
                <w:sz w:val="20"/>
                <w:szCs w:val="20"/>
                <w:lang w:eastAsia="ru-RU"/>
              </w:rPr>
            </w:pPr>
            <w:r w:rsidRPr="00747324">
              <w:rPr>
                <w:sz w:val="20"/>
                <w:szCs w:val="20"/>
                <w:lang w:eastAsia="ru-RU"/>
              </w:rPr>
              <w:t>5141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47324" w:rsidRDefault="00747324" w:rsidP="002475F8">
            <w:pPr>
              <w:pStyle w:val="12"/>
              <w:ind w:left="129" w:right="127"/>
              <w:jc w:val="left"/>
              <w:rPr>
                <w:sz w:val="20"/>
                <w:szCs w:val="20"/>
                <w:lang w:eastAsia="ru-RU"/>
              </w:rPr>
            </w:pPr>
            <w:r w:rsidRPr="00747324">
              <w:rPr>
                <w:sz w:val="20"/>
                <w:szCs w:val="20"/>
                <w:lang w:eastAsia="ru-RU"/>
              </w:rPr>
              <w:t>5141</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8142AD" w:rsidRDefault="002475F8" w:rsidP="005C7FCE">
            <w:pPr>
              <w:pStyle w:val="12"/>
              <w:jc w:val="left"/>
              <w:rPr>
                <w:sz w:val="20"/>
                <w:szCs w:val="20"/>
                <w:lang w:eastAsia="ru-RU"/>
              </w:rPr>
            </w:pPr>
            <w:r w:rsidRPr="008142AD">
              <w:rPr>
                <w:sz w:val="20"/>
                <w:szCs w:val="20"/>
                <w:lang w:eastAsia="ru-RU"/>
              </w:rPr>
              <w:t>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2475F8" w:rsidP="002475F8">
            <w:pPr>
              <w:pStyle w:val="12"/>
              <w:ind w:left="129"/>
              <w:jc w:val="left"/>
              <w:rPr>
                <w:sz w:val="20"/>
                <w:szCs w:val="20"/>
                <w:lang w:eastAsia="ru-RU"/>
              </w:rPr>
            </w:pPr>
            <w:r w:rsidRPr="008142AD">
              <w:rPr>
                <w:sz w:val="20"/>
                <w:szCs w:val="20"/>
                <w:lang w:eastAsia="ru-RU"/>
              </w:rPr>
              <w:t>Жилищный фонд</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8142AD" w:rsidRDefault="002475F8" w:rsidP="002475F8">
            <w:pPr>
              <w:pStyle w:val="12"/>
              <w:ind w:left="129"/>
              <w:jc w:val="left"/>
              <w:rPr>
                <w:sz w:val="20"/>
                <w:szCs w:val="20"/>
                <w:lang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8142AD" w:rsidRDefault="002475F8"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8142AD" w:rsidRDefault="002475F8" w:rsidP="002475F8">
            <w:pPr>
              <w:pStyle w:val="12"/>
              <w:ind w:left="129" w:right="127"/>
              <w:jc w:val="left"/>
              <w:rPr>
                <w:sz w:val="20"/>
                <w:szCs w:val="20"/>
                <w:lang w:eastAsia="ru-RU"/>
              </w:rPr>
            </w:pP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8142AD" w:rsidRDefault="002475F8" w:rsidP="005C7FCE">
            <w:pPr>
              <w:pStyle w:val="12"/>
              <w:jc w:val="left"/>
              <w:rPr>
                <w:sz w:val="20"/>
                <w:szCs w:val="20"/>
                <w:lang w:eastAsia="ru-RU"/>
              </w:rPr>
            </w:pPr>
            <w:r w:rsidRPr="008142AD">
              <w:rPr>
                <w:sz w:val="20"/>
                <w:szCs w:val="20"/>
                <w:lang w:eastAsia="ru-RU"/>
              </w:rPr>
              <w:t>3.1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2475F8" w:rsidP="002475F8">
            <w:pPr>
              <w:pStyle w:val="12"/>
              <w:ind w:left="129"/>
              <w:jc w:val="left"/>
              <w:rPr>
                <w:sz w:val="20"/>
                <w:szCs w:val="20"/>
                <w:lang w:eastAsia="ru-RU"/>
              </w:rPr>
            </w:pPr>
            <w:r w:rsidRPr="008142AD">
              <w:rPr>
                <w:sz w:val="20"/>
                <w:szCs w:val="20"/>
                <w:lang w:eastAsia="ru-RU"/>
              </w:rPr>
              <w:t xml:space="preserve">Жилищный фонд всего </w:t>
            </w:r>
          </w:p>
          <w:p w:rsidR="002475F8" w:rsidRPr="008142AD" w:rsidRDefault="002475F8" w:rsidP="002475F8">
            <w:pPr>
              <w:pStyle w:val="12"/>
              <w:ind w:left="129"/>
              <w:jc w:val="left"/>
              <w:rPr>
                <w:sz w:val="20"/>
                <w:szCs w:val="20"/>
                <w:lang w:eastAsia="ru-RU"/>
              </w:rPr>
            </w:pPr>
            <w:r w:rsidRPr="008142AD">
              <w:rPr>
                <w:sz w:val="20"/>
                <w:szCs w:val="20"/>
                <w:lang w:eastAsia="ru-RU"/>
              </w:rPr>
              <w:t>(с постоянным населением)</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2475F8" w:rsidP="002475F8">
            <w:pPr>
              <w:pStyle w:val="12"/>
              <w:ind w:left="129"/>
              <w:jc w:val="left"/>
              <w:rPr>
                <w:sz w:val="20"/>
                <w:szCs w:val="20"/>
                <w:lang w:eastAsia="ru-RU"/>
              </w:rPr>
            </w:pPr>
            <w:r w:rsidRPr="008142AD">
              <w:rPr>
                <w:sz w:val="20"/>
                <w:szCs w:val="20"/>
                <w:lang w:eastAsia="ru-RU"/>
              </w:rPr>
              <w:t>кв.м общей площади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8142AD" w:rsidP="002475F8">
            <w:pPr>
              <w:pStyle w:val="12"/>
              <w:ind w:left="129" w:right="112"/>
              <w:jc w:val="left"/>
              <w:rPr>
                <w:sz w:val="20"/>
                <w:szCs w:val="20"/>
                <w:lang w:eastAsia="ru-RU"/>
              </w:rPr>
            </w:pPr>
            <w:r w:rsidRPr="008142AD">
              <w:rPr>
                <w:sz w:val="20"/>
                <w:szCs w:val="20"/>
                <w:lang w:eastAsia="ru-RU"/>
              </w:rPr>
              <w:t>38297</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EC42E7" w:rsidP="002475F8">
            <w:pPr>
              <w:pStyle w:val="12"/>
              <w:ind w:left="129" w:right="127"/>
              <w:jc w:val="left"/>
              <w:rPr>
                <w:sz w:val="20"/>
                <w:szCs w:val="20"/>
                <w:lang w:eastAsia="ru-RU"/>
              </w:rPr>
            </w:pPr>
            <w:r>
              <w:rPr>
                <w:sz w:val="20"/>
                <w:szCs w:val="20"/>
                <w:lang w:eastAsia="ru-RU"/>
              </w:rPr>
              <w:t>91286</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8142AD" w:rsidRDefault="002475F8" w:rsidP="005C7FCE">
            <w:pPr>
              <w:pStyle w:val="12"/>
              <w:jc w:val="left"/>
              <w:rPr>
                <w:sz w:val="20"/>
                <w:szCs w:val="20"/>
                <w:lang w:eastAsia="ru-RU"/>
              </w:rPr>
            </w:pPr>
            <w:r w:rsidRPr="008142AD">
              <w:rPr>
                <w:sz w:val="20"/>
                <w:szCs w:val="20"/>
                <w:lang w:eastAsia="ru-RU"/>
              </w:rPr>
              <w:t>3.2</w:t>
            </w:r>
          </w:p>
          <w:p w:rsidR="002475F8" w:rsidRPr="008142AD" w:rsidRDefault="002475F8" w:rsidP="005C7FCE">
            <w:pPr>
              <w:pStyle w:val="12"/>
              <w:jc w:val="left"/>
              <w:rPr>
                <w:sz w:val="20"/>
                <w:szCs w:val="20"/>
                <w:lang w:eastAsia="ru-RU"/>
              </w:rPr>
            </w:pPr>
            <w:r w:rsidRPr="008142AD">
              <w:rPr>
                <w:sz w:val="20"/>
                <w:szCs w:val="20"/>
                <w:lang w:eastAsia="ru-RU"/>
              </w:rPr>
              <w:t> </w:t>
            </w:r>
          </w:p>
          <w:p w:rsidR="002475F8" w:rsidRPr="008142AD" w:rsidRDefault="002475F8" w:rsidP="005C7FCE">
            <w:pPr>
              <w:pStyle w:val="12"/>
              <w:jc w:val="left"/>
              <w:rPr>
                <w:sz w:val="20"/>
                <w:szCs w:val="20"/>
                <w:lang w:eastAsia="ru-RU"/>
              </w:rPr>
            </w:pPr>
            <w:r w:rsidRPr="008142AD">
              <w:rPr>
                <w:sz w:val="20"/>
                <w:szCs w:val="20"/>
                <w:lang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2475F8" w:rsidP="002475F8">
            <w:pPr>
              <w:pStyle w:val="12"/>
              <w:ind w:left="129"/>
              <w:jc w:val="left"/>
              <w:rPr>
                <w:sz w:val="20"/>
                <w:szCs w:val="20"/>
                <w:lang w:eastAsia="ru-RU"/>
              </w:rPr>
            </w:pPr>
            <w:r w:rsidRPr="008142AD">
              <w:rPr>
                <w:sz w:val="20"/>
                <w:szCs w:val="20"/>
                <w:lang w:eastAsia="ru-RU"/>
              </w:rPr>
              <w:t>Распределение жилищного фонда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2475F8" w:rsidP="002475F8">
            <w:pPr>
              <w:pStyle w:val="12"/>
              <w:ind w:left="129"/>
              <w:jc w:val="left"/>
              <w:rPr>
                <w:sz w:val="20"/>
                <w:szCs w:val="20"/>
                <w:lang w:eastAsia="ru-RU"/>
              </w:rPr>
            </w:pPr>
            <w:r w:rsidRPr="008142AD">
              <w:rPr>
                <w:sz w:val="20"/>
                <w:szCs w:val="20"/>
                <w:lang w:eastAsia="ru-RU"/>
              </w:rPr>
              <w:t>% от жилищного фонда</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8142AD" w:rsidRDefault="002475F8" w:rsidP="002475F8">
            <w:pPr>
              <w:pStyle w:val="12"/>
              <w:ind w:left="129" w:right="112"/>
              <w:jc w:val="left"/>
              <w:rPr>
                <w:sz w:val="20"/>
                <w:szCs w:val="20"/>
                <w:highlight w:val="yellow"/>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8142AD" w:rsidRDefault="002475F8" w:rsidP="002475F8">
            <w:pPr>
              <w:pStyle w:val="12"/>
              <w:ind w:left="129" w:right="127"/>
              <w:jc w:val="left"/>
              <w:rPr>
                <w:sz w:val="20"/>
                <w:szCs w:val="20"/>
                <w:highlight w:val="yellow"/>
                <w:lang w:eastAsia="ru-RU"/>
              </w:rPr>
            </w:pP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475F8" w:rsidRPr="008142AD" w:rsidRDefault="002475F8" w:rsidP="005C7FCE">
            <w:pPr>
              <w:pStyle w:val="12"/>
              <w:jc w:val="left"/>
              <w:rPr>
                <w:sz w:val="20"/>
                <w:szCs w:val="20"/>
                <w:highlight w:val="yellow"/>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2475F8" w:rsidP="002475F8">
            <w:pPr>
              <w:pStyle w:val="ad"/>
              <w:ind w:left="147"/>
              <w:jc w:val="left"/>
              <w:rPr>
                <w:sz w:val="20"/>
                <w:szCs w:val="20"/>
              </w:rPr>
            </w:pPr>
            <w:r w:rsidRPr="008142AD">
              <w:rPr>
                <w:sz w:val="20"/>
                <w:szCs w:val="20"/>
              </w:rPr>
              <w:t>Многоквартирная жилая застройка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2475F8" w:rsidP="002475F8">
            <w:pPr>
              <w:pStyle w:val="12"/>
              <w:ind w:left="129"/>
              <w:jc w:val="left"/>
              <w:rPr>
                <w:sz w:val="20"/>
                <w:szCs w:val="20"/>
                <w:lang w:eastAsia="ru-RU"/>
              </w:rPr>
            </w:pPr>
            <w:r w:rsidRPr="008142AD">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8142AD" w:rsidP="002475F8">
            <w:pPr>
              <w:pStyle w:val="12"/>
              <w:ind w:left="129" w:right="112"/>
              <w:jc w:val="left"/>
              <w:rPr>
                <w:sz w:val="20"/>
                <w:szCs w:val="20"/>
                <w:lang w:eastAsia="ru-RU"/>
              </w:rPr>
            </w:pPr>
            <w:r w:rsidRPr="008142AD">
              <w:rPr>
                <w:sz w:val="20"/>
                <w:szCs w:val="20"/>
                <w:lang w:eastAsia="ru-RU"/>
              </w:rPr>
              <w:t>46,4</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8142AD" w:rsidP="002475F8">
            <w:pPr>
              <w:pStyle w:val="12"/>
              <w:ind w:left="129" w:right="112"/>
              <w:jc w:val="left"/>
              <w:rPr>
                <w:sz w:val="20"/>
                <w:szCs w:val="20"/>
                <w:lang w:eastAsia="ru-RU"/>
              </w:rPr>
            </w:pPr>
            <w:r w:rsidRPr="008142AD">
              <w:rPr>
                <w:sz w:val="20"/>
                <w:szCs w:val="20"/>
                <w:lang w:eastAsia="ru-RU"/>
              </w:rPr>
              <w:t>46,4</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475F8" w:rsidRPr="008142AD" w:rsidRDefault="002475F8" w:rsidP="005C7FCE">
            <w:pPr>
              <w:pStyle w:val="12"/>
              <w:jc w:val="left"/>
              <w:rPr>
                <w:sz w:val="20"/>
                <w:szCs w:val="20"/>
                <w:highlight w:val="yellow"/>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2475F8" w:rsidP="002475F8">
            <w:pPr>
              <w:pStyle w:val="ad"/>
              <w:ind w:left="147"/>
              <w:jc w:val="left"/>
              <w:rPr>
                <w:sz w:val="20"/>
                <w:szCs w:val="20"/>
              </w:rPr>
            </w:pPr>
            <w:r w:rsidRPr="008142AD">
              <w:rPr>
                <w:sz w:val="20"/>
                <w:szCs w:val="20"/>
              </w:rPr>
              <w:t>Индивидуальная жилая застройка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2475F8" w:rsidP="002475F8">
            <w:pPr>
              <w:pStyle w:val="12"/>
              <w:ind w:left="129"/>
              <w:jc w:val="left"/>
              <w:rPr>
                <w:sz w:val="20"/>
                <w:szCs w:val="20"/>
                <w:lang w:eastAsia="ru-RU"/>
              </w:rPr>
            </w:pPr>
            <w:r w:rsidRPr="008142AD">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8142AD" w:rsidP="002475F8">
            <w:pPr>
              <w:pStyle w:val="12"/>
              <w:ind w:left="129" w:right="112"/>
              <w:jc w:val="left"/>
              <w:rPr>
                <w:sz w:val="20"/>
                <w:szCs w:val="20"/>
                <w:lang w:eastAsia="ru-RU"/>
              </w:rPr>
            </w:pPr>
            <w:r w:rsidRPr="008142AD">
              <w:rPr>
                <w:sz w:val="20"/>
                <w:szCs w:val="20"/>
                <w:lang w:eastAsia="ru-RU"/>
              </w:rPr>
              <w:t>53,6</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8142AD" w:rsidRDefault="008142AD" w:rsidP="002475F8">
            <w:pPr>
              <w:pStyle w:val="12"/>
              <w:ind w:left="129" w:right="112"/>
              <w:jc w:val="left"/>
              <w:rPr>
                <w:sz w:val="20"/>
                <w:szCs w:val="20"/>
                <w:lang w:eastAsia="ru-RU"/>
              </w:rPr>
            </w:pPr>
            <w:r w:rsidRPr="008142AD">
              <w:rPr>
                <w:sz w:val="20"/>
                <w:szCs w:val="20"/>
                <w:lang w:eastAsia="ru-RU"/>
              </w:rPr>
              <w:t>53,6</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EC42E7" w:rsidRDefault="002475F8" w:rsidP="005C7FCE">
            <w:pPr>
              <w:pStyle w:val="12"/>
              <w:jc w:val="left"/>
              <w:rPr>
                <w:sz w:val="20"/>
                <w:szCs w:val="20"/>
                <w:lang w:eastAsia="ru-RU"/>
              </w:rPr>
            </w:pPr>
            <w:r w:rsidRPr="00EC42E7">
              <w:rPr>
                <w:sz w:val="20"/>
                <w:szCs w:val="20"/>
                <w:lang w:eastAsia="ru-RU"/>
              </w:rPr>
              <w:t>3.3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EC42E7" w:rsidRDefault="002475F8" w:rsidP="002475F8">
            <w:pPr>
              <w:pStyle w:val="12"/>
              <w:ind w:left="129"/>
              <w:jc w:val="left"/>
              <w:rPr>
                <w:sz w:val="20"/>
                <w:szCs w:val="20"/>
                <w:lang w:eastAsia="ru-RU"/>
              </w:rPr>
            </w:pPr>
            <w:r w:rsidRPr="00EC42E7">
              <w:rPr>
                <w:sz w:val="20"/>
                <w:szCs w:val="20"/>
                <w:lang w:eastAsia="ru-RU"/>
              </w:rPr>
              <w:t xml:space="preserve">Объем нового жилищного строительства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EC42E7" w:rsidRDefault="002475F8" w:rsidP="002475F8">
            <w:pPr>
              <w:pStyle w:val="12"/>
              <w:ind w:left="129"/>
              <w:jc w:val="left"/>
              <w:rPr>
                <w:sz w:val="20"/>
                <w:szCs w:val="20"/>
                <w:lang w:eastAsia="ru-RU"/>
              </w:rPr>
            </w:pPr>
            <w:r w:rsidRPr="00EC42E7">
              <w:rPr>
                <w:sz w:val="20"/>
                <w:szCs w:val="20"/>
                <w:lang w:eastAsia="ru-RU"/>
              </w:rPr>
              <w:t>тыс.кв.м общей площади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EC42E7" w:rsidRDefault="002475F8" w:rsidP="002475F8">
            <w:pPr>
              <w:pStyle w:val="12"/>
              <w:ind w:left="129" w:right="112"/>
              <w:jc w:val="left"/>
              <w:rPr>
                <w:sz w:val="20"/>
                <w:szCs w:val="20"/>
                <w:lang w:eastAsia="ru-RU"/>
              </w:rPr>
            </w:pPr>
            <w:r w:rsidRPr="00EC42E7">
              <w:rPr>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EC42E7" w:rsidRDefault="00EC42E7" w:rsidP="002475F8">
            <w:pPr>
              <w:pStyle w:val="12"/>
              <w:ind w:left="129" w:right="127"/>
              <w:jc w:val="left"/>
              <w:rPr>
                <w:sz w:val="20"/>
                <w:szCs w:val="20"/>
                <w:lang w:eastAsia="ru-RU"/>
              </w:rPr>
            </w:pPr>
            <w:r w:rsidRPr="00EC42E7">
              <w:rPr>
                <w:sz w:val="20"/>
                <w:szCs w:val="20"/>
                <w:lang w:eastAsia="ru-RU"/>
              </w:rPr>
              <w:t>72,863</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EC42E7" w:rsidRDefault="002475F8" w:rsidP="005C7FCE">
            <w:pPr>
              <w:pStyle w:val="12"/>
              <w:jc w:val="left"/>
              <w:rPr>
                <w:sz w:val="20"/>
                <w:szCs w:val="20"/>
                <w:lang w:eastAsia="ru-RU"/>
              </w:rPr>
            </w:pPr>
            <w:r w:rsidRPr="00EC42E7">
              <w:rPr>
                <w:sz w:val="20"/>
                <w:szCs w:val="20"/>
                <w:lang w:eastAsia="ru-RU"/>
              </w:rPr>
              <w:t>3.4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EC42E7" w:rsidRDefault="002475F8" w:rsidP="002475F8">
            <w:pPr>
              <w:pStyle w:val="12"/>
              <w:ind w:left="129"/>
              <w:jc w:val="left"/>
              <w:rPr>
                <w:sz w:val="20"/>
                <w:szCs w:val="20"/>
                <w:lang w:eastAsia="ru-RU"/>
              </w:rPr>
            </w:pPr>
            <w:r w:rsidRPr="00EC42E7">
              <w:rPr>
                <w:sz w:val="20"/>
                <w:szCs w:val="20"/>
                <w:lang w:eastAsia="ru-RU"/>
              </w:rPr>
              <w:t>Средняя обеспеченность населения общей площадью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EC42E7" w:rsidRDefault="002475F8" w:rsidP="002475F8">
            <w:pPr>
              <w:pStyle w:val="12"/>
              <w:ind w:left="129"/>
              <w:jc w:val="left"/>
              <w:rPr>
                <w:sz w:val="20"/>
                <w:szCs w:val="20"/>
                <w:lang w:eastAsia="ru-RU"/>
              </w:rPr>
            </w:pPr>
            <w:r w:rsidRPr="00EC42E7">
              <w:rPr>
                <w:sz w:val="20"/>
                <w:szCs w:val="20"/>
                <w:lang w:eastAsia="ru-RU"/>
              </w:rPr>
              <w:t>кв.м/чел.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EC42E7" w:rsidRDefault="00EC42E7" w:rsidP="002475F8">
            <w:pPr>
              <w:pStyle w:val="12"/>
              <w:ind w:left="129" w:right="112"/>
              <w:jc w:val="left"/>
              <w:rPr>
                <w:sz w:val="20"/>
                <w:szCs w:val="20"/>
                <w:lang w:eastAsia="ru-RU"/>
              </w:rPr>
            </w:pPr>
            <w:r w:rsidRPr="00EC42E7">
              <w:rPr>
                <w:sz w:val="20"/>
                <w:szCs w:val="20"/>
                <w:lang w:eastAsia="ru-RU"/>
              </w:rPr>
              <w:t>23,7</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EC42E7" w:rsidRDefault="002475F8" w:rsidP="002475F8">
            <w:pPr>
              <w:pStyle w:val="12"/>
              <w:ind w:left="129" w:right="127"/>
              <w:jc w:val="left"/>
              <w:rPr>
                <w:sz w:val="20"/>
                <w:szCs w:val="20"/>
                <w:lang w:eastAsia="ru-RU"/>
              </w:rPr>
            </w:pPr>
            <w:r w:rsidRPr="00EC42E7">
              <w:rPr>
                <w:sz w:val="20"/>
                <w:szCs w:val="20"/>
                <w:lang w:eastAsia="ru-RU"/>
              </w:rPr>
              <w:t>44,40</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2475F8" w:rsidP="005C7FCE">
            <w:pPr>
              <w:pStyle w:val="12"/>
              <w:jc w:val="left"/>
              <w:rPr>
                <w:sz w:val="20"/>
                <w:szCs w:val="20"/>
                <w:lang w:eastAsia="ru-RU"/>
              </w:rPr>
            </w:pPr>
            <w:r w:rsidRPr="00A8150C">
              <w:rPr>
                <w:sz w:val="20"/>
                <w:szCs w:val="20"/>
                <w:lang w:eastAsia="ru-RU"/>
              </w:rPr>
              <w:t>4.</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right="127"/>
              <w:jc w:val="left"/>
              <w:rPr>
                <w:sz w:val="20"/>
                <w:szCs w:val="20"/>
                <w:lang w:eastAsia="ru-RU"/>
              </w:rPr>
            </w:pPr>
            <w:r w:rsidRPr="00A8150C">
              <w:rPr>
                <w:sz w:val="20"/>
                <w:szCs w:val="20"/>
                <w:lang w:eastAsia="ru-RU"/>
              </w:rPr>
              <w:t>Объекты социального и культурно-бытового обслуживания населения</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2475F8" w:rsidP="005C7FCE">
            <w:pPr>
              <w:pStyle w:val="12"/>
              <w:jc w:val="left"/>
              <w:rPr>
                <w:sz w:val="20"/>
                <w:szCs w:val="20"/>
                <w:lang w:eastAsia="ru-RU"/>
              </w:rPr>
            </w:pPr>
            <w:r w:rsidRPr="00A8150C">
              <w:rPr>
                <w:sz w:val="20"/>
                <w:szCs w:val="20"/>
                <w:lang w:eastAsia="ru-RU"/>
              </w:rPr>
              <w:t>4.1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Дошкольные образовательные организации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1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12"/>
              <w:jc w:val="left"/>
              <w:rPr>
                <w:sz w:val="20"/>
                <w:szCs w:val="20"/>
                <w:lang w:eastAsia="ru-RU"/>
              </w:rPr>
            </w:pPr>
            <w:r w:rsidRPr="00A8150C">
              <w:rPr>
                <w:sz w:val="20"/>
                <w:szCs w:val="20"/>
                <w:lang w:eastAsia="ru-RU"/>
              </w:rPr>
              <w:t>17</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27"/>
              <w:jc w:val="left"/>
              <w:rPr>
                <w:sz w:val="20"/>
                <w:szCs w:val="20"/>
                <w:lang w:eastAsia="ru-RU"/>
              </w:rPr>
            </w:pPr>
            <w:r w:rsidRPr="00A8150C">
              <w:rPr>
                <w:sz w:val="20"/>
                <w:szCs w:val="20"/>
                <w:lang w:eastAsia="ru-RU"/>
              </w:rPr>
              <w:t>87</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2475F8" w:rsidP="005C7FCE">
            <w:pPr>
              <w:pStyle w:val="12"/>
              <w:jc w:val="left"/>
              <w:rPr>
                <w:sz w:val="20"/>
                <w:szCs w:val="20"/>
                <w:lang w:eastAsia="ru-RU"/>
              </w:rPr>
            </w:pPr>
            <w:r w:rsidRPr="00A8150C">
              <w:rPr>
                <w:sz w:val="20"/>
                <w:szCs w:val="20"/>
                <w:lang w:eastAsia="ru-RU"/>
              </w:rPr>
              <w:t>4.2</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Общеобразовательные организации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1 место</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12"/>
              <w:jc w:val="left"/>
              <w:rPr>
                <w:sz w:val="20"/>
                <w:szCs w:val="20"/>
                <w:lang w:eastAsia="ru-RU"/>
              </w:rPr>
            </w:pPr>
            <w:r w:rsidRPr="00A8150C">
              <w:rPr>
                <w:sz w:val="20"/>
                <w:szCs w:val="20"/>
                <w:lang w:eastAsia="ru-RU"/>
              </w:rPr>
              <w:t>226</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27"/>
              <w:jc w:val="left"/>
              <w:rPr>
                <w:sz w:val="20"/>
                <w:szCs w:val="20"/>
                <w:lang w:eastAsia="ru-RU"/>
              </w:rPr>
            </w:pPr>
            <w:r w:rsidRPr="00A8150C">
              <w:rPr>
                <w:sz w:val="20"/>
                <w:szCs w:val="20"/>
                <w:lang w:eastAsia="ru-RU"/>
              </w:rPr>
              <w:t>226</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2475F8" w:rsidP="00A8150C">
            <w:pPr>
              <w:pStyle w:val="12"/>
              <w:jc w:val="left"/>
              <w:rPr>
                <w:sz w:val="20"/>
                <w:szCs w:val="20"/>
                <w:lang w:eastAsia="ru-RU"/>
              </w:rPr>
            </w:pPr>
            <w:r w:rsidRPr="00A8150C">
              <w:rPr>
                <w:sz w:val="20"/>
                <w:szCs w:val="20"/>
                <w:lang w:eastAsia="ru-RU"/>
              </w:rPr>
              <w:t>4.</w:t>
            </w:r>
            <w:r w:rsidR="00A8150C" w:rsidRPr="00A8150C">
              <w:rPr>
                <w:sz w:val="20"/>
                <w:szCs w:val="20"/>
                <w:lang w:eastAsia="ru-RU"/>
              </w:rPr>
              <w:t>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Объекты здравоохранения (ФАП)</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12"/>
              <w:jc w:val="left"/>
              <w:rPr>
                <w:sz w:val="20"/>
                <w:szCs w:val="20"/>
                <w:lang w:eastAsia="ru-RU"/>
              </w:rPr>
            </w:pPr>
            <w:r w:rsidRPr="00A8150C">
              <w:rPr>
                <w:sz w:val="20"/>
                <w:szCs w:val="20"/>
                <w:lang w:eastAsia="ru-RU"/>
              </w:rPr>
              <w:t>5</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27"/>
              <w:jc w:val="left"/>
              <w:rPr>
                <w:sz w:val="20"/>
                <w:szCs w:val="20"/>
                <w:lang w:eastAsia="ru-RU"/>
              </w:rPr>
            </w:pPr>
            <w:r w:rsidRPr="00A8150C">
              <w:rPr>
                <w:sz w:val="20"/>
                <w:szCs w:val="20"/>
                <w:lang w:eastAsia="ru-RU"/>
              </w:rPr>
              <w:t>5</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2475F8" w:rsidP="00A8150C">
            <w:pPr>
              <w:pStyle w:val="12"/>
              <w:jc w:val="left"/>
              <w:rPr>
                <w:sz w:val="20"/>
                <w:szCs w:val="20"/>
                <w:lang w:eastAsia="ru-RU"/>
              </w:rPr>
            </w:pPr>
            <w:r w:rsidRPr="00A8150C">
              <w:rPr>
                <w:sz w:val="20"/>
                <w:szCs w:val="20"/>
                <w:lang w:eastAsia="ru-RU"/>
              </w:rPr>
              <w:t>4.</w:t>
            </w:r>
            <w:r w:rsidR="00A8150C">
              <w:rPr>
                <w:sz w:val="20"/>
                <w:szCs w:val="20"/>
                <w:lang w:eastAsia="ru-RU"/>
              </w:rPr>
              <w:t>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 xml:space="preserve">Торговые объекты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кв.м торговой площади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12"/>
              <w:jc w:val="left"/>
              <w:rPr>
                <w:sz w:val="20"/>
                <w:szCs w:val="20"/>
                <w:lang w:eastAsia="ru-RU"/>
              </w:rPr>
            </w:pPr>
            <w:r w:rsidRPr="00A8150C">
              <w:rPr>
                <w:sz w:val="20"/>
                <w:szCs w:val="20"/>
                <w:lang w:eastAsia="ru-RU"/>
              </w:rPr>
              <w:t>198</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27"/>
              <w:jc w:val="left"/>
              <w:rPr>
                <w:sz w:val="20"/>
                <w:szCs w:val="20"/>
                <w:lang w:eastAsia="ru-RU"/>
              </w:rPr>
            </w:pPr>
            <w:r w:rsidRPr="00A8150C">
              <w:rPr>
                <w:sz w:val="20"/>
                <w:szCs w:val="20"/>
                <w:lang w:eastAsia="ru-RU"/>
              </w:rPr>
              <w:t>618</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2475F8" w:rsidP="00A8150C">
            <w:pPr>
              <w:pStyle w:val="12"/>
              <w:jc w:val="left"/>
              <w:rPr>
                <w:sz w:val="20"/>
                <w:szCs w:val="20"/>
                <w:lang w:eastAsia="ru-RU"/>
              </w:rPr>
            </w:pPr>
            <w:r w:rsidRPr="00A8150C">
              <w:rPr>
                <w:sz w:val="20"/>
                <w:szCs w:val="20"/>
                <w:lang w:eastAsia="ru-RU"/>
              </w:rPr>
              <w:t>4.</w:t>
            </w:r>
            <w:r w:rsidR="00A8150C">
              <w:rPr>
                <w:sz w:val="20"/>
                <w:szCs w:val="20"/>
                <w:lang w:eastAsia="ru-RU"/>
              </w:rPr>
              <w:t>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Объекты общественного питания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1 посадочное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12"/>
              <w:jc w:val="left"/>
              <w:rPr>
                <w:sz w:val="20"/>
                <w:szCs w:val="20"/>
                <w:lang w:eastAsia="ru-RU"/>
              </w:rPr>
            </w:pPr>
            <w:r w:rsidRPr="00A8150C">
              <w:rPr>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27"/>
              <w:jc w:val="left"/>
              <w:rPr>
                <w:sz w:val="20"/>
                <w:szCs w:val="20"/>
                <w:lang w:eastAsia="ru-RU"/>
              </w:rPr>
            </w:pPr>
            <w:r w:rsidRPr="00A8150C">
              <w:rPr>
                <w:sz w:val="20"/>
                <w:szCs w:val="20"/>
                <w:lang w:eastAsia="ru-RU"/>
              </w:rPr>
              <w:t>85</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2475F8" w:rsidP="00A8150C">
            <w:pPr>
              <w:pStyle w:val="12"/>
              <w:jc w:val="left"/>
              <w:rPr>
                <w:sz w:val="20"/>
                <w:szCs w:val="20"/>
                <w:lang w:eastAsia="ru-RU"/>
              </w:rPr>
            </w:pPr>
            <w:r w:rsidRPr="00A8150C">
              <w:rPr>
                <w:sz w:val="20"/>
                <w:szCs w:val="20"/>
                <w:lang w:eastAsia="ru-RU"/>
              </w:rPr>
              <w:t>4.</w:t>
            </w:r>
            <w:r w:rsidR="00A8150C">
              <w:rPr>
                <w:sz w:val="20"/>
                <w:szCs w:val="20"/>
                <w:lang w:eastAsia="ru-RU"/>
              </w:rPr>
              <w:t>6</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 xml:space="preserve">Объекты бытового обслуживания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1 рабочее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12"/>
              <w:jc w:val="left"/>
              <w:rPr>
                <w:sz w:val="20"/>
                <w:szCs w:val="20"/>
                <w:lang w:eastAsia="ru-RU"/>
              </w:rPr>
            </w:pPr>
            <w:r w:rsidRPr="00A8150C">
              <w:rPr>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27"/>
              <w:jc w:val="left"/>
              <w:rPr>
                <w:sz w:val="20"/>
                <w:szCs w:val="20"/>
                <w:lang w:eastAsia="ru-RU"/>
              </w:rPr>
            </w:pPr>
            <w:r w:rsidRPr="00A8150C">
              <w:rPr>
                <w:sz w:val="20"/>
                <w:szCs w:val="20"/>
                <w:lang w:eastAsia="ru-RU"/>
              </w:rPr>
              <w:t>7</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2475F8" w:rsidP="00A8150C">
            <w:pPr>
              <w:pStyle w:val="12"/>
              <w:jc w:val="left"/>
              <w:rPr>
                <w:sz w:val="20"/>
                <w:szCs w:val="20"/>
                <w:lang w:eastAsia="ru-RU"/>
              </w:rPr>
            </w:pPr>
            <w:r w:rsidRPr="00A8150C">
              <w:rPr>
                <w:sz w:val="20"/>
                <w:szCs w:val="20"/>
                <w:lang w:eastAsia="ru-RU"/>
              </w:rPr>
              <w:t>4.</w:t>
            </w:r>
            <w:r w:rsidR="00A8150C" w:rsidRPr="00A8150C">
              <w:rPr>
                <w:sz w:val="20"/>
                <w:szCs w:val="20"/>
                <w:lang w:eastAsia="ru-RU"/>
              </w:rPr>
              <w:t>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 xml:space="preserve">Территория плоскостных спортивных сооружений (спортивные площадки)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га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357AA" w:rsidRDefault="002475F8" w:rsidP="002475F8">
            <w:pPr>
              <w:pStyle w:val="12"/>
              <w:ind w:left="129" w:right="112"/>
              <w:jc w:val="left"/>
              <w:rPr>
                <w:sz w:val="20"/>
                <w:szCs w:val="20"/>
                <w:lang w:eastAsia="ru-RU"/>
              </w:rPr>
            </w:pPr>
            <w:r w:rsidRPr="00A357AA">
              <w:rPr>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357AA" w:rsidRDefault="002475F8" w:rsidP="00D92CF9">
            <w:pPr>
              <w:pStyle w:val="12"/>
              <w:ind w:left="129" w:right="127"/>
              <w:jc w:val="left"/>
              <w:rPr>
                <w:sz w:val="20"/>
                <w:szCs w:val="20"/>
                <w:lang w:eastAsia="ru-RU"/>
              </w:rPr>
            </w:pPr>
            <w:r w:rsidRPr="00A357AA">
              <w:rPr>
                <w:sz w:val="20"/>
                <w:szCs w:val="20"/>
                <w:lang w:eastAsia="ru-RU"/>
              </w:rPr>
              <w:t>0,</w:t>
            </w:r>
            <w:r w:rsidR="00D92CF9" w:rsidRPr="00A357AA">
              <w:rPr>
                <w:sz w:val="20"/>
                <w:szCs w:val="20"/>
                <w:lang w:eastAsia="ru-RU"/>
              </w:rPr>
              <w:t>6</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2475F8" w:rsidP="00A8150C">
            <w:pPr>
              <w:pStyle w:val="12"/>
              <w:jc w:val="left"/>
              <w:rPr>
                <w:sz w:val="20"/>
                <w:szCs w:val="20"/>
                <w:lang w:eastAsia="ru-RU"/>
              </w:rPr>
            </w:pPr>
            <w:r w:rsidRPr="00A8150C">
              <w:rPr>
                <w:sz w:val="20"/>
                <w:szCs w:val="20"/>
                <w:lang w:eastAsia="ru-RU"/>
              </w:rPr>
              <w:t>4.</w:t>
            </w:r>
            <w:r w:rsidR="00A8150C" w:rsidRPr="00A8150C">
              <w:rPr>
                <w:sz w:val="20"/>
                <w:szCs w:val="20"/>
                <w:lang w:eastAsia="ru-RU"/>
              </w:rPr>
              <w:t>8</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jc w:val="left"/>
              <w:rPr>
                <w:sz w:val="20"/>
                <w:szCs w:val="20"/>
                <w:lang w:eastAsia="ru-RU"/>
              </w:rPr>
            </w:pPr>
            <w:r w:rsidRPr="00A8150C">
              <w:rPr>
                <w:sz w:val="20"/>
                <w:szCs w:val="20"/>
                <w:lang w:eastAsia="ru-RU"/>
              </w:rPr>
              <w:t>Спортивные</w:t>
            </w:r>
            <w:r w:rsidR="002475F8" w:rsidRPr="00A8150C">
              <w:rPr>
                <w:sz w:val="20"/>
                <w:szCs w:val="20"/>
                <w:lang w:eastAsia="ru-RU"/>
              </w:rPr>
              <w:t xml:space="preserve"> залы общего пользования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кв.м площади пола зала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right="112"/>
              <w:jc w:val="left"/>
              <w:rPr>
                <w:sz w:val="20"/>
                <w:szCs w:val="20"/>
                <w:lang w:eastAsia="ru-RU"/>
              </w:rPr>
            </w:pPr>
            <w:r w:rsidRPr="00A8150C">
              <w:rPr>
                <w:sz w:val="20"/>
                <w:szCs w:val="20"/>
                <w:lang w:eastAsia="ru-RU"/>
              </w:rPr>
              <w:t xml:space="preserve">- </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A8150C">
            <w:pPr>
              <w:pStyle w:val="12"/>
              <w:ind w:left="129" w:right="127"/>
              <w:jc w:val="left"/>
              <w:rPr>
                <w:sz w:val="20"/>
                <w:szCs w:val="20"/>
                <w:lang w:eastAsia="ru-RU"/>
              </w:rPr>
            </w:pPr>
            <w:r w:rsidRPr="00A8150C">
              <w:rPr>
                <w:sz w:val="20"/>
                <w:szCs w:val="20"/>
                <w:lang w:eastAsia="ru-RU"/>
              </w:rPr>
              <w:t>2</w:t>
            </w:r>
            <w:r w:rsidR="00A8150C" w:rsidRPr="00A8150C">
              <w:rPr>
                <w:sz w:val="20"/>
                <w:szCs w:val="20"/>
                <w:lang w:eastAsia="ru-RU"/>
              </w:rPr>
              <w:t>00</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A8150C" w:rsidP="00A8150C">
            <w:pPr>
              <w:pStyle w:val="12"/>
              <w:jc w:val="left"/>
              <w:rPr>
                <w:sz w:val="20"/>
                <w:szCs w:val="20"/>
                <w:lang w:eastAsia="ru-RU"/>
              </w:rPr>
            </w:pPr>
            <w:r w:rsidRPr="00A8150C">
              <w:rPr>
                <w:sz w:val="20"/>
                <w:szCs w:val="20"/>
                <w:lang w:eastAsia="ru-RU"/>
              </w:rPr>
              <w:t>4.9</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 xml:space="preserve">Культурно-досуговые учреждения клубного типа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1 зрительское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12"/>
              <w:jc w:val="left"/>
              <w:rPr>
                <w:sz w:val="20"/>
                <w:szCs w:val="20"/>
                <w:lang w:eastAsia="ru-RU"/>
              </w:rPr>
            </w:pPr>
            <w:r w:rsidRPr="00A8150C">
              <w:rPr>
                <w:sz w:val="20"/>
                <w:szCs w:val="20"/>
                <w:lang w:eastAsia="ru-RU"/>
              </w:rPr>
              <w:t>150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27"/>
              <w:jc w:val="left"/>
              <w:rPr>
                <w:sz w:val="20"/>
                <w:szCs w:val="20"/>
                <w:lang w:eastAsia="ru-RU"/>
              </w:rPr>
            </w:pPr>
            <w:r w:rsidRPr="00A8150C">
              <w:rPr>
                <w:sz w:val="20"/>
                <w:szCs w:val="20"/>
                <w:lang w:eastAsia="ru-RU"/>
              </w:rPr>
              <w:t>210</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A8150C" w:rsidP="005C7FCE">
            <w:pPr>
              <w:pStyle w:val="12"/>
              <w:jc w:val="left"/>
              <w:rPr>
                <w:sz w:val="20"/>
                <w:szCs w:val="20"/>
                <w:lang w:eastAsia="ru-RU"/>
              </w:rPr>
            </w:pPr>
            <w:r w:rsidRPr="00A8150C">
              <w:rPr>
                <w:sz w:val="20"/>
                <w:szCs w:val="20"/>
                <w:lang w:eastAsia="ru-RU"/>
              </w:rPr>
              <w:t>4.10</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Общедоступные библиотеки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12"/>
              <w:jc w:val="left"/>
              <w:rPr>
                <w:sz w:val="20"/>
                <w:szCs w:val="20"/>
                <w:lang w:eastAsia="ru-RU"/>
              </w:rPr>
            </w:pPr>
            <w:r w:rsidRPr="00A8150C">
              <w:rPr>
                <w:sz w:val="20"/>
                <w:szCs w:val="20"/>
                <w:lang w:eastAsia="ru-RU"/>
              </w:rPr>
              <w:t>2</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27"/>
              <w:jc w:val="left"/>
              <w:rPr>
                <w:sz w:val="20"/>
                <w:szCs w:val="20"/>
                <w:lang w:eastAsia="ru-RU"/>
              </w:rPr>
            </w:pPr>
            <w:r w:rsidRPr="00A8150C">
              <w:rPr>
                <w:sz w:val="20"/>
                <w:szCs w:val="20"/>
                <w:lang w:eastAsia="ru-RU"/>
              </w:rPr>
              <w:t>2</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2475F8" w:rsidP="00A8150C">
            <w:pPr>
              <w:pStyle w:val="12"/>
              <w:jc w:val="left"/>
              <w:rPr>
                <w:sz w:val="20"/>
                <w:szCs w:val="20"/>
                <w:lang w:eastAsia="ru-RU"/>
              </w:rPr>
            </w:pPr>
            <w:r w:rsidRPr="00A8150C">
              <w:rPr>
                <w:sz w:val="20"/>
                <w:szCs w:val="20"/>
                <w:lang w:eastAsia="ru-RU"/>
              </w:rPr>
              <w:t>4.1</w:t>
            </w:r>
            <w:r w:rsidR="00A8150C" w:rsidRPr="00A8150C">
              <w:rPr>
                <w:sz w:val="20"/>
                <w:szCs w:val="20"/>
                <w:lang w:eastAsia="ru-RU"/>
              </w:rPr>
              <w:t>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Отделение почтовой связи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12"/>
              <w:jc w:val="left"/>
              <w:rPr>
                <w:sz w:val="20"/>
                <w:szCs w:val="20"/>
                <w:lang w:eastAsia="ru-RU"/>
              </w:rPr>
            </w:pPr>
            <w:r w:rsidRPr="00A8150C">
              <w:rPr>
                <w:sz w:val="20"/>
                <w:szCs w:val="20"/>
                <w:lang w:eastAsia="ru-RU"/>
              </w:rPr>
              <w:t>4</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27"/>
              <w:jc w:val="left"/>
              <w:rPr>
                <w:sz w:val="20"/>
                <w:szCs w:val="20"/>
                <w:lang w:eastAsia="ru-RU"/>
              </w:rPr>
            </w:pPr>
            <w:r w:rsidRPr="00A8150C">
              <w:rPr>
                <w:sz w:val="20"/>
                <w:szCs w:val="20"/>
                <w:lang w:eastAsia="ru-RU"/>
              </w:rPr>
              <w:t>4</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2475F8" w:rsidP="00A8150C">
            <w:pPr>
              <w:pStyle w:val="12"/>
              <w:jc w:val="left"/>
              <w:rPr>
                <w:sz w:val="20"/>
                <w:szCs w:val="20"/>
                <w:lang w:eastAsia="ru-RU"/>
              </w:rPr>
            </w:pPr>
            <w:r w:rsidRPr="00A8150C">
              <w:rPr>
                <w:sz w:val="20"/>
                <w:szCs w:val="20"/>
                <w:lang w:eastAsia="ru-RU"/>
              </w:rPr>
              <w:t>4.1</w:t>
            </w:r>
            <w:r w:rsidR="00A8150C" w:rsidRPr="00A8150C">
              <w:rPr>
                <w:sz w:val="20"/>
                <w:szCs w:val="20"/>
                <w:lang w:eastAsia="ru-RU"/>
              </w:rPr>
              <w:t>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Пожарное депо (пожарная часть)</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1 пожарный автомобиль</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12"/>
              <w:jc w:val="left"/>
              <w:rPr>
                <w:sz w:val="20"/>
                <w:szCs w:val="20"/>
                <w:lang w:eastAsia="ru-RU"/>
              </w:rPr>
            </w:pPr>
            <w:r w:rsidRPr="00A8150C">
              <w:rPr>
                <w:sz w:val="20"/>
                <w:szCs w:val="20"/>
                <w:lang w:eastAsia="ru-RU"/>
              </w:rPr>
              <w:t>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27"/>
              <w:jc w:val="left"/>
              <w:rPr>
                <w:sz w:val="20"/>
                <w:szCs w:val="20"/>
                <w:lang w:eastAsia="ru-RU"/>
              </w:rPr>
            </w:pPr>
            <w:r w:rsidRPr="00A8150C">
              <w:rPr>
                <w:sz w:val="20"/>
                <w:szCs w:val="20"/>
                <w:lang w:eastAsia="ru-RU"/>
              </w:rPr>
              <w:t>2</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2475F8" w:rsidP="00A8150C">
            <w:pPr>
              <w:pStyle w:val="12"/>
              <w:jc w:val="left"/>
              <w:rPr>
                <w:sz w:val="20"/>
                <w:szCs w:val="20"/>
                <w:lang w:eastAsia="ru-RU"/>
              </w:rPr>
            </w:pPr>
            <w:r w:rsidRPr="00A8150C">
              <w:rPr>
                <w:sz w:val="20"/>
                <w:szCs w:val="20"/>
                <w:lang w:eastAsia="ru-RU"/>
              </w:rPr>
              <w:t>4.1</w:t>
            </w:r>
            <w:r w:rsidR="00A8150C" w:rsidRPr="00A8150C">
              <w:rPr>
                <w:sz w:val="20"/>
                <w:szCs w:val="20"/>
                <w:lang w:eastAsia="ru-RU"/>
              </w:rPr>
              <w:t>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Аптечный пункт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1объект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right="112"/>
              <w:jc w:val="left"/>
              <w:rPr>
                <w:sz w:val="20"/>
                <w:szCs w:val="20"/>
                <w:lang w:eastAsia="ru-RU"/>
              </w:rPr>
            </w:pPr>
            <w:r w:rsidRPr="00A8150C">
              <w:rPr>
                <w:sz w:val="20"/>
                <w:szCs w:val="20"/>
                <w:lang w:eastAsia="ru-RU"/>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27"/>
              <w:jc w:val="left"/>
              <w:rPr>
                <w:sz w:val="20"/>
                <w:szCs w:val="20"/>
                <w:lang w:eastAsia="ru-RU"/>
              </w:rPr>
            </w:pPr>
            <w:r w:rsidRPr="00A8150C">
              <w:rPr>
                <w:sz w:val="20"/>
                <w:szCs w:val="20"/>
                <w:lang w:eastAsia="ru-RU"/>
              </w:rPr>
              <w:t>1</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A8150C" w:rsidRDefault="002475F8" w:rsidP="00A8150C">
            <w:pPr>
              <w:pStyle w:val="12"/>
              <w:jc w:val="left"/>
              <w:rPr>
                <w:sz w:val="20"/>
                <w:szCs w:val="20"/>
                <w:lang w:eastAsia="ru-RU"/>
              </w:rPr>
            </w:pPr>
            <w:r w:rsidRPr="00A8150C">
              <w:rPr>
                <w:sz w:val="20"/>
                <w:szCs w:val="20"/>
                <w:lang w:eastAsia="ru-RU"/>
              </w:rPr>
              <w:t>4.1</w:t>
            </w:r>
            <w:r w:rsidR="00A8150C" w:rsidRPr="00A8150C">
              <w:rPr>
                <w:sz w:val="20"/>
                <w:szCs w:val="20"/>
                <w:lang w:eastAsia="ru-RU"/>
              </w:rPr>
              <w:t>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 xml:space="preserve">База отдыха, гостиницы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2475F8" w:rsidP="002475F8">
            <w:pPr>
              <w:pStyle w:val="12"/>
              <w:ind w:left="129"/>
              <w:jc w:val="left"/>
              <w:rPr>
                <w:sz w:val="20"/>
                <w:szCs w:val="20"/>
                <w:lang w:eastAsia="ru-RU"/>
              </w:rPr>
            </w:pPr>
            <w:r w:rsidRPr="00A8150C">
              <w:rPr>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12"/>
              <w:jc w:val="left"/>
              <w:rPr>
                <w:sz w:val="20"/>
                <w:szCs w:val="20"/>
                <w:lang w:eastAsia="ru-RU"/>
              </w:rPr>
            </w:pPr>
            <w:r w:rsidRPr="00A8150C">
              <w:rPr>
                <w:sz w:val="20"/>
                <w:szCs w:val="20"/>
                <w:lang w:eastAsia="ru-RU"/>
              </w:rPr>
              <w:t>1</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A8150C" w:rsidRDefault="00A8150C" w:rsidP="002475F8">
            <w:pPr>
              <w:pStyle w:val="12"/>
              <w:ind w:left="129" w:right="127"/>
              <w:jc w:val="left"/>
              <w:rPr>
                <w:sz w:val="20"/>
                <w:szCs w:val="20"/>
                <w:lang w:eastAsia="ru-RU"/>
              </w:rPr>
            </w:pPr>
            <w:r w:rsidRPr="00A8150C">
              <w:rPr>
                <w:sz w:val="20"/>
                <w:szCs w:val="20"/>
                <w:lang w:eastAsia="ru-RU"/>
              </w:rPr>
              <w:t>5</w:t>
            </w:r>
          </w:p>
        </w:tc>
      </w:tr>
      <w:tr w:rsidR="002475F8"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21045E" w:rsidRDefault="002475F8" w:rsidP="005C7FCE">
            <w:pPr>
              <w:pStyle w:val="12"/>
              <w:jc w:val="left"/>
              <w:rPr>
                <w:sz w:val="20"/>
                <w:szCs w:val="20"/>
                <w:lang w:val="en-US" w:eastAsia="ru-RU"/>
              </w:rPr>
            </w:pPr>
            <w:r w:rsidRPr="0021045E">
              <w:rPr>
                <w:sz w:val="20"/>
                <w:szCs w:val="20"/>
                <w:lang w:val="en-US" w:eastAsia="ru-RU"/>
              </w:rPr>
              <w:t>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21045E" w:rsidRDefault="002475F8" w:rsidP="002475F8">
            <w:pPr>
              <w:pStyle w:val="12"/>
              <w:ind w:left="129"/>
              <w:jc w:val="left"/>
              <w:rPr>
                <w:sz w:val="20"/>
                <w:szCs w:val="20"/>
                <w:lang w:val="en-US" w:eastAsia="ru-RU"/>
              </w:rPr>
            </w:pPr>
            <w:r w:rsidRPr="0021045E">
              <w:rPr>
                <w:sz w:val="20"/>
                <w:szCs w:val="20"/>
                <w:lang w:val="en-US" w:eastAsia="ru-RU"/>
              </w:rPr>
              <w:t>Транспортная инфраструктура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21045E" w:rsidRDefault="002475F8" w:rsidP="002475F8">
            <w:pPr>
              <w:pStyle w:val="12"/>
              <w:ind w:left="129"/>
              <w:jc w:val="left"/>
              <w:rPr>
                <w:sz w:val="20"/>
                <w:szCs w:val="20"/>
                <w:highlight w:val="yellow"/>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21045E" w:rsidRDefault="002475F8" w:rsidP="002475F8">
            <w:pPr>
              <w:pStyle w:val="12"/>
              <w:ind w:left="129" w:right="112"/>
              <w:jc w:val="left"/>
              <w:rPr>
                <w:sz w:val="20"/>
                <w:szCs w:val="20"/>
                <w:highlight w:val="yellow"/>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21045E" w:rsidRDefault="002475F8" w:rsidP="002475F8">
            <w:pPr>
              <w:pStyle w:val="12"/>
              <w:ind w:left="129" w:right="127"/>
              <w:jc w:val="left"/>
              <w:rPr>
                <w:sz w:val="20"/>
                <w:szCs w:val="20"/>
                <w:highlight w:val="yellow"/>
                <w:lang w:val="en-US" w:eastAsia="ru-RU"/>
              </w:rPr>
            </w:pPr>
          </w:p>
        </w:tc>
      </w:tr>
      <w:tr w:rsidR="00087007"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087007" w:rsidRPr="0021045E" w:rsidRDefault="00087007" w:rsidP="005C7FCE">
            <w:pPr>
              <w:pStyle w:val="12"/>
              <w:jc w:val="left"/>
              <w:rPr>
                <w:sz w:val="20"/>
                <w:szCs w:val="20"/>
                <w:lang w:val="en-US" w:eastAsia="ru-RU"/>
              </w:rPr>
            </w:pPr>
            <w:r w:rsidRPr="0021045E">
              <w:rPr>
                <w:sz w:val="20"/>
                <w:szCs w:val="20"/>
                <w:lang w:val="en-US" w:eastAsia="ru-RU"/>
              </w:rPr>
              <w:t>5.</w:t>
            </w:r>
            <w:r w:rsidRPr="0021045E">
              <w:rPr>
                <w:sz w:val="20"/>
                <w:szCs w:val="20"/>
                <w:lang w:eastAsia="ru-RU"/>
              </w:rPr>
              <w:t>1</w:t>
            </w:r>
            <w:r w:rsidRPr="0021045E">
              <w:rPr>
                <w:sz w:val="20"/>
                <w:szCs w:val="20"/>
                <w:lang w:val="en-US" w:eastAsia="ru-RU"/>
              </w:rPr>
              <w:t>.</w:t>
            </w:r>
          </w:p>
          <w:p w:rsidR="00087007" w:rsidRPr="0021045E" w:rsidRDefault="00087007" w:rsidP="005C7FCE">
            <w:pPr>
              <w:pStyle w:val="12"/>
              <w:jc w:val="left"/>
              <w:rPr>
                <w:sz w:val="20"/>
                <w:szCs w:val="20"/>
                <w:lang w:val="en-US" w:eastAsia="ru-RU"/>
              </w:rPr>
            </w:pPr>
            <w:r w:rsidRPr="0021045E">
              <w:rPr>
                <w:sz w:val="20"/>
                <w:szCs w:val="20"/>
                <w:lang w:val="en-US" w:eastAsia="ru-RU"/>
              </w:rPr>
              <w:t> </w:t>
            </w:r>
          </w:p>
          <w:p w:rsidR="00087007" w:rsidRPr="0021045E" w:rsidRDefault="00087007" w:rsidP="005C7FCE">
            <w:pPr>
              <w:pStyle w:val="12"/>
              <w:jc w:val="left"/>
              <w:rPr>
                <w:sz w:val="20"/>
                <w:szCs w:val="20"/>
                <w:lang w:val="en-US" w:eastAsia="ru-RU"/>
              </w:rPr>
            </w:pPr>
            <w:r w:rsidRPr="0021045E">
              <w:rPr>
                <w:sz w:val="20"/>
                <w:szCs w:val="20"/>
                <w:lang w:val="en-US" w:eastAsia="ru-RU"/>
              </w:rPr>
              <w:t> </w:t>
            </w:r>
          </w:p>
          <w:p w:rsidR="00087007" w:rsidRPr="0021045E" w:rsidRDefault="00087007" w:rsidP="005C7FCE">
            <w:pPr>
              <w:pStyle w:val="12"/>
              <w:jc w:val="left"/>
              <w:rPr>
                <w:sz w:val="20"/>
                <w:szCs w:val="20"/>
                <w:lang w:val="en-US" w:eastAsia="ru-RU"/>
              </w:rPr>
            </w:pPr>
            <w:r w:rsidRPr="0021045E">
              <w:rPr>
                <w:sz w:val="20"/>
                <w:szCs w:val="20"/>
                <w:lang w:val="en-US" w:eastAsia="ru-RU"/>
              </w:rPr>
              <w:t> </w:t>
            </w:r>
          </w:p>
        </w:tc>
        <w:tc>
          <w:tcPr>
            <w:tcW w:w="3969" w:type="dxa"/>
            <w:tcBorders>
              <w:top w:val="single" w:sz="4" w:space="0" w:color="auto"/>
              <w:left w:val="nil"/>
              <w:bottom w:val="nil"/>
              <w:right w:val="single" w:sz="4" w:space="0" w:color="auto"/>
            </w:tcBorders>
            <w:tcMar>
              <w:top w:w="15" w:type="dxa"/>
              <w:left w:w="15" w:type="dxa"/>
              <w:bottom w:w="0" w:type="dxa"/>
              <w:right w:w="15" w:type="dxa"/>
            </w:tcMar>
            <w:hideMark/>
          </w:tcPr>
          <w:p w:rsidR="00087007" w:rsidRPr="0021045E" w:rsidRDefault="00087007" w:rsidP="002475F8">
            <w:pPr>
              <w:pStyle w:val="12"/>
              <w:ind w:left="129"/>
              <w:jc w:val="left"/>
              <w:rPr>
                <w:sz w:val="20"/>
                <w:szCs w:val="20"/>
                <w:lang w:eastAsia="ru-RU"/>
              </w:rPr>
            </w:pPr>
            <w:r w:rsidRPr="0021045E">
              <w:rPr>
                <w:sz w:val="20"/>
                <w:szCs w:val="20"/>
                <w:lang w:eastAsia="ru-RU"/>
              </w:rPr>
              <w:t>Протяженность автомобильных дорог – всего, в том числе:</w:t>
            </w:r>
          </w:p>
        </w:tc>
        <w:tc>
          <w:tcPr>
            <w:tcW w:w="1701" w:type="dxa"/>
            <w:tcBorders>
              <w:top w:val="single" w:sz="4" w:space="0" w:color="auto"/>
              <w:left w:val="nil"/>
              <w:bottom w:val="nil"/>
              <w:right w:val="single" w:sz="4" w:space="0" w:color="auto"/>
            </w:tcBorders>
            <w:tcMar>
              <w:top w:w="15" w:type="dxa"/>
              <w:left w:w="15" w:type="dxa"/>
              <w:bottom w:w="0" w:type="dxa"/>
              <w:right w:w="15" w:type="dxa"/>
            </w:tcMar>
            <w:hideMark/>
          </w:tcPr>
          <w:p w:rsidR="00087007" w:rsidRPr="0021045E" w:rsidRDefault="00087007" w:rsidP="002475F8">
            <w:pPr>
              <w:pStyle w:val="12"/>
              <w:ind w:left="129"/>
              <w:jc w:val="left"/>
              <w:rPr>
                <w:sz w:val="20"/>
                <w:szCs w:val="20"/>
                <w:lang w:val="en-US" w:eastAsia="ru-RU"/>
              </w:rPr>
            </w:pPr>
            <w:r w:rsidRPr="0021045E">
              <w:rPr>
                <w:sz w:val="20"/>
                <w:szCs w:val="20"/>
                <w:lang w:val="en-US" w:eastAsia="ru-RU"/>
              </w:rPr>
              <w:t>км</w:t>
            </w:r>
          </w:p>
        </w:tc>
        <w:tc>
          <w:tcPr>
            <w:tcW w:w="1701" w:type="dxa"/>
            <w:tcBorders>
              <w:top w:val="single" w:sz="4" w:space="0" w:color="auto"/>
              <w:left w:val="nil"/>
              <w:bottom w:val="nil"/>
              <w:right w:val="single" w:sz="4" w:space="0" w:color="auto"/>
            </w:tcBorders>
            <w:tcMar>
              <w:top w:w="15" w:type="dxa"/>
              <w:left w:w="15" w:type="dxa"/>
              <w:bottom w:w="0" w:type="dxa"/>
              <w:right w:w="15" w:type="dxa"/>
            </w:tcMar>
          </w:tcPr>
          <w:p w:rsidR="00087007" w:rsidRPr="0021045E" w:rsidRDefault="0021045E" w:rsidP="00087007">
            <w:pPr>
              <w:pStyle w:val="12"/>
              <w:ind w:right="112"/>
              <w:jc w:val="left"/>
              <w:rPr>
                <w:sz w:val="20"/>
                <w:szCs w:val="20"/>
                <w:lang w:eastAsia="ru-RU"/>
              </w:rPr>
            </w:pPr>
            <w:r w:rsidRPr="0021045E">
              <w:rPr>
                <w:sz w:val="20"/>
                <w:szCs w:val="20"/>
                <w:lang w:eastAsia="ru-RU"/>
              </w:rPr>
              <w:t>351,238</w:t>
            </w:r>
          </w:p>
        </w:tc>
        <w:tc>
          <w:tcPr>
            <w:tcW w:w="1842" w:type="dxa"/>
            <w:tcBorders>
              <w:top w:val="single" w:sz="4" w:space="0" w:color="auto"/>
              <w:left w:val="nil"/>
              <w:bottom w:val="nil"/>
              <w:right w:val="single" w:sz="4" w:space="0" w:color="auto"/>
            </w:tcBorders>
            <w:tcMar>
              <w:top w:w="15" w:type="dxa"/>
              <w:left w:w="15" w:type="dxa"/>
              <w:bottom w:w="0" w:type="dxa"/>
              <w:right w:w="15" w:type="dxa"/>
            </w:tcMar>
          </w:tcPr>
          <w:p w:rsidR="00087007" w:rsidRPr="0021045E" w:rsidRDefault="0021045E" w:rsidP="00087007">
            <w:pPr>
              <w:pStyle w:val="12"/>
              <w:ind w:right="127"/>
              <w:jc w:val="left"/>
              <w:rPr>
                <w:sz w:val="20"/>
                <w:szCs w:val="20"/>
                <w:lang w:eastAsia="ru-RU"/>
              </w:rPr>
            </w:pPr>
            <w:r w:rsidRPr="0021045E">
              <w:rPr>
                <w:sz w:val="20"/>
                <w:szCs w:val="20"/>
                <w:lang w:eastAsia="ru-RU"/>
              </w:rPr>
              <w:t>351,238</w:t>
            </w:r>
          </w:p>
        </w:tc>
      </w:tr>
      <w:tr w:rsidR="00087007"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087007" w:rsidRPr="00EA59E5" w:rsidRDefault="00087007" w:rsidP="005C7FCE">
            <w:pPr>
              <w:pStyle w:val="12"/>
              <w:jc w:val="left"/>
              <w:rPr>
                <w:color w:val="FF0000"/>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87007" w:rsidRPr="0021045E" w:rsidRDefault="00087007" w:rsidP="002475F8">
            <w:pPr>
              <w:pStyle w:val="12"/>
              <w:ind w:left="129"/>
              <w:jc w:val="left"/>
              <w:rPr>
                <w:sz w:val="20"/>
                <w:szCs w:val="20"/>
                <w:lang w:val="en-US" w:eastAsia="ru-RU"/>
              </w:rPr>
            </w:pPr>
            <w:r w:rsidRPr="0021045E">
              <w:rPr>
                <w:sz w:val="20"/>
                <w:szCs w:val="20"/>
                <w:lang w:val="en-US" w:eastAsia="ru-RU"/>
              </w:rPr>
              <w:t>федеральн</w:t>
            </w:r>
            <w:r w:rsidRPr="0021045E">
              <w:rPr>
                <w:sz w:val="20"/>
                <w:szCs w:val="20"/>
                <w:lang w:eastAsia="ru-RU"/>
              </w:rPr>
              <w:t>ого значения</w:t>
            </w:r>
            <w:r w:rsidRPr="0021045E">
              <w:rPr>
                <w:sz w:val="20"/>
                <w:szCs w:val="20"/>
                <w:lang w:val="en-US" w:eastAsia="ru-RU"/>
              </w:rPr>
              <w:t xml:space="preserve">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87007" w:rsidRPr="0021045E" w:rsidRDefault="00087007" w:rsidP="002475F8">
            <w:pPr>
              <w:pStyle w:val="12"/>
              <w:ind w:left="129"/>
              <w:jc w:val="left"/>
              <w:rPr>
                <w:sz w:val="20"/>
                <w:szCs w:val="20"/>
                <w:lang w:val="en-US" w:eastAsia="ru-RU"/>
              </w:rPr>
            </w:pPr>
            <w:r w:rsidRPr="0021045E">
              <w:rPr>
                <w:sz w:val="20"/>
                <w:szCs w:val="20"/>
                <w:lang w:val="en-US" w:eastAsia="ru-RU"/>
              </w:rPr>
              <w:t>км</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87007" w:rsidRPr="0021045E" w:rsidRDefault="0021045E" w:rsidP="00087007">
            <w:pPr>
              <w:pStyle w:val="12"/>
              <w:ind w:right="112"/>
              <w:jc w:val="left"/>
              <w:rPr>
                <w:sz w:val="20"/>
                <w:szCs w:val="20"/>
                <w:lang w:eastAsia="ru-RU"/>
              </w:rPr>
            </w:pPr>
            <w:r w:rsidRPr="0021045E">
              <w:rPr>
                <w:sz w:val="20"/>
                <w:szCs w:val="20"/>
                <w:lang w:eastAsia="ru-RU"/>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87007" w:rsidRPr="0021045E" w:rsidRDefault="0021045E" w:rsidP="00087007">
            <w:pPr>
              <w:pStyle w:val="12"/>
              <w:ind w:right="127"/>
              <w:jc w:val="left"/>
              <w:rPr>
                <w:sz w:val="20"/>
                <w:szCs w:val="20"/>
                <w:lang w:eastAsia="ru-RU"/>
              </w:rPr>
            </w:pPr>
            <w:r w:rsidRPr="0021045E">
              <w:rPr>
                <w:sz w:val="20"/>
                <w:szCs w:val="20"/>
                <w:lang w:eastAsia="ru-RU"/>
              </w:rPr>
              <w:t>-</w:t>
            </w:r>
          </w:p>
        </w:tc>
      </w:tr>
      <w:tr w:rsidR="00087007" w:rsidRPr="00EA59E5" w:rsidTr="0021045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087007" w:rsidRPr="00EA59E5" w:rsidRDefault="00087007" w:rsidP="005C7FCE">
            <w:pPr>
              <w:pStyle w:val="12"/>
              <w:jc w:val="left"/>
              <w:rPr>
                <w:color w:val="FF0000"/>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87007" w:rsidRPr="0021045E" w:rsidRDefault="00087007" w:rsidP="002475F8">
            <w:pPr>
              <w:pStyle w:val="12"/>
              <w:ind w:left="129"/>
              <w:jc w:val="left"/>
              <w:rPr>
                <w:sz w:val="20"/>
                <w:szCs w:val="20"/>
                <w:lang w:eastAsia="ru-RU"/>
              </w:rPr>
            </w:pPr>
            <w:r w:rsidRPr="0021045E">
              <w:rPr>
                <w:sz w:val="20"/>
                <w:szCs w:val="20"/>
                <w:lang w:eastAsia="ru-RU"/>
              </w:rPr>
              <w:t xml:space="preserve">регионального </w:t>
            </w:r>
            <w:r w:rsidRPr="0021045E">
              <w:rPr>
                <w:sz w:val="20"/>
                <w:szCs w:val="20"/>
                <w:lang w:val="en-US" w:eastAsia="ru-RU"/>
              </w:rPr>
              <w:t xml:space="preserve">или </w:t>
            </w:r>
            <w:r w:rsidRPr="0021045E">
              <w:rPr>
                <w:sz w:val="20"/>
                <w:szCs w:val="20"/>
                <w:lang w:eastAsia="ru-RU"/>
              </w:rPr>
              <w:t>межмуниципального значения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87007" w:rsidRPr="0021045E" w:rsidRDefault="00087007" w:rsidP="002475F8">
            <w:pPr>
              <w:pStyle w:val="12"/>
              <w:ind w:left="129"/>
              <w:jc w:val="left"/>
              <w:rPr>
                <w:sz w:val="20"/>
                <w:szCs w:val="20"/>
                <w:lang w:val="en-US" w:eastAsia="ru-RU"/>
              </w:rPr>
            </w:pPr>
            <w:r w:rsidRPr="0021045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87007" w:rsidRPr="0021045E" w:rsidRDefault="0021045E" w:rsidP="00087007">
            <w:pPr>
              <w:widowControl w:val="0"/>
              <w:spacing w:after="0" w:line="240" w:lineRule="auto"/>
              <w:ind w:right="-35"/>
              <w:rPr>
                <w:rFonts w:ascii="Times New Roman" w:eastAsia="Times New Roman" w:hAnsi="Times New Roman" w:cs="Times New Roman"/>
                <w:bCs/>
                <w:iCs/>
                <w:sz w:val="20"/>
                <w:szCs w:val="20"/>
              </w:rPr>
            </w:pPr>
            <w:r w:rsidRPr="0021045E">
              <w:rPr>
                <w:rFonts w:ascii="Times New Roman" w:eastAsia="Times New Roman" w:hAnsi="Times New Roman" w:cs="Times New Roman"/>
                <w:bCs/>
                <w:iCs/>
                <w:sz w:val="20"/>
                <w:szCs w:val="20"/>
              </w:rPr>
              <w:t>229,138</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87007" w:rsidRPr="0021045E" w:rsidRDefault="0021045E" w:rsidP="0021045E">
            <w:pPr>
              <w:pStyle w:val="12"/>
              <w:ind w:right="127"/>
              <w:rPr>
                <w:sz w:val="20"/>
                <w:szCs w:val="20"/>
                <w:lang w:eastAsia="ru-RU"/>
              </w:rPr>
            </w:pPr>
            <w:r w:rsidRPr="0021045E">
              <w:rPr>
                <w:sz w:val="20"/>
                <w:szCs w:val="20"/>
                <w:lang w:eastAsia="ru-RU"/>
              </w:rPr>
              <w:t>229,138</w:t>
            </w:r>
          </w:p>
        </w:tc>
      </w:tr>
      <w:tr w:rsidR="00087007" w:rsidRPr="00EA59E5" w:rsidTr="00421DE0">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087007" w:rsidRPr="00EA59E5" w:rsidRDefault="00087007" w:rsidP="005C7FCE">
            <w:pPr>
              <w:pStyle w:val="12"/>
              <w:jc w:val="left"/>
              <w:rPr>
                <w:color w:val="FF0000"/>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87007" w:rsidRPr="0021045E" w:rsidRDefault="00087007" w:rsidP="002475F8">
            <w:pPr>
              <w:pStyle w:val="12"/>
              <w:ind w:left="129"/>
              <w:jc w:val="left"/>
              <w:rPr>
                <w:sz w:val="20"/>
                <w:szCs w:val="20"/>
                <w:lang w:eastAsia="ru-RU"/>
              </w:rPr>
            </w:pPr>
            <w:r w:rsidRPr="0021045E">
              <w:rPr>
                <w:sz w:val="20"/>
                <w:szCs w:val="20"/>
                <w:lang w:eastAsia="ru-RU"/>
              </w:rPr>
              <w:t>муниципального значения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087007" w:rsidRPr="0021045E" w:rsidRDefault="00087007" w:rsidP="002475F8">
            <w:pPr>
              <w:pStyle w:val="12"/>
              <w:ind w:left="129"/>
              <w:jc w:val="left"/>
              <w:rPr>
                <w:sz w:val="20"/>
                <w:szCs w:val="20"/>
                <w:lang w:eastAsia="ru-RU"/>
              </w:rPr>
            </w:pPr>
            <w:r w:rsidRPr="0021045E">
              <w:rPr>
                <w:sz w:val="20"/>
                <w:szCs w:val="20"/>
                <w:lang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87007" w:rsidRPr="0021045E" w:rsidRDefault="0021045E" w:rsidP="00087007">
            <w:pPr>
              <w:widowControl w:val="0"/>
              <w:spacing w:after="0" w:line="240" w:lineRule="auto"/>
              <w:ind w:right="-35"/>
              <w:rPr>
                <w:rFonts w:ascii="Times New Roman" w:eastAsia="Times New Roman" w:hAnsi="Times New Roman" w:cs="Times New Roman"/>
                <w:bCs/>
                <w:iCs/>
                <w:sz w:val="20"/>
                <w:szCs w:val="20"/>
              </w:rPr>
            </w:pPr>
            <w:r w:rsidRPr="0021045E">
              <w:rPr>
                <w:rFonts w:ascii="Times New Roman" w:eastAsia="Times New Roman" w:hAnsi="Times New Roman" w:cs="Times New Roman"/>
                <w:bCs/>
                <w:iCs/>
                <w:sz w:val="20"/>
                <w:szCs w:val="20"/>
              </w:rPr>
              <w:t>122,100</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87007" w:rsidRPr="0021045E" w:rsidRDefault="0021045E" w:rsidP="00087007">
            <w:pPr>
              <w:pStyle w:val="12"/>
              <w:ind w:right="127"/>
              <w:jc w:val="left"/>
              <w:rPr>
                <w:sz w:val="20"/>
                <w:szCs w:val="20"/>
                <w:lang w:eastAsia="ru-RU"/>
              </w:rPr>
            </w:pPr>
            <w:r w:rsidRPr="0021045E">
              <w:rPr>
                <w:sz w:val="20"/>
                <w:szCs w:val="20"/>
                <w:lang w:eastAsia="ru-RU"/>
              </w:rPr>
              <w:t>122,100</w:t>
            </w: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21045E" w:rsidRDefault="0021045E" w:rsidP="005C7FCE">
            <w:pPr>
              <w:pStyle w:val="12"/>
              <w:jc w:val="left"/>
              <w:rPr>
                <w:sz w:val="20"/>
                <w:szCs w:val="20"/>
                <w:lang w:val="en-US" w:eastAsia="ru-RU"/>
              </w:rPr>
            </w:pPr>
            <w:r w:rsidRPr="0021045E">
              <w:rPr>
                <w:sz w:val="20"/>
                <w:szCs w:val="20"/>
                <w:lang w:val="en-US" w:eastAsia="ru-RU"/>
              </w:rPr>
              <w:t>5.</w:t>
            </w:r>
            <w:r w:rsidRPr="0021045E">
              <w:rPr>
                <w:sz w:val="20"/>
                <w:szCs w:val="20"/>
                <w:lang w:eastAsia="ru-RU"/>
              </w:rPr>
              <w:t>2</w:t>
            </w:r>
            <w:r w:rsidRPr="0021045E">
              <w:rPr>
                <w:sz w:val="20"/>
                <w:szCs w:val="20"/>
                <w:lang w:val="en-US" w:eastAsia="ru-RU"/>
              </w:rPr>
              <w:t>.</w:t>
            </w:r>
          </w:p>
          <w:p w:rsidR="0021045E" w:rsidRPr="0021045E" w:rsidRDefault="0021045E" w:rsidP="005C7FCE">
            <w:pPr>
              <w:pStyle w:val="12"/>
              <w:jc w:val="left"/>
              <w:rPr>
                <w:sz w:val="20"/>
                <w:szCs w:val="20"/>
                <w:lang w:val="en-US" w:eastAsia="ru-RU"/>
              </w:rPr>
            </w:pPr>
            <w:r w:rsidRPr="0021045E">
              <w:rPr>
                <w:sz w:val="20"/>
                <w:szCs w:val="20"/>
                <w:lang w:val="en-US"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sz w:val="20"/>
                <w:szCs w:val="20"/>
                <w:lang w:eastAsia="ru-RU"/>
              </w:rPr>
            </w:pPr>
            <w:r w:rsidRPr="0021045E">
              <w:rPr>
                <w:sz w:val="20"/>
                <w:szCs w:val="20"/>
                <w:lang w:eastAsia="ru-RU"/>
              </w:rPr>
              <w:t xml:space="preserve">Общая протяженность дорог общего пользования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sz w:val="20"/>
                <w:szCs w:val="20"/>
                <w:lang w:val="en-US" w:eastAsia="ru-RU"/>
              </w:rPr>
            </w:pPr>
            <w:r w:rsidRPr="0021045E">
              <w:rPr>
                <w:sz w:val="20"/>
                <w:szCs w:val="20"/>
                <w:lang w:val="en-US" w:eastAsia="ru-RU"/>
              </w:rPr>
              <w:t>км</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21045E" w:rsidRDefault="0021045E" w:rsidP="0056203E">
            <w:pPr>
              <w:pStyle w:val="12"/>
              <w:ind w:right="112"/>
              <w:jc w:val="left"/>
              <w:rPr>
                <w:sz w:val="20"/>
                <w:szCs w:val="20"/>
                <w:lang w:eastAsia="ru-RU"/>
              </w:rPr>
            </w:pPr>
            <w:r w:rsidRPr="0021045E">
              <w:rPr>
                <w:sz w:val="20"/>
                <w:szCs w:val="20"/>
                <w:lang w:eastAsia="ru-RU"/>
              </w:rPr>
              <w:t>351,238</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21045E" w:rsidRDefault="0021045E" w:rsidP="0056203E">
            <w:pPr>
              <w:pStyle w:val="12"/>
              <w:ind w:right="127"/>
              <w:jc w:val="left"/>
              <w:rPr>
                <w:sz w:val="20"/>
                <w:szCs w:val="20"/>
                <w:lang w:eastAsia="ru-RU"/>
              </w:rPr>
            </w:pPr>
            <w:r w:rsidRPr="0021045E">
              <w:rPr>
                <w:sz w:val="20"/>
                <w:szCs w:val="20"/>
                <w:lang w:eastAsia="ru-RU"/>
              </w:rPr>
              <w:t>351,238</w:t>
            </w:r>
          </w:p>
        </w:tc>
      </w:tr>
      <w:tr w:rsidR="00087007" w:rsidRPr="00EA59E5" w:rsidTr="0021045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087007" w:rsidRPr="0021045E" w:rsidRDefault="00087007"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087007" w:rsidRPr="0021045E" w:rsidRDefault="00087007" w:rsidP="00421DE0">
            <w:pPr>
              <w:pStyle w:val="12"/>
              <w:ind w:left="129"/>
              <w:jc w:val="left"/>
              <w:rPr>
                <w:bCs/>
                <w:iCs/>
                <w:sz w:val="20"/>
                <w:szCs w:val="20"/>
              </w:rPr>
            </w:pPr>
            <w:r w:rsidRPr="0021045E">
              <w:rPr>
                <w:bCs/>
                <w:iCs/>
                <w:sz w:val="20"/>
                <w:szCs w:val="20"/>
              </w:rPr>
              <w:t>усовершенствованными твердыми (асфальтобетон);</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087007" w:rsidRPr="0021045E" w:rsidRDefault="00087007" w:rsidP="00421DE0">
            <w:pPr>
              <w:pStyle w:val="12"/>
              <w:ind w:left="129"/>
              <w:jc w:val="left"/>
              <w:rPr>
                <w:sz w:val="20"/>
                <w:szCs w:val="20"/>
                <w:lang w:val="en-US" w:eastAsia="ru-RU"/>
              </w:rPr>
            </w:pPr>
            <w:r w:rsidRPr="0021045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87007" w:rsidRPr="0021045E" w:rsidRDefault="0021045E" w:rsidP="00421DE0">
            <w:pPr>
              <w:widowControl w:val="0"/>
              <w:spacing w:after="0" w:line="240" w:lineRule="auto"/>
              <w:ind w:right="-35"/>
              <w:jc w:val="both"/>
              <w:rPr>
                <w:rFonts w:ascii="Times New Roman" w:eastAsia="Times New Roman" w:hAnsi="Times New Roman" w:cs="Times New Roman"/>
                <w:bCs/>
                <w:iCs/>
                <w:sz w:val="20"/>
                <w:szCs w:val="20"/>
              </w:rPr>
            </w:pPr>
            <w:r w:rsidRPr="0021045E">
              <w:rPr>
                <w:rFonts w:ascii="Times New Roman" w:eastAsiaTheme="minorEastAsia" w:hAnsi="Times New Roman" w:cs="Times New Roman"/>
                <w:bCs/>
                <w:iCs/>
                <w:sz w:val="20"/>
                <w:szCs w:val="20"/>
              </w:rPr>
              <w:t>103,374</w:t>
            </w:r>
            <w:r w:rsidR="00087007" w:rsidRPr="0021045E">
              <w:rPr>
                <w:rFonts w:ascii="Times New Roman" w:eastAsia="Times New Roman" w:hAnsi="Times New Roman" w:cs="Times New Roman"/>
                <w:bCs/>
                <w:iCs/>
                <w:sz w:val="20"/>
                <w:szCs w:val="20"/>
              </w:rPr>
              <w:tab/>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87007" w:rsidRPr="0021045E" w:rsidRDefault="0021045E" w:rsidP="0021045E">
            <w:pPr>
              <w:pStyle w:val="12"/>
              <w:ind w:right="127"/>
              <w:rPr>
                <w:sz w:val="20"/>
                <w:szCs w:val="20"/>
                <w:lang w:eastAsia="ru-RU"/>
              </w:rPr>
            </w:pPr>
            <w:r w:rsidRPr="0021045E">
              <w:rPr>
                <w:sz w:val="20"/>
                <w:szCs w:val="20"/>
                <w:lang w:eastAsia="ru-RU"/>
              </w:rPr>
              <w:t>351,238</w:t>
            </w:r>
          </w:p>
        </w:tc>
      </w:tr>
      <w:tr w:rsidR="0021045E" w:rsidRPr="00EA59E5" w:rsidTr="0056203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1045E" w:rsidRPr="0021045E" w:rsidRDefault="0021045E" w:rsidP="005C7FCE">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bCs/>
                <w:iCs/>
                <w:sz w:val="20"/>
                <w:szCs w:val="20"/>
              </w:rPr>
            </w:pPr>
            <w:r w:rsidRPr="0021045E">
              <w:rPr>
                <w:bCs/>
                <w:iCs/>
                <w:sz w:val="20"/>
                <w:szCs w:val="20"/>
              </w:rPr>
              <w:t>переходными (гравийными)</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sz w:val="20"/>
                <w:szCs w:val="20"/>
                <w:lang w:eastAsia="ru-RU"/>
              </w:rPr>
            </w:pPr>
            <w:r w:rsidRPr="0021045E">
              <w:rPr>
                <w:sz w:val="20"/>
                <w:szCs w:val="20"/>
                <w:lang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1045E" w:rsidRPr="0021045E" w:rsidRDefault="0021045E" w:rsidP="0056203E">
            <w:pPr>
              <w:widowControl w:val="0"/>
              <w:spacing w:after="0" w:line="240" w:lineRule="auto"/>
              <w:ind w:right="-35"/>
              <w:rPr>
                <w:rFonts w:ascii="Times New Roman" w:eastAsia="Times New Roman" w:hAnsi="Times New Roman" w:cs="Times New Roman"/>
                <w:bCs/>
                <w:iCs/>
                <w:sz w:val="20"/>
                <w:szCs w:val="20"/>
                <w:highlight w:val="yellow"/>
              </w:rPr>
            </w:pPr>
            <w:r w:rsidRPr="0021045E">
              <w:rPr>
                <w:rFonts w:ascii="Times New Roman" w:eastAsia="Times New Roman" w:hAnsi="Times New Roman" w:cs="Times New Roman"/>
                <w:bCs/>
                <w:iCs/>
                <w:sz w:val="20"/>
                <w:szCs w:val="20"/>
              </w:rPr>
              <w:t>201,264</w:t>
            </w:r>
          </w:p>
        </w:tc>
        <w:tc>
          <w:tcPr>
            <w:tcW w:w="184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21045E" w:rsidRPr="0021045E" w:rsidRDefault="0021045E" w:rsidP="00421DE0">
            <w:pPr>
              <w:pStyle w:val="12"/>
              <w:ind w:left="129" w:right="127"/>
              <w:jc w:val="left"/>
              <w:rPr>
                <w:sz w:val="20"/>
                <w:szCs w:val="20"/>
                <w:lang w:eastAsia="ru-RU"/>
              </w:rPr>
            </w:pPr>
            <w:r w:rsidRPr="0021045E">
              <w:rPr>
                <w:sz w:val="20"/>
                <w:szCs w:val="20"/>
                <w:lang w:eastAsia="ru-RU"/>
              </w:rPr>
              <w:t>-</w:t>
            </w:r>
          </w:p>
        </w:tc>
      </w:tr>
      <w:tr w:rsidR="0021045E" w:rsidRPr="00EA59E5" w:rsidTr="00421DE0">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1045E" w:rsidRPr="0021045E" w:rsidRDefault="0021045E" w:rsidP="005C7FCE">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bCs/>
                <w:iCs/>
                <w:sz w:val="20"/>
                <w:szCs w:val="20"/>
              </w:rPr>
            </w:pPr>
            <w:r w:rsidRPr="0021045E">
              <w:rPr>
                <w:bCs/>
                <w:iCs/>
                <w:sz w:val="20"/>
                <w:szCs w:val="20"/>
              </w:rPr>
              <w:t>низшим (грунтовым)</w:t>
            </w:r>
          </w:p>
        </w:tc>
        <w:tc>
          <w:tcPr>
            <w:tcW w:w="1701"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sz w:val="20"/>
                <w:szCs w:val="20"/>
                <w:lang w:val="en-US" w:eastAsia="ru-RU"/>
              </w:rPr>
            </w:pPr>
            <w:r w:rsidRPr="0021045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1045E" w:rsidRPr="0021045E" w:rsidRDefault="0021045E" w:rsidP="00421DE0">
            <w:pPr>
              <w:widowControl w:val="0"/>
              <w:spacing w:after="0" w:line="240" w:lineRule="auto"/>
              <w:ind w:right="-35"/>
              <w:jc w:val="both"/>
              <w:rPr>
                <w:rFonts w:ascii="Times New Roman" w:eastAsia="Times New Roman" w:hAnsi="Times New Roman" w:cs="Times New Roman"/>
                <w:bCs/>
                <w:iCs/>
                <w:sz w:val="20"/>
                <w:szCs w:val="20"/>
              </w:rPr>
            </w:pPr>
            <w:r w:rsidRPr="0021045E">
              <w:rPr>
                <w:rFonts w:ascii="Times New Roman" w:eastAsia="Times New Roman" w:hAnsi="Times New Roman" w:cs="Times New Roman"/>
                <w:bCs/>
                <w:iCs/>
                <w:sz w:val="20"/>
                <w:szCs w:val="20"/>
              </w:rPr>
              <w:t>46,600</w:t>
            </w:r>
          </w:p>
        </w:tc>
        <w:tc>
          <w:tcPr>
            <w:tcW w:w="184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21045E" w:rsidRPr="0021045E" w:rsidRDefault="0021045E" w:rsidP="00421DE0">
            <w:pPr>
              <w:pStyle w:val="12"/>
              <w:ind w:left="129" w:right="127"/>
              <w:jc w:val="left"/>
              <w:rPr>
                <w:sz w:val="20"/>
                <w:szCs w:val="20"/>
                <w:lang w:eastAsia="ru-RU"/>
              </w:rPr>
            </w:pPr>
            <w:r w:rsidRPr="0021045E">
              <w:rPr>
                <w:sz w:val="20"/>
                <w:szCs w:val="20"/>
                <w:lang w:eastAsia="ru-RU"/>
              </w:rPr>
              <w:t>-</w:t>
            </w: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21045E" w:rsidRDefault="0021045E" w:rsidP="0021045E">
            <w:pPr>
              <w:pStyle w:val="12"/>
              <w:jc w:val="left"/>
              <w:rPr>
                <w:sz w:val="20"/>
                <w:szCs w:val="20"/>
                <w:lang w:val="en-US" w:eastAsia="ru-RU"/>
              </w:rPr>
            </w:pPr>
            <w:r w:rsidRPr="0021045E">
              <w:rPr>
                <w:sz w:val="20"/>
                <w:szCs w:val="20"/>
                <w:lang w:val="en-US" w:eastAsia="ru-RU"/>
              </w:rPr>
              <w:t>5</w:t>
            </w:r>
            <w:r>
              <w:rPr>
                <w:sz w:val="20"/>
                <w:szCs w:val="20"/>
                <w:lang w:eastAsia="ru-RU"/>
              </w:rPr>
              <w:t>.</w:t>
            </w:r>
            <w:r w:rsidRPr="0021045E">
              <w:rPr>
                <w:sz w:val="20"/>
                <w:szCs w:val="20"/>
                <w:lang w:eastAsia="ru-RU"/>
              </w:rPr>
              <w:t>3</w:t>
            </w:r>
            <w:r w:rsidRPr="0021045E">
              <w:rPr>
                <w:sz w:val="20"/>
                <w:szCs w:val="20"/>
                <w:lang w:val="en-US" w:eastAsia="ru-RU"/>
              </w:rPr>
              <w:t>.</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21045E" w:rsidRDefault="0021045E" w:rsidP="002475F8">
            <w:pPr>
              <w:pStyle w:val="12"/>
              <w:ind w:left="129"/>
              <w:jc w:val="left"/>
              <w:rPr>
                <w:sz w:val="20"/>
                <w:szCs w:val="20"/>
                <w:lang w:eastAsia="ru-RU"/>
              </w:rPr>
            </w:pPr>
            <w:r w:rsidRPr="0021045E">
              <w:rPr>
                <w:sz w:val="20"/>
                <w:szCs w:val="20"/>
                <w:lang w:eastAsia="ru-RU"/>
              </w:rPr>
              <w:t xml:space="preserve">Из общей протяженности улиц и дорог - улицы и дороги, неудовлетворяющие пропускной способности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21045E" w:rsidRDefault="0021045E" w:rsidP="002475F8">
            <w:pPr>
              <w:pStyle w:val="12"/>
              <w:ind w:left="129"/>
              <w:jc w:val="left"/>
              <w:rPr>
                <w:sz w:val="20"/>
                <w:szCs w:val="20"/>
                <w:lang w:val="en-US" w:eastAsia="ru-RU"/>
              </w:rPr>
            </w:pPr>
            <w:r w:rsidRPr="0021045E">
              <w:rPr>
                <w:sz w:val="20"/>
                <w:szCs w:val="20"/>
                <w:lang w:val="en-US" w:eastAsia="ru-RU"/>
              </w:rPr>
              <w:t>%</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21045E" w:rsidRDefault="0021045E" w:rsidP="002475F8">
            <w:pPr>
              <w:pStyle w:val="12"/>
              <w:ind w:left="129" w:right="112"/>
              <w:jc w:val="left"/>
              <w:rPr>
                <w:sz w:val="20"/>
                <w:szCs w:val="20"/>
                <w:lang w:eastAsia="ru-RU"/>
              </w:rPr>
            </w:pPr>
            <w:r w:rsidRPr="0021045E">
              <w:rPr>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1045E" w:rsidRPr="0021045E" w:rsidRDefault="0021045E" w:rsidP="002475F8">
            <w:pPr>
              <w:pStyle w:val="12"/>
              <w:ind w:left="129" w:right="127"/>
              <w:jc w:val="left"/>
              <w:rPr>
                <w:sz w:val="20"/>
                <w:szCs w:val="20"/>
                <w:lang w:eastAsia="ru-RU"/>
              </w:rPr>
            </w:pPr>
            <w:r w:rsidRPr="0021045E">
              <w:rPr>
                <w:sz w:val="20"/>
                <w:szCs w:val="20"/>
                <w:lang w:eastAsia="ru-RU"/>
              </w:rPr>
              <w:t>-</w:t>
            </w: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21045E" w:rsidRDefault="0021045E" w:rsidP="005C7FCE">
            <w:pPr>
              <w:pStyle w:val="12"/>
              <w:jc w:val="left"/>
              <w:rPr>
                <w:sz w:val="20"/>
                <w:szCs w:val="20"/>
                <w:lang w:val="en-US" w:eastAsia="ru-RU"/>
              </w:rPr>
            </w:pPr>
            <w:r w:rsidRPr="0021045E">
              <w:rPr>
                <w:sz w:val="20"/>
                <w:szCs w:val="20"/>
                <w:lang w:val="en-US" w:eastAsia="ru-RU"/>
              </w:rPr>
              <w:t>5.</w:t>
            </w:r>
            <w:r w:rsidRPr="0021045E">
              <w:rPr>
                <w:sz w:val="20"/>
                <w:szCs w:val="20"/>
                <w:lang w:eastAsia="ru-RU"/>
              </w:rPr>
              <w:t>4</w:t>
            </w:r>
            <w:r w:rsidRPr="0021045E">
              <w:rPr>
                <w:sz w:val="20"/>
                <w:szCs w:val="20"/>
                <w:lang w:val="en-US" w:eastAsia="ru-RU"/>
              </w:rPr>
              <w:t>.</w:t>
            </w:r>
          </w:p>
          <w:p w:rsidR="0021045E" w:rsidRPr="0021045E" w:rsidRDefault="0021045E" w:rsidP="005C7FCE">
            <w:pPr>
              <w:pStyle w:val="12"/>
              <w:jc w:val="left"/>
              <w:rPr>
                <w:sz w:val="20"/>
                <w:szCs w:val="20"/>
                <w:lang w:val="en-US" w:eastAsia="ru-RU"/>
              </w:rPr>
            </w:pPr>
            <w:r w:rsidRPr="0021045E">
              <w:rPr>
                <w:sz w:val="20"/>
                <w:szCs w:val="20"/>
                <w:lang w:val="en-US"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sz w:val="20"/>
                <w:szCs w:val="20"/>
                <w:lang w:eastAsia="ru-RU"/>
              </w:rPr>
            </w:pPr>
            <w:r w:rsidRPr="0021045E">
              <w:rPr>
                <w:sz w:val="20"/>
                <w:szCs w:val="20"/>
                <w:lang w:eastAsia="ru-RU"/>
              </w:rPr>
              <w:t>Плотность</w:t>
            </w:r>
            <w:r w:rsidRPr="0021045E">
              <w:rPr>
                <w:sz w:val="20"/>
                <w:szCs w:val="20"/>
                <w:lang w:val="en-US" w:eastAsia="ru-RU"/>
              </w:rPr>
              <w:t xml:space="preserve"> автодорожной</w:t>
            </w:r>
            <w:r w:rsidRPr="0021045E">
              <w:rPr>
                <w:sz w:val="20"/>
                <w:szCs w:val="20"/>
                <w:lang w:eastAsia="ru-RU"/>
              </w:rPr>
              <w:t xml:space="preserve"> сети: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sz w:val="20"/>
                <w:szCs w:val="20"/>
                <w:lang w:val="en-US" w:eastAsia="ru-RU"/>
              </w:rPr>
            </w:pPr>
            <w:r w:rsidRPr="0021045E">
              <w:rPr>
                <w:sz w:val="20"/>
                <w:szCs w:val="20"/>
                <w:lang w:val="en-US" w:eastAsia="ru-RU"/>
              </w:rPr>
              <w:t>км/</w:t>
            </w:r>
            <w:r w:rsidRPr="0021045E">
              <w:rPr>
                <w:sz w:val="20"/>
                <w:szCs w:val="20"/>
                <w:lang w:eastAsia="ru-RU"/>
              </w:rPr>
              <w:t>кв.</w:t>
            </w:r>
            <w:r w:rsidRPr="0021045E">
              <w:rPr>
                <w:sz w:val="20"/>
                <w:szCs w:val="20"/>
                <w:lang w:val="en-US" w:eastAsia="ru-RU"/>
              </w:rPr>
              <w:t>км</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21045E" w:rsidRDefault="0021045E" w:rsidP="00421DE0">
            <w:pPr>
              <w:pStyle w:val="12"/>
              <w:ind w:left="129" w:right="112"/>
              <w:jc w:val="left"/>
              <w:rPr>
                <w:sz w:val="20"/>
                <w:szCs w:val="20"/>
                <w:lang w:val="en-US"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1045E" w:rsidRPr="0021045E" w:rsidRDefault="0021045E" w:rsidP="00421DE0">
            <w:pPr>
              <w:pStyle w:val="12"/>
              <w:ind w:left="129" w:right="127"/>
              <w:jc w:val="left"/>
              <w:rPr>
                <w:sz w:val="20"/>
                <w:szCs w:val="20"/>
                <w:lang w:val="en-US" w:eastAsia="ru-RU"/>
              </w:rPr>
            </w:pPr>
          </w:p>
        </w:tc>
      </w:tr>
      <w:tr w:rsidR="0021045E" w:rsidRPr="00EA59E5" w:rsidTr="0021045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1045E" w:rsidRPr="0021045E" w:rsidRDefault="0021045E" w:rsidP="005C7FCE">
            <w:pPr>
              <w:pStyle w:val="12"/>
              <w:jc w:val="left"/>
              <w:rPr>
                <w:sz w:val="20"/>
                <w:szCs w:val="20"/>
                <w:lang w:val="en-US" w:eastAsia="ru-RU"/>
              </w:rPr>
            </w:pP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bCs/>
                <w:iCs/>
                <w:sz w:val="20"/>
                <w:szCs w:val="20"/>
              </w:rPr>
            </w:pPr>
            <w:r w:rsidRPr="0021045E">
              <w:rPr>
                <w:bCs/>
                <w:iCs/>
                <w:sz w:val="20"/>
                <w:szCs w:val="20"/>
              </w:rPr>
              <w:t xml:space="preserve">усовершенствованными твердыми </w:t>
            </w:r>
          </w:p>
          <w:p w:rsidR="0021045E" w:rsidRPr="0021045E" w:rsidRDefault="0021045E" w:rsidP="00421DE0">
            <w:pPr>
              <w:pStyle w:val="12"/>
              <w:ind w:left="129"/>
              <w:jc w:val="left"/>
              <w:rPr>
                <w:bCs/>
                <w:iCs/>
                <w:sz w:val="20"/>
                <w:szCs w:val="20"/>
              </w:rPr>
            </w:pPr>
            <w:r w:rsidRPr="0021045E">
              <w:rPr>
                <w:bCs/>
                <w:iCs/>
                <w:sz w:val="20"/>
                <w:szCs w:val="20"/>
              </w:rPr>
              <w:t>(асфальтобетон);</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sz w:val="20"/>
                <w:szCs w:val="20"/>
                <w:lang w:eastAsia="ru-RU"/>
              </w:rPr>
            </w:pPr>
            <w:r w:rsidRPr="0021045E">
              <w:rPr>
                <w:sz w:val="20"/>
                <w:szCs w:val="20"/>
                <w:lang w:eastAsia="ru-RU"/>
              </w:rPr>
              <w:t>км/ кв.</w:t>
            </w:r>
            <w:r w:rsidRPr="0021045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1045E" w:rsidRPr="0021045E" w:rsidRDefault="0021045E" w:rsidP="0056203E">
            <w:pPr>
              <w:widowControl w:val="0"/>
              <w:spacing w:after="0" w:line="240" w:lineRule="auto"/>
              <w:ind w:right="-35"/>
              <w:jc w:val="both"/>
              <w:rPr>
                <w:rFonts w:ascii="Times New Roman" w:eastAsia="Times New Roman" w:hAnsi="Times New Roman" w:cs="Times New Roman"/>
                <w:bCs/>
                <w:iCs/>
                <w:sz w:val="20"/>
                <w:szCs w:val="20"/>
              </w:rPr>
            </w:pPr>
            <w:r w:rsidRPr="0021045E">
              <w:rPr>
                <w:rFonts w:ascii="Times New Roman" w:eastAsia="Times New Roman" w:hAnsi="Times New Roman" w:cs="Times New Roman"/>
                <w:bCs/>
                <w:iCs/>
                <w:sz w:val="20"/>
                <w:szCs w:val="20"/>
              </w:rPr>
              <w:t>0,053</w:t>
            </w:r>
          </w:p>
        </w:tc>
        <w:tc>
          <w:tcPr>
            <w:tcW w:w="1842" w:type="dxa"/>
            <w:tcBorders>
              <w:top w:val="nil"/>
              <w:left w:val="nil"/>
              <w:bottom w:val="single" w:sz="4" w:space="0" w:color="auto"/>
              <w:right w:val="single" w:sz="4" w:space="0" w:color="auto"/>
            </w:tcBorders>
            <w:tcMar>
              <w:top w:w="15" w:type="dxa"/>
              <w:left w:w="15" w:type="dxa"/>
              <w:bottom w:w="0" w:type="dxa"/>
              <w:right w:w="15" w:type="dxa"/>
            </w:tcMar>
            <w:vAlign w:val="center"/>
          </w:tcPr>
          <w:p w:rsidR="0021045E" w:rsidRPr="0021045E" w:rsidRDefault="0021045E" w:rsidP="0021045E">
            <w:pPr>
              <w:pStyle w:val="12"/>
              <w:ind w:right="127"/>
              <w:rPr>
                <w:sz w:val="20"/>
                <w:szCs w:val="20"/>
                <w:lang w:eastAsia="ru-RU"/>
              </w:rPr>
            </w:pPr>
            <w:r>
              <w:rPr>
                <w:sz w:val="20"/>
                <w:szCs w:val="20"/>
                <w:lang w:eastAsia="ru-RU"/>
              </w:rPr>
              <w:t>0,179</w:t>
            </w:r>
          </w:p>
        </w:tc>
      </w:tr>
      <w:tr w:rsidR="0021045E" w:rsidRPr="00EA59E5" w:rsidTr="00421DE0">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1045E" w:rsidRPr="0021045E" w:rsidRDefault="0021045E" w:rsidP="005C7FCE">
            <w:pPr>
              <w:pStyle w:val="12"/>
              <w:jc w:val="left"/>
              <w:rPr>
                <w:sz w:val="20"/>
                <w:szCs w:val="20"/>
                <w:lang w:val="en-US" w:eastAsia="ru-RU"/>
              </w:rPr>
            </w:pP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bCs/>
                <w:iCs/>
                <w:sz w:val="20"/>
                <w:szCs w:val="20"/>
              </w:rPr>
            </w:pPr>
            <w:r w:rsidRPr="0021045E">
              <w:rPr>
                <w:bCs/>
                <w:iCs/>
                <w:sz w:val="20"/>
                <w:szCs w:val="20"/>
              </w:rPr>
              <w:t>переходными гравийными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sz w:val="20"/>
                <w:szCs w:val="20"/>
                <w:lang w:eastAsia="ru-RU"/>
              </w:rPr>
            </w:pPr>
            <w:r w:rsidRPr="0021045E">
              <w:rPr>
                <w:sz w:val="20"/>
                <w:szCs w:val="20"/>
                <w:lang w:eastAsia="ru-RU"/>
              </w:rPr>
              <w:t>км/ кв.</w:t>
            </w:r>
            <w:r w:rsidRPr="0021045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1045E" w:rsidRPr="0021045E" w:rsidRDefault="0021045E" w:rsidP="0056203E">
            <w:pPr>
              <w:widowControl w:val="0"/>
              <w:spacing w:after="0" w:line="240" w:lineRule="auto"/>
              <w:ind w:right="-35"/>
              <w:jc w:val="both"/>
              <w:rPr>
                <w:rFonts w:ascii="Times New Roman" w:eastAsia="Times New Roman" w:hAnsi="Times New Roman" w:cs="Times New Roman"/>
                <w:bCs/>
                <w:iCs/>
                <w:sz w:val="20"/>
                <w:szCs w:val="20"/>
              </w:rPr>
            </w:pPr>
            <w:r w:rsidRPr="0021045E">
              <w:rPr>
                <w:rFonts w:ascii="Times New Roman" w:eastAsia="Times New Roman" w:hAnsi="Times New Roman" w:cs="Times New Roman"/>
                <w:bCs/>
                <w:iCs/>
                <w:sz w:val="20"/>
                <w:szCs w:val="20"/>
              </w:rPr>
              <w:t>0,103</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1045E" w:rsidRPr="0021045E" w:rsidRDefault="0021045E" w:rsidP="00421DE0">
            <w:pPr>
              <w:pStyle w:val="12"/>
              <w:ind w:left="129" w:right="127"/>
              <w:jc w:val="left"/>
              <w:rPr>
                <w:bCs/>
                <w:iCs/>
                <w:sz w:val="20"/>
                <w:szCs w:val="20"/>
              </w:rPr>
            </w:pPr>
            <w:r>
              <w:rPr>
                <w:bCs/>
                <w:iCs/>
                <w:sz w:val="20"/>
                <w:szCs w:val="20"/>
              </w:rPr>
              <w:t>-</w:t>
            </w:r>
          </w:p>
        </w:tc>
      </w:tr>
      <w:tr w:rsidR="0021045E" w:rsidRPr="00EA59E5" w:rsidTr="00421DE0">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21045E" w:rsidRPr="0021045E" w:rsidRDefault="0021045E" w:rsidP="005C7FCE">
            <w:pPr>
              <w:pStyle w:val="12"/>
              <w:jc w:val="left"/>
              <w:rPr>
                <w:sz w:val="20"/>
                <w:szCs w:val="20"/>
                <w:lang w:val="en-US" w:eastAsia="ru-RU"/>
              </w:rPr>
            </w:pP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bCs/>
                <w:iCs/>
                <w:sz w:val="20"/>
                <w:szCs w:val="20"/>
              </w:rPr>
            </w:pPr>
            <w:r w:rsidRPr="0021045E">
              <w:rPr>
                <w:bCs/>
                <w:iCs/>
                <w:sz w:val="20"/>
                <w:szCs w:val="20"/>
              </w:rPr>
              <w:t>низшим грунтовым</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21045E" w:rsidRDefault="0021045E" w:rsidP="00421DE0">
            <w:pPr>
              <w:pStyle w:val="12"/>
              <w:ind w:left="129"/>
              <w:jc w:val="left"/>
              <w:rPr>
                <w:sz w:val="20"/>
                <w:szCs w:val="20"/>
                <w:lang w:eastAsia="ru-RU"/>
              </w:rPr>
            </w:pPr>
            <w:r w:rsidRPr="0021045E">
              <w:rPr>
                <w:sz w:val="20"/>
                <w:szCs w:val="20"/>
                <w:lang w:eastAsia="ru-RU"/>
              </w:rPr>
              <w:t>км/ кв.</w:t>
            </w:r>
            <w:r w:rsidRPr="0021045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1045E" w:rsidRPr="0021045E" w:rsidRDefault="0021045E" w:rsidP="0056203E">
            <w:pPr>
              <w:widowControl w:val="0"/>
              <w:spacing w:after="0" w:line="240" w:lineRule="auto"/>
              <w:ind w:right="-35"/>
              <w:jc w:val="both"/>
              <w:rPr>
                <w:rFonts w:ascii="Times New Roman" w:eastAsia="Times New Roman" w:hAnsi="Times New Roman" w:cs="Times New Roman"/>
                <w:bCs/>
                <w:iCs/>
                <w:sz w:val="20"/>
                <w:szCs w:val="20"/>
              </w:rPr>
            </w:pPr>
            <w:r w:rsidRPr="0021045E">
              <w:rPr>
                <w:rFonts w:ascii="Times New Roman" w:eastAsia="Times New Roman" w:hAnsi="Times New Roman" w:cs="Times New Roman"/>
                <w:bCs/>
                <w:iCs/>
                <w:sz w:val="20"/>
                <w:szCs w:val="20"/>
              </w:rPr>
              <w:t>0,024</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1045E" w:rsidRPr="0021045E" w:rsidRDefault="0021045E" w:rsidP="00421DE0">
            <w:pPr>
              <w:pStyle w:val="12"/>
              <w:ind w:left="129" w:right="127"/>
              <w:jc w:val="left"/>
              <w:rPr>
                <w:bCs/>
                <w:iCs/>
                <w:sz w:val="20"/>
                <w:szCs w:val="20"/>
              </w:rPr>
            </w:pPr>
            <w:r>
              <w:rPr>
                <w:bCs/>
                <w:iCs/>
                <w:sz w:val="20"/>
                <w:szCs w:val="20"/>
              </w:rPr>
              <w:t>-</w:t>
            </w: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21045E" w:rsidRDefault="0021045E" w:rsidP="00087007">
            <w:pPr>
              <w:pStyle w:val="12"/>
              <w:jc w:val="left"/>
              <w:rPr>
                <w:sz w:val="20"/>
                <w:szCs w:val="20"/>
                <w:lang w:val="en-US" w:eastAsia="ru-RU"/>
              </w:rPr>
            </w:pPr>
            <w:r w:rsidRPr="0021045E">
              <w:rPr>
                <w:sz w:val="20"/>
                <w:szCs w:val="20"/>
                <w:lang w:val="en-US" w:eastAsia="ru-RU"/>
              </w:rPr>
              <w:t>5.</w:t>
            </w:r>
            <w:r w:rsidRPr="0021045E">
              <w:rPr>
                <w:sz w:val="20"/>
                <w:szCs w:val="20"/>
                <w:lang w:eastAsia="ru-RU"/>
              </w:rPr>
              <w:t>5</w:t>
            </w:r>
            <w:r w:rsidRPr="0021045E">
              <w:rPr>
                <w:sz w:val="20"/>
                <w:szCs w:val="20"/>
                <w:lang w:val="en-US" w:eastAsia="ru-RU"/>
              </w:rPr>
              <w:t>.</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21045E" w:rsidRDefault="0021045E" w:rsidP="002475F8">
            <w:pPr>
              <w:pStyle w:val="12"/>
              <w:ind w:left="129"/>
              <w:jc w:val="left"/>
              <w:rPr>
                <w:sz w:val="20"/>
                <w:szCs w:val="20"/>
                <w:lang w:eastAsia="ru-RU"/>
              </w:rPr>
            </w:pPr>
            <w:r w:rsidRPr="0021045E">
              <w:rPr>
                <w:sz w:val="20"/>
                <w:szCs w:val="20"/>
                <w:lang w:eastAsia="ru-RU"/>
              </w:rPr>
              <w:t xml:space="preserve">Количество транспортных развязок в разных уровнях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21045E" w:rsidRDefault="0021045E" w:rsidP="002475F8">
            <w:pPr>
              <w:pStyle w:val="12"/>
              <w:ind w:left="129"/>
              <w:jc w:val="left"/>
              <w:rPr>
                <w:sz w:val="20"/>
                <w:szCs w:val="20"/>
                <w:lang w:val="en-US" w:eastAsia="ru-RU"/>
              </w:rPr>
            </w:pPr>
            <w:r w:rsidRPr="0021045E">
              <w:rPr>
                <w:sz w:val="20"/>
                <w:szCs w:val="20"/>
                <w:lang w:val="en-US" w:eastAsia="ru-RU"/>
              </w:rPr>
              <w:t>единиц</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21045E" w:rsidRDefault="0021045E" w:rsidP="002475F8">
            <w:pPr>
              <w:pStyle w:val="12"/>
              <w:ind w:left="129" w:right="112"/>
              <w:jc w:val="left"/>
              <w:rPr>
                <w:sz w:val="20"/>
                <w:szCs w:val="20"/>
                <w:lang w:eastAsia="ru-RU"/>
              </w:rPr>
            </w:pPr>
            <w:r w:rsidRPr="0021045E">
              <w:rPr>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1045E" w:rsidRPr="0021045E" w:rsidRDefault="0021045E" w:rsidP="002475F8">
            <w:pPr>
              <w:pStyle w:val="12"/>
              <w:ind w:left="129" w:right="127"/>
              <w:jc w:val="left"/>
              <w:rPr>
                <w:sz w:val="20"/>
                <w:szCs w:val="20"/>
                <w:lang w:eastAsia="ru-RU"/>
              </w:rPr>
            </w:pPr>
            <w:r w:rsidRPr="0021045E">
              <w:rPr>
                <w:sz w:val="20"/>
                <w:szCs w:val="20"/>
                <w:lang w:eastAsia="ru-RU"/>
              </w:rPr>
              <w:t>-</w:t>
            </w: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440AC9" w:rsidRDefault="0021045E" w:rsidP="005C7FCE">
            <w:pPr>
              <w:pStyle w:val="12"/>
              <w:jc w:val="left"/>
              <w:rPr>
                <w:sz w:val="20"/>
                <w:szCs w:val="20"/>
                <w:lang w:val="en-US" w:eastAsia="ru-RU"/>
              </w:rPr>
            </w:pPr>
            <w:r w:rsidRPr="00440AC9">
              <w:rPr>
                <w:sz w:val="20"/>
                <w:szCs w:val="20"/>
                <w:lang w:val="en-US" w:eastAsia="ru-RU"/>
              </w:rPr>
              <w:t>6</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440AC9" w:rsidRDefault="0021045E" w:rsidP="002475F8">
            <w:pPr>
              <w:pStyle w:val="12"/>
              <w:ind w:left="129"/>
              <w:jc w:val="left"/>
              <w:rPr>
                <w:sz w:val="20"/>
                <w:szCs w:val="20"/>
                <w:lang w:eastAsia="ru-RU"/>
              </w:rPr>
            </w:pPr>
            <w:r w:rsidRPr="00440AC9">
              <w:rPr>
                <w:sz w:val="20"/>
                <w:szCs w:val="20"/>
                <w:lang w:eastAsia="ru-RU"/>
              </w:rPr>
              <w:t xml:space="preserve">Инженерная инфраструктура и благоустройство территории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440AC9" w:rsidRDefault="0021045E" w:rsidP="002475F8">
            <w:pPr>
              <w:pStyle w:val="12"/>
              <w:ind w:left="129"/>
              <w:jc w:val="left"/>
              <w:rPr>
                <w:sz w:val="20"/>
                <w:szCs w:val="20"/>
                <w:lang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A59E5" w:rsidRDefault="0021045E" w:rsidP="002475F8">
            <w:pPr>
              <w:pStyle w:val="12"/>
              <w:ind w:left="129" w:right="112"/>
              <w:jc w:val="left"/>
              <w:rPr>
                <w:color w:val="FF0000"/>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A59E5" w:rsidRDefault="0021045E" w:rsidP="002475F8">
            <w:pPr>
              <w:pStyle w:val="12"/>
              <w:ind w:left="129" w:right="127"/>
              <w:jc w:val="left"/>
              <w:rPr>
                <w:color w:val="FF0000"/>
                <w:sz w:val="20"/>
                <w:szCs w:val="20"/>
                <w:lang w:eastAsia="ru-RU"/>
              </w:rPr>
            </w:pP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440AC9" w:rsidRDefault="0021045E" w:rsidP="005C7FCE">
            <w:pPr>
              <w:pStyle w:val="12"/>
              <w:jc w:val="left"/>
              <w:rPr>
                <w:sz w:val="20"/>
                <w:szCs w:val="20"/>
                <w:lang w:val="en-US" w:eastAsia="ru-RU"/>
              </w:rPr>
            </w:pPr>
            <w:r w:rsidRPr="00440AC9">
              <w:rPr>
                <w:sz w:val="20"/>
                <w:szCs w:val="20"/>
                <w:lang w:val="en-US" w:eastAsia="ru-RU"/>
              </w:rPr>
              <w:t>6.1.</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440AC9" w:rsidRDefault="0021045E" w:rsidP="002475F8">
            <w:pPr>
              <w:pStyle w:val="12"/>
              <w:ind w:left="129"/>
              <w:jc w:val="left"/>
              <w:rPr>
                <w:sz w:val="20"/>
                <w:szCs w:val="20"/>
                <w:lang w:val="en-US" w:eastAsia="ru-RU"/>
              </w:rPr>
            </w:pPr>
            <w:r w:rsidRPr="00440AC9">
              <w:rPr>
                <w:sz w:val="20"/>
                <w:szCs w:val="20"/>
                <w:lang w:val="en-US" w:eastAsia="ru-RU"/>
              </w:rPr>
              <w:t>Водоснабжение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440AC9" w:rsidRDefault="0021045E" w:rsidP="002475F8">
            <w:pPr>
              <w:pStyle w:val="12"/>
              <w:ind w:left="129"/>
              <w:jc w:val="left"/>
              <w:rPr>
                <w:sz w:val="20"/>
                <w:szCs w:val="20"/>
                <w:highlight w:val="yellow"/>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A59E5" w:rsidRDefault="0021045E" w:rsidP="002475F8">
            <w:pPr>
              <w:pStyle w:val="12"/>
              <w:ind w:left="129" w:right="112"/>
              <w:jc w:val="left"/>
              <w:rPr>
                <w:color w:val="FF0000"/>
                <w:sz w:val="20"/>
                <w:szCs w:val="20"/>
                <w:highlight w:val="yellow"/>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EA59E5" w:rsidRDefault="0021045E" w:rsidP="002475F8">
            <w:pPr>
              <w:pStyle w:val="12"/>
              <w:ind w:left="129" w:right="127"/>
              <w:jc w:val="left"/>
              <w:rPr>
                <w:color w:val="FF0000"/>
                <w:sz w:val="20"/>
                <w:szCs w:val="20"/>
                <w:highlight w:val="yellow"/>
                <w:lang w:val="en-US" w:eastAsia="ru-RU"/>
              </w:rPr>
            </w:pP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440AC9" w:rsidRPr="00440AC9" w:rsidRDefault="00440AC9" w:rsidP="005C7FCE">
            <w:pPr>
              <w:pStyle w:val="12"/>
              <w:jc w:val="left"/>
              <w:rPr>
                <w:sz w:val="20"/>
                <w:szCs w:val="20"/>
                <w:lang w:val="en-US" w:eastAsia="ru-RU"/>
              </w:rPr>
            </w:pPr>
            <w:r w:rsidRPr="00440AC9">
              <w:rPr>
                <w:sz w:val="20"/>
                <w:szCs w:val="20"/>
                <w:lang w:val="en-US" w:eastAsia="ru-RU"/>
              </w:rPr>
              <w:t>6.1.1.</w:t>
            </w:r>
          </w:p>
          <w:p w:rsidR="00440AC9" w:rsidRPr="00440AC9" w:rsidRDefault="00440AC9" w:rsidP="005C7FCE">
            <w:pPr>
              <w:pStyle w:val="12"/>
              <w:jc w:val="left"/>
              <w:rPr>
                <w:sz w:val="20"/>
                <w:szCs w:val="20"/>
                <w:lang w:val="en-US" w:eastAsia="ru-RU"/>
              </w:rPr>
            </w:pPr>
            <w:r w:rsidRPr="00440AC9">
              <w:rPr>
                <w:sz w:val="20"/>
                <w:szCs w:val="20"/>
                <w:lang w:val="en-US" w:eastAsia="ru-RU"/>
              </w:rPr>
              <w:t> </w:t>
            </w:r>
          </w:p>
          <w:p w:rsidR="00440AC9" w:rsidRPr="00440AC9" w:rsidRDefault="00440AC9" w:rsidP="005C7FCE">
            <w:pPr>
              <w:pStyle w:val="12"/>
              <w:jc w:val="left"/>
              <w:rPr>
                <w:sz w:val="20"/>
                <w:szCs w:val="20"/>
                <w:lang w:val="en-US" w:eastAsia="ru-RU"/>
              </w:rPr>
            </w:pPr>
            <w:r w:rsidRPr="00440AC9">
              <w:rPr>
                <w:sz w:val="20"/>
                <w:szCs w:val="20"/>
                <w:lang w:val="en-US" w:eastAsia="ru-RU"/>
              </w:rPr>
              <w:t> </w:t>
            </w:r>
          </w:p>
          <w:p w:rsidR="00440AC9" w:rsidRPr="00440AC9" w:rsidRDefault="00440AC9" w:rsidP="005C7FCE">
            <w:pPr>
              <w:pStyle w:val="12"/>
              <w:jc w:val="left"/>
              <w:rPr>
                <w:sz w:val="20"/>
                <w:szCs w:val="20"/>
                <w:lang w:val="en-US" w:eastAsia="ru-RU"/>
              </w:rPr>
            </w:pPr>
            <w:r w:rsidRPr="00440AC9">
              <w:rPr>
                <w:sz w:val="20"/>
                <w:szCs w:val="20"/>
                <w:lang w:val="en-US" w:eastAsia="ru-RU"/>
              </w:rPr>
              <w:t> </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 xml:space="preserve">Водопотребление - всего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тыс.куб.</w:t>
            </w:r>
            <w:r w:rsidRPr="00440AC9">
              <w:rPr>
                <w:sz w:val="20"/>
                <w:szCs w:val="20"/>
                <w:lang w:eastAsia="ru-RU"/>
              </w:rPr>
              <w:t xml:space="preserve"> </w:t>
            </w:r>
            <w:r w:rsidRPr="00440AC9">
              <w:rPr>
                <w:sz w:val="20"/>
                <w:szCs w:val="20"/>
                <w:lang w:val="en-US" w:eastAsia="ru-RU"/>
              </w:rPr>
              <w:t>м/сутки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B470D6" w:rsidRDefault="00440AC9" w:rsidP="000905BA">
            <w:pPr>
              <w:spacing w:after="0" w:line="240" w:lineRule="auto"/>
              <w:ind w:left="129"/>
              <w:rPr>
                <w:rFonts w:ascii="Times New Roman" w:hAnsi="Times New Roman" w:cs="Times New Roman"/>
                <w:sz w:val="20"/>
                <w:szCs w:val="20"/>
              </w:rPr>
            </w:pPr>
            <w:r w:rsidRPr="00B470D6">
              <w:rPr>
                <w:rFonts w:ascii="Times New Roman" w:hAnsi="Times New Roman" w:cs="Times New Roman"/>
                <w:sz w:val="20"/>
                <w:szCs w:val="20"/>
              </w:rPr>
              <w:t xml:space="preserve"> 1,029</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B470D6" w:rsidRDefault="00440AC9" w:rsidP="000905BA">
            <w:pPr>
              <w:spacing w:after="0" w:line="240" w:lineRule="auto"/>
              <w:ind w:left="129"/>
              <w:rPr>
                <w:rFonts w:ascii="Times New Roman" w:hAnsi="Times New Roman" w:cs="Times New Roman"/>
                <w:sz w:val="20"/>
                <w:szCs w:val="20"/>
              </w:rPr>
            </w:pPr>
            <w:r w:rsidRPr="00B470D6">
              <w:rPr>
                <w:rFonts w:ascii="Times New Roman" w:hAnsi="Times New Roman" w:cs="Times New Roman"/>
                <w:sz w:val="20"/>
                <w:szCs w:val="20"/>
              </w:rPr>
              <w:t>1,282</w:t>
            </w: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440AC9" w:rsidRPr="00440AC9" w:rsidRDefault="00440AC9"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в том числе:</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440AC9" w:rsidRPr="00440AC9" w:rsidRDefault="00440AC9"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440AC9" w:rsidRPr="00EA59E5" w:rsidRDefault="00440AC9" w:rsidP="000905BA">
            <w:pPr>
              <w:spacing w:after="0" w:line="240" w:lineRule="auto"/>
              <w:ind w:left="129"/>
              <w:rPr>
                <w:rFonts w:ascii="Times New Roman" w:hAnsi="Times New Roman" w:cs="Times New Roman"/>
                <w:color w:val="FF0000"/>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440AC9" w:rsidRPr="00EA59E5" w:rsidRDefault="00440AC9" w:rsidP="000905BA">
            <w:pPr>
              <w:spacing w:after="0" w:line="240" w:lineRule="auto"/>
              <w:ind w:left="129"/>
              <w:rPr>
                <w:rFonts w:ascii="Times New Roman" w:hAnsi="Times New Roman" w:cs="Times New Roman"/>
                <w:color w:val="FF0000"/>
                <w:sz w:val="20"/>
                <w:szCs w:val="20"/>
              </w:rPr>
            </w:pP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440AC9" w:rsidRPr="00440AC9" w:rsidRDefault="00440AC9" w:rsidP="005C7FCE">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на хозяйственно-питьевые нужды</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eastAsia="ru-RU"/>
              </w:rPr>
            </w:pPr>
            <w:r w:rsidRPr="00440AC9">
              <w:rPr>
                <w:sz w:val="20"/>
                <w:szCs w:val="20"/>
                <w:lang w:val="en-US" w:eastAsia="ru-RU"/>
              </w:rPr>
              <w:t>«-«</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B470D6" w:rsidRDefault="00440AC9" w:rsidP="000905BA">
            <w:pPr>
              <w:spacing w:after="0" w:line="240" w:lineRule="auto"/>
              <w:ind w:left="129"/>
              <w:rPr>
                <w:rFonts w:ascii="Times New Roman" w:hAnsi="Times New Roman" w:cs="Times New Roman"/>
                <w:sz w:val="20"/>
                <w:szCs w:val="20"/>
              </w:rPr>
            </w:pPr>
            <w:r w:rsidRPr="00B470D6">
              <w:rPr>
                <w:rFonts w:ascii="Times New Roman" w:hAnsi="Times New Roman" w:cs="Times New Roman"/>
                <w:sz w:val="20"/>
                <w:szCs w:val="20"/>
              </w:rPr>
              <w:t>0,691</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EA59E5" w:rsidRDefault="00440AC9" w:rsidP="000905BA">
            <w:pPr>
              <w:spacing w:after="0" w:line="240" w:lineRule="auto"/>
              <w:ind w:left="129"/>
              <w:rPr>
                <w:rFonts w:ascii="Times New Roman" w:hAnsi="Times New Roman" w:cs="Times New Roman"/>
                <w:color w:val="FF0000"/>
                <w:sz w:val="20"/>
                <w:szCs w:val="20"/>
              </w:rPr>
            </w:pPr>
            <w:r w:rsidRPr="00B470D6">
              <w:rPr>
                <w:rFonts w:ascii="Times New Roman" w:hAnsi="Times New Roman" w:cs="Times New Roman"/>
                <w:sz w:val="20"/>
                <w:szCs w:val="20"/>
              </w:rPr>
              <w:t>0,922</w:t>
            </w: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440AC9" w:rsidRPr="00440AC9" w:rsidRDefault="00440AC9"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eastAsia="ru-RU"/>
              </w:rPr>
            </w:pPr>
            <w:r w:rsidRPr="00440AC9">
              <w:rPr>
                <w:sz w:val="20"/>
                <w:szCs w:val="20"/>
                <w:lang w:val="en-US" w:eastAsia="ru-RU"/>
              </w:rPr>
              <w:t xml:space="preserve"> на полив территории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eastAsia="ru-RU"/>
              </w:rPr>
            </w:pPr>
            <w:r w:rsidRPr="00440AC9">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B470D6" w:rsidRDefault="00440AC9" w:rsidP="000905BA">
            <w:pPr>
              <w:spacing w:after="0" w:line="240" w:lineRule="auto"/>
              <w:ind w:left="129"/>
              <w:rPr>
                <w:rFonts w:ascii="Times New Roman" w:hAnsi="Times New Roman" w:cs="Times New Roman"/>
                <w:sz w:val="20"/>
                <w:szCs w:val="20"/>
              </w:rPr>
            </w:pPr>
            <w:r w:rsidRPr="00B470D6">
              <w:rPr>
                <w:rFonts w:ascii="Times New Roman" w:hAnsi="Times New Roman" w:cs="Times New Roman"/>
                <w:sz w:val="20"/>
                <w:szCs w:val="20"/>
              </w:rPr>
              <w:t>0,338</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B470D6" w:rsidRDefault="00440AC9" w:rsidP="000905BA">
            <w:pPr>
              <w:spacing w:after="0" w:line="240" w:lineRule="auto"/>
              <w:ind w:left="129"/>
              <w:rPr>
                <w:rFonts w:ascii="Times New Roman" w:hAnsi="Times New Roman" w:cs="Times New Roman"/>
                <w:sz w:val="20"/>
                <w:szCs w:val="20"/>
              </w:rPr>
            </w:pPr>
            <w:r w:rsidRPr="00B470D6">
              <w:rPr>
                <w:rFonts w:ascii="Times New Roman" w:hAnsi="Times New Roman" w:cs="Times New Roman"/>
                <w:sz w:val="20"/>
                <w:szCs w:val="20"/>
              </w:rPr>
              <w:t>0,360</w:t>
            </w: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440AC9" w:rsidRPr="00440AC9" w:rsidRDefault="00440AC9" w:rsidP="005C7FCE">
            <w:pPr>
              <w:pStyle w:val="12"/>
              <w:jc w:val="left"/>
              <w:rPr>
                <w:sz w:val="20"/>
                <w:szCs w:val="20"/>
                <w:lang w:val="en-US" w:eastAsia="ru-RU"/>
              </w:rPr>
            </w:pPr>
            <w:r w:rsidRPr="00440AC9">
              <w:rPr>
                <w:sz w:val="20"/>
                <w:szCs w:val="20"/>
                <w:lang w:val="en-US" w:eastAsia="ru-RU"/>
              </w:rPr>
              <w:t>6.1.2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Вторичное использование воды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B470D6" w:rsidRDefault="00440AC9" w:rsidP="000905BA">
            <w:pPr>
              <w:spacing w:after="0" w:line="240" w:lineRule="auto"/>
              <w:ind w:left="129"/>
              <w:rPr>
                <w:rFonts w:ascii="Times New Roman" w:hAnsi="Times New Roman" w:cs="Times New Roman"/>
                <w:sz w:val="20"/>
                <w:szCs w:val="20"/>
              </w:rPr>
            </w:pPr>
            <w:r w:rsidRPr="00B470D6">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B470D6" w:rsidRDefault="00440AC9" w:rsidP="000905BA">
            <w:pPr>
              <w:spacing w:after="0" w:line="240" w:lineRule="auto"/>
              <w:ind w:left="129"/>
              <w:rPr>
                <w:rFonts w:ascii="Times New Roman" w:hAnsi="Times New Roman" w:cs="Times New Roman"/>
                <w:sz w:val="20"/>
                <w:szCs w:val="20"/>
              </w:rPr>
            </w:pPr>
            <w:r w:rsidRPr="00B470D6">
              <w:rPr>
                <w:rFonts w:ascii="Times New Roman" w:hAnsi="Times New Roman" w:cs="Times New Roman"/>
                <w:sz w:val="20"/>
                <w:szCs w:val="20"/>
              </w:rPr>
              <w:t>-</w:t>
            </w: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440AC9" w:rsidRPr="00440AC9" w:rsidRDefault="00440AC9" w:rsidP="005C7FCE">
            <w:pPr>
              <w:pStyle w:val="12"/>
              <w:jc w:val="left"/>
              <w:rPr>
                <w:sz w:val="20"/>
                <w:szCs w:val="20"/>
                <w:lang w:val="en-US" w:eastAsia="ru-RU"/>
              </w:rPr>
            </w:pPr>
            <w:r w:rsidRPr="00440AC9">
              <w:rPr>
                <w:sz w:val="20"/>
                <w:szCs w:val="20"/>
                <w:lang w:val="en-US" w:eastAsia="ru-RU"/>
              </w:rPr>
              <w:t>6.1.3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Производительность водозаборных сооружений</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тыс.куб.</w:t>
            </w:r>
            <w:r w:rsidRPr="00440AC9">
              <w:rPr>
                <w:sz w:val="20"/>
                <w:szCs w:val="20"/>
                <w:lang w:eastAsia="ru-RU"/>
              </w:rPr>
              <w:t xml:space="preserve"> </w:t>
            </w:r>
            <w:r w:rsidRPr="00440AC9">
              <w:rPr>
                <w:sz w:val="20"/>
                <w:szCs w:val="20"/>
                <w:lang w:val="en-US" w:eastAsia="ru-RU"/>
              </w:rPr>
              <w:t>м/час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7501C9" w:rsidRDefault="00440AC9" w:rsidP="000905BA">
            <w:pPr>
              <w:spacing w:after="0" w:line="240" w:lineRule="auto"/>
              <w:ind w:left="129"/>
              <w:rPr>
                <w:rFonts w:ascii="Times New Roman" w:hAnsi="Times New Roman" w:cs="Times New Roman"/>
                <w:sz w:val="20"/>
                <w:szCs w:val="20"/>
              </w:rPr>
            </w:pPr>
            <w:r w:rsidRPr="007501C9">
              <w:rPr>
                <w:rFonts w:ascii="Times New Roman" w:hAnsi="Times New Roman" w:cs="Times New Roman"/>
                <w:sz w:val="20"/>
                <w:szCs w:val="20"/>
              </w:rPr>
              <w:t>0,017</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7501C9" w:rsidRDefault="00440AC9" w:rsidP="000905BA">
            <w:pPr>
              <w:spacing w:after="0" w:line="240" w:lineRule="auto"/>
              <w:ind w:left="129"/>
              <w:rPr>
                <w:rFonts w:ascii="Times New Roman" w:hAnsi="Times New Roman" w:cs="Times New Roman"/>
                <w:sz w:val="20"/>
                <w:szCs w:val="20"/>
              </w:rPr>
            </w:pPr>
            <w:r w:rsidRPr="007501C9">
              <w:rPr>
                <w:rFonts w:ascii="Times New Roman" w:hAnsi="Times New Roman" w:cs="Times New Roman"/>
                <w:sz w:val="20"/>
                <w:szCs w:val="20"/>
              </w:rPr>
              <w:t>0,039</w:t>
            </w: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440AC9" w:rsidRPr="00440AC9" w:rsidRDefault="00440AC9"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eastAsia="ru-RU"/>
              </w:rPr>
            </w:pPr>
            <w:r w:rsidRPr="00440AC9">
              <w:rPr>
                <w:sz w:val="20"/>
                <w:szCs w:val="20"/>
                <w:lang w:eastAsia="ru-RU"/>
              </w:rPr>
              <w:t>в том числе водозаборов поземных вод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тыс.куб.</w:t>
            </w:r>
            <w:r w:rsidRPr="00440AC9">
              <w:rPr>
                <w:sz w:val="20"/>
                <w:szCs w:val="20"/>
                <w:lang w:eastAsia="ru-RU"/>
              </w:rPr>
              <w:t xml:space="preserve"> </w:t>
            </w:r>
            <w:r w:rsidRPr="00440AC9">
              <w:rPr>
                <w:sz w:val="20"/>
                <w:szCs w:val="20"/>
                <w:lang w:val="en-US" w:eastAsia="ru-RU"/>
              </w:rPr>
              <w:t>м/час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7501C9" w:rsidRDefault="00440AC9" w:rsidP="000905BA">
            <w:pPr>
              <w:spacing w:after="0" w:line="240" w:lineRule="auto"/>
              <w:ind w:left="129"/>
              <w:rPr>
                <w:rFonts w:ascii="Times New Roman" w:hAnsi="Times New Roman" w:cs="Times New Roman"/>
                <w:sz w:val="20"/>
                <w:szCs w:val="20"/>
              </w:rPr>
            </w:pPr>
            <w:r w:rsidRPr="007501C9">
              <w:rPr>
                <w:rFonts w:ascii="Times New Roman" w:hAnsi="Times New Roman" w:cs="Times New Roman"/>
                <w:sz w:val="20"/>
                <w:szCs w:val="20"/>
              </w:rPr>
              <w:t>0,017</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7501C9" w:rsidRDefault="00440AC9" w:rsidP="000905BA">
            <w:pPr>
              <w:spacing w:after="0" w:line="240" w:lineRule="auto"/>
              <w:ind w:left="129"/>
              <w:rPr>
                <w:rFonts w:ascii="Times New Roman" w:hAnsi="Times New Roman" w:cs="Times New Roman"/>
                <w:sz w:val="20"/>
                <w:szCs w:val="20"/>
              </w:rPr>
            </w:pPr>
            <w:r w:rsidRPr="007501C9">
              <w:rPr>
                <w:rFonts w:ascii="Times New Roman" w:hAnsi="Times New Roman" w:cs="Times New Roman"/>
                <w:sz w:val="20"/>
                <w:szCs w:val="20"/>
              </w:rPr>
              <w:t>0,039</w:t>
            </w: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440AC9" w:rsidRPr="00440AC9" w:rsidRDefault="00440AC9" w:rsidP="005C7FCE">
            <w:pPr>
              <w:pStyle w:val="12"/>
              <w:jc w:val="left"/>
              <w:rPr>
                <w:sz w:val="20"/>
                <w:szCs w:val="20"/>
                <w:lang w:val="en-US" w:eastAsia="ru-RU"/>
              </w:rPr>
            </w:pPr>
            <w:r w:rsidRPr="00440AC9">
              <w:rPr>
                <w:sz w:val="20"/>
                <w:szCs w:val="20"/>
                <w:lang w:val="en-US" w:eastAsia="ru-RU"/>
              </w:rPr>
              <w:t>6.1.4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Среднесуточное водопотребление на 1 человека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л/сутки на чел.</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EA59E5" w:rsidRDefault="00440AC9" w:rsidP="000905BA">
            <w:pPr>
              <w:spacing w:after="0" w:line="240" w:lineRule="auto"/>
              <w:ind w:left="129"/>
              <w:rPr>
                <w:rFonts w:ascii="Times New Roman" w:hAnsi="Times New Roman" w:cs="Times New Roman"/>
                <w:color w:val="FF0000"/>
                <w:sz w:val="20"/>
                <w:szCs w:val="20"/>
              </w:rPr>
            </w:pPr>
            <w:r w:rsidRPr="007501C9">
              <w:rPr>
                <w:rFonts w:ascii="Times New Roman" w:hAnsi="Times New Roman" w:cs="Times New Roman"/>
                <w:sz w:val="20"/>
                <w:szCs w:val="20"/>
              </w:rPr>
              <w:t>152,27</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5372E7" w:rsidRDefault="00440AC9" w:rsidP="000905BA">
            <w:pPr>
              <w:spacing w:after="0" w:line="240" w:lineRule="auto"/>
              <w:ind w:left="129"/>
              <w:rPr>
                <w:rFonts w:ascii="Times New Roman" w:hAnsi="Times New Roman" w:cs="Times New Roman"/>
                <w:sz w:val="20"/>
                <w:szCs w:val="20"/>
              </w:rPr>
            </w:pPr>
            <w:r w:rsidRPr="005372E7">
              <w:rPr>
                <w:rFonts w:ascii="Times New Roman" w:hAnsi="Times New Roman" w:cs="Times New Roman"/>
                <w:sz w:val="20"/>
                <w:szCs w:val="20"/>
              </w:rPr>
              <w:t>178,08</w:t>
            </w: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440AC9" w:rsidRPr="00440AC9" w:rsidRDefault="00440AC9"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eastAsia="ru-RU"/>
              </w:rPr>
            </w:pPr>
            <w:r w:rsidRPr="00440AC9">
              <w:rPr>
                <w:sz w:val="20"/>
                <w:szCs w:val="20"/>
                <w:lang w:eastAsia="ru-RU"/>
              </w:rPr>
              <w:t>в том числе на хозяйственно-питьевые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EA59E5" w:rsidRDefault="00440AC9" w:rsidP="000905BA">
            <w:pPr>
              <w:spacing w:after="0" w:line="240" w:lineRule="auto"/>
              <w:ind w:left="129"/>
              <w:rPr>
                <w:rFonts w:ascii="Times New Roman" w:hAnsi="Times New Roman" w:cs="Times New Roman"/>
                <w:color w:val="FF0000"/>
                <w:sz w:val="20"/>
                <w:szCs w:val="20"/>
              </w:rPr>
            </w:pPr>
            <w:r w:rsidRPr="007501C9">
              <w:rPr>
                <w:rFonts w:ascii="Times New Roman" w:hAnsi="Times New Roman" w:cs="Times New Roman"/>
                <w:sz w:val="20"/>
                <w:szCs w:val="20"/>
              </w:rPr>
              <w:t>152,27</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5372E7" w:rsidRDefault="00440AC9" w:rsidP="000905BA">
            <w:pPr>
              <w:spacing w:after="0" w:line="240" w:lineRule="auto"/>
              <w:ind w:left="129"/>
              <w:rPr>
                <w:rFonts w:ascii="Times New Roman" w:hAnsi="Times New Roman" w:cs="Times New Roman"/>
                <w:sz w:val="20"/>
                <w:szCs w:val="20"/>
              </w:rPr>
            </w:pPr>
            <w:r w:rsidRPr="005372E7">
              <w:rPr>
                <w:rFonts w:ascii="Times New Roman" w:hAnsi="Times New Roman" w:cs="Times New Roman"/>
                <w:sz w:val="20"/>
                <w:szCs w:val="20"/>
              </w:rPr>
              <w:t>178,08</w:t>
            </w: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440AC9" w:rsidRPr="00440AC9" w:rsidRDefault="00440AC9" w:rsidP="005C7FCE">
            <w:pPr>
              <w:pStyle w:val="12"/>
              <w:jc w:val="left"/>
              <w:rPr>
                <w:sz w:val="20"/>
                <w:szCs w:val="20"/>
                <w:lang w:val="en-US" w:eastAsia="ru-RU"/>
              </w:rPr>
            </w:pPr>
            <w:r w:rsidRPr="00440AC9">
              <w:rPr>
                <w:sz w:val="20"/>
                <w:szCs w:val="20"/>
                <w:lang w:val="en-US" w:eastAsia="ru-RU"/>
              </w:rPr>
              <w:t>6.1.5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Протяженность сетей</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км</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6C3980" w:rsidRDefault="00440AC9" w:rsidP="000905BA">
            <w:pPr>
              <w:spacing w:after="0" w:line="240" w:lineRule="auto"/>
              <w:ind w:left="129"/>
              <w:rPr>
                <w:rFonts w:ascii="Times New Roman" w:hAnsi="Times New Roman" w:cs="Times New Roman"/>
                <w:sz w:val="20"/>
                <w:szCs w:val="20"/>
              </w:rPr>
            </w:pPr>
            <w:r w:rsidRPr="006C3980">
              <w:rPr>
                <w:rFonts w:ascii="Times New Roman" w:hAnsi="Times New Roman" w:cs="Times New Roman"/>
                <w:sz w:val="20"/>
                <w:szCs w:val="20"/>
              </w:rPr>
              <w:t>3,5</w:t>
            </w:r>
            <w:r>
              <w:rPr>
                <w:rFonts w:ascii="Times New Roman" w:hAnsi="Times New Roman" w:cs="Times New Roman"/>
                <w:sz w:val="20"/>
                <w:szCs w:val="20"/>
              </w:rPr>
              <w:t>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6C3980" w:rsidRDefault="00440AC9" w:rsidP="000905BA">
            <w:pPr>
              <w:spacing w:after="0" w:line="240" w:lineRule="auto"/>
              <w:ind w:left="129"/>
              <w:rPr>
                <w:rFonts w:ascii="Times New Roman" w:hAnsi="Times New Roman" w:cs="Times New Roman"/>
                <w:sz w:val="20"/>
                <w:szCs w:val="20"/>
              </w:rPr>
            </w:pPr>
            <w:r w:rsidRPr="006C3980">
              <w:rPr>
                <w:rFonts w:ascii="Times New Roman" w:hAnsi="Times New Roman" w:cs="Times New Roman"/>
                <w:sz w:val="20"/>
                <w:szCs w:val="20"/>
              </w:rPr>
              <w:t>**</w:t>
            </w: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440AC9" w:rsidRPr="00440AC9" w:rsidRDefault="00440AC9" w:rsidP="005C7FCE">
            <w:pPr>
              <w:pStyle w:val="12"/>
              <w:jc w:val="left"/>
              <w:rPr>
                <w:sz w:val="20"/>
                <w:szCs w:val="20"/>
                <w:lang w:val="en-US" w:eastAsia="ru-RU"/>
              </w:rPr>
            </w:pPr>
            <w:r w:rsidRPr="00440AC9">
              <w:rPr>
                <w:sz w:val="20"/>
                <w:szCs w:val="20"/>
                <w:lang w:val="en-US" w:eastAsia="ru-RU"/>
              </w:rPr>
              <w:t>6.2.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Канализация</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440AC9" w:rsidRPr="00440AC9" w:rsidRDefault="00440AC9"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440AC9" w:rsidRPr="00EA59E5" w:rsidRDefault="00440AC9" w:rsidP="000905BA">
            <w:pPr>
              <w:pStyle w:val="12"/>
              <w:spacing w:line="276" w:lineRule="auto"/>
              <w:ind w:left="129" w:right="112"/>
              <w:jc w:val="left"/>
              <w:rPr>
                <w:color w:val="FF0000"/>
                <w:sz w:val="20"/>
                <w:szCs w:val="20"/>
                <w:highlight w:val="yellow"/>
                <w:lang w:val="en-US"/>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440AC9" w:rsidRPr="00EA59E5" w:rsidRDefault="00440AC9" w:rsidP="000905BA">
            <w:pPr>
              <w:pStyle w:val="12"/>
              <w:spacing w:line="276" w:lineRule="auto"/>
              <w:ind w:left="129" w:right="127"/>
              <w:jc w:val="left"/>
              <w:rPr>
                <w:color w:val="FF0000"/>
                <w:sz w:val="20"/>
                <w:szCs w:val="20"/>
                <w:highlight w:val="yellow"/>
              </w:rPr>
            </w:pP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440AC9" w:rsidRPr="00440AC9" w:rsidRDefault="00440AC9" w:rsidP="005C7FCE">
            <w:pPr>
              <w:pStyle w:val="12"/>
              <w:jc w:val="left"/>
              <w:rPr>
                <w:sz w:val="20"/>
                <w:szCs w:val="20"/>
                <w:lang w:val="en-US" w:eastAsia="ru-RU"/>
              </w:rPr>
            </w:pPr>
            <w:r w:rsidRPr="00440AC9">
              <w:rPr>
                <w:sz w:val="20"/>
                <w:szCs w:val="20"/>
                <w:lang w:val="en-US" w:eastAsia="ru-RU"/>
              </w:rPr>
              <w:t>6.2.1</w:t>
            </w:r>
          </w:p>
          <w:p w:rsidR="00440AC9" w:rsidRPr="00440AC9" w:rsidRDefault="00440AC9" w:rsidP="005C7FCE">
            <w:pPr>
              <w:pStyle w:val="12"/>
              <w:jc w:val="left"/>
              <w:rPr>
                <w:sz w:val="20"/>
                <w:szCs w:val="20"/>
                <w:lang w:val="en-US" w:eastAsia="ru-RU"/>
              </w:rPr>
            </w:pPr>
            <w:r w:rsidRPr="00440AC9">
              <w:rPr>
                <w:sz w:val="20"/>
                <w:szCs w:val="20"/>
                <w:lang w:val="en-US" w:eastAsia="ru-RU"/>
              </w:rPr>
              <w:t> </w:t>
            </w:r>
          </w:p>
          <w:p w:rsidR="00440AC9" w:rsidRPr="00440AC9" w:rsidRDefault="00440AC9" w:rsidP="005C7FCE">
            <w:pPr>
              <w:pStyle w:val="12"/>
              <w:jc w:val="left"/>
              <w:rPr>
                <w:sz w:val="20"/>
                <w:szCs w:val="20"/>
                <w:lang w:val="en-US" w:eastAsia="ru-RU"/>
              </w:rPr>
            </w:pPr>
            <w:r w:rsidRPr="00440AC9">
              <w:rPr>
                <w:sz w:val="20"/>
                <w:szCs w:val="20"/>
                <w:lang w:val="en-US" w:eastAsia="ru-RU"/>
              </w:rPr>
              <w:t> </w:t>
            </w:r>
          </w:p>
          <w:p w:rsidR="00440AC9" w:rsidRPr="00440AC9" w:rsidRDefault="00440AC9" w:rsidP="005C7FCE">
            <w:pPr>
              <w:pStyle w:val="12"/>
              <w:jc w:val="left"/>
              <w:rPr>
                <w:sz w:val="20"/>
                <w:szCs w:val="20"/>
                <w:lang w:val="en-US" w:eastAsia="ru-RU"/>
              </w:rPr>
            </w:pPr>
            <w:r w:rsidRPr="00440AC9">
              <w:rPr>
                <w:sz w:val="20"/>
                <w:szCs w:val="20"/>
                <w:lang w:val="en-US"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eastAsia="ru-RU"/>
              </w:rPr>
            </w:pPr>
            <w:r w:rsidRPr="00440AC9">
              <w:rPr>
                <w:sz w:val="20"/>
                <w:szCs w:val="20"/>
                <w:lang w:eastAsia="ru-RU"/>
              </w:rPr>
              <w:t xml:space="preserve">Общее поступление сточных вод на очистные сооружения - всего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тыс.куб.</w:t>
            </w:r>
            <w:r w:rsidRPr="00440AC9">
              <w:rPr>
                <w:sz w:val="20"/>
                <w:szCs w:val="20"/>
                <w:lang w:eastAsia="ru-RU"/>
              </w:rPr>
              <w:t xml:space="preserve"> </w:t>
            </w:r>
            <w:r w:rsidRPr="00440AC9">
              <w:rPr>
                <w:sz w:val="20"/>
                <w:szCs w:val="20"/>
                <w:lang w:val="en-US" w:eastAsia="ru-RU"/>
              </w:rPr>
              <w:t>м/сутки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EA59E5" w:rsidRDefault="00440AC9" w:rsidP="000905BA">
            <w:pPr>
              <w:spacing w:after="0" w:line="240" w:lineRule="auto"/>
              <w:ind w:left="129"/>
              <w:rPr>
                <w:rFonts w:ascii="Times New Roman" w:hAnsi="Times New Roman" w:cs="Times New Roman"/>
                <w:color w:val="FF0000"/>
                <w:sz w:val="20"/>
                <w:szCs w:val="20"/>
              </w:rPr>
            </w:pPr>
            <w:r w:rsidRPr="005D4BE3">
              <w:rPr>
                <w:rFonts w:ascii="Times New Roman" w:hAnsi="Times New Roman" w:cs="Times New Roman"/>
                <w:sz w:val="20"/>
                <w:szCs w:val="20"/>
              </w:rPr>
              <w:t>0,240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EA59E5" w:rsidRDefault="00440AC9" w:rsidP="000905BA">
            <w:pPr>
              <w:spacing w:after="0" w:line="240" w:lineRule="auto"/>
              <w:ind w:left="129"/>
              <w:rPr>
                <w:rFonts w:ascii="Times New Roman" w:hAnsi="Times New Roman" w:cs="Times New Roman"/>
                <w:color w:val="FF0000"/>
                <w:sz w:val="20"/>
                <w:szCs w:val="20"/>
              </w:rPr>
            </w:pPr>
            <w:r w:rsidRPr="005D4BE3">
              <w:rPr>
                <w:rFonts w:ascii="Times New Roman" w:hAnsi="Times New Roman" w:cs="Times New Roman"/>
                <w:sz w:val="20"/>
                <w:szCs w:val="20"/>
              </w:rPr>
              <w:t>0,514</w:t>
            </w: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440AC9" w:rsidRPr="00440AC9" w:rsidRDefault="00440AC9"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 xml:space="preserve">в том числе: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440AC9" w:rsidRPr="00440AC9" w:rsidRDefault="00440AC9"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440AC9" w:rsidRPr="00EA59E5" w:rsidRDefault="00440AC9" w:rsidP="000905BA">
            <w:pPr>
              <w:spacing w:after="0" w:line="240" w:lineRule="auto"/>
              <w:ind w:left="129"/>
              <w:rPr>
                <w:rFonts w:ascii="Times New Roman" w:hAnsi="Times New Roman" w:cs="Times New Roman"/>
                <w:color w:val="FF0000"/>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440AC9" w:rsidRPr="00EA59E5" w:rsidRDefault="00440AC9" w:rsidP="000905BA">
            <w:pPr>
              <w:spacing w:after="0" w:line="240" w:lineRule="auto"/>
              <w:ind w:left="129"/>
              <w:rPr>
                <w:rFonts w:ascii="Times New Roman" w:hAnsi="Times New Roman" w:cs="Times New Roman"/>
                <w:color w:val="FF0000"/>
                <w:sz w:val="20"/>
                <w:szCs w:val="20"/>
              </w:rPr>
            </w:pP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440AC9" w:rsidRPr="00440AC9" w:rsidRDefault="00440AC9"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 xml:space="preserve">хозяйственно-бытовые сточные воды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EA59E5" w:rsidRDefault="00440AC9" w:rsidP="000905BA">
            <w:pPr>
              <w:spacing w:after="0" w:line="240" w:lineRule="auto"/>
              <w:ind w:left="129"/>
              <w:rPr>
                <w:rFonts w:ascii="Times New Roman" w:hAnsi="Times New Roman" w:cs="Times New Roman"/>
                <w:color w:val="FF0000"/>
                <w:sz w:val="20"/>
                <w:szCs w:val="20"/>
              </w:rPr>
            </w:pPr>
            <w:r w:rsidRPr="005D4BE3">
              <w:rPr>
                <w:rFonts w:ascii="Times New Roman" w:hAnsi="Times New Roman" w:cs="Times New Roman"/>
                <w:sz w:val="20"/>
                <w:szCs w:val="20"/>
              </w:rPr>
              <w:t>0,240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EA59E5" w:rsidRDefault="00440AC9" w:rsidP="000905BA">
            <w:pPr>
              <w:spacing w:after="0" w:line="240" w:lineRule="auto"/>
              <w:ind w:left="129"/>
              <w:rPr>
                <w:rFonts w:ascii="Times New Roman" w:hAnsi="Times New Roman" w:cs="Times New Roman"/>
                <w:color w:val="FF0000"/>
                <w:sz w:val="20"/>
                <w:szCs w:val="20"/>
              </w:rPr>
            </w:pPr>
            <w:r w:rsidRPr="005D4BE3">
              <w:rPr>
                <w:rFonts w:ascii="Times New Roman" w:hAnsi="Times New Roman" w:cs="Times New Roman"/>
                <w:sz w:val="20"/>
                <w:szCs w:val="20"/>
              </w:rPr>
              <w:t>0,514</w:t>
            </w: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440AC9" w:rsidRPr="00440AC9" w:rsidRDefault="00440AC9"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 xml:space="preserve">производственные сточные воды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5D4BE3" w:rsidRDefault="00440AC9" w:rsidP="000905BA">
            <w:pPr>
              <w:spacing w:after="0" w:line="240" w:lineRule="auto"/>
              <w:ind w:left="129"/>
              <w:rPr>
                <w:rFonts w:ascii="Times New Roman" w:hAnsi="Times New Roman" w:cs="Times New Roman"/>
                <w:sz w:val="20"/>
                <w:szCs w:val="20"/>
              </w:rPr>
            </w:pPr>
            <w:r w:rsidRPr="005D4BE3">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5D4BE3" w:rsidRDefault="00440AC9" w:rsidP="000905BA">
            <w:pPr>
              <w:spacing w:after="0" w:line="240" w:lineRule="auto"/>
              <w:ind w:left="129"/>
              <w:rPr>
                <w:rFonts w:ascii="Times New Roman" w:hAnsi="Times New Roman" w:cs="Times New Roman"/>
                <w:sz w:val="20"/>
                <w:szCs w:val="20"/>
              </w:rPr>
            </w:pPr>
            <w:r w:rsidRPr="005D4BE3">
              <w:rPr>
                <w:rFonts w:ascii="Times New Roman" w:hAnsi="Times New Roman" w:cs="Times New Roman"/>
                <w:sz w:val="20"/>
                <w:szCs w:val="20"/>
              </w:rPr>
              <w:t>-</w:t>
            </w: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440AC9" w:rsidRPr="00440AC9" w:rsidRDefault="00440AC9" w:rsidP="005C7FCE">
            <w:pPr>
              <w:pStyle w:val="12"/>
              <w:jc w:val="left"/>
              <w:rPr>
                <w:sz w:val="20"/>
                <w:szCs w:val="20"/>
                <w:lang w:val="en-US" w:eastAsia="ru-RU"/>
              </w:rPr>
            </w:pPr>
            <w:r w:rsidRPr="00440AC9">
              <w:rPr>
                <w:sz w:val="20"/>
                <w:szCs w:val="20"/>
                <w:lang w:val="en-US" w:eastAsia="ru-RU"/>
              </w:rPr>
              <w:t>6.2.2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val="en-US" w:eastAsia="ru-RU"/>
              </w:rPr>
            </w:pPr>
            <w:r w:rsidRPr="00440AC9">
              <w:rPr>
                <w:sz w:val="20"/>
                <w:szCs w:val="20"/>
                <w:lang w:val="en-US" w:eastAsia="ru-RU"/>
              </w:rPr>
              <w:t xml:space="preserve">Производительность очистных сооружений канализации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eastAsia="ru-RU"/>
              </w:rPr>
            </w:pPr>
            <w:r w:rsidRPr="00440AC9">
              <w:rPr>
                <w:sz w:val="20"/>
                <w:szCs w:val="20"/>
                <w:lang w:eastAsia="ru-RU"/>
              </w:rPr>
              <w:t>тыс.куб. м/сутки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2C724E" w:rsidRDefault="00440AC9" w:rsidP="002C724E">
            <w:pPr>
              <w:spacing w:after="0" w:line="240" w:lineRule="auto"/>
              <w:ind w:left="129"/>
              <w:rPr>
                <w:rFonts w:ascii="Times New Roman" w:hAnsi="Times New Roman" w:cs="Times New Roman"/>
                <w:sz w:val="20"/>
                <w:szCs w:val="20"/>
              </w:rPr>
            </w:pPr>
            <w:r w:rsidRPr="002C724E">
              <w:rPr>
                <w:rFonts w:ascii="Times New Roman" w:hAnsi="Times New Roman" w:cs="Times New Roman"/>
                <w:sz w:val="20"/>
                <w:szCs w:val="20"/>
              </w:rPr>
              <w:t>0,</w:t>
            </w:r>
            <w:r w:rsidR="002C724E" w:rsidRPr="002C724E">
              <w:rPr>
                <w:rFonts w:ascii="Times New Roman" w:hAnsi="Times New Roman" w:cs="Times New Roman"/>
                <w:sz w:val="20"/>
                <w:szCs w:val="20"/>
              </w:rPr>
              <w:t>037</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440AC9" w:rsidRPr="00B41A40" w:rsidRDefault="00440AC9" w:rsidP="000905BA">
            <w:pPr>
              <w:spacing w:after="0" w:line="240" w:lineRule="auto"/>
              <w:ind w:left="129"/>
              <w:rPr>
                <w:rFonts w:ascii="Times New Roman" w:hAnsi="Times New Roman" w:cs="Times New Roman"/>
                <w:sz w:val="20"/>
                <w:szCs w:val="20"/>
              </w:rPr>
            </w:pPr>
            <w:r w:rsidRPr="00B41A40">
              <w:rPr>
                <w:rFonts w:ascii="Times New Roman" w:hAnsi="Times New Roman" w:cs="Times New Roman"/>
                <w:sz w:val="20"/>
                <w:szCs w:val="20"/>
              </w:rPr>
              <w:t>0,590</w:t>
            </w:r>
          </w:p>
        </w:tc>
      </w:tr>
      <w:tr w:rsidR="00440AC9"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440AC9" w:rsidRPr="00440AC9" w:rsidRDefault="00440AC9" w:rsidP="005C7FCE">
            <w:pPr>
              <w:pStyle w:val="12"/>
              <w:jc w:val="left"/>
              <w:rPr>
                <w:sz w:val="20"/>
                <w:szCs w:val="20"/>
                <w:lang w:eastAsia="ru-RU"/>
              </w:rPr>
            </w:pPr>
            <w:r w:rsidRPr="00440AC9">
              <w:rPr>
                <w:sz w:val="20"/>
                <w:szCs w:val="20"/>
                <w:lang w:eastAsia="ru-RU"/>
              </w:rPr>
              <w:t>6.2.3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eastAsia="ru-RU"/>
              </w:rPr>
            </w:pPr>
            <w:r w:rsidRPr="00440AC9">
              <w:rPr>
                <w:sz w:val="20"/>
                <w:szCs w:val="20"/>
                <w:lang w:eastAsia="ru-RU"/>
              </w:rPr>
              <w:t xml:space="preserve">Протяженность сетей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440AC9" w:rsidRDefault="00440AC9" w:rsidP="002475F8">
            <w:pPr>
              <w:pStyle w:val="12"/>
              <w:ind w:left="129"/>
              <w:jc w:val="left"/>
              <w:rPr>
                <w:sz w:val="20"/>
                <w:szCs w:val="20"/>
                <w:lang w:eastAsia="ru-RU"/>
              </w:rPr>
            </w:pPr>
            <w:r w:rsidRPr="00440AC9">
              <w:rPr>
                <w:sz w:val="20"/>
                <w:szCs w:val="20"/>
                <w:lang w:eastAsia="ru-RU"/>
              </w:rPr>
              <w:t>км</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EA59E5" w:rsidRDefault="00440AC9" w:rsidP="000905BA">
            <w:pPr>
              <w:spacing w:after="0" w:line="240" w:lineRule="auto"/>
              <w:ind w:left="129"/>
              <w:rPr>
                <w:rFonts w:ascii="Times New Roman" w:hAnsi="Times New Roman" w:cs="Times New Roman"/>
                <w:color w:val="FF0000"/>
                <w:sz w:val="20"/>
                <w:szCs w:val="20"/>
              </w:rPr>
            </w:pPr>
            <w:r w:rsidRPr="005A7D4B">
              <w:rPr>
                <w:rFonts w:ascii="Times New Roman" w:hAnsi="Times New Roman" w:cs="Times New Roman"/>
                <w:sz w:val="20"/>
                <w:szCs w:val="20"/>
              </w:rPr>
              <w:t>2,07</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40AC9" w:rsidRPr="00B41A40" w:rsidRDefault="00440AC9" w:rsidP="000905BA">
            <w:pPr>
              <w:spacing w:after="0" w:line="240" w:lineRule="auto"/>
              <w:ind w:left="129"/>
              <w:rPr>
                <w:rFonts w:ascii="Times New Roman" w:hAnsi="Times New Roman" w:cs="Times New Roman"/>
                <w:sz w:val="20"/>
                <w:szCs w:val="20"/>
              </w:rPr>
            </w:pPr>
            <w:r w:rsidRPr="00B41A40">
              <w:rPr>
                <w:rFonts w:ascii="Times New Roman" w:hAnsi="Times New Roman" w:cs="Times New Roman"/>
                <w:sz w:val="20"/>
                <w:szCs w:val="20"/>
              </w:rPr>
              <w:t>**</w:t>
            </w: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440AC9" w:rsidRDefault="0021045E" w:rsidP="00DF29E6">
            <w:pPr>
              <w:spacing w:after="0" w:line="240" w:lineRule="auto"/>
              <w:rPr>
                <w:rFonts w:ascii="Times New Roman" w:hAnsi="Times New Roman" w:cs="Times New Roman"/>
                <w:sz w:val="20"/>
                <w:szCs w:val="20"/>
              </w:rPr>
            </w:pPr>
            <w:r w:rsidRPr="00440AC9">
              <w:rPr>
                <w:rFonts w:ascii="Times New Roman" w:hAnsi="Times New Roman" w:cs="Times New Roman"/>
                <w:sz w:val="20"/>
                <w:szCs w:val="20"/>
              </w:rPr>
              <w:t>6.3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440AC9" w:rsidRDefault="0021045E" w:rsidP="00DF29E6">
            <w:pPr>
              <w:spacing w:after="0" w:line="240" w:lineRule="auto"/>
              <w:rPr>
                <w:rFonts w:ascii="Times New Roman" w:hAnsi="Times New Roman" w:cs="Times New Roman"/>
                <w:sz w:val="20"/>
                <w:szCs w:val="20"/>
              </w:rPr>
            </w:pPr>
            <w:r w:rsidRPr="00440AC9">
              <w:rPr>
                <w:rFonts w:ascii="Times New Roman" w:hAnsi="Times New Roman" w:cs="Times New Roman"/>
                <w:sz w:val="20"/>
                <w:szCs w:val="20"/>
              </w:rPr>
              <w:t>Электроснабжение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440AC9" w:rsidRDefault="0021045E" w:rsidP="00DF29E6">
            <w:pPr>
              <w:spacing w:after="0" w:line="240" w:lineRule="auto"/>
              <w:rPr>
                <w:rFonts w:ascii="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47324" w:rsidRDefault="0021045E" w:rsidP="00DF29E6">
            <w:pPr>
              <w:spacing w:after="0" w:line="240" w:lineRule="auto"/>
              <w:rPr>
                <w:rFonts w:ascii="Times New Roman" w:hAnsi="Times New Roman" w:cs="Times New Roman"/>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47324" w:rsidRDefault="0021045E" w:rsidP="00DF29E6">
            <w:pPr>
              <w:spacing w:after="0" w:line="240" w:lineRule="auto"/>
              <w:rPr>
                <w:rFonts w:ascii="Times New Roman" w:hAnsi="Times New Roman" w:cs="Times New Roman"/>
                <w:sz w:val="20"/>
                <w:szCs w:val="20"/>
              </w:rPr>
            </w:pPr>
          </w:p>
        </w:tc>
      </w:tr>
      <w:tr w:rsidR="0021045E" w:rsidRPr="00EA59E5" w:rsidTr="00934D2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right w:val="single" w:sz="4" w:space="0" w:color="auto"/>
            </w:tcBorders>
            <w:tcMar>
              <w:top w:w="15" w:type="dxa"/>
              <w:left w:w="15" w:type="dxa"/>
              <w:bottom w:w="0" w:type="dxa"/>
              <w:right w:w="15" w:type="dxa"/>
            </w:tcMar>
          </w:tcPr>
          <w:p w:rsidR="0021045E" w:rsidRPr="00747324" w:rsidRDefault="0021045E" w:rsidP="00DF29E6">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6.3.1</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47324" w:rsidRDefault="0021045E" w:rsidP="00DF29E6">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Годовое электропотребление, в том числе: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47324" w:rsidRDefault="0021045E" w:rsidP="00DF29E6">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МВт*ч</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47324" w:rsidRDefault="0021045E" w:rsidP="00DF29E6">
            <w:pPr>
              <w:spacing w:after="0" w:line="240" w:lineRule="auto"/>
              <w:rPr>
                <w:rFonts w:ascii="Times New Roman" w:hAnsi="Times New Roman" w:cs="Times New Roman"/>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47324" w:rsidRDefault="0021045E" w:rsidP="00DF29E6">
            <w:pPr>
              <w:spacing w:after="0" w:line="240" w:lineRule="auto"/>
              <w:rPr>
                <w:rFonts w:ascii="Times New Roman" w:hAnsi="Times New Roman" w:cs="Times New Roman"/>
                <w:sz w:val="20"/>
                <w:szCs w:val="20"/>
              </w:rPr>
            </w:pPr>
          </w:p>
        </w:tc>
      </w:tr>
      <w:tr w:rsidR="0021045E" w:rsidRPr="00EA59E5" w:rsidTr="00DF29E6">
        <w:tblPrEx>
          <w:tblBorders>
            <w:top w:val="none" w:sz="0" w:space="0" w:color="auto"/>
            <w:left w:val="none" w:sz="0" w:space="0" w:color="auto"/>
            <w:right w:val="none" w:sz="0" w:space="0" w:color="auto"/>
            <w:insideH w:val="none" w:sz="0" w:space="0" w:color="auto"/>
            <w:insideV w:val="none" w:sz="0" w:space="0" w:color="auto"/>
          </w:tblBorders>
        </w:tblPrEx>
        <w:trPr>
          <w:trHeight w:val="59"/>
        </w:trPr>
        <w:tc>
          <w:tcPr>
            <w:tcW w:w="710" w:type="dxa"/>
            <w:vMerge/>
            <w:tcBorders>
              <w:left w:val="single" w:sz="4" w:space="0" w:color="auto"/>
              <w:right w:val="single" w:sz="4" w:space="0" w:color="auto"/>
            </w:tcBorders>
            <w:hideMark/>
          </w:tcPr>
          <w:p w:rsidR="0021045E" w:rsidRPr="00747324" w:rsidRDefault="0021045E" w:rsidP="00DF29E6">
            <w:pPr>
              <w:spacing w:after="0" w:line="240" w:lineRule="auto"/>
              <w:rPr>
                <w:rFonts w:ascii="Times New Roman" w:hAnsi="Times New Roman" w:cs="Times New Roman"/>
                <w:sz w:val="20"/>
                <w:szCs w:val="20"/>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DF29E6">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на производственные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DF29E6">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747324" w:rsidRDefault="0021045E" w:rsidP="00934D29">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1045E" w:rsidRPr="00747324" w:rsidRDefault="0021045E" w:rsidP="00934D29">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w:t>
            </w:r>
          </w:p>
        </w:tc>
      </w:tr>
      <w:tr w:rsidR="0021045E" w:rsidRPr="00EA59E5" w:rsidTr="00934D29">
        <w:tblPrEx>
          <w:tblBorders>
            <w:top w:val="none" w:sz="0" w:space="0" w:color="auto"/>
            <w:left w:val="none" w:sz="0" w:space="0" w:color="auto"/>
            <w:right w:val="none" w:sz="0" w:space="0" w:color="auto"/>
            <w:insideH w:val="none" w:sz="0" w:space="0" w:color="auto"/>
            <w:insideV w:val="none" w:sz="0" w:space="0" w:color="auto"/>
          </w:tblBorders>
        </w:tblPrEx>
        <w:trPr>
          <w:trHeight w:val="59"/>
        </w:trPr>
        <w:tc>
          <w:tcPr>
            <w:tcW w:w="710" w:type="dxa"/>
            <w:vMerge/>
            <w:tcBorders>
              <w:left w:val="single" w:sz="4" w:space="0" w:color="auto"/>
              <w:bottom w:val="single" w:sz="4" w:space="0" w:color="auto"/>
              <w:right w:val="single" w:sz="4" w:space="0" w:color="auto"/>
            </w:tcBorders>
          </w:tcPr>
          <w:p w:rsidR="0021045E" w:rsidRPr="00747324" w:rsidRDefault="0021045E" w:rsidP="00DF29E6">
            <w:pPr>
              <w:spacing w:after="0" w:line="240" w:lineRule="auto"/>
              <w:rPr>
                <w:rFonts w:ascii="Times New Roman" w:hAnsi="Times New Roman" w:cs="Times New Roman"/>
                <w:sz w:val="20"/>
                <w:szCs w:val="20"/>
              </w:rPr>
            </w:pPr>
          </w:p>
        </w:tc>
        <w:tc>
          <w:tcPr>
            <w:tcW w:w="3969" w:type="dxa"/>
            <w:tcBorders>
              <w:top w:val="nil"/>
              <w:left w:val="nil"/>
              <w:bottom w:val="single" w:sz="4" w:space="0" w:color="auto"/>
              <w:right w:val="single" w:sz="4" w:space="0" w:color="auto"/>
            </w:tcBorders>
            <w:tcMar>
              <w:top w:w="15" w:type="dxa"/>
              <w:left w:w="15" w:type="dxa"/>
              <w:bottom w:w="0" w:type="dxa"/>
              <w:right w:w="15" w:type="dxa"/>
            </w:tcMar>
          </w:tcPr>
          <w:p w:rsidR="0021045E" w:rsidRPr="00747324" w:rsidRDefault="0021045E" w:rsidP="00934D29">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на коммунально-бытовые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747324" w:rsidRDefault="0021045E" w:rsidP="00DF29E6">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747324" w:rsidRDefault="0021045E" w:rsidP="00934D29">
            <w:pPr>
              <w:spacing w:after="0"/>
              <w:rPr>
                <w:rFonts w:ascii="Times New Roman" w:hAnsi="Times New Roman" w:cs="Times New Roman"/>
                <w:sz w:val="20"/>
                <w:szCs w:val="20"/>
              </w:rPr>
            </w:pPr>
            <w:r w:rsidRPr="00747324">
              <w:rPr>
                <w:rFonts w:ascii="Times New Roman" w:hAnsi="Times New Roman" w:cs="Times New Roman"/>
                <w:sz w:val="20"/>
                <w:szCs w:val="20"/>
              </w:rPr>
              <w:t>3882,3</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1045E" w:rsidRPr="00747324" w:rsidRDefault="0021045E" w:rsidP="00934D29">
            <w:pPr>
              <w:spacing w:after="0"/>
              <w:rPr>
                <w:rFonts w:ascii="Times New Roman" w:hAnsi="Times New Roman" w:cs="Times New Roman"/>
                <w:sz w:val="20"/>
                <w:szCs w:val="20"/>
              </w:rPr>
            </w:pPr>
            <w:r w:rsidRPr="00747324">
              <w:rPr>
                <w:rFonts w:ascii="Times New Roman" w:hAnsi="Times New Roman" w:cs="Times New Roman"/>
                <w:sz w:val="20"/>
                <w:szCs w:val="20"/>
              </w:rPr>
              <w:t>4487,7</w:t>
            </w: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747324" w:rsidRDefault="0021045E" w:rsidP="00DF29E6">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6.3.2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DF29E6">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 xml:space="preserve">Источники покрытия нагрузок.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DF29E6">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МВА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934D29">
            <w:pPr>
              <w:spacing w:after="0"/>
              <w:rPr>
                <w:rFonts w:ascii="Times New Roman" w:hAnsi="Times New Roman" w:cs="Times New Roman"/>
                <w:sz w:val="20"/>
                <w:szCs w:val="20"/>
              </w:rPr>
            </w:pPr>
            <w:r w:rsidRPr="00747324">
              <w:rPr>
                <w:rFonts w:ascii="Times New Roman" w:hAnsi="Times New Roman" w:cs="Times New Roman"/>
                <w:sz w:val="20"/>
                <w:szCs w:val="20"/>
              </w:rPr>
              <w:t>12,419</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934D29">
            <w:pPr>
              <w:spacing w:after="0"/>
              <w:contextualSpacing/>
              <w:rPr>
                <w:rFonts w:ascii="Times New Roman" w:hAnsi="Times New Roman" w:cs="Times New Roman"/>
                <w:sz w:val="20"/>
                <w:szCs w:val="20"/>
              </w:rPr>
            </w:pPr>
            <w:r w:rsidRPr="00747324">
              <w:rPr>
                <w:rFonts w:ascii="Times New Roman" w:hAnsi="Times New Roman" w:cs="Times New Roman"/>
                <w:sz w:val="20"/>
                <w:szCs w:val="20"/>
              </w:rPr>
              <w:t>14,038</w:t>
            </w: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ind w:left="391" w:hanging="391"/>
              <w:rPr>
                <w:rFonts w:ascii="Times New Roman" w:hAnsi="Times New Roman" w:cs="Times New Roman"/>
                <w:sz w:val="20"/>
                <w:szCs w:val="20"/>
              </w:rPr>
            </w:pPr>
            <w:r w:rsidRPr="00747324">
              <w:rPr>
                <w:rFonts w:ascii="Times New Roman" w:hAnsi="Times New Roman" w:cs="Times New Roman"/>
                <w:sz w:val="20"/>
                <w:szCs w:val="20"/>
              </w:rPr>
              <w:t>6.4.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Теплоснабжение</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Гкал/час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hAnsi="Times New Roman" w:cs="Times New Roman"/>
                <w:sz w:val="20"/>
                <w:szCs w:val="20"/>
              </w:rPr>
            </w:pPr>
            <w:r w:rsidRPr="00747324">
              <w:rPr>
                <w:rFonts w:ascii="Times New Roman" w:hAnsi="Times New Roman" w:cs="Times New Roman"/>
                <w:sz w:val="20"/>
                <w:szCs w:val="20"/>
                <w:lang w:val="en-US"/>
              </w:rPr>
              <w:t>17</w:t>
            </w:r>
            <w:r w:rsidRPr="00747324">
              <w:rPr>
                <w:rFonts w:ascii="Times New Roman" w:hAnsi="Times New Roman" w:cs="Times New Roman"/>
                <w:sz w:val="20"/>
                <w:szCs w:val="20"/>
              </w:rPr>
              <w:t>,0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hAnsi="Times New Roman" w:cs="Times New Roman"/>
                <w:sz w:val="20"/>
                <w:szCs w:val="20"/>
              </w:rPr>
            </w:pPr>
            <w:r w:rsidRPr="00747324">
              <w:rPr>
                <w:rFonts w:ascii="Times New Roman" w:hAnsi="Times New Roman" w:cs="Times New Roman"/>
                <w:sz w:val="20"/>
                <w:szCs w:val="20"/>
                <w:lang w:val="en-US"/>
              </w:rPr>
              <w:t>17</w:t>
            </w:r>
            <w:r w:rsidRPr="00747324">
              <w:rPr>
                <w:rFonts w:ascii="Times New Roman" w:hAnsi="Times New Roman" w:cs="Times New Roman"/>
                <w:sz w:val="20"/>
                <w:szCs w:val="20"/>
              </w:rPr>
              <w:t>,</w:t>
            </w:r>
            <w:r w:rsidRPr="00747324">
              <w:rPr>
                <w:rFonts w:ascii="Times New Roman" w:hAnsi="Times New Roman" w:cs="Times New Roman"/>
                <w:sz w:val="20"/>
                <w:szCs w:val="20"/>
                <w:lang w:val="en-US"/>
              </w:rPr>
              <w:t>0</w:t>
            </w:r>
            <w:r w:rsidRPr="00747324">
              <w:rPr>
                <w:rFonts w:ascii="Times New Roman" w:hAnsi="Times New Roman" w:cs="Times New Roman"/>
                <w:sz w:val="20"/>
                <w:szCs w:val="20"/>
              </w:rPr>
              <w:t>*</w:t>
            </w: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hAnsi="Times New Roman" w:cs="Times New Roman"/>
                <w:sz w:val="20"/>
                <w:szCs w:val="20"/>
                <w:lang w:val="en-US"/>
              </w:rPr>
            </w:pPr>
            <w:r w:rsidRPr="00747324">
              <w:rPr>
                <w:rFonts w:ascii="Times New Roman" w:hAnsi="Times New Roman" w:cs="Times New Roman"/>
                <w:sz w:val="20"/>
                <w:szCs w:val="20"/>
              </w:rPr>
              <w:t>6.5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 xml:space="preserve">Газоснабжение на перспективу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47324" w:rsidRDefault="0021045E" w:rsidP="002475F8">
            <w:pPr>
              <w:pStyle w:val="12"/>
              <w:ind w:left="129"/>
              <w:jc w:val="left"/>
              <w:rPr>
                <w:color w:val="FF0000"/>
                <w:sz w:val="20"/>
                <w:szCs w:val="20"/>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47324" w:rsidRDefault="0021045E" w:rsidP="002475F8">
            <w:pPr>
              <w:pStyle w:val="12"/>
              <w:ind w:left="129" w:right="112"/>
              <w:jc w:val="left"/>
              <w:rPr>
                <w:color w:val="FF0000"/>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47324" w:rsidRDefault="0021045E" w:rsidP="002475F8">
            <w:pPr>
              <w:pStyle w:val="12"/>
              <w:ind w:left="129" w:right="127"/>
              <w:jc w:val="left"/>
              <w:rPr>
                <w:color w:val="FF0000"/>
                <w:sz w:val="20"/>
                <w:szCs w:val="20"/>
              </w:rPr>
            </w:pP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6.5.1.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Потребление природного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млн. куб.м./год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eastAsia="Times New Roman" w:hAnsi="Times New Roman" w:cs="Times New Roman"/>
                <w:sz w:val="20"/>
                <w:szCs w:val="20"/>
                <w:lang w:eastAsia="ru-RU"/>
              </w:rPr>
            </w:pPr>
            <w:r w:rsidRPr="00747324">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eastAsia="Times New Roman" w:hAnsi="Times New Roman" w:cs="Times New Roman"/>
                <w:sz w:val="20"/>
                <w:szCs w:val="20"/>
                <w:lang w:eastAsia="ru-RU"/>
              </w:rPr>
            </w:pPr>
            <w:r w:rsidRPr="00747324">
              <w:rPr>
                <w:rFonts w:ascii="Times New Roman" w:eastAsia="Times New Roman" w:hAnsi="Times New Roman" w:cs="Times New Roman"/>
                <w:sz w:val="20"/>
                <w:szCs w:val="20"/>
                <w:lang w:eastAsia="ru-RU"/>
              </w:rPr>
              <w:t>5,9*</w:t>
            </w: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6.5.2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Потребление сжиженного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hAnsi="Times New Roman" w:cs="Times New Roman"/>
                <w:sz w:val="20"/>
                <w:szCs w:val="20"/>
              </w:rPr>
            </w:pPr>
            <w:r w:rsidRPr="00747324">
              <w:rPr>
                <w:rFonts w:ascii="Times New Roman" w:hAnsi="Times New Roman" w:cs="Times New Roman"/>
                <w:sz w:val="20"/>
                <w:szCs w:val="20"/>
              </w:rPr>
              <w:t>тыс. куб.м./год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eastAsia="Times New Roman" w:hAnsi="Times New Roman" w:cs="Times New Roman"/>
                <w:sz w:val="20"/>
                <w:szCs w:val="20"/>
                <w:lang w:eastAsia="ru-RU"/>
              </w:rPr>
            </w:pPr>
            <w:r w:rsidRPr="00747324">
              <w:rPr>
                <w:rFonts w:ascii="Times New Roman" w:eastAsia="Times New Roman" w:hAnsi="Times New Roman" w:cs="Times New Roman"/>
                <w:sz w:val="20"/>
                <w:szCs w:val="20"/>
                <w:lang w:eastAsia="ru-RU"/>
              </w:rPr>
              <w:t>данных нет</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1191B">
            <w:pPr>
              <w:spacing w:after="0" w:line="240" w:lineRule="auto"/>
              <w:rPr>
                <w:rFonts w:ascii="Times New Roman" w:eastAsia="Times New Roman" w:hAnsi="Times New Roman" w:cs="Times New Roman"/>
                <w:sz w:val="20"/>
                <w:szCs w:val="20"/>
                <w:lang w:eastAsia="ru-RU"/>
              </w:rPr>
            </w:pPr>
            <w:r w:rsidRPr="00747324">
              <w:rPr>
                <w:rFonts w:ascii="Times New Roman" w:eastAsia="Times New Roman" w:hAnsi="Times New Roman" w:cs="Times New Roman"/>
                <w:sz w:val="20"/>
                <w:szCs w:val="20"/>
                <w:lang w:eastAsia="ru-RU"/>
              </w:rPr>
              <w:t>60,75*</w:t>
            </w: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747324" w:rsidRDefault="0021045E" w:rsidP="005C7FCE">
            <w:pPr>
              <w:pStyle w:val="12"/>
              <w:jc w:val="left"/>
              <w:rPr>
                <w:sz w:val="20"/>
                <w:szCs w:val="20"/>
                <w:lang w:eastAsia="ru-RU"/>
              </w:rPr>
            </w:pPr>
            <w:r w:rsidRPr="00747324">
              <w:rPr>
                <w:sz w:val="20"/>
                <w:szCs w:val="20"/>
                <w:lang w:eastAsia="ru-RU"/>
              </w:rPr>
              <w:t>6.6.</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2475F8">
            <w:pPr>
              <w:pStyle w:val="12"/>
              <w:ind w:left="129"/>
              <w:jc w:val="left"/>
              <w:rPr>
                <w:sz w:val="20"/>
                <w:szCs w:val="20"/>
                <w:lang w:eastAsia="ru-RU"/>
              </w:rPr>
            </w:pPr>
            <w:r w:rsidRPr="00747324">
              <w:rPr>
                <w:sz w:val="20"/>
                <w:szCs w:val="20"/>
                <w:lang w:eastAsia="ru-RU"/>
              </w:rPr>
              <w:t>Санитарная очистка территории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47324" w:rsidRDefault="0021045E" w:rsidP="002475F8">
            <w:pPr>
              <w:pStyle w:val="12"/>
              <w:ind w:left="129"/>
              <w:jc w:val="left"/>
              <w:rPr>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47324" w:rsidRDefault="0021045E" w:rsidP="002475F8">
            <w:pPr>
              <w:pStyle w:val="12"/>
              <w:ind w:left="129" w:right="112"/>
              <w:jc w:val="left"/>
              <w:rPr>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47324" w:rsidRDefault="0021045E" w:rsidP="002475F8">
            <w:pPr>
              <w:pStyle w:val="12"/>
              <w:ind w:left="129" w:right="127"/>
              <w:jc w:val="left"/>
              <w:rPr>
                <w:sz w:val="20"/>
                <w:szCs w:val="20"/>
                <w:lang w:eastAsia="ru-RU"/>
              </w:rPr>
            </w:pP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747324" w:rsidRDefault="0021045E" w:rsidP="005C7FCE">
            <w:pPr>
              <w:pStyle w:val="12"/>
              <w:jc w:val="left"/>
              <w:rPr>
                <w:sz w:val="20"/>
                <w:szCs w:val="20"/>
                <w:lang w:eastAsia="ru-RU"/>
              </w:rPr>
            </w:pPr>
            <w:r w:rsidRPr="00747324">
              <w:rPr>
                <w:sz w:val="20"/>
                <w:szCs w:val="20"/>
                <w:lang w:eastAsia="ru-RU"/>
              </w:rPr>
              <w:t>6.6.1.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2475F8">
            <w:pPr>
              <w:pStyle w:val="12"/>
              <w:ind w:left="129"/>
              <w:jc w:val="left"/>
              <w:rPr>
                <w:sz w:val="20"/>
                <w:szCs w:val="20"/>
                <w:lang w:val="en-US" w:eastAsia="ru-RU"/>
              </w:rPr>
            </w:pPr>
            <w:r w:rsidRPr="00747324">
              <w:rPr>
                <w:sz w:val="20"/>
                <w:szCs w:val="20"/>
                <w:lang w:val="en-US" w:eastAsia="ru-RU"/>
              </w:rPr>
              <w:t xml:space="preserve">Объем бытовых отходов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2475F8">
            <w:pPr>
              <w:pStyle w:val="12"/>
              <w:ind w:left="129"/>
              <w:jc w:val="left"/>
              <w:rPr>
                <w:sz w:val="20"/>
                <w:szCs w:val="20"/>
                <w:lang w:val="en-US" w:eastAsia="ru-RU"/>
              </w:rPr>
            </w:pPr>
            <w:r w:rsidRPr="00747324">
              <w:rPr>
                <w:sz w:val="20"/>
                <w:szCs w:val="20"/>
                <w:lang w:eastAsia="ru-RU"/>
              </w:rPr>
              <w:t>тыс.</w:t>
            </w:r>
            <w:r w:rsidRPr="00747324">
              <w:rPr>
                <w:sz w:val="20"/>
                <w:szCs w:val="20"/>
                <w:lang w:val="en-US" w:eastAsia="ru-RU"/>
              </w:rPr>
              <w:t>т/год</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747324" w:rsidRDefault="0021045E" w:rsidP="0013619B">
            <w:pPr>
              <w:pStyle w:val="12"/>
              <w:ind w:left="129" w:right="112"/>
              <w:jc w:val="left"/>
              <w:rPr>
                <w:sz w:val="20"/>
                <w:szCs w:val="20"/>
                <w:lang w:eastAsia="ru-RU"/>
              </w:rPr>
            </w:pPr>
            <w:r w:rsidRPr="00747324">
              <w:rPr>
                <w:sz w:val="20"/>
                <w:szCs w:val="20"/>
                <w:lang w:eastAsia="ru-RU"/>
              </w:rPr>
              <w:t>0,</w:t>
            </w:r>
            <w:r w:rsidR="0013619B">
              <w:rPr>
                <w:sz w:val="20"/>
                <w:szCs w:val="20"/>
                <w:lang w:eastAsia="ru-RU"/>
              </w:rPr>
              <w:t>627</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747324" w:rsidRDefault="0013619B" w:rsidP="0013619B">
            <w:pPr>
              <w:pStyle w:val="12"/>
              <w:ind w:left="129" w:right="127"/>
              <w:jc w:val="left"/>
              <w:rPr>
                <w:sz w:val="20"/>
                <w:szCs w:val="20"/>
                <w:lang w:eastAsia="ru-RU"/>
              </w:rPr>
            </w:pPr>
            <w:r>
              <w:rPr>
                <w:sz w:val="20"/>
                <w:szCs w:val="20"/>
                <w:lang w:eastAsia="ru-RU"/>
              </w:rPr>
              <w:t>0,849</w:t>
            </w: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A8150C" w:rsidRDefault="0021045E" w:rsidP="005C7FCE">
            <w:pPr>
              <w:pStyle w:val="12"/>
              <w:jc w:val="left"/>
              <w:rPr>
                <w:sz w:val="20"/>
                <w:szCs w:val="20"/>
                <w:lang w:eastAsia="ru-RU"/>
              </w:rPr>
            </w:pPr>
            <w:r w:rsidRPr="00A8150C">
              <w:rPr>
                <w:sz w:val="20"/>
                <w:szCs w:val="20"/>
                <w:lang w:eastAsia="ru-RU"/>
              </w:rPr>
              <w:t>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A8150C" w:rsidRDefault="0021045E" w:rsidP="002475F8">
            <w:pPr>
              <w:pStyle w:val="12"/>
              <w:ind w:left="129"/>
              <w:jc w:val="left"/>
              <w:rPr>
                <w:sz w:val="20"/>
                <w:szCs w:val="20"/>
                <w:lang w:eastAsia="ru-RU"/>
              </w:rPr>
            </w:pPr>
            <w:r w:rsidRPr="00A8150C">
              <w:rPr>
                <w:sz w:val="20"/>
                <w:szCs w:val="20"/>
                <w:lang w:eastAsia="ru-RU"/>
              </w:rPr>
              <w:t xml:space="preserve">Ритуальное обслуживание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A8150C" w:rsidRDefault="0021045E" w:rsidP="002475F8">
            <w:pPr>
              <w:pStyle w:val="12"/>
              <w:ind w:left="129"/>
              <w:jc w:val="left"/>
              <w:rPr>
                <w:sz w:val="20"/>
                <w:szCs w:val="20"/>
                <w:lang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A8150C" w:rsidRDefault="0021045E"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1045E" w:rsidRPr="00A8150C" w:rsidRDefault="0021045E" w:rsidP="002475F8">
            <w:pPr>
              <w:pStyle w:val="12"/>
              <w:ind w:left="129" w:right="127"/>
              <w:jc w:val="left"/>
              <w:rPr>
                <w:sz w:val="20"/>
                <w:szCs w:val="20"/>
                <w:lang w:eastAsia="ru-RU"/>
              </w:rPr>
            </w:pPr>
          </w:p>
        </w:tc>
      </w:tr>
      <w:tr w:rsidR="0021045E" w:rsidRPr="00EA59E5"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A8150C" w:rsidRDefault="0021045E" w:rsidP="005C7FCE">
            <w:pPr>
              <w:pStyle w:val="12"/>
              <w:jc w:val="left"/>
              <w:rPr>
                <w:sz w:val="20"/>
                <w:szCs w:val="20"/>
                <w:lang w:eastAsia="ru-RU"/>
              </w:rPr>
            </w:pPr>
            <w:r w:rsidRPr="00A8150C">
              <w:rPr>
                <w:sz w:val="20"/>
                <w:szCs w:val="20"/>
                <w:lang w:eastAsia="ru-RU"/>
              </w:rPr>
              <w:t>7.1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A8150C" w:rsidRDefault="0021045E" w:rsidP="002475F8">
            <w:pPr>
              <w:pStyle w:val="12"/>
              <w:ind w:left="129"/>
              <w:jc w:val="left"/>
              <w:rPr>
                <w:sz w:val="20"/>
                <w:szCs w:val="20"/>
                <w:lang w:eastAsia="ru-RU"/>
              </w:rPr>
            </w:pPr>
            <w:r w:rsidRPr="00A8150C">
              <w:rPr>
                <w:sz w:val="20"/>
                <w:szCs w:val="20"/>
                <w:lang w:eastAsia="ru-RU"/>
              </w:rPr>
              <w:t>Общее количество кладбищ</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A8150C" w:rsidRDefault="0021045E" w:rsidP="002475F8">
            <w:pPr>
              <w:pStyle w:val="12"/>
              <w:ind w:left="129"/>
              <w:jc w:val="left"/>
              <w:rPr>
                <w:sz w:val="20"/>
                <w:szCs w:val="20"/>
                <w:lang w:eastAsia="ru-RU"/>
              </w:rPr>
            </w:pPr>
            <w:r w:rsidRPr="00A8150C">
              <w:rPr>
                <w:sz w:val="20"/>
                <w:szCs w:val="20"/>
                <w:lang w:eastAsia="ru-RU"/>
              </w:rPr>
              <w:t>единиц</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A357AA" w:rsidRDefault="0021045E" w:rsidP="002475F8">
            <w:pPr>
              <w:pStyle w:val="12"/>
              <w:ind w:left="129" w:right="112"/>
              <w:jc w:val="left"/>
              <w:rPr>
                <w:sz w:val="20"/>
                <w:szCs w:val="20"/>
                <w:lang w:eastAsia="ru-RU"/>
              </w:rPr>
            </w:pPr>
            <w:r w:rsidRPr="00A357AA">
              <w:rPr>
                <w:sz w:val="20"/>
                <w:szCs w:val="20"/>
                <w:lang w:eastAsia="ru-RU"/>
              </w:rPr>
              <w:t>14</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A357AA" w:rsidRDefault="005F5174" w:rsidP="002475F8">
            <w:pPr>
              <w:pStyle w:val="12"/>
              <w:ind w:left="129" w:right="127"/>
              <w:jc w:val="left"/>
              <w:rPr>
                <w:sz w:val="20"/>
                <w:szCs w:val="20"/>
                <w:lang w:eastAsia="ru-RU"/>
              </w:rPr>
            </w:pPr>
            <w:r w:rsidRPr="00A357AA">
              <w:rPr>
                <w:sz w:val="20"/>
                <w:szCs w:val="20"/>
                <w:lang w:eastAsia="ru-RU"/>
              </w:rPr>
              <w:t>8</w:t>
            </w:r>
          </w:p>
        </w:tc>
      </w:tr>
    </w:tbl>
    <w:p w:rsidR="002475F8" w:rsidRDefault="002475F8" w:rsidP="005C7FCE">
      <w:pPr>
        <w:spacing w:before="240" w:after="0"/>
        <w:rPr>
          <w:rFonts w:ascii="Times New Roman" w:eastAsia="Times New Roman" w:hAnsi="Times New Roman" w:cs="Times New Roman"/>
          <w:sz w:val="20"/>
          <w:szCs w:val="20"/>
          <w:lang w:eastAsia="ru-RU"/>
        </w:rPr>
      </w:pPr>
      <w:r w:rsidRPr="00472F81">
        <w:rPr>
          <w:rFonts w:ascii="Times New Roman" w:eastAsia="Times New Roman" w:hAnsi="Times New Roman" w:cs="Times New Roman"/>
          <w:sz w:val="20"/>
          <w:szCs w:val="20"/>
          <w:lang w:eastAsia="ru-RU"/>
        </w:rPr>
        <w:t>*- необходимо уточнить при рабочем проектировании</w:t>
      </w:r>
    </w:p>
    <w:p w:rsidR="00B31F7C" w:rsidRDefault="00B31F7C" w:rsidP="005C7FCE">
      <w:pPr>
        <w:spacing w:before="240" w:after="0"/>
        <w:rPr>
          <w:rFonts w:ascii="Times New Roman" w:eastAsia="Times New Roman" w:hAnsi="Times New Roman" w:cs="Times New Roman"/>
          <w:sz w:val="20"/>
          <w:szCs w:val="20"/>
          <w:lang w:val="en-US" w:eastAsia="ru-RU"/>
        </w:rPr>
      </w:pPr>
    </w:p>
    <w:p w:rsidR="00B31F7C" w:rsidRDefault="00B31F7C">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br w:type="page"/>
      </w:r>
    </w:p>
    <w:p w:rsidR="00B31F7C" w:rsidRDefault="00B31F7C" w:rsidP="006C3F5F">
      <w:pPr>
        <w:pStyle w:val="1"/>
        <w:pageBreakBefore/>
        <w:widowControl w:val="0"/>
        <w:spacing w:before="240" w:after="160" w:line="240" w:lineRule="auto"/>
        <w:jc w:val="right"/>
        <w:rPr>
          <w:rFonts w:ascii="Times New Roman" w:eastAsia="Times New Roman" w:hAnsi="Times New Roman" w:cs="Times New Roman"/>
          <w:color w:val="auto"/>
        </w:rPr>
      </w:pPr>
      <w:bookmarkStart w:id="346" w:name="_Toc100153514"/>
      <w:r w:rsidRPr="00B31F7C">
        <w:rPr>
          <w:rFonts w:ascii="Times New Roman" w:eastAsia="Times New Roman" w:hAnsi="Times New Roman" w:cs="Times New Roman"/>
          <w:color w:val="auto"/>
        </w:rPr>
        <w:t>Приложение 1</w:t>
      </w:r>
      <w:bookmarkEnd w:id="346"/>
    </w:p>
    <w:p w:rsidR="006C3F5F" w:rsidRDefault="006C3F5F" w:rsidP="006C3F5F">
      <w:r w:rsidRPr="006C3F5F">
        <w:rPr>
          <w:noProof/>
          <w:lang w:eastAsia="ru-RU"/>
        </w:rPr>
        <w:drawing>
          <wp:inline distT="0" distB="0" distL="0" distR="0">
            <wp:extent cx="5401340" cy="611769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400858" cy="6117145"/>
                    </a:xfrm>
                    <a:prstGeom prst="rect">
                      <a:avLst/>
                    </a:prstGeom>
                  </pic:spPr>
                </pic:pic>
              </a:graphicData>
            </a:graphic>
          </wp:inline>
        </w:drawing>
      </w:r>
    </w:p>
    <w:p w:rsidR="006C3F5F" w:rsidRDefault="006C3F5F" w:rsidP="006C3F5F">
      <w:pPr>
        <w:pStyle w:val="1"/>
        <w:pageBreakBefore/>
        <w:widowControl w:val="0"/>
        <w:spacing w:before="240" w:after="160" w:line="240" w:lineRule="auto"/>
        <w:jc w:val="right"/>
        <w:rPr>
          <w:rFonts w:ascii="Times New Roman" w:eastAsia="Times New Roman" w:hAnsi="Times New Roman" w:cs="Times New Roman"/>
          <w:color w:val="auto"/>
        </w:rPr>
      </w:pPr>
      <w:bookmarkStart w:id="347" w:name="_Toc100153515"/>
      <w:r w:rsidRPr="00B31F7C">
        <w:rPr>
          <w:rFonts w:ascii="Times New Roman" w:eastAsia="Times New Roman" w:hAnsi="Times New Roman" w:cs="Times New Roman"/>
          <w:color w:val="auto"/>
        </w:rPr>
        <w:t xml:space="preserve">Приложение </w:t>
      </w:r>
      <w:r>
        <w:rPr>
          <w:rFonts w:ascii="Times New Roman" w:eastAsia="Times New Roman" w:hAnsi="Times New Roman" w:cs="Times New Roman"/>
          <w:color w:val="auto"/>
        </w:rPr>
        <w:t>2</w:t>
      </w:r>
      <w:bookmarkEnd w:id="347"/>
    </w:p>
    <w:p w:rsidR="006C3F5F" w:rsidRDefault="006C3F5F" w:rsidP="006C3F5F">
      <w:r w:rsidRPr="006C3F5F">
        <w:rPr>
          <w:noProof/>
          <w:lang w:eastAsia="ru-RU"/>
        </w:rPr>
        <w:drawing>
          <wp:inline distT="0" distB="0" distL="0" distR="0">
            <wp:extent cx="6120130" cy="6778949"/>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6120130" cy="6778949"/>
                    </a:xfrm>
                    <a:prstGeom prst="rect">
                      <a:avLst/>
                    </a:prstGeom>
                  </pic:spPr>
                </pic:pic>
              </a:graphicData>
            </a:graphic>
          </wp:inline>
        </w:drawing>
      </w:r>
    </w:p>
    <w:p w:rsidR="006C3F5F" w:rsidRDefault="006C3F5F" w:rsidP="006C3F5F">
      <w:pPr>
        <w:pStyle w:val="1"/>
        <w:pageBreakBefore/>
        <w:widowControl w:val="0"/>
        <w:spacing w:before="240" w:after="160" w:line="240" w:lineRule="auto"/>
        <w:jc w:val="right"/>
        <w:rPr>
          <w:rFonts w:ascii="Times New Roman" w:eastAsia="Times New Roman" w:hAnsi="Times New Roman" w:cs="Times New Roman"/>
          <w:color w:val="auto"/>
        </w:rPr>
      </w:pPr>
      <w:bookmarkStart w:id="348" w:name="_Toc100153516"/>
      <w:r w:rsidRPr="00B31F7C">
        <w:rPr>
          <w:rFonts w:ascii="Times New Roman" w:eastAsia="Times New Roman" w:hAnsi="Times New Roman" w:cs="Times New Roman"/>
          <w:color w:val="auto"/>
        </w:rPr>
        <w:t xml:space="preserve">Приложение </w:t>
      </w:r>
      <w:r>
        <w:rPr>
          <w:rFonts w:ascii="Times New Roman" w:eastAsia="Times New Roman" w:hAnsi="Times New Roman" w:cs="Times New Roman"/>
          <w:color w:val="auto"/>
        </w:rPr>
        <w:t>3</w:t>
      </w:r>
      <w:bookmarkEnd w:id="348"/>
    </w:p>
    <w:p w:rsidR="006C3F5F" w:rsidRDefault="006C3F5F" w:rsidP="006C3F5F">
      <w:r w:rsidRPr="006C3F5F">
        <w:rPr>
          <w:noProof/>
          <w:lang w:eastAsia="ru-RU"/>
        </w:rPr>
        <w:drawing>
          <wp:inline distT="0" distB="0" distL="0" distR="0">
            <wp:extent cx="6120130" cy="65736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6120130" cy="6573660"/>
                    </a:xfrm>
                    <a:prstGeom prst="rect">
                      <a:avLst/>
                    </a:prstGeom>
                  </pic:spPr>
                </pic:pic>
              </a:graphicData>
            </a:graphic>
          </wp:inline>
        </w:drawing>
      </w:r>
    </w:p>
    <w:p w:rsidR="006C3F5F" w:rsidRDefault="006C3F5F" w:rsidP="006C3F5F">
      <w:pPr>
        <w:pStyle w:val="1"/>
        <w:pageBreakBefore/>
        <w:widowControl w:val="0"/>
        <w:spacing w:before="240" w:after="160" w:line="240" w:lineRule="auto"/>
        <w:jc w:val="right"/>
        <w:rPr>
          <w:rFonts w:ascii="Times New Roman" w:eastAsia="Times New Roman" w:hAnsi="Times New Roman" w:cs="Times New Roman"/>
          <w:color w:val="auto"/>
        </w:rPr>
      </w:pPr>
      <w:bookmarkStart w:id="349" w:name="_Toc100153517"/>
      <w:r w:rsidRPr="00B31F7C">
        <w:rPr>
          <w:rFonts w:ascii="Times New Roman" w:eastAsia="Times New Roman" w:hAnsi="Times New Roman" w:cs="Times New Roman"/>
          <w:color w:val="auto"/>
        </w:rPr>
        <w:t xml:space="preserve">Приложение </w:t>
      </w:r>
      <w:r>
        <w:rPr>
          <w:rFonts w:ascii="Times New Roman" w:eastAsia="Times New Roman" w:hAnsi="Times New Roman" w:cs="Times New Roman"/>
          <w:color w:val="auto"/>
        </w:rPr>
        <w:t>4</w:t>
      </w:r>
      <w:bookmarkEnd w:id="349"/>
    </w:p>
    <w:p w:rsidR="006C3F5F" w:rsidRPr="006C3F5F" w:rsidRDefault="006C3F5F" w:rsidP="006C3F5F">
      <w:r w:rsidRPr="006C3F5F">
        <w:rPr>
          <w:noProof/>
          <w:lang w:eastAsia="ru-RU"/>
        </w:rPr>
        <w:drawing>
          <wp:inline distT="0" distB="0" distL="0" distR="0">
            <wp:extent cx="6120130" cy="722363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6120130" cy="7223636"/>
                    </a:xfrm>
                    <a:prstGeom prst="rect">
                      <a:avLst/>
                    </a:prstGeom>
                  </pic:spPr>
                </pic:pic>
              </a:graphicData>
            </a:graphic>
          </wp:inline>
        </w:drawing>
      </w:r>
    </w:p>
    <w:p w:rsidR="006C3F5F" w:rsidRDefault="006C3F5F" w:rsidP="006C3F5F"/>
    <w:p w:rsidR="006C3F5F" w:rsidRDefault="006C3F5F" w:rsidP="006C3F5F">
      <w:pPr>
        <w:pStyle w:val="1"/>
        <w:pageBreakBefore/>
        <w:widowControl w:val="0"/>
        <w:spacing w:before="240" w:after="160" w:line="240" w:lineRule="auto"/>
        <w:jc w:val="right"/>
        <w:rPr>
          <w:rFonts w:ascii="Times New Roman" w:eastAsia="Times New Roman" w:hAnsi="Times New Roman" w:cs="Times New Roman"/>
          <w:color w:val="auto"/>
        </w:rPr>
      </w:pPr>
      <w:bookmarkStart w:id="350" w:name="_Toc100153518"/>
      <w:r w:rsidRPr="00B31F7C">
        <w:rPr>
          <w:rFonts w:ascii="Times New Roman" w:eastAsia="Times New Roman" w:hAnsi="Times New Roman" w:cs="Times New Roman"/>
          <w:color w:val="auto"/>
        </w:rPr>
        <w:t xml:space="preserve">Приложение </w:t>
      </w:r>
      <w:r>
        <w:rPr>
          <w:rFonts w:ascii="Times New Roman" w:eastAsia="Times New Roman" w:hAnsi="Times New Roman" w:cs="Times New Roman"/>
          <w:color w:val="auto"/>
        </w:rPr>
        <w:t>5</w:t>
      </w:r>
      <w:bookmarkEnd w:id="350"/>
    </w:p>
    <w:p w:rsidR="006C3F5F" w:rsidRDefault="006C3F5F" w:rsidP="006C3F5F">
      <w:r w:rsidRPr="006C3F5F">
        <w:rPr>
          <w:noProof/>
          <w:lang w:eastAsia="ru-RU"/>
        </w:rPr>
        <w:drawing>
          <wp:inline distT="0" distB="0" distL="0" distR="0">
            <wp:extent cx="6120130" cy="689580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6120130" cy="6895805"/>
                    </a:xfrm>
                    <a:prstGeom prst="rect">
                      <a:avLst/>
                    </a:prstGeom>
                  </pic:spPr>
                </pic:pic>
              </a:graphicData>
            </a:graphic>
          </wp:inline>
        </w:drawing>
      </w:r>
    </w:p>
    <w:p w:rsidR="006C3F5F" w:rsidRDefault="006C3F5F" w:rsidP="006C3F5F">
      <w:pPr>
        <w:pStyle w:val="1"/>
        <w:pageBreakBefore/>
        <w:widowControl w:val="0"/>
        <w:spacing w:before="240" w:after="160" w:line="240" w:lineRule="auto"/>
        <w:jc w:val="right"/>
        <w:rPr>
          <w:rFonts w:ascii="Times New Roman" w:eastAsia="Times New Roman" w:hAnsi="Times New Roman" w:cs="Times New Roman"/>
          <w:color w:val="auto"/>
        </w:rPr>
      </w:pPr>
      <w:bookmarkStart w:id="351" w:name="_Toc100153519"/>
      <w:r w:rsidRPr="00B31F7C">
        <w:rPr>
          <w:rFonts w:ascii="Times New Roman" w:eastAsia="Times New Roman" w:hAnsi="Times New Roman" w:cs="Times New Roman"/>
          <w:color w:val="auto"/>
        </w:rPr>
        <w:t xml:space="preserve">Приложение </w:t>
      </w:r>
      <w:r>
        <w:rPr>
          <w:rFonts w:ascii="Times New Roman" w:eastAsia="Times New Roman" w:hAnsi="Times New Roman" w:cs="Times New Roman"/>
          <w:color w:val="auto"/>
        </w:rPr>
        <w:t>6</w:t>
      </w:r>
      <w:bookmarkEnd w:id="351"/>
    </w:p>
    <w:p w:rsidR="006C3F5F" w:rsidRPr="006C3F5F" w:rsidRDefault="006C3F5F" w:rsidP="006C3F5F">
      <w:r w:rsidRPr="006C3F5F">
        <w:rPr>
          <w:noProof/>
          <w:lang w:eastAsia="ru-RU"/>
        </w:rPr>
        <w:drawing>
          <wp:inline distT="0" distB="0" distL="0" distR="0">
            <wp:extent cx="6120130" cy="687811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6120130" cy="6878119"/>
                    </a:xfrm>
                    <a:prstGeom prst="rect">
                      <a:avLst/>
                    </a:prstGeom>
                  </pic:spPr>
                </pic:pic>
              </a:graphicData>
            </a:graphic>
          </wp:inline>
        </w:drawing>
      </w:r>
    </w:p>
    <w:p w:rsidR="006C3F5F" w:rsidRPr="006C3F5F" w:rsidRDefault="006C3F5F" w:rsidP="006C3F5F"/>
    <w:p w:rsidR="006C3F5F" w:rsidRDefault="006C3F5F" w:rsidP="006C3F5F">
      <w:pPr>
        <w:pStyle w:val="1"/>
        <w:pageBreakBefore/>
        <w:widowControl w:val="0"/>
        <w:spacing w:before="240" w:after="160" w:line="240" w:lineRule="auto"/>
        <w:jc w:val="right"/>
        <w:rPr>
          <w:rFonts w:ascii="Times New Roman" w:eastAsia="Times New Roman" w:hAnsi="Times New Roman" w:cs="Times New Roman"/>
          <w:color w:val="auto"/>
        </w:rPr>
      </w:pPr>
      <w:bookmarkStart w:id="352" w:name="_Toc100153520"/>
      <w:r w:rsidRPr="00B31F7C">
        <w:rPr>
          <w:rFonts w:ascii="Times New Roman" w:eastAsia="Times New Roman" w:hAnsi="Times New Roman" w:cs="Times New Roman"/>
          <w:color w:val="auto"/>
        </w:rPr>
        <w:t xml:space="preserve">Приложение </w:t>
      </w:r>
      <w:r>
        <w:rPr>
          <w:rFonts w:ascii="Times New Roman" w:eastAsia="Times New Roman" w:hAnsi="Times New Roman" w:cs="Times New Roman"/>
          <w:color w:val="auto"/>
        </w:rPr>
        <w:t>7</w:t>
      </w:r>
      <w:bookmarkEnd w:id="352"/>
    </w:p>
    <w:p w:rsidR="006C3F5F" w:rsidRPr="006C3F5F" w:rsidRDefault="006C3F5F" w:rsidP="006C3F5F">
      <w:r w:rsidRPr="006C3F5F">
        <w:rPr>
          <w:noProof/>
          <w:lang w:eastAsia="ru-RU"/>
        </w:rPr>
        <w:drawing>
          <wp:inline distT="0" distB="0" distL="0" distR="0">
            <wp:extent cx="6120130" cy="6723995"/>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6120130" cy="6723995"/>
                    </a:xfrm>
                    <a:prstGeom prst="rect">
                      <a:avLst/>
                    </a:prstGeom>
                  </pic:spPr>
                </pic:pic>
              </a:graphicData>
            </a:graphic>
          </wp:inline>
        </w:drawing>
      </w:r>
    </w:p>
    <w:p w:rsidR="006C3F5F" w:rsidRDefault="006C3F5F" w:rsidP="006C3F5F">
      <w:pPr>
        <w:pStyle w:val="1"/>
        <w:pageBreakBefore/>
        <w:widowControl w:val="0"/>
        <w:spacing w:before="240" w:after="160" w:line="240" w:lineRule="auto"/>
        <w:jc w:val="right"/>
        <w:rPr>
          <w:rFonts w:ascii="Times New Roman" w:eastAsia="Times New Roman" w:hAnsi="Times New Roman" w:cs="Times New Roman"/>
          <w:color w:val="auto"/>
        </w:rPr>
      </w:pPr>
      <w:bookmarkStart w:id="353" w:name="_Toc100153521"/>
      <w:r w:rsidRPr="00B31F7C">
        <w:rPr>
          <w:rFonts w:ascii="Times New Roman" w:eastAsia="Times New Roman" w:hAnsi="Times New Roman" w:cs="Times New Roman"/>
          <w:color w:val="auto"/>
        </w:rPr>
        <w:t xml:space="preserve">Приложение </w:t>
      </w:r>
      <w:r>
        <w:rPr>
          <w:rFonts w:ascii="Times New Roman" w:eastAsia="Times New Roman" w:hAnsi="Times New Roman" w:cs="Times New Roman"/>
          <w:color w:val="auto"/>
        </w:rPr>
        <w:t>8</w:t>
      </w:r>
      <w:bookmarkEnd w:id="353"/>
    </w:p>
    <w:p w:rsidR="006C3F5F" w:rsidRDefault="006C3F5F" w:rsidP="006C3F5F">
      <w:r w:rsidRPr="006C3F5F">
        <w:rPr>
          <w:noProof/>
          <w:lang w:eastAsia="ru-RU"/>
        </w:rPr>
        <w:drawing>
          <wp:inline distT="0" distB="0" distL="0" distR="0">
            <wp:extent cx="5083272" cy="646459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085617" cy="6467578"/>
                    </a:xfrm>
                    <a:prstGeom prst="rect">
                      <a:avLst/>
                    </a:prstGeom>
                  </pic:spPr>
                </pic:pic>
              </a:graphicData>
            </a:graphic>
          </wp:inline>
        </w:drawing>
      </w:r>
      <w:bookmarkStart w:id="354" w:name="_GoBack"/>
      <w:bookmarkEnd w:id="354"/>
    </w:p>
    <w:p w:rsidR="006C3F5F" w:rsidRPr="006C3F5F" w:rsidRDefault="006C3F5F" w:rsidP="006C3F5F">
      <w:r w:rsidRPr="006C3F5F">
        <w:rPr>
          <w:noProof/>
          <w:lang w:eastAsia="ru-RU"/>
        </w:rPr>
        <w:drawing>
          <wp:inline distT="0" distB="0" distL="0" distR="0">
            <wp:extent cx="4829849" cy="211484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4829849" cy="2114845"/>
                    </a:xfrm>
                    <a:prstGeom prst="rect">
                      <a:avLst/>
                    </a:prstGeom>
                  </pic:spPr>
                </pic:pic>
              </a:graphicData>
            </a:graphic>
          </wp:inline>
        </w:drawing>
      </w:r>
    </w:p>
    <w:sectPr w:rsidR="006C3F5F" w:rsidRPr="006C3F5F" w:rsidSect="004C18A8">
      <w:footnotePr>
        <w:numRestart w:val="eachPage"/>
      </w:footnotePr>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E1D" w:rsidRDefault="001C1E1D" w:rsidP="00D5118F">
      <w:pPr>
        <w:spacing w:after="0" w:line="240" w:lineRule="auto"/>
      </w:pPr>
      <w:r>
        <w:separator/>
      </w:r>
    </w:p>
  </w:endnote>
  <w:endnote w:type="continuationSeparator" w:id="0">
    <w:p w:rsidR="001C1E1D" w:rsidRDefault="001C1E1D" w:rsidP="00D51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altName w:val="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mp;quo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E1D" w:rsidRDefault="001C1E1D" w:rsidP="00D5118F">
      <w:pPr>
        <w:spacing w:after="0" w:line="240" w:lineRule="auto"/>
      </w:pPr>
      <w:r>
        <w:separator/>
      </w:r>
    </w:p>
  </w:footnote>
  <w:footnote w:type="continuationSeparator" w:id="0">
    <w:p w:rsidR="001C1E1D" w:rsidRDefault="001C1E1D" w:rsidP="00D5118F">
      <w:pPr>
        <w:spacing w:after="0" w:line="240" w:lineRule="auto"/>
      </w:pPr>
      <w:r>
        <w:continuationSeparator/>
      </w:r>
    </w:p>
  </w:footnote>
  <w:footnote w:id="1">
    <w:p w:rsidR="00457545" w:rsidRDefault="00457545" w:rsidP="00AF09BF">
      <w:pPr>
        <w:pStyle w:val="a6"/>
        <w:rPr>
          <w:szCs w:val="22"/>
        </w:rPr>
      </w:pPr>
      <w:r>
        <w:rPr>
          <w:rStyle w:val="a8"/>
          <w:rFonts w:eastAsiaTheme="majorEastAsia"/>
        </w:rPr>
        <w:footnoteRef/>
      </w:r>
      <w:r>
        <w:t xml:space="preserve"> </w:t>
      </w:r>
      <w:r>
        <w:rPr>
          <w:szCs w:val="22"/>
        </w:rPr>
        <w:t xml:space="preserve">Период установлен приказом Комитета градостроительства и архитектуры области </w:t>
      </w:r>
      <w:r w:rsidRPr="0082656A">
        <w:rPr>
          <w:szCs w:val="22"/>
        </w:rPr>
        <w:t xml:space="preserve">от 27 января 2021 года № 9 «О подготовке проекта генерального плана сельского поселения </w:t>
      </w:r>
      <w:proofErr w:type="spellStart"/>
      <w:r w:rsidRPr="0082656A">
        <w:rPr>
          <w:szCs w:val="22"/>
        </w:rPr>
        <w:t>Семизерье</w:t>
      </w:r>
      <w:proofErr w:type="spellEnd"/>
      <w:r w:rsidRPr="0082656A">
        <w:rPr>
          <w:szCs w:val="22"/>
        </w:rPr>
        <w:t xml:space="preserve"> </w:t>
      </w:r>
      <w:proofErr w:type="spellStart"/>
      <w:r w:rsidRPr="0082656A">
        <w:rPr>
          <w:szCs w:val="22"/>
        </w:rPr>
        <w:t>Кадуйского</w:t>
      </w:r>
      <w:proofErr w:type="spellEnd"/>
      <w:r w:rsidRPr="0082656A">
        <w:rPr>
          <w:szCs w:val="22"/>
        </w:rPr>
        <w:t xml:space="preserve"> муниципального района Вологодской области»</w:t>
      </w:r>
      <w:r>
        <w:rPr>
          <w:szCs w:val="22"/>
        </w:rPr>
        <w:t>.</w:t>
      </w:r>
    </w:p>
  </w:footnote>
  <w:footnote w:id="2">
    <w:p w:rsidR="00457545" w:rsidRDefault="00457545" w:rsidP="00EA102E">
      <w:pPr>
        <w:pStyle w:val="a6"/>
        <w:rPr>
          <w:szCs w:val="22"/>
        </w:rPr>
      </w:pPr>
      <w:r w:rsidRPr="001123FC">
        <w:rPr>
          <w:rStyle w:val="a8"/>
          <w:szCs w:val="22"/>
        </w:rPr>
        <w:footnoteRef/>
      </w:r>
      <w:r>
        <w:rPr>
          <w:szCs w:val="22"/>
        </w:rPr>
        <w:t xml:space="preserve"> Статья 2 Градостроительного кодекса Российской Федерации.</w:t>
      </w:r>
    </w:p>
  </w:footnote>
  <w:footnote w:id="3">
    <w:p w:rsidR="00457545" w:rsidRPr="00C25F28" w:rsidRDefault="00457545" w:rsidP="009845E6">
      <w:pPr>
        <w:pStyle w:val="a6"/>
      </w:pPr>
      <w:r w:rsidRPr="00C25F28">
        <w:rPr>
          <w:rStyle w:val="a8"/>
          <w:rFonts w:eastAsiaTheme="majorEastAsia"/>
        </w:rPr>
        <w:footnoteRef/>
      </w:r>
      <w:r w:rsidRPr="00C25F28">
        <w:t xml:space="preserve"> СП 131.13330.2020 «Свод правил. Строительная климатология. </w:t>
      </w:r>
      <w:proofErr w:type="spellStart"/>
      <w:r w:rsidRPr="00C25F28">
        <w:t>СНиП</w:t>
      </w:r>
      <w:proofErr w:type="spellEnd"/>
      <w:r w:rsidRPr="00C25F28">
        <w:t xml:space="preserve"> 23-01-99*», </w:t>
      </w:r>
      <w:proofErr w:type="gramStart"/>
      <w:r w:rsidRPr="00C25F28">
        <w:t>утвержденный</w:t>
      </w:r>
      <w:proofErr w:type="gramEnd"/>
      <w:r w:rsidRPr="00C25F28">
        <w:t xml:space="preserve"> Приказом Минстроя России от 24 декабря 2020 года № 859/пр.</w:t>
      </w:r>
    </w:p>
  </w:footnote>
  <w:footnote w:id="4">
    <w:p w:rsidR="00457545" w:rsidRDefault="00457545">
      <w:pPr>
        <w:pStyle w:val="a6"/>
      </w:pPr>
      <w:r>
        <w:rPr>
          <w:rStyle w:val="a8"/>
        </w:rPr>
        <w:footnoteRef/>
      </w:r>
      <w:r>
        <w:t xml:space="preserve"> </w:t>
      </w:r>
      <w:r w:rsidRPr="00B45B86">
        <w:t xml:space="preserve">  Закон Российской Федерации от 21 февраля 1992 года № 2395-1 «О недрах» (в редакции Федерального закона от </w:t>
      </w:r>
      <w:r>
        <w:t>1 апреля</w:t>
      </w:r>
      <w:r w:rsidRPr="00B45B86">
        <w:t xml:space="preserve"> 202</w:t>
      </w:r>
      <w:r>
        <w:t>2</w:t>
      </w:r>
      <w:r w:rsidRPr="00B45B86">
        <w:t xml:space="preserve"> года № </w:t>
      </w:r>
      <w:r>
        <w:t>75</w:t>
      </w:r>
      <w:r w:rsidRPr="00B45B86">
        <w:t>-ФЗ).</w:t>
      </w:r>
    </w:p>
  </w:footnote>
  <w:footnote w:id="5">
    <w:p w:rsidR="00457545" w:rsidRPr="00F66677" w:rsidRDefault="00457545" w:rsidP="00246BB7">
      <w:pPr>
        <w:autoSpaceDE w:val="0"/>
        <w:autoSpaceDN w:val="0"/>
        <w:adjustRightInd w:val="0"/>
        <w:spacing w:after="0" w:line="240" w:lineRule="auto"/>
        <w:rPr>
          <w:rFonts w:ascii="Times New Roman" w:hAnsi="Times New Roman" w:cs="Times New Roman"/>
          <w:sz w:val="20"/>
          <w:szCs w:val="20"/>
        </w:rPr>
      </w:pPr>
      <w:r w:rsidRPr="00F66677">
        <w:rPr>
          <w:rStyle w:val="a8"/>
          <w:rFonts w:ascii="Times New Roman" w:hAnsi="Times New Roman" w:cs="Times New Roman"/>
          <w:sz w:val="20"/>
          <w:szCs w:val="20"/>
        </w:rPr>
        <w:footnoteRef/>
      </w:r>
      <w:r w:rsidRPr="00F66677">
        <w:rPr>
          <w:rFonts w:ascii="Times New Roman" w:hAnsi="Times New Roman" w:cs="Times New Roman"/>
          <w:sz w:val="20"/>
          <w:szCs w:val="20"/>
        </w:rPr>
        <w:t xml:space="preserve"> </w:t>
      </w:r>
      <w:r w:rsidRPr="00E22E86">
        <w:rPr>
          <w:rFonts w:ascii="Times New Roman" w:hAnsi="Times New Roman" w:cs="Times New Roman"/>
          <w:sz w:val="20"/>
          <w:szCs w:val="20"/>
        </w:rPr>
        <w:t xml:space="preserve">Статья 3 Федерального закона от 25 июня 2002 года № 73-ФЗ «Об объектах культурного наследия (памятниках истории и культуры) народов Российской Федерации» (в редакции Федерального закона от </w:t>
      </w:r>
      <w:r>
        <w:rPr>
          <w:rFonts w:ascii="Times New Roman" w:hAnsi="Times New Roman" w:cs="Times New Roman"/>
          <w:sz w:val="20"/>
          <w:szCs w:val="20"/>
        </w:rPr>
        <w:t>2</w:t>
      </w:r>
      <w:r w:rsidRPr="00E22E86">
        <w:rPr>
          <w:rFonts w:ascii="Times New Roman" w:hAnsi="Times New Roman" w:cs="Times New Roman"/>
          <w:sz w:val="20"/>
          <w:szCs w:val="20"/>
        </w:rPr>
        <w:t xml:space="preserve">1 </w:t>
      </w:r>
      <w:r>
        <w:rPr>
          <w:rFonts w:ascii="Times New Roman" w:hAnsi="Times New Roman" w:cs="Times New Roman"/>
          <w:sz w:val="20"/>
          <w:szCs w:val="20"/>
        </w:rPr>
        <w:t>декабря 2021 года № 418</w:t>
      </w:r>
      <w:r w:rsidRPr="00E22E86">
        <w:rPr>
          <w:rFonts w:ascii="Times New Roman" w:hAnsi="Times New Roman" w:cs="Times New Roman"/>
          <w:sz w:val="20"/>
          <w:szCs w:val="20"/>
        </w:rPr>
        <w:t>-ФЗ, далее – Федеральный закон № 73-ФЗ).</w:t>
      </w:r>
    </w:p>
  </w:footnote>
  <w:footnote w:id="6">
    <w:p w:rsidR="00457545" w:rsidRPr="008727D8" w:rsidRDefault="00457545" w:rsidP="00246BB7">
      <w:pPr>
        <w:pStyle w:val="a6"/>
        <w:rPr>
          <w:szCs w:val="22"/>
        </w:rPr>
      </w:pPr>
      <w:r w:rsidRPr="00F66677">
        <w:rPr>
          <w:rStyle w:val="a8"/>
        </w:rPr>
        <w:footnoteRef/>
      </w:r>
      <w:r w:rsidRPr="00F66677">
        <w:t xml:space="preserve"> Часть 3 статьи 3.1 Федерального закона № 73-</w:t>
      </w:r>
      <w:r>
        <w:t>ФЗ.</w:t>
      </w:r>
    </w:p>
  </w:footnote>
  <w:footnote w:id="7">
    <w:p w:rsidR="00457545" w:rsidRPr="006554F3" w:rsidRDefault="00457545" w:rsidP="00246BB7">
      <w:pPr>
        <w:pStyle w:val="a6"/>
      </w:pPr>
      <w:r w:rsidRPr="006554F3">
        <w:rPr>
          <w:rStyle w:val="a8"/>
        </w:rPr>
        <w:footnoteRef/>
      </w:r>
      <w:r w:rsidRPr="006554F3">
        <w:t xml:space="preserve"> Часть 1 статьи 34 Федерального закона </w:t>
      </w:r>
      <w:r>
        <w:t xml:space="preserve">№ 73-ФЗ; </w:t>
      </w:r>
    </w:p>
  </w:footnote>
  <w:footnote w:id="8">
    <w:p w:rsidR="00457545" w:rsidRPr="006554F3" w:rsidRDefault="00457545" w:rsidP="00246BB7">
      <w:pPr>
        <w:spacing w:after="0" w:line="240" w:lineRule="auto"/>
        <w:rPr>
          <w:rFonts w:ascii="Times New Roman" w:hAnsi="Times New Roman" w:cs="Times New Roman"/>
          <w:sz w:val="20"/>
          <w:szCs w:val="20"/>
        </w:rPr>
      </w:pPr>
      <w:r w:rsidRPr="006554F3">
        <w:rPr>
          <w:rStyle w:val="a8"/>
          <w:rFonts w:ascii="Times New Roman" w:hAnsi="Times New Roman" w:cs="Times New Roman"/>
          <w:sz w:val="20"/>
          <w:szCs w:val="20"/>
        </w:rPr>
        <w:footnoteRef/>
      </w:r>
      <w:r w:rsidRPr="006554F3">
        <w:rPr>
          <w:rFonts w:ascii="Times New Roman" w:hAnsi="Times New Roman" w:cs="Times New Roman"/>
          <w:sz w:val="20"/>
          <w:szCs w:val="20"/>
        </w:rPr>
        <w:t xml:space="preserve"> Часть 4 статьи 34 Федерального закона  № 73-ФЗ.</w:t>
      </w:r>
    </w:p>
  </w:footnote>
  <w:footnote w:id="9">
    <w:p w:rsidR="00457545" w:rsidRPr="00856A53" w:rsidRDefault="00457545" w:rsidP="00B15A4E">
      <w:pPr>
        <w:pStyle w:val="a6"/>
      </w:pPr>
      <w:r w:rsidRPr="00856A53">
        <w:rPr>
          <w:rStyle w:val="a8"/>
          <w:rFonts w:eastAsiaTheme="minorEastAsia"/>
        </w:rPr>
        <w:footnoteRef/>
      </w:r>
      <w:r w:rsidRPr="00856A53">
        <w:t xml:space="preserve"> Федеральный закон от 24</w:t>
      </w:r>
      <w:r>
        <w:t xml:space="preserve"> июля </w:t>
      </w:r>
      <w:r w:rsidRPr="00856A53">
        <w:t>2007</w:t>
      </w:r>
      <w:r>
        <w:t xml:space="preserve"> года</w:t>
      </w:r>
      <w:r w:rsidRPr="00856A53">
        <w:t xml:space="preserve"> № 221-ФЗ «О государственном кадастре недвижимости</w:t>
      </w:r>
      <w:r>
        <w:t>» (далее – Федеральный закон № 221-ФЗ)</w:t>
      </w:r>
      <w:r w:rsidRPr="00856A53">
        <w:t>.</w:t>
      </w:r>
    </w:p>
  </w:footnote>
  <w:footnote w:id="10">
    <w:p w:rsidR="00457545" w:rsidRDefault="00457545" w:rsidP="003420E8">
      <w:pPr>
        <w:pStyle w:val="a6"/>
        <w:jc w:val="both"/>
      </w:pPr>
      <w:r>
        <w:rPr>
          <w:rStyle w:val="a8"/>
        </w:rPr>
        <w:footnoteRef/>
      </w:r>
      <w:r>
        <w:t xml:space="preserve"> </w:t>
      </w:r>
      <w:r w:rsidRPr="000E7DA9">
        <w:t>Том сбор исходных данных по земельно-хозяйственному и территориальному устройству тер</w:t>
      </w:r>
      <w:r>
        <w:t xml:space="preserve">ритории сельского поселения от 5 мая </w:t>
      </w:r>
      <w:r w:rsidRPr="000E7DA9">
        <w:t>2021</w:t>
      </w:r>
      <w:r>
        <w:t xml:space="preserve"> года (далее – исходные данные).</w:t>
      </w:r>
    </w:p>
  </w:footnote>
  <w:footnote w:id="11">
    <w:p w:rsidR="00457545" w:rsidRDefault="00457545" w:rsidP="00CD5380">
      <w:pPr>
        <w:pStyle w:val="a6"/>
        <w:rPr>
          <w:color w:val="C00000"/>
        </w:rPr>
      </w:pPr>
      <w:r>
        <w:rPr>
          <w:rStyle w:val="a8"/>
        </w:rPr>
        <w:footnoteRef/>
      </w:r>
      <w:r>
        <w:t xml:space="preserve"> </w:t>
      </w:r>
      <w:r w:rsidRPr="000E7DA9">
        <w:t>Том сбор исходных данных по земельно-хозяйственному и территориальному устройству тер</w:t>
      </w:r>
      <w:r>
        <w:t xml:space="preserve">ритории сельского поселения от </w:t>
      </w:r>
      <w:r w:rsidRPr="000E7DA9">
        <w:t>5</w:t>
      </w:r>
      <w:r>
        <w:t xml:space="preserve"> мая </w:t>
      </w:r>
      <w:r w:rsidRPr="000E7DA9">
        <w:t>2021</w:t>
      </w:r>
      <w:r>
        <w:t xml:space="preserve"> года (далее – исходные данные)</w:t>
      </w:r>
    </w:p>
  </w:footnote>
  <w:footnote w:id="12">
    <w:p w:rsidR="00457545" w:rsidRDefault="00457545" w:rsidP="00056D83">
      <w:pPr>
        <w:pStyle w:val="a6"/>
      </w:pPr>
      <w:r>
        <w:rPr>
          <w:rStyle w:val="a8"/>
        </w:rPr>
        <w:footnoteRef/>
      </w:r>
      <w:r>
        <w:t xml:space="preserve"> Местные нормативы градостроительного проектирования </w:t>
      </w:r>
      <w:proofErr w:type="spellStart"/>
      <w:r>
        <w:t>Кадуйского</w:t>
      </w:r>
      <w:proofErr w:type="spellEnd"/>
      <w:r>
        <w:t xml:space="preserve"> муниципального района Вологодской области, утвержденные </w:t>
      </w:r>
      <w:proofErr w:type="spellStart"/>
      <w:r>
        <w:t>решенем</w:t>
      </w:r>
      <w:proofErr w:type="spellEnd"/>
      <w:r>
        <w:t xml:space="preserve"> муниципального Собрания </w:t>
      </w:r>
      <w:proofErr w:type="spellStart"/>
      <w:r>
        <w:t>Кадуйского</w:t>
      </w:r>
      <w:proofErr w:type="spellEnd"/>
      <w:r>
        <w:t xml:space="preserve"> муниципального района Вологодской области от 1 марта 2018 года № 16, (далее – МНГП района).</w:t>
      </w:r>
    </w:p>
  </w:footnote>
  <w:footnote w:id="13">
    <w:p w:rsidR="00457545" w:rsidRDefault="00457545" w:rsidP="00056D83">
      <w:pPr>
        <w:pStyle w:val="a6"/>
      </w:pPr>
      <w:r>
        <w:rPr>
          <w:rStyle w:val="a8"/>
        </w:rPr>
        <w:footnoteRef/>
      </w:r>
      <w:r>
        <w:t xml:space="preserve"> Региональные нормативы градостроительного проектирования Вологодской области, утвержденные постановлением Правительства области от 11 апреля 2016 года № 338 (далее – РНГП).</w:t>
      </w:r>
    </w:p>
  </w:footnote>
  <w:footnote w:id="14">
    <w:p w:rsidR="00457545" w:rsidRDefault="00457545" w:rsidP="00056D83">
      <w:pPr>
        <w:pStyle w:val="a6"/>
      </w:pPr>
      <w:r>
        <w:rPr>
          <w:rStyle w:val="a8"/>
        </w:rPr>
        <w:footnoteRef/>
      </w:r>
      <w:r>
        <w:t xml:space="preserve"> Местные нормативы градостроительного проектирования сельского поселения </w:t>
      </w:r>
      <w:proofErr w:type="spellStart"/>
      <w:r>
        <w:t>Семизерье</w:t>
      </w:r>
      <w:proofErr w:type="spellEnd"/>
      <w:r>
        <w:t xml:space="preserve"> </w:t>
      </w:r>
      <w:proofErr w:type="spellStart"/>
      <w:r>
        <w:t>Кадуйского</w:t>
      </w:r>
      <w:proofErr w:type="spellEnd"/>
      <w:r>
        <w:t xml:space="preserve"> муниципального района Вологодской области, утвержденные </w:t>
      </w:r>
      <w:proofErr w:type="spellStart"/>
      <w:r>
        <w:t>решенем</w:t>
      </w:r>
      <w:proofErr w:type="spellEnd"/>
      <w:r>
        <w:t xml:space="preserve"> муниципального Собрания </w:t>
      </w:r>
      <w:proofErr w:type="spellStart"/>
      <w:r>
        <w:t>Кадуйского</w:t>
      </w:r>
      <w:proofErr w:type="spellEnd"/>
      <w:r>
        <w:t xml:space="preserve"> муниципального района Вологодской области от 1 марта 2018 года № 16, (далее – МНГП поселения).</w:t>
      </w:r>
    </w:p>
    <w:p w:rsidR="00457545" w:rsidRDefault="00457545">
      <w:pPr>
        <w:pStyle w:val="a6"/>
      </w:pPr>
    </w:p>
  </w:footnote>
  <w:footnote w:id="15">
    <w:p w:rsidR="00457545" w:rsidRDefault="00457545">
      <w:pPr>
        <w:pStyle w:val="a6"/>
      </w:pPr>
      <w:r>
        <w:rPr>
          <w:rStyle w:val="a8"/>
        </w:rPr>
        <w:footnoteRef/>
      </w:r>
      <w:r>
        <w:t xml:space="preserve"> </w:t>
      </w:r>
      <w:r w:rsidRPr="000E7DA9">
        <w:t>Том сбор исходных данных по земельно-хозяйственному и территориальному устройству тер</w:t>
      </w:r>
      <w:r>
        <w:t xml:space="preserve">ритории сельского поселения от 5 мая </w:t>
      </w:r>
      <w:r w:rsidRPr="000E7DA9">
        <w:t>2021</w:t>
      </w:r>
      <w:r>
        <w:t xml:space="preserve"> года (далее – исходные данные).</w:t>
      </w:r>
    </w:p>
  </w:footnote>
  <w:footnote w:id="16">
    <w:p w:rsidR="00457545" w:rsidRDefault="00457545" w:rsidP="009E078F">
      <w:pPr>
        <w:pStyle w:val="a6"/>
      </w:pPr>
      <w:r>
        <w:rPr>
          <w:rStyle w:val="a8"/>
        </w:rPr>
        <w:footnoteRef/>
      </w:r>
      <w:r>
        <w:t xml:space="preserve"> </w:t>
      </w:r>
      <w:r w:rsidRPr="00B26232">
        <w:t>Классификация объектов по классам опасности, номинальные значения санитарно-защитных зон вокр</w:t>
      </w:r>
      <w:r>
        <w:t xml:space="preserve">уг них содержатся в нормах </w:t>
      </w:r>
      <w:proofErr w:type="spellStart"/>
      <w:r>
        <w:t>СанПи</w:t>
      </w:r>
      <w:r w:rsidRPr="00B26232">
        <w:t>Н</w:t>
      </w:r>
      <w:proofErr w:type="spellEnd"/>
      <w:r w:rsidRPr="00B26232">
        <w:t xml:space="preserve"> 2.2.1/2.1.1.1200-03</w:t>
      </w:r>
      <w:r>
        <w:t>.</w:t>
      </w:r>
    </w:p>
  </w:footnote>
  <w:footnote w:id="17">
    <w:p w:rsidR="00457545" w:rsidRPr="00BB6B58" w:rsidRDefault="00457545" w:rsidP="00383C97">
      <w:pPr>
        <w:pStyle w:val="a6"/>
      </w:pPr>
      <w:r w:rsidRPr="00BB6B58">
        <w:rPr>
          <w:rStyle w:val="a8"/>
        </w:rPr>
        <w:footnoteRef/>
      </w:r>
      <w:r w:rsidRPr="00BB6B58">
        <w:t xml:space="preserve"> Статья 104 Земельного кодекса Российской Федерации.</w:t>
      </w:r>
    </w:p>
  </w:footnote>
  <w:footnote w:id="18">
    <w:p w:rsidR="00457545" w:rsidRPr="00542758" w:rsidRDefault="00457545" w:rsidP="00383C97">
      <w:pPr>
        <w:pStyle w:val="a6"/>
      </w:pPr>
      <w:r w:rsidRPr="00542758">
        <w:rPr>
          <w:rStyle w:val="a8"/>
        </w:rPr>
        <w:footnoteRef/>
      </w:r>
      <w:r w:rsidRPr="00542758">
        <w:t xml:space="preserve"> Статья 106 Земельного кодекса Российской Федерации.</w:t>
      </w:r>
    </w:p>
  </w:footnote>
  <w:footnote w:id="19">
    <w:p w:rsidR="00457545" w:rsidRPr="00542758" w:rsidRDefault="00457545" w:rsidP="00383C97">
      <w:pPr>
        <w:pStyle w:val="a6"/>
      </w:pPr>
      <w:r w:rsidRPr="00542758">
        <w:rPr>
          <w:rStyle w:val="a8"/>
        </w:rPr>
        <w:footnoteRef/>
      </w:r>
      <w:r w:rsidRPr="00542758">
        <w:t xml:space="preserve"> Часть 6 статьи 106 Земельного кодекса Российской Федерации.</w:t>
      </w:r>
    </w:p>
  </w:footnote>
  <w:footnote w:id="20">
    <w:p w:rsidR="00457545" w:rsidRPr="00542758" w:rsidRDefault="00457545" w:rsidP="00383C97">
      <w:pPr>
        <w:pStyle w:val="a6"/>
      </w:pPr>
      <w:r w:rsidRPr="00542758">
        <w:rPr>
          <w:rStyle w:val="a8"/>
        </w:rPr>
        <w:footnoteRef/>
      </w:r>
      <w:r w:rsidRPr="00542758">
        <w:t xml:space="preserve"> Часть 10 статьи 106 Земельного кодекса Российской Федерации.</w:t>
      </w:r>
    </w:p>
  </w:footnote>
  <w:footnote w:id="21">
    <w:p w:rsidR="00457545" w:rsidRPr="008727D8" w:rsidRDefault="00457545" w:rsidP="00383C97">
      <w:pPr>
        <w:pStyle w:val="a6"/>
        <w:rPr>
          <w:szCs w:val="22"/>
        </w:rPr>
      </w:pPr>
      <w:r w:rsidRPr="00661C49">
        <w:rPr>
          <w:rStyle w:val="a8"/>
        </w:rPr>
        <w:footnoteRef/>
      </w:r>
      <w:r>
        <w:t xml:space="preserve"> </w:t>
      </w:r>
      <w:r w:rsidRPr="008727D8">
        <w:rPr>
          <w:szCs w:val="22"/>
        </w:rPr>
        <w:t>Часть 11 статьи 106 Земельного кодекса Российской Федерации.</w:t>
      </w:r>
    </w:p>
  </w:footnote>
  <w:footnote w:id="22">
    <w:p w:rsidR="00457545" w:rsidRDefault="00457545" w:rsidP="00383C97">
      <w:pPr>
        <w:pStyle w:val="a6"/>
      </w:pPr>
      <w:r w:rsidRPr="00661C49">
        <w:rPr>
          <w:rStyle w:val="a8"/>
          <w:szCs w:val="22"/>
        </w:rPr>
        <w:footnoteRef/>
      </w:r>
      <w:r w:rsidRPr="008727D8">
        <w:rPr>
          <w:szCs w:val="22"/>
        </w:rPr>
        <w:t xml:space="preserve"> Часть 19 статьи 106 Земельного кодекса Российской Федерации.</w:t>
      </w:r>
    </w:p>
  </w:footnote>
  <w:footnote w:id="23">
    <w:p w:rsidR="00457545" w:rsidRDefault="00457545" w:rsidP="00335542">
      <w:pPr>
        <w:pStyle w:val="a6"/>
      </w:pPr>
      <w:r>
        <w:rPr>
          <w:rStyle w:val="a8"/>
        </w:rPr>
        <w:footnoteRef/>
      </w:r>
      <w:r>
        <w:t xml:space="preserve"> </w:t>
      </w:r>
      <w:r>
        <w:rPr>
          <w:szCs w:val="22"/>
        </w:rPr>
        <w:t>Часть 24</w:t>
      </w:r>
      <w:r w:rsidRPr="008727D8">
        <w:rPr>
          <w:szCs w:val="22"/>
        </w:rPr>
        <w:t xml:space="preserve"> статьи 106 Земельного кодекса Российской Федерации.</w:t>
      </w:r>
    </w:p>
  </w:footnote>
  <w:footnote w:id="24">
    <w:p w:rsidR="00457545" w:rsidRPr="00D52A3F" w:rsidRDefault="00457545" w:rsidP="0053144E">
      <w:pPr>
        <w:spacing w:after="0" w:line="240" w:lineRule="auto"/>
        <w:rPr>
          <w:rFonts w:ascii="Verdana" w:eastAsia="Times New Roman" w:hAnsi="Verdana" w:cs="Times New Roman"/>
          <w:strike/>
          <w:sz w:val="20"/>
          <w:szCs w:val="20"/>
          <w:lang w:eastAsia="ru-RU"/>
        </w:rPr>
      </w:pPr>
      <w:r w:rsidRPr="00057DC1">
        <w:rPr>
          <w:rStyle w:val="a8"/>
          <w:sz w:val="20"/>
          <w:szCs w:val="20"/>
        </w:rPr>
        <w:footnoteRef/>
      </w:r>
      <w:r w:rsidRPr="00057DC1">
        <w:rPr>
          <w:sz w:val="20"/>
          <w:szCs w:val="20"/>
        </w:rPr>
        <w:t xml:space="preserve"> </w:t>
      </w:r>
      <w:r>
        <w:rPr>
          <w:rFonts w:ascii="Times New Roman" w:eastAsia="Times New Roman" w:hAnsi="Times New Roman" w:cs="Times New Roman"/>
          <w:sz w:val="20"/>
          <w:szCs w:val="20"/>
          <w:lang w:eastAsia="ru-RU"/>
        </w:rPr>
        <w:t>Постановление</w:t>
      </w:r>
      <w:r w:rsidRPr="00353E1F">
        <w:rPr>
          <w:rFonts w:ascii="Times New Roman" w:eastAsia="Times New Roman" w:hAnsi="Times New Roman" w:cs="Times New Roman"/>
          <w:sz w:val="20"/>
          <w:szCs w:val="20"/>
          <w:lang w:eastAsia="ru-RU"/>
        </w:rPr>
        <w:t xml:space="preserve"> Правительства Российской Фед</w:t>
      </w:r>
      <w:r>
        <w:rPr>
          <w:rFonts w:ascii="Times New Roman" w:eastAsia="Times New Roman" w:hAnsi="Times New Roman" w:cs="Times New Roman"/>
          <w:sz w:val="20"/>
          <w:szCs w:val="20"/>
          <w:lang w:eastAsia="ru-RU"/>
        </w:rPr>
        <w:t xml:space="preserve">ерации от 24 февраля 2009 года </w:t>
      </w:r>
      <w:r w:rsidRPr="00353E1F">
        <w:rPr>
          <w:rFonts w:ascii="Times New Roman" w:eastAsia="Times New Roman" w:hAnsi="Times New Roman" w:cs="Times New Roman"/>
          <w:sz w:val="20"/>
          <w:szCs w:val="20"/>
          <w:lang w:eastAsia="ru-RU"/>
        </w:rPr>
        <w:t xml:space="preserve">№ 160 «О порядке установления охранных зон объектов </w:t>
      </w:r>
      <w:proofErr w:type="spellStart"/>
      <w:r w:rsidRPr="00353E1F">
        <w:rPr>
          <w:rFonts w:ascii="Times New Roman" w:eastAsia="Times New Roman" w:hAnsi="Times New Roman" w:cs="Times New Roman"/>
          <w:sz w:val="20"/>
          <w:szCs w:val="20"/>
          <w:lang w:eastAsia="ru-RU"/>
        </w:rPr>
        <w:t>электросетевого</w:t>
      </w:r>
      <w:proofErr w:type="spellEnd"/>
      <w:r w:rsidRPr="00353E1F">
        <w:rPr>
          <w:rFonts w:ascii="Times New Roman" w:eastAsia="Times New Roman" w:hAnsi="Times New Roman" w:cs="Times New Roman"/>
          <w:sz w:val="20"/>
          <w:szCs w:val="20"/>
          <w:lang w:eastAsia="ru-RU"/>
        </w:rPr>
        <w:t xml:space="preserve"> хозяйства и особых условий использования земельных участков, расположенных в границах таких зон» (в редакции постановления Правительства</w:t>
      </w:r>
      <w:r>
        <w:rPr>
          <w:rFonts w:ascii="Times New Roman" w:eastAsia="Times New Roman" w:hAnsi="Times New Roman" w:cs="Times New Roman"/>
          <w:sz w:val="20"/>
          <w:szCs w:val="20"/>
          <w:lang w:eastAsia="ru-RU"/>
        </w:rPr>
        <w:t xml:space="preserve"> от 21 декабря 2018 года №1622)</w:t>
      </w:r>
      <w:r>
        <w:rPr>
          <w:rFonts w:ascii="Times New Roman" w:eastAsia="Times New Roman" w:hAnsi="Times New Roman" w:cs="Times New Roman"/>
          <w:strike/>
          <w:sz w:val="20"/>
          <w:szCs w:val="20"/>
          <w:lang w:eastAsia="ru-RU"/>
        </w:rPr>
        <w:t>;</w:t>
      </w:r>
    </w:p>
  </w:footnote>
  <w:footnote w:id="25">
    <w:p w:rsidR="00457545" w:rsidRPr="00FF1B64" w:rsidRDefault="00457545" w:rsidP="00344400">
      <w:pPr>
        <w:spacing w:after="0" w:line="240" w:lineRule="auto"/>
        <w:rPr>
          <w:rFonts w:ascii="Times New Roman" w:hAnsi="Times New Roman" w:cs="Times New Roman"/>
          <w:sz w:val="20"/>
          <w:szCs w:val="20"/>
        </w:rPr>
      </w:pPr>
      <w:r w:rsidRPr="00FF1B64">
        <w:rPr>
          <w:rStyle w:val="a8"/>
          <w:rFonts w:ascii="Times New Roman" w:hAnsi="Times New Roman" w:cs="Times New Roman"/>
          <w:sz w:val="20"/>
          <w:szCs w:val="20"/>
        </w:rPr>
        <w:footnoteRef/>
      </w:r>
      <w:r w:rsidRPr="00FF1B64">
        <w:rPr>
          <w:rFonts w:ascii="Times New Roman" w:hAnsi="Times New Roman" w:cs="Times New Roman"/>
          <w:sz w:val="20"/>
          <w:szCs w:val="20"/>
        </w:rPr>
        <w:t xml:space="preserve"> </w:t>
      </w:r>
      <w:r>
        <w:rPr>
          <w:rFonts w:ascii="Times New Roman" w:hAnsi="Times New Roman" w:cs="Times New Roman"/>
          <w:sz w:val="20"/>
          <w:szCs w:val="20"/>
        </w:rPr>
        <w:t xml:space="preserve">Ст. 2 </w:t>
      </w:r>
      <w:r w:rsidRPr="001E2C0A">
        <w:rPr>
          <w:rFonts w:ascii="Times New Roman" w:hAnsi="Times New Roman" w:cs="Times New Roman"/>
          <w:sz w:val="20"/>
          <w:szCs w:val="20"/>
        </w:rPr>
        <w:t>Федерального закона от 31</w:t>
      </w:r>
      <w:r>
        <w:rPr>
          <w:rFonts w:ascii="Times New Roman" w:hAnsi="Times New Roman" w:cs="Times New Roman"/>
          <w:sz w:val="20"/>
          <w:szCs w:val="20"/>
        </w:rPr>
        <w:t xml:space="preserve"> марта </w:t>
      </w:r>
      <w:r w:rsidRPr="001E2C0A">
        <w:rPr>
          <w:rFonts w:ascii="Times New Roman" w:hAnsi="Times New Roman" w:cs="Times New Roman"/>
          <w:sz w:val="20"/>
          <w:szCs w:val="20"/>
        </w:rPr>
        <w:t>1999</w:t>
      </w:r>
      <w:r>
        <w:rPr>
          <w:rFonts w:ascii="Times New Roman" w:hAnsi="Times New Roman" w:cs="Times New Roman"/>
          <w:sz w:val="20"/>
          <w:szCs w:val="20"/>
        </w:rPr>
        <w:t xml:space="preserve"> года </w:t>
      </w:r>
      <w:r w:rsidRPr="001E2C0A">
        <w:rPr>
          <w:rFonts w:ascii="Times New Roman" w:hAnsi="Times New Roman" w:cs="Times New Roman"/>
          <w:sz w:val="20"/>
          <w:szCs w:val="20"/>
        </w:rPr>
        <w:t xml:space="preserve">№ 69-ФЗ </w:t>
      </w:r>
      <w:r>
        <w:rPr>
          <w:rFonts w:ascii="Times New Roman" w:hAnsi="Times New Roman" w:cs="Times New Roman"/>
          <w:sz w:val="20"/>
          <w:szCs w:val="20"/>
        </w:rPr>
        <w:t>«</w:t>
      </w:r>
      <w:r w:rsidRPr="001E2C0A">
        <w:rPr>
          <w:rFonts w:ascii="Times New Roman" w:hAnsi="Times New Roman" w:cs="Times New Roman"/>
          <w:sz w:val="20"/>
          <w:szCs w:val="20"/>
        </w:rPr>
        <w:t>О газоснабжении в Российской Федерации</w:t>
      </w:r>
      <w:r>
        <w:rPr>
          <w:rFonts w:ascii="Times New Roman" w:hAnsi="Times New Roman" w:cs="Times New Roman"/>
          <w:sz w:val="20"/>
          <w:szCs w:val="20"/>
        </w:rPr>
        <w:t>»</w:t>
      </w:r>
      <w:r w:rsidRPr="001E2C0A">
        <w:rPr>
          <w:rFonts w:ascii="Times New Roman" w:hAnsi="Times New Roman" w:cs="Times New Roman"/>
          <w:sz w:val="20"/>
          <w:szCs w:val="20"/>
        </w:rPr>
        <w:t xml:space="preserve"> (в редакции Федерального закона от </w:t>
      </w:r>
      <w:r>
        <w:rPr>
          <w:rFonts w:ascii="Times New Roman" w:hAnsi="Times New Roman" w:cs="Times New Roman"/>
          <w:sz w:val="20"/>
          <w:szCs w:val="20"/>
        </w:rPr>
        <w:t xml:space="preserve">11 июня </w:t>
      </w:r>
      <w:r w:rsidRPr="001E2C0A">
        <w:rPr>
          <w:rFonts w:ascii="Times New Roman" w:hAnsi="Times New Roman" w:cs="Times New Roman"/>
          <w:sz w:val="20"/>
          <w:szCs w:val="20"/>
        </w:rPr>
        <w:t>20</w:t>
      </w:r>
      <w:r>
        <w:rPr>
          <w:rFonts w:ascii="Times New Roman" w:hAnsi="Times New Roman" w:cs="Times New Roman"/>
          <w:sz w:val="20"/>
          <w:szCs w:val="20"/>
        </w:rPr>
        <w:t>21 года</w:t>
      </w:r>
      <w:r w:rsidRPr="001E2C0A">
        <w:rPr>
          <w:rFonts w:ascii="Times New Roman" w:hAnsi="Times New Roman" w:cs="Times New Roman"/>
          <w:sz w:val="20"/>
          <w:szCs w:val="20"/>
        </w:rPr>
        <w:t xml:space="preserve"> № </w:t>
      </w:r>
      <w:r>
        <w:rPr>
          <w:rFonts w:ascii="Times New Roman" w:hAnsi="Times New Roman" w:cs="Times New Roman"/>
          <w:sz w:val="20"/>
          <w:szCs w:val="20"/>
        </w:rPr>
        <w:t>184-ФЗ</w:t>
      </w:r>
      <w:r w:rsidRPr="001E2C0A">
        <w:rPr>
          <w:rFonts w:ascii="Times New Roman" w:hAnsi="Times New Roman" w:cs="Times New Roman"/>
          <w:sz w:val="20"/>
          <w:szCs w:val="20"/>
        </w:rPr>
        <w:t>);</w:t>
      </w:r>
    </w:p>
  </w:footnote>
  <w:footnote w:id="26">
    <w:p w:rsidR="00457545" w:rsidRPr="00A35A92" w:rsidRDefault="00457545" w:rsidP="00344400">
      <w:pPr>
        <w:spacing w:after="0" w:line="240" w:lineRule="auto"/>
        <w:rPr>
          <w:sz w:val="20"/>
          <w:szCs w:val="20"/>
        </w:rPr>
      </w:pPr>
      <w:r w:rsidRPr="00FF1B64">
        <w:rPr>
          <w:rStyle w:val="a8"/>
          <w:rFonts w:ascii="Times New Roman" w:hAnsi="Times New Roman" w:cs="Times New Roman"/>
          <w:sz w:val="20"/>
          <w:szCs w:val="20"/>
        </w:rPr>
        <w:footnoteRef/>
      </w:r>
      <w:r w:rsidRPr="00FF1B64">
        <w:rPr>
          <w:rFonts w:ascii="Times New Roman" w:hAnsi="Times New Roman" w:cs="Times New Roman"/>
          <w:sz w:val="20"/>
          <w:szCs w:val="20"/>
        </w:rPr>
        <w:t xml:space="preserve"> </w:t>
      </w:r>
      <w:r w:rsidRPr="00057DC1">
        <w:rPr>
          <w:rFonts w:ascii="Times New Roman" w:eastAsia="Times New Roman" w:hAnsi="Times New Roman" w:cs="Times New Roman"/>
          <w:sz w:val="20"/>
          <w:szCs w:val="20"/>
          <w:lang w:eastAsia="ru-RU"/>
        </w:rPr>
        <w:t xml:space="preserve">Постановление Правительства </w:t>
      </w:r>
      <w:r>
        <w:rPr>
          <w:rFonts w:ascii="Times New Roman" w:eastAsia="Times New Roman" w:hAnsi="Times New Roman" w:cs="Times New Roman"/>
          <w:sz w:val="20"/>
          <w:szCs w:val="20"/>
          <w:lang w:eastAsia="ru-RU"/>
        </w:rPr>
        <w:t>российской федерации</w:t>
      </w:r>
      <w:r w:rsidRPr="00057DC1">
        <w:rPr>
          <w:rFonts w:ascii="Times New Roman" w:eastAsia="Times New Roman" w:hAnsi="Times New Roman" w:cs="Times New Roman"/>
          <w:sz w:val="20"/>
          <w:szCs w:val="20"/>
          <w:lang w:eastAsia="ru-RU"/>
        </w:rPr>
        <w:t xml:space="preserve"> от 20</w:t>
      </w:r>
      <w:r>
        <w:rPr>
          <w:rFonts w:ascii="Times New Roman" w:eastAsia="Times New Roman" w:hAnsi="Times New Roman" w:cs="Times New Roman"/>
          <w:sz w:val="20"/>
          <w:szCs w:val="20"/>
          <w:lang w:eastAsia="ru-RU"/>
        </w:rPr>
        <w:t xml:space="preserve"> ноября </w:t>
      </w:r>
      <w:r w:rsidRPr="00057DC1">
        <w:rPr>
          <w:rFonts w:ascii="Times New Roman" w:eastAsia="Times New Roman" w:hAnsi="Times New Roman" w:cs="Times New Roman"/>
          <w:sz w:val="20"/>
          <w:szCs w:val="20"/>
          <w:lang w:eastAsia="ru-RU"/>
        </w:rPr>
        <w:t>2000</w:t>
      </w:r>
      <w:r>
        <w:rPr>
          <w:rFonts w:ascii="Times New Roman" w:eastAsia="Times New Roman" w:hAnsi="Times New Roman" w:cs="Times New Roman"/>
          <w:sz w:val="20"/>
          <w:szCs w:val="20"/>
          <w:lang w:eastAsia="ru-RU"/>
        </w:rPr>
        <w:t xml:space="preserve"> года</w:t>
      </w:r>
      <w:r w:rsidRPr="00057DC1">
        <w:rPr>
          <w:rFonts w:ascii="Times New Roman" w:eastAsia="Times New Roman" w:hAnsi="Times New Roman" w:cs="Times New Roman"/>
          <w:sz w:val="20"/>
          <w:szCs w:val="20"/>
          <w:lang w:eastAsia="ru-RU"/>
        </w:rPr>
        <w:t xml:space="preserve"> № 878 «Об утверждении Правил охраны газораспределительных сетей» (в редакции Постановления Правительства Российской</w:t>
      </w:r>
      <w:r>
        <w:rPr>
          <w:rFonts w:ascii="Times New Roman" w:eastAsia="Times New Roman" w:hAnsi="Times New Roman" w:cs="Times New Roman"/>
          <w:sz w:val="20"/>
          <w:szCs w:val="20"/>
          <w:lang w:eastAsia="ru-RU"/>
        </w:rPr>
        <w:t xml:space="preserve"> Федерации от 17 мая 2016 года № 444)</w:t>
      </w:r>
      <w:r w:rsidRPr="00A35A92">
        <w:rPr>
          <w:rFonts w:ascii="Times New Roman" w:eastAsia="Times New Roman" w:hAnsi="Times New Roman" w:cs="Times New Roman"/>
          <w:sz w:val="20"/>
          <w:szCs w:val="20"/>
          <w:lang w:eastAsia="ru-RU"/>
        </w:rPr>
        <w:t>;</w:t>
      </w:r>
    </w:p>
  </w:footnote>
  <w:footnote w:id="27">
    <w:p w:rsidR="00457545" w:rsidRDefault="00457545" w:rsidP="00B80893">
      <w:pPr>
        <w:spacing w:after="0" w:line="240" w:lineRule="auto"/>
      </w:pPr>
      <w:r>
        <w:rPr>
          <w:rStyle w:val="a8"/>
        </w:rPr>
        <w:footnoteRef/>
      </w:r>
      <w:r>
        <w:t xml:space="preserve"> </w:t>
      </w:r>
      <w:r w:rsidRPr="00FE3723">
        <w:rPr>
          <w:rFonts w:ascii="Times New Roman" w:eastAsia="Times New Roman" w:hAnsi="Times New Roman" w:cs="Times New Roman"/>
          <w:sz w:val="20"/>
          <w:szCs w:val="20"/>
          <w:lang w:eastAsia="ru-RU"/>
        </w:rPr>
        <w:t>ч. 4 Правила охраны магистральных трубопроводов, утверждены Минтоп</w:t>
      </w:r>
      <w:r>
        <w:rPr>
          <w:rFonts w:ascii="Times New Roman" w:eastAsia="Times New Roman" w:hAnsi="Times New Roman" w:cs="Times New Roman"/>
          <w:sz w:val="20"/>
          <w:szCs w:val="20"/>
          <w:lang w:eastAsia="ru-RU"/>
        </w:rPr>
        <w:t xml:space="preserve">энерго Российской Федерации от </w:t>
      </w:r>
      <w:r w:rsidRPr="00FE3723">
        <w:rPr>
          <w:rFonts w:ascii="Times New Roman" w:eastAsia="Times New Roman" w:hAnsi="Times New Roman" w:cs="Times New Roman"/>
          <w:sz w:val="20"/>
          <w:szCs w:val="20"/>
          <w:lang w:eastAsia="ru-RU"/>
        </w:rPr>
        <w:t xml:space="preserve">29 апреля 1992 года, постановлением Госгортехнадзора Российской Федерации от 22 апреля 1992 года № 9 (с изменениями, внесенными Постановлением </w:t>
      </w:r>
      <w:proofErr w:type="spellStart"/>
      <w:r w:rsidRPr="00FE3723">
        <w:rPr>
          <w:rFonts w:ascii="Times New Roman" w:eastAsia="Times New Roman" w:hAnsi="Times New Roman" w:cs="Times New Roman"/>
          <w:sz w:val="20"/>
          <w:szCs w:val="20"/>
          <w:lang w:eastAsia="ru-RU"/>
        </w:rPr>
        <w:t>Госгортехнадхора</w:t>
      </w:r>
      <w:proofErr w:type="spellEnd"/>
      <w:r w:rsidRPr="00FE3723">
        <w:rPr>
          <w:rFonts w:ascii="Times New Roman" w:eastAsia="Times New Roman" w:hAnsi="Times New Roman" w:cs="Times New Roman"/>
          <w:sz w:val="20"/>
          <w:szCs w:val="20"/>
          <w:lang w:eastAsia="ru-RU"/>
        </w:rPr>
        <w:t xml:space="preserve"> Российской Федерации от 23 ноября 1994 года № 61).</w:t>
      </w:r>
    </w:p>
  </w:footnote>
  <w:footnote w:id="28">
    <w:p w:rsidR="00457545" w:rsidRPr="0053144E" w:rsidRDefault="00457545" w:rsidP="0053144E">
      <w:pPr>
        <w:widowControl w:val="0"/>
        <w:spacing w:after="0" w:line="240" w:lineRule="auto"/>
        <w:rPr>
          <w:rFonts w:ascii="Times New Roman" w:hAnsi="Times New Roman" w:cs="Times New Roman"/>
          <w:sz w:val="20"/>
          <w:szCs w:val="20"/>
        </w:rPr>
      </w:pPr>
      <w:r w:rsidRPr="00057DC1">
        <w:rPr>
          <w:rStyle w:val="a8"/>
          <w:sz w:val="20"/>
          <w:szCs w:val="20"/>
        </w:rPr>
        <w:footnoteRef/>
      </w:r>
      <w:r w:rsidRPr="00057DC1">
        <w:rPr>
          <w:sz w:val="20"/>
          <w:szCs w:val="20"/>
        </w:rPr>
        <w:t xml:space="preserve"> </w:t>
      </w:r>
      <w:r w:rsidRPr="00076600">
        <w:rPr>
          <w:rFonts w:ascii="Times New Roman" w:hAnsi="Times New Roman" w:cs="Times New Roman"/>
          <w:sz w:val="20"/>
          <w:szCs w:val="20"/>
        </w:rPr>
        <w:t xml:space="preserve">п. 7 ст.  2 Федерального закона от 7 июля 2003 года № 126-ФЗ «О связи» (в редакции Федерального закона от </w:t>
      </w:r>
      <w:r>
        <w:rPr>
          <w:rFonts w:ascii="Times New Roman" w:hAnsi="Times New Roman" w:cs="Times New Roman"/>
          <w:sz w:val="20"/>
          <w:szCs w:val="20"/>
        </w:rPr>
        <w:t>30 декабря</w:t>
      </w:r>
      <w:r w:rsidRPr="00076600">
        <w:rPr>
          <w:rFonts w:ascii="Times New Roman" w:hAnsi="Times New Roman" w:cs="Times New Roman"/>
          <w:sz w:val="20"/>
          <w:szCs w:val="20"/>
        </w:rPr>
        <w:t xml:space="preserve"> 2021 года № </w:t>
      </w:r>
      <w:r>
        <w:rPr>
          <w:rFonts w:ascii="Times New Roman" w:hAnsi="Times New Roman" w:cs="Times New Roman"/>
          <w:sz w:val="20"/>
          <w:szCs w:val="20"/>
        </w:rPr>
        <w:t>465</w:t>
      </w:r>
      <w:r w:rsidRPr="00076600">
        <w:rPr>
          <w:rFonts w:ascii="Times New Roman" w:hAnsi="Times New Roman" w:cs="Times New Roman"/>
          <w:sz w:val="20"/>
          <w:szCs w:val="20"/>
        </w:rPr>
        <w:t>-ФЗ; дале</w:t>
      </w:r>
      <w:r>
        <w:rPr>
          <w:rFonts w:ascii="Times New Roman" w:hAnsi="Times New Roman" w:cs="Times New Roman"/>
          <w:sz w:val="20"/>
          <w:szCs w:val="20"/>
        </w:rPr>
        <w:t>е – Федеральный закон № 126-ФЗ).</w:t>
      </w:r>
    </w:p>
  </w:footnote>
  <w:footnote w:id="29">
    <w:p w:rsidR="00457545" w:rsidRPr="00F8118A" w:rsidRDefault="00457545" w:rsidP="0053144E">
      <w:pPr>
        <w:pStyle w:val="a6"/>
        <w:widowControl w:val="0"/>
        <w:rPr>
          <w:color w:val="FF0000"/>
        </w:rPr>
      </w:pPr>
      <w:r w:rsidRPr="0053144E">
        <w:rPr>
          <w:rStyle w:val="a8"/>
          <w:rFonts w:eastAsiaTheme="minorEastAsia"/>
        </w:rPr>
        <w:footnoteRef/>
      </w:r>
      <w:r w:rsidRPr="0053144E">
        <w:t xml:space="preserve"> </w:t>
      </w:r>
      <w:r w:rsidRPr="00076600">
        <w:t>п. 27 ст.</w:t>
      </w:r>
      <w:r>
        <w:t xml:space="preserve"> 2 Федерального закона № 126-ФЗ.</w:t>
      </w:r>
    </w:p>
  </w:footnote>
  <w:footnote w:id="30">
    <w:p w:rsidR="00457545" w:rsidRDefault="00457545" w:rsidP="0053144E">
      <w:pPr>
        <w:spacing w:after="0" w:line="240" w:lineRule="auto"/>
      </w:pPr>
      <w:r w:rsidRPr="00057DC1">
        <w:rPr>
          <w:rStyle w:val="a8"/>
          <w:rFonts w:ascii="Times New Roman" w:hAnsi="Times New Roman" w:cs="Times New Roman"/>
          <w:sz w:val="20"/>
          <w:szCs w:val="20"/>
        </w:rPr>
        <w:footnoteRef/>
      </w:r>
      <w:r w:rsidRPr="00057DC1">
        <w:rPr>
          <w:rFonts w:ascii="Times New Roman" w:hAnsi="Times New Roman" w:cs="Times New Roman"/>
          <w:sz w:val="20"/>
          <w:szCs w:val="20"/>
        </w:rPr>
        <w:t xml:space="preserve"> </w:t>
      </w:r>
      <w:r w:rsidRPr="00076600">
        <w:rPr>
          <w:rFonts w:ascii="Times New Roman" w:eastAsia="Times New Roman" w:hAnsi="Times New Roman" w:cs="Times New Roman"/>
          <w:sz w:val="20"/>
          <w:szCs w:val="20"/>
          <w:lang w:eastAsia="ru-RU"/>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footnote>
  <w:footnote w:id="31">
    <w:p w:rsidR="00457545" w:rsidRPr="00AA4F5E" w:rsidRDefault="00457545" w:rsidP="00D76F18">
      <w:pPr>
        <w:widowControl w:val="0"/>
        <w:spacing w:after="0" w:line="240" w:lineRule="auto"/>
        <w:contextualSpacing/>
        <w:rPr>
          <w:rFonts w:ascii="Times New Roman" w:hAnsi="Times New Roman" w:cs="Times New Roman"/>
          <w:sz w:val="20"/>
          <w:szCs w:val="20"/>
        </w:rPr>
      </w:pPr>
      <w:r w:rsidRPr="00781BDA">
        <w:rPr>
          <w:rStyle w:val="a8"/>
          <w:rFonts w:ascii="Times New Roman" w:hAnsi="Times New Roman" w:cs="Times New Roman"/>
          <w:sz w:val="20"/>
          <w:szCs w:val="20"/>
        </w:rPr>
        <w:footnoteRef/>
      </w:r>
      <w:r w:rsidRPr="00781BDA">
        <w:rPr>
          <w:rFonts w:ascii="Times New Roman" w:hAnsi="Times New Roman" w:cs="Times New Roman"/>
          <w:sz w:val="20"/>
          <w:szCs w:val="20"/>
        </w:rPr>
        <w:t xml:space="preserve"> </w:t>
      </w:r>
      <w:proofErr w:type="gramStart"/>
      <w:r w:rsidRPr="00AA4F5E">
        <w:rPr>
          <w:rFonts w:ascii="Times New Roman" w:eastAsia="Times New Roman" w:hAnsi="Times New Roman" w:cs="Times New Roman"/>
          <w:sz w:val="20"/>
          <w:szCs w:val="20"/>
          <w:lang w:eastAsia="ru-RU"/>
        </w:rPr>
        <w:t>Постановление Правительства Российской Федерации от 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 редакции Постановления Правительства российской Федерации от 27 июля 2017 года № 890).</w:t>
      </w:r>
      <w:proofErr w:type="gramEnd"/>
    </w:p>
  </w:footnote>
  <w:footnote w:id="32">
    <w:p w:rsidR="00457545" w:rsidRPr="00AA4F5E" w:rsidRDefault="00457545" w:rsidP="000F5C6A">
      <w:pPr>
        <w:spacing w:after="0" w:line="240" w:lineRule="auto"/>
        <w:rPr>
          <w:rFonts w:ascii="Times New Roman" w:hAnsi="Times New Roman" w:cs="Times New Roman"/>
          <w:sz w:val="20"/>
          <w:szCs w:val="20"/>
        </w:rPr>
      </w:pPr>
      <w:r w:rsidRPr="00AA4F5E">
        <w:rPr>
          <w:rStyle w:val="a8"/>
          <w:sz w:val="20"/>
          <w:szCs w:val="20"/>
        </w:rPr>
        <w:footnoteRef/>
      </w:r>
      <w:r w:rsidRPr="00AA4F5E">
        <w:rPr>
          <w:sz w:val="20"/>
          <w:szCs w:val="20"/>
        </w:rPr>
        <w:t xml:space="preserve"> </w:t>
      </w:r>
      <w:r w:rsidRPr="00AA4F5E">
        <w:rPr>
          <w:rFonts w:ascii="Times New Roman" w:eastAsia="Times New Roman" w:hAnsi="Times New Roman" w:cs="Times New Roman"/>
          <w:sz w:val="20"/>
          <w:szCs w:val="20"/>
          <w:lang w:eastAsia="ru-RU"/>
        </w:rPr>
        <w:t>Федеральный закон от 19 июля 1998 года № 113-ФЗ «О гидрометеорологической службе» (в редакции Федерального закона от 11 июня 2021 №170).</w:t>
      </w:r>
    </w:p>
  </w:footnote>
  <w:footnote w:id="33">
    <w:p w:rsidR="00457545" w:rsidRPr="00A357AA" w:rsidRDefault="00457545" w:rsidP="000F5C6A">
      <w:pPr>
        <w:spacing w:after="0" w:line="240" w:lineRule="auto"/>
        <w:rPr>
          <w:sz w:val="20"/>
          <w:szCs w:val="20"/>
        </w:rPr>
      </w:pPr>
      <w:r w:rsidRPr="00AA4F5E">
        <w:rPr>
          <w:rStyle w:val="a8"/>
          <w:rFonts w:ascii="Times New Roman" w:hAnsi="Times New Roman" w:cs="Times New Roman"/>
          <w:sz w:val="20"/>
          <w:szCs w:val="20"/>
        </w:rPr>
        <w:footnoteRef/>
      </w:r>
      <w:r w:rsidRPr="00AA4F5E">
        <w:rPr>
          <w:rFonts w:ascii="Times New Roman" w:hAnsi="Times New Roman" w:cs="Times New Roman"/>
          <w:sz w:val="20"/>
          <w:szCs w:val="20"/>
        </w:rPr>
        <w:t xml:space="preserve"> ч. 4 ст. 13 </w:t>
      </w:r>
      <w:r w:rsidRPr="00AA4F5E">
        <w:rPr>
          <w:rFonts w:ascii="Times New Roman" w:eastAsia="Times New Roman" w:hAnsi="Times New Roman" w:cs="Times New Roman"/>
          <w:sz w:val="20"/>
          <w:szCs w:val="20"/>
          <w:lang w:eastAsia="ru-RU"/>
        </w:rPr>
        <w:t>Федерального закона от 19 июля 1998 года № 113-ФЗ «О гидрометеорологической службе» (в редакции Федерального закона от 11 июня 2021 №170).</w:t>
      </w:r>
    </w:p>
  </w:footnote>
  <w:footnote w:id="34">
    <w:p w:rsidR="00457545" w:rsidRPr="00A357AA" w:rsidRDefault="00457545" w:rsidP="000F5C6A">
      <w:pPr>
        <w:spacing w:after="0" w:line="240" w:lineRule="auto"/>
        <w:rPr>
          <w:rFonts w:ascii="Verdana" w:eastAsia="Times New Roman" w:hAnsi="Verdana" w:cs="Times New Roman"/>
          <w:sz w:val="20"/>
          <w:szCs w:val="20"/>
          <w:lang w:eastAsia="ru-RU"/>
        </w:rPr>
      </w:pPr>
      <w:r w:rsidRPr="00A357AA">
        <w:rPr>
          <w:rStyle w:val="a8"/>
          <w:sz w:val="20"/>
          <w:szCs w:val="20"/>
        </w:rPr>
        <w:footnoteRef/>
      </w:r>
      <w:r w:rsidRPr="00A357AA">
        <w:rPr>
          <w:sz w:val="20"/>
          <w:szCs w:val="20"/>
        </w:rPr>
        <w:t xml:space="preserve"> </w:t>
      </w:r>
      <w:proofErr w:type="gramStart"/>
      <w:r w:rsidRPr="00A357AA">
        <w:rPr>
          <w:rFonts w:ascii="Times New Roman" w:eastAsia="Times New Roman" w:hAnsi="Times New Roman" w:cs="Times New Roman"/>
          <w:sz w:val="20"/>
          <w:szCs w:val="20"/>
          <w:lang w:eastAsia="ru-RU"/>
        </w:rPr>
        <w:t>Постановление Правительства РФ от 17 марта 2021 года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Министров СССР от 6 января 1983 г № 19».</w:t>
      </w:r>
      <w:proofErr w:type="gramEnd"/>
    </w:p>
    <w:p w:rsidR="00457545" w:rsidRDefault="00457545" w:rsidP="000F5C6A">
      <w:pPr>
        <w:pStyle w:val="a6"/>
      </w:pPr>
    </w:p>
  </w:footnote>
  <w:footnote w:id="35">
    <w:p w:rsidR="00457545" w:rsidRPr="00BD5B2E" w:rsidRDefault="00457545" w:rsidP="00335542">
      <w:pPr>
        <w:pStyle w:val="a6"/>
      </w:pPr>
      <w:r w:rsidRPr="00B24A8C">
        <w:rPr>
          <w:rStyle w:val="a8"/>
        </w:rPr>
        <w:footnoteRef/>
      </w:r>
      <w:r w:rsidRPr="00B24A8C">
        <w:t xml:space="preserve"> ч.1 ст. 65 Водного кодекса Российской Федерации.</w:t>
      </w:r>
    </w:p>
  </w:footnote>
  <w:footnote w:id="36">
    <w:p w:rsidR="00457545" w:rsidRPr="00BD5B2E" w:rsidRDefault="00457545" w:rsidP="00335542">
      <w:pPr>
        <w:pStyle w:val="a6"/>
      </w:pPr>
      <w:r w:rsidRPr="00BD5B2E">
        <w:rPr>
          <w:rStyle w:val="a8"/>
        </w:rPr>
        <w:footnoteRef/>
      </w:r>
      <w:r w:rsidRPr="00BD5B2E">
        <w:t xml:space="preserve"> ч.2 ст. 65 Водного кодекса Российской Федерации.</w:t>
      </w:r>
    </w:p>
  </w:footnote>
  <w:footnote w:id="37">
    <w:p w:rsidR="00457545" w:rsidRDefault="00457545" w:rsidP="00335542">
      <w:pPr>
        <w:pStyle w:val="a6"/>
      </w:pPr>
      <w:r w:rsidRPr="00BD5B2E">
        <w:rPr>
          <w:rStyle w:val="a8"/>
        </w:rPr>
        <w:footnoteRef/>
      </w:r>
      <w:r w:rsidRPr="00BD5B2E">
        <w:t xml:space="preserve"> ч.15 ст. 65 Водного кодекса Российской Федерации.</w:t>
      </w:r>
    </w:p>
  </w:footnote>
  <w:footnote w:id="38">
    <w:p w:rsidR="00457545" w:rsidRPr="00057DC1" w:rsidRDefault="00457545" w:rsidP="00335542">
      <w:pPr>
        <w:pStyle w:val="a6"/>
      </w:pPr>
      <w:r w:rsidRPr="00057DC1">
        <w:rPr>
          <w:rStyle w:val="a8"/>
        </w:rPr>
        <w:footnoteRef/>
      </w:r>
      <w:r w:rsidRPr="00057DC1">
        <w:t xml:space="preserve"> ч.17 ст. 65 Водного кодекса Российской Федерации.</w:t>
      </w:r>
    </w:p>
  </w:footnote>
  <w:footnote w:id="39">
    <w:p w:rsidR="00457545" w:rsidRPr="00057DC1" w:rsidRDefault="00457545" w:rsidP="00335542">
      <w:pPr>
        <w:spacing w:after="0" w:line="240" w:lineRule="auto"/>
        <w:rPr>
          <w:sz w:val="20"/>
          <w:szCs w:val="20"/>
        </w:rPr>
      </w:pPr>
      <w:r w:rsidRPr="00057DC1">
        <w:rPr>
          <w:rStyle w:val="a8"/>
          <w:sz w:val="20"/>
          <w:szCs w:val="20"/>
        </w:rPr>
        <w:footnoteRef/>
      </w:r>
      <w:r w:rsidRPr="00057DC1">
        <w:rPr>
          <w:sz w:val="20"/>
          <w:szCs w:val="20"/>
        </w:rPr>
        <w:t xml:space="preserve"> </w:t>
      </w:r>
      <w:r w:rsidRPr="00057DC1">
        <w:rPr>
          <w:rFonts w:ascii="Times New Roman" w:eastAsia="Times New Roman" w:hAnsi="Times New Roman" w:cs="Times New Roman"/>
          <w:sz w:val="20"/>
          <w:szCs w:val="20"/>
          <w:lang w:eastAsia="ru-RU"/>
        </w:rPr>
        <w:t xml:space="preserve">Постановление Правительства </w:t>
      </w:r>
      <w:r>
        <w:rPr>
          <w:rFonts w:ascii="Times New Roman" w:eastAsia="Times New Roman" w:hAnsi="Times New Roman" w:cs="Times New Roman"/>
          <w:sz w:val="20"/>
          <w:szCs w:val="20"/>
          <w:lang w:eastAsia="ru-RU"/>
        </w:rPr>
        <w:t>Российской Федерации</w:t>
      </w:r>
      <w:r w:rsidRPr="00057DC1">
        <w:rPr>
          <w:rFonts w:ascii="Times New Roman" w:eastAsia="Times New Roman" w:hAnsi="Times New Roman" w:cs="Times New Roman"/>
          <w:sz w:val="20"/>
          <w:szCs w:val="20"/>
          <w:lang w:eastAsia="ru-RU"/>
        </w:rPr>
        <w:t xml:space="preserve"> от 10</w:t>
      </w:r>
      <w:r>
        <w:rPr>
          <w:rFonts w:ascii="Times New Roman" w:eastAsia="Times New Roman" w:hAnsi="Times New Roman" w:cs="Times New Roman"/>
          <w:sz w:val="20"/>
          <w:szCs w:val="20"/>
          <w:lang w:eastAsia="ru-RU"/>
        </w:rPr>
        <w:t xml:space="preserve"> января </w:t>
      </w:r>
      <w:r w:rsidRPr="00057DC1">
        <w:rPr>
          <w:rFonts w:ascii="Times New Roman" w:eastAsia="Times New Roman" w:hAnsi="Times New Roman" w:cs="Times New Roman"/>
          <w:sz w:val="20"/>
          <w:szCs w:val="20"/>
          <w:lang w:eastAsia="ru-RU"/>
        </w:rPr>
        <w:t>2009</w:t>
      </w:r>
      <w:r>
        <w:rPr>
          <w:rFonts w:ascii="Times New Roman" w:eastAsia="Times New Roman" w:hAnsi="Times New Roman" w:cs="Times New Roman"/>
          <w:sz w:val="20"/>
          <w:szCs w:val="20"/>
          <w:lang w:eastAsia="ru-RU"/>
        </w:rPr>
        <w:t xml:space="preserve"> года</w:t>
      </w:r>
      <w:r w:rsidRPr="00057DC1">
        <w:rPr>
          <w:rFonts w:ascii="Times New Roman" w:eastAsia="Times New Roman" w:hAnsi="Times New Roman" w:cs="Times New Roman"/>
          <w:sz w:val="20"/>
          <w:szCs w:val="20"/>
          <w:lang w:eastAsia="ru-RU"/>
        </w:rPr>
        <w:t xml:space="preserve"> № 17 «Об утверждении Правил установления границ </w:t>
      </w:r>
      <w:proofErr w:type="spellStart"/>
      <w:r w:rsidRPr="00057DC1">
        <w:rPr>
          <w:rFonts w:ascii="Times New Roman" w:eastAsia="Times New Roman" w:hAnsi="Times New Roman" w:cs="Times New Roman"/>
          <w:sz w:val="20"/>
          <w:szCs w:val="20"/>
          <w:lang w:eastAsia="ru-RU"/>
        </w:rPr>
        <w:t>водоохранных</w:t>
      </w:r>
      <w:proofErr w:type="spellEnd"/>
      <w:r w:rsidRPr="00057DC1">
        <w:rPr>
          <w:rFonts w:ascii="Times New Roman" w:eastAsia="Times New Roman" w:hAnsi="Times New Roman" w:cs="Times New Roman"/>
          <w:sz w:val="20"/>
          <w:szCs w:val="20"/>
          <w:lang w:eastAsia="ru-RU"/>
        </w:rPr>
        <w:t xml:space="preserve"> зон и границ прибрежных защитных полос водных объектов» (в редакции Постановления Правительства </w:t>
      </w:r>
      <w:r>
        <w:rPr>
          <w:rFonts w:ascii="Times New Roman" w:eastAsia="Times New Roman" w:hAnsi="Times New Roman" w:cs="Times New Roman"/>
          <w:sz w:val="20"/>
          <w:szCs w:val="20"/>
          <w:lang w:eastAsia="ru-RU"/>
        </w:rPr>
        <w:t>Российской Федерации</w:t>
      </w:r>
      <w:r w:rsidRPr="00057DC1">
        <w:rPr>
          <w:rFonts w:ascii="Times New Roman" w:eastAsia="Times New Roman" w:hAnsi="Times New Roman" w:cs="Times New Roman"/>
          <w:sz w:val="20"/>
          <w:szCs w:val="20"/>
          <w:lang w:eastAsia="ru-RU"/>
        </w:rPr>
        <w:t xml:space="preserve"> от 30</w:t>
      </w:r>
      <w:r>
        <w:rPr>
          <w:rFonts w:ascii="Times New Roman" w:eastAsia="Times New Roman" w:hAnsi="Times New Roman" w:cs="Times New Roman"/>
          <w:sz w:val="20"/>
          <w:szCs w:val="20"/>
          <w:lang w:eastAsia="ru-RU"/>
        </w:rPr>
        <w:t xml:space="preserve"> ноября </w:t>
      </w:r>
      <w:r w:rsidRPr="00057DC1">
        <w:rPr>
          <w:rFonts w:ascii="Times New Roman" w:eastAsia="Times New Roman" w:hAnsi="Times New Roman" w:cs="Times New Roman"/>
          <w:sz w:val="20"/>
          <w:szCs w:val="20"/>
          <w:lang w:eastAsia="ru-RU"/>
        </w:rPr>
        <w:t>2019</w:t>
      </w:r>
      <w:r>
        <w:rPr>
          <w:rFonts w:ascii="Times New Roman" w:eastAsia="Times New Roman" w:hAnsi="Times New Roman" w:cs="Times New Roman"/>
          <w:sz w:val="20"/>
          <w:szCs w:val="20"/>
          <w:lang w:eastAsia="ru-RU"/>
        </w:rPr>
        <w:t xml:space="preserve"> года</w:t>
      </w:r>
      <w:r w:rsidRPr="00057DC1">
        <w:rPr>
          <w:rFonts w:ascii="Times New Roman" w:eastAsia="Times New Roman" w:hAnsi="Times New Roman" w:cs="Times New Roman"/>
          <w:sz w:val="20"/>
          <w:szCs w:val="20"/>
          <w:lang w:eastAsia="ru-RU"/>
        </w:rPr>
        <w:t xml:space="preserve"> № 1547).</w:t>
      </w:r>
    </w:p>
  </w:footnote>
  <w:footnote w:id="40">
    <w:p w:rsidR="00457545" w:rsidRPr="00B93053" w:rsidRDefault="00457545" w:rsidP="00492C7D">
      <w:pPr>
        <w:spacing w:after="0" w:line="240" w:lineRule="auto"/>
        <w:rPr>
          <w:sz w:val="20"/>
          <w:szCs w:val="20"/>
        </w:rPr>
      </w:pPr>
      <w:r w:rsidRPr="007E381E">
        <w:rPr>
          <w:rStyle w:val="a8"/>
          <w:rFonts w:ascii="Times New Roman" w:hAnsi="Times New Roman"/>
          <w:sz w:val="20"/>
          <w:szCs w:val="20"/>
        </w:rPr>
        <w:footnoteRef/>
      </w:r>
      <w:r w:rsidRPr="007E381E">
        <w:rPr>
          <w:rFonts w:ascii="Times New Roman" w:hAnsi="Times New Roman"/>
          <w:sz w:val="20"/>
          <w:szCs w:val="20"/>
        </w:rPr>
        <w:t xml:space="preserve"> </w:t>
      </w:r>
      <w:r>
        <w:rPr>
          <w:rFonts w:ascii="Times New Roman" w:hAnsi="Times New Roman"/>
          <w:sz w:val="20"/>
          <w:szCs w:val="20"/>
        </w:rPr>
        <w:t>ст. 18 Федерального</w:t>
      </w:r>
      <w:r w:rsidRPr="00833205">
        <w:rPr>
          <w:rFonts w:ascii="Times New Roman" w:hAnsi="Times New Roman"/>
          <w:sz w:val="20"/>
          <w:szCs w:val="20"/>
        </w:rPr>
        <w:t xml:space="preserve"> закон</w:t>
      </w:r>
      <w:r>
        <w:rPr>
          <w:rFonts w:ascii="Times New Roman" w:hAnsi="Times New Roman"/>
          <w:sz w:val="20"/>
          <w:szCs w:val="20"/>
        </w:rPr>
        <w:t>а</w:t>
      </w:r>
      <w:r w:rsidRPr="00833205">
        <w:rPr>
          <w:rFonts w:ascii="Times New Roman" w:hAnsi="Times New Roman"/>
          <w:sz w:val="20"/>
          <w:szCs w:val="20"/>
        </w:rPr>
        <w:t xml:space="preserve"> от 30 марта 1999 года № 52-ФЗ «О санитарно-эпидемиологическом благополучии населения» (в редакции изменений, внесенных Федеральным законом от 2 июля 2021 года № 35</w:t>
      </w:r>
      <w:r>
        <w:rPr>
          <w:rFonts w:ascii="Times New Roman" w:hAnsi="Times New Roman"/>
          <w:sz w:val="20"/>
          <w:szCs w:val="20"/>
        </w:rPr>
        <w:t>7</w:t>
      </w:r>
      <w:r w:rsidRPr="00833205">
        <w:rPr>
          <w:rFonts w:ascii="Times New Roman" w:hAnsi="Times New Roman"/>
          <w:sz w:val="20"/>
          <w:szCs w:val="20"/>
        </w:rPr>
        <w:t>-ФЗ).</w:t>
      </w:r>
    </w:p>
  </w:footnote>
  <w:footnote w:id="41">
    <w:p w:rsidR="00457545" w:rsidRPr="00057DC1" w:rsidRDefault="00457545" w:rsidP="00335542">
      <w:pPr>
        <w:spacing w:after="0" w:line="240" w:lineRule="auto"/>
        <w:rPr>
          <w:sz w:val="20"/>
          <w:szCs w:val="20"/>
        </w:rPr>
      </w:pPr>
      <w:r w:rsidRPr="00057DC1">
        <w:rPr>
          <w:rStyle w:val="a8"/>
          <w:rFonts w:ascii="Times New Roman" w:hAnsi="Times New Roman" w:cs="Times New Roman"/>
          <w:sz w:val="20"/>
          <w:szCs w:val="20"/>
        </w:rPr>
        <w:footnoteRef/>
      </w:r>
      <w:r w:rsidRPr="00057DC1">
        <w:rPr>
          <w:rFonts w:ascii="Times New Roman" w:hAnsi="Times New Roman" w:cs="Times New Roman"/>
          <w:sz w:val="20"/>
          <w:szCs w:val="20"/>
        </w:rPr>
        <w:t xml:space="preserve"> </w:t>
      </w:r>
      <w:r w:rsidRPr="00833205">
        <w:rPr>
          <w:rFonts w:ascii="Times New Roman" w:eastAsia="Times New Roman" w:hAnsi="Times New Roman" w:cs="Times New Roman"/>
          <w:sz w:val="20"/>
          <w:szCs w:val="20"/>
          <w:lang w:eastAsia="ru-RU"/>
        </w:rPr>
        <w:t>РД-АПК 1.10.07.01-12. Система рекомендательных документов в агропромышленном комплексе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(фермерских) хозяйств, утверждены и введены в действие Минсе</w:t>
      </w:r>
      <w:r>
        <w:rPr>
          <w:rFonts w:ascii="Times New Roman" w:eastAsia="Times New Roman" w:hAnsi="Times New Roman" w:cs="Times New Roman"/>
          <w:sz w:val="20"/>
          <w:szCs w:val="20"/>
          <w:lang w:eastAsia="ru-RU"/>
        </w:rPr>
        <w:t>льхозом России 6 июля 2012 года.</w:t>
      </w:r>
    </w:p>
  </w:footnote>
  <w:footnote w:id="42">
    <w:p w:rsidR="00457545" w:rsidRPr="00A3163D" w:rsidRDefault="00457545" w:rsidP="00335542">
      <w:pPr>
        <w:spacing w:after="0" w:line="240" w:lineRule="auto"/>
        <w:rPr>
          <w:rFonts w:ascii="Times New Roman" w:hAnsi="Times New Roman" w:cs="Times New Roman"/>
          <w:sz w:val="24"/>
          <w:szCs w:val="24"/>
        </w:rPr>
      </w:pPr>
      <w:r w:rsidRPr="00057DC1">
        <w:rPr>
          <w:rStyle w:val="a8"/>
          <w:rFonts w:ascii="Times New Roman" w:hAnsi="Times New Roman" w:cs="Times New Roman"/>
          <w:sz w:val="20"/>
          <w:szCs w:val="20"/>
        </w:rPr>
        <w:footnoteRef/>
      </w:r>
      <w:r w:rsidRPr="00057DC1">
        <w:rPr>
          <w:rFonts w:ascii="Times New Roman" w:hAnsi="Times New Roman" w:cs="Times New Roman"/>
          <w:sz w:val="20"/>
          <w:szCs w:val="20"/>
        </w:rPr>
        <w:t xml:space="preserve"> </w:t>
      </w:r>
      <w:r w:rsidRPr="00833205">
        <w:rPr>
          <w:rFonts w:ascii="Times New Roman" w:hAnsi="Times New Roman" w:cs="Times New Roman"/>
          <w:sz w:val="20"/>
          <w:szCs w:val="20"/>
        </w:rPr>
        <w:t>Ч. 2 ст. 12 Федерального закона от 30 марта 1999 года № 52-ФЗ «О санитарно-эпидемиологическом благополучии населения» (в редакции изменений, внесенных Федеральным зак</w:t>
      </w:r>
      <w:r>
        <w:rPr>
          <w:rFonts w:ascii="Times New Roman" w:hAnsi="Times New Roman" w:cs="Times New Roman"/>
          <w:sz w:val="20"/>
          <w:szCs w:val="20"/>
        </w:rPr>
        <w:t>оном от 7 июля 2021 года № 357).</w:t>
      </w:r>
    </w:p>
  </w:footnote>
  <w:footnote w:id="43">
    <w:p w:rsidR="00457545" w:rsidRPr="00057DC1" w:rsidRDefault="00457545" w:rsidP="00335542">
      <w:pPr>
        <w:spacing w:after="0" w:line="240" w:lineRule="auto"/>
        <w:rPr>
          <w:sz w:val="20"/>
          <w:szCs w:val="20"/>
        </w:rPr>
      </w:pPr>
      <w:r w:rsidRPr="00057DC1">
        <w:rPr>
          <w:rStyle w:val="a8"/>
          <w:sz w:val="20"/>
          <w:szCs w:val="20"/>
        </w:rPr>
        <w:footnoteRef/>
      </w:r>
      <w:r w:rsidRPr="00057DC1">
        <w:rPr>
          <w:sz w:val="20"/>
          <w:szCs w:val="20"/>
        </w:rPr>
        <w:t xml:space="preserve"> </w:t>
      </w:r>
      <w:proofErr w:type="gramStart"/>
      <w:r w:rsidRPr="00833205">
        <w:rPr>
          <w:rFonts w:ascii="Times New Roman" w:eastAsia="Times New Roman" w:hAnsi="Times New Roman" w:cs="Times New Roman"/>
          <w:sz w:val="20"/>
          <w:szCs w:val="20"/>
          <w:lang w:eastAsia="ru-RU"/>
        </w:rPr>
        <w:t xml:space="preserve">Постановление Главного государственного санитарного врача Российской Федерации от 25 сентября 2007 года  № 74 «О введении в действие новой редакции санитарно-эпидемиологических правил и нормативов </w:t>
      </w:r>
      <w:proofErr w:type="spellStart"/>
      <w:r w:rsidRPr="00833205">
        <w:rPr>
          <w:rFonts w:ascii="Times New Roman" w:eastAsia="Times New Roman" w:hAnsi="Times New Roman" w:cs="Times New Roman"/>
          <w:sz w:val="20"/>
          <w:szCs w:val="20"/>
          <w:lang w:eastAsia="ru-RU"/>
        </w:rPr>
        <w:t>СанПиН</w:t>
      </w:r>
      <w:proofErr w:type="spellEnd"/>
      <w:r w:rsidRPr="00833205">
        <w:rPr>
          <w:rFonts w:ascii="Times New Roman" w:eastAsia="Times New Roman" w:hAnsi="Times New Roman" w:cs="Times New Roman"/>
          <w:sz w:val="20"/>
          <w:szCs w:val="20"/>
          <w:lang w:eastAsia="ru-RU"/>
        </w:rPr>
        <w:t xml:space="preserve"> 2.2.1/2.1.1.1200-03 «Санитарно-защитные зоны и санитарная классификация предприятий, сооружений и иных объектов» (в редакции </w:t>
      </w:r>
      <w:r>
        <w:rPr>
          <w:rFonts w:ascii="Times New Roman" w:eastAsia="Times New Roman" w:hAnsi="Times New Roman" w:cs="Times New Roman"/>
          <w:sz w:val="20"/>
          <w:szCs w:val="20"/>
          <w:lang w:eastAsia="ru-RU"/>
        </w:rPr>
        <w:t>п</w:t>
      </w:r>
      <w:r w:rsidRPr="00833205">
        <w:rPr>
          <w:rFonts w:ascii="Times New Roman" w:eastAsia="Times New Roman" w:hAnsi="Times New Roman" w:cs="Times New Roman"/>
          <w:sz w:val="20"/>
          <w:szCs w:val="20"/>
          <w:lang w:eastAsia="ru-RU"/>
        </w:rPr>
        <w:t>остановлени</w:t>
      </w:r>
      <w:r>
        <w:rPr>
          <w:rFonts w:ascii="Times New Roman" w:eastAsia="Times New Roman" w:hAnsi="Times New Roman" w:cs="Times New Roman"/>
          <w:sz w:val="20"/>
          <w:szCs w:val="20"/>
          <w:lang w:eastAsia="ru-RU"/>
        </w:rPr>
        <w:t>я</w:t>
      </w:r>
      <w:r w:rsidRPr="00833205">
        <w:rPr>
          <w:rFonts w:ascii="Times New Roman" w:eastAsia="Times New Roman" w:hAnsi="Times New Roman" w:cs="Times New Roman"/>
          <w:sz w:val="20"/>
          <w:szCs w:val="20"/>
          <w:lang w:eastAsia="ru-RU"/>
        </w:rPr>
        <w:t xml:space="preserve"> Главного </w:t>
      </w:r>
      <w:r>
        <w:rPr>
          <w:rFonts w:ascii="Times New Roman" w:eastAsia="Times New Roman" w:hAnsi="Times New Roman" w:cs="Times New Roman"/>
          <w:sz w:val="20"/>
          <w:szCs w:val="20"/>
          <w:lang w:eastAsia="ru-RU"/>
        </w:rPr>
        <w:t xml:space="preserve">государственного </w:t>
      </w:r>
      <w:r w:rsidRPr="00833205">
        <w:rPr>
          <w:rFonts w:ascii="Times New Roman" w:eastAsia="Times New Roman" w:hAnsi="Times New Roman" w:cs="Times New Roman"/>
          <w:sz w:val="20"/>
          <w:szCs w:val="20"/>
          <w:lang w:eastAsia="ru-RU"/>
        </w:rPr>
        <w:t>санитарного врача Российской Федерац</w:t>
      </w:r>
      <w:r>
        <w:rPr>
          <w:rFonts w:ascii="Times New Roman" w:eastAsia="Times New Roman" w:hAnsi="Times New Roman" w:cs="Times New Roman"/>
          <w:sz w:val="20"/>
          <w:szCs w:val="20"/>
          <w:lang w:eastAsia="ru-RU"/>
        </w:rPr>
        <w:t>ии от 28 февраля 2022 года № 7).</w:t>
      </w:r>
      <w:proofErr w:type="gramEnd"/>
    </w:p>
  </w:footnote>
  <w:footnote w:id="44">
    <w:p w:rsidR="00457545" w:rsidRDefault="00457545" w:rsidP="00335542">
      <w:pPr>
        <w:spacing w:after="0" w:line="240" w:lineRule="auto"/>
      </w:pPr>
      <w:r w:rsidRPr="00057DC1">
        <w:rPr>
          <w:rStyle w:val="a8"/>
          <w:sz w:val="20"/>
          <w:szCs w:val="20"/>
        </w:rPr>
        <w:footnoteRef/>
      </w:r>
      <w:r w:rsidRPr="00057DC1">
        <w:rPr>
          <w:sz w:val="20"/>
          <w:szCs w:val="20"/>
        </w:rPr>
        <w:t xml:space="preserve"> </w:t>
      </w:r>
      <w:r w:rsidRPr="00833205">
        <w:rPr>
          <w:rFonts w:ascii="Times New Roman" w:eastAsia="Times New Roman" w:hAnsi="Times New Roman" w:cs="Times New Roman"/>
          <w:sz w:val="20"/>
          <w:szCs w:val="20"/>
          <w:lang w:eastAsia="ru-RU"/>
        </w:rPr>
        <w:t xml:space="preserve">Постановление Правительства Российской Федерации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редакции Постановления Российской Федерации от </w:t>
      </w:r>
      <w:r>
        <w:rPr>
          <w:rFonts w:ascii="Times New Roman" w:eastAsia="Times New Roman" w:hAnsi="Times New Roman" w:cs="Times New Roman"/>
          <w:sz w:val="20"/>
          <w:szCs w:val="20"/>
          <w:lang w:eastAsia="ru-RU"/>
        </w:rPr>
        <w:t>3 марта 2022</w:t>
      </w:r>
      <w:r w:rsidRPr="00833205">
        <w:rPr>
          <w:rFonts w:ascii="Times New Roman" w:eastAsia="Times New Roman" w:hAnsi="Times New Roman" w:cs="Times New Roman"/>
          <w:sz w:val="20"/>
          <w:szCs w:val="20"/>
          <w:lang w:eastAsia="ru-RU"/>
        </w:rPr>
        <w:t xml:space="preserve"> года  № </w:t>
      </w:r>
      <w:r>
        <w:rPr>
          <w:rFonts w:ascii="Times New Roman" w:eastAsia="Times New Roman" w:hAnsi="Times New Roman" w:cs="Times New Roman"/>
          <w:sz w:val="20"/>
          <w:szCs w:val="20"/>
          <w:lang w:eastAsia="ru-RU"/>
        </w:rPr>
        <w:t>286</w:t>
      </w:r>
      <w:r w:rsidRPr="00833205">
        <w:rPr>
          <w:rFonts w:ascii="Times New Roman" w:eastAsia="Times New Roman" w:hAnsi="Times New Roman" w:cs="Times New Roman"/>
          <w:sz w:val="20"/>
          <w:szCs w:val="20"/>
          <w:lang w:eastAsia="ru-RU"/>
        </w:rPr>
        <w:t>).</w:t>
      </w:r>
    </w:p>
  </w:footnote>
  <w:footnote w:id="45">
    <w:p w:rsidR="00457545" w:rsidRPr="00057DC1" w:rsidRDefault="00457545" w:rsidP="00335542">
      <w:pPr>
        <w:pStyle w:val="a6"/>
      </w:pPr>
      <w:r w:rsidRPr="00057DC1">
        <w:rPr>
          <w:rStyle w:val="a8"/>
        </w:rPr>
        <w:footnoteRef/>
      </w:r>
      <w:r w:rsidRPr="00057DC1">
        <w:t xml:space="preserve"> </w:t>
      </w:r>
      <w:r w:rsidRPr="00833205">
        <w:t xml:space="preserve">п.п. 12-14 ст. 3 Федерального закона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(в редакции Федерального закона от </w:t>
      </w:r>
      <w:r>
        <w:t>30 декабря</w:t>
      </w:r>
      <w:r w:rsidRPr="00833205">
        <w:t xml:space="preserve"> 2021 года № </w:t>
      </w:r>
      <w:r>
        <w:t>449</w:t>
      </w:r>
      <w:r w:rsidRPr="00833205">
        <w:t>-ФЗ, дале</w:t>
      </w:r>
      <w:r>
        <w:t>е – Федеральный закон № 431-ФЗ).</w:t>
      </w:r>
    </w:p>
  </w:footnote>
  <w:footnote w:id="46">
    <w:p w:rsidR="00457545" w:rsidRPr="00057DC1" w:rsidRDefault="00457545" w:rsidP="00335542">
      <w:pPr>
        <w:pStyle w:val="a6"/>
      </w:pPr>
      <w:r w:rsidRPr="00057DC1">
        <w:rPr>
          <w:rStyle w:val="a8"/>
        </w:rPr>
        <w:footnoteRef/>
      </w:r>
      <w:r w:rsidRPr="00057DC1">
        <w:t xml:space="preserve"> </w:t>
      </w:r>
      <w:r w:rsidRPr="00833205">
        <w:t>ст. 8 Федерального закона № 431-ФЗ</w:t>
      </w:r>
      <w:r>
        <w:t>.</w:t>
      </w:r>
    </w:p>
  </w:footnote>
  <w:footnote w:id="47">
    <w:p w:rsidR="00457545" w:rsidRDefault="00457545" w:rsidP="00335542">
      <w:pPr>
        <w:spacing w:after="0" w:line="240" w:lineRule="auto"/>
      </w:pPr>
      <w:r w:rsidRPr="00057DC1">
        <w:rPr>
          <w:rStyle w:val="a8"/>
          <w:sz w:val="20"/>
          <w:szCs w:val="20"/>
        </w:rPr>
        <w:footnoteRef/>
      </w:r>
      <w:r w:rsidRPr="00057DC1">
        <w:rPr>
          <w:sz w:val="20"/>
          <w:szCs w:val="20"/>
        </w:rPr>
        <w:t xml:space="preserve"> </w:t>
      </w:r>
      <w:r w:rsidRPr="00833205">
        <w:rPr>
          <w:rFonts w:ascii="Times New Roman" w:eastAsia="Times New Roman" w:hAnsi="Times New Roman" w:cs="Times New Roman"/>
          <w:sz w:val="20"/>
          <w:szCs w:val="20"/>
          <w:lang w:eastAsia="ru-RU"/>
        </w:rPr>
        <w:t>Приказом Минэкономразвития России от 29 марта 2017 года № 138 «Об установлении структуры государственной геодезической сети и требований к созданию государственной геодезической сети, включая требования к геодезическим пунктам».</w:t>
      </w:r>
    </w:p>
  </w:footnote>
  <w:footnote w:id="48">
    <w:p w:rsidR="00457545" w:rsidRPr="00057DC1" w:rsidRDefault="00457545" w:rsidP="00335542">
      <w:pPr>
        <w:spacing w:after="0" w:line="240" w:lineRule="auto"/>
        <w:rPr>
          <w:rFonts w:ascii="Times New Roman" w:eastAsia="Times New Roman" w:hAnsi="Times New Roman" w:cs="Times New Roman"/>
          <w:sz w:val="20"/>
          <w:szCs w:val="20"/>
          <w:lang w:eastAsia="ru-RU"/>
        </w:rPr>
      </w:pPr>
      <w:r w:rsidRPr="00057DC1">
        <w:rPr>
          <w:rStyle w:val="a8"/>
          <w:rFonts w:ascii="Times New Roman" w:hAnsi="Times New Roman" w:cs="Times New Roman"/>
          <w:sz w:val="20"/>
          <w:szCs w:val="20"/>
        </w:rPr>
        <w:footnoteRef/>
      </w:r>
      <w:r w:rsidRPr="00057DC1">
        <w:rPr>
          <w:rFonts w:ascii="Times New Roman" w:hAnsi="Times New Roman" w:cs="Times New Roman"/>
          <w:sz w:val="20"/>
          <w:szCs w:val="20"/>
        </w:rPr>
        <w:t xml:space="preserve"> </w:t>
      </w:r>
      <w:r w:rsidRPr="00833205">
        <w:rPr>
          <w:rFonts w:ascii="Times New Roman" w:eastAsia="Times New Roman" w:hAnsi="Times New Roman" w:cs="Times New Roman"/>
          <w:sz w:val="20"/>
          <w:szCs w:val="20"/>
          <w:lang w:eastAsia="ru-RU"/>
        </w:rPr>
        <w:t>Приказ Минэкономразвития России от 29 марта 2017 года № 137 «Об установлении структуры государственной нивелирной сети и Требований к созданию государственной нивелирной сети, включая требования к нивелирным пунктам»</w:t>
      </w:r>
      <w:r>
        <w:rPr>
          <w:rFonts w:ascii="Times New Roman" w:eastAsia="Times New Roman" w:hAnsi="Times New Roman" w:cs="Times New Roman"/>
          <w:sz w:val="20"/>
          <w:szCs w:val="20"/>
          <w:lang w:eastAsia="ru-RU"/>
        </w:rPr>
        <w:t>.</w:t>
      </w:r>
    </w:p>
  </w:footnote>
  <w:footnote w:id="49">
    <w:p w:rsidR="00457545" w:rsidRPr="00701F75" w:rsidRDefault="00457545" w:rsidP="00335542">
      <w:pPr>
        <w:spacing w:after="0" w:line="240" w:lineRule="auto"/>
        <w:rPr>
          <w:color w:val="FF0000"/>
          <w:sz w:val="20"/>
          <w:szCs w:val="20"/>
        </w:rPr>
      </w:pPr>
      <w:r w:rsidRPr="00057DC1">
        <w:rPr>
          <w:rStyle w:val="a8"/>
          <w:sz w:val="20"/>
          <w:szCs w:val="20"/>
        </w:rPr>
        <w:footnoteRef/>
      </w:r>
      <w:r w:rsidRPr="00057DC1">
        <w:rPr>
          <w:sz w:val="20"/>
          <w:szCs w:val="20"/>
        </w:rPr>
        <w:t xml:space="preserve"> </w:t>
      </w:r>
      <w:r w:rsidRPr="00833205">
        <w:rPr>
          <w:rFonts w:ascii="Times New Roman" w:eastAsia="Times New Roman" w:hAnsi="Times New Roman" w:cs="Times New Roman"/>
          <w:sz w:val="20"/>
          <w:szCs w:val="20"/>
          <w:lang w:eastAsia="ru-RU"/>
        </w:rPr>
        <w:t>Приказ Минэкономразвития России от 29 марта 2017 года № 141 «Об установлении структуры государственной гравиметрической сети и требований к созданию государственной гравиметрической сети, включая требования к гравиметрическим пунктам»</w:t>
      </w:r>
      <w:r>
        <w:rPr>
          <w:rFonts w:ascii="Times New Roman" w:eastAsia="Times New Roman" w:hAnsi="Times New Roman" w:cs="Times New Roman"/>
          <w:sz w:val="20"/>
          <w:szCs w:val="20"/>
          <w:lang w:eastAsia="ru-RU"/>
        </w:rPr>
        <w:t>.</w:t>
      </w:r>
    </w:p>
  </w:footnote>
  <w:footnote w:id="50">
    <w:p w:rsidR="00457545" w:rsidRPr="00057DC1" w:rsidRDefault="00457545" w:rsidP="00335542">
      <w:pPr>
        <w:widowControl w:val="0"/>
        <w:spacing w:after="0" w:line="240" w:lineRule="auto"/>
        <w:contextualSpacing/>
        <w:rPr>
          <w:sz w:val="20"/>
          <w:szCs w:val="20"/>
        </w:rPr>
      </w:pPr>
      <w:r w:rsidRPr="00057DC1">
        <w:rPr>
          <w:rStyle w:val="a8"/>
          <w:sz w:val="20"/>
          <w:szCs w:val="20"/>
        </w:rPr>
        <w:footnoteRef/>
      </w:r>
      <w:r w:rsidRPr="00057DC1">
        <w:rPr>
          <w:sz w:val="20"/>
          <w:szCs w:val="20"/>
        </w:rPr>
        <w:t xml:space="preserve"> </w:t>
      </w:r>
      <w:r w:rsidRPr="00833205">
        <w:rPr>
          <w:rFonts w:ascii="Times New Roman" w:eastAsia="Times New Roman" w:hAnsi="Times New Roman" w:cs="Times New Roman"/>
          <w:sz w:val="20"/>
          <w:szCs w:val="20"/>
          <w:lang w:eastAsia="ru-RU"/>
        </w:rPr>
        <w:t>Постановление Правительства РФ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footnote>
  <w:footnote w:id="51">
    <w:p w:rsidR="00457545" w:rsidRPr="00701F75" w:rsidRDefault="00457545" w:rsidP="00A11B7A">
      <w:pPr>
        <w:pStyle w:val="a6"/>
        <w:rPr>
          <w:color w:val="FF0000"/>
        </w:rPr>
      </w:pPr>
      <w:r>
        <w:rPr>
          <w:rStyle w:val="a8"/>
        </w:rPr>
        <w:footnoteRef/>
      </w:r>
      <w:r>
        <w:t xml:space="preserve"> </w:t>
      </w:r>
      <w:r w:rsidRPr="00833205">
        <w:t xml:space="preserve">п. 5 ст. 2 </w:t>
      </w:r>
      <w:r w:rsidRPr="00057DC1">
        <w:t>Федерального закона от 27</w:t>
      </w:r>
      <w:r w:rsidRPr="00AC52CC">
        <w:t xml:space="preserve"> июля </w:t>
      </w:r>
      <w:r w:rsidRPr="00057DC1">
        <w:t>2010</w:t>
      </w:r>
      <w:r w:rsidRPr="00AC52CC">
        <w:t xml:space="preserve"> года </w:t>
      </w:r>
      <w:r w:rsidRPr="00057DC1">
        <w:t>№ 190-ФЗ «О теплоснабжении»</w:t>
      </w:r>
      <w:r w:rsidRPr="0024544B">
        <w:t xml:space="preserve"> </w:t>
      </w:r>
      <w:r w:rsidRPr="00057DC1">
        <w:t>(в редакции Федерального</w:t>
      </w:r>
      <w:r>
        <w:t xml:space="preserve"> закона от 30</w:t>
      </w:r>
      <w:r w:rsidRPr="00AC52CC">
        <w:t xml:space="preserve"> декабря </w:t>
      </w:r>
      <w:r>
        <w:t>2021</w:t>
      </w:r>
      <w:r w:rsidRPr="00AC52CC">
        <w:t xml:space="preserve"> года</w:t>
      </w:r>
      <w:r>
        <w:t xml:space="preserve"> № 438-ФЗ).</w:t>
      </w:r>
    </w:p>
  </w:footnote>
  <w:footnote w:id="52">
    <w:p w:rsidR="00457545" w:rsidRDefault="00457545" w:rsidP="00A11B7A">
      <w:pPr>
        <w:pStyle w:val="a6"/>
        <w:jc w:val="both"/>
      </w:pPr>
      <w:r>
        <w:rPr>
          <w:rStyle w:val="a8"/>
        </w:rPr>
        <w:footnoteRef/>
      </w:r>
      <w:r>
        <w:t xml:space="preserve"> </w:t>
      </w:r>
      <w:r w:rsidRPr="00806489">
        <w:rPr>
          <w:rFonts w:eastAsia="Calibri"/>
        </w:rPr>
        <w:t xml:space="preserve">СП 124.13330.2012. Свод правил. Тепловые сети. Актуализированная редакция </w:t>
      </w:r>
      <w:proofErr w:type="spellStart"/>
      <w:r w:rsidRPr="00806489">
        <w:rPr>
          <w:rFonts w:eastAsia="Calibri"/>
        </w:rPr>
        <w:t>СНиП</w:t>
      </w:r>
      <w:proofErr w:type="spellEnd"/>
      <w:r w:rsidRPr="00806489">
        <w:rPr>
          <w:rFonts w:eastAsia="Calibri"/>
        </w:rPr>
        <w:t xml:space="preserve"> 41-02-2003 (в редакции изменения № </w:t>
      </w:r>
      <w:r>
        <w:rPr>
          <w:rFonts w:eastAsia="Calibri"/>
        </w:rPr>
        <w:t>2</w:t>
      </w:r>
      <w:r w:rsidRPr="00806489">
        <w:rPr>
          <w:rFonts w:eastAsia="Calibri"/>
        </w:rPr>
        <w:t>, утвержденного приказом Минстроя России от 2</w:t>
      </w:r>
      <w:r w:rsidRPr="00F755B3">
        <w:rPr>
          <w:rFonts w:eastAsia="Calibri"/>
        </w:rPr>
        <w:t>7</w:t>
      </w:r>
      <w:r>
        <w:rPr>
          <w:rFonts w:eastAsia="Calibri"/>
        </w:rPr>
        <w:t>декабря</w:t>
      </w:r>
      <w:r w:rsidRPr="00AC52CC">
        <w:rPr>
          <w:rFonts w:eastAsia="Calibri"/>
        </w:rPr>
        <w:t xml:space="preserve"> </w:t>
      </w:r>
      <w:r w:rsidRPr="00806489">
        <w:rPr>
          <w:rFonts w:eastAsia="Calibri"/>
        </w:rPr>
        <w:t>20</w:t>
      </w:r>
      <w:r>
        <w:rPr>
          <w:rFonts w:eastAsia="Calibri"/>
        </w:rPr>
        <w:t>21</w:t>
      </w:r>
      <w:r w:rsidRPr="00AC52CC">
        <w:rPr>
          <w:rFonts w:eastAsia="Calibri"/>
        </w:rPr>
        <w:t xml:space="preserve"> года </w:t>
      </w:r>
      <w:r w:rsidRPr="00806489">
        <w:rPr>
          <w:rFonts w:eastAsia="Calibri"/>
        </w:rPr>
        <w:t xml:space="preserve">№ </w:t>
      </w:r>
      <w:r>
        <w:rPr>
          <w:rFonts w:eastAsia="Calibri"/>
        </w:rPr>
        <w:t>1021/</w:t>
      </w:r>
      <w:proofErr w:type="spellStart"/>
      <w:proofErr w:type="gramStart"/>
      <w:r>
        <w:rPr>
          <w:rFonts w:eastAsia="Calibri"/>
        </w:rPr>
        <w:t>пр</w:t>
      </w:r>
      <w:proofErr w:type="spellEnd"/>
      <w:proofErr w:type="gramEnd"/>
      <w:r>
        <w:rPr>
          <w:rFonts w:eastAsia="Calibri"/>
        </w:rPr>
        <w:t>);</w:t>
      </w:r>
    </w:p>
  </w:footnote>
  <w:footnote w:id="53">
    <w:p w:rsidR="00457545" w:rsidRPr="004A3215" w:rsidRDefault="00457545" w:rsidP="00A11B7A">
      <w:pPr>
        <w:pStyle w:val="a6"/>
      </w:pPr>
      <w:r>
        <w:rPr>
          <w:rStyle w:val="a8"/>
        </w:rPr>
        <w:footnoteRef/>
      </w:r>
      <w:r>
        <w:t xml:space="preserve"> </w:t>
      </w:r>
      <w:r w:rsidRPr="004A3215">
        <w:t xml:space="preserve">п. 3.31 </w:t>
      </w:r>
      <w:r w:rsidRPr="007823FC">
        <w:t xml:space="preserve">СП 36.13330.2012. Свод правил. Магистральные трубопроводы. Актуализированная редакция </w:t>
      </w:r>
      <w:proofErr w:type="spellStart"/>
      <w:r w:rsidRPr="007823FC">
        <w:t>СНиП</w:t>
      </w:r>
      <w:proofErr w:type="spellEnd"/>
      <w:r w:rsidRPr="007823FC">
        <w:t xml:space="preserve"> 2.05.06-85*, утвержден приказом Госстроя от 25 декабря 2012 года № 108/ГС (в редакции изменения № 3, утвержденного Приказом Минстроя России от 5 февраля 2021</w:t>
      </w:r>
      <w:r>
        <w:t xml:space="preserve"> </w:t>
      </w:r>
      <w:r w:rsidRPr="007823FC">
        <w:t>года №45/</w:t>
      </w:r>
      <w:proofErr w:type="spellStart"/>
      <w:proofErr w:type="gramStart"/>
      <w:r w:rsidRPr="007823FC">
        <w:t>пр</w:t>
      </w:r>
      <w:proofErr w:type="spellEnd"/>
      <w:proofErr w:type="gramEnd"/>
      <w:r w:rsidRPr="007823FC">
        <w:t>)</w:t>
      </w:r>
      <w:r>
        <w:t>.</w:t>
      </w:r>
    </w:p>
  </w:footnote>
  <w:footnote w:id="54">
    <w:p w:rsidR="00457545" w:rsidRPr="0032155B" w:rsidRDefault="00457545" w:rsidP="00FE1BEB">
      <w:pPr>
        <w:pStyle w:val="a6"/>
      </w:pPr>
      <w:r w:rsidRPr="0032155B">
        <w:rPr>
          <w:rStyle w:val="a8"/>
        </w:rPr>
        <w:footnoteRef/>
      </w:r>
      <w:r w:rsidRPr="0032155B">
        <w:t xml:space="preserve"> </w:t>
      </w:r>
      <w:proofErr w:type="gramStart"/>
      <w:r>
        <w:t>В</w:t>
      </w:r>
      <w:r w:rsidRPr="0032155B">
        <w:t xml:space="preserve"> соответствии с Приказ</w:t>
      </w:r>
      <w:r>
        <w:t xml:space="preserve">ом Минэкономразвития России от 9 января </w:t>
      </w:r>
      <w:r w:rsidRPr="0032155B">
        <w:t>2018</w:t>
      </w:r>
      <w:r>
        <w:t xml:space="preserve"> года</w:t>
      </w:r>
      <w:r w:rsidRPr="0032155B">
        <w:t xml:space="preserve">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r w:rsidRPr="00134A1E">
        <w:t xml:space="preserve"> </w:t>
      </w:r>
      <w:r w:rsidRPr="0032155B">
        <w:t>(</w:t>
      </w:r>
      <w:r w:rsidRPr="008B6574">
        <w:t>в редакции приказа Министерства экономического развития Российск</w:t>
      </w:r>
      <w:r>
        <w:t>ой Федерации от 9 августа 2018 года № 418</w:t>
      </w:r>
      <w:proofErr w:type="gramEnd"/>
      <w:r>
        <w:t xml:space="preserve">; </w:t>
      </w:r>
      <w:r w:rsidRPr="0032155B">
        <w:t>далее – Прик</w:t>
      </w:r>
      <w:r>
        <w:t xml:space="preserve">аз Минэкономразвития России от </w:t>
      </w:r>
      <w:r w:rsidRPr="0032155B">
        <w:t>9</w:t>
      </w:r>
      <w:r>
        <w:t xml:space="preserve"> января </w:t>
      </w:r>
      <w:r w:rsidRPr="0032155B">
        <w:t>2018</w:t>
      </w:r>
      <w:r>
        <w:t xml:space="preserve"> года</w:t>
      </w:r>
      <w:r w:rsidRPr="0032155B">
        <w:t xml:space="preserve"> № 10).</w:t>
      </w:r>
    </w:p>
  </w:footnote>
  <w:footnote w:id="55">
    <w:p w:rsidR="00457545" w:rsidRPr="0032155B" w:rsidRDefault="00457545" w:rsidP="00FE1BEB">
      <w:pPr>
        <w:spacing w:after="0" w:line="240" w:lineRule="auto"/>
        <w:rPr>
          <w:rFonts w:ascii="Times New Roman" w:hAnsi="Times New Roman" w:cs="Times New Roman"/>
          <w:sz w:val="20"/>
          <w:szCs w:val="20"/>
        </w:rPr>
      </w:pPr>
      <w:r w:rsidRPr="0032155B">
        <w:rPr>
          <w:rStyle w:val="a8"/>
          <w:rFonts w:ascii="Times New Roman" w:hAnsi="Times New Roman" w:cs="Times New Roman"/>
          <w:sz w:val="20"/>
          <w:szCs w:val="20"/>
        </w:rPr>
        <w:footnoteRef/>
      </w:r>
      <w:r w:rsidRPr="0032155B">
        <w:rPr>
          <w:rFonts w:ascii="Times New Roman" w:hAnsi="Times New Roman" w:cs="Times New Roman"/>
          <w:sz w:val="20"/>
          <w:szCs w:val="20"/>
        </w:rPr>
        <w:t xml:space="preserve"> </w:t>
      </w:r>
      <w:r>
        <w:rPr>
          <w:rFonts w:ascii="Times New Roman" w:hAnsi="Times New Roman" w:cs="Times New Roman"/>
          <w:sz w:val="20"/>
          <w:szCs w:val="20"/>
        </w:rPr>
        <w:t>В</w:t>
      </w:r>
      <w:r w:rsidRPr="0032155B">
        <w:rPr>
          <w:rFonts w:ascii="Times New Roman" w:hAnsi="Times New Roman" w:cs="Times New Roman"/>
          <w:sz w:val="20"/>
          <w:szCs w:val="20"/>
        </w:rPr>
        <w:t xml:space="preserve"> соответствии с Приказом Минстроя России от 10</w:t>
      </w:r>
      <w:r>
        <w:rPr>
          <w:rFonts w:ascii="Times New Roman" w:hAnsi="Times New Roman" w:cs="Times New Roman"/>
          <w:sz w:val="20"/>
          <w:szCs w:val="20"/>
        </w:rPr>
        <w:t xml:space="preserve"> июля </w:t>
      </w:r>
      <w:r w:rsidRPr="0032155B">
        <w:rPr>
          <w:rFonts w:ascii="Times New Roman" w:hAnsi="Times New Roman" w:cs="Times New Roman"/>
          <w:sz w:val="20"/>
          <w:szCs w:val="20"/>
        </w:rPr>
        <w:t>2020</w:t>
      </w:r>
      <w:r>
        <w:rPr>
          <w:rFonts w:ascii="Times New Roman" w:hAnsi="Times New Roman" w:cs="Times New Roman"/>
          <w:sz w:val="20"/>
          <w:szCs w:val="20"/>
        </w:rPr>
        <w:t xml:space="preserve"> года</w:t>
      </w:r>
      <w:r w:rsidRPr="0032155B">
        <w:rPr>
          <w:rFonts w:ascii="Times New Roman" w:hAnsi="Times New Roman" w:cs="Times New Roman"/>
          <w:sz w:val="20"/>
          <w:szCs w:val="20"/>
        </w:rPr>
        <w:t xml:space="preserve"> № 374/</w:t>
      </w:r>
      <w:proofErr w:type="spellStart"/>
      <w:proofErr w:type="gramStart"/>
      <w:r w:rsidRPr="0032155B">
        <w:rPr>
          <w:rFonts w:ascii="Times New Roman" w:hAnsi="Times New Roman" w:cs="Times New Roman"/>
          <w:sz w:val="20"/>
          <w:szCs w:val="20"/>
        </w:rPr>
        <w:t>пр</w:t>
      </w:r>
      <w:proofErr w:type="spellEnd"/>
      <w:proofErr w:type="gramEnd"/>
      <w:r w:rsidRPr="0032155B">
        <w:rPr>
          <w:rFonts w:ascii="Times New Roman" w:hAnsi="Times New Roman" w:cs="Times New Roman"/>
          <w:sz w:val="20"/>
          <w:szCs w:val="20"/>
        </w:rPr>
        <w:t xml:space="preserve">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footnote>
  <w:footnote w:id="56">
    <w:p w:rsidR="00457545" w:rsidRPr="0032155B" w:rsidRDefault="00457545" w:rsidP="00FE1BEB">
      <w:pPr>
        <w:pStyle w:val="a6"/>
      </w:pPr>
      <w:r w:rsidRPr="0032155B">
        <w:rPr>
          <w:rStyle w:val="a8"/>
        </w:rPr>
        <w:footnoteRef/>
      </w:r>
      <w:r w:rsidRPr="0032155B">
        <w:t xml:space="preserve"> В соответствии с Приказ</w:t>
      </w:r>
      <w:r>
        <w:t xml:space="preserve">ом Минэкономразвития России от </w:t>
      </w:r>
      <w:r w:rsidRPr="0032155B">
        <w:t>9</w:t>
      </w:r>
      <w:r>
        <w:t xml:space="preserve"> января </w:t>
      </w:r>
      <w:r w:rsidRPr="0032155B">
        <w:t>2018</w:t>
      </w:r>
      <w:r>
        <w:t xml:space="preserve"> года</w:t>
      </w:r>
      <w:r w:rsidRPr="0032155B">
        <w:t xml:space="preserve"> № 10.</w:t>
      </w:r>
    </w:p>
  </w:footnote>
  <w:footnote w:id="57">
    <w:p w:rsidR="00457545" w:rsidRPr="0032155B" w:rsidRDefault="00457545" w:rsidP="00FE1BEB">
      <w:pPr>
        <w:pStyle w:val="a6"/>
      </w:pPr>
      <w:r w:rsidRPr="0032155B">
        <w:rPr>
          <w:rStyle w:val="a8"/>
        </w:rPr>
        <w:footnoteRef/>
      </w:r>
      <w:r w:rsidRPr="0032155B">
        <w:t xml:space="preserve"> Наименование планируемого объекта приведено из нормативно правового акта, которым предусмотрено размещение </w:t>
      </w:r>
      <w:r>
        <w:rPr>
          <w:rFonts w:eastAsia="Calibri"/>
          <w:lang w:eastAsia="en-US"/>
        </w:rPr>
        <w:t>объекта</w:t>
      </w:r>
      <w:r w:rsidRPr="0032155B">
        <w:rPr>
          <w:rFonts w:eastAsia="Calibri"/>
          <w:lang w:eastAsia="en-US"/>
        </w:rPr>
        <w:t xml:space="preserve">.  </w:t>
      </w:r>
    </w:p>
  </w:footnote>
  <w:footnote w:id="58">
    <w:p w:rsidR="00457545" w:rsidRPr="00871DA3" w:rsidRDefault="00457545" w:rsidP="00207165">
      <w:pPr>
        <w:pStyle w:val="a6"/>
      </w:pPr>
      <w:r>
        <w:rPr>
          <w:rStyle w:val="a8"/>
        </w:rPr>
        <w:footnoteRef/>
      </w:r>
      <w:r>
        <w:t xml:space="preserve"> </w:t>
      </w:r>
      <w:r w:rsidRPr="004554A5">
        <w:t>Постановление Правительства Р</w:t>
      </w:r>
      <w:r>
        <w:t xml:space="preserve">оссийской </w:t>
      </w:r>
      <w:r w:rsidRPr="004554A5">
        <w:t>Ф</w:t>
      </w:r>
      <w:r>
        <w:t xml:space="preserve">едерации от </w:t>
      </w:r>
      <w:r w:rsidRPr="004554A5">
        <w:t>8</w:t>
      </w:r>
      <w:r>
        <w:t xml:space="preserve"> сентября </w:t>
      </w:r>
      <w:r w:rsidRPr="004554A5">
        <w:t>2017</w:t>
      </w:r>
      <w:r>
        <w:t xml:space="preserve"> года</w:t>
      </w:r>
      <w:r w:rsidRPr="004554A5">
        <w:t xml:space="preserve"> № 1083 «Об утверждении Правил охраны магистральных газопроводов» (в редакции Постановления Правительства Р</w:t>
      </w:r>
      <w:r>
        <w:t xml:space="preserve">оссийской </w:t>
      </w:r>
      <w:r w:rsidRPr="004554A5">
        <w:t>Ф</w:t>
      </w:r>
      <w:r>
        <w:t>едерации</w:t>
      </w:r>
      <w:r w:rsidRPr="004554A5">
        <w:t xml:space="preserve"> от 15</w:t>
      </w:r>
      <w:r>
        <w:t xml:space="preserve"> июля </w:t>
      </w:r>
      <w:r w:rsidRPr="004554A5">
        <w:t>2019</w:t>
      </w:r>
      <w:r>
        <w:t xml:space="preserve"> года</w:t>
      </w:r>
      <w:r w:rsidRPr="004554A5">
        <w:t xml:space="preserve"> № 902</w:t>
      </w:r>
      <w:r w:rsidRPr="00871DA3">
        <w:t>).</w:t>
      </w:r>
    </w:p>
  </w:footnote>
  <w:footnote w:id="59">
    <w:p w:rsidR="00457545" w:rsidRPr="00747324" w:rsidRDefault="00457545" w:rsidP="00207165">
      <w:pPr>
        <w:widowControl w:val="0"/>
        <w:spacing w:after="0" w:line="240" w:lineRule="atLeast"/>
        <w:jc w:val="both"/>
        <w:rPr>
          <w:sz w:val="20"/>
          <w:szCs w:val="20"/>
        </w:rPr>
      </w:pPr>
      <w:r w:rsidRPr="00747324">
        <w:rPr>
          <w:rStyle w:val="a8"/>
          <w:sz w:val="20"/>
          <w:szCs w:val="20"/>
        </w:rPr>
        <w:footnoteRef/>
      </w:r>
      <w:r w:rsidRPr="00747324">
        <w:rPr>
          <w:sz w:val="20"/>
          <w:szCs w:val="20"/>
        </w:rPr>
        <w:t xml:space="preserve"> </w:t>
      </w:r>
      <w:r w:rsidRPr="00747324">
        <w:rPr>
          <w:rFonts w:ascii="Times New Roman" w:eastAsia="Times New Roman" w:hAnsi="Times New Roman" w:cs="Times New Roman"/>
          <w:sz w:val="20"/>
          <w:szCs w:val="20"/>
          <w:lang w:eastAsia="ru-RU"/>
        </w:rPr>
        <w:t xml:space="preserve">СП 36.13330.2012. </w:t>
      </w:r>
      <w:r w:rsidRPr="007E7C90">
        <w:rPr>
          <w:rFonts w:ascii="Times New Roman" w:eastAsia="Times New Roman" w:hAnsi="Times New Roman" w:cs="Times New Roman"/>
          <w:sz w:val="20"/>
          <w:szCs w:val="20"/>
          <w:lang w:eastAsia="ru-RU"/>
        </w:rPr>
        <w:t xml:space="preserve">СП 36.13330.2012. Свод правил. Магистральные трубопроводы. Актуализированная редакция </w:t>
      </w:r>
      <w:proofErr w:type="spellStart"/>
      <w:r w:rsidRPr="007E7C90">
        <w:rPr>
          <w:rFonts w:ascii="Times New Roman" w:eastAsia="Times New Roman" w:hAnsi="Times New Roman" w:cs="Times New Roman"/>
          <w:sz w:val="20"/>
          <w:szCs w:val="20"/>
          <w:lang w:eastAsia="ru-RU"/>
        </w:rPr>
        <w:t>СНиП</w:t>
      </w:r>
      <w:proofErr w:type="spellEnd"/>
      <w:r w:rsidRPr="007E7C90">
        <w:rPr>
          <w:rFonts w:ascii="Times New Roman" w:eastAsia="Times New Roman" w:hAnsi="Times New Roman" w:cs="Times New Roman"/>
          <w:sz w:val="20"/>
          <w:szCs w:val="20"/>
          <w:lang w:eastAsia="ru-RU"/>
        </w:rPr>
        <w:t xml:space="preserve"> 2.05.06-85*, утвержден приказом Госстроя от 25 декабря 2012 года № 108/ГС (в редакции от 5 февраля 2021 года № 45/</w:t>
      </w:r>
      <w:proofErr w:type="spellStart"/>
      <w:proofErr w:type="gramStart"/>
      <w:r w:rsidRPr="007E7C90">
        <w:rPr>
          <w:rFonts w:ascii="Times New Roman" w:eastAsia="Times New Roman" w:hAnsi="Times New Roman" w:cs="Times New Roman"/>
          <w:sz w:val="20"/>
          <w:szCs w:val="20"/>
          <w:lang w:eastAsia="ru-RU"/>
        </w:rPr>
        <w:t>пр</w:t>
      </w:r>
      <w:proofErr w:type="spellEnd"/>
      <w:proofErr w:type="gramEnd"/>
      <w:r>
        <w:rPr>
          <w:rFonts w:ascii="Times New Roman" w:eastAsia="Times New Roman" w:hAnsi="Times New Roman" w:cs="Times New Roman"/>
          <w:sz w:val="20"/>
          <w:szCs w:val="20"/>
          <w:lang w:eastAsia="ru-RU"/>
        </w:rPr>
        <w:t>, далее – СП 36.133330.212</w:t>
      </w:r>
      <w:r w:rsidRPr="00747324">
        <w:rPr>
          <w:rFonts w:ascii="Times New Roman" w:eastAsia="Times New Roman" w:hAnsi="Times New Roman" w:cs="Times New Roman"/>
          <w:sz w:val="20"/>
          <w:szCs w:val="20"/>
          <w:lang w:eastAsia="ru-RU"/>
        </w:rPr>
        <w:t>).</w:t>
      </w:r>
    </w:p>
  </w:footnote>
  <w:footnote w:id="60">
    <w:p w:rsidR="00457545" w:rsidRPr="00747324" w:rsidRDefault="00457545" w:rsidP="00AC69B5">
      <w:pPr>
        <w:pStyle w:val="a6"/>
      </w:pPr>
      <w:r w:rsidRPr="00747324">
        <w:rPr>
          <w:rStyle w:val="a8"/>
        </w:rPr>
        <w:footnoteRef/>
      </w:r>
      <w:r w:rsidRPr="00747324">
        <w:t xml:space="preserve"> Пос</w:t>
      </w:r>
      <w:r>
        <w:t xml:space="preserve">тановление Правительства Российской Федерации от 8 сентября </w:t>
      </w:r>
      <w:r w:rsidRPr="00747324">
        <w:t>2017</w:t>
      </w:r>
      <w:r>
        <w:t xml:space="preserve"> года</w:t>
      </w:r>
      <w:r w:rsidRPr="00747324">
        <w:t xml:space="preserve"> № 1083 «Об утверждении Правил охраны магистральных газопроводов» (в редакции Постано</w:t>
      </w:r>
      <w:r>
        <w:t xml:space="preserve">вления Правительства Российской Федерации от 15 июля </w:t>
      </w:r>
      <w:r w:rsidRPr="00747324">
        <w:t>2019</w:t>
      </w:r>
      <w:r>
        <w:t xml:space="preserve"> года</w:t>
      </w:r>
      <w:r w:rsidRPr="00747324">
        <w:t xml:space="preserve"> № 902).</w:t>
      </w:r>
    </w:p>
  </w:footnote>
  <w:footnote w:id="61">
    <w:p w:rsidR="00457545" w:rsidRPr="0049086E" w:rsidRDefault="00457545" w:rsidP="00AC69B5">
      <w:pPr>
        <w:pStyle w:val="a6"/>
      </w:pPr>
      <w:r w:rsidRPr="00747324">
        <w:rPr>
          <w:rStyle w:val="a8"/>
        </w:rPr>
        <w:footnoteRef/>
      </w:r>
      <w:r w:rsidRPr="00747324">
        <w:t xml:space="preserve"> Постановления Правительства Р</w:t>
      </w:r>
      <w:r>
        <w:t>оссийской Федерации</w:t>
      </w:r>
      <w:r w:rsidRPr="00747324">
        <w:t xml:space="preserve"> от 20</w:t>
      </w:r>
      <w:r>
        <w:t xml:space="preserve"> ноября </w:t>
      </w:r>
      <w:r w:rsidRPr="00747324">
        <w:t>2000</w:t>
      </w:r>
      <w:r>
        <w:t xml:space="preserve"> года</w:t>
      </w:r>
      <w:r w:rsidRPr="00747324">
        <w:t xml:space="preserve"> № 878 </w:t>
      </w:r>
      <w:r>
        <w:t>«</w:t>
      </w:r>
      <w:r w:rsidRPr="00747324">
        <w:t>Об утверждении Правил охраны газораспределительных сетей</w:t>
      </w:r>
      <w:r>
        <w:t>»</w:t>
      </w:r>
      <w:r w:rsidRPr="00747324">
        <w:t xml:space="preserve"> (в редакции постановления Правительства Российской Федерации от 1</w:t>
      </w:r>
      <w:r>
        <w:t xml:space="preserve">7 мая </w:t>
      </w:r>
      <w:r w:rsidRPr="00747324">
        <w:t>2016</w:t>
      </w:r>
      <w:r>
        <w:t xml:space="preserve"> года</w:t>
      </w:r>
      <w:r w:rsidRPr="00747324">
        <w:t xml:space="preserve"> № 444).</w:t>
      </w:r>
    </w:p>
  </w:footnote>
  <w:footnote w:id="62">
    <w:p w:rsidR="00457545" w:rsidRDefault="00457545" w:rsidP="00FE1BEB">
      <w:pPr>
        <w:pStyle w:val="a6"/>
      </w:pPr>
      <w:r>
        <w:rPr>
          <w:rStyle w:val="a8"/>
        </w:rPr>
        <w:footnoteRef/>
      </w:r>
      <w:r>
        <w:t xml:space="preserve"> Статья 26. Придорожные полосы автомобильных дорог Федерального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8B6574">
        <w:t>в р</w:t>
      </w:r>
      <w:r>
        <w:t>едакции Федерального закона от 15 апреля 2022 года</w:t>
      </w:r>
      <w:r w:rsidRPr="008B6574">
        <w:t xml:space="preserve"> № </w:t>
      </w:r>
      <w:r>
        <w:t>92</w:t>
      </w:r>
      <w:r w:rsidRPr="008B6574">
        <w:t>-ФЗ</w:t>
      </w:r>
      <w:r>
        <w:t>).</w:t>
      </w:r>
    </w:p>
  </w:footnote>
  <w:footnote w:id="63">
    <w:p w:rsidR="00457545" w:rsidRPr="0032155B" w:rsidRDefault="00457545" w:rsidP="00FE1BEB">
      <w:pPr>
        <w:pStyle w:val="a6"/>
      </w:pPr>
      <w:r w:rsidRPr="0032155B">
        <w:rPr>
          <w:rStyle w:val="a8"/>
        </w:rPr>
        <w:footnoteRef/>
      </w:r>
      <w:r>
        <w:t xml:space="preserve"> В</w:t>
      </w:r>
      <w:r w:rsidRPr="0032155B">
        <w:t xml:space="preserve"> соответствии с </w:t>
      </w:r>
      <w:r w:rsidRPr="00EA494B">
        <w:t>Приказ</w:t>
      </w:r>
      <w:r>
        <w:t>ом</w:t>
      </w:r>
      <w:r w:rsidRPr="00EA494B">
        <w:t xml:space="preserve"> Минэкономразвития России от 9 января 2018 года № 10</w:t>
      </w:r>
      <w:r>
        <w:t>;</w:t>
      </w:r>
    </w:p>
  </w:footnote>
  <w:footnote w:id="64">
    <w:p w:rsidR="00457545" w:rsidRPr="0032155B" w:rsidRDefault="00457545" w:rsidP="00FE1BEB">
      <w:pPr>
        <w:spacing w:after="0" w:line="240" w:lineRule="auto"/>
        <w:rPr>
          <w:rFonts w:ascii="Times New Roman" w:hAnsi="Times New Roman" w:cs="Times New Roman"/>
          <w:sz w:val="20"/>
          <w:szCs w:val="20"/>
        </w:rPr>
      </w:pPr>
      <w:r w:rsidRPr="0032155B">
        <w:rPr>
          <w:rStyle w:val="a8"/>
          <w:rFonts w:ascii="Times New Roman" w:hAnsi="Times New Roman" w:cs="Times New Roman"/>
          <w:sz w:val="20"/>
          <w:szCs w:val="20"/>
        </w:rPr>
        <w:footnoteRef/>
      </w:r>
      <w:r w:rsidRPr="0032155B">
        <w:rPr>
          <w:rFonts w:ascii="Times New Roman" w:hAnsi="Times New Roman" w:cs="Times New Roman"/>
          <w:sz w:val="20"/>
          <w:szCs w:val="20"/>
        </w:rPr>
        <w:t xml:space="preserve"> «группа/ вид объекта строительства/ код</w:t>
      </w:r>
      <w:r w:rsidRPr="0032155B">
        <w:rPr>
          <w:rFonts w:ascii="Times New Roman" w:hAnsi="Times New Roman" w:cs="Times New Roman"/>
          <w:b/>
          <w:sz w:val="20"/>
          <w:szCs w:val="20"/>
        </w:rPr>
        <w:t>»</w:t>
      </w:r>
      <w:r w:rsidRPr="0032155B">
        <w:rPr>
          <w:rFonts w:ascii="Times New Roman" w:hAnsi="Times New Roman" w:cs="Times New Roman"/>
          <w:sz w:val="20"/>
          <w:szCs w:val="20"/>
        </w:rPr>
        <w:t xml:space="preserve"> указаны в соответствии с П</w:t>
      </w:r>
      <w:r>
        <w:rPr>
          <w:rFonts w:ascii="Times New Roman" w:hAnsi="Times New Roman" w:cs="Times New Roman"/>
          <w:sz w:val="20"/>
          <w:szCs w:val="20"/>
        </w:rPr>
        <w:t xml:space="preserve">риказом Минстроя России от 10 июля </w:t>
      </w:r>
      <w:r w:rsidRPr="0032155B">
        <w:rPr>
          <w:rFonts w:ascii="Times New Roman" w:hAnsi="Times New Roman" w:cs="Times New Roman"/>
          <w:sz w:val="20"/>
          <w:szCs w:val="20"/>
        </w:rPr>
        <w:t>2020</w:t>
      </w:r>
      <w:r>
        <w:rPr>
          <w:rFonts w:ascii="Times New Roman" w:hAnsi="Times New Roman" w:cs="Times New Roman"/>
          <w:sz w:val="20"/>
          <w:szCs w:val="20"/>
        </w:rPr>
        <w:t xml:space="preserve"> года</w:t>
      </w:r>
      <w:r w:rsidRPr="0032155B">
        <w:rPr>
          <w:rFonts w:ascii="Times New Roman" w:hAnsi="Times New Roman" w:cs="Times New Roman"/>
          <w:sz w:val="20"/>
          <w:szCs w:val="20"/>
        </w:rPr>
        <w:t xml:space="preserve"> № 374/</w:t>
      </w:r>
      <w:proofErr w:type="spellStart"/>
      <w:proofErr w:type="gramStart"/>
      <w:r w:rsidRPr="0032155B">
        <w:rPr>
          <w:rFonts w:ascii="Times New Roman" w:hAnsi="Times New Roman" w:cs="Times New Roman"/>
          <w:sz w:val="20"/>
          <w:szCs w:val="20"/>
        </w:rPr>
        <w:t>пр</w:t>
      </w:r>
      <w:proofErr w:type="spellEnd"/>
      <w:proofErr w:type="gramEnd"/>
      <w:r w:rsidRPr="0032155B">
        <w:rPr>
          <w:rFonts w:ascii="Times New Roman" w:hAnsi="Times New Roman" w:cs="Times New Roman"/>
          <w:sz w:val="20"/>
          <w:szCs w:val="20"/>
        </w:rPr>
        <w:t xml:space="preserve">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w:t>
      </w:r>
      <w:r>
        <w:rPr>
          <w:rFonts w:ascii="Times New Roman" w:hAnsi="Times New Roman" w:cs="Times New Roman"/>
          <w:sz w:val="20"/>
          <w:szCs w:val="20"/>
        </w:rPr>
        <w:t>ов капитального строительства)»;</w:t>
      </w:r>
    </w:p>
  </w:footnote>
  <w:footnote w:id="65">
    <w:p w:rsidR="00457545" w:rsidRPr="0032155B" w:rsidRDefault="00457545" w:rsidP="00FE1BEB">
      <w:pPr>
        <w:pStyle w:val="a6"/>
      </w:pPr>
      <w:r w:rsidRPr="0032155B">
        <w:rPr>
          <w:rStyle w:val="a8"/>
        </w:rPr>
        <w:footnoteRef/>
      </w:r>
      <w:r w:rsidRPr="0032155B">
        <w:t xml:space="preserve"> В соответствии с Приказом </w:t>
      </w:r>
      <w:r w:rsidRPr="00EA494B">
        <w:t>Минэкономразвития России от 9 января 2018 года № 10</w:t>
      </w:r>
      <w:r>
        <w:t>;</w:t>
      </w:r>
    </w:p>
  </w:footnote>
  <w:footnote w:id="66">
    <w:p w:rsidR="00457545" w:rsidRPr="00CC693E" w:rsidRDefault="00457545" w:rsidP="00FE1BEB">
      <w:pPr>
        <w:pStyle w:val="a6"/>
      </w:pPr>
      <w:r w:rsidRPr="00CC693E">
        <w:rPr>
          <w:rStyle w:val="a8"/>
        </w:rPr>
        <w:footnoteRef/>
      </w:r>
      <w:r w:rsidRPr="00CC693E">
        <w:t xml:space="preserve"> Наименование планируемого объекта приведено из нормативно правового акта, которым предусмотрено размещение </w:t>
      </w:r>
      <w:r w:rsidRPr="00CC693E">
        <w:rPr>
          <w:rFonts w:eastAsia="Calibri"/>
          <w:lang w:eastAsia="en-US"/>
        </w:rPr>
        <w:t>объекта.</w:t>
      </w:r>
    </w:p>
  </w:footnote>
  <w:footnote w:id="67">
    <w:p w:rsidR="00457545" w:rsidRDefault="00457545">
      <w:pPr>
        <w:pStyle w:val="a6"/>
      </w:pPr>
      <w:r>
        <w:rPr>
          <w:rStyle w:val="a8"/>
        </w:rPr>
        <w:footnoteRef/>
      </w:r>
      <w:r>
        <w:t xml:space="preserve"> </w:t>
      </w:r>
      <w:r w:rsidRPr="00BC1B8D">
        <w:t xml:space="preserve">Схема территориального планирования </w:t>
      </w:r>
      <w:proofErr w:type="spellStart"/>
      <w:r>
        <w:t>Кадуйского</w:t>
      </w:r>
      <w:proofErr w:type="spellEnd"/>
      <w:r w:rsidRPr="00BC1B8D">
        <w:t xml:space="preserve"> муниципального района, утвержденная </w:t>
      </w:r>
      <w:r w:rsidRPr="00C227B8">
        <w:t xml:space="preserve">решением Муниципального Собрания </w:t>
      </w:r>
      <w:proofErr w:type="spellStart"/>
      <w:r w:rsidRPr="00C227B8">
        <w:t>Кадуйского</w:t>
      </w:r>
      <w:proofErr w:type="spellEnd"/>
      <w:r w:rsidRPr="00C227B8">
        <w:t xml:space="preserve"> муниципального района Вологодской области от 27</w:t>
      </w:r>
      <w:r>
        <w:t xml:space="preserve"> апреля </w:t>
      </w:r>
      <w:r w:rsidRPr="00C227B8">
        <w:t>2011</w:t>
      </w:r>
      <w:r>
        <w:t xml:space="preserve"> года</w:t>
      </w:r>
      <w:r w:rsidRPr="00C227B8">
        <w:t xml:space="preserve"> № 30</w:t>
      </w:r>
      <w:r w:rsidRPr="00BC1B8D">
        <w:t>, далее – СТП района.</w:t>
      </w:r>
    </w:p>
  </w:footnote>
  <w:footnote w:id="68">
    <w:p w:rsidR="00457545" w:rsidRDefault="00457545" w:rsidP="00514511">
      <w:pPr>
        <w:pStyle w:val="a6"/>
      </w:pPr>
      <w:r>
        <w:rPr>
          <w:rStyle w:val="a8"/>
          <w:rFonts w:eastAsiaTheme="majorEastAsia"/>
        </w:rPr>
        <w:footnoteRef/>
      </w:r>
      <w:r>
        <w:t xml:space="preserve"> В соответствии с Приказом </w:t>
      </w:r>
      <w:r w:rsidRPr="00EA494B">
        <w:t>Минэкономразвития России от 9 января 2018 года № 10</w:t>
      </w:r>
      <w:r>
        <w:t>.</w:t>
      </w:r>
    </w:p>
  </w:footnote>
  <w:footnote w:id="69">
    <w:p w:rsidR="00457545" w:rsidRDefault="00457545" w:rsidP="00514511">
      <w:pPr>
        <w:pStyle w:val="a6"/>
      </w:pPr>
      <w:r>
        <w:rPr>
          <w:rStyle w:val="a8"/>
          <w:rFonts w:eastAsiaTheme="majorEastAsia"/>
        </w:rPr>
        <w:footnoteRef/>
      </w:r>
      <w:r>
        <w:t xml:space="preserve"> В соответствии с Приказом</w:t>
      </w:r>
      <w:r w:rsidRPr="00EA494B">
        <w:t xml:space="preserve"> Минэкономразвития России от 9 января 2018 года № 10</w:t>
      </w:r>
      <w:r>
        <w:t>.</w:t>
      </w:r>
    </w:p>
  </w:footnote>
  <w:footnote w:id="70">
    <w:p w:rsidR="00457545" w:rsidRPr="00F24F64" w:rsidRDefault="00457545" w:rsidP="004F32A3">
      <w:pPr>
        <w:pStyle w:val="a6"/>
        <w:rPr>
          <w:color w:val="FF0000"/>
        </w:rPr>
      </w:pPr>
      <w:r w:rsidRPr="00E53FB8">
        <w:rPr>
          <w:rStyle w:val="a8"/>
          <w:rFonts w:eastAsiaTheme="majorEastAsia"/>
        </w:rPr>
        <w:footnoteRef/>
      </w:r>
      <w:r w:rsidRPr="00E53FB8">
        <w:t xml:space="preserve"> Приложение 8 к</w:t>
      </w:r>
      <w:r>
        <w:t xml:space="preserve"> Закону Вологодской области от 6 декабря </w:t>
      </w:r>
      <w:r w:rsidRPr="00E53FB8">
        <w:t>2004</w:t>
      </w:r>
      <w:r>
        <w:t xml:space="preserve"> года</w:t>
      </w:r>
      <w:r w:rsidRPr="00E53FB8">
        <w:t xml:space="preserve"> № 1115-ОЗ «Об установлении границ </w:t>
      </w:r>
      <w:proofErr w:type="spellStart"/>
      <w:r w:rsidRPr="00E53FB8">
        <w:t>Кадуйского</w:t>
      </w:r>
      <w:proofErr w:type="spellEnd"/>
      <w:r w:rsidRPr="00E53FB8">
        <w:t xml:space="preserve"> муниципального района, границах и статусе муниципальных образований, входящих в его состав» (в редакции</w:t>
      </w:r>
      <w:r>
        <w:t xml:space="preserve"> Закона Вологодской области от 18 января </w:t>
      </w:r>
      <w:r w:rsidRPr="00E53FB8">
        <w:t>20</w:t>
      </w:r>
      <w:r>
        <w:t>22 года</w:t>
      </w:r>
      <w:r w:rsidRPr="00E53FB8">
        <w:t xml:space="preserve"> № </w:t>
      </w:r>
      <w:r>
        <w:t>5060</w:t>
      </w:r>
      <w:r w:rsidRPr="00E53FB8">
        <w:t>-ОЗ)</w:t>
      </w:r>
      <w:r>
        <w:t>.</w:t>
      </w:r>
    </w:p>
  </w:footnote>
  <w:footnote w:id="71">
    <w:p w:rsidR="00457545" w:rsidRDefault="00457545" w:rsidP="00254419">
      <w:pPr>
        <w:pStyle w:val="a6"/>
      </w:pPr>
      <w:r>
        <w:rPr>
          <w:rStyle w:val="a8"/>
        </w:rPr>
        <w:footnoteRef/>
      </w:r>
      <w:r>
        <w:t xml:space="preserve"> </w:t>
      </w:r>
      <w:proofErr w:type="gramStart"/>
      <w:r>
        <w:t xml:space="preserve">Земельные участки, по информации администрации сельского поселения в письме № 97, включены в границы населенных пунктов Генеральным планом сельского поселения </w:t>
      </w:r>
      <w:proofErr w:type="spellStart"/>
      <w:r>
        <w:t>Семизерье</w:t>
      </w:r>
      <w:proofErr w:type="spellEnd"/>
      <w:r>
        <w:t xml:space="preserve">, утвержденным решением Совета муниципального образования </w:t>
      </w:r>
      <w:proofErr w:type="spellStart"/>
      <w:r>
        <w:t>Мазское</w:t>
      </w:r>
      <w:proofErr w:type="spellEnd"/>
      <w:r>
        <w:t xml:space="preserve"> </w:t>
      </w:r>
      <w:proofErr w:type="spellStart"/>
      <w:r>
        <w:t>Кадуйского</w:t>
      </w:r>
      <w:proofErr w:type="spellEnd"/>
      <w:r>
        <w:t xml:space="preserve"> муниципального района Вологодской области от 10 апреля 2014 года № 15 (далее – ранее утвержденный генеральный план), но сведения о границах населенных пунктов не переданы в ЕГРН.</w:t>
      </w:r>
      <w:proofErr w:type="gramEnd"/>
    </w:p>
  </w:footnote>
  <w:footnote w:id="72">
    <w:p w:rsidR="00457545" w:rsidRPr="008B7EC5" w:rsidRDefault="00457545">
      <w:pPr>
        <w:pStyle w:val="a6"/>
      </w:pPr>
      <w:r>
        <w:rPr>
          <w:rStyle w:val="a8"/>
        </w:rPr>
        <w:footnoteRef/>
      </w:r>
      <w:r>
        <w:t xml:space="preserve"> Письмо Главы </w:t>
      </w:r>
      <w:proofErr w:type="spellStart"/>
      <w:r>
        <w:t>Кадуйского</w:t>
      </w:r>
      <w:proofErr w:type="spellEnd"/>
      <w:r>
        <w:t xml:space="preserve"> муниципального района от 13 сентября 2021 года № 01/1618, (далее – письмо Главы района).</w:t>
      </w:r>
    </w:p>
  </w:footnote>
  <w:footnote w:id="73">
    <w:p w:rsidR="00457545" w:rsidRPr="009C3EEE" w:rsidRDefault="00457545" w:rsidP="00EA494B">
      <w:pPr>
        <w:widowControl w:val="0"/>
        <w:spacing w:after="0" w:line="240" w:lineRule="auto"/>
        <w:jc w:val="both"/>
        <w:rPr>
          <w:rFonts w:ascii="Times New Roman" w:hAnsi="Times New Roman" w:cs="Times New Roman"/>
          <w:sz w:val="20"/>
          <w:szCs w:val="20"/>
        </w:rPr>
      </w:pPr>
      <w:r w:rsidRPr="009C3EEE">
        <w:rPr>
          <w:rStyle w:val="a8"/>
          <w:rFonts w:ascii="Times New Roman" w:hAnsi="Times New Roman" w:cs="Times New Roman"/>
          <w:sz w:val="20"/>
          <w:szCs w:val="20"/>
        </w:rPr>
        <w:footnoteRef/>
      </w:r>
      <w:r w:rsidRPr="009C3EEE">
        <w:rPr>
          <w:rFonts w:ascii="Times New Roman" w:hAnsi="Times New Roman" w:cs="Times New Roman"/>
          <w:sz w:val="20"/>
          <w:szCs w:val="20"/>
        </w:rPr>
        <w:t xml:space="preserve"> </w:t>
      </w:r>
      <w:r w:rsidRPr="009C3EEE">
        <w:rPr>
          <w:rFonts w:ascii="Times New Roman" w:hAnsi="Times New Roman" w:cs="Times New Roman"/>
          <w:sz w:val="20"/>
          <w:szCs w:val="20"/>
          <w:lang w:eastAsia="ru-RU"/>
        </w:rPr>
        <w:t>Постановление Правительства Вологодской области от 14 января 2013 года № 13 «Об автомобильных дорогах общего пользования регионального или межмуниципального значения, находящихся на территории Вологодской области» (в редакции постановления Правительства Вологодской области от 2</w:t>
      </w:r>
      <w:r>
        <w:rPr>
          <w:rFonts w:ascii="Times New Roman" w:hAnsi="Times New Roman" w:cs="Times New Roman"/>
          <w:sz w:val="20"/>
          <w:szCs w:val="20"/>
          <w:lang w:eastAsia="ru-RU"/>
        </w:rPr>
        <w:t>1</w:t>
      </w:r>
      <w:r w:rsidRPr="009C3EEE">
        <w:rPr>
          <w:rFonts w:ascii="Times New Roman" w:hAnsi="Times New Roman" w:cs="Times New Roman"/>
          <w:sz w:val="20"/>
          <w:szCs w:val="20"/>
          <w:lang w:eastAsia="ru-RU"/>
        </w:rPr>
        <w:t xml:space="preserve"> марта 202</w:t>
      </w:r>
      <w:r>
        <w:rPr>
          <w:rFonts w:ascii="Times New Roman" w:hAnsi="Times New Roman" w:cs="Times New Roman"/>
          <w:sz w:val="20"/>
          <w:szCs w:val="20"/>
          <w:lang w:eastAsia="ru-RU"/>
        </w:rPr>
        <w:t>2</w:t>
      </w:r>
      <w:r w:rsidRPr="009C3EEE">
        <w:rPr>
          <w:rFonts w:ascii="Times New Roman" w:hAnsi="Times New Roman" w:cs="Times New Roman"/>
          <w:sz w:val="20"/>
          <w:szCs w:val="20"/>
          <w:lang w:eastAsia="ru-RU"/>
        </w:rPr>
        <w:t xml:space="preserve"> года № 3</w:t>
      </w:r>
      <w:r>
        <w:rPr>
          <w:rFonts w:ascii="Times New Roman" w:hAnsi="Times New Roman" w:cs="Times New Roman"/>
          <w:sz w:val="20"/>
          <w:szCs w:val="20"/>
          <w:lang w:eastAsia="ru-RU"/>
        </w:rPr>
        <w:t>50</w:t>
      </w:r>
      <w:r w:rsidRPr="009C3EEE">
        <w:rPr>
          <w:rFonts w:ascii="Times New Roman" w:hAnsi="Times New Roman" w:cs="Times New Roman"/>
          <w:sz w:val="20"/>
          <w:szCs w:val="20"/>
          <w:lang w:eastAsia="ru-RU"/>
        </w:rPr>
        <w:t>).</w:t>
      </w:r>
    </w:p>
  </w:footnote>
  <w:footnote w:id="74">
    <w:p w:rsidR="00457545" w:rsidRDefault="00457545" w:rsidP="00ED617C">
      <w:pPr>
        <w:pStyle w:val="a6"/>
      </w:pPr>
      <w:r>
        <w:rPr>
          <w:rStyle w:val="a8"/>
        </w:rPr>
        <w:footnoteRef/>
      </w:r>
      <w:r>
        <w:t xml:space="preserve"> </w:t>
      </w:r>
      <w:proofErr w:type="spellStart"/>
      <w:r w:rsidRPr="001E69AC">
        <w:rPr>
          <w:color w:val="000000"/>
        </w:rPr>
        <w:t>СанПиН</w:t>
      </w:r>
      <w:proofErr w:type="spellEnd"/>
      <w:r w:rsidRPr="001E69AC">
        <w:rPr>
          <w:color w:val="000000"/>
        </w:rPr>
        <w:t xml:space="preserve"> 1.2.3685-21 </w:t>
      </w:r>
      <w:r>
        <w:rPr>
          <w:color w:val="000000"/>
        </w:rPr>
        <w:t>«</w:t>
      </w:r>
      <w:r w:rsidRPr="001E69AC">
        <w:rPr>
          <w:color w:val="000000"/>
        </w:rPr>
        <w:t>Гигиенические нормативы и требования к обеспечению безопасности и (или) безвредности для че</w:t>
      </w:r>
      <w:r>
        <w:rPr>
          <w:color w:val="000000"/>
        </w:rPr>
        <w:t>ловека факторов среды обитания», утверждены п</w:t>
      </w:r>
      <w:r w:rsidRPr="001E69AC">
        <w:rPr>
          <w:color w:val="000000"/>
        </w:rPr>
        <w:t>остановление</w:t>
      </w:r>
      <w:r>
        <w:rPr>
          <w:color w:val="000000"/>
        </w:rPr>
        <w:t>м</w:t>
      </w:r>
      <w:r w:rsidRPr="001E69AC">
        <w:rPr>
          <w:color w:val="000000"/>
        </w:rPr>
        <w:t xml:space="preserve"> Главного государственного санитарного врача РФ от 28</w:t>
      </w:r>
      <w:r>
        <w:rPr>
          <w:color w:val="000000"/>
        </w:rPr>
        <w:t xml:space="preserve"> января </w:t>
      </w:r>
      <w:r w:rsidRPr="001E69AC">
        <w:rPr>
          <w:color w:val="000000"/>
        </w:rPr>
        <w:t>2021</w:t>
      </w:r>
      <w:r>
        <w:rPr>
          <w:color w:val="000000"/>
        </w:rPr>
        <w:t xml:space="preserve"> года</w:t>
      </w:r>
      <w:r w:rsidRPr="001E69AC">
        <w:rPr>
          <w:color w:val="000000"/>
        </w:rPr>
        <w:t xml:space="preserve"> </w:t>
      </w:r>
      <w:r>
        <w:rPr>
          <w:color w:val="000000"/>
        </w:rPr>
        <w:t>№ 2.</w:t>
      </w:r>
    </w:p>
  </w:footnote>
  <w:footnote w:id="75">
    <w:p w:rsidR="00457545" w:rsidRDefault="00457545" w:rsidP="00245879">
      <w:pPr>
        <w:spacing w:after="0" w:line="240" w:lineRule="auto"/>
      </w:pPr>
      <w:r>
        <w:rPr>
          <w:rStyle w:val="a8"/>
        </w:rPr>
        <w:footnoteRef/>
      </w:r>
      <w:r>
        <w:t xml:space="preserve"> </w:t>
      </w:r>
      <w:r>
        <w:rPr>
          <w:rFonts w:ascii="Times New Roman" w:eastAsia="Times New Roman" w:hAnsi="Times New Roman" w:cs="Times New Roman"/>
          <w:sz w:val="20"/>
          <w:szCs w:val="20"/>
          <w:lang w:eastAsia="ru-RU"/>
        </w:rPr>
        <w:t xml:space="preserve">Федеральный закон от 3 августа </w:t>
      </w:r>
      <w:r w:rsidRPr="000F1C3C">
        <w:rPr>
          <w:rFonts w:ascii="Times New Roman" w:eastAsia="Times New Roman" w:hAnsi="Times New Roman" w:cs="Times New Roman"/>
          <w:sz w:val="20"/>
          <w:szCs w:val="20"/>
          <w:lang w:eastAsia="ru-RU"/>
        </w:rPr>
        <w:t>2018</w:t>
      </w:r>
      <w:r>
        <w:rPr>
          <w:rFonts w:ascii="Times New Roman" w:eastAsia="Times New Roman" w:hAnsi="Times New Roman" w:cs="Times New Roman"/>
          <w:sz w:val="20"/>
          <w:szCs w:val="20"/>
          <w:lang w:eastAsia="ru-RU"/>
        </w:rPr>
        <w:t xml:space="preserve"> года</w:t>
      </w:r>
      <w:r w:rsidRPr="000F1C3C">
        <w:rPr>
          <w:rFonts w:ascii="Times New Roman" w:eastAsia="Times New Roman" w:hAnsi="Times New Roman" w:cs="Times New Roman"/>
          <w:sz w:val="20"/>
          <w:szCs w:val="20"/>
          <w:lang w:eastAsia="ru-RU"/>
        </w:rPr>
        <w:t xml:space="preserve"> № 342-ФЗ</w:t>
      </w:r>
      <w:r w:rsidRPr="000F1C3C">
        <w:rPr>
          <w:rFonts w:ascii="Verdana" w:eastAsia="Times New Roman" w:hAnsi="Verdana" w:cs="Times New Roman"/>
          <w:sz w:val="20"/>
          <w:szCs w:val="20"/>
          <w:lang w:eastAsia="ru-RU"/>
        </w:rPr>
        <w:t xml:space="preserve"> </w:t>
      </w:r>
      <w:r>
        <w:rPr>
          <w:rFonts w:ascii="Times New Roman" w:eastAsia="Times New Roman" w:hAnsi="Times New Roman" w:cs="Times New Roman"/>
          <w:sz w:val="20"/>
          <w:szCs w:val="20"/>
          <w:lang w:eastAsia="ru-RU"/>
        </w:rPr>
        <w:t>«</w:t>
      </w:r>
      <w:r w:rsidRPr="000F1C3C">
        <w:rPr>
          <w:rFonts w:ascii="Times New Roman" w:eastAsia="Times New Roman" w:hAnsi="Times New Roman" w:cs="Times New Roman"/>
          <w:sz w:val="20"/>
          <w:szCs w:val="20"/>
          <w:lang w:eastAsia="ru-RU"/>
        </w:rPr>
        <w:t>О внесении изменений в Градостроительный кодекс Российской Федерации и отдельные законодательные акты Российской Федерации</w:t>
      </w:r>
      <w:r>
        <w:rPr>
          <w:rFonts w:ascii="Times New Roman" w:eastAsia="Times New Roman" w:hAnsi="Times New Roman" w:cs="Times New Roman"/>
          <w:sz w:val="20"/>
          <w:szCs w:val="20"/>
          <w:lang w:eastAsia="ru-RU"/>
        </w:rPr>
        <w:t>»</w:t>
      </w:r>
      <w:r w:rsidRPr="000F1C3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 редакции</w:t>
      </w:r>
      <w:r w:rsidRPr="000F1C3C">
        <w:rPr>
          <w:rFonts w:ascii="Times New Roman" w:eastAsia="Times New Roman" w:hAnsi="Times New Roman" w:cs="Times New Roman"/>
          <w:sz w:val="20"/>
          <w:szCs w:val="20"/>
          <w:lang w:eastAsia="ru-RU"/>
        </w:rPr>
        <w:t xml:space="preserve"> Федеральных </w:t>
      </w:r>
      <w:r>
        <w:rPr>
          <w:rFonts w:ascii="Times New Roman" w:eastAsia="Times New Roman" w:hAnsi="Times New Roman" w:cs="Times New Roman"/>
          <w:sz w:val="20"/>
          <w:szCs w:val="20"/>
          <w:lang w:eastAsia="ru-RU"/>
        </w:rPr>
        <w:t xml:space="preserve">законов от 30 декабря </w:t>
      </w:r>
      <w:r w:rsidRPr="000F1C3C">
        <w:rPr>
          <w:rFonts w:ascii="Times New Roman" w:eastAsia="Times New Roman" w:hAnsi="Times New Roman" w:cs="Times New Roman"/>
          <w:sz w:val="20"/>
          <w:szCs w:val="20"/>
          <w:lang w:eastAsia="ru-RU"/>
        </w:rPr>
        <w:t>2021</w:t>
      </w:r>
      <w:r>
        <w:rPr>
          <w:rFonts w:ascii="Times New Roman" w:eastAsia="Times New Roman" w:hAnsi="Times New Roman" w:cs="Times New Roman"/>
          <w:sz w:val="20"/>
          <w:szCs w:val="20"/>
          <w:lang w:eastAsia="ru-RU"/>
        </w:rPr>
        <w:t xml:space="preserve"> года №</w:t>
      </w:r>
      <w:r w:rsidRPr="000F1C3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447</w:t>
      </w:r>
      <w:r w:rsidRPr="000F1C3C">
        <w:rPr>
          <w:rFonts w:ascii="Times New Roman" w:eastAsia="Times New Roman" w:hAnsi="Times New Roman" w:cs="Times New Roman"/>
          <w:sz w:val="20"/>
          <w:szCs w:val="20"/>
          <w:lang w:eastAsia="ru-RU"/>
        </w:rPr>
        <w:t>-ФЗ</w:t>
      </w:r>
      <w:r>
        <w:rPr>
          <w:rFonts w:ascii="Times New Roman" w:eastAsia="Times New Roman" w:hAnsi="Times New Roman" w:cs="Times New Roman"/>
          <w:sz w:val="20"/>
          <w:szCs w:val="20"/>
          <w:lang w:eastAsia="ru-RU"/>
        </w:rPr>
        <w:t>, далее – Федеральный закон № 342-ФЗ</w:t>
      </w:r>
      <w:r w:rsidRPr="000F1C3C">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footnote>
  <w:footnote w:id="76">
    <w:p w:rsidR="00457545" w:rsidRPr="00655404" w:rsidRDefault="00457545" w:rsidP="00144B4C">
      <w:pPr>
        <w:spacing w:after="0" w:line="240" w:lineRule="auto"/>
        <w:rPr>
          <w:rFonts w:ascii="Times New Roman" w:hAnsi="Times New Roman" w:cs="Times New Roman"/>
          <w:sz w:val="20"/>
          <w:szCs w:val="20"/>
        </w:rPr>
      </w:pPr>
      <w:r w:rsidRPr="00655404">
        <w:rPr>
          <w:rStyle w:val="a8"/>
          <w:rFonts w:ascii="Times New Roman" w:hAnsi="Times New Roman" w:cs="Times New Roman"/>
          <w:sz w:val="20"/>
          <w:szCs w:val="20"/>
        </w:rPr>
        <w:footnoteRef/>
      </w:r>
      <w:r w:rsidRPr="00655404">
        <w:rPr>
          <w:rFonts w:ascii="Times New Roman" w:hAnsi="Times New Roman" w:cs="Times New Roman"/>
          <w:sz w:val="20"/>
          <w:szCs w:val="20"/>
        </w:rPr>
        <w:t xml:space="preserve"> </w:t>
      </w:r>
      <w:proofErr w:type="spellStart"/>
      <w:proofErr w:type="gramStart"/>
      <w:r w:rsidRPr="00237D17">
        <w:rPr>
          <w:rFonts w:ascii="Times New Roman" w:hAnsi="Times New Roman" w:cs="Times New Roman"/>
          <w:sz w:val="20"/>
          <w:szCs w:val="20"/>
        </w:rPr>
        <w:t>СанПиН</w:t>
      </w:r>
      <w:proofErr w:type="spellEnd"/>
      <w:r w:rsidRPr="00237D17">
        <w:rPr>
          <w:rFonts w:ascii="Times New Roman" w:hAnsi="Times New Roman" w:cs="Times New Roman"/>
          <w:sz w:val="20"/>
          <w:szCs w:val="20"/>
        </w:rPr>
        <w:t xml:space="preserve"> 2.1.4.1110-02 «Зоны санитарной охраны источников водоснабжения и водопроводов питьевого назначения», утвержденные постановлением Главного государственного санитарного врача Российской Федерации от 14 марта 2002 года № 10 (в редакции, внесенной Определением Верховного Суда Российской Федерации от 25 сентября 2014 года  № АПЛ14-</w:t>
      </w:r>
      <w:r w:rsidRPr="006F6B87">
        <w:rPr>
          <w:rFonts w:ascii="Times New Roman" w:hAnsi="Times New Roman" w:cs="Times New Roman"/>
          <w:sz w:val="20"/>
          <w:szCs w:val="20"/>
        </w:rPr>
        <w:t>393).</w:t>
      </w:r>
      <w:proofErr w:type="gramEnd"/>
    </w:p>
  </w:footnote>
  <w:footnote w:id="77">
    <w:p w:rsidR="00457545" w:rsidRPr="00655404" w:rsidRDefault="00457545" w:rsidP="00144B4C">
      <w:pPr>
        <w:pStyle w:val="a6"/>
      </w:pPr>
      <w:r w:rsidRPr="00655404">
        <w:rPr>
          <w:rStyle w:val="a8"/>
        </w:rPr>
        <w:footnoteRef/>
      </w:r>
      <w:r w:rsidRPr="00655404">
        <w:t xml:space="preserve"> </w:t>
      </w:r>
      <w:r w:rsidRPr="00237D17">
        <w:t xml:space="preserve">СП 31.13330.2012. Свод правил. Водоснабжение. Наружные сети и сооружения. Актуализированная редакция </w:t>
      </w:r>
      <w:proofErr w:type="spellStart"/>
      <w:r w:rsidRPr="00237D17">
        <w:t>СНиП</w:t>
      </w:r>
      <w:proofErr w:type="spellEnd"/>
      <w:r w:rsidRPr="00237D17">
        <w:t xml:space="preserve"> 2.04.02-84*, утвержденного приказом </w:t>
      </w:r>
      <w:proofErr w:type="spellStart"/>
      <w:r w:rsidRPr="00237D17">
        <w:t>Минрегиона</w:t>
      </w:r>
      <w:proofErr w:type="spellEnd"/>
      <w:r w:rsidRPr="00237D17">
        <w:t xml:space="preserve"> России от 29 декабря 2011 года  № 635/14 (в редакции изменения № 5, утвержденного приказом Минстроя России от 23 декабря 2019 № 838/</w:t>
      </w:r>
      <w:proofErr w:type="spellStart"/>
      <w:proofErr w:type="gramStart"/>
      <w:r w:rsidRPr="00237D17">
        <w:t>пр</w:t>
      </w:r>
      <w:proofErr w:type="spellEnd"/>
      <w:proofErr w:type="gramEnd"/>
      <w:r w:rsidRPr="00237D17">
        <w:t>)</w:t>
      </w:r>
      <w:r>
        <w:t>.</w:t>
      </w:r>
    </w:p>
  </w:footnote>
  <w:footnote w:id="78">
    <w:p w:rsidR="00457545" w:rsidRPr="00655404" w:rsidRDefault="00457545" w:rsidP="00144B4C">
      <w:pPr>
        <w:pStyle w:val="a6"/>
        <w:jc w:val="both"/>
      </w:pPr>
      <w:r w:rsidRPr="00655404">
        <w:rPr>
          <w:rStyle w:val="a8"/>
          <w:rFonts w:eastAsiaTheme="majorEastAsia"/>
        </w:rPr>
        <w:footnoteRef/>
      </w:r>
      <w:r w:rsidRPr="00655404">
        <w:t xml:space="preserve"> </w:t>
      </w:r>
      <w:r w:rsidRPr="00237D17">
        <w:t xml:space="preserve">СП 8.13130 «Свод правил. Наружное противопожарное водоснабжение. Требования пожарной безопасности», </w:t>
      </w:r>
      <w:proofErr w:type="gramStart"/>
      <w:r w:rsidRPr="00237D17">
        <w:t>утвержден</w:t>
      </w:r>
      <w:proofErr w:type="gramEnd"/>
      <w:r w:rsidRPr="00237D17">
        <w:t xml:space="preserve"> Приказом МЧС России от 30 марта 2020 года № 225</w:t>
      </w:r>
      <w:r>
        <w:t>.</w:t>
      </w:r>
    </w:p>
  </w:footnote>
  <w:footnote w:id="79">
    <w:p w:rsidR="00457545" w:rsidRPr="00655404" w:rsidRDefault="00457545" w:rsidP="00144B4C">
      <w:pPr>
        <w:spacing w:after="0" w:line="240" w:lineRule="auto"/>
        <w:rPr>
          <w:rFonts w:ascii="Times New Roman" w:hAnsi="Times New Roman" w:cs="Times New Roman"/>
          <w:sz w:val="24"/>
          <w:szCs w:val="24"/>
        </w:rPr>
      </w:pPr>
      <w:r w:rsidRPr="00655404">
        <w:rPr>
          <w:rStyle w:val="a8"/>
          <w:rFonts w:ascii="Times New Roman" w:hAnsi="Times New Roman" w:cs="Times New Roman"/>
          <w:sz w:val="20"/>
          <w:szCs w:val="20"/>
        </w:rPr>
        <w:footnoteRef/>
      </w:r>
      <w:r w:rsidRPr="00655404">
        <w:rPr>
          <w:rFonts w:ascii="Times New Roman" w:hAnsi="Times New Roman" w:cs="Times New Roman"/>
          <w:sz w:val="20"/>
          <w:szCs w:val="20"/>
        </w:rPr>
        <w:t xml:space="preserve"> </w:t>
      </w:r>
      <w:r w:rsidRPr="00237D17">
        <w:rPr>
          <w:rFonts w:ascii="Times New Roman" w:hAnsi="Times New Roman" w:cs="Times New Roman"/>
          <w:sz w:val="20"/>
          <w:szCs w:val="20"/>
        </w:rPr>
        <w:t xml:space="preserve">СП 10.13130 «Системы противопожарной защиты. Внутренний противопожарный водопровод. Нормы и правила проектирования», </w:t>
      </w:r>
      <w:proofErr w:type="gramStart"/>
      <w:r w:rsidRPr="00237D17">
        <w:rPr>
          <w:rFonts w:ascii="Times New Roman" w:hAnsi="Times New Roman" w:cs="Times New Roman"/>
          <w:sz w:val="20"/>
          <w:szCs w:val="20"/>
        </w:rPr>
        <w:t>утвержден</w:t>
      </w:r>
      <w:proofErr w:type="gramEnd"/>
      <w:r w:rsidRPr="00237D17">
        <w:rPr>
          <w:rFonts w:ascii="Times New Roman" w:hAnsi="Times New Roman" w:cs="Times New Roman"/>
          <w:sz w:val="20"/>
          <w:szCs w:val="20"/>
        </w:rPr>
        <w:t xml:space="preserve"> приказом МЧС России от 27 июля 2020 года № 559.</w:t>
      </w:r>
    </w:p>
  </w:footnote>
  <w:footnote w:id="80">
    <w:p w:rsidR="00457545" w:rsidRPr="00C41DFA" w:rsidRDefault="00457545" w:rsidP="00060F5E">
      <w:pPr>
        <w:spacing w:after="0" w:line="240" w:lineRule="auto"/>
        <w:rPr>
          <w:rFonts w:ascii="Times New Roman" w:eastAsia="Times New Roman" w:hAnsi="Times New Roman" w:cs="Times New Roman"/>
          <w:lang w:eastAsia="ru-RU"/>
        </w:rPr>
      </w:pPr>
      <w:r w:rsidRPr="00AC5C86">
        <w:rPr>
          <w:rStyle w:val="a8"/>
          <w:rFonts w:ascii="Times New Roman" w:hAnsi="Times New Roman" w:cs="Times New Roman"/>
          <w:sz w:val="20"/>
          <w:szCs w:val="20"/>
          <w:lang w:eastAsia="ru-RU"/>
        </w:rPr>
        <w:footnoteRef/>
      </w:r>
      <w:r w:rsidRPr="00AC5C86">
        <w:rPr>
          <w:rStyle w:val="a8"/>
          <w:rFonts w:ascii="Times New Roman" w:hAnsi="Times New Roman" w:cs="Times New Roman"/>
          <w:sz w:val="20"/>
          <w:szCs w:val="20"/>
          <w:lang w:eastAsia="ru-RU"/>
        </w:rPr>
        <w:t xml:space="preserve"> </w:t>
      </w:r>
      <w:r w:rsidRPr="00EC51D9">
        <w:rPr>
          <w:rFonts w:ascii="Times New Roman" w:eastAsia="Times New Roman" w:hAnsi="Times New Roman" w:cs="Times New Roman"/>
          <w:sz w:val="20"/>
          <w:szCs w:val="20"/>
          <w:lang w:eastAsia="ru-RU"/>
        </w:rPr>
        <w:t xml:space="preserve">Схема территориального планирования </w:t>
      </w:r>
      <w:proofErr w:type="spellStart"/>
      <w:r>
        <w:rPr>
          <w:rFonts w:ascii="Times New Roman" w:eastAsia="Times New Roman" w:hAnsi="Times New Roman" w:cs="Times New Roman"/>
          <w:sz w:val="20"/>
          <w:szCs w:val="20"/>
          <w:lang w:eastAsia="ru-RU"/>
        </w:rPr>
        <w:t>Кадуй</w:t>
      </w:r>
      <w:r w:rsidRPr="00EC51D9">
        <w:rPr>
          <w:rFonts w:ascii="Times New Roman" w:eastAsia="Times New Roman" w:hAnsi="Times New Roman" w:cs="Times New Roman"/>
          <w:sz w:val="20"/>
          <w:szCs w:val="20"/>
          <w:lang w:eastAsia="ru-RU"/>
        </w:rPr>
        <w:t>ского</w:t>
      </w:r>
      <w:proofErr w:type="spellEnd"/>
      <w:r w:rsidRPr="00EC51D9">
        <w:rPr>
          <w:rFonts w:ascii="Times New Roman" w:eastAsia="Times New Roman" w:hAnsi="Times New Roman" w:cs="Times New Roman"/>
          <w:sz w:val="20"/>
          <w:szCs w:val="20"/>
          <w:lang w:eastAsia="ru-RU"/>
        </w:rPr>
        <w:t xml:space="preserve"> муниципального района, утвержденная </w:t>
      </w:r>
      <w:r w:rsidRPr="00237D17">
        <w:rPr>
          <w:rFonts w:ascii="Times New Roman" w:eastAsia="Times New Roman" w:hAnsi="Times New Roman" w:cs="Times New Roman"/>
          <w:sz w:val="20"/>
          <w:szCs w:val="20"/>
          <w:lang w:eastAsia="ru-RU"/>
        </w:rPr>
        <w:t xml:space="preserve">решением Муниципального Собрания </w:t>
      </w:r>
      <w:proofErr w:type="spellStart"/>
      <w:r w:rsidRPr="00237D17">
        <w:rPr>
          <w:rFonts w:ascii="Times New Roman" w:eastAsia="Times New Roman" w:hAnsi="Times New Roman" w:cs="Times New Roman"/>
          <w:sz w:val="20"/>
          <w:szCs w:val="20"/>
          <w:lang w:eastAsia="ru-RU"/>
        </w:rPr>
        <w:t>Кадуйского</w:t>
      </w:r>
      <w:proofErr w:type="spellEnd"/>
      <w:r w:rsidRPr="00237D17">
        <w:rPr>
          <w:rFonts w:ascii="Times New Roman" w:eastAsia="Times New Roman" w:hAnsi="Times New Roman" w:cs="Times New Roman"/>
          <w:sz w:val="20"/>
          <w:szCs w:val="20"/>
          <w:lang w:eastAsia="ru-RU"/>
        </w:rPr>
        <w:t xml:space="preserve"> муниципального района Вологодской области от 27 апреля 2011 года № 30</w:t>
      </w:r>
      <w:r w:rsidRPr="00EC51D9">
        <w:rPr>
          <w:rFonts w:ascii="Times New Roman" w:eastAsia="Times New Roman" w:hAnsi="Times New Roman" w:cs="Times New Roman"/>
          <w:sz w:val="20"/>
          <w:szCs w:val="20"/>
          <w:lang w:eastAsia="ru-RU"/>
        </w:rPr>
        <w:t>.</w:t>
      </w:r>
    </w:p>
  </w:footnote>
  <w:footnote w:id="81">
    <w:p w:rsidR="00457545" w:rsidRDefault="00457545" w:rsidP="00060F5E">
      <w:pPr>
        <w:pStyle w:val="a6"/>
      </w:pPr>
      <w:r>
        <w:rPr>
          <w:rStyle w:val="a8"/>
        </w:rPr>
        <w:footnoteRef/>
      </w:r>
      <w:r>
        <w:t xml:space="preserve"> Постановлением Администрации </w:t>
      </w:r>
      <w:proofErr w:type="spellStart"/>
      <w:r>
        <w:t>Кадуйского</w:t>
      </w:r>
      <w:proofErr w:type="spellEnd"/>
      <w:r>
        <w:t xml:space="preserve"> муниципального района от 22 июня 2012 года № 271«</w:t>
      </w:r>
      <w:r w:rsidRPr="003F4035">
        <w:t xml:space="preserve">Об утверждении </w:t>
      </w:r>
      <w:r w:rsidRPr="004D0422">
        <w:t xml:space="preserve">муниципальной комплексной программы «Снижение антропогенного воздействия на окружающую среду </w:t>
      </w:r>
      <w:proofErr w:type="spellStart"/>
      <w:r w:rsidRPr="004D0422">
        <w:t>Кадуйского</w:t>
      </w:r>
      <w:proofErr w:type="spellEnd"/>
      <w:r w:rsidRPr="004D0422">
        <w:t xml:space="preserve"> муниципального района» на период 2013-2020 годы</w:t>
      </w:r>
      <w:r>
        <w:t>».</w:t>
      </w:r>
    </w:p>
  </w:footnote>
  <w:footnote w:id="82">
    <w:p w:rsidR="00457545" w:rsidRDefault="00457545" w:rsidP="00060F5E">
      <w:pPr>
        <w:spacing w:after="0" w:line="240" w:lineRule="auto"/>
        <w:rPr>
          <w:rFonts w:ascii="Times New Roman" w:eastAsia="Times New Roman" w:hAnsi="Times New Roman" w:cs="Times New Roman"/>
          <w:sz w:val="24"/>
          <w:szCs w:val="24"/>
          <w:lang w:eastAsia="ru-RU"/>
        </w:rPr>
      </w:pPr>
      <w:r w:rsidRPr="00AC5C86">
        <w:rPr>
          <w:rStyle w:val="a8"/>
          <w:rFonts w:ascii="Times New Roman" w:hAnsi="Times New Roman" w:cs="Times New Roman"/>
          <w:sz w:val="20"/>
          <w:szCs w:val="20"/>
          <w:lang w:eastAsia="ru-RU"/>
        </w:rPr>
        <w:footnoteRef/>
      </w:r>
      <w:r w:rsidRPr="00AC5C86">
        <w:rPr>
          <w:rStyle w:val="a8"/>
          <w:rFonts w:ascii="Times New Roman" w:hAnsi="Times New Roman" w:cs="Times New Roman"/>
          <w:sz w:val="20"/>
          <w:szCs w:val="20"/>
          <w:lang w:eastAsia="ru-RU"/>
        </w:rPr>
        <w:t xml:space="preserve"> </w:t>
      </w:r>
      <w:r w:rsidRPr="003F4035">
        <w:rPr>
          <w:rFonts w:ascii="Times New Roman" w:eastAsia="Times New Roman" w:hAnsi="Times New Roman" w:cs="Times New Roman"/>
          <w:sz w:val="20"/>
          <w:szCs w:val="20"/>
          <w:lang w:eastAsia="ru-RU"/>
        </w:rPr>
        <w:t>Постановление Правительства Вологодской области от 12</w:t>
      </w:r>
      <w:r>
        <w:rPr>
          <w:rFonts w:ascii="Times New Roman" w:eastAsia="Times New Roman" w:hAnsi="Times New Roman" w:cs="Times New Roman"/>
          <w:sz w:val="20"/>
          <w:szCs w:val="20"/>
          <w:lang w:eastAsia="ru-RU"/>
        </w:rPr>
        <w:t xml:space="preserve"> мая </w:t>
      </w:r>
      <w:r w:rsidRPr="003F4035">
        <w:rPr>
          <w:rFonts w:ascii="Times New Roman" w:eastAsia="Times New Roman" w:hAnsi="Times New Roman" w:cs="Times New Roman"/>
          <w:sz w:val="20"/>
          <w:szCs w:val="20"/>
          <w:lang w:eastAsia="ru-RU"/>
        </w:rPr>
        <w:t xml:space="preserve">2009 № 750 </w:t>
      </w:r>
      <w:r>
        <w:rPr>
          <w:rFonts w:ascii="Times New Roman" w:eastAsia="Times New Roman" w:hAnsi="Times New Roman" w:cs="Times New Roman"/>
          <w:sz w:val="20"/>
          <w:szCs w:val="20"/>
          <w:lang w:eastAsia="ru-RU"/>
        </w:rPr>
        <w:t>«</w:t>
      </w:r>
      <w:r w:rsidRPr="003F4035">
        <w:rPr>
          <w:rFonts w:ascii="Times New Roman" w:eastAsia="Times New Roman" w:hAnsi="Times New Roman" w:cs="Times New Roman"/>
          <w:sz w:val="20"/>
          <w:szCs w:val="20"/>
          <w:lang w:eastAsia="ru-RU"/>
        </w:rPr>
        <w:t>Об утверждении схемы территориального планирования Вологодской области</w:t>
      </w:r>
      <w:r>
        <w:rPr>
          <w:rFonts w:ascii="Times New Roman" w:eastAsia="Times New Roman" w:hAnsi="Times New Roman" w:cs="Times New Roman"/>
          <w:sz w:val="20"/>
          <w:szCs w:val="20"/>
          <w:lang w:eastAsia="ru-RU"/>
        </w:rPr>
        <w:t>»</w:t>
      </w:r>
      <w:r w:rsidRPr="003F4035">
        <w:rPr>
          <w:rFonts w:ascii="Times New Roman" w:eastAsia="Times New Roman" w:hAnsi="Times New Roman" w:cs="Times New Roman"/>
          <w:sz w:val="20"/>
          <w:szCs w:val="20"/>
          <w:lang w:eastAsia="ru-RU"/>
        </w:rPr>
        <w:t xml:space="preserve"> </w:t>
      </w:r>
      <w:r w:rsidRPr="003F4035">
        <w:rPr>
          <w:rFonts w:ascii="Times New Roman" w:hAnsi="Times New Roman"/>
          <w:bCs/>
          <w:iCs/>
          <w:sz w:val="20"/>
          <w:szCs w:val="20"/>
        </w:rPr>
        <w:t>(в редакции Постановления Правительст</w:t>
      </w:r>
      <w:r>
        <w:rPr>
          <w:rFonts w:ascii="Times New Roman" w:hAnsi="Times New Roman"/>
          <w:bCs/>
          <w:iCs/>
          <w:sz w:val="20"/>
          <w:szCs w:val="20"/>
        </w:rPr>
        <w:t>ва области от 10 марта 2022 года № 289).</w:t>
      </w:r>
    </w:p>
  </w:footnote>
  <w:footnote w:id="83">
    <w:p w:rsidR="00457545" w:rsidRPr="00064117" w:rsidRDefault="00457545" w:rsidP="00060F5E">
      <w:pPr>
        <w:spacing w:after="0" w:line="240" w:lineRule="auto"/>
        <w:rPr>
          <w:rFonts w:ascii="Times New Roman" w:eastAsia="Times New Roman" w:hAnsi="Times New Roman" w:cs="Times New Roman"/>
          <w:sz w:val="20"/>
          <w:szCs w:val="20"/>
          <w:lang w:eastAsia="ru-RU"/>
        </w:rPr>
      </w:pPr>
      <w:r w:rsidRPr="00AC5C86">
        <w:rPr>
          <w:rStyle w:val="a8"/>
          <w:rFonts w:ascii="Times New Roman" w:hAnsi="Times New Roman" w:cs="Times New Roman"/>
          <w:sz w:val="20"/>
          <w:szCs w:val="20"/>
          <w:lang w:eastAsia="ru-RU"/>
        </w:rPr>
        <w:footnoteRef/>
      </w:r>
      <w:r w:rsidRPr="00AC5C86">
        <w:rPr>
          <w:rStyle w:val="a8"/>
          <w:rFonts w:ascii="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Решение</w:t>
      </w:r>
      <w:r w:rsidRPr="00064117">
        <w:rPr>
          <w:rFonts w:ascii="Times New Roman" w:eastAsia="Times New Roman" w:hAnsi="Times New Roman" w:cs="Times New Roman"/>
          <w:sz w:val="20"/>
          <w:szCs w:val="20"/>
          <w:lang w:eastAsia="ru-RU"/>
        </w:rPr>
        <w:t xml:space="preserve"> Муниципального Собрани</w:t>
      </w:r>
      <w:r>
        <w:rPr>
          <w:rFonts w:ascii="Times New Roman" w:eastAsia="Times New Roman" w:hAnsi="Times New Roman" w:cs="Times New Roman"/>
          <w:sz w:val="20"/>
          <w:szCs w:val="20"/>
          <w:lang w:eastAsia="ru-RU"/>
        </w:rPr>
        <w:t xml:space="preserve">я </w:t>
      </w:r>
      <w:proofErr w:type="spellStart"/>
      <w:r w:rsidRPr="00064117">
        <w:rPr>
          <w:rFonts w:ascii="Times New Roman" w:eastAsia="Times New Roman" w:hAnsi="Times New Roman" w:cs="Times New Roman"/>
          <w:sz w:val="20"/>
          <w:szCs w:val="20"/>
          <w:lang w:eastAsia="ru-RU"/>
        </w:rPr>
        <w:t>Ка</w:t>
      </w:r>
      <w:r>
        <w:rPr>
          <w:rFonts w:ascii="Times New Roman" w:eastAsia="Times New Roman" w:hAnsi="Times New Roman" w:cs="Times New Roman"/>
          <w:sz w:val="20"/>
          <w:szCs w:val="20"/>
          <w:lang w:eastAsia="ru-RU"/>
        </w:rPr>
        <w:t>дуйского</w:t>
      </w:r>
      <w:proofErr w:type="spellEnd"/>
      <w:r>
        <w:rPr>
          <w:rFonts w:ascii="Times New Roman" w:eastAsia="Times New Roman" w:hAnsi="Times New Roman" w:cs="Times New Roman"/>
          <w:sz w:val="20"/>
          <w:szCs w:val="20"/>
          <w:lang w:eastAsia="ru-RU"/>
        </w:rPr>
        <w:t xml:space="preserve"> муниципального района </w:t>
      </w:r>
      <w:r w:rsidRPr="00064117">
        <w:rPr>
          <w:rFonts w:ascii="Times New Roman" w:eastAsia="Times New Roman" w:hAnsi="Times New Roman" w:cs="Times New Roman"/>
          <w:sz w:val="20"/>
          <w:szCs w:val="20"/>
          <w:lang w:eastAsia="ru-RU"/>
        </w:rPr>
        <w:t>от 26 декабря 2018 года № 149</w:t>
      </w:r>
      <w:r>
        <w:rPr>
          <w:rFonts w:ascii="Times New Roman" w:eastAsia="Times New Roman" w:hAnsi="Times New Roman" w:cs="Times New Roman"/>
          <w:sz w:val="20"/>
          <w:szCs w:val="20"/>
          <w:lang w:eastAsia="ru-RU"/>
        </w:rPr>
        <w:t xml:space="preserve">  «</w:t>
      </w:r>
      <w:r w:rsidRPr="003F4035">
        <w:rPr>
          <w:rFonts w:ascii="Times New Roman" w:eastAsia="Times New Roman" w:hAnsi="Times New Roman" w:cs="Times New Roman"/>
          <w:sz w:val="20"/>
          <w:szCs w:val="20"/>
          <w:lang w:eastAsia="ru-RU"/>
        </w:rPr>
        <w:t xml:space="preserve">Об утверждении </w:t>
      </w:r>
      <w:r w:rsidRPr="00064117">
        <w:rPr>
          <w:rFonts w:ascii="Times New Roman" w:eastAsia="Times New Roman" w:hAnsi="Times New Roman" w:cs="Times New Roman"/>
          <w:sz w:val="20"/>
          <w:szCs w:val="20"/>
          <w:lang w:eastAsia="ru-RU"/>
        </w:rPr>
        <w:t xml:space="preserve">стратегии социально-экономического развития </w:t>
      </w:r>
      <w:proofErr w:type="spellStart"/>
      <w:r w:rsidRPr="00064117">
        <w:rPr>
          <w:rFonts w:ascii="Times New Roman" w:eastAsia="Times New Roman" w:hAnsi="Times New Roman" w:cs="Times New Roman"/>
          <w:sz w:val="20"/>
          <w:szCs w:val="20"/>
          <w:lang w:eastAsia="ru-RU"/>
        </w:rPr>
        <w:t>Кадуйского</w:t>
      </w:r>
      <w:proofErr w:type="spellEnd"/>
      <w:r w:rsidRPr="00064117">
        <w:rPr>
          <w:rFonts w:ascii="Times New Roman" w:eastAsia="Times New Roman" w:hAnsi="Times New Roman" w:cs="Times New Roman"/>
          <w:sz w:val="20"/>
          <w:szCs w:val="20"/>
          <w:lang w:eastAsia="ru-RU"/>
        </w:rPr>
        <w:t xml:space="preserve"> муниципального района Вологодской области на период до 2030 года</w:t>
      </w:r>
      <w:r>
        <w:rPr>
          <w:rFonts w:ascii="Times New Roman" w:eastAsia="Times New Roman" w:hAnsi="Times New Roman" w:cs="Times New Roman"/>
          <w:sz w:val="20"/>
          <w:szCs w:val="20"/>
          <w:lang w:eastAsia="ru-RU"/>
        </w:rPr>
        <w:t>».</w:t>
      </w:r>
    </w:p>
  </w:footnote>
  <w:footnote w:id="84">
    <w:p w:rsidR="00457545" w:rsidRPr="00425752" w:rsidRDefault="00457545" w:rsidP="00060F5E">
      <w:pPr>
        <w:pStyle w:val="a6"/>
        <w:jc w:val="both"/>
      </w:pPr>
      <w:r>
        <w:rPr>
          <w:rStyle w:val="a8"/>
        </w:rPr>
        <w:footnoteRef/>
      </w:r>
      <w:r>
        <w:t xml:space="preserve"> </w:t>
      </w:r>
      <w:proofErr w:type="gramStart"/>
      <w:r w:rsidRPr="00E523DE">
        <w:rPr>
          <w:color w:val="000000"/>
        </w:rPr>
        <w:t>Приказ Региональной энергетической комиссии Вологодской области от 13</w:t>
      </w:r>
      <w:r>
        <w:rPr>
          <w:color w:val="000000"/>
        </w:rPr>
        <w:t xml:space="preserve"> декабря </w:t>
      </w:r>
      <w:r w:rsidRPr="00E523DE">
        <w:rPr>
          <w:color w:val="000000"/>
        </w:rPr>
        <w:t>2012</w:t>
      </w:r>
      <w:r>
        <w:rPr>
          <w:color w:val="000000"/>
        </w:rPr>
        <w:t xml:space="preserve"> года</w:t>
      </w:r>
      <w:r w:rsidRPr="00E523DE">
        <w:rPr>
          <w:color w:val="000000"/>
        </w:rPr>
        <w:t xml:space="preserve"> № 1209 </w:t>
      </w:r>
      <w:r>
        <w:rPr>
          <w:color w:val="000000"/>
        </w:rPr>
        <w:t>«</w:t>
      </w:r>
      <w:r w:rsidRPr="00E523DE">
        <w:rPr>
          <w:color w:val="000000"/>
        </w:rPr>
        <w:t>Об утверждении нормативов потребления коммунальных услуг по холодному и горячему водоснабжению, водоотведению при отсутствии приборов учета на территории Вологодской области</w:t>
      </w:r>
      <w:r>
        <w:rPr>
          <w:color w:val="000000"/>
        </w:rPr>
        <w:t xml:space="preserve">» </w:t>
      </w:r>
      <w:r w:rsidRPr="00E523DE">
        <w:rPr>
          <w:color w:val="000000"/>
        </w:rPr>
        <w:t>(</w:t>
      </w:r>
      <w:r>
        <w:rPr>
          <w:color w:val="000000"/>
        </w:rPr>
        <w:t>в редакции</w:t>
      </w:r>
      <w:r w:rsidRPr="00E523DE">
        <w:rPr>
          <w:color w:val="000000"/>
        </w:rPr>
        <w:t xml:space="preserve"> </w:t>
      </w:r>
      <w:r w:rsidRPr="00D61301">
        <w:rPr>
          <w:color w:val="000000"/>
        </w:rPr>
        <w:t>приказов Региональной энергетической комиссии Вологодской области</w:t>
      </w:r>
      <w:r>
        <w:rPr>
          <w:color w:val="000000"/>
        </w:rPr>
        <w:t xml:space="preserve"> </w:t>
      </w:r>
      <w:r w:rsidRPr="00D61301">
        <w:rPr>
          <w:color w:val="000000"/>
        </w:rPr>
        <w:t>от 24</w:t>
      </w:r>
      <w:r>
        <w:rPr>
          <w:color w:val="000000"/>
        </w:rPr>
        <w:t xml:space="preserve"> мая </w:t>
      </w:r>
      <w:r w:rsidRPr="00D61301">
        <w:rPr>
          <w:color w:val="000000"/>
        </w:rPr>
        <w:t>2013</w:t>
      </w:r>
      <w:r>
        <w:rPr>
          <w:color w:val="000000"/>
        </w:rPr>
        <w:t xml:space="preserve"> года</w:t>
      </w:r>
      <w:r w:rsidRPr="00D61301">
        <w:rPr>
          <w:color w:val="000000"/>
        </w:rPr>
        <w:t xml:space="preserve"> </w:t>
      </w:r>
      <w:r>
        <w:rPr>
          <w:color w:val="000000"/>
        </w:rPr>
        <w:t>№</w:t>
      </w:r>
      <w:r w:rsidRPr="00D61301">
        <w:rPr>
          <w:color w:val="000000"/>
        </w:rPr>
        <w:t xml:space="preserve"> 109</w:t>
      </w:r>
      <w:r>
        <w:rPr>
          <w:color w:val="000000"/>
        </w:rPr>
        <w:t>)</w:t>
      </w:r>
      <w:r w:rsidRPr="00E523DE">
        <w:rPr>
          <w:color w:val="000000"/>
        </w:rPr>
        <w:t xml:space="preserve"> </w:t>
      </w:r>
      <w:r>
        <w:rPr>
          <w:color w:val="000000"/>
        </w:rPr>
        <w:t>(редакция</w:t>
      </w:r>
      <w:r w:rsidRPr="00D61301">
        <w:rPr>
          <w:color w:val="000000"/>
        </w:rPr>
        <w:t xml:space="preserve"> </w:t>
      </w:r>
      <w:r w:rsidRPr="00E523DE">
        <w:rPr>
          <w:color w:val="000000"/>
        </w:rPr>
        <w:t>6</w:t>
      </w:r>
      <w:r>
        <w:rPr>
          <w:color w:val="000000"/>
        </w:rPr>
        <w:t xml:space="preserve"> ноября </w:t>
      </w:r>
      <w:r w:rsidRPr="00425752">
        <w:t>2014 года).</w:t>
      </w:r>
      <w:proofErr w:type="gramEnd"/>
    </w:p>
  </w:footnote>
  <w:footnote w:id="85">
    <w:p w:rsidR="00457545" w:rsidRPr="00425752" w:rsidRDefault="00457545" w:rsidP="00060F5E">
      <w:pPr>
        <w:widowControl w:val="0"/>
        <w:spacing w:after="0" w:line="240" w:lineRule="auto"/>
        <w:jc w:val="both"/>
        <w:rPr>
          <w:rFonts w:ascii="Times New Roman" w:eastAsia="Times New Roman" w:hAnsi="Times New Roman" w:cs="Times New Roman"/>
          <w:sz w:val="20"/>
          <w:szCs w:val="20"/>
          <w:lang w:eastAsia="ru-RU"/>
        </w:rPr>
      </w:pPr>
      <w:r w:rsidRPr="00425752">
        <w:rPr>
          <w:rStyle w:val="a8"/>
          <w:rFonts w:ascii="Times New Roman" w:hAnsi="Times New Roman"/>
        </w:rPr>
        <w:footnoteRef/>
      </w:r>
      <w:r w:rsidRPr="00425752">
        <w:rPr>
          <w:rFonts w:ascii="Times New Roman" w:hAnsi="Times New Roman"/>
        </w:rPr>
        <w:t xml:space="preserve"> </w:t>
      </w:r>
      <w:r w:rsidRPr="00425752">
        <w:rPr>
          <w:rFonts w:ascii="Times New Roman" w:eastAsia="Times New Roman" w:hAnsi="Times New Roman" w:cs="Times New Roman"/>
          <w:sz w:val="20"/>
          <w:szCs w:val="20"/>
          <w:lang w:eastAsia="ru-RU"/>
        </w:rPr>
        <w:t xml:space="preserve">СП 30.13330.2020. Свод правил. Внутренний водопровод и канализация зданий. </w:t>
      </w:r>
      <w:proofErr w:type="spellStart"/>
      <w:r w:rsidRPr="00425752">
        <w:rPr>
          <w:rFonts w:ascii="Times New Roman" w:eastAsia="Times New Roman" w:hAnsi="Times New Roman" w:cs="Times New Roman"/>
          <w:sz w:val="20"/>
          <w:szCs w:val="20"/>
          <w:lang w:eastAsia="ru-RU"/>
        </w:rPr>
        <w:t>СНиП</w:t>
      </w:r>
      <w:proofErr w:type="spellEnd"/>
      <w:r w:rsidRPr="00425752">
        <w:rPr>
          <w:rFonts w:ascii="Times New Roman" w:eastAsia="Times New Roman" w:hAnsi="Times New Roman" w:cs="Times New Roman"/>
          <w:sz w:val="20"/>
          <w:szCs w:val="20"/>
          <w:lang w:eastAsia="ru-RU"/>
        </w:rPr>
        <w:t xml:space="preserve"> 2.04.01-85*</w:t>
      </w:r>
    </w:p>
    <w:p w:rsidR="00457545" w:rsidRPr="005E606E" w:rsidRDefault="00457545" w:rsidP="00060F5E">
      <w:pPr>
        <w:widowControl w:val="0"/>
        <w:spacing w:after="0" w:line="240" w:lineRule="auto"/>
        <w:jc w:val="both"/>
        <w:rPr>
          <w:rFonts w:ascii="Times New Roman" w:eastAsia="Times New Roman" w:hAnsi="Times New Roman" w:cs="Times New Roman"/>
          <w:color w:val="000000"/>
          <w:sz w:val="20"/>
          <w:szCs w:val="20"/>
          <w:lang w:eastAsia="ru-RU"/>
        </w:rPr>
      </w:pPr>
      <w:r w:rsidRPr="00425752">
        <w:rPr>
          <w:rFonts w:ascii="Times New Roman" w:eastAsia="Times New Roman" w:hAnsi="Times New Roman" w:cs="Times New Roman"/>
          <w:sz w:val="20"/>
          <w:szCs w:val="20"/>
          <w:lang w:eastAsia="ru-RU"/>
        </w:rPr>
        <w:t>(утв</w:t>
      </w:r>
      <w:r>
        <w:rPr>
          <w:rFonts w:ascii="Times New Roman" w:eastAsia="Times New Roman" w:hAnsi="Times New Roman" w:cs="Times New Roman"/>
          <w:sz w:val="20"/>
          <w:szCs w:val="20"/>
          <w:lang w:eastAsia="ru-RU"/>
        </w:rPr>
        <w:t>ержден</w:t>
      </w:r>
      <w:r w:rsidRPr="00425752">
        <w:rPr>
          <w:rFonts w:ascii="Times New Roman" w:eastAsia="Times New Roman" w:hAnsi="Times New Roman" w:cs="Times New Roman"/>
          <w:sz w:val="20"/>
          <w:szCs w:val="20"/>
          <w:lang w:eastAsia="ru-RU"/>
        </w:rPr>
        <w:t xml:space="preserve"> и введен в действие Приказом Минстроя России от 30 декабря 2020 года № 920/</w:t>
      </w:r>
      <w:proofErr w:type="spellStart"/>
      <w:proofErr w:type="gramStart"/>
      <w:r w:rsidRPr="00425752">
        <w:rPr>
          <w:rFonts w:ascii="Times New Roman" w:eastAsia="Times New Roman" w:hAnsi="Times New Roman" w:cs="Times New Roman"/>
          <w:sz w:val="20"/>
          <w:szCs w:val="20"/>
          <w:lang w:eastAsia="ru-RU"/>
        </w:rPr>
        <w:t>пр</w:t>
      </w:r>
      <w:proofErr w:type="spellEnd"/>
      <w:proofErr w:type="gramEnd"/>
      <w:r w:rsidRPr="00425752">
        <w:rPr>
          <w:rFonts w:ascii="Times New Roman" w:eastAsia="Times New Roman" w:hAnsi="Times New Roman" w:cs="Times New Roman"/>
          <w:sz w:val="20"/>
          <w:szCs w:val="20"/>
          <w:lang w:eastAsia="ru-RU"/>
        </w:rPr>
        <w:t xml:space="preserve">) </w:t>
      </w:r>
    </w:p>
  </w:footnote>
  <w:footnote w:id="86">
    <w:p w:rsidR="00457545" w:rsidRDefault="00457545" w:rsidP="00DB16A9">
      <w:pPr>
        <w:pStyle w:val="a6"/>
      </w:pPr>
      <w:r>
        <w:rPr>
          <w:rStyle w:val="a8"/>
          <w:rFonts w:eastAsiaTheme="majorEastAsia"/>
        </w:rPr>
        <w:footnoteRef/>
      </w:r>
      <w:r>
        <w:t xml:space="preserve"> </w:t>
      </w:r>
      <w:proofErr w:type="spellStart"/>
      <w:proofErr w:type="gramStart"/>
      <w:r w:rsidRPr="00941BFB">
        <w:t>СанПиН</w:t>
      </w:r>
      <w:proofErr w:type="spellEnd"/>
      <w:r w:rsidRPr="00941BFB">
        <w:t xml:space="preserve"> 2.1.3684-21 </w:t>
      </w:r>
      <w:r>
        <w:t>«</w:t>
      </w:r>
      <w:r w:rsidRPr="00941BFB">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t>»</w:t>
      </w:r>
      <w:r w:rsidRPr="00941BFB">
        <w:t xml:space="preserve">, утверждены постановлением Главного государственного санитарного врача </w:t>
      </w:r>
      <w:r w:rsidRPr="00DF3F27">
        <w:t xml:space="preserve"> Российской Федерации от </w:t>
      </w:r>
      <w:r>
        <w:t>28 января 2021 года №3 (в редакции постановления Главного государственного санитарного врача Российской Федерации от 14</w:t>
      </w:r>
      <w:proofErr w:type="gramEnd"/>
      <w:r>
        <w:t xml:space="preserve"> февраля 2022 года № 6).</w:t>
      </w:r>
    </w:p>
  </w:footnote>
  <w:footnote w:id="87">
    <w:p w:rsidR="00457545" w:rsidRPr="00FA7032" w:rsidRDefault="00457545" w:rsidP="002952C4">
      <w:pPr>
        <w:spacing w:after="0" w:line="240" w:lineRule="auto"/>
        <w:rPr>
          <w:rFonts w:ascii="Times New Roman" w:hAnsi="Times New Roman"/>
          <w:sz w:val="20"/>
          <w:szCs w:val="20"/>
        </w:rPr>
      </w:pPr>
      <w:r w:rsidRPr="00FA7032">
        <w:rPr>
          <w:rStyle w:val="a8"/>
          <w:rFonts w:ascii="Times New Roman" w:hAnsi="Times New Roman"/>
          <w:sz w:val="20"/>
          <w:szCs w:val="20"/>
        </w:rPr>
        <w:footnoteRef/>
      </w:r>
      <w:r w:rsidRPr="00FA7032">
        <w:rPr>
          <w:rFonts w:ascii="Times New Roman" w:hAnsi="Times New Roman"/>
          <w:sz w:val="20"/>
          <w:szCs w:val="20"/>
        </w:rPr>
        <w:t xml:space="preserve"> СП 32.13330.2018. Свод правил. Канализация. Наружные сети и сооружения. </w:t>
      </w:r>
      <w:proofErr w:type="spellStart"/>
      <w:r w:rsidRPr="00FA7032">
        <w:rPr>
          <w:rFonts w:ascii="Times New Roman" w:hAnsi="Times New Roman"/>
          <w:sz w:val="20"/>
          <w:szCs w:val="20"/>
        </w:rPr>
        <w:t>СНиП</w:t>
      </w:r>
      <w:proofErr w:type="spellEnd"/>
      <w:r w:rsidRPr="00FA7032">
        <w:rPr>
          <w:rFonts w:ascii="Times New Roman" w:hAnsi="Times New Roman"/>
          <w:sz w:val="20"/>
          <w:szCs w:val="20"/>
        </w:rPr>
        <w:t xml:space="preserve"> 2.04.03-85 (утв. и введен в действие Приказом Минстроя России от 25</w:t>
      </w:r>
      <w:r>
        <w:rPr>
          <w:rFonts w:ascii="Times New Roman" w:hAnsi="Times New Roman"/>
          <w:sz w:val="20"/>
          <w:szCs w:val="20"/>
        </w:rPr>
        <w:t xml:space="preserve"> декабря </w:t>
      </w:r>
      <w:r w:rsidRPr="00FA7032">
        <w:rPr>
          <w:rFonts w:ascii="Times New Roman" w:hAnsi="Times New Roman"/>
          <w:sz w:val="20"/>
          <w:szCs w:val="20"/>
        </w:rPr>
        <w:t>2018</w:t>
      </w:r>
      <w:r>
        <w:rPr>
          <w:rFonts w:ascii="Times New Roman" w:hAnsi="Times New Roman"/>
          <w:sz w:val="20"/>
          <w:szCs w:val="20"/>
        </w:rPr>
        <w:t xml:space="preserve"> года</w:t>
      </w:r>
      <w:r w:rsidRPr="00FA7032">
        <w:rPr>
          <w:rFonts w:ascii="Times New Roman" w:hAnsi="Times New Roman"/>
          <w:sz w:val="20"/>
          <w:szCs w:val="20"/>
        </w:rPr>
        <w:t xml:space="preserve"> № 860/</w:t>
      </w:r>
      <w:proofErr w:type="spellStart"/>
      <w:proofErr w:type="gramStart"/>
      <w:r w:rsidRPr="00FA7032">
        <w:rPr>
          <w:rFonts w:ascii="Times New Roman" w:hAnsi="Times New Roman"/>
          <w:sz w:val="20"/>
          <w:szCs w:val="20"/>
        </w:rPr>
        <w:t>пр</w:t>
      </w:r>
      <w:proofErr w:type="spellEnd"/>
      <w:proofErr w:type="gramEnd"/>
      <w:r w:rsidRPr="00FA7032">
        <w:rPr>
          <w:rFonts w:ascii="Times New Roman" w:hAnsi="Times New Roman"/>
          <w:sz w:val="20"/>
          <w:szCs w:val="20"/>
        </w:rPr>
        <w:t xml:space="preserve"> (в редакции изменения № 1, утвержденного приказом Минстроя России от 23</w:t>
      </w:r>
      <w:r>
        <w:rPr>
          <w:rFonts w:ascii="Times New Roman" w:hAnsi="Times New Roman"/>
          <w:sz w:val="20"/>
          <w:szCs w:val="20"/>
        </w:rPr>
        <w:t xml:space="preserve"> декабря </w:t>
      </w:r>
      <w:r w:rsidRPr="00FA7032">
        <w:rPr>
          <w:rFonts w:ascii="Times New Roman" w:hAnsi="Times New Roman"/>
          <w:sz w:val="20"/>
          <w:szCs w:val="20"/>
        </w:rPr>
        <w:t>2019</w:t>
      </w:r>
      <w:r>
        <w:rPr>
          <w:rFonts w:ascii="Times New Roman" w:hAnsi="Times New Roman"/>
          <w:sz w:val="20"/>
          <w:szCs w:val="20"/>
        </w:rPr>
        <w:t xml:space="preserve"> года</w:t>
      </w:r>
      <w:r w:rsidRPr="00FA7032">
        <w:rPr>
          <w:rFonts w:ascii="Times New Roman" w:hAnsi="Times New Roman"/>
          <w:sz w:val="20"/>
          <w:szCs w:val="20"/>
        </w:rPr>
        <w:t xml:space="preserve"> № 839/</w:t>
      </w:r>
      <w:proofErr w:type="spellStart"/>
      <w:r w:rsidRPr="00FA7032">
        <w:rPr>
          <w:rFonts w:ascii="Times New Roman" w:hAnsi="Times New Roman"/>
          <w:sz w:val="20"/>
          <w:szCs w:val="20"/>
        </w:rPr>
        <w:t>пр</w:t>
      </w:r>
      <w:proofErr w:type="spellEnd"/>
      <w:r w:rsidRPr="00FA7032">
        <w:rPr>
          <w:rFonts w:ascii="Times New Roman" w:hAnsi="Times New Roman"/>
          <w:sz w:val="20"/>
          <w:szCs w:val="20"/>
        </w:rPr>
        <w:t>)</w:t>
      </w:r>
      <w:r>
        <w:rPr>
          <w:rFonts w:ascii="Times New Roman" w:hAnsi="Times New Roman"/>
          <w:sz w:val="20"/>
          <w:szCs w:val="20"/>
        </w:rPr>
        <w:t>.</w:t>
      </w:r>
    </w:p>
  </w:footnote>
  <w:footnote w:id="88">
    <w:p w:rsidR="00457545" w:rsidRPr="00FA7032" w:rsidRDefault="00457545" w:rsidP="00A86A18">
      <w:pPr>
        <w:spacing w:after="0" w:line="240" w:lineRule="auto"/>
        <w:rPr>
          <w:sz w:val="20"/>
          <w:szCs w:val="20"/>
        </w:rPr>
      </w:pPr>
      <w:r>
        <w:rPr>
          <w:rStyle w:val="a8"/>
          <w:rFonts w:ascii="Times New Roman" w:hAnsi="Times New Roman"/>
        </w:rPr>
        <w:footnoteRef/>
      </w:r>
      <w:r>
        <w:rPr>
          <w:rFonts w:ascii="Times New Roman" w:hAnsi="Times New Roman"/>
        </w:rPr>
        <w:t xml:space="preserve"> </w:t>
      </w:r>
      <w:proofErr w:type="spellStart"/>
      <w:proofErr w:type="gramStart"/>
      <w:r w:rsidRPr="00063C45">
        <w:rPr>
          <w:rFonts w:ascii="Times New Roman" w:eastAsia="Times New Roman" w:hAnsi="Times New Roman" w:cs="Times New Roman"/>
          <w:sz w:val="20"/>
          <w:szCs w:val="20"/>
          <w:lang w:eastAsia="ru-RU"/>
        </w:rPr>
        <w:t>СанПиН</w:t>
      </w:r>
      <w:proofErr w:type="spellEnd"/>
      <w:r w:rsidRPr="00063C45">
        <w:rPr>
          <w:rFonts w:ascii="Times New Roman" w:eastAsia="Times New Roman" w:hAnsi="Times New Roman" w:cs="Times New Roman"/>
          <w:sz w:val="20"/>
          <w:szCs w:val="20"/>
          <w:lang w:eastAsia="ru-RU"/>
        </w:rPr>
        <w:t xml:space="preserve">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 сентября 2007 № 74 (в редакции Постановлени</w:t>
      </w:r>
      <w:r>
        <w:rPr>
          <w:rFonts w:ascii="Times New Roman" w:eastAsia="Times New Roman" w:hAnsi="Times New Roman" w:cs="Times New Roman"/>
          <w:sz w:val="20"/>
          <w:szCs w:val="20"/>
          <w:lang w:eastAsia="ru-RU"/>
        </w:rPr>
        <w:t>я</w:t>
      </w:r>
      <w:r w:rsidRPr="00063C45">
        <w:rPr>
          <w:rFonts w:ascii="Times New Roman" w:eastAsia="Times New Roman" w:hAnsi="Times New Roman" w:cs="Times New Roman"/>
          <w:sz w:val="20"/>
          <w:szCs w:val="20"/>
          <w:lang w:eastAsia="ru-RU"/>
        </w:rPr>
        <w:t xml:space="preserve"> Главного государственного санитарного </w:t>
      </w:r>
      <w:r>
        <w:rPr>
          <w:rFonts w:ascii="Times New Roman" w:eastAsia="Times New Roman" w:hAnsi="Times New Roman" w:cs="Times New Roman"/>
          <w:sz w:val="20"/>
          <w:szCs w:val="20"/>
          <w:lang w:eastAsia="ru-RU"/>
        </w:rPr>
        <w:t>врача Российской Федерации от 28 февраля 2022 № 7</w:t>
      </w:r>
      <w:r w:rsidRPr="00063C45">
        <w:rPr>
          <w:rFonts w:ascii="Times New Roman" w:eastAsia="Times New Roman" w:hAnsi="Times New Roman" w:cs="Times New Roman"/>
          <w:sz w:val="20"/>
          <w:szCs w:val="20"/>
          <w:lang w:eastAsia="ru-RU"/>
        </w:rPr>
        <w:t>)</w:t>
      </w:r>
      <w:proofErr w:type="gramEnd"/>
    </w:p>
  </w:footnote>
  <w:footnote w:id="89">
    <w:p w:rsidR="00457545" w:rsidRPr="00A87B29" w:rsidRDefault="00457545" w:rsidP="002952C4">
      <w:pPr>
        <w:spacing w:after="0" w:line="240" w:lineRule="auto"/>
        <w:rPr>
          <w:rFonts w:ascii="Times New Roman" w:hAnsi="Times New Roman" w:cs="Times New Roman"/>
          <w:sz w:val="20"/>
          <w:szCs w:val="20"/>
        </w:rPr>
      </w:pPr>
      <w:r w:rsidRPr="00A87B29">
        <w:rPr>
          <w:rStyle w:val="a8"/>
          <w:rFonts w:ascii="Times New Roman" w:hAnsi="Times New Roman" w:cs="Times New Roman"/>
          <w:sz w:val="20"/>
          <w:szCs w:val="20"/>
        </w:rPr>
        <w:footnoteRef/>
      </w:r>
      <w:r w:rsidRPr="00A87B29">
        <w:rPr>
          <w:rFonts w:ascii="Times New Roman" w:eastAsia="Times New Roman" w:hAnsi="Times New Roman" w:cs="Times New Roman"/>
          <w:color w:val="000000"/>
          <w:sz w:val="20"/>
          <w:szCs w:val="20"/>
          <w:lang w:eastAsia="ru-RU"/>
        </w:rPr>
        <w:t xml:space="preserve">ГОСТ 31416-2009. Межгосударственный стандарт. Трубы и муфты </w:t>
      </w:r>
      <w:proofErr w:type="spellStart"/>
      <w:r w:rsidRPr="00A87B29">
        <w:rPr>
          <w:rFonts w:ascii="Times New Roman" w:eastAsia="Times New Roman" w:hAnsi="Times New Roman" w:cs="Times New Roman"/>
          <w:color w:val="000000"/>
          <w:sz w:val="20"/>
          <w:szCs w:val="20"/>
          <w:lang w:eastAsia="ru-RU"/>
        </w:rPr>
        <w:t>хризотилцементные</w:t>
      </w:r>
      <w:proofErr w:type="spellEnd"/>
      <w:r w:rsidRPr="00A87B29">
        <w:rPr>
          <w:rFonts w:ascii="Times New Roman" w:eastAsia="Times New Roman" w:hAnsi="Times New Roman" w:cs="Times New Roman"/>
          <w:color w:val="000000"/>
          <w:sz w:val="20"/>
          <w:szCs w:val="20"/>
          <w:lang w:eastAsia="ru-RU"/>
        </w:rPr>
        <w:t>. Технические условия (</w:t>
      </w:r>
      <w:proofErr w:type="gramStart"/>
      <w:r w:rsidRPr="00A87B29">
        <w:rPr>
          <w:rFonts w:ascii="Times New Roman" w:eastAsia="Times New Roman" w:hAnsi="Times New Roman" w:cs="Times New Roman"/>
          <w:color w:val="000000"/>
          <w:sz w:val="20"/>
          <w:szCs w:val="20"/>
          <w:lang w:eastAsia="ru-RU"/>
        </w:rPr>
        <w:t>введен</w:t>
      </w:r>
      <w:proofErr w:type="gramEnd"/>
      <w:r w:rsidRPr="00A87B29">
        <w:rPr>
          <w:rFonts w:ascii="Times New Roman" w:eastAsia="Times New Roman" w:hAnsi="Times New Roman" w:cs="Times New Roman"/>
          <w:color w:val="000000"/>
          <w:sz w:val="20"/>
          <w:szCs w:val="20"/>
          <w:lang w:eastAsia="ru-RU"/>
        </w:rPr>
        <w:t xml:space="preserve"> в действие Приказом </w:t>
      </w:r>
      <w:proofErr w:type="spellStart"/>
      <w:r w:rsidRPr="00A87B29">
        <w:rPr>
          <w:rFonts w:ascii="Times New Roman" w:eastAsia="Times New Roman" w:hAnsi="Times New Roman" w:cs="Times New Roman"/>
          <w:color w:val="000000"/>
          <w:sz w:val="20"/>
          <w:szCs w:val="20"/>
          <w:lang w:eastAsia="ru-RU"/>
        </w:rPr>
        <w:t>Ростехрегулирования</w:t>
      </w:r>
      <w:proofErr w:type="spellEnd"/>
      <w:r w:rsidRPr="00A87B29">
        <w:rPr>
          <w:rFonts w:ascii="Times New Roman" w:eastAsia="Times New Roman" w:hAnsi="Times New Roman" w:cs="Times New Roman"/>
          <w:color w:val="000000"/>
          <w:sz w:val="20"/>
          <w:szCs w:val="20"/>
          <w:lang w:eastAsia="ru-RU"/>
        </w:rPr>
        <w:t xml:space="preserve"> от 17</w:t>
      </w:r>
      <w:r>
        <w:rPr>
          <w:rFonts w:ascii="Times New Roman" w:eastAsia="Times New Roman" w:hAnsi="Times New Roman" w:cs="Times New Roman"/>
          <w:color w:val="000000"/>
          <w:sz w:val="20"/>
          <w:szCs w:val="20"/>
          <w:lang w:eastAsia="ru-RU"/>
        </w:rPr>
        <w:t xml:space="preserve"> июня </w:t>
      </w:r>
      <w:r w:rsidRPr="00A87B29">
        <w:rPr>
          <w:rFonts w:ascii="Times New Roman" w:eastAsia="Times New Roman" w:hAnsi="Times New Roman" w:cs="Times New Roman"/>
          <w:color w:val="000000"/>
          <w:sz w:val="20"/>
          <w:szCs w:val="20"/>
          <w:lang w:eastAsia="ru-RU"/>
        </w:rPr>
        <w:t>2010</w:t>
      </w:r>
      <w:r>
        <w:rPr>
          <w:rFonts w:ascii="Times New Roman" w:eastAsia="Times New Roman" w:hAnsi="Times New Roman" w:cs="Times New Roman"/>
          <w:color w:val="000000"/>
          <w:sz w:val="20"/>
          <w:szCs w:val="20"/>
          <w:lang w:eastAsia="ru-RU"/>
        </w:rPr>
        <w:t xml:space="preserve"> года</w:t>
      </w:r>
      <w:r w:rsidRPr="00A87B29">
        <w:rPr>
          <w:rFonts w:ascii="Times New Roman" w:eastAsia="Times New Roman" w:hAnsi="Times New Roman" w:cs="Times New Roman"/>
          <w:color w:val="000000"/>
          <w:sz w:val="20"/>
          <w:szCs w:val="20"/>
          <w:lang w:eastAsia="ru-RU"/>
        </w:rPr>
        <w:t xml:space="preserve"> № 98-ст).</w:t>
      </w:r>
    </w:p>
  </w:footnote>
  <w:footnote w:id="90">
    <w:p w:rsidR="00457545" w:rsidRDefault="00457545" w:rsidP="002952C4">
      <w:pPr>
        <w:spacing w:after="0" w:line="240" w:lineRule="auto"/>
      </w:pPr>
      <w:r w:rsidRPr="00A87B29">
        <w:rPr>
          <w:rStyle w:val="a8"/>
          <w:rFonts w:ascii="Times New Roman" w:hAnsi="Times New Roman" w:cs="Times New Roman"/>
          <w:sz w:val="20"/>
          <w:szCs w:val="20"/>
        </w:rPr>
        <w:footnoteRef/>
      </w:r>
      <w:r w:rsidRPr="00A87B29">
        <w:rPr>
          <w:rFonts w:ascii="Times New Roman" w:eastAsia="Times New Roman" w:hAnsi="Times New Roman" w:cs="Times New Roman"/>
          <w:sz w:val="20"/>
          <w:szCs w:val="20"/>
          <w:lang w:eastAsia="ru-RU"/>
        </w:rPr>
        <w:t xml:space="preserve">ГОСТ 18599-2001. Межгосударственный стандарт. Трубы напорные из полиэтилена. Технические условия, </w:t>
      </w:r>
      <w:proofErr w:type="gramStart"/>
      <w:r w:rsidRPr="00A87B29">
        <w:rPr>
          <w:rFonts w:ascii="Times New Roman" w:eastAsia="Times New Roman" w:hAnsi="Times New Roman" w:cs="Times New Roman"/>
          <w:sz w:val="20"/>
          <w:szCs w:val="20"/>
          <w:lang w:eastAsia="ru-RU"/>
        </w:rPr>
        <w:t>утвержден</w:t>
      </w:r>
      <w:proofErr w:type="gramEnd"/>
      <w:r w:rsidRPr="00A87B29">
        <w:rPr>
          <w:rFonts w:ascii="Times New Roman" w:eastAsia="Times New Roman" w:hAnsi="Times New Roman" w:cs="Times New Roman"/>
          <w:sz w:val="20"/>
          <w:szCs w:val="20"/>
          <w:lang w:eastAsia="ru-RU"/>
        </w:rPr>
        <w:t xml:space="preserve"> Постановлением Госстандарта РФ от 23</w:t>
      </w:r>
      <w:r>
        <w:rPr>
          <w:rFonts w:ascii="Times New Roman" w:eastAsia="Times New Roman" w:hAnsi="Times New Roman" w:cs="Times New Roman"/>
          <w:sz w:val="20"/>
          <w:szCs w:val="20"/>
          <w:lang w:eastAsia="ru-RU"/>
        </w:rPr>
        <w:t xml:space="preserve"> марта </w:t>
      </w:r>
      <w:r w:rsidRPr="00A87B29">
        <w:rPr>
          <w:rFonts w:ascii="Times New Roman" w:eastAsia="Times New Roman" w:hAnsi="Times New Roman" w:cs="Times New Roman"/>
          <w:sz w:val="20"/>
          <w:szCs w:val="20"/>
          <w:lang w:eastAsia="ru-RU"/>
        </w:rPr>
        <w:t>2002</w:t>
      </w:r>
      <w:r>
        <w:rPr>
          <w:rFonts w:ascii="Times New Roman" w:eastAsia="Times New Roman" w:hAnsi="Times New Roman" w:cs="Times New Roman"/>
          <w:sz w:val="20"/>
          <w:szCs w:val="20"/>
          <w:lang w:eastAsia="ru-RU"/>
        </w:rPr>
        <w:t xml:space="preserve"> года</w:t>
      </w:r>
      <w:r w:rsidRPr="00A87B29">
        <w:rPr>
          <w:rFonts w:ascii="Times New Roman" w:eastAsia="Times New Roman" w:hAnsi="Times New Roman" w:cs="Times New Roman"/>
          <w:sz w:val="20"/>
          <w:szCs w:val="20"/>
          <w:lang w:eastAsia="ru-RU"/>
        </w:rPr>
        <w:t xml:space="preserve"> № 112-ст (</w:t>
      </w:r>
      <w:r>
        <w:rPr>
          <w:rFonts w:ascii="Times New Roman" w:eastAsia="Times New Roman" w:hAnsi="Times New Roman" w:cs="Times New Roman"/>
          <w:sz w:val="20"/>
          <w:szCs w:val="20"/>
          <w:lang w:eastAsia="ru-RU"/>
        </w:rPr>
        <w:t>в редакции</w:t>
      </w:r>
      <w:r w:rsidRPr="00A87B29">
        <w:rPr>
          <w:rFonts w:ascii="Times New Roman" w:eastAsia="Times New Roman" w:hAnsi="Times New Roman" w:cs="Times New Roman"/>
          <w:sz w:val="20"/>
          <w:szCs w:val="20"/>
          <w:lang w:eastAsia="ru-RU"/>
        </w:rPr>
        <w:t xml:space="preserve"> от 11</w:t>
      </w:r>
      <w:r>
        <w:rPr>
          <w:rFonts w:ascii="Times New Roman" w:eastAsia="Times New Roman" w:hAnsi="Times New Roman" w:cs="Times New Roman"/>
          <w:sz w:val="20"/>
          <w:szCs w:val="20"/>
          <w:lang w:eastAsia="ru-RU"/>
        </w:rPr>
        <w:t xml:space="preserve"> апреля </w:t>
      </w:r>
      <w:r w:rsidRPr="00A87B29">
        <w:rPr>
          <w:rFonts w:ascii="Times New Roman" w:eastAsia="Times New Roman" w:hAnsi="Times New Roman" w:cs="Times New Roman"/>
          <w:sz w:val="20"/>
          <w:szCs w:val="20"/>
          <w:lang w:eastAsia="ru-RU"/>
        </w:rPr>
        <w:t>2013</w:t>
      </w:r>
      <w:r>
        <w:rPr>
          <w:rFonts w:ascii="Times New Roman" w:eastAsia="Times New Roman" w:hAnsi="Times New Roman" w:cs="Times New Roman"/>
          <w:sz w:val="20"/>
          <w:szCs w:val="20"/>
          <w:lang w:eastAsia="ru-RU"/>
        </w:rPr>
        <w:t xml:space="preserve"> года</w:t>
      </w:r>
      <w:r w:rsidRPr="00A87B29">
        <w:rPr>
          <w:rFonts w:ascii="Times New Roman" w:eastAsia="Times New Roman" w:hAnsi="Times New Roman" w:cs="Times New Roman"/>
          <w:sz w:val="20"/>
          <w:szCs w:val="20"/>
          <w:lang w:eastAsia="ru-RU"/>
        </w:rPr>
        <w:t>).</w:t>
      </w:r>
    </w:p>
  </w:footnote>
  <w:footnote w:id="91">
    <w:p w:rsidR="00457545" w:rsidRPr="009E4B4D" w:rsidRDefault="00457545" w:rsidP="00FF3C1C">
      <w:pPr>
        <w:spacing w:after="0" w:line="240" w:lineRule="auto"/>
        <w:rPr>
          <w:sz w:val="20"/>
          <w:szCs w:val="20"/>
        </w:rPr>
      </w:pPr>
      <w:r w:rsidRPr="009E4B4D">
        <w:rPr>
          <w:rStyle w:val="a8"/>
          <w:rFonts w:ascii="Times New Roman" w:hAnsi="Times New Roman" w:cs="Times New Roman"/>
          <w:sz w:val="20"/>
          <w:szCs w:val="20"/>
        </w:rPr>
        <w:footnoteRef/>
      </w:r>
      <w:r w:rsidRPr="009E4B4D">
        <w:rPr>
          <w:sz w:val="20"/>
          <w:szCs w:val="20"/>
        </w:rPr>
        <w:t xml:space="preserve"> </w:t>
      </w:r>
      <w:r w:rsidRPr="009E4B4D">
        <w:rPr>
          <w:rFonts w:ascii="Times New Roman" w:eastAsia="Times New Roman" w:hAnsi="Times New Roman" w:cs="Times New Roman"/>
          <w:color w:val="000000"/>
          <w:sz w:val="20"/>
          <w:szCs w:val="20"/>
          <w:lang w:eastAsia="ru-RU"/>
        </w:rPr>
        <w:t xml:space="preserve">РД-АПК 1.10.15.02-17. Система нормативных </w:t>
      </w:r>
      <w:proofErr w:type="gramStart"/>
      <w:r w:rsidRPr="009E4B4D">
        <w:rPr>
          <w:rFonts w:ascii="Times New Roman" w:eastAsia="Times New Roman" w:hAnsi="Times New Roman" w:cs="Times New Roman"/>
          <w:color w:val="000000"/>
          <w:sz w:val="20"/>
          <w:szCs w:val="20"/>
          <w:lang w:eastAsia="ru-RU"/>
        </w:rPr>
        <w:t>документов агропромышленного комплекса Министерства сельского хозяйства Российской Федерации</w:t>
      </w:r>
      <w:proofErr w:type="gramEnd"/>
      <w:r w:rsidRPr="009E4B4D">
        <w:rPr>
          <w:rFonts w:ascii="Times New Roman" w:eastAsia="Times New Roman" w:hAnsi="Times New Roman" w:cs="Times New Roman"/>
          <w:color w:val="000000"/>
          <w:sz w:val="20"/>
          <w:szCs w:val="20"/>
          <w:lang w:eastAsia="ru-RU"/>
        </w:rPr>
        <w:t>. Методические рекомендации по технологическому проектированию. Методические рекомендации по технологическому проектированию систем удаления и подготовки к использованию навоза и помета (утверждены и введены в действие Минсельхозом России 23</w:t>
      </w:r>
      <w:r>
        <w:rPr>
          <w:rFonts w:ascii="Times New Roman" w:eastAsia="Times New Roman" w:hAnsi="Times New Roman" w:cs="Times New Roman"/>
          <w:color w:val="000000"/>
          <w:sz w:val="20"/>
          <w:szCs w:val="20"/>
          <w:lang w:eastAsia="ru-RU"/>
        </w:rPr>
        <w:t xml:space="preserve"> мая </w:t>
      </w:r>
      <w:r w:rsidRPr="009E4B4D">
        <w:rPr>
          <w:rFonts w:ascii="Times New Roman" w:eastAsia="Times New Roman" w:hAnsi="Times New Roman" w:cs="Times New Roman"/>
          <w:color w:val="000000"/>
          <w:sz w:val="20"/>
          <w:szCs w:val="20"/>
          <w:lang w:eastAsia="ru-RU"/>
        </w:rPr>
        <w:t>2017</w:t>
      </w:r>
      <w:r>
        <w:rPr>
          <w:rFonts w:ascii="Times New Roman" w:eastAsia="Times New Roman" w:hAnsi="Times New Roman" w:cs="Times New Roman"/>
          <w:color w:val="000000"/>
          <w:sz w:val="20"/>
          <w:szCs w:val="20"/>
          <w:lang w:eastAsia="ru-RU"/>
        </w:rPr>
        <w:t xml:space="preserve"> года</w:t>
      </w:r>
      <w:r w:rsidRPr="009E4B4D">
        <w:rPr>
          <w:rFonts w:ascii="Times New Roman" w:eastAsia="Times New Roman" w:hAnsi="Times New Roman" w:cs="Times New Roman"/>
          <w:color w:val="000000"/>
          <w:sz w:val="20"/>
          <w:szCs w:val="20"/>
          <w:lang w:eastAsia="ru-RU"/>
        </w:rPr>
        <w:t>).</w:t>
      </w:r>
    </w:p>
  </w:footnote>
  <w:footnote w:id="92">
    <w:p w:rsidR="00457545" w:rsidRDefault="00457545">
      <w:pPr>
        <w:pStyle w:val="a6"/>
      </w:pPr>
      <w:r>
        <w:rPr>
          <w:rStyle w:val="a8"/>
        </w:rPr>
        <w:footnoteRef/>
      </w:r>
      <w:r>
        <w:t xml:space="preserve"> </w:t>
      </w:r>
      <w:r w:rsidRPr="000E7DA9">
        <w:t>Том сбор исходных данных по земельно-хозяйственному и территориальному устройству тер</w:t>
      </w:r>
      <w:r>
        <w:t xml:space="preserve">ритории сельского поселения от 5 мая </w:t>
      </w:r>
      <w:r w:rsidRPr="000E7DA9">
        <w:t>2021</w:t>
      </w:r>
      <w:r>
        <w:t xml:space="preserve"> года (далее – исходные данные).</w:t>
      </w:r>
    </w:p>
  </w:footnote>
  <w:footnote w:id="93">
    <w:p w:rsidR="00457545" w:rsidRDefault="00457545">
      <w:pPr>
        <w:pStyle w:val="a6"/>
      </w:pPr>
      <w:r>
        <w:rPr>
          <w:rStyle w:val="a8"/>
        </w:rPr>
        <w:footnoteRef/>
      </w:r>
      <w:r>
        <w:t xml:space="preserve"> </w:t>
      </w:r>
      <w:r w:rsidRPr="000E7DA9">
        <w:t>Том сбор исходных данных по земельно-хозяйственному и территориальному устройству тер</w:t>
      </w:r>
      <w:r>
        <w:t xml:space="preserve">ритории сельского поселения от 5 мая </w:t>
      </w:r>
      <w:r w:rsidRPr="000E7DA9">
        <w:t>2021</w:t>
      </w:r>
      <w:r>
        <w:t xml:space="preserve"> года (далее – исходные данные).</w:t>
      </w:r>
    </w:p>
  </w:footnote>
  <w:footnote w:id="94">
    <w:p w:rsidR="00457545" w:rsidRPr="00D477E9" w:rsidRDefault="00457545" w:rsidP="0055644F">
      <w:pPr>
        <w:spacing w:after="0" w:line="240" w:lineRule="auto"/>
        <w:rPr>
          <w:rFonts w:ascii="Times New Roman" w:hAnsi="Times New Roman" w:cs="Times New Roman"/>
          <w:sz w:val="20"/>
          <w:szCs w:val="20"/>
          <w:lang w:eastAsia="ru-RU"/>
        </w:rPr>
      </w:pPr>
      <w:r w:rsidRPr="00D477E9">
        <w:rPr>
          <w:rStyle w:val="a8"/>
          <w:rFonts w:ascii="Times New Roman" w:hAnsi="Times New Roman" w:cs="Times New Roman"/>
          <w:sz w:val="20"/>
          <w:szCs w:val="20"/>
        </w:rPr>
        <w:footnoteRef/>
      </w:r>
      <w:r w:rsidRPr="00D477E9">
        <w:rPr>
          <w:rFonts w:ascii="Times New Roman" w:hAnsi="Times New Roman" w:cs="Times New Roman"/>
          <w:sz w:val="20"/>
          <w:szCs w:val="20"/>
        </w:rPr>
        <w:t xml:space="preserve"> </w:t>
      </w:r>
      <w:r w:rsidRPr="007823FC">
        <w:rPr>
          <w:rFonts w:ascii="Times New Roman" w:hAnsi="Times New Roman" w:cs="Times New Roman"/>
          <w:sz w:val="20"/>
          <w:szCs w:val="20"/>
          <w:lang w:eastAsia="ru-RU"/>
        </w:rPr>
        <w:t xml:space="preserve">СП 62.13330.2011*. Свод правил. Газораспределительные системы. Актуализированная редакция </w:t>
      </w:r>
      <w:proofErr w:type="spellStart"/>
      <w:r w:rsidRPr="007823FC">
        <w:rPr>
          <w:rFonts w:ascii="Times New Roman" w:hAnsi="Times New Roman" w:cs="Times New Roman"/>
          <w:sz w:val="20"/>
          <w:szCs w:val="20"/>
          <w:lang w:eastAsia="ru-RU"/>
        </w:rPr>
        <w:t>СНиП</w:t>
      </w:r>
      <w:proofErr w:type="spellEnd"/>
      <w:r w:rsidRPr="007823FC">
        <w:rPr>
          <w:rFonts w:ascii="Times New Roman" w:hAnsi="Times New Roman" w:cs="Times New Roman"/>
          <w:sz w:val="20"/>
          <w:szCs w:val="20"/>
          <w:lang w:eastAsia="ru-RU"/>
        </w:rPr>
        <w:t xml:space="preserve"> 42-01-2002, утвержден приказом </w:t>
      </w:r>
      <w:proofErr w:type="spellStart"/>
      <w:r w:rsidRPr="007823FC">
        <w:rPr>
          <w:rFonts w:ascii="Times New Roman" w:hAnsi="Times New Roman" w:cs="Times New Roman"/>
          <w:sz w:val="20"/>
          <w:szCs w:val="20"/>
          <w:lang w:eastAsia="ru-RU"/>
        </w:rPr>
        <w:t>Минрегиона</w:t>
      </w:r>
      <w:proofErr w:type="spellEnd"/>
      <w:r w:rsidRPr="007823FC">
        <w:rPr>
          <w:rFonts w:ascii="Times New Roman" w:hAnsi="Times New Roman" w:cs="Times New Roman"/>
          <w:sz w:val="20"/>
          <w:szCs w:val="20"/>
          <w:lang w:eastAsia="ru-RU"/>
        </w:rPr>
        <w:t xml:space="preserve"> России от 27 декабря 2010 года № 780 (в редакции изменения № 3, утвержденного Приказом Минстроя России от 27 декабря 2021 года № 1018/</w:t>
      </w:r>
      <w:proofErr w:type="spellStart"/>
      <w:proofErr w:type="gramStart"/>
      <w:r w:rsidRPr="007823FC">
        <w:rPr>
          <w:rFonts w:ascii="Times New Roman" w:hAnsi="Times New Roman" w:cs="Times New Roman"/>
          <w:sz w:val="20"/>
          <w:szCs w:val="20"/>
          <w:lang w:eastAsia="ru-RU"/>
        </w:rPr>
        <w:t>пр</w:t>
      </w:r>
      <w:proofErr w:type="spellEnd"/>
      <w:proofErr w:type="gramEnd"/>
      <w:r w:rsidRPr="007823FC">
        <w:rPr>
          <w:rFonts w:ascii="Times New Roman" w:hAnsi="Times New Roman" w:cs="Times New Roman"/>
          <w:sz w:val="20"/>
          <w:szCs w:val="20"/>
          <w:lang w:eastAsia="ru-RU"/>
        </w:rPr>
        <w:t>);</w:t>
      </w:r>
    </w:p>
  </w:footnote>
  <w:footnote w:id="95">
    <w:p w:rsidR="00457545" w:rsidRPr="00D477E9" w:rsidRDefault="00457545" w:rsidP="0055644F">
      <w:pPr>
        <w:spacing w:after="0" w:line="240" w:lineRule="auto"/>
        <w:rPr>
          <w:rFonts w:ascii="Times New Roman" w:hAnsi="Times New Roman" w:cs="Times New Roman"/>
          <w:sz w:val="20"/>
          <w:szCs w:val="20"/>
          <w:lang w:eastAsia="ru-RU"/>
        </w:rPr>
      </w:pPr>
      <w:r w:rsidRPr="00D477E9">
        <w:rPr>
          <w:rStyle w:val="a8"/>
          <w:rFonts w:ascii="Times New Roman" w:hAnsi="Times New Roman" w:cs="Times New Roman"/>
          <w:sz w:val="20"/>
          <w:szCs w:val="20"/>
        </w:rPr>
        <w:footnoteRef/>
      </w:r>
      <w:r w:rsidRPr="00D477E9">
        <w:rPr>
          <w:rFonts w:ascii="Times New Roman" w:hAnsi="Times New Roman" w:cs="Times New Roman"/>
          <w:sz w:val="20"/>
          <w:szCs w:val="20"/>
        </w:rPr>
        <w:t xml:space="preserve"> </w:t>
      </w:r>
      <w:r w:rsidRPr="00D477E9">
        <w:rPr>
          <w:rFonts w:ascii="Times New Roman" w:hAnsi="Times New Roman" w:cs="Times New Roman"/>
          <w:sz w:val="20"/>
          <w:szCs w:val="20"/>
          <w:lang w:eastAsia="ru-RU"/>
        </w:rPr>
        <w:t xml:space="preserve">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w:t>
      </w:r>
      <w:proofErr w:type="gramStart"/>
      <w:r w:rsidRPr="00D477E9">
        <w:rPr>
          <w:rFonts w:ascii="Times New Roman" w:hAnsi="Times New Roman" w:cs="Times New Roman"/>
          <w:sz w:val="20"/>
          <w:szCs w:val="20"/>
          <w:lang w:eastAsia="ru-RU"/>
        </w:rPr>
        <w:t>одобрен</w:t>
      </w:r>
      <w:proofErr w:type="gramEnd"/>
      <w:r w:rsidRPr="00D477E9">
        <w:rPr>
          <w:rFonts w:ascii="Times New Roman" w:hAnsi="Times New Roman" w:cs="Times New Roman"/>
          <w:sz w:val="20"/>
          <w:szCs w:val="20"/>
          <w:lang w:eastAsia="ru-RU"/>
        </w:rPr>
        <w:t xml:space="preserve"> Постановлением Госстроя России от 26</w:t>
      </w:r>
      <w:r>
        <w:rPr>
          <w:rFonts w:ascii="Times New Roman" w:hAnsi="Times New Roman" w:cs="Times New Roman"/>
          <w:sz w:val="20"/>
          <w:szCs w:val="20"/>
          <w:lang w:eastAsia="ru-RU"/>
        </w:rPr>
        <w:t xml:space="preserve"> июня </w:t>
      </w:r>
      <w:r w:rsidRPr="00D477E9">
        <w:rPr>
          <w:rFonts w:ascii="Times New Roman" w:hAnsi="Times New Roman" w:cs="Times New Roman"/>
          <w:sz w:val="20"/>
          <w:szCs w:val="20"/>
          <w:lang w:eastAsia="ru-RU"/>
        </w:rPr>
        <w:t>2003</w:t>
      </w:r>
      <w:r>
        <w:rPr>
          <w:rFonts w:ascii="Times New Roman" w:hAnsi="Times New Roman" w:cs="Times New Roman"/>
          <w:sz w:val="20"/>
          <w:szCs w:val="20"/>
          <w:lang w:eastAsia="ru-RU"/>
        </w:rPr>
        <w:t xml:space="preserve"> года</w:t>
      </w:r>
      <w:r w:rsidRPr="00D477E9">
        <w:rPr>
          <w:rFonts w:ascii="Times New Roman" w:hAnsi="Times New Roman" w:cs="Times New Roman"/>
          <w:sz w:val="20"/>
          <w:szCs w:val="20"/>
          <w:lang w:eastAsia="ru-RU"/>
        </w:rPr>
        <w:t xml:space="preserve"> № 112.</w:t>
      </w:r>
    </w:p>
    <w:p w:rsidR="00457545" w:rsidRDefault="00457545" w:rsidP="0055644F">
      <w:pPr>
        <w:pStyle w:val="a6"/>
      </w:pPr>
    </w:p>
  </w:footnote>
  <w:footnote w:id="96">
    <w:p w:rsidR="00457545" w:rsidRPr="00F82821" w:rsidRDefault="00457545" w:rsidP="0055644F">
      <w:pPr>
        <w:widowControl w:val="0"/>
        <w:spacing w:after="0" w:line="240" w:lineRule="auto"/>
        <w:rPr>
          <w:sz w:val="20"/>
          <w:szCs w:val="20"/>
        </w:rPr>
      </w:pPr>
      <w:r w:rsidRPr="00F82821">
        <w:rPr>
          <w:rStyle w:val="a8"/>
          <w:sz w:val="20"/>
          <w:szCs w:val="20"/>
        </w:rPr>
        <w:footnoteRef/>
      </w:r>
      <w:r w:rsidRPr="00F82821">
        <w:rPr>
          <w:sz w:val="20"/>
          <w:szCs w:val="20"/>
        </w:rPr>
        <w:t xml:space="preserve"> </w:t>
      </w:r>
      <w:r w:rsidRPr="00F82821">
        <w:rPr>
          <w:rFonts w:ascii="Times New Roman" w:hAnsi="Times New Roman"/>
          <w:sz w:val="20"/>
          <w:szCs w:val="20"/>
          <w:lang w:eastAsia="ru-RU"/>
        </w:rPr>
        <w:t xml:space="preserve">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w:t>
      </w:r>
      <w:proofErr w:type="gramStart"/>
      <w:r w:rsidRPr="00F82821">
        <w:rPr>
          <w:rFonts w:ascii="Times New Roman" w:hAnsi="Times New Roman"/>
          <w:sz w:val="20"/>
          <w:szCs w:val="20"/>
          <w:lang w:eastAsia="ru-RU"/>
        </w:rPr>
        <w:t>одобрен</w:t>
      </w:r>
      <w:proofErr w:type="gramEnd"/>
      <w:r w:rsidRPr="00F82821">
        <w:rPr>
          <w:rFonts w:ascii="Times New Roman" w:hAnsi="Times New Roman"/>
          <w:sz w:val="20"/>
          <w:szCs w:val="20"/>
          <w:lang w:eastAsia="ru-RU"/>
        </w:rPr>
        <w:t xml:space="preserve"> Постановлением Госстроя России от 26</w:t>
      </w:r>
      <w:r>
        <w:rPr>
          <w:rFonts w:ascii="Times New Roman" w:hAnsi="Times New Roman"/>
          <w:sz w:val="20"/>
          <w:szCs w:val="20"/>
          <w:lang w:eastAsia="ru-RU"/>
        </w:rPr>
        <w:t xml:space="preserve"> июня </w:t>
      </w:r>
      <w:r w:rsidRPr="00F82821">
        <w:rPr>
          <w:rFonts w:ascii="Times New Roman" w:hAnsi="Times New Roman"/>
          <w:sz w:val="20"/>
          <w:szCs w:val="20"/>
          <w:lang w:eastAsia="ru-RU"/>
        </w:rPr>
        <w:t>2003</w:t>
      </w:r>
      <w:r>
        <w:rPr>
          <w:rFonts w:ascii="Times New Roman" w:hAnsi="Times New Roman"/>
          <w:sz w:val="20"/>
          <w:szCs w:val="20"/>
          <w:lang w:eastAsia="ru-RU"/>
        </w:rPr>
        <w:t xml:space="preserve"> года № 112;</w:t>
      </w:r>
    </w:p>
  </w:footnote>
  <w:footnote w:id="97">
    <w:p w:rsidR="00457545" w:rsidRPr="00A0778F" w:rsidRDefault="00457545" w:rsidP="0055644F">
      <w:pPr>
        <w:widowControl w:val="0"/>
        <w:spacing w:after="0" w:line="240" w:lineRule="auto"/>
        <w:rPr>
          <w:rFonts w:cs="Times New Roman"/>
          <w:sz w:val="20"/>
          <w:szCs w:val="20"/>
          <w:lang w:eastAsia="ru-RU"/>
        </w:rPr>
      </w:pPr>
      <w:r w:rsidRPr="00A0778F">
        <w:rPr>
          <w:rStyle w:val="a8"/>
          <w:rFonts w:cs="Times New Roman"/>
          <w:sz w:val="20"/>
          <w:szCs w:val="20"/>
        </w:rPr>
        <w:footnoteRef/>
      </w:r>
      <w:r w:rsidRPr="00A0778F">
        <w:rPr>
          <w:rFonts w:cs="Times New Roman"/>
          <w:sz w:val="20"/>
          <w:szCs w:val="20"/>
        </w:rPr>
        <w:t xml:space="preserve"> </w:t>
      </w:r>
      <w:r w:rsidRPr="00AE445D">
        <w:rPr>
          <w:rFonts w:ascii="Times New Roman" w:eastAsia="Calibri" w:hAnsi="Times New Roman" w:cs="Times New Roman"/>
          <w:sz w:val="20"/>
          <w:szCs w:val="20"/>
          <w:lang w:eastAsia="ru-RU"/>
        </w:rPr>
        <w:t xml:space="preserve">СП 124.13330.2012. Свод правил. Тепловые сети. Актуализированная редакция </w:t>
      </w:r>
      <w:proofErr w:type="spellStart"/>
      <w:r w:rsidRPr="00AE445D">
        <w:rPr>
          <w:rFonts w:ascii="Times New Roman" w:eastAsia="Calibri" w:hAnsi="Times New Roman" w:cs="Times New Roman"/>
          <w:sz w:val="20"/>
          <w:szCs w:val="20"/>
          <w:lang w:eastAsia="ru-RU"/>
        </w:rPr>
        <w:t>СНиП</w:t>
      </w:r>
      <w:proofErr w:type="spellEnd"/>
      <w:r w:rsidRPr="00AE445D">
        <w:rPr>
          <w:rFonts w:ascii="Times New Roman" w:eastAsia="Calibri" w:hAnsi="Times New Roman" w:cs="Times New Roman"/>
          <w:sz w:val="20"/>
          <w:szCs w:val="20"/>
          <w:lang w:eastAsia="ru-RU"/>
        </w:rPr>
        <w:t xml:space="preserve"> 41-02-2003 (в редакции изменения № </w:t>
      </w:r>
      <w:r>
        <w:rPr>
          <w:rFonts w:ascii="Times New Roman" w:eastAsia="Calibri" w:hAnsi="Times New Roman" w:cs="Times New Roman"/>
          <w:sz w:val="20"/>
          <w:szCs w:val="20"/>
          <w:lang w:eastAsia="ru-RU"/>
        </w:rPr>
        <w:t>2</w:t>
      </w:r>
      <w:r w:rsidRPr="00AE445D">
        <w:rPr>
          <w:rFonts w:ascii="Times New Roman" w:eastAsia="Calibri" w:hAnsi="Times New Roman" w:cs="Times New Roman"/>
          <w:sz w:val="20"/>
          <w:szCs w:val="20"/>
          <w:lang w:eastAsia="ru-RU"/>
        </w:rPr>
        <w:t>, утвержденного приказом Минстроя России от 2</w:t>
      </w:r>
      <w:r>
        <w:rPr>
          <w:rFonts w:ascii="Times New Roman" w:eastAsia="Calibri" w:hAnsi="Times New Roman" w:cs="Times New Roman"/>
          <w:sz w:val="20"/>
          <w:szCs w:val="20"/>
          <w:lang w:eastAsia="ru-RU"/>
        </w:rPr>
        <w:t>7</w:t>
      </w:r>
      <w:r w:rsidRPr="00AC52CC">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 xml:space="preserve">декабря </w:t>
      </w:r>
      <w:r w:rsidRPr="00AE445D">
        <w:rPr>
          <w:rFonts w:ascii="Times New Roman" w:eastAsia="Calibri" w:hAnsi="Times New Roman" w:cs="Times New Roman"/>
          <w:sz w:val="20"/>
          <w:szCs w:val="20"/>
          <w:lang w:eastAsia="ru-RU"/>
        </w:rPr>
        <w:t>20</w:t>
      </w:r>
      <w:r>
        <w:rPr>
          <w:rFonts w:ascii="Times New Roman" w:eastAsia="Calibri" w:hAnsi="Times New Roman" w:cs="Times New Roman"/>
          <w:sz w:val="20"/>
          <w:szCs w:val="20"/>
          <w:lang w:eastAsia="ru-RU"/>
        </w:rPr>
        <w:t xml:space="preserve">21 </w:t>
      </w:r>
      <w:r w:rsidRPr="00AC52CC">
        <w:rPr>
          <w:rFonts w:ascii="Times New Roman" w:eastAsia="Calibri" w:hAnsi="Times New Roman" w:cs="Times New Roman"/>
          <w:sz w:val="20"/>
          <w:szCs w:val="20"/>
          <w:lang w:eastAsia="ru-RU"/>
        </w:rPr>
        <w:t xml:space="preserve">года </w:t>
      </w:r>
      <w:r w:rsidRPr="00AE445D">
        <w:rPr>
          <w:rFonts w:ascii="Times New Roman" w:eastAsia="Calibri" w:hAnsi="Times New Roman" w:cs="Times New Roman"/>
          <w:sz w:val="20"/>
          <w:szCs w:val="20"/>
          <w:lang w:eastAsia="ru-RU"/>
        </w:rPr>
        <w:t>№</w:t>
      </w:r>
      <w:r>
        <w:rPr>
          <w:rFonts w:ascii="Times New Roman" w:eastAsia="Calibri" w:hAnsi="Times New Roman" w:cs="Times New Roman"/>
          <w:sz w:val="20"/>
          <w:szCs w:val="20"/>
          <w:lang w:eastAsia="ru-RU"/>
        </w:rPr>
        <w:t xml:space="preserve"> 1021</w:t>
      </w:r>
      <w:r w:rsidRPr="00AE445D">
        <w:rPr>
          <w:rFonts w:ascii="Times New Roman" w:eastAsia="Calibri" w:hAnsi="Times New Roman" w:cs="Times New Roman"/>
          <w:sz w:val="20"/>
          <w:szCs w:val="20"/>
          <w:lang w:eastAsia="ru-RU"/>
        </w:rPr>
        <w:t>/</w:t>
      </w:r>
      <w:proofErr w:type="spellStart"/>
      <w:proofErr w:type="gramStart"/>
      <w:r w:rsidRPr="00AE445D">
        <w:rPr>
          <w:rFonts w:ascii="Times New Roman" w:eastAsia="Calibri" w:hAnsi="Times New Roman" w:cs="Times New Roman"/>
          <w:sz w:val="20"/>
          <w:szCs w:val="20"/>
          <w:lang w:eastAsia="ru-RU"/>
        </w:rPr>
        <w:t>пр</w:t>
      </w:r>
      <w:proofErr w:type="spellEnd"/>
      <w:proofErr w:type="gramEnd"/>
      <w:r w:rsidRPr="00AE445D">
        <w:rPr>
          <w:rFonts w:ascii="Times New Roman" w:eastAsia="Calibri" w:hAnsi="Times New Roman" w:cs="Times New Roman"/>
          <w:sz w:val="20"/>
          <w:szCs w:val="20"/>
          <w:lang w:eastAsia="ru-RU"/>
        </w:rPr>
        <w:t>).</w:t>
      </w:r>
    </w:p>
  </w:footnote>
  <w:footnote w:id="98">
    <w:p w:rsidR="00457545" w:rsidRPr="00A0778F" w:rsidRDefault="00457545" w:rsidP="002C02D4">
      <w:pPr>
        <w:spacing w:after="0" w:line="240" w:lineRule="auto"/>
        <w:rPr>
          <w:rFonts w:ascii="Verdana" w:hAnsi="Verdana"/>
          <w:sz w:val="20"/>
          <w:szCs w:val="20"/>
          <w:lang w:eastAsia="ru-RU"/>
        </w:rPr>
      </w:pPr>
      <w:r w:rsidRPr="00A0778F">
        <w:rPr>
          <w:rStyle w:val="a8"/>
          <w:sz w:val="20"/>
          <w:szCs w:val="20"/>
        </w:rPr>
        <w:footnoteRef/>
      </w:r>
      <w:r w:rsidRPr="00A0778F">
        <w:rPr>
          <w:sz w:val="20"/>
          <w:szCs w:val="20"/>
        </w:rPr>
        <w:t xml:space="preserve"> </w:t>
      </w:r>
      <w:r w:rsidRPr="00AE445D">
        <w:rPr>
          <w:rFonts w:ascii="Times New Roman" w:hAnsi="Times New Roman"/>
          <w:sz w:val="20"/>
          <w:szCs w:val="20"/>
        </w:rPr>
        <w:t>Постановление Правительства Российской Федерации от 20</w:t>
      </w:r>
      <w:r>
        <w:rPr>
          <w:rFonts w:ascii="Times New Roman" w:hAnsi="Times New Roman"/>
          <w:sz w:val="20"/>
          <w:szCs w:val="20"/>
        </w:rPr>
        <w:t xml:space="preserve"> ноября </w:t>
      </w:r>
      <w:r w:rsidRPr="00AE445D">
        <w:rPr>
          <w:rFonts w:ascii="Times New Roman" w:hAnsi="Times New Roman"/>
          <w:sz w:val="20"/>
          <w:szCs w:val="20"/>
        </w:rPr>
        <w:t>2000</w:t>
      </w:r>
      <w:r>
        <w:rPr>
          <w:rFonts w:ascii="Times New Roman" w:hAnsi="Times New Roman"/>
          <w:sz w:val="20"/>
          <w:szCs w:val="20"/>
        </w:rPr>
        <w:t xml:space="preserve"> года</w:t>
      </w:r>
      <w:r w:rsidRPr="00AE445D">
        <w:rPr>
          <w:rFonts w:ascii="Times New Roman" w:hAnsi="Times New Roman"/>
          <w:sz w:val="20"/>
          <w:szCs w:val="20"/>
        </w:rPr>
        <w:t xml:space="preserve"> № 878 «Об утверждении Правил охраны газораспределительных сетей» (в редакции Постановления Правительства Российской Федерации от 17</w:t>
      </w:r>
      <w:r>
        <w:rPr>
          <w:rFonts w:ascii="Times New Roman" w:hAnsi="Times New Roman"/>
          <w:sz w:val="20"/>
          <w:szCs w:val="20"/>
        </w:rPr>
        <w:t xml:space="preserve"> мая </w:t>
      </w:r>
      <w:r w:rsidRPr="00AE445D">
        <w:rPr>
          <w:rFonts w:ascii="Times New Roman" w:hAnsi="Times New Roman"/>
          <w:sz w:val="20"/>
          <w:szCs w:val="20"/>
        </w:rPr>
        <w:t>2016</w:t>
      </w:r>
      <w:r>
        <w:rPr>
          <w:rFonts w:ascii="Times New Roman" w:hAnsi="Times New Roman"/>
          <w:sz w:val="20"/>
          <w:szCs w:val="20"/>
        </w:rPr>
        <w:t xml:space="preserve"> года </w:t>
      </w:r>
      <w:r w:rsidRPr="00AE445D">
        <w:rPr>
          <w:rFonts w:ascii="Times New Roman" w:hAnsi="Times New Roman"/>
          <w:sz w:val="20"/>
          <w:szCs w:val="20"/>
        </w:rPr>
        <w:t>№ 444).</w:t>
      </w:r>
    </w:p>
  </w:footnote>
  <w:footnote w:id="99">
    <w:p w:rsidR="00457545" w:rsidRPr="00BA3A68" w:rsidRDefault="00457545" w:rsidP="0055644F">
      <w:pPr>
        <w:spacing w:after="0" w:line="240" w:lineRule="auto"/>
        <w:rPr>
          <w:sz w:val="20"/>
          <w:szCs w:val="20"/>
        </w:rPr>
      </w:pPr>
      <w:r w:rsidRPr="00BA3A68">
        <w:rPr>
          <w:rStyle w:val="a8"/>
          <w:sz w:val="20"/>
          <w:szCs w:val="20"/>
        </w:rPr>
        <w:footnoteRef/>
      </w:r>
      <w:r w:rsidRPr="00BA3A68">
        <w:rPr>
          <w:sz w:val="20"/>
          <w:szCs w:val="20"/>
        </w:rPr>
        <w:t xml:space="preserve"> </w:t>
      </w:r>
      <w:r w:rsidRPr="007823FC">
        <w:rPr>
          <w:rFonts w:ascii="Times New Roman" w:hAnsi="Times New Roman"/>
          <w:sz w:val="20"/>
          <w:szCs w:val="20"/>
        </w:rPr>
        <w:t>Постановление Правительства Российской Федерации от 8 сентября 2017 года № 1083 «Об утверждении Правил охраны магистральных газопроводов» (в редакции Постановления Правительства Российской Федерации от 15 июля 2019 года № 902</w:t>
      </w:r>
      <w:r>
        <w:rPr>
          <w:rFonts w:ascii="Times New Roman" w:hAnsi="Times New Roman"/>
          <w:sz w:val="20"/>
          <w:szCs w:val="20"/>
        </w:rPr>
        <w:t>).</w:t>
      </w:r>
    </w:p>
  </w:footnote>
  <w:footnote w:id="100">
    <w:p w:rsidR="00457545" w:rsidRPr="00BA3A68" w:rsidRDefault="00457545" w:rsidP="0055644F">
      <w:pPr>
        <w:pStyle w:val="a6"/>
      </w:pPr>
      <w:r w:rsidRPr="00BA3A68">
        <w:rPr>
          <w:bCs/>
          <w:vertAlign w:val="superscript"/>
        </w:rPr>
        <w:footnoteRef/>
      </w:r>
      <w:r w:rsidRPr="00BA3A68">
        <w:t xml:space="preserve">п. 3.31 </w:t>
      </w:r>
      <w:r w:rsidRPr="00AE445D">
        <w:t xml:space="preserve">СП 36.13330.2012. </w:t>
      </w:r>
      <w:r w:rsidRPr="00F40197">
        <w:t xml:space="preserve">Свод правил. Магистральные трубопроводы. Актуализированная редакция </w:t>
      </w:r>
      <w:proofErr w:type="spellStart"/>
      <w:r w:rsidRPr="00F40197">
        <w:t>СНиП</w:t>
      </w:r>
      <w:proofErr w:type="spellEnd"/>
      <w:r w:rsidRPr="00F40197">
        <w:t xml:space="preserve"> 2.05.06-85*, утвержден приказом Госстроя от 25</w:t>
      </w:r>
      <w:r>
        <w:t xml:space="preserve"> декабря 2012 года № 108/ГС (в редакции от 5 февраля</w:t>
      </w:r>
      <w:r w:rsidRPr="00F40197">
        <w:t xml:space="preserve"> 20</w:t>
      </w:r>
      <w:r>
        <w:t>21 года № 45/</w:t>
      </w:r>
      <w:proofErr w:type="spellStart"/>
      <w:proofErr w:type="gramStart"/>
      <w:r>
        <w:t>пр</w:t>
      </w:r>
      <w:proofErr w:type="spellEnd"/>
      <w:proofErr w:type="gramEnd"/>
      <w:r w:rsidRPr="00F40197">
        <w:t>).</w:t>
      </w:r>
    </w:p>
  </w:footnote>
  <w:footnote w:id="101">
    <w:p w:rsidR="00457545" w:rsidRDefault="00457545">
      <w:pPr>
        <w:pStyle w:val="a6"/>
      </w:pPr>
      <w:r>
        <w:rPr>
          <w:rStyle w:val="a8"/>
        </w:rPr>
        <w:footnoteRef/>
      </w:r>
      <w:r>
        <w:t xml:space="preserve"> </w:t>
      </w:r>
      <w:r w:rsidRPr="000E7DA9">
        <w:t>Том сбор исходных данных по земельно-хозяйственному и территориальному устройству тер</w:t>
      </w:r>
      <w:r>
        <w:t xml:space="preserve">ритории сельского поселения от 5 мая </w:t>
      </w:r>
      <w:r w:rsidRPr="000E7DA9">
        <w:t>2021</w:t>
      </w:r>
      <w:r>
        <w:t xml:space="preserve"> года (далее – исходные данные).</w:t>
      </w:r>
    </w:p>
  </w:footnote>
  <w:footnote w:id="102">
    <w:p w:rsidR="00457545" w:rsidRPr="009A4A20" w:rsidRDefault="00457545" w:rsidP="00176E67">
      <w:pPr>
        <w:spacing w:after="0" w:line="240" w:lineRule="auto"/>
        <w:jc w:val="both"/>
        <w:rPr>
          <w:sz w:val="20"/>
          <w:szCs w:val="20"/>
        </w:rPr>
      </w:pPr>
      <w:r w:rsidRPr="00513785">
        <w:rPr>
          <w:rStyle w:val="a8"/>
          <w:sz w:val="20"/>
          <w:szCs w:val="20"/>
        </w:rPr>
        <w:footnoteRef/>
      </w:r>
      <w:r w:rsidRPr="00513785">
        <w:rPr>
          <w:sz w:val="20"/>
          <w:szCs w:val="20"/>
        </w:rPr>
        <w:t xml:space="preserve"> </w:t>
      </w:r>
      <w:proofErr w:type="gramStart"/>
      <w:r>
        <w:rPr>
          <w:rFonts w:ascii="Times New Roman" w:eastAsia="Times New Roman" w:hAnsi="Times New Roman" w:cs="Times New Roman"/>
          <w:lang w:eastAsia="ru-RU"/>
        </w:rPr>
        <w:t>о</w:t>
      </w:r>
      <w:r w:rsidRPr="009A4A20">
        <w:rPr>
          <w:rFonts w:ascii="Times New Roman" w:eastAsia="Times New Roman" w:hAnsi="Times New Roman" w:cs="Times New Roman"/>
          <w:lang w:eastAsia="ru-RU"/>
        </w:rPr>
        <w:t>добрен</w:t>
      </w:r>
      <w:proofErr w:type="gramEnd"/>
      <w:r w:rsidRPr="009A4A20">
        <w:rPr>
          <w:rFonts w:ascii="Times New Roman" w:eastAsia="Times New Roman" w:hAnsi="Times New Roman" w:cs="Times New Roman"/>
          <w:lang w:eastAsia="ru-RU"/>
        </w:rPr>
        <w:t xml:space="preserve"> и рекомендован к применению Постановлением Госстроя</w:t>
      </w:r>
      <w:r>
        <w:rPr>
          <w:rFonts w:ascii="Times New Roman" w:eastAsia="Times New Roman" w:hAnsi="Times New Roman" w:cs="Times New Roman"/>
          <w:lang w:eastAsia="ru-RU"/>
        </w:rPr>
        <w:t xml:space="preserve"> Российской Федерации </w:t>
      </w:r>
      <w:r w:rsidRPr="009A4A20">
        <w:rPr>
          <w:rFonts w:ascii="Times New Roman" w:eastAsia="Times New Roman" w:hAnsi="Times New Roman" w:cs="Times New Roman"/>
          <w:lang w:eastAsia="ru-RU"/>
        </w:rPr>
        <w:t>от 26</w:t>
      </w:r>
      <w:r>
        <w:rPr>
          <w:rFonts w:ascii="Times New Roman" w:eastAsia="Times New Roman" w:hAnsi="Times New Roman" w:cs="Times New Roman"/>
          <w:lang w:eastAsia="ru-RU"/>
        </w:rPr>
        <w:t xml:space="preserve"> октября </w:t>
      </w:r>
      <w:r w:rsidRPr="009A4A20">
        <w:rPr>
          <w:rFonts w:ascii="Times New Roman" w:eastAsia="Times New Roman" w:hAnsi="Times New Roman" w:cs="Times New Roman"/>
          <w:lang w:eastAsia="ru-RU"/>
        </w:rPr>
        <w:t>2003</w:t>
      </w:r>
      <w:r>
        <w:rPr>
          <w:rFonts w:ascii="Times New Roman" w:eastAsia="Times New Roman" w:hAnsi="Times New Roman" w:cs="Times New Roman"/>
          <w:lang w:eastAsia="ru-RU"/>
        </w:rPr>
        <w:t xml:space="preserve"> года</w:t>
      </w:r>
      <w:r w:rsidRPr="009A4A20">
        <w:rPr>
          <w:rFonts w:ascii="Times New Roman" w:eastAsia="Times New Roman" w:hAnsi="Times New Roman" w:cs="Times New Roman"/>
          <w:lang w:eastAsia="ru-RU"/>
        </w:rPr>
        <w:t xml:space="preserve"> № 194</w:t>
      </w:r>
      <w:r w:rsidRPr="009A4A20">
        <w:rPr>
          <w:rFonts w:ascii="Times New Roman" w:eastAsia="Times New Roman" w:hAnsi="Times New Roman" w:cs="Times New Roman"/>
          <w:sz w:val="20"/>
          <w:szCs w:val="20"/>
          <w:lang w:eastAsia="ru-RU"/>
        </w:rPr>
        <w:t>.</w:t>
      </w:r>
    </w:p>
  </w:footnote>
  <w:footnote w:id="103">
    <w:p w:rsidR="00457545" w:rsidRPr="00D51B0A" w:rsidRDefault="00457545" w:rsidP="00176E67">
      <w:pPr>
        <w:spacing w:after="0" w:line="240" w:lineRule="auto"/>
        <w:jc w:val="both"/>
        <w:rPr>
          <w:sz w:val="20"/>
          <w:szCs w:val="20"/>
        </w:rPr>
      </w:pPr>
      <w:r w:rsidRPr="00513785">
        <w:rPr>
          <w:rStyle w:val="a8"/>
          <w:sz w:val="20"/>
          <w:szCs w:val="20"/>
        </w:rPr>
        <w:footnoteRef/>
      </w:r>
      <w:r w:rsidRPr="00513785">
        <w:rPr>
          <w:sz w:val="20"/>
          <w:szCs w:val="20"/>
        </w:rPr>
        <w:t xml:space="preserve"> </w:t>
      </w:r>
      <w:r w:rsidRPr="00B8771A">
        <w:rPr>
          <w:rFonts w:ascii="Times New Roman" w:eastAsia="Times New Roman" w:hAnsi="Times New Roman" w:cs="Times New Roman"/>
          <w:lang w:eastAsia="ru-RU"/>
        </w:rPr>
        <w:t xml:space="preserve">утверждены приказом Минэнерго </w:t>
      </w:r>
      <w:r w:rsidRPr="00D51B0A">
        <w:rPr>
          <w:rFonts w:ascii="Times New Roman" w:eastAsia="Times New Roman" w:hAnsi="Times New Roman" w:cs="Times New Roman"/>
          <w:lang w:eastAsia="ru-RU"/>
        </w:rPr>
        <w:t>России от 9 апреля 2003 года №</w:t>
      </w:r>
      <w:r>
        <w:rPr>
          <w:rFonts w:ascii="Times New Roman" w:eastAsia="Times New Roman" w:hAnsi="Times New Roman" w:cs="Times New Roman"/>
          <w:lang w:eastAsia="ru-RU"/>
        </w:rPr>
        <w:t xml:space="preserve"> </w:t>
      </w:r>
      <w:r w:rsidRPr="00D51B0A">
        <w:rPr>
          <w:rFonts w:ascii="Times New Roman" w:eastAsia="Times New Roman" w:hAnsi="Times New Roman" w:cs="Times New Roman"/>
          <w:lang w:eastAsia="ru-RU"/>
        </w:rPr>
        <w:t>150.</w:t>
      </w:r>
    </w:p>
  </w:footnote>
  <w:footnote w:id="104">
    <w:p w:rsidR="00457545" w:rsidRPr="0043526B" w:rsidRDefault="00457545" w:rsidP="00176E67">
      <w:pPr>
        <w:pStyle w:val="a6"/>
      </w:pPr>
      <w:r w:rsidRPr="0043526B">
        <w:rPr>
          <w:rStyle w:val="a8"/>
        </w:rPr>
        <w:footnoteRef/>
      </w:r>
      <w:r w:rsidRPr="0043526B">
        <w:t xml:space="preserve"> в редакции постановления Правительства от 29 декабря 2021 года №</w:t>
      </w:r>
      <w:r>
        <w:t xml:space="preserve"> </w:t>
      </w:r>
      <w:r w:rsidRPr="0043526B">
        <w:t>2566.</w:t>
      </w:r>
    </w:p>
  </w:footnote>
  <w:footnote w:id="105">
    <w:p w:rsidR="00457545" w:rsidRPr="0043526B" w:rsidRDefault="00457545" w:rsidP="00176E67">
      <w:pPr>
        <w:pStyle w:val="a6"/>
      </w:pPr>
      <w:r w:rsidRPr="0043526B">
        <w:rPr>
          <w:rStyle w:val="a8"/>
        </w:rPr>
        <w:footnoteRef/>
      </w:r>
      <w:r w:rsidRPr="0043526B">
        <w:t xml:space="preserve"> </w:t>
      </w:r>
      <w:proofErr w:type="gramStart"/>
      <w:r w:rsidRPr="0043526B">
        <w:t>утверждена</w:t>
      </w:r>
      <w:proofErr w:type="gramEnd"/>
      <w:r w:rsidRPr="0043526B">
        <w:t xml:space="preserve"> постановлением Губернатора Вологодской области от 26 апреля 2018 года № 97 (в редакции постановления Губернатора Вологодской области от 7 июня 2018 года);.</w:t>
      </w:r>
    </w:p>
  </w:footnote>
  <w:footnote w:id="106">
    <w:p w:rsidR="00457545" w:rsidRPr="0043526B" w:rsidRDefault="00457545" w:rsidP="00176E67">
      <w:pPr>
        <w:pStyle w:val="a6"/>
      </w:pPr>
      <w:r w:rsidRPr="0043526B">
        <w:footnoteRef/>
      </w:r>
      <w:r w:rsidRPr="0043526B">
        <w:t xml:space="preserve"> </w:t>
      </w:r>
      <w:proofErr w:type="gramStart"/>
      <w:r w:rsidRPr="0043526B">
        <w:t>утверждена</w:t>
      </w:r>
      <w:proofErr w:type="gramEnd"/>
      <w:r w:rsidRPr="0043526B">
        <w:t xml:space="preserve"> постановлением Губернатора Вологодской области от 26 апреля 2019 года №</w:t>
      </w:r>
      <w:r>
        <w:t xml:space="preserve"> </w:t>
      </w:r>
      <w:r w:rsidRPr="0043526B">
        <w:t>78.</w:t>
      </w:r>
    </w:p>
  </w:footnote>
  <w:footnote w:id="107">
    <w:p w:rsidR="00457545" w:rsidRPr="00710156" w:rsidRDefault="00457545" w:rsidP="00176E67">
      <w:pPr>
        <w:pStyle w:val="a6"/>
      </w:pPr>
      <w:r w:rsidRPr="0043526B">
        <w:footnoteRef/>
      </w:r>
      <w:r w:rsidRPr="0043526B">
        <w:t xml:space="preserve"> </w:t>
      </w:r>
      <w:proofErr w:type="gramStart"/>
      <w:r w:rsidRPr="0043526B">
        <w:t>утверждена</w:t>
      </w:r>
      <w:proofErr w:type="gramEnd"/>
      <w:r w:rsidRPr="0043526B">
        <w:t xml:space="preserve"> постановлением Губернатора области от 30 апреля 2020 года №</w:t>
      </w:r>
      <w:r>
        <w:t xml:space="preserve"> </w:t>
      </w:r>
      <w:r w:rsidRPr="0043526B">
        <w:t>116.</w:t>
      </w:r>
    </w:p>
  </w:footnote>
  <w:footnote w:id="108">
    <w:p w:rsidR="00457545" w:rsidRDefault="00457545" w:rsidP="00460866">
      <w:pPr>
        <w:pStyle w:val="a6"/>
      </w:pPr>
      <w:r>
        <w:rPr>
          <w:rStyle w:val="a8"/>
        </w:rPr>
        <w:footnoteRef/>
      </w:r>
      <w:r>
        <w:t xml:space="preserve"> </w:t>
      </w:r>
      <w:r w:rsidRPr="000E7DA9">
        <w:t>Том сбор исходных данных по земельно-хозяйственному и территориальному устройству территории сельского поселения от 5</w:t>
      </w:r>
      <w:r>
        <w:t xml:space="preserve"> мая </w:t>
      </w:r>
      <w:r w:rsidRPr="000E7DA9">
        <w:t>2021</w:t>
      </w:r>
      <w:r>
        <w:t xml:space="preserve"> года (далее – исходные данные).</w:t>
      </w:r>
    </w:p>
  </w:footnote>
  <w:footnote w:id="109">
    <w:p w:rsidR="00457545" w:rsidRDefault="00457545" w:rsidP="00A82FEC">
      <w:pPr>
        <w:pStyle w:val="a6"/>
      </w:pPr>
      <w:r>
        <w:rPr>
          <w:rStyle w:val="a8"/>
        </w:rPr>
        <w:footnoteRef/>
      </w:r>
      <w:r>
        <w:t xml:space="preserve"> П. 2 ч.17 статьи 51 Градостроительного Кодекса Российской Федерации</w:t>
      </w:r>
    </w:p>
  </w:footnote>
  <w:footnote w:id="110">
    <w:p w:rsidR="00457545" w:rsidRDefault="00457545" w:rsidP="00D619DA">
      <w:pPr>
        <w:pStyle w:val="a6"/>
      </w:pPr>
      <w:r w:rsidRPr="00C14FF0">
        <w:rPr>
          <w:rStyle w:val="a8"/>
          <w:rFonts w:eastAsiaTheme="majorEastAsia"/>
        </w:rPr>
        <w:footnoteRef/>
      </w:r>
      <w:r w:rsidRPr="00C14FF0">
        <w:t xml:space="preserve"> Территориальная схема обращения с отходами Вологодской области, утвержденная приказом </w:t>
      </w:r>
      <w:r w:rsidRPr="00D4268C">
        <w:t>Департамента природных ресурсов и охраны окружающей среды Вологодской области от 10 января 2022 года № 3</w:t>
      </w:r>
      <w:r w:rsidRPr="00C14FF0">
        <w:t>.</w:t>
      </w:r>
    </w:p>
  </w:footnote>
  <w:footnote w:id="111">
    <w:p w:rsidR="00457545" w:rsidRPr="00086934" w:rsidRDefault="00457545" w:rsidP="00A06512">
      <w:pPr>
        <w:pStyle w:val="a6"/>
      </w:pPr>
      <w:r>
        <w:rPr>
          <w:rStyle w:val="a8"/>
          <w:rFonts w:eastAsiaTheme="majorEastAsia"/>
        </w:rPr>
        <w:footnoteRef/>
      </w:r>
      <w:r>
        <w:t xml:space="preserve"> </w:t>
      </w:r>
      <w:r w:rsidRPr="00086934">
        <w:t>Приказ Департамент топливно-энергетического комплекса и тарифного регулирования Вологодской области от 30</w:t>
      </w:r>
      <w:r>
        <w:t xml:space="preserve"> октября </w:t>
      </w:r>
      <w:r w:rsidRPr="00086934">
        <w:t xml:space="preserve">2017 </w:t>
      </w:r>
      <w:r>
        <w:t xml:space="preserve">года </w:t>
      </w:r>
      <w:r w:rsidRPr="00086934">
        <w:t>№ 271 «Об установлении нормативов накопления твердых коммунальных отходов на территории Вологодской области»</w:t>
      </w:r>
      <w:r>
        <w:t xml:space="preserve"> (в редакции приказа Департамента природных ресурсов и охраны окружающей среды области от 9 ноября 2021 года № 274)</w:t>
      </w:r>
      <w:r w:rsidRPr="00086934">
        <w:t xml:space="preserve">. </w:t>
      </w:r>
    </w:p>
  </w:footnote>
  <w:footnote w:id="112">
    <w:p w:rsidR="00457545" w:rsidRPr="00086934" w:rsidRDefault="00457545" w:rsidP="00A06512">
      <w:pPr>
        <w:pStyle w:val="a6"/>
      </w:pPr>
      <w:r>
        <w:rPr>
          <w:rStyle w:val="a8"/>
          <w:rFonts w:eastAsiaTheme="majorEastAsia"/>
        </w:rPr>
        <w:footnoteRef/>
      </w:r>
      <w:r>
        <w:t xml:space="preserve"> </w:t>
      </w:r>
      <w:r w:rsidRPr="00086934">
        <w:t>«Сборник удельных показателей образования отходов производства и потребления», утвержде</w:t>
      </w:r>
      <w:r>
        <w:t xml:space="preserve">нный </w:t>
      </w:r>
      <w:proofErr w:type="spellStart"/>
      <w:r>
        <w:t>Госкомэкологией</w:t>
      </w:r>
      <w:proofErr w:type="spellEnd"/>
      <w:r>
        <w:t xml:space="preserve"> России от </w:t>
      </w:r>
      <w:r w:rsidRPr="00086934">
        <w:t>7</w:t>
      </w:r>
      <w:r>
        <w:t xml:space="preserve"> марта </w:t>
      </w:r>
      <w:r w:rsidRPr="00086934">
        <w:t>1999</w:t>
      </w:r>
      <w:r>
        <w:t xml:space="preserve"> года.</w:t>
      </w:r>
    </w:p>
  </w:footnote>
  <w:footnote w:id="113">
    <w:p w:rsidR="00457545" w:rsidRPr="00086934" w:rsidRDefault="00457545" w:rsidP="00A06512">
      <w:pPr>
        <w:pStyle w:val="a6"/>
      </w:pPr>
      <w:r>
        <w:rPr>
          <w:rStyle w:val="a8"/>
          <w:rFonts w:eastAsiaTheme="majorEastAsia"/>
        </w:rPr>
        <w:footnoteRef/>
      </w:r>
      <w:r>
        <w:t xml:space="preserve"> Приказ </w:t>
      </w:r>
      <w:proofErr w:type="spellStart"/>
      <w:r>
        <w:t>Росприроднадзора</w:t>
      </w:r>
      <w:proofErr w:type="spellEnd"/>
      <w:r>
        <w:t xml:space="preserve"> от 22 мая 2017 года № 242 «Об утверждении Федерального классификационного каталога отходов»</w:t>
      </w:r>
      <w:r w:rsidRPr="00086934">
        <w:t xml:space="preserve"> </w:t>
      </w:r>
      <w:r>
        <w:t xml:space="preserve">(в редакции приказа </w:t>
      </w:r>
      <w:proofErr w:type="spellStart"/>
      <w:r>
        <w:t>Росприроднадзора</w:t>
      </w:r>
      <w:proofErr w:type="spellEnd"/>
      <w:r>
        <w:t xml:space="preserve"> от 4 октября 2021 года</w:t>
      </w:r>
      <w:r w:rsidRPr="00086934">
        <w:t xml:space="preserve"> </w:t>
      </w:r>
      <w:r>
        <w:t>№</w:t>
      </w:r>
      <w:r w:rsidRPr="00086934">
        <w:t xml:space="preserve"> </w:t>
      </w:r>
      <w:r>
        <w:t>670).</w:t>
      </w:r>
    </w:p>
  </w:footnote>
  <w:footnote w:id="114">
    <w:p w:rsidR="00457545" w:rsidRDefault="00457545" w:rsidP="00A06512">
      <w:pPr>
        <w:pStyle w:val="a6"/>
      </w:pPr>
      <w:r>
        <w:rPr>
          <w:rStyle w:val="a8"/>
          <w:rFonts w:eastAsiaTheme="majorEastAsia"/>
        </w:rPr>
        <w:footnoteRef/>
      </w:r>
      <w:r>
        <w:t xml:space="preserve"> Приказ</w:t>
      </w:r>
      <w:r w:rsidRPr="006E18A4">
        <w:t xml:space="preserve"> Департамента природных ресурсов и охраны окружающе</w:t>
      </w:r>
      <w:r>
        <w:t xml:space="preserve">й среды Вологодской области от 9 ноября </w:t>
      </w:r>
      <w:r w:rsidRPr="006E18A4">
        <w:t>2021</w:t>
      </w:r>
      <w:r>
        <w:t xml:space="preserve"> года</w:t>
      </w:r>
      <w:r w:rsidRPr="006E18A4">
        <w:t xml:space="preserve"> № 274 «Об установлении нормативов накопления твердых коммунальных отходов для категории «Домовладения» на территории Вологодской области»</w:t>
      </w:r>
      <w:r>
        <w:t>.</w:t>
      </w:r>
    </w:p>
  </w:footnote>
  <w:footnote w:id="115">
    <w:p w:rsidR="00457545" w:rsidRPr="005D47F3" w:rsidRDefault="00457545" w:rsidP="00C5043C">
      <w:pPr>
        <w:pStyle w:val="a6"/>
      </w:pPr>
      <w:r w:rsidRPr="005D47F3">
        <w:rPr>
          <w:rStyle w:val="a8"/>
          <w:rFonts w:eastAsiaTheme="majorEastAsia"/>
        </w:rPr>
        <w:footnoteRef/>
      </w:r>
      <w:r w:rsidRPr="005D47F3">
        <w:t xml:space="preserve">ГОСТ </w:t>
      </w:r>
      <w:proofErr w:type="gramStart"/>
      <w:r w:rsidRPr="005D47F3">
        <w:t>Р</w:t>
      </w:r>
      <w:proofErr w:type="gramEnd"/>
      <w:r w:rsidRPr="005D47F3">
        <w:t xml:space="preserve"> 22.0.03-2020. Национальный стандарт Российской Федерации. Безопасность в чрезвычайных ситуациях. Природные чрезвычайные ситуации. Термины и определения от 1 апреля 2021 года.</w:t>
      </w:r>
    </w:p>
  </w:footnote>
  <w:footnote w:id="116">
    <w:p w:rsidR="00457545" w:rsidRDefault="00457545" w:rsidP="00C5043C">
      <w:pPr>
        <w:pStyle w:val="a6"/>
      </w:pPr>
      <w:r w:rsidRPr="005D47F3">
        <w:rPr>
          <w:rStyle w:val="a8"/>
          <w:rFonts w:eastAsiaTheme="majorEastAsia"/>
        </w:rPr>
        <w:footnoteRef/>
      </w:r>
      <w:r w:rsidRPr="005D47F3">
        <w:t xml:space="preserve"> ГОСТ 22.0.05-97/ГОСТ </w:t>
      </w:r>
      <w:proofErr w:type="gramStart"/>
      <w:r w:rsidRPr="005D47F3">
        <w:t>Р</w:t>
      </w:r>
      <w:proofErr w:type="gramEnd"/>
      <w:r w:rsidRPr="005D47F3">
        <w:t xml:space="preserve"> 22.0.05-94. Межгосударственный стандарт. Безопасность в чрезвычайных ситуациях. Техногенные чрезвычайные ситуации. Термины и определения от 1 января 1996</w:t>
      </w:r>
      <w:r>
        <w:t xml:space="preserve"> года</w:t>
      </w:r>
      <w:r>
        <w:rPr>
          <w:sz w:val="24"/>
          <w:szCs w:val="24"/>
        </w:rPr>
        <w:t>.</w:t>
      </w:r>
    </w:p>
  </w:footnote>
  <w:footnote w:id="117">
    <w:p w:rsidR="00457545" w:rsidRDefault="00457545" w:rsidP="00FA2F6E">
      <w:pPr>
        <w:pStyle w:val="a6"/>
        <w:rPr>
          <w:sz w:val="24"/>
          <w:szCs w:val="24"/>
        </w:rPr>
      </w:pPr>
      <w:r>
        <w:rPr>
          <w:rStyle w:val="a8"/>
          <w:rFonts w:eastAsiaTheme="majorEastAsia"/>
        </w:rPr>
        <w:footnoteRef/>
      </w:r>
      <w:r>
        <w:t xml:space="preserve">Приказ МЧС России от 24 апреля 2013 года № 288 «Об утверждении свода правил СП 4.13130 «Системы противопожарной защиты. Ограничение распространения пожара на объектах защиты. </w:t>
      </w:r>
      <w:proofErr w:type="gramStart"/>
      <w:r>
        <w:t>Требования к объемно-планировочным и конструктивным решениям» (вместе с «СП 4.13130.2013.</w:t>
      </w:r>
      <w:proofErr w:type="gramEnd"/>
      <w:r>
        <w:t xml:space="preserve"> Свод правил. Системы противопожарной защиты. Ограничение распространения пожара на объектах защиты. </w:t>
      </w:r>
      <w:proofErr w:type="gramStart"/>
      <w:r>
        <w:t xml:space="preserve">Требования к объемно-планировочным и конструктивным решениям») (в редакции приказа МЧС России от 17 декабря </w:t>
      </w:r>
      <w:r w:rsidRPr="0009260F">
        <w:t>202</w:t>
      </w:r>
      <w:r>
        <w:t>1 года</w:t>
      </w:r>
      <w:r w:rsidRPr="0009260F">
        <w:t xml:space="preserve"> №</w:t>
      </w:r>
      <w:r>
        <w:t xml:space="preserve"> </w:t>
      </w:r>
      <w:r w:rsidRPr="0009260F">
        <w:t>8</w:t>
      </w:r>
      <w:r>
        <w:t>80</w:t>
      </w:r>
      <w:r w:rsidRPr="0009260F">
        <w:t>).</w:t>
      </w:r>
      <w:proofErr w:type="gramEnd"/>
    </w:p>
  </w:footnote>
  <w:footnote w:id="118">
    <w:p w:rsidR="00457545" w:rsidRDefault="00457545">
      <w:pPr>
        <w:pStyle w:val="a6"/>
      </w:pPr>
      <w:r>
        <w:rPr>
          <w:rStyle w:val="a8"/>
        </w:rPr>
        <w:footnoteRef/>
      </w:r>
      <w:r>
        <w:t xml:space="preserve"> Федеральный закон</w:t>
      </w:r>
      <w:r w:rsidRPr="007B02F9">
        <w:t xml:space="preserve"> от 22 июля 2008 года № 123-ФЗ  «Технический регламент о требованиях пожарной безопасности»</w:t>
      </w:r>
      <w:r>
        <w:t xml:space="preserve"> (в редакции Федерального закона от 30 апреля 2021 года № 117-ФЗ, далее – Федеральный закон № 123-ФЗ)</w:t>
      </w:r>
      <w:r w:rsidRPr="007B02F9">
        <w:t>.</w:t>
      </w:r>
    </w:p>
  </w:footnote>
  <w:footnote w:id="119">
    <w:p w:rsidR="00457545" w:rsidRPr="00063C45" w:rsidRDefault="00457545" w:rsidP="00D30B6F">
      <w:pPr>
        <w:pStyle w:val="a6"/>
      </w:pPr>
      <w:r w:rsidRPr="00063C45">
        <w:rPr>
          <w:rStyle w:val="a8"/>
        </w:rPr>
        <w:footnoteRef/>
      </w:r>
      <w:r w:rsidRPr="00063C45">
        <w:t xml:space="preserve"> </w:t>
      </w:r>
      <w:proofErr w:type="gramStart"/>
      <w:r w:rsidRPr="00C00A2C">
        <w:t xml:space="preserve">Постановление Главного государственного санитарного врача РФ от 25 сентября 2007 года  № 74 «О введении в действие новой редакции санитарно-эпидемиологических правил и нормативов </w:t>
      </w:r>
      <w:proofErr w:type="spellStart"/>
      <w:r w:rsidRPr="00C00A2C">
        <w:t>СанПиН</w:t>
      </w:r>
      <w:proofErr w:type="spellEnd"/>
      <w:r w:rsidRPr="00C00A2C">
        <w:t xml:space="preserve"> 2.2.1/2.1.1.1200-03 «Санитарно-защитные зоны и санитарная классификация предприятий, сооружений и иных объектов» (в редакции изменений, утвержденных Постановлением Главного санитарного врача Российской Федерации от 28 февраля 2022 года № 7).</w:t>
      </w:r>
      <w:proofErr w:type="gramEnd"/>
    </w:p>
  </w:footnote>
  <w:footnote w:id="120">
    <w:p w:rsidR="00457545" w:rsidRPr="0009260F" w:rsidRDefault="00457545" w:rsidP="00646ACE">
      <w:pPr>
        <w:pStyle w:val="a6"/>
      </w:pPr>
      <w:r>
        <w:rPr>
          <w:rStyle w:val="a8"/>
          <w:rFonts w:eastAsiaTheme="majorEastAsia"/>
        </w:rPr>
        <w:footnoteRef/>
      </w:r>
      <w:r>
        <w:t xml:space="preserve"> Постановление Правительства Российской Федерации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редакции Постановления Правительства Российской Федерации от 3 марта 2022 года</w:t>
      </w:r>
      <w:r w:rsidRPr="0009260F">
        <w:t xml:space="preserve"> № </w:t>
      </w:r>
      <w:r>
        <w:t>286</w:t>
      </w:r>
      <w:r w:rsidRPr="0009260F">
        <w:t>).</w:t>
      </w:r>
    </w:p>
  </w:footnote>
  <w:footnote w:id="121">
    <w:p w:rsidR="00457545" w:rsidRDefault="00457545" w:rsidP="00646ACE">
      <w:pPr>
        <w:pStyle w:val="a6"/>
      </w:pPr>
      <w:r w:rsidRPr="0009260F">
        <w:rPr>
          <w:rStyle w:val="a8"/>
          <w:rFonts w:eastAsiaTheme="majorEastAsia"/>
        </w:rPr>
        <w:footnoteRef/>
      </w:r>
      <w:r w:rsidRPr="0009260F">
        <w:t xml:space="preserve"> Федеральный</w:t>
      </w:r>
      <w:r>
        <w:t xml:space="preserve"> закон Российской Федерации от 3 августа </w:t>
      </w:r>
      <w:r w:rsidRPr="0009260F">
        <w:t>2018</w:t>
      </w:r>
      <w:r>
        <w:t xml:space="preserve"> года</w:t>
      </w:r>
      <w:r w:rsidRPr="0009260F">
        <w:t xml:space="preserve"> № 342-ФЗ «О внесении изменений в градостроительный кодекс Российской Федерации и отдельные законодательные акты Российской Федерации» (в редакции Федерального закона РФ от </w:t>
      </w:r>
      <w:r>
        <w:t xml:space="preserve">30 декабря </w:t>
      </w:r>
      <w:r w:rsidRPr="0009260F">
        <w:t>20</w:t>
      </w:r>
      <w:r>
        <w:t>21 года</w:t>
      </w:r>
      <w:r w:rsidRPr="0009260F">
        <w:t xml:space="preserve"> № </w:t>
      </w:r>
      <w:r>
        <w:t>447</w:t>
      </w:r>
      <w:r w:rsidRPr="0009260F">
        <w:t>-ФЗ).</w:t>
      </w:r>
    </w:p>
    <w:p w:rsidR="00457545" w:rsidRDefault="00457545" w:rsidP="00646ACE">
      <w:pPr>
        <w:pStyle w:val="a6"/>
      </w:pPr>
    </w:p>
  </w:footnote>
  <w:footnote w:id="122">
    <w:p w:rsidR="00457545" w:rsidRPr="00F40197" w:rsidRDefault="00457545" w:rsidP="00291103">
      <w:pPr>
        <w:spacing w:after="0" w:line="240" w:lineRule="auto"/>
        <w:rPr>
          <w:rFonts w:ascii="Times New Roman" w:hAnsi="Times New Roman" w:cs="Times New Roman"/>
          <w:sz w:val="20"/>
          <w:szCs w:val="20"/>
        </w:rPr>
      </w:pPr>
      <w:r w:rsidRPr="00F40197">
        <w:rPr>
          <w:rStyle w:val="a8"/>
          <w:rFonts w:ascii="Times New Roman" w:hAnsi="Times New Roman" w:cs="Times New Roman"/>
          <w:sz w:val="20"/>
          <w:szCs w:val="20"/>
        </w:rPr>
        <w:footnoteRef/>
      </w:r>
      <w:r w:rsidRPr="00F40197">
        <w:rPr>
          <w:rFonts w:ascii="Times New Roman" w:hAnsi="Times New Roman" w:cs="Times New Roman"/>
          <w:sz w:val="20"/>
          <w:szCs w:val="20"/>
        </w:rPr>
        <w:t xml:space="preserve"> Федеральный закон от 19</w:t>
      </w:r>
      <w:r>
        <w:rPr>
          <w:rFonts w:ascii="Times New Roman" w:hAnsi="Times New Roman" w:cs="Times New Roman"/>
          <w:sz w:val="20"/>
          <w:szCs w:val="20"/>
        </w:rPr>
        <w:t xml:space="preserve"> июля </w:t>
      </w:r>
      <w:r w:rsidRPr="00F40197">
        <w:rPr>
          <w:rFonts w:ascii="Times New Roman" w:hAnsi="Times New Roman" w:cs="Times New Roman"/>
          <w:sz w:val="20"/>
          <w:szCs w:val="20"/>
        </w:rPr>
        <w:t xml:space="preserve">1998 </w:t>
      </w:r>
      <w:r>
        <w:rPr>
          <w:rFonts w:ascii="Times New Roman" w:hAnsi="Times New Roman" w:cs="Times New Roman"/>
          <w:sz w:val="20"/>
          <w:szCs w:val="20"/>
        </w:rPr>
        <w:t>года №</w:t>
      </w:r>
      <w:r w:rsidRPr="00F40197">
        <w:rPr>
          <w:rFonts w:ascii="Times New Roman" w:hAnsi="Times New Roman" w:cs="Times New Roman"/>
          <w:sz w:val="20"/>
          <w:szCs w:val="20"/>
        </w:rPr>
        <w:t xml:space="preserve"> 113-ФЗ «О гидрометеорологической службе»</w:t>
      </w:r>
      <w:r w:rsidRPr="00F40197">
        <w:rPr>
          <w:rFonts w:ascii="Times New Roman" w:eastAsia="Times New Roman" w:hAnsi="Times New Roman" w:cs="Times New Roman"/>
          <w:sz w:val="20"/>
          <w:szCs w:val="20"/>
        </w:rPr>
        <w:t xml:space="preserve"> (в редакции Федерального закона от </w:t>
      </w:r>
      <w:r>
        <w:rPr>
          <w:rFonts w:ascii="Times New Roman" w:eastAsia="Times New Roman" w:hAnsi="Times New Roman" w:cs="Times New Roman"/>
          <w:sz w:val="20"/>
          <w:szCs w:val="20"/>
        </w:rPr>
        <w:t>11 июня 2021</w:t>
      </w:r>
      <w:r w:rsidRPr="00F4019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F40197">
        <w:rPr>
          <w:rFonts w:ascii="Times New Roman" w:eastAsia="Times New Roman" w:hAnsi="Times New Roman" w:cs="Times New Roman"/>
          <w:sz w:val="20"/>
          <w:szCs w:val="20"/>
        </w:rPr>
        <w:t>1</w:t>
      </w:r>
      <w:r>
        <w:rPr>
          <w:rFonts w:ascii="Times New Roman" w:eastAsia="Times New Roman" w:hAnsi="Times New Roman" w:cs="Times New Roman"/>
          <w:sz w:val="20"/>
          <w:szCs w:val="20"/>
        </w:rPr>
        <w:t>70</w:t>
      </w:r>
      <w:r w:rsidRPr="00F40197">
        <w:rPr>
          <w:rFonts w:ascii="Times New Roman" w:eastAsia="Times New Roman" w:hAnsi="Times New Roman" w:cs="Times New Roman"/>
          <w:sz w:val="20"/>
          <w:szCs w:val="20"/>
        </w:rPr>
        <w:t>).</w:t>
      </w:r>
    </w:p>
  </w:footnote>
  <w:footnote w:id="123">
    <w:p w:rsidR="00457545" w:rsidRPr="00F40197" w:rsidRDefault="00457545" w:rsidP="00291103">
      <w:pPr>
        <w:spacing w:after="0" w:line="240" w:lineRule="auto"/>
      </w:pPr>
      <w:r w:rsidRPr="00F40197">
        <w:rPr>
          <w:rStyle w:val="a8"/>
          <w:rFonts w:ascii="Times New Roman" w:hAnsi="Times New Roman" w:cs="Times New Roman"/>
          <w:sz w:val="20"/>
          <w:szCs w:val="20"/>
        </w:rPr>
        <w:footnoteRef/>
      </w:r>
      <w:r w:rsidRPr="00F40197">
        <w:rPr>
          <w:rFonts w:ascii="Times New Roman" w:hAnsi="Times New Roman" w:cs="Times New Roman"/>
          <w:sz w:val="20"/>
          <w:szCs w:val="20"/>
        </w:rPr>
        <w:t xml:space="preserve"> </w:t>
      </w:r>
      <w:proofErr w:type="gramStart"/>
      <w:r w:rsidRPr="00B9755F">
        <w:rPr>
          <w:rFonts w:ascii="Times New Roman" w:eastAsia="Times New Roman" w:hAnsi="Times New Roman" w:cs="Times New Roman"/>
          <w:sz w:val="20"/>
          <w:szCs w:val="20"/>
        </w:rPr>
        <w:t>Постанов</w:t>
      </w:r>
      <w:r>
        <w:rPr>
          <w:rFonts w:ascii="Times New Roman" w:eastAsia="Times New Roman" w:hAnsi="Times New Roman" w:cs="Times New Roman"/>
          <w:sz w:val="20"/>
          <w:szCs w:val="20"/>
        </w:rPr>
        <w:t xml:space="preserve">ление Правительства РФ от 17 марта </w:t>
      </w:r>
      <w:r w:rsidRPr="00B9755F">
        <w:rPr>
          <w:rFonts w:ascii="Times New Roman" w:eastAsia="Times New Roman" w:hAnsi="Times New Roman" w:cs="Times New Roman"/>
          <w:sz w:val="20"/>
          <w:szCs w:val="20"/>
        </w:rPr>
        <w:t xml:space="preserve">2021 </w:t>
      </w:r>
      <w:r>
        <w:rPr>
          <w:rFonts w:ascii="Times New Roman" w:eastAsia="Times New Roman" w:hAnsi="Times New Roman" w:cs="Times New Roman"/>
          <w:sz w:val="20"/>
          <w:szCs w:val="20"/>
        </w:rPr>
        <w:t>года №</w:t>
      </w:r>
      <w:r w:rsidRPr="00B9755F">
        <w:rPr>
          <w:rFonts w:ascii="Times New Roman" w:eastAsia="Times New Roman" w:hAnsi="Times New Roman" w:cs="Times New Roman"/>
          <w:sz w:val="20"/>
          <w:szCs w:val="20"/>
        </w:rPr>
        <w:t xml:space="preserve"> 392</w:t>
      </w:r>
      <w:r>
        <w:rPr>
          <w:rFonts w:ascii="Times New Roman" w:eastAsia="Times New Roman" w:hAnsi="Times New Roman" w:cs="Times New Roman"/>
          <w:sz w:val="20"/>
          <w:szCs w:val="20"/>
        </w:rPr>
        <w:t xml:space="preserve"> «</w:t>
      </w:r>
      <w:r w:rsidRPr="00B9755F">
        <w:rPr>
          <w:rFonts w:ascii="Times New Roman" w:eastAsia="Times New Roman" w:hAnsi="Times New Roman" w:cs="Times New Roman"/>
          <w:sz w:val="20"/>
          <w:szCs w:val="20"/>
        </w:rPr>
        <w:t>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w:t>
      </w:r>
      <w:r>
        <w:rPr>
          <w:rFonts w:ascii="Times New Roman" w:eastAsia="Times New Roman" w:hAnsi="Times New Roman" w:cs="Times New Roman"/>
          <w:sz w:val="20"/>
          <w:szCs w:val="20"/>
        </w:rPr>
        <w:t>ода</w:t>
      </w:r>
      <w:r w:rsidRPr="00B975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B9755F">
        <w:rPr>
          <w:rFonts w:ascii="Times New Roman" w:eastAsia="Times New Roman" w:hAnsi="Times New Roman" w:cs="Times New Roman"/>
          <w:sz w:val="20"/>
          <w:szCs w:val="20"/>
        </w:rPr>
        <w:t xml:space="preserve"> 972 и признании не действующим на территории Российской Федерации постановления Совета Министров</w:t>
      </w:r>
      <w:r>
        <w:rPr>
          <w:rFonts w:ascii="Times New Roman" w:eastAsia="Times New Roman" w:hAnsi="Times New Roman" w:cs="Times New Roman"/>
          <w:sz w:val="20"/>
          <w:szCs w:val="20"/>
        </w:rPr>
        <w:t xml:space="preserve"> СССР от 6 января 1983 года № 19»</w:t>
      </w:r>
      <w:r w:rsidRPr="00F40197">
        <w:rPr>
          <w:rFonts w:ascii="Times New Roman" w:eastAsia="Times New Roman" w:hAnsi="Times New Roman" w:cs="Times New Roman"/>
          <w:sz w:val="20"/>
          <w:szCs w:val="20"/>
        </w:rPr>
        <w:t>.</w:t>
      </w:r>
      <w:proofErr w:type="gramEnd"/>
    </w:p>
  </w:footnote>
  <w:footnote w:id="124">
    <w:p w:rsidR="00457545" w:rsidRDefault="00457545" w:rsidP="001E3BB1">
      <w:pPr>
        <w:pStyle w:val="a6"/>
      </w:pPr>
      <w:r>
        <w:rPr>
          <w:rStyle w:val="a8"/>
        </w:rPr>
        <w:footnoteRef/>
      </w:r>
      <w:r>
        <w:t xml:space="preserve"> </w:t>
      </w:r>
      <w:r w:rsidRPr="003B621A">
        <w:t xml:space="preserve">СП 32.13330.2018 «Свод правил. Канализация. Наружные сети и сооружения. </w:t>
      </w:r>
      <w:proofErr w:type="spellStart"/>
      <w:r w:rsidRPr="003B621A">
        <w:t>СНиП</w:t>
      </w:r>
      <w:proofErr w:type="spellEnd"/>
      <w:r w:rsidRPr="003B621A">
        <w:t xml:space="preserve"> 2.04.03-85», </w:t>
      </w:r>
      <w:proofErr w:type="gramStart"/>
      <w:r w:rsidRPr="003B621A">
        <w:t>утвержденный</w:t>
      </w:r>
      <w:proofErr w:type="gramEnd"/>
      <w:r w:rsidRPr="003B621A">
        <w:t xml:space="preserve"> Приказом Минстроя России от 25 декабря 2018 года № 860/пр.</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01021"/>
      <w:docPartObj>
        <w:docPartGallery w:val="Page Numbers (Top of Page)"/>
        <w:docPartUnique/>
      </w:docPartObj>
    </w:sdtPr>
    <w:sdtEndPr>
      <w:rPr>
        <w:rFonts w:ascii="Times New Roman" w:hAnsi="Times New Roman" w:cs="Times New Roman"/>
      </w:rPr>
    </w:sdtEndPr>
    <w:sdtContent>
      <w:p w:rsidR="00457545" w:rsidRPr="00460866" w:rsidRDefault="00444F4C">
        <w:pPr>
          <w:pStyle w:val="af"/>
          <w:jc w:val="center"/>
          <w:rPr>
            <w:rFonts w:ascii="Times New Roman" w:hAnsi="Times New Roman" w:cs="Times New Roman"/>
          </w:rPr>
        </w:pPr>
        <w:r w:rsidRPr="00460866">
          <w:rPr>
            <w:rFonts w:ascii="Times New Roman" w:hAnsi="Times New Roman" w:cs="Times New Roman"/>
          </w:rPr>
          <w:fldChar w:fldCharType="begin"/>
        </w:r>
        <w:r w:rsidR="00457545" w:rsidRPr="00460866">
          <w:rPr>
            <w:rFonts w:ascii="Times New Roman" w:hAnsi="Times New Roman" w:cs="Times New Roman"/>
          </w:rPr>
          <w:instrText>PAGE   \* MERGEFORMAT</w:instrText>
        </w:r>
        <w:r w:rsidRPr="00460866">
          <w:rPr>
            <w:rFonts w:ascii="Times New Roman" w:hAnsi="Times New Roman" w:cs="Times New Roman"/>
          </w:rPr>
          <w:fldChar w:fldCharType="separate"/>
        </w:r>
        <w:r w:rsidR="00E91D7F">
          <w:rPr>
            <w:rFonts w:ascii="Times New Roman" w:hAnsi="Times New Roman" w:cs="Times New Roman"/>
            <w:noProof/>
          </w:rPr>
          <w:t>242</w:t>
        </w:r>
        <w:r w:rsidRPr="00460866">
          <w:rPr>
            <w:rFonts w:ascii="Times New Roman" w:hAnsi="Times New Roman" w:cs="Times New Roman"/>
          </w:rPr>
          <w:fldChar w:fldCharType="end"/>
        </w:r>
      </w:p>
    </w:sdtContent>
  </w:sdt>
  <w:p w:rsidR="00457545" w:rsidRDefault="00457545">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Описание: http://agps-mipb.ru/images/gl2-4-10/image062.gif" style="width:12.25pt;height:12.9pt;visibility:visible;mso-wrap-style:square" o:bullet="t">
        <v:imagedata r:id="rId1" o:title="image062"/>
      </v:shape>
    </w:pict>
  </w:numPicBullet>
  <w:abstractNum w:abstractNumId="0">
    <w:nsid w:val="FFFFFF83"/>
    <w:multiLevelType w:val="singleLevel"/>
    <w:tmpl w:val="A3AA28E2"/>
    <w:lvl w:ilvl="0">
      <w:start w:val="1"/>
      <w:numFmt w:val="bullet"/>
      <w:pStyle w:val="2"/>
      <w:lvlText w:val=""/>
      <w:lvlJc w:val="left"/>
      <w:pPr>
        <w:tabs>
          <w:tab w:val="num" w:pos="556"/>
        </w:tabs>
        <w:ind w:left="556" w:hanging="360"/>
      </w:pPr>
      <w:rPr>
        <w:rFonts w:ascii="Symbol" w:hAnsi="Symbol" w:hint="default"/>
      </w:rPr>
    </w:lvl>
  </w:abstractNum>
  <w:abstractNum w:abstractNumId="1">
    <w:nsid w:val="FFFFFF89"/>
    <w:multiLevelType w:val="singleLevel"/>
    <w:tmpl w:val="C8F4CC4E"/>
    <w:lvl w:ilvl="0">
      <w:start w:val="1"/>
      <w:numFmt w:val="bullet"/>
      <w:pStyle w:val="a"/>
      <w:lvlText w:val=""/>
      <w:lvlJc w:val="left"/>
      <w:pPr>
        <w:tabs>
          <w:tab w:val="num" w:pos="360"/>
        </w:tabs>
        <w:ind w:left="360" w:hanging="360"/>
      </w:pPr>
      <w:rPr>
        <w:rFonts w:ascii="Symbol" w:hAnsi="Symbol" w:hint="default"/>
      </w:rPr>
    </w:lvl>
  </w:abstractNum>
  <w:abstractNum w:abstractNumId="2">
    <w:nsid w:val="023F485C"/>
    <w:multiLevelType w:val="hybridMultilevel"/>
    <w:tmpl w:val="667E6918"/>
    <w:lvl w:ilvl="0" w:tplc="2D2069C0">
      <w:start w:val="1"/>
      <w:numFmt w:val="decimal"/>
      <w:lvlText w:val="%1."/>
      <w:lvlJc w:val="left"/>
      <w:pPr>
        <w:ind w:left="1069"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125CD1"/>
    <w:multiLevelType w:val="multilevel"/>
    <w:tmpl w:val="CBD416A2"/>
    <w:lvl w:ilvl="0">
      <w:start w:val="1"/>
      <w:numFmt w:val="decimal"/>
      <w:lvlText w:val="%1."/>
      <w:lvlJc w:val="left"/>
      <w:pPr>
        <w:ind w:left="1069" w:hanging="360"/>
      </w:pPr>
      <w:rPr>
        <w:rFonts w:eastAsia="Calibri" w:hint="default"/>
        <w:color w:val="auto"/>
      </w:rPr>
    </w:lvl>
    <w:lvl w:ilvl="1">
      <w:start w:val="1"/>
      <w:numFmt w:val="decimal"/>
      <w:isLgl/>
      <w:lvlText w:val="%1.%2."/>
      <w:lvlJc w:val="left"/>
      <w:pPr>
        <w:ind w:left="1571"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08955D9C"/>
    <w:multiLevelType w:val="multilevel"/>
    <w:tmpl w:val="3F2E247A"/>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D6D463F"/>
    <w:multiLevelType w:val="multilevel"/>
    <w:tmpl w:val="B69E70C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DAE0C5B"/>
    <w:multiLevelType w:val="multilevel"/>
    <w:tmpl w:val="B78AC7C2"/>
    <w:lvl w:ilvl="0">
      <w:start w:val="6"/>
      <w:numFmt w:val="decimal"/>
      <w:lvlText w:val="%1."/>
      <w:lvlJc w:val="left"/>
      <w:pPr>
        <w:ind w:left="450" w:hanging="450"/>
      </w:pPr>
      <w:rPr>
        <w:rFonts w:hint="default"/>
      </w:rPr>
    </w:lvl>
    <w:lvl w:ilvl="1">
      <w:start w:val="1"/>
      <w:numFmt w:val="decimal"/>
      <w:lvlText w:val="%1.%2."/>
      <w:lvlJc w:val="left"/>
      <w:pPr>
        <w:ind w:left="55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E574BD9"/>
    <w:multiLevelType w:val="hybridMultilevel"/>
    <w:tmpl w:val="01AEF176"/>
    <w:lvl w:ilvl="0" w:tplc="29306FB0">
      <w:start w:val="23"/>
      <w:numFmt w:val="decimal"/>
      <w:lvlText w:val="%1"/>
      <w:lvlJc w:val="left"/>
      <w:pPr>
        <w:ind w:left="0" w:firstLine="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6C4130"/>
    <w:multiLevelType w:val="multilevel"/>
    <w:tmpl w:val="52169244"/>
    <w:lvl w:ilvl="0">
      <w:start w:val="1"/>
      <w:numFmt w:val="decimal"/>
      <w:lvlText w:val="%1."/>
      <w:lvlJc w:val="left"/>
      <w:pPr>
        <w:ind w:left="450" w:hanging="45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C983A6B"/>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0">
    <w:nsid w:val="1D2E35A0"/>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1">
    <w:nsid w:val="1FD97D84"/>
    <w:multiLevelType w:val="hybridMultilevel"/>
    <w:tmpl w:val="F8D80A6C"/>
    <w:lvl w:ilvl="0" w:tplc="30C2E2BC">
      <w:start w:val="1"/>
      <w:numFmt w:val="bullet"/>
      <w:lvlText w:val=""/>
      <w:lvlPicBulletId w:val="0"/>
      <w:lvlJc w:val="left"/>
      <w:pPr>
        <w:tabs>
          <w:tab w:val="num" w:pos="720"/>
        </w:tabs>
        <w:ind w:left="720" w:hanging="360"/>
      </w:pPr>
      <w:rPr>
        <w:rFonts w:ascii="Symbol" w:hAnsi="Symbol" w:hint="default"/>
      </w:rPr>
    </w:lvl>
    <w:lvl w:ilvl="1" w:tplc="D77A0A0E" w:tentative="1">
      <w:start w:val="1"/>
      <w:numFmt w:val="bullet"/>
      <w:lvlText w:val=""/>
      <w:lvlJc w:val="left"/>
      <w:pPr>
        <w:tabs>
          <w:tab w:val="num" w:pos="1440"/>
        </w:tabs>
        <w:ind w:left="1440" w:hanging="360"/>
      </w:pPr>
      <w:rPr>
        <w:rFonts w:ascii="Symbol" w:hAnsi="Symbol" w:hint="default"/>
      </w:rPr>
    </w:lvl>
    <w:lvl w:ilvl="2" w:tplc="383A594C" w:tentative="1">
      <w:start w:val="1"/>
      <w:numFmt w:val="bullet"/>
      <w:lvlText w:val=""/>
      <w:lvlJc w:val="left"/>
      <w:pPr>
        <w:tabs>
          <w:tab w:val="num" w:pos="2160"/>
        </w:tabs>
        <w:ind w:left="2160" w:hanging="360"/>
      </w:pPr>
      <w:rPr>
        <w:rFonts w:ascii="Symbol" w:hAnsi="Symbol" w:hint="default"/>
      </w:rPr>
    </w:lvl>
    <w:lvl w:ilvl="3" w:tplc="3F3C72CE" w:tentative="1">
      <w:start w:val="1"/>
      <w:numFmt w:val="bullet"/>
      <w:lvlText w:val=""/>
      <w:lvlJc w:val="left"/>
      <w:pPr>
        <w:tabs>
          <w:tab w:val="num" w:pos="2880"/>
        </w:tabs>
        <w:ind w:left="2880" w:hanging="360"/>
      </w:pPr>
      <w:rPr>
        <w:rFonts w:ascii="Symbol" w:hAnsi="Symbol" w:hint="default"/>
      </w:rPr>
    </w:lvl>
    <w:lvl w:ilvl="4" w:tplc="C8B4350C" w:tentative="1">
      <w:start w:val="1"/>
      <w:numFmt w:val="bullet"/>
      <w:lvlText w:val=""/>
      <w:lvlJc w:val="left"/>
      <w:pPr>
        <w:tabs>
          <w:tab w:val="num" w:pos="3600"/>
        </w:tabs>
        <w:ind w:left="3600" w:hanging="360"/>
      </w:pPr>
      <w:rPr>
        <w:rFonts w:ascii="Symbol" w:hAnsi="Symbol" w:hint="default"/>
      </w:rPr>
    </w:lvl>
    <w:lvl w:ilvl="5" w:tplc="762043C6" w:tentative="1">
      <w:start w:val="1"/>
      <w:numFmt w:val="bullet"/>
      <w:lvlText w:val=""/>
      <w:lvlJc w:val="left"/>
      <w:pPr>
        <w:tabs>
          <w:tab w:val="num" w:pos="4320"/>
        </w:tabs>
        <w:ind w:left="4320" w:hanging="360"/>
      </w:pPr>
      <w:rPr>
        <w:rFonts w:ascii="Symbol" w:hAnsi="Symbol" w:hint="default"/>
      </w:rPr>
    </w:lvl>
    <w:lvl w:ilvl="6" w:tplc="883E3DC6" w:tentative="1">
      <w:start w:val="1"/>
      <w:numFmt w:val="bullet"/>
      <w:lvlText w:val=""/>
      <w:lvlJc w:val="left"/>
      <w:pPr>
        <w:tabs>
          <w:tab w:val="num" w:pos="5040"/>
        </w:tabs>
        <w:ind w:left="5040" w:hanging="360"/>
      </w:pPr>
      <w:rPr>
        <w:rFonts w:ascii="Symbol" w:hAnsi="Symbol" w:hint="default"/>
      </w:rPr>
    </w:lvl>
    <w:lvl w:ilvl="7" w:tplc="246A5654" w:tentative="1">
      <w:start w:val="1"/>
      <w:numFmt w:val="bullet"/>
      <w:lvlText w:val=""/>
      <w:lvlJc w:val="left"/>
      <w:pPr>
        <w:tabs>
          <w:tab w:val="num" w:pos="5760"/>
        </w:tabs>
        <w:ind w:left="5760" w:hanging="360"/>
      </w:pPr>
      <w:rPr>
        <w:rFonts w:ascii="Symbol" w:hAnsi="Symbol" w:hint="default"/>
      </w:rPr>
    </w:lvl>
    <w:lvl w:ilvl="8" w:tplc="6408EFBE" w:tentative="1">
      <w:start w:val="1"/>
      <w:numFmt w:val="bullet"/>
      <w:lvlText w:val=""/>
      <w:lvlJc w:val="left"/>
      <w:pPr>
        <w:tabs>
          <w:tab w:val="num" w:pos="6480"/>
        </w:tabs>
        <w:ind w:left="6480" w:hanging="360"/>
      </w:pPr>
      <w:rPr>
        <w:rFonts w:ascii="Symbol" w:hAnsi="Symbol" w:hint="default"/>
      </w:rPr>
    </w:lvl>
  </w:abstractNum>
  <w:abstractNum w:abstractNumId="12">
    <w:nsid w:val="22A255CD"/>
    <w:multiLevelType w:val="hybridMultilevel"/>
    <w:tmpl w:val="70CE1DEE"/>
    <w:lvl w:ilvl="0" w:tplc="58BA3A56">
      <w:start w:val="1"/>
      <w:numFmt w:val="decimal"/>
      <w:lvlText w:val="%1"/>
      <w:lvlJc w:val="left"/>
      <w:pPr>
        <w:ind w:left="0" w:firstLine="20"/>
      </w:pPr>
      <w:rPr>
        <w:rFonts w:hint="default"/>
      </w:r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3">
    <w:nsid w:val="262344B8"/>
    <w:multiLevelType w:val="multilevel"/>
    <w:tmpl w:val="A4B8D1AC"/>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7CB47BD"/>
    <w:multiLevelType w:val="hybridMultilevel"/>
    <w:tmpl w:val="0C0EBC2A"/>
    <w:lvl w:ilvl="0" w:tplc="58BA3A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F5185E"/>
    <w:multiLevelType w:val="hybridMultilevel"/>
    <w:tmpl w:val="FF783304"/>
    <w:lvl w:ilvl="0" w:tplc="D63EAB24">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6">
    <w:nsid w:val="2E82632A"/>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7">
    <w:nsid w:val="2EB872C4"/>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2F6A3FDD"/>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30D509F0"/>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0">
    <w:nsid w:val="31333602"/>
    <w:multiLevelType w:val="multilevel"/>
    <w:tmpl w:val="3F2E247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5E83104"/>
    <w:multiLevelType w:val="multilevel"/>
    <w:tmpl w:val="2D7684D6"/>
    <w:lvl w:ilvl="0">
      <w:start w:val="1"/>
      <w:numFmt w:val="decimal"/>
      <w:lvlText w:val="%1."/>
      <w:lvlJc w:val="left"/>
      <w:pPr>
        <w:ind w:left="1069" w:hanging="360"/>
      </w:pPr>
      <w:rPr>
        <w:rFonts w:hint="default"/>
      </w:rPr>
    </w:lvl>
    <w:lvl w:ilvl="1">
      <w:start w:val="4"/>
      <w:numFmt w:val="decimal"/>
      <w:isLgl/>
      <w:lvlText w:val="%1.%2"/>
      <w:lvlJc w:val="left"/>
      <w:pPr>
        <w:ind w:left="1354" w:hanging="645"/>
      </w:pPr>
      <w:rPr>
        <w:rFonts w:eastAsia="Times New Roman" w:hint="default"/>
      </w:rPr>
    </w:lvl>
    <w:lvl w:ilvl="2">
      <w:start w:val="3"/>
      <w:numFmt w:val="decimal"/>
      <w:isLgl/>
      <w:lvlText w:val="%1.%2.%3"/>
      <w:lvlJc w:val="left"/>
      <w:pPr>
        <w:ind w:left="1429" w:hanging="720"/>
      </w:pPr>
      <w:rPr>
        <w:rFonts w:eastAsia="Times New Roman" w:hint="default"/>
      </w:rPr>
    </w:lvl>
    <w:lvl w:ilvl="3">
      <w:start w:val="1"/>
      <w:numFmt w:val="decimal"/>
      <w:isLgl/>
      <w:lvlText w:val="%1.%2.%3.%4"/>
      <w:lvlJc w:val="left"/>
      <w:pPr>
        <w:ind w:left="1789" w:hanging="1080"/>
      </w:pPr>
      <w:rPr>
        <w:rFonts w:eastAsia="Times New Roman" w:hint="default"/>
      </w:rPr>
    </w:lvl>
    <w:lvl w:ilvl="4">
      <w:start w:val="1"/>
      <w:numFmt w:val="decimal"/>
      <w:isLgl/>
      <w:lvlText w:val="%1.%2.%3.%4.%5"/>
      <w:lvlJc w:val="left"/>
      <w:pPr>
        <w:ind w:left="1789" w:hanging="1080"/>
      </w:pPr>
      <w:rPr>
        <w:rFonts w:eastAsia="Times New Roman" w:hint="default"/>
      </w:rPr>
    </w:lvl>
    <w:lvl w:ilvl="5">
      <w:start w:val="1"/>
      <w:numFmt w:val="decimal"/>
      <w:isLgl/>
      <w:lvlText w:val="%1.%2.%3.%4.%5.%6"/>
      <w:lvlJc w:val="left"/>
      <w:pPr>
        <w:ind w:left="2149" w:hanging="1440"/>
      </w:pPr>
      <w:rPr>
        <w:rFonts w:eastAsia="Times New Roman" w:hint="default"/>
      </w:rPr>
    </w:lvl>
    <w:lvl w:ilvl="6">
      <w:start w:val="1"/>
      <w:numFmt w:val="decimal"/>
      <w:isLgl/>
      <w:lvlText w:val="%1.%2.%3.%4.%5.%6.%7"/>
      <w:lvlJc w:val="left"/>
      <w:pPr>
        <w:ind w:left="2149" w:hanging="1440"/>
      </w:pPr>
      <w:rPr>
        <w:rFonts w:eastAsia="Times New Roman" w:hint="default"/>
      </w:rPr>
    </w:lvl>
    <w:lvl w:ilvl="7">
      <w:start w:val="1"/>
      <w:numFmt w:val="decimal"/>
      <w:isLgl/>
      <w:lvlText w:val="%1.%2.%3.%4.%5.%6.%7.%8"/>
      <w:lvlJc w:val="left"/>
      <w:pPr>
        <w:ind w:left="2509" w:hanging="1800"/>
      </w:pPr>
      <w:rPr>
        <w:rFonts w:eastAsia="Times New Roman" w:hint="default"/>
      </w:rPr>
    </w:lvl>
    <w:lvl w:ilvl="8">
      <w:start w:val="1"/>
      <w:numFmt w:val="decimal"/>
      <w:isLgl/>
      <w:lvlText w:val="%1.%2.%3.%4.%5.%6.%7.%8.%9"/>
      <w:lvlJc w:val="left"/>
      <w:pPr>
        <w:ind w:left="2869" w:hanging="2160"/>
      </w:pPr>
      <w:rPr>
        <w:rFonts w:eastAsia="Times New Roman" w:hint="default"/>
      </w:rPr>
    </w:lvl>
  </w:abstractNum>
  <w:abstractNum w:abstractNumId="22">
    <w:nsid w:val="38C525A4"/>
    <w:multiLevelType w:val="hybridMultilevel"/>
    <w:tmpl w:val="F704E00E"/>
    <w:lvl w:ilvl="0" w:tplc="DD4EA50E">
      <w:start w:val="1"/>
      <w:numFmt w:val="decimal"/>
      <w:lvlText w:val="1.%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3A2E4689"/>
    <w:multiLevelType w:val="hybridMultilevel"/>
    <w:tmpl w:val="DF381806"/>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4">
    <w:nsid w:val="3ADE1059"/>
    <w:multiLevelType w:val="hybridMultilevel"/>
    <w:tmpl w:val="CBDAE792"/>
    <w:lvl w:ilvl="0" w:tplc="E95285F0">
      <w:start w:val="1"/>
      <w:numFmt w:val="decimal"/>
      <w:lvlText w:val="1.%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5">
    <w:nsid w:val="3FF7354A"/>
    <w:multiLevelType w:val="multilevel"/>
    <w:tmpl w:val="CBD416A2"/>
    <w:lvl w:ilvl="0">
      <w:start w:val="1"/>
      <w:numFmt w:val="decimal"/>
      <w:lvlText w:val="%1."/>
      <w:lvlJc w:val="left"/>
      <w:pPr>
        <w:ind w:left="5748" w:hanging="360"/>
      </w:pPr>
      <w:rPr>
        <w:rFonts w:eastAsia="Calibri" w:hint="default"/>
        <w:color w:val="auto"/>
      </w:rPr>
    </w:lvl>
    <w:lvl w:ilvl="1">
      <w:start w:val="1"/>
      <w:numFmt w:val="decimal"/>
      <w:isLgl/>
      <w:lvlText w:val="%1.%2."/>
      <w:lvlJc w:val="left"/>
      <w:pPr>
        <w:ind w:left="6250" w:hanging="720"/>
      </w:pPr>
      <w:rPr>
        <w:rFonts w:hint="default"/>
        <w:color w:val="auto"/>
      </w:rPr>
    </w:lvl>
    <w:lvl w:ilvl="2">
      <w:start w:val="1"/>
      <w:numFmt w:val="decimal"/>
      <w:isLgl/>
      <w:lvlText w:val="%1.%2.%3."/>
      <w:lvlJc w:val="left"/>
      <w:pPr>
        <w:ind w:left="6108" w:hanging="720"/>
      </w:pPr>
      <w:rPr>
        <w:rFonts w:hint="default"/>
      </w:rPr>
    </w:lvl>
    <w:lvl w:ilvl="3">
      <w:start w:val="1"/>
      <w:numFmt w:val="decimal"/>
      <w:isLgl/>
      <w:lvlText w:val="%1.%2.%3.%4."/>
      <w:lvlJc w:val="left"/>
      <w:pPr>
        <w:ind w:left="6468" w:hanging="1080"/>
      </w:pPr>
      <w:rPr>
        <w:rFonts w:hint="default"/>
      </w:rPr>
    </w:lvl>
    <w:lvl w:ilvl="4">
      <w:start w:val="1"/>
      <w:numFmt w:val="decimal"/>
      <w:isLgl/>
      <w:lvlText w:val="%1.%2.%3.%4.%5."/>
      <w:lvlJc w:val="left"/>
      <w:pPr>
        <w:ind w:left="6468" w:hanging="1080"/>
      </w:pPr>
      <w:rPr>
        <w:rFonts w:hint="default"/>
      </w:rPr>
    </w:lvl>
    <w:lvl w:ilvl="5">
      <w:start w:val="1"/>
      <w:numFmt w:val="decimal"/>
      <w:isLgl/>
      <w:lvlText w:val="%1.%2.%3.%4.%5.%6."/>
      <w:lvlJc w:val="left"/>
      <w:pPr>
        <w:ind w:left="6828" w:hanging="1440"/>
      </w:pPr>
      <w:rPr>
        <w:rFonts w:hint="default"/>
      </w:rPr>
    </w:lvl>
    <w:lvl w:ilvl="6">
      <w:start w:val="1"/>
      <w:numFmt w:val="decimal"/>
      <w:isLgl/>
      <w:lvlText w:val="%1.%2.%3.%4.%5.%6.%7."/>
      <w:lvlJc w:val="left"/>
      <w:pPr>
        <w:ind w:left="7188" w:hanging="1800"/>
      </w:pPr>
      <w:rPr>
        <w:rFonts w:hint="default"/>
      </w:rPr>
    </w:lvl>
    <w:lvl w:ilvl="7">
      <w:start w:val="1"/>
      <w:numFmt w:val="decimal"/>
      <w:isLgl/>
      <w:lvlText w:val="%1.%2.%3.%4.%5.%6.%7.%8."/>
      <w:lvlJc w:val="left"/>
      <w:pPr>
        <w:ind w:left="7188" w:hanging="1800"/>
      </w:pPr>
      <w:rPr>
        <w:rFonts w:hint="default"/>
      </w:rPr>
    </w:lvl>
    <w:lvl w:ilvl="8">
      <w:start w:val="1"/>
      <w:numFmt w:val="decimal"/>
      <w:isLgl/>
      <w:lvlText w:val="%1.%2.%3.%4.%5.%6.%7.%8.%9."/>
      <w:lvlJc w:val="left"/>
      <w:pPr>
        <w:ind w:left="7548" w:hanging="2160"/>
      </w:pPr>
      <w:rPr>
        <w:rFonts w:hint="default"/>
      </w:rPr>
    </w:lvl>
  </w:abstractNum>
  <w:abstractNum w:abstractNumId="26">
    <w:nsid w:val="483D179C"/>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7">
    <w:nsid w:val="4A880C82"/>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8">
    <w:nsid w:val="4C3A1AB9"/>
    <w:multiLevelType w:val="hybridMultilevel"/>
    <w:tmpl w:val="2E5262FC"/>
    <w:lvl w:ilvl="0" w:tplc="94FE7AC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4D7E127B"/>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4EB70521"/>
    <w:multiLevelType w:val="multilevel"/>
    <w:tmpl w:val="B83A1556"/>
    <w:lvl w:ilvl="0">
      <w:start w:val="1"/>
      <w:numFmt w:val="decimal"/>
      <w:lvlText w:val="%1"/>
      <w:lvlJc w:val="left"/>
      <w:pPr>
        <w:ind w:left="0" w:firstLine="20"/>
      </w:pPr>
      <w:rPr>
        <w:rFonts w:hint="default"/>
      </w:rPr>
    </w:lvl>
    <w:lvl w:ilvl="1">
      <w:start w:val="4"/>
      <w:numFmt w:val="decimal"/>
      <w:isLgl/>
      <w:lvlText w:val="%1.%2"/>
      <w:lvlJc w:val="left"/>
      <w:pPr>
        <w:ind w:left="620" w:hanging="60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1100" w:hanging="108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460" w:hanging="1440"/>
      </w:pPr>
      <w:rPr>
        <w:rFonts w:hint="default"/>
      </w:rPr>
    </w:lvl>
    <w:lvl w:ilvl="7">
      <w:start w:val="1"/>
      <w:numFmt w:val="decimal"/>
      <w:isLgl/>
      <w:lvlText w:val="%1.%2.%3.%4.%5.%6.%7.%8"/>
      <w:lvlJc w:val="left"/>
      <w:pPr>
        <w:ind w:left="1820" w:hanging="1800"/>
      </w:pPr>
      <w:rPr>
        <w:rFonts w:hint="default"/>
      </w:rPr>
    </w:lvl>
    <w:lvl w:ilvl="8">
      <w:start w:val="1"/>
      <w:numFmt w:val="decimal"/>
      <w:isLgl/>
      <w:lvlText w:val="%1.%2.%3.%4.%5.%6.%7.%8.%9"/>
      <w:lvlJc w:val="left"/>
      <w:pPr>
        <w:ind w:left="2180" w:hanging="2160"/>
      </w:pPr>
      <w:rPr>
        <w:rFonts w:hint="default"/>
      </w:rPr>
    </w:lvl>
  </w:abstractNum>
  <w:abstractNum w:abstractNumId="31">
    <w:nsid w:val="5056458D"/>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2">
    <w:nsid w:val="51B85388"/>
    <w:multiLevelType w:val="hybridMultilevel"/>
    <w:tmpl w:val="C6927790"/>
    <w:lvl w:ilvl="0" w:tplc="3BD25D90">
      <w:start w:val="1"/>
      <w:numFmt w:val="decimal"/>
      <w:lvlText w:val="2.%1"/>
      <w:lvlJc w:val="left"/>
      <w:pPr>
        <w:ind w:left="0" w:firstLine="20"/>
      </w:pPr>
      <w:rPr>
        <w:rFonts w:hint="default"/>
        <w:color w:val="auto"/>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3">
    <w:nsid w:val="521A77B0"/>
    <w:multiLevelType w:val="multilevel"/>
    <w:tmpl w:val="B83A1556"/>
    <w:lvl w:ilvl="0">
      <w:start w:val="1"/>
      <w:numFmt w:val="decimal"/>
      <w:lvlText w:val="%1"/>
      <w:lvlJc w:val="left"/>
      <w:pPr>
        <w:ind w:left="0" w:firstLine="20"/>
      </w:pPr>
      <w:rPr>
        <w:rFonts w:hint="default"/>
      </w:rPr>
    </w:lvl>
    <w:lvl w:ilvl="1">
      <w:start w:val="4"/>
      <w:numFmt w:val="decimal"/>
      <w:isLgl/>
      <w:lvlText w:val="%1.%2"/>
      <w:lvlJc w:val="left"/>
      <w:pPr>
        <w:ind w:left="620" w:hanging="60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1100" w:hanging="108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460" w:hanging="1440"/>
      </w:pPr>
      <w:rPr>
        <w:rFonts w:hint="default"/>
      </w:rPr>
    </w:lvl>
    <w:lvl w:ilvl="7">
      <w:start w:val="1"/>
      <w:numFmt w:val="decimal"/>
      <w:isLgl/>
      <w:lvlText w:val="%1.%2.%3.%4.%5.%6.%7.%8"/>
      <w:lvlJc w:val="left"/>
      <w:pPr>
        <w:ind w:left="1820" w:hanging="1800"/>
      </w:pPr>
      <w:rPr>
        <w:rFonts w:hint="default"/>
      </w:rPr>
    </w:lvl>
    <w:lvl w:ilvl="8">
      <w:start w:val="1"/>
      <w:numFmt w:val="decimal"/>
      <w:isLgl/>
      <w:lvlText w:val="%1.%2.%3.%4.%5.%6.%7.%8.%9"/>
      <w:lvlJc w:val="left"/>
      <w:pPr>
        <w:ind w:left="2180" w:hanging="2160"/>
      </w:pPr>
      <w:rPr>
        <w:rFonts w:hint="default"/>
      </w:rPr>
    </w:lvl>
  </w:abstractNum>
  <w:abstractNum w:abstractNumId="34">
    <w:nsid w:val="58C82B00"/>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5">
    <w:nsid w:val="592073B3"/>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nsid w:val="5AD3271C"/>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5F4A6925"/>
    <w:multiLevelType w:val="hybridMultilevel"/>
    <w:tmpl w:val="FD904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1A5F30"/>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9">
    <w:nsid w:val="636D237D"/>
    <w:multiLevelType w:val="multilevel"/>
    <w:tmpl w:val="FFFA9CC8"/>
    <w:lvl w:ilvl="0">
      <w:start w:val="1"/>
      <w:numFmt w:val="bullet"/>
      <w:pStyle w:val="a0"/>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75866582"/>
    <w:multiLevelType w:val="multilevel"/>
    <w:tmpl w:val="DB0ABF0E"/>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nsid w:val="76643D88"/>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
    <w:nsid w:val="7B04237B"/>
    <w:multiLevelType w:val="hybridMultilevel"/>
    <w:tmpl w:val="BEC4D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5545E2"/>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4">
    <w:nsid w:val="7F326A3A"/>
    <w:multiLevelType w:val="hybridMultilevel"/>
    <w:tmpl w:val="37C85AFC"/>
    <w:lvl w:ilvl="0" w:tplc="58BA3A56">
      <w:start w:val="1"/>
      <w:numFmt w:val="decimal"/>
      <w:lvlText w:val="%1"/>
      <w:lvlJc w:val="left"/>
      <w:pPr>
        <w:ind w:left="0" w:firstLine="20"/>
      </w:pPr>
      <w:rPr>
        <w:rFonts w:hint="default"/>
      </w:r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num w:numId="1">
    <w:abstractNumId w:val="13"/>
  </w:num>
  <w:num w:numId="2">
    <w:abstractNumId w:val="40"/>
  </w:num>
  <w:num w:numId="3">
    <w:abstractNumId w:val="8"/>
  </w:num>
  <w:num w:numId="4">
    <w:abstractNumId w:val="20"/>
  </w:num>
  <w:num w:numId="5">
    <w:abstractNumId w:val="25"/>
  </w:num>
  <w:num w:numId="6">
    <w:abstractNumId w:val="2"/>
  </w:num>
  <w:num w:numId="7">
    <w:abstractNumId w:val="9"/>
  </w:num>
  <w:num w:numId="8">
    <w:abstractNumId w:val="12"/>
  </w:num>
  <w:num w:numId="9">
    <w:abstractNumId w:val="34"/>
  </w:num>
  <w:num w:numId="10">
    <w:abstractNumId w:val="44"/>
  </w:num>
  <w:num w:numId="11">
    <w:abstractNumId w:val="32"/>
  </w:num>
  <w:num w:numId="12">
    <w:abstractNumId w:val="24"/>
  </w:num>
  <w:num w:numId="13">
    <w:abstractNumId w:val="4"/>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39"/>
  </w:num>
  <w:num w:numId="18">
    <w:abstractNumId w:val="0"/>
  </w:num>
  <w:num w:numId="19">
    <w:abstractNumId w:val="1"/>
  </w:num>
  <w:num w:numId="20">
    <w:abstractNumId w:val="17"/>
  </w:num>
  <w:num w:numId="21">
    <w:abstractNumId w:val="41"/>
  </w:num>
  <w:num w:numId="22">
    <w:abstractNumId w:val="5"/>
  </w:num>
  <w:num w:numId="23">
    <w:abstractNumId w:val="37"/>
  </w:num>
  <w:num w:numId="24">
    <w:abstractNumId w:val="42"/>
  </w:num>
  <w:num w:numId="25">
    <w:abstractNumId w:val="15"/>
  </w:num>
  <w:num w:numId="26">
    <w:abstractNumId w:val="26"/>
  </w:num>
  <w:num w:numId="27">
    <w:abstractNumId w:val="23"/>
  </w:num>
  <w:num w:numId="28">
    <w:abstractNumId w:val="19"/>
  </w:num>
  <w:num w:numId="29">
    <w:abstractNumId w:val="16"/>
  </w:num>
  <w:num w:numId="30">
    <w:abstractNumId w:val="43"/>
  </w:num>
  <w:num w:numId="31">
    <w:abstractNumId w:val="33"/>
  </w:num>
  <w:num w:numId="32">
    <w:abstractNumId w:val="27"/>
  </w:num>
  <w:num w:numId="33">
    <w:abstractNumId w:val="6"/>
  </w:num>
  <w:num w:numId="34">
    <w:abstractNumId w:val="7"/>
  </w:num>
  <w:num w:numId="35">
    <w:abstractNumId w:val="30"/>
  </w:num>
  <w:num w:numId="36">
    <w:abstractNumId w:val="14"/>
  </w:num>
  <w:num w:numId="37">
    <w:abstractNumId w:val="22"/>
  </w:num>
  <w:num w:numId="38">
    <w:abstractNumId w:val="3"/>
  </w:num>
  <w:num w:numId="39">
    <w:abstractNumId w:val="11"/>
  </w:num>
  <w:num w:numId="40">
    <w:abstractNumId w:val="21"/>
    <w:lvlOverride w:ilvl="0">
      <w:startOverride w:val="1"/>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1"/>
  </w:num>
  <w:num w:numId="43">
    <w:abstractNumId w:val="38"/>
  </w:num>
  <w:num w:numId="44">
    <w:abstractNumId w:val="36"/>
  </w:num>
  <w:num w:numId="45">
    <w:abstractNumId w:val="2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grammar="clean"/>
  <w:defaultTabStop w:val="567"/>
  <w:characterSpacingControl w:val="doNotCompress"/>
  <w:hdrShapeDefaults>
    <o:shapedefaults v:ext="edit" spidmax="6146"/>
  </w:hdrShapeDefaults>
  <w:footnotePr>
    <w:numRestart w:val="eachPage"/>
    <w:footnote w:id="-1"/>
    <w:footnote w:id="0"/>
  </w:footnotePr>
  <w:endnotePr>
    <w:endnote w:id="-1"/>
    <w:endnote w:id="0"/>
  </w:endnotePr>
  <w:compat/>
  <w:rsids>
    <w:rsidRoot w:val="00D5118F"/>
    <w:rsid w:val="0000554A"/>
    <w:rsid w:val="00006C7E"/>
    <w:rsid w:val="000142AD"/>
    <w:rsid w:val="00014FC4"/>
    <w:rsid w:val="00015522"/>
    <w:rsid w:val="0002099B"/>
    <w:rsid w:val="000224E1"/>
    <w:rsid w:val="0002260F"/>
    <w:rsid w:val="00031471"/>
    <w:rsid w:val="000318CC"/>
    <w:rsid w:val="000326AB"/>
    <w:rsid w:val="000328F7"/>
    <w:rsid w:val="000331A5"/>
    <w:rsid w:val="0003458D"/>
    <w:rsid w:val="000354A5"/>
    <w:rsid w:val="00035FA0"/>
    <w:rsid w:val="0003616F"/>
    <w:rsid w:val="00037536"/>
    <w:rsid w:val="000412D8"/>
    <w:rsid w:val="00041E36"/>
    <w:rsid w:val="00042727"/>
    <w:rsid w:val="00042B4F"/>
    <w:rsid w:val="00047B88"/>
    <w:rsid w:val="000530E6"/>
    <w:rsid w:val="00054751"/>
    <w:rsid w:val="00054762"/>
    <w:rsid w:val="000560A5"/>
    <w:rsid w:val="00056D83"/>
    <w:rsid w:val="00057454"/>
    <w:rsid w:val="00057DDB"/>
    <w:rsid w:val="00060F5E"/>
    <w:rsid w:val="000630B8"/>
    <w:rsid w:val="00064438"/>
    <w:rsid w:val="00071C5F"/>
    <w:rsid w:val="00072D0F"/>
    <w:rsid w:val="0007525E"/>
    <w:rsid w:val="0007544D"/>
    <w:rsid w:val="00076600"/>
    <w:rsid w:val="00076B8B"/>
    <w:rsid w:val="000821BE"/>
    <w:rsid w:val="00082836"/>
    <w:rsid w:val="00082E51"/>
    <w:rsid w:val="00086FE4"/>
    <w:rsid w:val="00087007"/>
    <w:rsid w:val="00087CA6"/>
    <w:rsid w:val="000905BA"/>
    <w:rsid w:val="0009077F"/>
    <w:rsid w:val="00090903"/>
    <w:rsid w:val="00090B39"/>
    <w:rsid w:val="00093C32"/>
    <w:rsid w:val="00096DF3"/>
    <w:rsid w:val="00097169"/>
    <w:rsid w:val="000A0DDB"/>
    <w:rsid w:val="000A187A"/>
    <w:rsid w:val="000A513A"/>
    <w:rsid w:val="000A65ED"/>
    <w:rsid w:val="000A671C"/>
    <w:rsid w:val="000B2082"/>
    <w:rsid w:val="000B2E57"/>
    <w:rsid w:val="000B3076"/>
    <w:rsid w:val="000B622A"/>
    <w:rsid w:val="000B6FE3"/>
    <w:rsid w:val="000B758A"/>
    <w:rsid w:val="000B7B36"/>
    <w:rsid w:val="000C316A"/>
    <w:rsid w:val="000C4301"/>
    <w:rsid w:val="000C797A"/>
    <w:rsid w:val="000D0FA9"/>
    <w:rsid w:val="000D39A6"/>
    <w:rsid w:val="000D53F8"/>
    <w:rsid w:val="000D5A7D"/>
    <w:rsid w:val="000E2565"/>
    <w:rsid w:val="000F1E51"/>
    <w:rsid w:val="000F34B6"/>
    <w:rsid w:val="000F4C7D"/>
    <w:rsid w:val="000F5C6A"/>
    <w:rsid w:val="000F5ED2"/>
    <w:rsid w:val="000F7E4F"/>
    <w:rsid w:val="00103510"/>
    <w:rsid w:val="00110B37"/>
    <w:rsid w:val="0011191B"/>
    <w:rsid w:val="00113887"/>
    <w:rsid w:val="001167C9"/>
    <w:rsid w:val="00116FBE"/>
    <w:rsid w:val="001212A2"/>
    <w:rsid w:val="001225C4"/>
    <w:rsid w:val="00122B8D"/>
    <w:rsid w:val="001231C6"/>
    <w:rsid w:val="001246D2"/>
    <w:rsid w:val="00127C67"/>
    <w:rsid w:val="001317FB"/>
    <w:rsid w:val="00133B8A"/>
    <w:rsid w:val="00134FCF"/>
    <w:rsid w:val="0013619B"/>
    <w:rsid w:val="00137FBD"/>
    <w:rsid w:val="001404C5"/>
    <w:rsid w:val="00140580"/>
    <w:rsid w:val="00143771"/>
    <w:rsid w:val="00144B4C"/>
    <w:rsid w:val="0014673E"/>
    <w:rsid w:val="0014728B"/>
    <w:rsid w:val="001501D6"/>
    <w:rsid w:val="001505EA"/>
    <w:rsid w:val="00150D7A"/>
    <w:rsid w:val="00156012"/>
    <w:rsid w:val="00161B9A"/>
    <w:rsid w:val="0016219E"/>
    <w:rsid w:val="00162670"/>
    <w:rsid w:val="0016507C"/>
    <w:rsid w:val="001657F6"/>
    <w:rsid w:val="00165C1C"/>
    <w:rsid w:val="00170C3E"/>
    <w:rsid w:val="00173BAC"/>
    <w:rsid w:val="00176E67"/>
    <w:rsid w:val="00181ECF"/>
    <w:rsid w:val="00185E71"/>
    <w:rsid w:val="00191369"/>
    <w:rsid w:val="00193C8B"/>
    <w:rsid w:val="00193CE9"/>
    <w:rsid w:val="00194F7D"/>
    <w:rsid w:val="001957D3"/>
    <w:rsid w:val="001A1328"/>
    <w:rsid w:val="001A7B7E"/>
    <w:rsid w:val="001B279F"/>
    <w:rsid w:val="001B27D8"/>
    <w:rsid w:val="001B32DB"/>
    <w:rsid w:val="001B3DA9"/>
    <w:rsid w:val="001B4DBD"/>
    <w:rsid w:val="001B4E98"/>
    <w:rsid w:val="001C0749"/>
    <w:rsid w:val="001C0C0F"/>
    <w:rsid w:val="001C1E1D"/>
    <w:rsid w:val="001C4B8A"/>
    <w:rsid w:val="001C6D24"/>
    <w:rsid w:val="001D05E8"/>
    <w:rsid w:val="001D081D"/>
    <w:rsid w:val="001D1B9F"/>
    <w:rsid w:val="001D55A5"/>
    <w:rsid w:val="001E0AD7"/>
    <w:rsid w:val="001E1DD4"/>
    <w:rsid w:val="001E371E"/>
    <w:rsid w:val="001E3BB1"/>
    <w:rsid w:val="001E5C83"/>
    <w:rsid w:val="001E65D8"/>
    <w:rsid w:val="001E73B3"/>
    <w:rsid w:val="001E77A6"/>
    <w:rsid w:val="001F08E5"/>
    <w:rsid w:val="001F13D5"/>
    <w:rsid w:val="001F1477"/>
    <w:rsid w:val="001F1C4F"/>
    <w:rsid w:val="001F737A"/>
    <w:rsid w:val="00201736"/>
    <w:rsid w:val="0020263F"/>
    <w:rsid w:val="002028FE"/>
    <w:rsid w:val="002041E4"/>
    <w:rsid w:val="002052E5"/>
    <w:rsid w:val="00206386"/>
    <w:rsid w:val="00207165"/>
    <w:rsid w:val="00207C55"/>
    <w:rsid w:val="0021045E"/>
    <w:rsid w:val="002126F1"/>
    <w:rsid w:val="00213BC0"/>
    <w:rsid w:val="0022401C"/>
    <w:rsid w:val="0022606A"/>
    <w:rsid w:val="00226C72"/>
    <w:rsid w:val="00226FE2"/>
    <w:rsid w:val="002309F7"/>
    <w:rsid w:val="00231698"/>
    <w:rsid w:val="00233689"/>
    <w:rsid w:val="002361E8"/>
    <w:rsid w:val="002379E2"/>
    <w:rsid w:val="00237D17"/>
    <w:rsid w:val="00242BE5"/>
    <w:rsid w:val="002441FD"/>
    <w:rsid w:val="00244FD3"/>
    <w:rsid w:val="00245879"/>
    <w:rsid w:val="00246BB7"/>
    <w:rsid w:val="002475F8"/>
    <w:rsid w:val="002512D6"/>
    <w:rsid w:val="0025181A"/>
    <w:rsid w:val="0025232A"/>
    <w:rsid w:val="00252CF8"/>
    <w:rsid w:val="00254419"/>
    <w:rsid w:val="0025519B"/>
    <w:rsid w:val="0025582B"/>
    <w:rsid w:val="00255EE7"/>
    <w:rsid w:val="002562E5"/>
    <w:rsid w:val="00257BAD"/>
    <w:rsid w:val="00257DD9"/>
    <w:rsid w:val="002605FE"/>
    <w:rsid w:val="0026076F"/>
    <w:rsid w:val="002615BB"/>
    <w:rsid w:val="00266C5C"/>
    <w:rsid w:val="0027007A"/>
    <w:rsid w:val="002714FE"/>
    <w:rsid w:val="00272635"/>
    <w:rsid w:val="00273E75"/>
    <w:rsid w:val="00274998"/>
    <w:rsid w:val="00275126"/>
    <w:rsid w:val="00277A10"/>
    <w:rsid w:val="00281A00"/>
    <w:rsid w:val="00285B34"/>
    <w:rsid w:val="00286352"/>
    <w:rsid w:val="00286809"/>
    <w:rsid w:val="00290D3C"/>
    <w:rsid w:val="00291103"/>
    <w:rsid w:val="002952C4"/>
    <w:rsid w:val="0029715E"/>
    <w:rsid w:val="002A0375"/>
    <w:rsid w:val="002A4C7D"/>
    <w:rsid w:val="002A5157"/>
    <w:rsid w:val="002A7EA2"/>
    <w:rsid w:val="002A7F98"/>
    <w:rsid w:val="002B3CA7"/>
    <w:rsid w:val="002C02D4"/>
    <w:rsid w:val="002C07B7"/>
    <w:rsid w:val="002C360D"/>
    <w:rsid w:val="002C3B74"/>
    <w:rsid w:val="002C6AF1"/>
    <w:rsid w:val="002C724E"/>
    <w:rsid w:val="002D54CD"/>
    <w:rsid w:val="002D59D0"/>
    <w:rsid w:val="002D7437"/>
    <w:rsid w:val="002D78E2"/>
    <w:rsid w:val="002E3E3B"/>
    <w:rsid w:val="002E412F"/>
    <w:rsid w:val="002E7A93"/>
    <w:rsid w:val="002F0527"/>
    <w:rsid w:val="002F458C"/>
    <w:rsid w:val="002F6789"/>
    <w:rsid w:val="00300B94"/>
    <w:rsid w:val="003037CB"/>
    <w:rsid w:val="0031131A"/>
    <w:rsid w:val="0031422D"/>
    <w:rsid w:val="00314BF4"/>
    <w:rsid w:val="00315EA6"/>
    <w:rsid w:val="00321795"/>
    <w:rsid w:val="00321F20"/>
    <w:rsid w:val="00332020"/>
    <w:rsid w:val="00335075"/>
    <w:rsid w:val="00335542"/>
    <w:rsid w:val="0034005B"/>
    <w:rsid w:val="003420E8"/>
    <w:rsid w:val="00343CCD"/>
    <w:rsid w:val="00344400"/>
    <w:rsid w:val="00347212"/>
    <w:rsid w:val="003475EE"/>
    <w:rsid w:val="003516A3"/>
    <w:rsid w:val="003521DB"/>
    <w:rsid w:val="00353E1F"/>
    <w:rsid w:val="00355AFF"/>
    <w:rsid w:val="003568D4"/>
    <w:rsid w:val="00361641"/>
    <w:rsid w:val="003617B1"/>
    <w:rsid w:val="003617EE"/>
    <w:rsid w:val="003624DC"/>
    <w:rsid w:val="003627E8"/>
    <w:rsid w:val="00365CAC"/>
    <w:rsid w:val="00367FD8"/>
    <w:rsid w:val="00371184"/>
    <w:rsid w:val="00372C7A"/>
    <w:rsid w:val="003740DF"/>
    <w:rsid w:val="00375A14"/>
    <w:rsid w:val="00376578"/>
    <w:rsid w:val="00377113"/>
    <w:rsid w:val="003775B1"/>
    <w:rsid w:val="00381ADB"/>
    <w:rsid w:val="00383C97"/>
    <w:rsid w:val="003858A2"/>
    <w:rsid w:val="0038640C"/>
    <w:rsid w:val="00386CA5"/>
    <w:rsid w:val="0039021B"/>
    <w:rsid w:val="003920D0"/>
    <w:rsid w:val="00394C90"/>
    <w:rsid w:val="003964D5"/>
    <w:rsid w:val="00397540"/>
    <w:rsid w:val="003A1338"/>
    <w:rsid w:val="003A1F90"/>
    <w:rsid w:val="003B0498"/>
    <w:rsid w:val="003B4F7E"/>
    <w:rsid w:val="003B5DE2"/>
    <w:rsid w:val="003B6C2F"/>
    <w:rsid w:val="003B7C30"/>
    <w:rsid w:val="003C117D"/>
    <w:rsid w:val="003C48A6"/>
    <w:rsid w:val="003C7E65"/>
    <w:rsid w:val="003D4632"/>
    <w:rsid w:val="003D54C0"/>
    <w:rsid w:val="003D7EFA"/>
    <w:rsid w:val="003E01C9"/>
    <w:rsid w:val="003E2917"/>
    <w:rsid w:val="003E3D30"/>
    <w:rsid w:val="003E6562"/>
    <w:rsid w:val="003F0DE7"/>
    <w:rsid w:val="003F4670"/>
    <w:rsid w:val="003F4ECB"/>
    <w:rsid w:val="003F7FC2"/>
    <w:rsid w:val="00401EF1"/>
    <w:rsid w:val="0040389D"/>
    <w:rsid w:val="00412C94"/>
    <w:rsid w:val="00414104"/>
    <w:rsid w:val="004144C3"/>
    <w:rsid w:val="00414DBF"/>
    <w:rsid w:val="00420E2F"/>
    <w:rsid w:val="004217AB"/>
    <w:rsid w:val="00421DE0"/>
    <w:rsid w:val="00425752"/>
    <w:rsid w:val="00430847"/>
    <w:rsid w:val="004342F9"/>
    <w:rsid w:val="0043526B"/>
    <w:rsid w:val="00437B59"/>
    <w:rsid w:val="004404D4"/>
    <w:rsid w:val="00440AC9"/>
    <w:rsid w:val="00440BB3"/>
    <w:rsid w:val="00441C2F"/>
    <w:rsid w:val="00442066"/>
    <w:rsid w:val="00442FD3"/>
    <w:rsid w:val="0044462A"/>
    <w:rsid w:val="00444F4C"/>
    <w:rsid w:val="00446C8F"/>
    <w:rsid w:val="004479A6"/>
    <w:rsid w:val="00453499"/>
    <w:rsid w:val="004534E1"/>
    <w:rsid w:val="00455277"/>
    <w:rsid w:val="00457545"/>
    <w:rsid w:val="00460866"/>
    <w:rsid w:val="004621E2"/>
    <w:rsid w:val="00462DDF"/>
    <w:rsid w:val="004657A9"/>
    <w:rsid w:val="004659C7"/>
    <w:rsid w:val="00465A93"/>
    <w:rsid w:val="00471238"/>
    <w:rsid w:val="00471C34"/>
    <w:rsid w:val="00472E61"/>
    <w:rsid w:val="0047613C"/>
    <w:rsid w:val="0048070F"/>
    <w:rsid w:val="00480E48"/>
    <w:rsid w:val="00485788"/>
    <w:rsid w:val="00486307"/>
    <w:rsid w:val="004866E0"/>
    <w:rsid w:val="00490CDB"/>
    <w:rsid w:val="00491244"/>
    <w:rsid w:val="004927BB"/>
    <w:rsid w:val="00492C7D"/>
    <w:rsid w:val="0049338A"/>
    <w:rsid w:val="004939BB"/>
    <w:rsid w:val="00495A8D"/>
    <w:rsid w:val="00496D80"/>
    <w:rsid w:val="00497966"/>
    <w:rsid w:val="004A0DF8"/>
    <w:rsid w:val="004A4071"/>
    <w:rsid w:val="004A4B6E"/>
    <w:rsid w:val="004A64D9"/>
    <w:rsid w:val="004B5143"/>
    <w:rsid w:val="004B52AC"/>
    <w:rsid w:val="004B5D4E"/>
    <w:rsid w:val="004B6A83"/>
    <w:rsid w:val="004B7BC3"/>
    <w:rsid w:val="004C18A8"/>
    <w:rsid w:val="004C448A"/>
    <w:rsid w:val="004C61DF"/>
    <w:rsid w:val="004C7CF8"/>
    <w:rsid w:val="004E15BB"/>
    <w:rsid w:val="004E2614"/>
    <w:rsid w:val="004F32A3"/>
    <w:rsid w:val="004F66ED"/>
    <w:rsid w:val="004F6F85"/>
    <w:rsid w:val="0050147A"/>
    <w:rsid w:val="00502208"/>
    <w:rsid w:val="00503037"/>
    <w:rsid w:val="00503148"/>
    <w:rsid w:val="005059D8"/>
    <w:rsid w:val="00505DA7"/>
    <w:rsid w:val="00512D8B"/>
    <w:rsid w:val="00514275"/>
    <w:rsid w:val="00514511"/>
    <w:rsid w:val="00515A06"/>
    <w:rsid w:val="00515D01"/>
    <w:rsid w:val="00521124"/>
    <w:rsid w:val="00522421"/>
    <w:rsid w:val="00522640"/>
    <w:rsid w:val="00524926"/>
    <w:rsid w:val="005250C0"/>
    <w:rsid w:val="005256C3"/>
    <w:rsid w:val="00526276"/>
    <w:rsid w:val="00526648"/>
    <w:rsid w:val="00527C76"/>
    <w:rsid w:val="00530016"/>
    <w:rsid w:val="005303CA"/>
    <w:rsid w:val="00530F1E"/>
    <w:rsid w:val="0053144E"/>
    <w:rsid w:val="00532027"/>
    <w:rsid w:val="00532310"/>
    <w:rsid w:val="005400FD"/>
    <w:rsid w:val="0054154E"/>
    <w:rsid w:val="00541FA1"/>
    <w:rsid w:val="00542B25"/>
    <w:rsid w:val="005439CD"/>
    <w:rsid w:val="005455DA"/>
    <w:rsid w:val="005460C3"/>
    <w:rsid w:val="0054734B"/>
    <w:rsid w:val="00547DEE"/>
    <w:rsid w:val="00551FCC"/>
    <w:rsid w:val="00553628"/>
    <w:rsid w:val="005542E3"/>
    <w:rsid w:val="005557AB"/>
    <w:rsid w:val="0055644F"/>
    <w:rsid w:val="0056203E"/>
    <w:rsid w:val="00562AB5"/>
    <w:rsid w:val="00565418"/>
    <w:rsid w:val="00565AAF"/>
    <w:rsid w:val="005667D7"/>
    <w:rsid w:val="00570DDB"/>
    <w:rsid w:val="0057224B"/>
    <w:rsid w:val="0057531A"/>
    <w:rsid w:val="00576592"/>
    <w:rsid w:val="00583E35"/>
    <w:rsid w:val="005855AD"/>
    <w:rsid w:val="00590D6B"/>
    <w:rsid w:val="00591909"/>
    <w:rsid w:val="005936D5"/>
    <w:rsid w:val="00596075"/>
    <w:rsid w:val="00597C3D"/>
    <w:rsid w:val="005A14AF"/>
    <w:rsid w:val="005A1B83"/>
    <w:rsid w:val="005A5F2B"/>
    <w:rsid w:val="005A70CE"/>
    <w:rsid w:val="005B202A"/>
    <w:rsid w:val="005B3269"/>
    <w:rsid w:val="005B6FA2"/>
    <w:rsid w:val="005B74EB"/>
    <w:rsid w:val="005C16CF"/>
    <w:rsid w:val="005C180E"/>
    <w:rsid w:val="005C1DC4"/>
    <w:rsid w:val="005C7C5E"/>
    <w:rsid w:val="005C7FCE"/>
    <w:rsid w:val="005D081F"/>
    <w:rsid w:val="005D155E"/>
    <w:rsid w:val="005D1E28"/>
    <w:rsid w:val="005D3AAF"/>
    <w:rsid w:val="005D4006"/>
    <w:rsid w:val="005D40E7"/>
    <w:rsid w:val="005E0CF7"/>
    <w:rsid w:val="005E35B5"/>
    <w:rsid w:val="005E49A5"/>
    <w:rsid w:val="005E4B74"/>
    <w:rsid w:val="005F2BCE"/>
    <w:rsid w:val="005F3EDB"/>
    <w:rsid w:val="005F5174"/>
    <w:rsid w:val="005F7882"/>
    <w:rsid w:val="00600FF0"/>
    <w:rsid w:val="00603995"/>
    <w:rsid w:val="006040A3"/>
    <w:rsid w:val="006055FE"/>
    <w:rsid w:val="00611F8C"/>
    <w:rsid w:val="006150AB"/>
    <w:rsid w:val="00615A2C"/>
    <w:rsid w:val="00625189"/>
    <w:rsid w:val="00626435"/>
    <w:rsid w:val="006265BF"/>
    <w:rsid w:val="00630FCC"/>
    <w:rsid w:val="00631B20"/>
    <w:rsid w:val="00633725"/>
    <w:rsid w:val="00635943"/>
    <w:rsid w:val="00636D7A"/>
    <w:rsid w:val="006411D5"/>
    <w:rsid w:val="00642AA0"/>
    <w:rsid w:val="006440E8"/>
    <w:rsid w:val="00645867"/>
    <w:rsid w:val="00646442"/>
    <w:rsid w:val="00646ACE"/>
    <w:rsid w:val="0064705D"/>
    <w:rsid w:val="00652584"/>
    <w:rsid w:val="006662DC"/>
    <w:rsid w:val="00667472"/>
    <w:rsid w:val="006700AD"/>
    <w:rsid w:val="00672B3D"/>
    <w:rsid w:val="00674F39"/>
    <w:rsid w:val="0067525B"/>
    <w:rsid w:val="00676485"/>
    <w:rsid w:val="00683533"/>
    <w:rsid w:val="00687527"/>
    <w:rsid w:val="0069029B"/>
    <w:rsid w:val="006916CA"/>
    <w:rsid w:val="0069465C"/>
    <w:rsid w:val="006955FD"/>
    <w:rsid w:val="00695E52"/>
    <w:rsid w:val="00696597"/>
    <w:rsid w:val="00697B54"/>
    <w:rsid w:val="00697DF5"/>
    <w:rsid w:val="006B1208"/>
    <w:rsid w:val="006C0836"/>
    <w:rsid w:val="006C3246"/>
    <w:rsid w:val="006C3AD7"/>
    <w:rsid w:val="006C3F5F"/>
    <w:rsid w:val="006C4310"/>
    <w:rsid w:val="006C52C5"/>
    <w:rsid w:val="006D1C73"/>
    <w:rsid w:val="006D2E48"/>
    <w:rsid w:val="006D3CDE"/>
    <w:rsid w:val="006D5E80"/>
    <w:rsid w:val="006E3605"/>
    <w:rsid w:val="006E5311"/>
    <w:rsid w:val="006E681C"/>
    <w:rsid w:val="006F2B49"/>
    <w:rsid w:val="006F358C"/>
    <w:rsid w:val="006F5324"/>
    <w:rsid w:val="006F54CD"/>
    <w:rsid w:val="006F59A6"/>
    <w:rsid w:val="006F697A"/>
    <w:rsid w:val="006F6B87"/>
    <w:rsid w:val="006F6D05"/>
    <w:rsid w:val="0070031C"/>
    <w:rsid w:val="00701DD1"/>
    <w:rsid w:val="00701F75"/>
    <w:rsid w:val="007021FF"/>
    <w:rsid w:val="007059AC"/>
    <w:rsid w:val="00706E69"/>
    <w:rsid w:val="00706F33"/>
    <w:rsid w:val="007142AA"/>
    <w:rsid w:val="00717466"/>
    <w:rsid w:val="00721C0D"/>
    <w:rsid w:val="00723BAE"/>
    <w:rsid w:val="0072721B"/>
    <w:rsid w:val="0072724C"/>
    <w:rsid w:val="007331AC"/>
    <w:rsid w:val="00734295"/>
    <w:rsid w:val="00743BCE"/>
    <w:rsid w:val="00744687"/>
    <w:rsid w:val="00747324"/>
    <w:rsid w:val="00750915"/>
    <w:rsid w:val="00751964"/>
    <w:rsid w:val="00756BCE"/>
    <w:rsid w:val="00756E02"/>
    <w:rsid w:val="00760C75"/>
    <w:rsid w:val="00761FBE"/>
    <w:rsid w:val="00772013"/>
    <w:rsid w:val="007739ED"/>
    <w:rsid w:val="00777C5B"/>
    <w:rsid w:val="007819BC"/>
    <w:rsid w:val="00781BDA"/>
    <w:rsid w:val="007823FC"/>
    <w:rsid w:val="00782F8F"/>
    <w:rsid w:val="00784641"/>
    <w:rsid w:val="0078471D"/>
    <w:rsid w:val="00785010"/>
    <w:rsid w:val="00786F2F"/>
    <w:rsid w:val="007905F3"/>
    <w:rsid w:val="00790980"/>
    <w:rsid w:val="0079169B"/>
    <w:rsid w:val="0079256E"/>
    <w:rsid w:val="007962C7"/>
    <w:rsid w:val="00796D72"/>
    <w:rsid w:val="007973B2"/>
    <w:rsid w:val="00797F5D"/>
    <w:rsid w:val="007A375A"/>
    <w:rsid w:val="007A409E"/>
    <w:rsid w:val="007A4B7F"/>
    <w:rsid w:val="007A69E6"/>
    <w:rsid w:val="007A77BC"/>
    <w:rsid w:val="007B02F9"/>
    <w:rsid w:val="007B1A70"/>
    <w:rsid w:val="007B5343"/>
    <w:rsid w:val="007B71B1"/>
    <w:rsid w:val="007B7F70"/>
    <w:rsid w:val="007C1A69"/>
    <w:rsid w:val="007C28B4"/>
    <w:rsid w:val="007C35A8"/>
    <w:rsid w:val="007C35F8"/>
    <w:rsid w:val="007C4E05"/>
    <w:rsid w:val="007C5050"/>
    <w:rsid w:val="007C620E"/>
    <w:rsid w:val="007C7E12"/>
    <w:rsid w:val="007D11C9"/>
    <w:rsid w:val="007D1F70"/>
    <w:rsid w:val="007D32E9"/>
    <w:rsid w:val="007D374C"/>
    <w:rsid w:val="007D39F6"/>
    <w:rsid w:val="007D45EB"/>
    <w:rsid w:val="007D6625"/>
    <w:rsid w:val="007E062B"/>
    <w:rsid w:val="007E0CA8"/>
    <w:rsid w:val="007E21A2"/>
    <w:rsid w:val="007E2603"/>
    <w:rsid w:val="007E2E02"/>
    <w:rsid w:val="007E3173"/>
    <w:rsid w:val="007E7C90"/>
    <w:rsid w:val="007F4350"/>
    <w:rsid w:val="007F7AAB"/>
    <w:rsid w:val="00803961"/>
    <w:rsid w:val="008052C9"/>
    <w:rsid w:val="00810A46"/>
    <w:rsid w:val="00814184"/>
    <w:rsid w:val="008142AD"/>
    <w:rsid w:val="008165EB"/>
    <w:rsid w:val="008168B8"/>
    <w:rsid w:val="00816F3D"/>
    <w:rsid w:val="00817FE5"/>
    <w:rsid w:val="008202CC"/>
    <w:rsid w:val="0082401E"/>
    <w:rsid w:val="008248D6"/>
    <w:rsid w:val="00824C19"/>
    <w:rsid w:val="008252F0"/>
    <w:rsid w:val="00825BCE"/>
    <w:rsid w:val="0082656A"/>
    <w:rsid w:val="008306E8"/>
    <w:rsid w:val="00833205"/>
    <w:rsid w:val="0083327C"/>
    <w:rsid w:val="008343EF"/>
    <w:rsid w:val="00835A91"/>
    <w:rsid w:val="00837A66"/>
    <w:rsid w:val="00837F86"/>
    <w:rsid w:val="00840562"/>
    <w:rsid w:val="008443F1"/>
    <w:rsid w:val="0084476F"/>
    <w:rsid w:val="008462FA"/>
    <w:rsid w:val="008463C7"/>
    <w:rsid w:val="0085313B"/>
    <w:rsid w:val="008549E8"/>
    <w:rsid w:val="008608EC"/>
    <w:rsid w:val="00864EC7"/>
    <w:rsid w:val="00871A18"/>
    <w:rsid w:val="00872082"/>
    <w:rsid w:val="00872D27"/>
    <w:rsid w:val="0087786A"/>
    <w:rsid w:val="008813E4"/>
    <w:rsid w:val="00881BAC"/>
    <w:rsid w:val="00886F60"/>
    <w:rsid w:val="0088749A"/>
    <w:rsid w:val="008900A8"/>
    <w:rsid w:val="0089060A"/>
    <w:rsid w:val="0089160B"/>
    <w:rsid w:val="008A2744"/>
    <w:rsid w:val="008A30AA"/>
    <w:rsid w:val="008A37BF"/>
    <w:rsid w:val="008A5DB1"/>
    <w:rsid w:val="008B0464"/>
    <w:rsid w:val="008B1B59"/>
    <w:rsid w:val="008B2495"/>
    <w:rsid w:val="008B28FE"/>
    <w:rsid w:val="008B44F8"/>
    <w:rsid w:val="008B5A92"/>
    <w:rsid w:val="008B6093"/>
    <w:rsid w:val="008B6715"/>
    <w:rsid w:val="008B7EC5"/>
    <w:rsid w:val="008C062A"/>
    <w:rsid w:val="008C098E"/>
    <w:rsid w:val="008C1C6F"/>
    <w:rsid w:val="008C53F3"/>
    <w:rsid w:val="008C6AF8"/>
    <w:rsid w:val="008C6F35"/>
    <w:rsid w:val="008C75FA"/>
    <w:rsid w:val="008D1AE5"/>
    <w:rsid w:val="008D55C6"/>
    <w:rsid w:val="008D6C86"/>
    <w:rsid w:val="008E08B6"/>
    <w:rsid w:val="008E0917"/>
    <w:rsid w:val="008E0F10"/>
    <w:rsid w:val="008E1869"/>
    <w:rsid w:val="008E2043"/>
    <w:rsid w:val="008E5523"/>
    <w:rsid w:val="008E59B6"/>
    <w:rsid w:val="008E5CC8"/>
    <w:rsid w:val="008E7D7C"/>
    <w:rsid w:val="008F0E5B"/>
    <w:rsid w:val="008F6C32"/>
    <w:rsid w:val="00905940"/>
    <w:rsid w:val="009063ED"/>
    <w:rsid w:val="00910F19"/>
    <w:rsid w:val="00913143"/>
    <w:rsid w:val="00913513"/>
    <w:rsid w:val="00914A3A"/>
    <w:rsid w:val="0091620E"/>
    <w:rsid w:val="00917A3C"/>
    <w:rsid w:val="009275E0"/>
    <w:rsid w:val="0093237D"/>
    <w:rsid w:val="00932E18"/>
    <w:rsid w:val="00934D29"/>
    <w:rsid w:val="00937CB7"/>
    <w:rsid w:val="00940E59"/>
    <w:rsid w:val="00941255"/>
    <w:rsid w:val="00942789"/>
    <w:rsid w:val="00943617"/>
    <w:rsid w:val="0094637D"/>
    <w:rsid w:val="00951D50"/>
    <w:rsid w:val="00952994"/>
    <w:rsid w:val="0095322C"/>
    <w:rsid w:val="00953D9A"/>
    <w:rsid w:val="00954126"/>
    <w:rsid w:val="00957ECD"/>
    <w:rsid w:val="00960142"/>
    <w:rsid w:val="00966D30"/>
    <w:rsid w:val="009679CF"/>
    <w:rsid w:val="00971E26"/>
    <w:rsid w:val="009740FA"/>
    <w:rsid w:val="00975DC6"/>
    <w:rsid w:val="00976515"/>
    <w:rsid w:val="00976FB4"/>
    <w:rsid w:val="009812FC"/>
    <w:rsid w:val="00981489"/>
    <w:rsid w:val="00982817"/>
    <w:rsid w:val="009829E7"/>
    <w:rsid w:val="009845E6"/>
    <w:rsid w:val="00984BAB"/>
    <w:rsid w:val="009978B9"/>
    <w:rsid w:val="009A05B6"/>
    <w:rsid w:val="009A1056"/>
    <w:rsid w:val="009A2D6B"/>
    <w:rsid w:val="009B31CC"/>
    <w:rsid w:val="009B4174"/>
    <w:rsid w:val="009B5FC4"/>
    <w:rsid w:val="009B64D1"/>
    <w:rsid w:val="009B765E"/>
    <w:rsid w:val="009C1EF6"/>
    <w:rsid w:val="009C3EEE"/>
    <w:rsid w:val="009C6298"/>
    <w:rsid w:val="009C71D9"/>
    <w:rsid w:val="009C75F6"/>
    <w:rsid w:val="009D0828"/>
    <w:rsid w:val="009D08AA"/>
    <w:rsid w:val="009D2533"/>
    <w:rsid w:val="009D5185"/>
    <w:rsid w:val="009D7D32"/>
    <w:rsid w:val="009E078F"/>
    <w:rsid w:val="009E4454"/>
    <w:rsid w:val="009E49D5"/>
    <w:rsid w:val="009E4B4D"/>
    <w:rsid w:val="009E55FB"/>
    <w:rsid w:val="009E7665"/>
    <w:rsid w:val="009F06EF"/>
    <w:rsid w:val="009F1CA1"/>
    <w:rsid w:val="009F587D"/>
    <w:rsid w:val="009F6629"/>
    <w:rsid w:val="009F6862"/>
    <w:rsid w:val="00A011DE"/>
    <w:rsid w:val="00A01ED5"/>
    <w:rsid w:val="00A028F8"/>
    <w:rsid w:val="00A03D34"/>
    <w:rsid w:val="00A04F04"/>
    <w:rsid w:val="00A060E9"/>
    <w:rsid w:val="00A06512"/>
    <w:rsid w:val="00A07DDD"/>
    <w:rsid w:val="00A1085F"/>
    <w:rsid w:val="00A11861"/>
    <w:rsid w:val="00A11B7A"/>
    <w:rsid w:val="00A14ACE"/>
    <w:rsid w:val="00A16C56"/>
    <w:rsid w:val="00A17717"/>
    <w:rsid w:val="00A1790E"/>
    <w:rsid w:val="00A221F8"/>
    <w:rsid w:val="00A224CC"/>
    <w:rsid w:val="00A22AB6"/>
    <w:rsid w:val="00A27D46"/>
    <w:rsid w:val="00A32AC4"/>
    <w:rsid w:val="00A357AA"/>
    <w:rsid w:val="00A36F84"/>
    <w:rsid w:val="00A37F7A"/>
    <w:rsid w:val="00A42127"/>
    <w:rsid w:val="00A42FC6"/>
    <w:rsid w:val="00A436CE"/>
    <w:rsid w:val="00A43A24"/>
    <w:rsid w:val="00A43FE5"/>
    <w:rsid w:val="00A449C0"/>
    <w:rsid w:val="00A5327B"/>
    <w:rsid w:val="00A538C2"/>
    <w:rsid w:val="00A538EB"/>
    <w:rsid w:val="00A545BF"/>
    <w:rsid w:val="00A551D0"/>
    <w:rsid w:val="00A61EDF"/>
    <w:rsid w:val="00A65352"/>
    <w:rsid w:val="00A71470"/>
    <w:rsid w:val="00A7172B"/>
    <w:rsid w:val="00A718ED"/>
    <w:rsid w:val="00A719E8"/>
    <w:rsid w:val="00A723E3"/>
    <w:rsid w:val="00A7454A"/>
    <w:rsid w:val="00A7634D"/>
    <w:rsid w:val="00A7748E"/>
    <w:rsid w:val="00A8044C"/>
    <w:rsid w:val="00A80A85"/>
    <w:rsid w:val="00A8150C"/>
    <w:rsid w:val="00A816BA"/>
    <w:rsid w:val="00A82FEC"/>
    <w:rsid w:val="00A86102"/>
    <w:rsid w:val="00A86A18"/>
    <w:rsid w:val="00A87503"/>
    <w:rsid w:val="00A9199C"/>
    <w:rsid w:val="00A935DE"/>
    <w:rsid w:val="00A94DEF"/>
    <w:rsid w:val="00A9544C"/>
    <w:rsid w:val="00A96306"/>
    <w:rsid w:val="00A97954"/>
    <w:rsid w:val="00AA2E25"/>
    <w:rsid w:val="00AA4364"/>
    <w:rsid w:val="00AA49EA"/>
    <w:rsid w:val="00AA4B2A"/>
    <w:rsid w:val="00AA4F5E"/>
    <w:rsid w:val="00AA7383"/>
    <w:rsid w:val="00AB1C32"/>
    <w:rsid w:val="00AB5046"/>
    <w:rsid w:val="00AC0D1F"/>
    <w:rsid w:val="00AC69B5"/>
    <w:rsid w:val="00AE1308"/>
    <w:rsid w:val="00AE482A"/>
    <w:rsid w:val="00AE5AEE"/>
    <w:rsid w:val="00AE5E5D"/>
    <w:rsid w:val="00AE75B3"/>
    <w:rsid w:val="00AE7B61"/>
    <w:rsid w:val="00AF0153"/>
    <w:rsid w:val="00AF09BF"/>
    <w:rsid w:val="00AF1748"/>
    <w:rsid w:val="00AF64BB"/>
    <w:rsid w:val="00B015CF"/>
    <w:rsid w:val="00B03429"/>
    <w:rsid w:val="00B04E89"/>
    <w:rsid w:val="00B05825"/>
    <w:rsid w:val="00B07EAA"/>
    <w:rsid w:val="00B11180"/>
    <w:rsid w:val="00B120C6"/>
    <w:rsid w:val="00B12169"/>
    <w:rsid w:val="00B13111"/>
    <w:rsid w:val="00B15A4E"/>
    <w:rsid w:val="00B17A14"/>
    <w:rsid w:val="00B2312E"/>
    <w:rsid w:val="00B24A8C"/>
    <w:rsid w:val="00B27627"/>
    <w:rsid w:val="00B31F7C"/>
    <w:rsid w:val="00B33B12"/>
    <w:rsid w:val="00B42747"/>
    <w:rsid w:val="00B45B86"/>
    <w:rsid w:val="00B52FBE"/>
    <w:rsid w:val="00B55696"/>
    <w:rsid w:val="00B5634B"/>
    <w:rsid w:val="00B6045C"/>
    <w:rsid w:val="00B627B7"/>
    <w:rsid w:val="00B6386B"/>
    <w:rsid w:val="00B64DA7"/>
    <w:rsid w:val="00B66D90"/>
    <w:rsid w:val="00B6744D"/>
    <w:rsid w:val="00B72BA3"/>
    <w:rsid w:val="00B74FD5"/>
    <w:rsid w:val="00B75E6D"/>
    <w:rsid w:val="00B75EEA"/>
    <w:rsid w:val="00B75F24"/>
    <w:rsid w:val="00B76B2F"/>
    <w:rsid w:val="00B802BE"/>
    <w:rsid w:val="00B80893"/>
    <w:rsid w:val="00B81D8C"/>
    <w:rsid w:val="00B82754"/>
    <w:rsid w:val="00B83C8C"/>
    <w:rsid w:val="00B84EE7"/>
    <w:rsid w:val="00B869C8"/>
    <w:rsid w:val="00B87CA6"/>
    <w:rsid w:val="00B90107"/>
    <w:rsid w:val="00B916D5"/>
    <w:rsid w:val="00B95A8D"/>
    <w:rsid w:val="00BA130B"/>
    <w:rsid w:val="00BA3A68"/>
    <w:rsid w:val="00BA548A"/>
    <w:rsid w:val="00BA5E91"/>
    <w:rsid w:val="00BA6B45"/>
    <w:rsid w:val="00BB1616"/>
    <w:rsid w:val="00BB2C76"/>
    <w:rsid w:val="00BB3495"/>
    <w:rsid w:val="00BB4CA8"/>
    <w:rsid w:val="00BB5DD1"/>
    <w:rsid w:val="00BC1009"/>
    <w:rsid w:val="00BC12D3"/>
    <w:rsid w:val="00BC51AC"/>
    <w:rsid w:val="00BC5A82"/>
    <w:rsid w:val="00BC6D7B"/>
    <w:rsid w:val="00BC73DD"/>
    <w:rsid w:val="00BD0D99"/>
    <w:rsid w:val="00BD3C91"/>
    <w:rsid w:val="00BD3FBC"/>
    <w:rsid w:val="00BD6799"/>
    <w:rsid w:val="00BE17C7"/>
    <w:rsid w:val="00BE5657"/>
    <w:rsid w:val="00BE5E00"/>
    <w:rsid w:val="00BE631C"/>
    <w:rsid w:val="00BE71C7"/>
    <w:rsid w:val="00BF07C6"/>
    <w:rsid w:val="00BF51FD"/>
    <w:rsid w:val="00BF54AF"/>
    <w:rsid w:val="00BF60A0"/>
    <w:rsid w:val="00BF63EC"/>
    <w:rsid w:val="00C01FAA"/>
    <w:rsid w:val="00C02B8F"/>
    <w:rsid w:val="00C03987"/>
    <w:rsid w:val="00C0452B"/>
    <w:rsid w:val="00C0483B"/>
    <w:rsid w:val="00C04C38"/>
    <w:rsid w:val="00C0611C"/>
    <w:rsid w:val="00C062E5"/>
    <w:rsid w:val="00C14EE0"/>
    <w:rsid w:val="00C151A6"/>
    <w:rsid w:val="00C20424"/>
    <w:rsid w:val="00C227B8"/>
    <w:rsid w:val="00C22926"/>
    <w:rsid w:val="00C23B42"/>
    <w:rsid w:val="00C25308"/>
    <w:rsid w:val="00C255F2"/>
    <w:rsid w:val="00C32EA2"/>
    <w:rsid w:val="00C35F8A"/>
    <w:rsid w:val="00C36845"/>
    <w:rsid w:val="00C37657"/>
    <w:rsid w:val="00C40291"/>
    <w:rsid w:val="00C5043C"/>
    <w:rsid w:val="00C517A1"/>
    <w:rsid w:val="00C52E90"/>
    <w:rsid w:val="00C55A59"/>
    <w:rsid w:val="00C66FC3"/>
    <w:rsid w:val="00C70078"/>
    <w:rsid w:val="00C71EF1"/>
    <w:rsid w:val="00C742AA"/>
    <w:rsid w:val="00C7441F"/>
    <w:rsid w:val="00C74632"/>
    <w:rsid w:val="00C7465F"/>
    <w:rsid w:val="00C81A34"/>
    <w:rsid w:val="00C8289E"/>
    <w:rsid w:val="00C84AC4"/>
    <w:rsid w:val="00C86B95"/>
    <w:rsid w:val="00C86D89"/>
    <w:rsid w:val="00C87EFE"/>
    <w:rsid w:val="00C904E8"/>
    <w:rsid w:val="00C90889"/>
    <w:rsid w:val="00C9337D"/>
    <w:rsid w:val="00C943A4"/>
    <w:rsid w:val="00C95908"/>
    <w:rsid w:val="00CA343E"/>
    <w:rsid w:val="00CA34BF"/>
    <w:rsid w:val="00CA657D"/>
    <w:rsid w:val="00CA69A7"/>
    <w:rsid w:val="00CA72DF"/>
    <w:rsid w:val="00CA7B0E"/>
    <w:rsid w:val="00CA7C73"/>
    <w:rsid w:val="00CB0690"/>
    <w:rsid w:val="00CB0B6B"/>
    <w:rsid w:val="00CB195F"/>
    <w:rsid w:val="00CB2BBC"/>
    <w:rsid w:val="00CB30E3"/>
    <w:rsid w:val="00CB416C"/>
    <w:rsid w:val="00CC4CB4"/>
    <w:rsid w:val="00CC52AA"/>
    <w:rsid w:val="00CC579C"/>
    <w:rsid w:val="00CC69A2"/>
    <w:rsid w:val="00CD39E5"/>
    <w:rsid w:val="00CD4CB6"/>
    <w:rsid w:val="00CD5380"/>
    <w:rsid w:val="00CD5466"/>
    <w:rsid w:val="00CD6418"/>
    <w:rsid w:val="00CD66B4"/>
    <w:rsid w:val="00CE0FC9"/>
    <w:rsid w:val="00CE5226"/>
    <w:rsid w:val="00CE6DFE"/>
    <w:rsid w:val="00CE76E6"/>
    <w:rsid w:val="00CF0238"/>
    <w:rsid w:val="00CF4FB4"/>
    <w:rsid w:val="00D0016F"/>
    <w:rsid w:val="00D04B78"/>
    <w:rsid w:val="00D068A0"/>
    <w:rsid w:val="00D06AEF"/>
    <w:rsid w:val="00D1059E"/>
    <w:rsid w:val="00D11E1C"/>
    <w:rsid w:val="00D15A38"/>
    <w:rsid w:val="00D16523"/>
    <w:rsid w:val="00D17D9F"/>
    <w:rsid w:val="00D20B7B"/>
    <w:rsid w:val="00D235AB"/>
    <w:rsid w:val="00D252E7"/>
    <w:rsid w:val="00D26A24"/>
    <w:rsid w:val="00D30B6F"/>
    <w:rsid w:val="00D31849"/>
    <w:rsid w:val="00D31E27"/>
    <w:rsid w:val="00D3214C"/>
    <w:rsid w:val="00D33740"/>
    <w:rsid w:val="00D3584F"/>
    <w:rsid w:val="00D36B11"/>
    <w:rsid w:val="00D3707B"/>
    <w:rsid w:val="00D402C4"/>
    <w:rsid w:val="00D40CD0"/>
    <w:rsid w:val="00D42DD5"/>
    <w:rsid w:val="00D438FD"/>
    <w:rsid w:val="00D449CE"/>
    <w:rsid w:val="00D46296"/>
    <w:rsid w:val="00D5118F"/>
    <w:rsid w:val="00D51B0A"/>
    <w:rsid w:val="00D521DA"/>
    <w:rsid w:val="00D56AFF"/>
    <w:rsid w:val="00D578C9"/>
    <w:rsid w:val="00D61301"/>
    <w:rsid w:val="00D619DA"/>
    <w:rsid w:val="00D62D1D"/>
    <w:rsid w:val="00D6349D"/>
    <w:rsid w:val="00D676A0"/>
    <w:rsid w:val="00D67750"/>
    <w:rsid w:val="00D7013A"/>
    <w:rsid w:val="00D7637A"/>
    <w:rsid w:val="00D76856"/>
    <w:rsid w:val="00D76F18"/>
    <w:rsid w:val="00D8293F"/>
    <w:rsid w:val="00D84702"/>
    <w:rsid w:val="00D876D8"/>
    <w:rsid w:val="00D87832"/>
    <w:rsid w:val="00D905F0"/>
    <w:rsid w:val="00D92CF9"/>
    <w:rsid w:val="00D966A4"/>
    <w:rsid w:val="00D97343"/>
    <w:rsid w:val="00DA151C"/>
    <w:rsid w:val="00DA2A63"/>
    <w:rsid w:val="00DA3281"/>
    <w:rsid w:val="00DA4717"/>
    <w:rsid w:val="00DB16A9"/>
    <w:rsid w:val="00DB514D"/>
    <w:rsid w:val="00DB52F7"/>
    <w:rsid w:val="00DB5F06"/>
    <w:rsid w:val="00DB6165"/>
    <w:rsid w:val="00DC0355"/>
    <w:rsid w:val="00DC1848"/>
    <w:rsid w:val="00DC24D9"/>
    <w:rsid w:val="00DC4EDB"/>
    <w:rsid w:val="00DC5112"/>
    <w:rsid w:val="00DD0669"/>
    <w:rsid w:val="00DD50EF"/>
    <w:rsid w:val="00DE1997"/>
    <w:rsid w:val="00DE4303"/>
    <w:rsid w:val="00DE4B84"/>
    <w:rsid w:val="00DE5404"/>
    <w:rsid w:val="00DE63C3"/>
    <w:rsid w:val="00DE6909"/>
    <w:rsid w:val="00DF29E6"/>
    <w:rsid w:val="00DF5D8E"/>
    <w:rsid w:val="00DF7336"/>
    <w:rsid w:val="00E0025D"/>
    <w:rsid w:val="00E03B90"/>
    <w:rsid w:val="00E054EE"/>
    <w:rsid w:val="00E06531"/>
    <w:rsid w:val="00E108F3"/>
    <w:rsid w:val="00E12FD0"/>
    <w:rsid w:val="00E142A3"/>
    <w:rsid w:val="00E15453"/>
    <w:rsid w:val="00E15927"/>
    <w:rsid w:val="00E15B7A"/>
    <w:rsid w:val="00E15E34"/>
    <w:rsid w:val="00E17851"/>
    <w:rsid w:val="00E20141"/>
    <w:rsid w:val="00E20475"/>
    <w:rsid w:val="00E20AA2"/>
    <w:rsid w:val="00E21EC9"/>
    <w:rsid w:val="00E22AEA"/>
    <w:rsid w:val="00E22E86"/>
    <w:rsid w:val="00E230F7"/>
    <w:rsid w:val="00E25341"/>
    <w:rsid w:val="00E26663"/>
    <w:rsid w:val="00E26D3B"/>
    <w:rsid w:val="00E2790D"/>
    <w:rsid w:val="00E338A2"/>
    <w:rsid w:val="00E355A6"/>
    <w:rsid w:val="00E416E1"/>
    <w:rsid w:val="00E4210B"/>
    <w:rsid w:val="00E4211D"/>
    <w:rsid w:val="00E429F7"/>
    <w:rsid w:val="00E42FB4"/>
    <w:rsid w:val="00E43181"/>
    <w:rsid w:val="00E4636F"/>
    <w:rsid w:val="00E46B41"/>
    <w:rsid w:val="00E503E6"/>
    <w:rsid w:val="00E5219D"/>
    <w:rsid w:val="00E52B71"/>
    <w:rsid w:val="00E53FB8"/>
    <w:rsid w:val="00E542D9"/>
    <w:rsid w:val="00E5467B"/>
    <w:rsid w:val="00E57CB8"/>
    <w:rsid w:val="00E6229A"/>
    <w:rsid w:val="00E65632"/>
    <w:rsid w:val="00E65E50"/>
    <w:rsid w:val="00E66E9B"/>
    <w:rsid w:val="00E71505"/>
    <w:rsid w:val="00E7216D"/>
    <w:rsid w:val="00E72283"/>
    <w:rsid w:val="00E72602"/>
    <w:rsid w:val="00E72933"/>
    <w:rsid w:val="00E773D8"/>
    <w:rsid w:val="00E82397"/>
    <w:rsid w:val="00E8291E"/>
    <w:rsid w:val="00E86367"/>
    <w:rsid w:val="00E87BD4"/>
    <w:rsid w:val="00E904D8"/>
    <w:rsid w:val="00E91D7F"/>
    <w:rsid w:val="00E93BB1"/>
    <w:rsid w:val="00E95216"/>
    <w:rsid w:val="00EA102E"/>
    <w:rsid w:val="00EA2FC8"/>
    <w:rsid w:val="00EA3AB1"/>
    <w:rsid w:val="00EA494B"/>
    <w:rsid w:val="00EA52DF"/>
    <w:rsid w:val="00EA59E5"/>
    <w:rsid w:val="00EA6DB9"/>
    <w:rsid w:val="00EB0D2F"/>
    <w:rsid w:val="00EB4638"/>
    <w:rsid w:val="00EC250D"/>
    <w:rsid w:val="00EC2C25"/>
    <w:rsid w:val="00EC42E7"/>
    <w:rsid w:val="00EC51D9"/>
    <w:rsid w:val="00EC7836"/>
    <w:rsid w:val="00ED071E"/>
    <w:rsid w:val="00ED24CD"/>
    <w:rsid w:val="00ED268E"/>
    <w:rsid w:val="00ED3D68"/>
    <w:rsid w:val="00ED44BE"/>
    <w:rsid w:val="00ED565F"/>
    <w:rsid w:val="00ED617C"/>
    <w:rsid w:val="00ED62E7"/>
    <w:rsid w:val="00EE0902"/>
    <w:rsid w:val="00EE1B0A"/>
    <w:rsid w:val="00EE31CF"/>
    <w:rsid w:val="00EE581D"/>
    <w:rsid w:val="00EE6846"/>
    <w:rsid w:val="00EF0443"/>
    <w:rsid w:val="00EF0D5E"/>
    <w:rsid w:val="00EF13E5"/>
    <w:rsid w:val="00EF2BDE"/>
    <w:rsid w:val="00EF33D8"/>
    <w:rsid w:val="00EF581B"/>
    <w:rsid w:val="00EF7308"/>
    <w:rsid w:val="00EF7467"/>
    <w:rsid w:val="00F025EA"/>
    <w:rsid w:val="00F0471C"/>
    <w:rsid w:val="00F0777C"/>
    <w:rsid w:val="00F10502"/>
    <w:rsid w:val="00F134C7"/>
    <w:rsid w:val="00F134EC"/>
    <w:rsid w:val="00F14829"/>
    <w:rsid w:val="00F16329"/>
    <w:rsid w:val="00F1773A"/>
    <w:rsid w:val="00F17C90"/>
    <w:rsid w:val="00F2040D"/>
    <w:rsid w:val="00F219C1"/>
    <w:rsid w:val="00F22986"/>
    <w:rsid w:val="00F238B3"/>
    <w:rsid w:val="00F24CD7"/>
    <w:rsid w:val="00F253E6"/>
    <w:rsid w:val="00F2559A"/>
    <w:rsid w:val="00F26AE7"/>
    <w:rsid w:val="00F27890"/>
    <w:rsid w:val="00F27A45"/>
    <w:rsid w:val="00F33161"/>
    <w:rsid w:val="00F3609E"/>
    <w:rsid w:val="00F37678"/>
    <w:rsid w:val="00F3776E"/>
    <w:rsid w:val="00F42C1D"/>
    <w:rsid w:val="00F42C7E"/>
    <w:rsid w:val="00F461AD"/>
    <w:rsid w:val="00F46965"/>
    <w:rsid w:val="00F50354"/>
    <w:rsid w:val="00F55700"/>
    <w:rsid w:val="00F55C7C"/>
    <w:rsid w:val="00F57837"/>
    <w:rsid w:val="00F7272B"/>
    <w:rsid w:val="00F72FD5"/>
    <w:rsid w:val="00F73BF0"/>
    <w:rsid w:val="00F7696E"/>
    <w:rsid w:val="00F76F00"/>
    <w:rsid w:val="00F815DA"/>
    <w:rsid w:val="00F847FF"/>
    <w:rsid w:val="00F86576"/>
    <w:rsid w:val="00F905CB"/>
    <w:rsid w:val="00F9116F"/>
    <w:rsid w:val="00F92A30"/>
    <w:rsid w:val="00F93715"/>
    <w:rsid w:val="00F938CB"/>
    <w:rsid w:val="00F93EAE"/>
    <w:rsid w:val="00F93EE5"/>
    <w:rsid w:val="00F94B98"/>
    <w:rsid w:val="00F9603E"/>
    <w:rsid w:val="00F96CEB"/>
    <w:rsid w:val="00FA0721"/>
    <w:rsid w:val="00FA0CA4"/>
    <w:rsid w:val="00FA2F6E"/>
    <w:rsid w:val="00FA3496"/>
    <w:rsid w:val="00FA535E"/>
    <w:rsid w:val="00FA6B0A"/>
    <w:rsid w:val="00FA6E98"/>
    <w:rsid w:val="00FB2E62"/>
    <w:rsid w:val="00FB4769"/>
    <w:rsid w:val="00FB65DD"/>
    <w:rsid w:val="00FB6ADB"/>
    <w:rsid w:val="00FC3412"/>
    <w:rsid w:val="00FC584D"/>
    <w:rsid w:val="00FC7546"/>
    <w:rsid w:val="00FC7D65"/>
    <w:rsid w:val="00FD1363"/>
    <w:rsid w:val="00FD1575"/>
    <w:rsid w:val="00FD1FFF"/>
    <w:rsid w:val="00FD381E"/>
    <w:rsid w:val="00FD3EBA"/>
    <w:rsid w:val="00FD549C"/>
    <w:rsid w:val="00FD7FB4"/>
    <w:rsid w:val="00FE0D52"/>
    <w:rsid w:val="00FE1BEB"/>
    <w:rsid w:val="00FE22DA"/>
    <w:rsid w:val="00FE3723"/>
    <w:rsid w:val="00FE5AB3"/>
    <w:rsid w:val="00FE6658"/>
    <w:rsid w:val="00FE6B97"/>
    <w:rsid w:val="00FF0808"/>
    <w:rsid w:val="00FF18FB"/>
    <w:rsid w:val="00FF28F7"/>
    <w:rsid w:val="00FF2D43"/>
    <w:rsid w:val="00FF3A33"/>
    <w:rsid w:val="00FF3C1C"/>
    <w:rsid w:val="00FF5F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Definition"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90889"/>
  </w:style>
  <w:style w:type="paragraph" w:styleId="1">
    <w:name w:val="heading 1"/>
    <w:aliases w:val="Знак5,1 Заголовок"/>
    <w:basedOn w:val="a1"/>
    <w:next w:val="a1"/>
    <w:link w:val="10"/>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iPriority w:val="9"/>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rPr>
  </w:style>
  <w:style w:type="character" w:customStyle="1" w:styleId="141">
    <w:name w:val="Текст 14(основной) Знак1"/>
    <w:link w:val="14"/>
    <w:rsid w:val="00D5118F"/>
    <w:rPr>
      <w:rFonts w:ascii="Times New Roman" w:eastAsia="Times New Roman" w:hAnsi="Times New Roman" w:cs="Times New Roman"/>
      <w:bCs/>
      <w:sz w:val="28"/>
      <w:szCs w:val="24"/>
    </w:rPr>
  </w:style>
  <w:style w:type="table" w:styleId="a5">
    <w:name w:val="Table Grid"/>
    <w:basedOn w:val="a3"/>
    <w:rsid w:val="00D511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Table_Footnote_last Знак,Table_Footnote_last Знак Знак,Table_Footnote_last"/>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
    <w:basedOn w:val="a2"/>
    <w:link w:val="a6"/>
    <w:rsid w:val="00AF09BF"/>
    <w:rPr>
      <w:rFonts w:ascii="Times New Roman" w:eastAsia="Times New Roman" w:hAnsi="Times New Roman" w:cs="Times New Roman"/>
      <w:sz w:val="20"/>
      <w:szCs w:val="20"/>
      <w:lang w:eastAsia="ru-RU"/>
    </w:rPr>
  </w:style>
  <w:style w:type="character" w:styleId="a8">
    <w:name w:val="footnote referenc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uiPriority w:val="34"/>
    <w:qFormat/>
    <w:rsid w:val="00D252E7"/>
    <w:pPr>
      <w:ind w:left="720"/>
      <w:contextualSpacing/>
    </w:pPr>
  </w:style>
  <w:style w:type="paragraph" w:styleId="ab">
    <w:name w:val="Balloon Text"/>
    <w:basedOn w:val="a1"/>
    <w:link w:val="ac"/>
    <w:uiPriority w:val="99"/>
    <w:unhideWhenUsed/>
    <w:rsid w:val="00D252E7"/>
    <w:pPr>
      <w:spacing w:after="0" w:line="240" w:lineRule="auto"/>
    </w:pPr>
    <w:rPr>
      <w:rFonts w:ascii="Tahoma" w:hAnsi="Tahoma" w:cs="Tahoma"/>
      <w:sz w:val="16"/>
      <w:szCs w:val="16"/>
    </w:rPr>
  </w:style>
  <w:style w:type="character" w:customStyle="1" w:styleId="ac">
    <w:name w:val="Текст выноски Знак"/>
    <w:basedOn w:val="a2"/>
    <w:link w:val="ab"/>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d">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uiPriority w:val="99"/>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e">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uiPriority w:val="99"/>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d"/>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rPr>
  </w:style>
  <w:style w:type="character" w:customStyle="1" w:styleId="144">
    <w:name w:val="14жкОбычн Знак"/>
    <w:link w:val="143"/>
    <w:rsid w:val="00FE1BEB"/>
    <w:rPr>
      <w:rFonts w:ascii="Times New Roman" w:eastAsia="Times New Roman" w:hAnsi="Times New Roman" w:cs="Times New Roman"/>
      <w:b/>
      <w:i/>
      <w:sz w:val="28"/>
      <w:szCs w:val="24"/>
    </w:rPr>
  </w:style>
  <w:style w:type="table" w:customStyle="1" w:styleId="91">
    <w:name w:val="Сетка таблицы9"/>
    <w:basedOn w:val="a3"/>
    <w:next w:val="a5"/>
    <w:uiPriority w:val="39"/>
    <w:rsid w:val="00723BA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
    <w:name w:val="header"/>
    <w:basedOn w:val="a1"/>
    <w:link w:val="af0"/>
    <w:uiPriority w:val="99"/>
    <w:unhideWhenUsed/>
    <w:qFormat/>
    <w:rsid w:val="00096DF3"/>
    <w:pPr>
      <w:tabs>
        <w:tab w:val="center" w:pos="4677"/>
        <w:tab w:val="right" w:pos="9355"/>
      </w:tabs>
      <w:spacing w:after="0" w:line="240" w:lineRule="auto"/>
    </w:pPr>
    <w:rPr>
      <w:rFonts w:eastAsiaTheme="minorEastAsia"/>
    </w:rPr>
  </w:style>
  <w:style w:type="character" w:customStyle="1" w:styleId="af0">
    <w:name w:val="Верхний колонтитул Знак"/>
    <w:basedOn w:val="a2"/>
    <w:link w:val="af"/>
    <w:uiPriority w:val="99"/>
    <w:rsid w:val="00096DF3"/>
    <w:rPr>
      <w:rFonts w:eastAsiaTheme="minorEastAsia"/>
    </w:rPr>
  </w:style>
  <w:style w:type="character" w:styleId="af1">
    <w:name w:val="page number"/>
    <w:basedOn w:val="a2"/>
    <w:rsid w:val="00096DF3"/>
  </w:style>
  <w:style w:type="paragraph" w:styleId="af2">
    <w:name w:val="footer"/>
    <w:basedOn w:val="a1"/>
    <w:link w:val="af3"/>
    <w:uiPriority w:val="99"/>
    <w:rsid w:val="00096DF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2"/>
    <w:link w:val="af2"/>
    <w:uiPriority w:val="99"/>
    <w:rsid w:val="00096DF3"/>
    <w:rPr>
      <w:rFonts w:ascii="Times New Roman" w:eastAsia="Times New Roman" w:hAnsi="Times New Roman" w:cs="Times New Roman"/>
      <w:sz w:val="24"/>
      <w:szCs w:val="24"/>
    </w:rPr>
  </w:style>
  <w:style w:type="paragraph" w:styleId="af4">
    <w:name w:val="caption"/>
    <w:basedOn w:val="a1"/>
    <w:next w:val="a1"/>
    <w:unhideWhenUsed/>
    <w:qFormat/>
    <w:rsid w:val="00096DF3"/>
    <w:pPr>
      <w:spacing w:line="240" w:lineRule="auto"/>
    </w:pPr>
    <w:rPr>
      <w:rFonts w:eastAsiaTheme="minorEastAsia"/>
      <w:b/>
      <w:bCs/>
      <w:color w:val="4F81BD" w:themeColor="accent1"/>
      <w:sz w:val="18"/>
      <w:szCs w:val="18"/>
    </w:rPr>
  </w:style>
  <w:style w:type="paragraph" w:styleId="af5">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3"/>
    <w:uiPriority w:val="99"/>
    <w:qFormat/>
    <w:rsid w:val="00096D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aliases w:val="Заголовок Знак2"/>
    <w:basedOn w:val="a2"/>
    <w:rsid w:val="00096DF3"/>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5"/>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1"/>
    <w:next w:val="a1"/>
    <w:link w:val="af8"/>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2"/>
    <w:link w:val="af7"/>
    <w:uiPriority w:val="99"/>
    <w:rsid w:val="00096DF3"/>
    <w:rPr>
      <w:rFonts w:asciiTheme="majorHAnsi" w:eastAsiaTheme="majorEastAsia" w:hAnsiTheme="majorHAnsi" w:cstheme="majorBidi"/>
      <w:i/>
      <w:iCs/>
      <w:color w:val="4F81BD" w:themeColor="accent1"/>
      <w:spacing w:val="15"/>
      <w:sz w:val="24"/>
      <w:szCs w:val="24"/>
    </w:rPr>
  </w:style>
  <w:style w:type="character" w:styleId="af9">
    <w:name w:val="Strong"/>
    <w:basedOn w:val="a2"/>
    <w:uiPriority w:val="22"/>
    <w:qFormat/>
    <w:rsid w:val="00096DF3"/>
    <w:rPr>
      <w:b/>
      <w:bCs/>
    </w:rPr>
  </w:style>
  <w:style w:type="character" w:styleId="afa">
    <w:name w:val="Emphasis"/>
    <w:basedOn w:val="a2"/>
    <w:uiPriority w:val="20"/>
    <w:qFormat/>
    <w:rsid w:val="00096DF3"/>
    <w:rPr>
      <w:i/>
      <w:iCs/>
    </w:rPr>
  </w:style>
  <w:style w:type="paragraph" w:styleId="afb">
    <w:name w:val="No Spacing"/>
    <w:aliases w:val="14Без отступа,Без отступа"/>
    <w:link w:val="afc"/>
    <w:uiPriority w:val="1"/>
    <w:qFormat/>
    <w:rsid w:val="00096DF3"/>
    <w:pPr>
      <w:spacing w:after="0" w:line="240" w:lineRule="auto"/>
    </w:pPr>
    <w:rPr>
      <w:rFonts w:eastAsiaTheme="minorEastAsia"/>
    </w:rPr>
  </w:style>
  <w:style w:type="character" w:customStyle="1" w:styleId="afc">
    <w:name w:val="Без интервала Знак"/>
    <w:aliases w:val="14Без отступа Знак,Без отступа Знак"/>
    <w:link w:val="afb"/>
    <w:uiPriority w:val="1"/>
    <w:rsid w:val="00096DF3"/>
    <w:rPr>
      <w:rFonts w:eastAsiaTheme="minorEastAsia"/>
    </w:rPr>
  </w:style>
  <w:style w:type="paragraph" w:styleId="24">
    <w:name w:val="Quote"/>
    <w:basedOn w:val="a1"/>
    <w:next w:val="a1"/>
    <w:link w:val="25"/>
    <w:uiPriority w:val="29"/>
    <w:qFormat/>
    <w:rsid w:val="00096DF3"/>
    <w:rPr>
      <w:rFonts w:eastAsiaTheme="minorEastAsia"/>
      <w:i/>
      <w:iCs/>
      <w:color w:val="000000" w:themeColor="text1"/>
    </w:rPr>
  </w:style>
  <w:style w:type="character" w:customStyle="1" w:styleId="25">
    <w:name w:val="Цитата 2 Знак"/>
    <w:basedOn w:val="a2"/>
    <w:link w:val="24"/>
    <w:uiPriority w:val="29"/>
    <w:rsid w:val="00096DF3"/>
    <w:rPr>
      <w:rFonts w:eastAsiaTheme="minorEastAsia"/>
      <w:i/>
      <w:iCs/>
      <w:color w:val="000000" w:themeColor="text1"/>
    </w:rPr>
  </w:style>
  <w:style w:type="paragraph" w:styleId="afd">
    <w:name w:val="Intense Quote"/>
    <w:basedOn w:val="a1"/>
    <w:next w:val="a1"/>
    <w:link w:val="afe"/>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e">
    <w:name w:val="Выделенная цитата Знак"/>
    <w:basedOn w:val="a2"/>
    <w:link w:val="afd"/>
    <w:uiPriority w:val="30"/>
    <w:rsid w:val="00096DF3"/>
    <w:rPr>
      <w:rFonts w:eastAsiaTheme="minorEastAsia"/>
      <w:b/>
      <w:bCs/>
      <w:i/>
      <w:iCs/>
      <w:color w:val="4F81BD" w:themeColor="accent1"/>
    </w:rPr>
  </w:style>
  <w:style w:type="character" w:styleId="aff">
    <w:name w:val="Subtle Emphasis"/>
    <w:basedOn w:val="a2"/>
    <w:uiPriority w:val="19"/>
    <w:qFormat/>
    <w:rsid w:val="00096DF3"/>
    <w:rPr>
      <w:i/>
      <w:iCs/>
      <w:color w:val="808080" w:themeColor="text1" w:themeTint="7F"/>
    </w:rPr>
  </w:style>
  <w:style w:type="character" w:styleId="aff0">
    <w:name w:val="Intense Emphasis"/>
    <w:basedOn w:val="a2"/>
    <w:uiPriority w:val="21"/>
    <w:qFormat/>
    <w:rsid w:val="00096DF3"/>
    <w:rPr>
      <w:b/>
      <w:bCs/>
      <w:i/>
      <w:iCs/>
      <w:color w:val="4F81BD" w:themeColor="accent1"/>
    </w:rPr>
  </w:style>
  <w:style w:type="character" w:styleId="aff1">
    <w:name w:val="Subtle Reference"/>
    <w:basedOn w:val="a2"/>
    <w:uiPriority w:val="31"/>
    <w:qFormat/>
    <w:rsid w:val="00096DF3"/>
    <w:rPr>
      <w:smallCaps/>
      <w:color w:val="C0504D" w:themeColor="accent2"/>
      <w:u w:val="single"/>
    </w:rPr>
  </w:style>
  <w:style w:type="character" w:styleId="aff2">
    <w:name w:val="Intense Reference"/>
    <w:basedOn w:val="a2"/>
    <w:uiPriority w:val="32"/>
    <w:qFormat/>
    <w:rsid w:val="00096DF3"/>
    <w:rPr>
      <w:b/>
      <w:bCs/>
      <w:smallCaps/>
      <w:color w:val="C0504D" w:themeColor="accent2"/>
      <w:spacing w:val="5"/>
      <w:u w:val="single"/>
    </w:rPr>
  </w:style>
  <w:style w:type="character" w:styleId="aff3">
    <w:name w:val="Book Title"/>
    <w:basedOn w:val="a2"/>
    <w:uiPriority w:val="33"/>
    <w:qFormat/>
    <w:rsid w:val="00096DF3"/>
    <w:rPr>
      <w:b/>
      <w:bCs/>
      <w:smallCaps/>
      <w:spacing w:val="5"/>
    </w:rPr>
  </w:style>
  <w:style w:type="paragraph" w:styleId="aff4">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401EF1"/>
    <w:pPr>
      <w:tabs>
        <w:tab w:val="left" w:pos="0"/>
        <w:tab w:val="left" w:pos="480"/>
        <w:tab w:val="right" w:leader="dot" w:pos="9923"/>
      </w:tabs>
      <w:spacing w:after="0" w:line="240" w:lineRule="auto"/>
      <w:jc w:val="both"/>
    </w:pPr>
    <w:rPr>
      <w:rFonts w:eastAsiaTheme="minorEastAsia"/>
    </w:rPr>
  </w:style>
  <w:style w:type="paragraph" w:styleId="26">
    <w:name w:val="toc 2"/>
    <w:basedOn w:val="a1"/>
    <w:next w:val="a1"/>
    <w:autoRedefine/>
    <w:uiPriority w:val="39"/>
    <w:unhideWhenUsed/>
    <w:qFormat/>
    <w:rsid w:val="00096DF3"/>
    <w:pPr>
      <w:tabs>
        <w:tab w:val="left" w:pos="0"/>
        <w:tab w:val="right" w:leader="dot" w:pos="10053"/>
      </w:tabs>
      <w:spacing w:after="100"/>
      <w:jc w:val="both"/>
    </w:pPr>
    <w:rPr>
      <w:rFonts w:eastAsiaTheme="minorEastAsia"/>
    </w:rPr>
  </w:style>
  <w:style w:type="paragraph" w:styleId="31">
    <w:name w:val="Body Text Indent 3"/>
    <w:basedOn w:val="a1"/>
    <w:link w:val="32"/>
    <w:uiPriority w:val="99"/>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uiPriority w:val="99"/>
    <w:rsid w:val="00096DF3"/>
    <w:rPr>
      <w:rFonts w:ascii="Times New Roman" w:eastAsia="Times New Roman" w:hAnsi="Times New Roman" w:cs="Times New Roman"/>
      <w:sz w:val="24"/>
      <w:szCs w:val="20"/>
      <w:lang w:eastAsia="ru-RU"/>
    </w:rPr>
  </w:style>
  <w:style w:type="paragraph" w:styleId="27">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8"/>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8">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7"/>
    <w:uiPriority w:val="99"/>
    <w:rsid w:val="00096DF3"/>
    <w:rPr>
      <w:rFonts w:ascii="Times New Roman" w:eastAsia="Times New Roman" w:hAnsi="Times New Roman" w:cs="Times New Roman"/>
      <w:b/>
      <w:i/>
      <w:sz w:val="24"/>
      <w:szCs w:val="20"/>
      <w:lang w:eastAsia="ru-RU"/>
    </w:rPr>
  </w:style>
  <w:style w:type="paragraph" w:styleId="aff5">
    <w:name w:val="Body Text Indent"/>
    <w:basedOn w:val="a1"/>
    <w:link w:val="aff6"/>
    <w:uiPriority w:val="99"/>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6">
    <w:name w:val="Основной текст с отступом Знак"/>
    <w:basedOn w:val="a2"/>
    <w:link w:val="aff5"/>
    <w:uiPriority w:val="99"/>
    <w:rsid w:val="00096DF3"/>
    <w:rPr>
      <w:rFonts w:ascii="Times New Roman" w:eastAsia="Times New Roman" w:hAnsi="Times New Roman" w:cs="Times New Roman"/>
      <w:sz w:val="20"/>
      <w:szCs w:val="20"/>
      <w:lang w:eastAsia="ru-RU"/>
    </w:rPr>
  </w:style>
  <w:style w:type="paragraph" w:styleId="29">
    <w:name w:val="Body Text 2"/>
    <w:basedOn w:val="a1"/>
    <w:link w:val="2a"/>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a">
    <w:name w:val="Основной текст 2 Знак"/>
    <w:basedOn w:val="a2"/>
    <w:link w:val="29"/>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f5"/>
    <w:uiPriority w:val="99"/>
    <w:qFormat/>
    <w:rsid w:val="00096DF3"/>
  </w:style>
  <w:style w:type="paragraph" w:styleId="35">
    <w:name w:val="toc 3"/>
    <w:basedOn w:val="a1"/>
    <w:next w:val="a1"/>
    <w:autoRedefine/>
    <w:uiPriority w:val="39"/>
    <w:qFormat/>
    <w:rsid w:val="00642AA0"/>
    <w:pPr>
      <w:tabs>
        <w:tab w:val="left" w:pos="480"/>
        <w:tab w:val="left" w:pos="1418"/>
        <w:tab w:val="right" w:leader="dot" w:pos="9923"/>
      </w:tabs>
      <w:spacing w:after="0" w:line="240" w:lineRule="auto"/>
      <w:ind w:left="480"/>
    </w:pPr>
    <w:rPr>
      <w:rFonts w:ascii="Times New Roman" w:eastAsia="Times New Roman" w:hAnsi="Times New Roman" w:cs="Times New Roman"/>
      <w:i/>
      <w:iCs/>
      <w:sz w:val="20"/>
      <w:szCs w:val="20"/>
      <w:lang w:eastAsia="ru-RU"/>
    </w:rPr>
  </w:style>
  <w:style w:type="paragraph" w:styleId="aff7">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8">
    <w:name w:val="FollowedHyperlink"/>
    <w:uiPriority w:val="99"/>
    <w:rsid w:val="00096DF3"/>
    <w:rPr>
      <w:color w:val="800080"/>
      <w:u w:val="single"/>
    </w:rPr>
  </w:style>
  <w:style w:type="paragraph" w:customStyle="1" w:styleId="xl24">
    <w:name w:val="xl24"/>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uiPriority w:val="99"/>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qFormat/>
    <w:rsid w:val="00096DF3"/>
    <w:pPr>
      <w:spacing w:after="0" w:line="240" w:lineRule="auto"/>
    </w:pPr>
    <w:rPr>
      <w:rFonts w:ascii="Times New Roman" w:eastAsia="Times New Roman" w:hAnsi="Times New Roman" w:cs="Times New Roman"/>
      <w:szCs w:val="24"/>
      <w:lang w:eastAsia="ru-RU"/>
    </w:rPr>
  </w:style>
  <w:style w:type="paragraph" w:styleId="aff9">
    <w:name w:val="Normal (Web)"/>
    <w:aliases w:val="Обычный (Web)"/>
    <w:basedOn w:val="a1"/>
    <w:link w:val="affa"/>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b">
    <w:name w:val="Plain Text"/>
    <w:basedOn w:val="a1"/>
    <w:link w:val="affc"/>
    <w:uiPriority w:val="99"/>
    <w:rsid w:val="00096DF3"/>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2"/>
    <w:link w:val="affb"/>
    <w:uiPriority w:val="99"/>
    <w:rsid w:val="00096DF3"/>
    <w:rPr>
      <w:rFonts w:ascii="Courier New" w:eastAsia="Times New Roman" w:hAnsi="Courier New" w:cs="Times New Roman"/>
      <w:sz w:val="20"/>
      <w:szCs w:val="20"/>
      <w:lang w:eastAsia="ru-RU"/>
    </w:rPr>
  </w:style>
  <w:style w:type="paragraph" w:customStyle="1" w:styleId="xl25">
    <w:name w:val="xl2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uiPriority w:val="99"/>
    <w:qFormat/>
    <w:rsid w:val="00096DF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uiPriority w:val="99"/>
    <w:qFormat/>
    <w:rsid w:val="00096DF3"/>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uiPriority w:val="99"/>
    <w:qFormat/>
    <w:rsid w:val="00096DF3"/>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uiPriority w:val="99"/>
    <w:qFormat/>
    <w:rsid w:val="00096D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uiPriority w:val="99"/>
    <w:qFormat/>
    <w:rsid w:val="00096DF3"/>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uiPriority w:val="99"/>
    <w:qFormat/>
    <w:rsid w:val="00096DF3"/>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uiPriority w:val="99"/>
    <w:qFormat/>
    <w:rsid w:val="00096DF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d"/>
    <w:uiPriority w:val="99"/>
    <w:qFormat/>
    <w:rsid w:val="00096DF3"/>
    <w:pPr>
      <w:spacing w:line="360" w:lineRule="auto"/>
      <w:ind w:firstLine="709"/>
    </w:pPr>
    <w:rPr>
      <w:sz w:val="28"/>
      <w:szCs w:val="20"/>
    </w:rPr>
  </w:style>
  <w:style w:type="paragraph" w:customStyle="1" w:styleId="affd">
    <w:name w:val="Основной текст Ж"/>
    <w:basedOn w:val="ad"/>
    <w:link w:val="affe"/>
    <w:qFormat/>
    <w:rsid w:val="00096DF3"/>
    <w:pPr>
      <w:spacing w:line="360" w:lineRule="auto"/>
      <w:ind w:firstLine="708"/>
    </w:pPr>
    <w:rPr>
      <w:sz w:val="28"/>
      <w:szCs w:val="28"/>
    </w:rPr>
  </w:style>
  <w:style w:type="character" w:customStyle="1" w:styleId="affe">
    <w:name w:val="Основной текст Ж Знак"/>
    <w:link w:val="affd"/>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uiPriority w:val="99"/>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uiPriority w:val="99"/>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uiPriority w:val="99"/>
    <w:qFormat/>
    <w:rsid w:val="00096DF3"/>
    <w:pPr>
      <w:widowControl w:val="0"/>
    </w:pPr>
    <w:rPr>
      <w:rFonts w:eastAsia="Calibri"/>
      <w:color w:val="FF0000"/>
      <w:szCs w:val="28"/>
      <w:shd w:val="clear" w:color="auto" w:fill="auto"/>
      <w:lang w:val="en-US" w:eastAsia="ru-RU"/>
    </w:rPr>
  </w:style>
  <w:style w:type="character" w:customStyle="1" w:styleId="apple-converted-space">
    <w:name w:val="apple-converted-space"/>
    <w:rsid w:val="00096DF3"/>
  </w:style>
  <w:style w:type="character" w:customStyle="1" w:styleId="citation">
    <w:name w:val="citation"/>
    <w:rsid w:val="00096DF3"/>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sign">
    <w:name w:val="sig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9">
    <w:name w:val="Текст 14(курсив)"/>
    <w:basedOn w:val="14"/>
    <w:link w:val="14a"/>
    <w:uiPriority w:val="99"/>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rPr>
  </w:style>
  <w:style w:type="character" w:customStyle="1" w:styleId="editsection">
    <w:name w:val="editsection"/>
    <w:rsid w:val="00096DF3"/>
  </w:style>
  <w:style w:type="character" w:customStyle="1" w:styleId="mw-headline">
    <w:name w:val="mw-headline"/>
    <w:rsid w:val="00096DF3"/>
  </w:style>
  <w:style w:type="character" w:customStyle="1" w:styleId="coordinates">
    <w:name w:val="coordinates"/>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cid2708650">
    <w:name w:val="cid2708650"/>
    <w:rsid w:val="00096DF3"/>
  </w:style>
  <w:style w:type="character" w:customStyle="1" w:styleId="cid861168">
    <w:name w:val="cid861168"/>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articleseparator1">
    <w:name w:val="article_separator1"/>
    <w:rsid w:val="00096DF3"/>
  </w:style>
  <w:style w:type="character" w:customStyle="1" w:styleId="highlight">
    <w:name w:val="highligh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opinion-h-filter-rec-h3-span">
    <w:name w:val="opinion-h-filter-rec-h3-span"/>
    <w:rsid w:val="00096DF3"/>
  </w:style>
  <w:style w:type="character" w:customStyle="1" w:styleId="opinion-h-filter-rec-coms-sp">
    <w:name w:val="opinion-h-filter-rec-coms-sp"/>
    <w:rsid w:val="00096DF3"/>
  </w:style>
  <w:style w:type="character" w:customStyle="1" w:styleId="opinion-h-filter-rec-coms-sp2">
    <w:name w:val="opinion-h-filter-rec-coms-sp2"/>
    <w:rsid w:val="00096DF3"/>
  </w:style>
  <w:style w:type="character" w:customStyle="1" w:styleId="opinion-h-filter-rec-agent-name">
    <w:name w:val="opinion-h-filter-rec-agent-name"/>
    <w:rsid w:val="00096DF3"/>
  </w:style>
  <w:style w:type="character" w:customStyle="1" w:styleId="opinion-h-filter-rec-agent-date">
    <w:name w:val="opinion-h-filter-rec-agent-date"/>
    <w:rsid w:val="00096DF3"/>
  </w:style>
  <w:style w:type="character" w:customStyle="1" w:styleId="bluedetail">
    <w:name w:val="blue_detail"/>
    <w:rsid w:val="00096DF3"/>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customStyle="1" w:styleId="xl95">
    <w:name w:val="xl95"/>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uiPriority w:val="99"/>
    <w:qFormat/>
    <w:rsid w:val="00096DF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uiPriority w:val="99"/>
    <w:qFormat/>
    <w:rsid w:val="00096DF3"/>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uiPriority w:val="99"/>
    <w:qFormat/>
    <w:rsid w:val="00096DF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styleId="afff">
    <w:name w:val="Body Text First Indent"/>
    <w:basedOn w:val="ad"/>
    <w:link w:val="afff0"/>
    <w:uiPriority w:val="99"/>
    <w:semiHidden/>
    <w:unhideWhenUsed/>
    <w:rsid w:val="00096DF3"/>
    <w:pPr>
      <w:spacing w:after="120" w:line="360" w:lineRule="auto"/>
      <w:ind w:firstLine="210"/>
      <w:contextualSpacing/>
    </w:pPr>
    <w:rPr>
      <w:sz w:val="28"/>
    </w:rPr>
  </w:style>
  <w:style w:type="character" w:customStyle="1" w:styleId="afff0">
    <w:name w:val="Красная строка Знак"/>
    <w:basedOn w:val="22"/>
    <w:link w:val="afff"/>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eop">
    <w:name w:val="eop"/>
    <w:rsid w:val="00096DF3"/>
  </w:style>
  <w:style w:type="character" w:customStyle="1" w:styleId="spellingerror">
    <w:name w:val="spellingerror"/>
    <w:rsid w:val="00096DF3"/>
  </w:style>
  <w:style w:type="paragraph" w:customStyle="1" w:styleId="ConsPlusNonformat">
    <w:name w:val="ConsPlusNonformat"/>
    <w:uiPriority w:val="99"/>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eastAsia="ar-SA"/>
    </w:rPr>
  </w:style>
  <w:style w:type="paragraph" w:customStyle="1" w:styleId="wp-templatelink">
    <w:name w:val="wp-templatelink"/>
    <w:basedOn w:val="a1"/>
    <w:uiPriority w:val="99"/>
    <w:qFormat/>
    <w:rsid w:val="00096DF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nachenie">
    <w:name w:val="znacheni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b-share-form-button4">
    <w:name w:val="b-share-form-button4"/>
    <w:rsid w:val="00096DF3"/>
    <w:rPr>
      <w:rFonts w:ascii="Verdana" w:hAnsi="Verdana" w:hint="default"/>
      <w:strike w:val="0"/>
      <w:dstrike w:val="0"/>
      <w:color w:val="000000"/>
      <w:sz w:val="24"/>
      <w:szCs w:val="24"/>
      <w:u w:val="none"/>
      <w:effect w:val="none"/>
      <w:bdr w:val="none" w:sz="0" w:space="0" w:color="auto" w:frame="1"/>
    </w:rPr>
  </w:style>
  <w:style w:type="character" w:customStyle="1" w:styleId="nobase">
    <w:name w:val="nobase"/>
    <w:rsid w:val="00096DF3"/>
  </w:style>
  <w:style w:type="paragraph" w:customStyle="1" w:styleId="oaacaaieiaie">
    <w:name w:val="oaa. caaieiaie"/>
    <w:basedOn w:val="1"/>
    <w:uiPriority w:val="99"/>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1">
    <w:name w:val="Гидро.таб"/>
    <w:uiPriority w:val="99"/>
    <w:qFormat/>
    <w:rsid w:val="00096DF3"/>
    <w:pPr>
      <w:spacing w:after="0" w:line="240" w:lineRule="auto"/>
      <w:jc w:val="center"/>
    </w:pPr>
    <w:rPr>
      <w:rFonts w:ascii="Arial" w:eastAsia="Times New Roman" w:hAnsi="Arial" w:cs="Arial"/>
      <w:noProof/>
      <w:sz w:val="20"/>
      <w:szCs w:val="20"/>
      <w:lang w:eastAsia="ru-RU"/>
    </w:rPr>
  </w:style>
  <w:style w:type="paragraph" w:customStyle="1" w:styleId="afff2">
    <w:name w:val="Îñíîâíîé òåêñò.Îñíîâíîé òåêñò Çíàê Çíàê Çíàê Çíàê"/>
    <w:uiPriority w:val="99"/>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3">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4">
    <w:name w:val="Document Map"/>
    <w:basedOn w:val="a1"/>
    <w:link w:val="afff5"/>
    <w:uiPriority w:val="99"/>
    <w:rsid w:val="00096DF3"/>
    <w:pPr>
      <w:shd w:val="clear" w:color="auto" w:fill="000080"/>
      <w:spacing w:after="0" w:line="240" w:lineRule="auto"/>
    </w:pPr>
    <w:rPr>
      <w:rFonts w:ascii="Tahoma" w:eastAsia="Times New Roman" w:hAnsi="Tahoma" w:cs="Times New Roman"/>
      <w:sz w:val="24"/>
      <w:szCs w:val="24"/>
    </w:rPr>
  </w:style>
  <w:style w:type="character" w:customStyle="1" w:styleId="afff5">
    <w:name w:val="Схема документа Знак"/>
    <w:basedOn w:val="a2"/>
    <w:link w:val="afff4"/>
    <w:uiPriority w:val="99"/>
    <w:rsid w:val="00096DF3"/>
    <w:rPr>
      <w:rFonts w:ascii="Tahoma" w:eastAsia="Times New Roman" w:hAnsi="Tahoma" w:cs="Times New Roman"/>
      <w:sz w:val="24"/>
      <w:szCs w:val="24"/>
      <w:shd w:val="clear" w:color="auto" w:fill="000080"/>
    </w:rPr>
  </w:style>
  <w:style w:type="character" w:customStyle="1" w:styleId="14d">
    <w:name w:val="Текст 14(основной) Знак Знак Знак"/>
    <w:rsid w:val="00096DF3"/>
    <w:rPr>
      <w:sz w:val="28"/>
      <w:szCs w:val="24"/>
    </w:rPr>
  </w:style>
  <w:style w:type="paragraph" w:customStyle="1" w:styleId="101">
    <w:name w:val="Титул 10"/>
    <w:basedOn w:val="100"/>
    <w:uiPriority w:val="99"/>
    <w:qFormat/>
    <w:rsid w:val="00096DF3"/>
    <w:pPr>
      <w:ind w:left="0" w:right="0"/>
      <w:jc w:val="right"/>
    </w:pPr>
    <w:rPr>
      <w:bCs w:val="0"/>
      <w:szCs w:val="24"/>
      <w:lang w:val="en-US" w:eastAsia="ru-RU"/>
    </w:rPr>
  </w:style>
  <w:style w:type="paragraph" w:customStyle="1" w:styleId="180">
    <w:name w:val="Титул 18"/>
    <w:basedOn w:val="101"/>
    <w:uiPriority w:val="99"/>
    <w:qFormat/>
    <w:rsid w:val="00096DF3"/>
    <w:rPr>
      <w:sz w:val="36"/>
    </w:rPr>
  </w:style>
  <w:style w:type="paragraph" w:customStyle="1" w:styleId="220">
    <w:name w:val="Титул 22"/>
    <w:basedOn w:val="180"/>
    <w:uiPriority w:val="99"/>
    <w:qFormat/>
    <w:rsid w:val="00096DF3"/>
    <w:pPr>
      <w:ind w:left="708"/>
      <w:jc w:val="center"/>
    </w:pPr>
    <w:rPr>
      <w:b/>
      <w:sz w:val="44"/>
    </w:rPr>
  </w:style>
  <w:style w:type="paragraph" w:customStyle="1" w:styleId="2c">
    <w:name w:val="Обычный2"/>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afff6">
    <w:name w:val="Символ сноски"/>
    <w:rsid w:val="00096DF3"/>
    <w:rPr>
      <w:vertAlign w:val="superscript"/>
    </w:rPr>
  </w:style>
  <w:style w:type="paragraph" w:customStyle="1" w:styleId="310">
    <w:name w:val="Основной текст с отступом 3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uiPriority w:val="99"/>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2"/>
    <w:rsid w:val="00096DF3"/>
  </w:style>
  <w:style w:type="character" w:customStyle="1" w:styleId="14a">
    <w:name w:val="Текст 14(курсив) Знак"/>
    <w:link w:val="149"/>
    <w:uiPriority w:val="9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rPr>
  </w:style>
  <w:style w:type="paragraph" w:customStyle="1" w:styleId="ssylvtab1">
    <w:name w:val="ssylvtab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paragraph" w:customStyle="1" w:styleId="small">
    <w:name w:val="small"/>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7">
    <w:name w:val="основной текст"/>
    <w:basedOn w:val="a1"/>
    <w:uiPriority w:val="99"/>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8">
    <w:name w:val="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paragraph" w:customStyle="1" w:styleId="aHeader">
    <w:name w:val="a_Header"/>
    <w:basedOn w:val="a1"/>
    <w:uiPriority w:val="99"/>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9">
    <w:name w:val="Список Знак"/>
    <w:link w:val="a0"/>
    <w:locked/>
    <w:rsid w:val="00096DF3"/>
    <w:rPr>
      <w:snapToGrid w:val="0"/>
      <w:sz w:val="24"/>
      <w:szCs w:val="24"/>
    </w:rPr>
  </w:style>
  <w:style w:type="paragraph" w:styleId="a0">
    <w:name w:val="List"/>
    <w:basedOn w:val="a1"/>
    <w:link w:val="afff9"/>
    <w:unhideWhenUsed/>
    <w:rsid w:val="00096DF3"/>
    <w:pPr>
      <w:numPr>
        <w:numId w:val="17"/>
      </w:numPr>
      <w:snapToGrid w:val="0"/>
      <w:spacing w:after="60" w:line="240" w:lineRule="auto"/>
      <w:jc w:val="both"/>
    </w:pPr>
    <w:rPr>
      <w:snapToGrid w:val="0"/>
      <w:sz w:val="24"/>
      <w:szCs w:val="24"/>
    </w:rPr>
  </w:style>
  <w:style w:type="character" w:customStyle="1" w:styleId="affa">
    <w:name w:val="Обычный (веб) Знак"/>
    <w:aliases w:val="Обычный (Web) Знак"/>
    <w:link w:val="aff9"/>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18"/>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9"/>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uiPriority w:val="3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a"/>
    <w:locked/>
    <w:rsid w:val="00096DF3"/>
    <w:rPr>
      <w:sz w:val="24"/>
    </w:rPr>
  </w:style>
  <w:style w:type="paragraph" w:customStyle="1" w:styleId="afffa">
    <w:name w:val="Для записок"/>
    <w:basedOn w:val="a1"/>
    <w:link w:val="1c"/>
    <w:qFormat/>
    <w:rsid w:val="00096DF3"/>
    <w:pPr>
      <w:spacing w:after="100" w:line="240" w:lineRule="auto"/>
      <w:ind w:firstLine="720"/>
      <w:jc w:val="both"/>
    </w:pPr>
    <w:rPr>
      <w:sz w:val="24"/>
    </w:rPr>
  </w:style>
  <w:style w:type="paragraph" w:customStyle="1" w:styleId="afffb">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c">
    <w:name w:val="Основной"/>
    <w:basedOn w:val="aff5"/>
    <w:uiPriority w:val="99"/>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uiPriority w:val="99"/>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d">
    <w:name w:val="Основной текст_"/>
    <w:link w:val="62"/>
    <w:rsid w:val="00096DF3"/>
    <w:rPr>
      <w:sz w:val="23"/>
      <w:szCs w:val="23"/>
      <w:shd w:val="clear" w:color="auto" w:fill="FFFFFF"/>
    </w:rPr>
  </w:style>
  <w:style w:type="paragraph" w:customStyle="1" w:styleId="62">
    <w:name w:val="Основной текст6"/>
    <w:basedOn w:val="a1"/>
    <w:link w:val="afffd"/>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uiPriority w:val="99"/>
    <w:qFormat/>
    <w:rsid w:val="00096DF3"/>
    <w:pPr>
      <w:shd w:val="clear" w:color="auto" w:fill="FFFFFF"/>
      <w:spacing w:after="0" w:line="307" w:lineRule="exact"/>
      <w:jc w:val="both"/>
    </w:pPr>
    <w:rPr>
      <w:rFonts w:ascii="Times New Roman" w:eastAsia="Times New Roman" w:hAnsi="Times New Roman" w:cs="Times New Roman"/>
      <w:sz w:val="25"/>
      <w:szCs w:val="25"/>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ConsPlusNormal">
    <w:name w:val="ConsPlusNormal"/>
    <w:link w:val="ConsPlusNormal0"/>
    <w:qFormat/>
    <w:rsid w:val="00096DF3"/>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ffe">
    <w:name w:val="Основной шрифт абзаца Знак Знак Знак Знак"/>
    <w:aliases w:val="Знак1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character" w:customStyle="1" w:styleId="affff">
    <w:name w:val="Подпись Знак"/>
    <w:link w:val="affff0"/>
    <w:uiPriority w:val="99"/>
    <w:semiHidden/>
    <w:rsid w:val="00096DF3"/>
    <w:rPr>
      <w:sz w:val="24"/>
      <w:szCs w:val="24"/>
    </w:rPr>
  </w:style>
  <w:style w:type="paragraph" w:styleId="affff0">
    <w:name w:val="Signature"/>
    <w:basedOn w:val="a1"/>
    <w:link w:val="affff"/>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apple-tab-span">
    <w:name w:val="apple-tab-span"/>
    <w:rsid w:val="00096DF3"/>
  </w:style>
  <w:style w:type="character" w:customStyle="1" w:styleId="articleseparator">
    <w:name w:val="article_separator"/>
    <w:rsid w:val="00096DF3"/>
  </w:style>
  <w:style w:type="character" w:customStyle="1" w:styleId="pageheader">
    <w:name w:val="pageheader"/>
    <w:rsid w:val="00096DF3"/>
  </w:style>
  <w:style w:type="character" w:customStyle="1" w:styleId="clientsitenavigationseparator">
    <w:name w:val="client_sitenavigation_separator"/>
    <w:rsid w:val="00096DF3"/>
  </w:style>
  <w:style w:type="character" w:customStyle="1" w:styleId="catalogcategorydesctiption">
    <w:name w:val="catalogcategorydesctiption"/>
    <w:rsid w:val="00096DF3"/>
  </w:style>
  <w:style w:type="character" w:customStyle="1" w:styleId="author">
    <w:name w:val="author"/>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blogentrydate">
    <w:name w:val="blog_entry_date"/>
    <w:rsid w:val="00096DF3"/>
  </w:style>
  <w:style w:type="character" w:customStyle="1" w:styleId="gensmall">
    <w:name w:val="gensmall"/>
    <w:rsid w:val="00096DF3"/>
  </w:style>
  <w:style w:type="paragraph" w:customStyle="1" w:styleId="xl115">
    <w:name w:val="xl11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xl117">
    <w:name w:val="xl117"/>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font5">
    <w:name w:val="font5"/>
    <w:basedOn w:val="a1"/>
    <w:uiPriority w:val="99"/>
    <w:qFormat/>
    <w:rsid w:val="00096DF3"/>
    <w:pPr>
      <w:spacing w:before="100" w:beforeAutospacing="1" w:after="100" w:afterAutospacing="1" w:line="240" w:lineRule="auto"/>
    </w:pPr>
    <w:rPr>
      <w:rFonts w:ascii="Arial" w:eastAsia="Times New Roman" w:hAnsi="Arial" w:cs="Arial"/>
      <w:sz w:val="20"/>
      <w:szCs w:val="20"/>
      <w:lang w:eastAsia="ru-RU"/>
    </w:rPr>
  </w:style>
  <w:style w:type="paragraph" w:customStyle="1" w:styleId="xl130">
    <w:name w:val="xl130"/>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uiPriority w:val="99"/>
    <w:qFormat/>
    <w:rsid w:val="00096D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uiPriority w:val="99"/>
    <w:qFormat/>
    <w:rsid w:val="00096D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uiPriority w:val="99"/>
    <w:qFormat/>
    <w:rsid w:val="00096DF3"/>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uiPriority w:val="99"/>
    <w:qFormat/>
    <w:rsid w:val="00096DF3"/>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uiPriority w:val="99"/>
    <w:qFormat/>
    <w:rsid w:val="00096DF3"/>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uiPriority w:val="99"/>
    <w:qFormat/>
    <w:rsid w:val="00096DF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uiPriority w:val="99"/>
    <w:qFormat/>
    <w:rsid w:val="00096DF3"/>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uiPriority w:val="99"/>
    <w:qFormat/>
    <w:rsid w:val="00096DF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uiPriority w:val="99"/>
    <w:qFormat/>
    <w:rsid w:val="00096DF3"/>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uiPriority w:val="99"/>
    <w:qFormat/>
    <w:rsid w:val="00096DF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uiPriority w:val="99"/>
    <w:qFormat/>
    <w:rsid w:val="00096DF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uiPriority w:val="99"/>
    <w:qFormat/>
    <w:rsid w:val="00096DF3"/>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uiPriority w:val="99"/>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uiPriority w:val="99"/>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ff24">
    <w:name w:val="ff24"/>
    <w:rsid w:val="00096DF3"/>
    <w:rPr>
      <w:rFonts w:ascii="Tahoma" w:hAnsi="Tahoma" w:cs="Tahoma" w:hint="default"/>
    </w:rPr>
  </w:style>
  <w:style w:type="character" w:customStyle="1" w:styleId="s5accordionmenuleft">
    <w:name w:val="s5_accordion_menu_left"/>
    <w:rsid w:val="00096DF3"/>
  </w:style>
  <w:style w:type="character" w:customStyle="1" w:styleId="separator">
    <w:name w:val="separator"/>
    <w:rsid w:val="00096DF3"/>
  </w:style>
  <w:style w:type="paragraph" w:customStyle="1" w:styleId="1f3">
    <w:name w:val="Без интервала1"/>
    <w:uiPriority w:val="99"/>
    <w:qFormat/>
    <w:rsid w:val="00096DF3"/>
    <w:pPr>
      <w:spacing w:after="0" w:line="240" w:lineRule="auto"/>
    </w:pPr>
    <w:rPr>
      <w:rFonts w:ascii="Calibri" w:eastAsia="Times New Roman" w:hAnsi="Calibri" w:cs="Times New Roman"/>
    </w:rPr>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1"/>
    <w:uiPriority w:val="99"/>
    <w:qFormat/>
    <w:rsid w:val="00096DF3"/>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4">
    <w:name w:val="Схема документа Знак1"/>
    <w:uiPriority w:val="99"/>
    <w:semiHidden/>
    <w:rsid w:val="00096DF3"/>
    <w:rPr>
      <w:rFonts w:ascii="Tahoma" w:hAnsi="Tahoma" w:cs="Tahoma"/>
      <w:sz w:val="16"/>
      <w:szCs w:val="16"/>
    </w:rPr>
  </w:style>
  <w:style w:type="character" w:customStyle="1" w:styleId="1f5">
    <w:name w:val="Текст Знак1"/>
    <w:uiPriority w:val="99"/>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uiPriority w:val="99"/>
    <w:semiHidden/>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2f0">
    <w:name w:val="Без интервала2"/>
    <w:uiPriority w:val="99"/>
    <w:qFormat/>
    <w:rsid w:val="00096DF3"/>
    <w:pPr>
      <w:spacing w:after="0" w:line="240" w:lineRule="auto"/>
    </w:pPr>
    <w:rPr>
      <w:rFonts w:ascii="Calibri" w:eastAsia="Times New Roman" w:hAnsi="Calibri" w:cs="Times New Roman"/>
    </w:rPr>
  </w:style>
  <w:style w:type="numbering" w:customStyle="1" w:styleId="115">
    <w:name w:val="Нет списка11"/>
    <w:next w:val="a4"/>
    <w:uiPriority w:val="99"/>
    <w:semiHidden/>
    <w:unhideWhenUsed/>
    <w:rsid w:val="00096DF3"/>
  </w:style>
  <w:style w:type="character" w:customStyle="1" w:styleId="ConsPlusNormal0">
    <w:name w:val="ConsPlusNormal Знак"/>
    <w:link w:val="ConsPlusNormal"/>
    <w:uiPriority w:val="99"/>
    <w:locked/>
    <w:rsid w:val="00096DF3"/>
    <w:rPr>
      <w:rFonts w:ascii="Times New Roman" w:eastAsia="Calibri" w:hAnsi="Times New Roman" w:cs="Times New Roman"/>
      <w:sz w:val="28"/>
      <w:szCs w:val="28"/>
    </w:rPr>
  </w:style>
  <w:style w:type="paragraph" w:customStyle="1" w:styleId="ConsPlusTitle">
    <w:name w:val="ConsPlusTitle"/>
    <w:basedOn w:val="a1"/>
    <w:next w:val="ConsPlusNormal"/>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paragraph" w:customStyle="1" w:styleId="Style12">
    <w:name w:val="Style12"/>
    <w:basedOn w:val="a1"/>
    <w:uiPriority w:val="99"/>
    <w:qFormat/>
    <w:rsid w:val="00096DF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096DF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1">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character" w:customStyle="1" w:styleId="1f6">
    <w:name w:val="Название Знак1"/>
    <w:uiPriority w:val="99"/>
    <w:rsid w:val="00096DF3"/>
    <w:rPr>
      <w:rFonts w:ascii="Cambria" w:eastAsia="Times New Roman" w:hAnsi="Cambria" w:cs="Times New Roman"/>
      <w:color w:val="17365D"/>
      <w:spacing w:val="5"/>
      <w:kern w:val="28"/>
      <w:sz w:val="52"/>
      <w:szCs w:val="52"/>
    </w:rPr>
  </w:style>
  <w:style w:type="paragraph" w:customStyle="1" w:styleId="news-date">
    <w:name w:val="news-date"/>
    <w:basedOn w:val="a1"/>
    <w:uiPriority w:val="99"/>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2">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1">
    <w:name w:val="Placeholder Text"/>
    <w:uiPriority w:val="99"/>
    <w:semiHidden/>
    <w:rsid w:val="00096DF3"/>
    <w:rPr>
      <w:color w:val="808080"/>
    </w:rPr>
  </w:style>
  <w:style w:type="paragraph" w:customStyle="1" w:styleId="216">
    <w:name w:val="Основной текст 21"/>
    <w:basedOn w:val="a1"/>
    <w:uiPriority w:val="99"/>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semiHidden/>
    <w:rsid w:val="00096DF3"/>
  </w:style>
  <w:style w:type="character" w:styleId="affff2">
    <w:name w:val="annotation reference"/>
    <w:rsid w:val="00096DF3"/>
    <w:rPr>
      <w:sz w:val="16"/>
    </w:rPr>
  </w:style>
  <w:style w:type="paragraph" w:customStyle="1" w:styleId="affff3">
    <w:name w:val="обычн курсив"/>
    <w:basedOn w:val="a1"/>
    <w:link w:val="affff4"/>
    <w:qFormat/>
    <w:rsid w:val="00096DF3"/>
    <w:pPr>
      <w:spacing w:after="0" w:line="240" w:lineRule="auto"/>
      <w:ind w:firstLine="567"/>
      <w:jc w:val="both"/>
      <w:outlineLvl w:val="0"/>
    </w:pPr>
    <w:rPr>
      <w:rFonts w:ascii="Times New Roman" w:eastAsia="Times New Roman" w:hAnsi="Times New Roman" w:cs="Times New Roman"/>
      <w:i/>
      <w:sz w:val="28"/>
      <w:szCs w:val="24"/>
    </w:rPr>
  </w:style>
  <w:style w:type="paragraph" w:customStyle="1" w:styleId="affff5">
    <w:name w:val="обычн_курсив"/>
    <w:basedOn w:val="a1"/>
    <w:link w:val="affff6"/>
    <w:qFormat/>
    <w:rsid w:val="00096DF3"/>
    <w:pPr>
      <w:spacing w:after="0" w:line="240" w:lineRule="auto"/>
      <w:ind w:firstLine="567"/>
      <w:jc w:val="both"/>
    </w:pPr>
    <w:rPr>
      <w:rFonts w:ascii="Times New Roman" w:eastAsia="Times New Roman" w:hAnsi="Times New Roman" w:cs="Times New Roman"/>
      <w:i/>
      <w:sz w:val="28"/>
      <w:szCs w:val="24"/>
    </w:rPr>
  </w:style>
  <w:style w:type="character" w:customStyle="1" w:styleId="affff4">
    <w:name w:val="обычн курсив Знак"/>
    <w:link w:val="affff3"/>
    <w:rsid w:val="00096DF3"/>
    <w:rPr>
      <w:rFonts w:ascii="Times New Roman" w:eastAsia="Times New Roman" w:hAnsi="Times New Roman" w:cs="Times New Roman"/>
      <w:i/>
      <w:sz w:val="28"/>
      <w:szCs w:val="24"/>
    </w:rPr>
  </w:style>
  <w:style w:type="paragraph" w:customStyle="1" w:styleId="affff7">
    <w:name w:val="содержание"/>
    <w:basedOn w:val="a1"/>
    <w:link w:val="affff8"/>
    <w:qFormat/>
    <w:rsid w:val="00096DF3"/>
    <w:pPr>
      <w:spacing w:after="0" w:line="240" w:lineRule="auto"/>
      <w:ind w:left="567" w:firstLine="709"/>
      <w:jc w:val="both"/>
    </w:pPr>
    <w:rPr>
      <w:rFonts w:ascii="Times New Roman" w:eastAsia="Times New Roman" w:hAnsi="Times New Roman" w:cs="Times New Roman"/>
      <w:sz w:val="28"/>
      <w:szCs w:val="24"/>
    </w:rPr>
  </w:style>
  <w:style w:type="character" w:customStyle="1" w:styleId="affff6">
    <w:name w:val="обычн_курсив Знак"/>
    <w:link w:val="affff5"/>
    <w:rsid w:val="00096DF3"/>
    <w:rPr>
      <w:rFonts w:ascii="Times New Roman" w:eastAsia="Times New Roman" w:hAnsi="Times New Roman" w:cs="Times New Roman"/>
      <w:i/>
      <w:sz w:val="28"/>
      <w:szCs w:val="24"/>
    </w:rPr>
  </w:style>
  <w:style w:type="paragraph" w:customStyle="1" w:styleId="affff9">
    <w:name w:val="обычн_без_отступа"/>
    <w:basedOn w:val="a1"/>
    <w:link w:val="affffa"/>
    <w:qFormat/>
    <w:rsid w:val="00096DF3"/>
    <w:pPr>
      <w:spacing w:after="0" w:line="240" w:lineRule="auto"/>
      <w:ind w:firstLine="709"/>
      <w:jc w:val="both"/>
    </w:pPr>
    <w:rPr>
      <w:rFonts w:ascii="Times New Roman" w:eastAsia="Times New Roman" w:hAnsi="Times New Roman" w:cs="Times New Roman"/>
      <w:sz w:val="28"/>
      <w:szCs w:val="24"/>
    </w:rPr>
  </w:style>
  <w:style w:type="character" w:customStyle="1" w:styleId="affff8">
    <w:name w:val="содержание Знак"/>
    <w:link w:val="affff7"/>
    <w:rsid w:val="00096DF3"/>
    <w:rPr>
      <w:rFonts w:ascii="Times New Roman" w:eastAsia="Times New Roman" w:hAnsi="Times New Roman" w:cs="Times New Roman"/>
      <w:sz w:val="28"/>
      <w:szCs w:val="24"/>
    </w:rPr>
  </w:style>
  <w:style w:type="paragraph" w:customStyle="1" w:styleId="affffb">
    <w:name w:val="содерж_назв"/>
    <w:basedOn w:val="a1"/>
    <w:link w:val="affffc"/>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a">
    <w:name w:val="обычн_без_отступа Знак"/>
    <w:link w:val="affff9"/>
    <w:rsid w:val="00096DF3"/>
    <w:rPr>
      <w:rFonts w:ascii="Times New Roman" w:eastAsia="Times New Roman" w:hAnsi="Times New Roman" w:cs="Times New Roman"/>
      <w:sz w:val="28"/>
      <w:szCs w:val="24"/>
    </w:rPr>
  </w:style>
  <w:style w:type="character" w:customStyle="1" w:styleId="affffc">
    <w:name w:val="содерж_назв Знак"/>
    <w:link w:val="affffb"/>
    <w:rsid w:val="00096DF3"/>
    <w:rPr>
      <w:rFonts w:ascii="Times New Roman" w:eastAsia="Times New Roman" w:hAnsi="Times New Roman" w:cs="Times New Roman"/>
      <w:b/>
      <w:sz w:val="28"/>
      <w:szCs w:val="24"/>
      <w:lang w:val="en-US"/>
    </w:rPr>
  </w:style>
  <w:style w:type="table" w:customStyle="1" w:styleId="1f7">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d">
    <w:name w:val="annotation text"/>
    <w:basedOn w:val="a1"/>
    <w:link w:val="affffe"/>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e">
    <w:name w:val="Текст примечания Знак"/>
    <w:basedOn w:val="a2"/>
    <w:link w:val="affffd"/>
    <w:rsid w:val="00096DF3"/>
    <w:rPr>
      <w:rFonts w:ascii="Times New Roman" w:eastAsia="Times New Roman" w:hAnsi="Times New Roman" w:cs="Times New Roman"/>
      <w:sz w:val="28"/>
      <w:szCs w:val="20"/>
      <w:lang w:eastAsia="ru-RU"/>
    </w:rPr>
  </w:style>
  <w:style w:type="paragraph" w:styleId="afffff">
    <w:name w:val="annotation subject"/>
    <w:basedOn w:val="affffd"/>
    <w:next w:val="affffd"/>
    <w:link w:val="afffff0"/>
    <w:rsid w:val="00096DF3"/>
    <w:rPr>
      <w:b/>
      <w:bCs/>
      <w:sz w:val="20"/>
    </w:rPr>
  </w:style>
  <w:style w:type="character" w:customStyle="1" w:styleId="afffff0">
    <w:name w:val="Тема примечания Знак"/>
    <w:basedOn w:val="affffe"/>
    <w:link w:val="afffff"/>
    <w:rsid w:val="00096DF3"/>
    <w:rPr>
      <w:rFonts w:ascii="Times New Roman" w:eastAsia="Times New Roman" w:hAnsi="Times New Roman" w:cs="Times New Roman"/>
      <w:b/>
      <w:bCs/>
      <w:sz w:val="20"/>
      <w:szCs w:val="20"/>
    </w:rPr>
  </w:style>
  <w:style w:type="paragraph" w:customStyle="1" w:styleId="afffff1">
    <w:name w:val="таблица"/>
    <w:basedOn w:val="a1"/>
    <w:link w:val="afffff2"/>
    <w:qFormat/>
    <w:rsid w:val="00096DF3"/>
    <w:pPr>
      <w:spacing w:after="100" w:line="240" w:lineRule="auto"/>
    </w:pPr>
    <w:rPr>
      <w:rFonts w:ascii="Times New Roman" w:eastAsia="Times New Roman" w:hAnsi="Times New Roman" w:cs="Times New Roman"/>
      <w:sz w:val="28"/>
      <w:szCs w:val="20"/>
    </w:rPr>
  </w:style>
  <w:style w:type="character" w:customStyle="1" w:styleId="afffff2">
    <w:name w:val="таблица Знак"/>
    <w:link w:val="afffff1"/>
    <w:rsid w:val="00096DF3"/>
    <w:rPr>
      <w:rFonts w:ascii="Times New Roman" w:eastAsia="Times New Roman" w:hAnsi="Times New Roman" w:cs="Times New Roman"/>
      <w:sz w:val="28"/>
      <w:szCs w:val="20"/>
    </w:rPr>
  </w:style>
  <w:style w:type="paragraph" w:styleId="afffff3">
    <w:name w:val="Normal Indent"/>
    <w:basedOn w:val="a1"/>
    <w:link w:val="afffff4"/>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4">
    <w:name w:val="Обычный отступ Знак"/>
    <w:link w:val="afffff3"/>
    <w:rsid w:val="00096DF3"/>
    <w:rPr>
      <w:rFonts w:ascii="Times New Roman" w:eastAsia="Times New Roman" w:hAnsi="Times New Roman" w:cs="Times New Roman"/>
      <w:sz w:val="28"/>
      <w:szCs w:val="24"/>
      <w:lang w:eastAsia="ru-RU"/>
    </w:rPr>
  </w:style>
  <w:style w:type="character" w:customStyle="1" w:styleId="2f3">
    <w:name w:val="Основной текст (2)_"/>
    <w:link w:val="2f4"/>
    <w:rsid w:val="00096DF3"/>
    <w:rPr>
      <w:shd w:val="clear" w:color="auto" w:fill="FFFFFF"/>
    </w:rPr>
  </w:style>
  <w:style w:type="character" w:customStyle="1" w:styleId="2f5">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4">
    <w:name w:val="Основной текст (2)"/>
    <w:basedOn w:val="a1"/>
    <w:link w:val="2f3"/>
    <w:qFormat/>
    <w:rsid w:val="00096DF3"/>
    <w:pPr>
      <w:widowControl w:val="0"/>
      <w:shd w:val="clear" w:color="auto" w:fill="FFFFFF"/>
      <w:spacing w:after="540" w:line="298" w:lineRule="exact"/>
      <w:jc w:val="center"/>
    </w:pPr>
  </w:style>
  <w:style w:type="character" w:customStyle="1" w:styleId="FontStyle11">
    <w:name w:val="Font Style11"/>
    <w:rsid w:val="00096DF3"/>
    <w:rPr>
      <w:rFonts w:ascii="Times New Roman" w:hAnsi="Times New Roman" w:cs="Times New Roman"/>
      <w:sz w:val="24"/>
      <w:szCs w:val="24"/>
    </w:rPr>
  </w:style>
  <w:style w:type="paragraph" w:customStyle="1" w:styleId="Style4">
    <w:name w:val="Style4"/>
    <w:basedOn w:val="a1"/>
    <w:uiPriority w:val="99"/>
    <w:qFormat/>
    <w:rsid w:val="00096DF3"/>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uiPriority w:val="99"/>
    <w:qFormat/>
    <w:rsid w:val="00096DF3"/>
    <w:pPr>
      <w:widowControl w:val="0"/>
      <w:autoSpaceDE w:val="0"/>
      <w:spacing w:after="0" w:line="240" w:lineRule="auto"/>
    </w:pPr>
    <w:rPr>
      <w:rFonts w:ascii="Times New Roman" w:eastAsia="Times New Roman" w:hAnsi="Times New Roman" w:cs="Times New Roman"/>
      <w:sz w:val="24"/>
      <w:szCs w:val="24"/>
      <w:lang w:eastAsia="ar-SA"/>
    </w:rPr>
  </w:style>
  <w:style w:type="table" w:customStyle="1" w:styleId="45">
    <w:name w:val="Сетка таблицы4"/>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currency">
    <w:name w:val="currency"/>
    <w:basedOn w:val="a2"/>
    <w:rsid w:val="00096DF3"/>
  </w:style>
  <w:style w:type="character" w:customStyle="1" w:styleId="currenttext1">
    <w:name w:val="current_text1"/>
    <w:basedOn w:val="a2"/>
    <w:rsid w:val="00096DF3"/>
    <w:rPr>
      <w:vanish w:val="0"/>
      <w:webHidden w:val="0"/>
      <w:specVanish w:val="0"/>
    </w:rPr>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cl">
    <w:name w:val="cl"/>
    <w:basedOn w:val="a2"/>
    <w:rsid w:val="00096DF3"/>
  </w:style>
  <w:style w:type="character" w:customStyle="1" w:styleId="op">
    <w:name w:val="op"/>
    <w:basedOn w:val="a2"/>
    <w:rsid w:val="00096DF3"/>
  </w:style>
  <w:style w:type="paragraph" w:customStyle="1" w:styleId="text-justify">
    <w:name w:val="text-justify"/>
    <w:basedOn w:val="a1"/>
    <w:uiPriority w:val="99"/>
    <w:qFormat/>
    <w:rsid w:val="00096DF3"/>
    <w:pPr>
      <w:spacing w:after="107" w:line="240" w:lineRule="auto"/>
      <w:jc w:val="both"/>
    </w:pPr>
    <w:rPr>
      <w:rFonts w:ascii="Times New Roman" w:eastAsia="Times New Roman" w:hAnsi="Times New Roman" w:cs="Times New Roman"/>
      <w:sz w:val="24"/>
      <w:szCs w:val="24"/>
      <w:lang w:eastAsia="ru-RU"/>
    </w:rPr>
  </w:style>
  <w:style w:type="character" w:customStyle="1" w:styleId="numdelim1">
    <w:name w:val="num_delim1"/>
    <w:basedOn w:val="a2"/>
    <w:rsid w:val="00096DF3"/>
  </w:style>
  <w:style w:type="character" w:customStyle="1" w:styleId="pageblocksubheadercount1">
    <w:name w:val="page_block_sub_header_count1"/>
    <w:basedOn w:val="a2"/>
    <w:rsid w:val="00096DF3"/>
    <w:rPr>
      <w:color w:val="939393"/>
      <w:sz w:val="14"/>
      <w:szCs w:val="14"/>
    </w:rPr>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blk">
    <w:name w:val="blk"/>
    <w:rsid w:val="00096DF3"/>
  </w:style>
  <w:style w:type="character" w:customStyle="1" w:styleId="nobr">
    <w:name w:val="nobr"/>
    <w:basedOn w:val="a2"/>
    <w:rsid w:val="00096DF3"/>
  </w:style>
  <w:style w:type="paragraph" w:styleId="afffff5">
    <w:name w:val="endnote text"/>
    <w:basedOn w:val="a1"/>
    <w:link w:val="afffff6"/>
    <w:uiPriority w:val="99"/>
    <w:semiHidden/>
    <w:unhideWhenUsed/>
    <w:rsid w:val="00096DF3"/>
    <w:pPr>
      <w:spacing w:after="0" w:line="240" w:lineRule="auto"/>
    </w:pPr>
    <w:rPr>
      <w:rFonts w:eastAsiaTheme="minorEastAsia"/>
      <w:sz w:val="20"/>
      <w:szCs w:val="20"/>
    </w:rPr>
  </w:style>
  <w:style w:type="character" w:customStyle="1" w:styleId="afffff6">
    <w:name w:val="Текст концевой сноски Знак"/>
    <w:basedOn w:val="a2"/>
    <w:link w:val="afffff5"/>
    <w:uiPriority w:val="99"/>
    <w:semiHidden/>
    <w:rsid w:val="00096DF3"/>
    <w:rPr>
      <w:rFonts w:eastAsiaTheme="minorEastAsia"/>
      <w:sz w:val="20"/>
      <w:szCs w:val="20"/>
    </w:rPr>
  </w:style>
  <w:style w:type="character" w:styleId="afffff7">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paragraph" w:customStyle="1" w:styleId="cxspfirstmailrucssattributepostfix">
    <w:name w:val="cxspfirst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close">
    <w:name w:val="clos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qFormat/>
    <w:rsid w:val="00096DF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archform2">
    <w:name w:val="search_form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docslist">
    <w:name w:val="important_docs_list"/>
    <w:basedOn w:val="a1"/>
    <w:qFormat/>
    <w:rsid w:val="00096DF3"/>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copytitle">
    <w:name w:val="copytitl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paragraph" w:customStyle="1" w:styleId="cntd-apph">
    <w:name w:val="cntd-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appstore">
    <w:name w:val="logo-appstore"/>
    <w:basedOn w:val="a2"/>
    <w:rsid w:val="00096DF3"/>
  </w:style>
  <w:style w:type="paragraph" w:customStyle="1" w:styleId="kodeks-apph">
    <w:name w:val="kodeks-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arr">
    <w:name w:val="arr"/>
    <w:basedOn w:val="a2"/>
    <w:rsid w:val="00096DF3"/>
  </w:style>
  <w:style w:type="character" w:customStyle="1" w:styleId="message-text">
    <w:name w:val="message-text"/>
    <w:basedOn w:val="a2"/>
    <w:rsid w:val="00096DF3"/>
  </w:style>
  <w:style w:type="paragraph" w:customStyle="1" w:styleId="extra">
    <w:name w:val="extra"/>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8">
    <w:name w:val="Текст примечания Знак1"/>
    <w:basedOn w:val="a2"/>
    <w:semiHidden/>
    <w:rsid w:val="00096DF3"/>
    <w:rPr>
      <w:sz w:val="20"/>
      <w:szCs w:val="20"/>
    </w:rPr>
  </w:style>
  <w:style w:type="paragraph" w:customStyle="1" w:styleId="2111">
    <w:name w:val="Знак2 Знак1 Знак11"/>
    <w:aliases w:val="Знак2 Знак3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8">
    <w:name w:val="Цитата 2 Знак1"/>
    <w:basedOn w:val="a2"/>
    <w:uiPriority w:val="29"/>
    <w:rsid w:val="00096DF3"/>
    <w:rPr>
      <w:i/>
      <w:iCs/>
      <w:color w:val="404040" w:themeColor="text1" w:themeTint="BF"/>
    </w:rPr>
  </w:style>
  <w:style w:type="character" w:customStyle="1" w:styleId="1f9">
    <w:name w:val="Выделенная цитата Знак1"/>
    <w:basedOn w:val="a2"/>
    <w:uiPriority w:val="30"/>
    <w:rsid w:val="00096DF3"/>
    <w:rPr>
      <w:i/>
      <w:iCs/>
      <w:color w:val="4F81BD" w:themeColor="accent1"/>
    </w:rPr>
  </w:style>
  <w:style w:type="character" w:customStyle="1" w:styleId="1fa">
    <w:name w:val="Тема примечания Знак1"/>
    <w:basedOn w:val="1f8"/>
    <w:semiHidden/>
    <w:rsid w:val="00096DF3"/>
    <w:rPr>
      <w:b/>
      <w:bCs/>
      <w:sz w:val="20"/>
      <w:szCs w:val="20"/>
    </w:rPr>
  </w:style>
  <w:style w:type="character" w:customStyle="1" w:styleId="1fb">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3c">
    <w:name w:val="Без интервала3"/>
    <w:uiPriority w:val="99"/>
    <w:qFormat/>
    <w:rsid w:val="00096DF3"/>
    <w:pPr>
      <w:spacing w:after="0" w:line="240" w:lineRule="auto"/>
    </w:pPr>
    <w:rPr>
      <w:rFonts w:ascii="Calibri" w:eastAsia="Times New Roman" w:hAnsi="Calibri" w:cs="Times New Roman"/>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8">
    <w:name w:val="Знак Знак Знак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9">
    <w:name w:val="текст примечания"/>
    <w:basedOn w:val="a1"/>
    <w:uiPriority w:val="99"/>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dog-link">
    <w:name w:val="dog-link"/>
    <w:basedOn w:val="a2"/>
    <w:rsid w:val="00096DF3"/>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hl">
    <w:name w:val="hl"/>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3"/>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date-display-single">
    <w:name w:val="date-display-sing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character" w:customStyle="1" w:styleId="cut2visible">
    <w:name w:val="cut2__visible"/>
    <w:basedOn w:val="a2"/>
    <w:rsid w:val="00096DF3"/>
  </w:style>
  <w:style w:type="character" w:customStyle="1" w:styleId="cut2invisible">
    <w:name w:val="cut2__invisible"/>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3"/>
    <w:rsid w:val="00096D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character" w:customStyle="1" w:styleId="company-infotext">
    <w:name w:val="company-info__text"/>
    <w:rsid w:val="00096DF3"/>
  </w:style>
  <w:style w:type="character" w:customStyle="1" w:styleId="extended-textshort">
    <w:name w:val="extended-text__short"/>
    <w:basedOn w:val="a2"/>
    <w:rsid w:val="00096DF3"/>
  </w:style>
  <w:style w:type="character" w:customStyle="1" w:styleId="a10">
    <w:name w:val="a1"/>
    <w:rsid w:val="00096DF3"/>
    <w:rPr>
      <w:rFonts w:ascii="Times New Roman" w:hAnsi="Times New Roman" w:cs="Times New Roman" w:hint="default"/>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character" w:customStyle="1" w:styleId="key-valueitem-title">
    <w:name w:val="key-value__item-title"/>
    <w:rsid w:val="00096DF3"/>
  </w:style>
  <w:style w:type="paragraph" w:customStyle="1" w:styleId="119">
    <w:name w:val="Знак Знак Знак Знак11"/>
    <w:basedOn w:val="a1"/>
    <w:uiPriority w:val="99"/>
    <w:qFormat/>
    <w:rsid w:val="00096DF3"/>
    <w:pPr>
      <w:spacing w:after="160" w:line="240" w:lineRule="exact"/>
    </w:pPr>
    <w:rPr>
      <w:rFonts w:ascii="Verdana" w:eastAsia="Times New Roman" w:hAnsi="Verdana" w:cs="Times New Roman"/>
      <w:sz w:val="20"/>
      <w:szCs w:val="20"/>
      <w:lang w:val="en-US"/>
    </w:rPr>
  </w:style>
  <w:style w:type="paragraph" w:customStyle="1" w:styleId="1fc">
    <w:name w:val="Знак Знак1 Знак Зн"/>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6">
    <w:name w:val="Обычный (веб) Знак2"/>
    <w:aliases w:val="Обычный (Web) Знак2"/>
    <w:uiPriority w:val="99"/>
    <w:semiHidden/>
    <w:locked/>
    <w:rsid w:val="00096DF3"/>
    <w:rPr>
      <w:rFonts w:ascii="Tahoma" w:hAnsi="Tahoma" w:cs="Tahoma" w:hint="default"/>
      <w:sz w:val="16"/>
      <w:szCs w:val="16"/>
    </w:rPr>
  </w:style>
  <w:style w:type="character" w:customStyle="1" w:styleId="1fd">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a">
    <w:name w:val="Основной текст Ж Знак Знак"/>
    <w:locked/>
    <w:rsid w:val="00096DF3"/>
    <w:rPr>
      <w:sz w:val="28"/>
      <w:szCs w:val="28"/>
    </w:rPr>
  </w:style>
  <w:style w:type="character" w:customStyle="1" w:styleId="1fe">
    <w:name w:val="Обычный (веб) Знак1"/>
    <w:aliases w:val="Обычный (Web) Знак1"/>
    <w:uiPriority w:val="99"/>
    <w:semiHidden/>
    <w:locked/>
    <w:rsid w:val="00096DF3"/>
    <w:rPr>
      <w:rFonts w:ascii="Tahoma" w:eastAsia="Times New Roman" w:hAnsi="Tahoma" w:cs="Tahoma" w:hint="default"/>
      <w:sz w:val="16"/>
      <w:szCs w:val="16"/>
    </w:rPr>
  </w:style>
  <w:style w:type="character" w:customStyle="1" w:styleId="upper">
    <w:name w:val="upper"/>
    <w:rsid w:val="00096DF3"/>
  </w:style>
  <w:style w:type="character" w:customStyle="1" w:styleId="14f1">
    <w:name w:val="стиль14"/>
    <w:rsid w:val="00096DF3"/>
  </w:style>
  <w:style w:type="character" w:customStyle="1" w:styleId="bolder">
    <w:name w:val="bolder"/>
    <w:rsid w:val="00096DF3"/>
  </w:style>
  <w:style w:type="character" w:customStyle="1" w:styleId="key-valueitem-value">
    <w:name w:val="key-value__item-value"/>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uiPriority w:val="99"/>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b">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3">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4"/>
    <w:uiPriority w:val="99"/>
    <w:semiHidden/>
    <w:unhideWhenUsed/>
    <w:rsid w:val="00E82397"/>
  </w:style>
  <w:style w:type="paragraph" w:customStyle="1" w:styleId="afffffc">
    <w:name w:val="Базовый"/>
    <w:rsid w:val="005A14AF"/>
    <w:pPr>
      <w:tabs>
        <w:tab w:val="left" w:pos="708"/>
      </w:tabs>
      <w:suppressAutoHyphens/>
    </w:pPr>
    <w:rPr>
      <w:rFonts w:ascii="Times New Roman" w:eastAsia="Lucida Sans Unicode" w:hAnsi="Times New Roman" w:cs="Times New Roman"/>
      <w:lang w:eastAsia="ru-RU"/>
    </w:rPr>
  </w:style>
  <w:style w:type="character" w:customStyle="1" w:styleId="-">
    <w:name w:val="Интернет-ссылка"/>
    <w:basedOn w:val="a2"/>
    <w:uiPriority w:val="99"/>
    <w:unhideWhenUsed/>
    <w:rsid w:val="005A14A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Definition"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Знак5,1 Заголовок"/>
    <w:basedOn w:val="a1"/>
    <w:next w:val="a1"/>
    <w:link w:val="10"/>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iPriority w:val="9"/>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lang w:eastAsia="x-none"/>
    </w:rPr>
  </w:style>
  <w:style w:type="character" w:customStyle="1" w:styleId="141">
    <w:name w:val="Текст 14(основной) Знак1"/>
    <w:link w:val="14"/>
    <w:rsid w:val="00D5118F"/>
    <w:rPr>
      <w:rFonts w:ascii="Times New Roman" w:eastAsia="Times New Roman" w:hAnsi="Times New Roman" w:cs="Times New Roman"/>
      <w:bCs/>
      <w:sz w:val="28"/>
      <w:szCs w:val="24"/>
      <w:lang w:eastAsia="x-none"/>
    </w:rPr>
  </w:style>
  <w:style w:type="table" w:styleId="a5">
    <w:name w:val="Table Grid"/>
    <w:basedOn w:val="a3"/>
    <w:rsid w:val="00D511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Table_Footnote_last Знак,Table_Footnote_last Знак Знак,Table_Footnote_last"/>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
    <w:basedOn w:val="a2"/>
    <w:link w:val="a6"/>
    <w:rsid w:val="00AF09BF"/>
    <w:rPr>
      <w:rFonts w:ascii="Times New Roman" w:eastAsia="Times New Roman" w:hAnsi="Times New Roman" w:cs="Times New Roman"/>
      <w:sz w:val="20"/>
      <w:szCs w:val="20"/>
      <w:lang w:eastAsia="ru-RU"/>
    </w:rPr>
  </w:style>
  <w:style w:type="character" w:styleId="a8">
    <w:name w:val="footnote referenc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uiPriority w:val="34"/>
    <w:qFormat/>
    <w:rsid w:val="00D252E7"/>
    <w:pPr>
      <w:ind w:left="720"/>
      <w:contextualSpacing/>
    </w:pPr>
  </w:style>
  <w:style w:type="paragraph" w:styleId="ab">
    <w:name w:val="Balloon Text"/>
    <w:basedOn w:val="a1"/>
    <w:link w:val="ac"/>
    <w:uiPriority w:val="99"/>
    <w:unhideWhenUsed/>
    <w:rsid w:val="00D252E7"/>
    <w:pPr>
      <w:spacing w:after="0" w:line="240" w:lineRule="auto"/>
    </w:pPr>
    <w:rPr>
      <w:rFonts w:ascii="Tahoma" w:hAnsi="Tahoma" w:cs="Tahoma"/>
      <w:sz w:val="16"/>
      <w:szCs w:val="16"/>
    </w:rPr>
  </w:style>
  <w:style w:type="character" w:customStyle="1" w:styleId="ac">
    <w:name w:val="Текст выноски Знак"/>
    <w:basedOn w:val="a2"/>
    <w:link w:val="ab"/>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d">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uiPriority w:val="99"/>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e">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uiPriority w:val="99"/>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d"/>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lang w:val="x-none" w:eastAsia="x-none"/>
    </w:rPr>
  </w:style>
  <w:style w:type="character" w:customStyle="1" w:styleId="144">
    <w:name w:val="14жкОбычн Знак"/>
    <w:link w:val="143"/>
    <w:rsid w:val="00FE1BEB"/>
    <w:rPr>
      <w:rFonts w:ascii="Times New Roman" w:eastAsia="Times New Roman" w:hAnsi="Times New Roman" w:cs="Times New Roman"/>
      <w:b/>
      <w:i/>
      <w:sz w:val="28"/>
      <w:szCs w:val="24"/>
      <w:lang w:val="x-none" w:eastAsia="x-none"/>
    </w:rPr>
  </w:style>
  <w:style w:type="table" w:customStyle="1" w:styleId="91">
    <w:name w:val="Сетка таблицы9"/>
    <w:basedOn w:val="a3"/>
    <w:next w:val="a5"/>
    <w:uiPriority w:val="39"/>
    <w:rsid w:val="00723BA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
    <w:name w:val="header"/>
    <w:basedOn w:val="a1"/>
    <w:link w:val="af0"/>
    <w:uiPriority w:val="99"/>
    <w:unhideWhenUsed/>
    <w:qFormat/>
    <w:rsid w:val="00096DF3"/>
    <w:pPr>
      <w:tabs>
        <w:tab w:val="center" w:pos="4677"/>
        <w:tab w:val="right" w:pos="9355"/>
      </w:tabs>
      <w:spacing w:after="0" w:line="240" w:lineRule="auto"/>
    </w:pPr>
    <w:rPr>
      <w:rFonts w:eastAsiaTheme="minorEastAsia"/>
    </w:rPr>
  </w:style>
  <w:style w:type="character" w:customStyle="1" w:styleId="af0">
    <w:name w:val="Верхний колонтитул Знак"/>
    <w:basedOn w:val="a2"/>
    <w:link w:val="af"/>
    <w:uiPriority w:val="99"/>
    <w:rsid w:val="00096DF3"/>
    <w:rPr>
      <w:rFonts w:eastAsiaTheme="minorEastAsia"/>
    </w:rPr>
  </w:style>
  <w:style w:type="character" w:styleId="af1">
    <w:name w:val="page number"/>
    <w:basedOn w:val="a2"/>
    <w:rsid w:val="00096DF3"/>
  </w:style>
  <w:style w:type="paragraph" w:styleId="af2">
    <w:name w:val="footer"/>
    <w:basedOn w:val="a1"/>
    <w:link w:val="af3"/>
    <w:uiPriority w:val="99"/>
    <w:rsid w:val="00096DF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2"/>
    <w:link w:val="af2"/>
    <w:uiPriority w:val="99"/>
    <w:rsid w:val="00096DF3"/>
    <w:rPr>
      <w:rFonts w:ascii="Times New Roman" w:eastAsia="Times New Roman" w:hAnsi="Times New Roman" w:cs="Times New Roman"/>
      <w:sz w:val="24"/>
      <w:szCs w:val="24"/>
      <w:lang w:val="x-none" w:eastAsia="x-none"/>
    </w:rPr>
  </w:style>
  <w:style w:type="paragraph" w:styleId="af4">
    <w:name w:val="caption"/>
    <w:basedOn w:val="a1"/>
    <w:next w:val="a1"/>
    <w:unhideWhenUsed/>
    <w:qFormat/>
    <w:rsid w:val="00096DF3"/>
    <w:pPr>
      <w:spacing w:line="240" w:lineRule="auto"/>
    </w:pPr>
    <w:rPr>
      <w:rFonts w:eastAsiaTheme="minorEastAsia"/>
      <w:b/>
      <w:bCs/>
      <w:color w:val="4F81BD" w:themeColor="accent1"/>
      <w:sz w:val="18"/>
      <w:szCs w:val="18"/>
    </w:rPr>
  </w:style>
  <w:style w:type="paragraph" w:styleId="af5">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3"/>
    <w:uiPriority w:val="99"/>
    <w:qFormat/>
    <w:rsid w:val="00096D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aliases w:val="Заголовок Знак2"/>
    <w:basedOn w:val="a2"/>
    <w:rsid w:val="00096DF3"/>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5"/>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1"/>
    <w:next w:val="a1"/>
    <w:link w:val="af8"/>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2"/>
    <w:link w:val="af7"/>
    <w:uiPriority w:val="99"/>
    <w:rsid w:val="00096DF3"/>
    <w:rPr>
      <w:rFonts w:asciiTheme="majorHAnsi" w:eastAsiaTheme="majorEastAsia" w:hAnsiTheme="majorHAnsi" w:cstheme="majorBidi"/>
      <w:i/>
      <w:iCs/>
      <w:color w:val="4F81BD" w:themeColor="accent1"/>
      <w:spacing w:val="15"/>
      <w:sz w:val="24"/>
      <w:szCs w:val="24"/>
    </w:rPr>
  </w:style>
  <w:style w:type="character" w:styleId="af9">
    <w:name w:val="Strong"/>
    <w:basedOn w:val="a2"/>
    <w:uiPriority w:val="22"/>
    <w:qFormat/>
    <w:rsid w:val="00096DF3"/>
    <w:rPr>
      <w:b/>
      <w:bCs/>
    </w:rPr>
  </w:style>
  <w:style w:type="character" w:styleId="afa">
    <w:name w:val="Emphasis"/>
    <w:basedOn w:val="a2"/>
    <w:uiPriority w:val="20"/>
    <w:qFormat/>
    <w:rsid w:val="00096DF3"/>
    <w:rPr>
      <w:i/>
      <w:iCs/>
    </w:rPr>
  </w:style>
  <w:style w:type="paragraph" w:styleId="afb">
    <w:name w:val="No Spacing"/>
    <w:aliases w:val="14Без отступа,Без отступа"/>
    <w:link w:val="afc"/>
    <w:uiPriority w:val="1"/>
    <w:qFormat/>
    <w:rsid w:val="00096DF3"/>
    <w:pPr>
      <w:spacing w:after="0" w:line="240" w:lineRule="auto"/>
    </w:pPr>
    <w:rPr>
      <w:rFonts w:eastAsiaTheme="minorEastAsia"/>
    </w:rPr>
  </w:style>
  <w:style w:type="character" w:customStyle="1" w:styleId="afc">
    <w:name w:val="Без интервала Знак"/>
    <w:aliases w:val="14Без отступа Знак,Без отступа Знак"/>
    <w:link w:val="afb"/>
    <w:uiPriority w:val="1"/>
    <w:rsid w:val="00096DF3"/>
    <w:rPr>
      <w:rFonts w:eastAsiaTheme="minorEastAsia"/>
    </w:rPr>
  </w:style>
  <w:style w:type="paragraph" w:styleId="24">
    <w:name w:val="Quote"/>
    <w:basedOn w:val="a1"/>
    <w:next w:val="a1"/>
    <w:link w:val="25"/>
    <w:uiPriority w:val="29"/>
    <w:qFormat/>
    <w:rsid w:val="00096DF3"/>
    <w:rPr>
      <w:rFonts w:eastAsiaTheme="minorEastAsia"/>
      <w:i/>
      <w:iCs/>
      <w:color w:val="000000" w:themeColor="text1"/>
    </w:rPr>
  </w:style>
  <w:style w:type="character" w:customStyle="1" w:styleId="25">
    <w:name w:val="Цитата 2 Знак"/>
    <w:basedOn w:val="a2"/>
    <w:link w:val="24"/>
    <w:uiPriority w:val="29"/>
    <w:rsid w:val="00096DF3"/>
    <w:rPr>
      <w:rFonts w:eastAsiaTheme="minorEastAsia"/>
      <w:i/>
      <w:iCs/>
      <w:color w:val="000000" w:themeColor="text1"/>
    </w:rPr>
  </w:style>
  <w:style w:type="paragraph" w:styleId="afd">
    <w:name w:val="Intense Quote"/>
    <w:basedOn w:val="a1"/>
    <w:next w:val="a1"/>
    <w:link w:val="afe"/>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e">
    <w:name w:val="Выделенная цитата Знак"/>
    <w:basedOn w:val="a2"/>
    <w:link w:val="afd"/>
    <w:uiPriority w:val="30"/>
    <w:rsid w:val="00096DF3"/>
    <w:rPr>
      <w:rFonts w:eastAsiaTheme="minorEastAsia"/>
      <w:b/>
      <w:bCs/>
      <w:i/>
      <w:iCs/>
      <w:color w:val="4F81BD" w:themeColor="accent1"/>
    </w:rPr>
  </w:style>
  <w:style w:type="character" w:styleId="aff">
    <w:name w:val="Subtle Emphasis"/>
    <w:basedOn w:val="a2"/>
    <w:uiPriority w:val="19"/>
    <w:qFormat/>
    <w:rsid w:val="00096DF3"/>
    <w:rPr>
      <w:i/>
      <w:iCs/>
      <w:color w:val="808080" w:themeColor="text1" w:themeTint="7F"/>
    </w:rPr>
  </w:style>
  <w:style w:type="character" w:styleId="aff0">
    <w:name w:val="Intense Emphasis"/>
    <w:basedOn w:val="a2"/>
    <w:uiPriority w:val="21"/>
    <w:qFormat/>
    <w:rsid w:val="00096DF3"/>
    <w:rPr>
      <w:b/>
      <w:bCs/>
      <w:i/>
      <w:iCs/>
      <w:color w:val="4F81BD" w:themeColor="accent1"/>
    </w:rPr>
  </w:style>
  <w:style w:type="character" w:styleId="aff1">
    <w:name w:val="Subtle Reference"/>
    <w:basedOn w:val="a2"/>
    <w:uiPriority w:val="31"/>
    <w:qFormat/>
    <w:rsid w:val="00096DF3"/>
    <w:rPr>
      <w:smallCaps/>
      <w:color w:val="C0504D" w:themeColor="accent2"/>
      <w:u w:val="single"/>
    </w:rPr>
  </w:style>
  <w:style w:type="character" w:styleId="aff2">
    <w:name w:val="Intense Reference"/>
    <w:basedOn w:val="a2"/>
    <w:uiPriority w:val="32"/>
    <w:qFormat/>
    <w:rsid w:val="00096DF3"/>
    <w:rPr>
      <w:b/>
      <w:bCs/>
      <w:smallCaps/>
      <w:color w:val="C0504D" w:themeColor="accent2"/>
      <w:spacing w:val="5"/>
      <w:u w:val="single"/>
    </w:rPr>
  </w:style>
  <w:style w:type="character" w:styleId="aff3">
    <w:name w:val="Book Title"/>
    <w:basedOn w:val="a2"/>
    <w:uiPriority w:val="33"/>
    <w:qFormat/>
    <w:rsid w:val="00096DF3"/>
    <w:rPr>
      <w:b/>
      <w:bCs/>
      <w:smallCaps/>
      <w:spacing w:val="5"/>
    </w:rPr>
  </w:style>
  <w:style w:type="paragraph" w:styleId="aff4">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401EF1"/>
    <w:pPr>
      <w:tabs>
        <w:tab w:val="left" w:pos="0"/>
        <w:tab w:val="left" w:pos="480"/>
        <w:tab w:val="right" w:leader="dot" w:pos="9923"/>
      </w:tabs>
      <w:spacing w:after="0" w:line="240" w:lineRule="auto"/>
      <w:jc w:val="both"/>
    </w:pPr>
    <w:rPr>
      <w:rFonts w:eastAsiaTheme="minorEastAsia"/>
    </w:rPr>
  </w:style>
  <w:style w:type="paragraph" w:styleId="26">
    <w:name w:val="toc 2"/>
    <w:basedOn w:val="a1"/>
    <w:next w:val="a1"/>
    <w:autoRedefine/>
    <w:uiPriority w:val="39"/>
    <w:unhideWhenUsed/>
    <w:qFormat/>
    <w:rsid w:val="00096DF3"/>
    <w:pPr>
      <w:tabs>
        <w:tab w:val="left" w:pos="0"/>
        <w:tab w:val="right" w:leader="dot" w:pos="10053"/>
      </w:tabs>
      <w:spacing w:after="100"/>
      <w:jc w:val="both"/>
    </w:pPr>
    <w:rPr>
      <w:rFonts w:eastAsiaTheme="minorEastAsia"/>
    </w:rPr>
  </w:style>
  <w:style w:type="paragraph" w:styleId="31">
    <w:name w:val="Body Text Indent 3"/>
    <w:basedOn w:val="a1"/>
    <w:link w:val="32"/>
    <w:uiPriority w:val="99"/>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uiPriority w:val="99"/>
    <w:rsid w:val="00096DF3"/>
    <w:rPr>
      <w:rFonts w:ascii="Times New Roman" w:eastAsia="Times New Roman" w:hAnsi="Times New Roman" w:cs="Times New Roman"/>
      <w:sz w:val="24"/>
      <w:szCs w:val="20"/>
      <w:lang w:eastAsia="ru-RU"/>
    </w:rPr>
  </w:style>
  <w:style w:type="paragraph" w:styleId="27">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8"/>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8">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7"/>
    <w:uiPriority w:val="99"/>
    <w:rsid w:val="00096DF3"/>
    <w:rPr>
      <w:rFonts w:ascii="Times New Roman" w:eastAsia="Times New Roman" w:hAnsi="Times New Roman" w:cs="Times New Roman"/>
      <w:b/>
      <w:i/>
      <w:sz w:val="24"/>
      <w:szCs w:val="20"/>
      <w:lang w:eastAsia="ru-RU"/>
    </w:rPr>
  </w:style>
  <w:style w:type="paragraph" w:styleId="aff5">
    <w:name w:val="Body Text Indent"/>
    <w:basedOn w:val="a1"/>
    <w:link w:val="aff6"/>
    <w:uiPriority w:val="99"/>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6">
    <w:name w:val="Основной текст с отступом Знак"/>
    <w:basedOn w:val="a2"/>
    <w:link w:val="aff5"/>
    <w:uiPriority w:val="99"/>
    <w:rsid w:val="00096DF3"/>
    <w:rPr>
      <w:rFonts w:ascii="Times New Roman" w:eastAsia="Times New Roman" w:hAnsi="Times New Roman" w:cs="Times New Roman"/>
      <w:sz w:val="20"/>
      <w:szCs w:val="20"/>
      <w:lang w:eastAsia="ru-RU"/>
    </w:rPr>
  </w:style>
  <w:style w:type="paragraph" w:styleId="29">
    <w:name w:val="Body Text 2"/>
    <w:basedOn w:val="a1"/>
    <w:link w:val="2a"/>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a">
    <w:name w:val="Основной текст 2 Знак"/>
    <w:basedOn w:val="a2"/>
    <w:link w:val="29"/>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f5"/>
    <w:uiPriority w:val="99"/>
    <w:qFormat/>
    <w:rsid w:val="00096DF3"/>
  </w:style>
  <w:style w:type="paragraph" w:styleId="35">
    <w:name w:val="toc 3"/>
    <w:basedOn w:val="a1"/>
    <w:next w:val="a1"/>
    <w:autoRedefine/>
    <w:uiPriority w:val="39"/>
    <w:qFormat/>
    <w:rsid w:val="00642AA0"/>
    <w:pPr>
      <w:tabs>
        <w:tab w:val="left" w:pos="480"/>
        <w:tab w:val="left" w:pos="1418"/>
        <w:tab w:val="right" w:leader="dot" w:pos="9923"/>
      </w:tabs>
      <w:spacing w:after="0" w:line="240" w:lineRule="auto"/>
      <w:ind w:left="480"/>
    </w:pPr>
    <w:rPr>
      <w:rFonts w:ascii="Times New Roman" w:eastAsia="Times New Roman" w:hAnsi="Times New Roman" w:cs="Times New Roman"/>
      <w:i/>
      <w:iCs/>
      <w:sz w:val="20"/>
      <w:szCs w:val="20"/>
      <w:lang w:eastAsia="ru-RU"/>
    </w:rPr>
  </w:style>
  <w:style w:type="paragraph" w:styleId="aff7">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8">
    <w:name w:val="FollowedHyperlink"/>
    <w:uiPriority w:val="99"/>
    <w:rsid w:val="00096DF3"/>
    <w:rPr>
      <w:color w:val="800080"/>
      <w:u w:val="single"/>
    </w:rPr>
  </w:style>
  <w:style w:type="paragraph" w:customStyle="1" w:styleId="xl24">
    <w:name w:val="xl24"/>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uiPriority w:val="99"/>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qFormat/>
    <w:rsid w:val="00096DF3"/>
    <w:pPr>
      <w:spacing w:after="0" w:line="240" w:lineRule="auto"/>
    </w:pPr>
    <w:rPr>
      <w:rFonts w:ascii="Times New Roman" w:eastAsia="Times New Roman" w:hAnsi="Times New Roman" w:cs="Times New Roman"/>
      <w:szCs w:val="24"/>
      <w:lang w:eastAsia="ru-RU"/>
    </w:rPr>
  </w:style>
  <w:style w:type="paragraph" w:styleId="aff9">
    <w:name w:val="Normal (Web)"/>
    <w:aliases w:val="Обычный (Web)"/>
    <w:basedOn w:val="a1"/>
    <w:link w:val="affa"/>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b">
    <w:name w:val="Plain Text"/>
    <w:basedOn w:val="a1"/>
    <w:link w:val="affc"/>
    <w:uiPriority w:val="99"/>
    <w:rsid w:val="00096DF3"/>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2"/>
    <w:link w:val="affb"/>
    <w:uiPriority w:val="99"/>
    <w:rsid w:val="00096DF3"/>
    <w:rPr>
      <w:rFonts w:ascii="Courier New" w:eastAsia="Times New Roman" w:hAnsi="Courier New" w:cs="Times New Roman"/>
      <w:sz w:val="20"/>
      <w:szCs w:val="20"/>
      <w:lang w:eastAsia="ru-RU"/>
    </w:rPr>
  </w:style>
  <w:style w:type="paragraph" w:customStyle="1" w:styleId="xl25">
    <w:name w:val="xl2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uiPriority w:val="99"/>
    <w:qFormat/>
    <w:rsid w:val="00096DF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uiPriority w:val="99"/>
    <w:qFormat/>
    <w:rsid w:val="00096DF3"/>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uiPriority w:val="99"/>
    <w:qFormat/>
    <w:rsid w:val="00096DF3"/>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uiPriority w:val="99"/>
    <w:qFormat/>
    <w:rsid w:val="00096D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uiPriority w:val="99"/>
    <w:qFormat/>
    <w:rsid w:val="00096DF3"/>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uiPriority w:val="99"/>
    <w:qFormat/>
    <w:rsid w:val="00096DF3"/>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uiPriority w:val="99"/>
    <w:qFormat/>
    <w:rsid w:val="00096DF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d"/>
    <w:uiPriority w:val="99"/>
    <w:qFormat/>
    <w:rsid w:val="00096DF3"/>
    <w:pPr>
      <w:spacing w:line="360" w:lineRule="auto"/>
      <w:ind w:firstLine="709"/>
    </w:pPr>
    <w:rPr>
      <w:sz w:val="28"/>
      <w:szCs w:val="20"/>
    </w:rPr>
  </w:style>
  <w:style w:type="paragraph" w:customStyle="1" w:styleId="affd">
    <w:name w:val="Основной текст Ж"/>
    <w:basedOn w:val="ad"/>
    <w:link w:val="affe"/>
    <w:qFormat/>
    <w:rsid w:val="00096DF3"/>
    <w:pPr>
      <w:spacing w:line="360" w:lineRule="auto"/>
      <w:ind w:firstLine="708"/>
    </w:pPr>
    <w:rPr>
      <w:sz w:val="28"/>
      <w:szCs w:val="28"/>
    </w:rPr>
  </w:style>
  <w:style w:type="character" w:customStyle="1" w:styleId="affe">
    <w:name w:val="Основной текст Ж Знак"/>
    <w:link w:val="affd"/>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uiPriority w:val="99"/>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uiPriority w:val="99"/>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uiPriority w:val="99"/>
    <w:qFormat/>
    <w:rsid w:val="00096DF3"/>
    <w:pPr>
      <w:widowControl w:val="0"/>
    </w:pPr>
    <w:rPr>
      <w:rFonts w:eastAsia="Calibri"/>
      <w:color w:val="FF0000"/>
      <w:szCs w:val="28"/>
      <w:shd w:val="clear" w:color="auto" w:fill="auto"/>
      <w:lang w:val="en-US" w:eastAsia="ru-RU"/>
    </w:rPr>
  </w:style>
  <w:style w:type="character" w:customStyle="1" w:styleId="apple-converted-space">
    <w:name w:val="apple-converted-space"/>
    <w:rsid w:val="00096DF3"/>
  </w:style>
  <w:style w:type="character" w:customStyle="1" w:styleId="citation">
    <w:name w:val="citation"/>
    <w:rsid w:val="00096DF3"/>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sign">
    <w:name w:val="sig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9">
    <w:name w:val="Текст 14(курсив)"/>
    <w:basedOn w:val="14"/>
    <w:link w:val="14a"/>
    <w:uiPriority w:val="99"/>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lang w:eastAsia="x-none"/>
    </w:rPr>
  </w:style>
  <w:style w:type="character" w:customStyle="1" w:styleId="editsection">
    <w:name w:val="editsection"/>
    <w:rsid w:val="00096DF3"/>
  </w:style>
  <w:style w:type="character" w:customStyle="1" w:styleId="mw-headline">
    <w:name w:val="mw-headline"/>
    <w:rsid w:val="00096DF3"/>
  </w:style>
  <w:style w:type="character" w:customStyle="1" w:styleId="coordinates">
    <w:name w:val="coordinates"/>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cid2708650">
    <w:name w:val="cid2708650"/>
    <w:rsid w:val="00096DF3"/>
  </w:style>
  <w:style w:type="character" w:customStyle="1" w:styleId="cid861168">
    <w:name w:val="cid861168"/>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articleseparator1">
    <w:name w:val="article_separator1"/>
    <w:rsid w:val="00096DF3"/>
  </w:style>
  <w:style w:type="character" w:customStyle="1" w:styleId="highlight">
    <w:name w:val="highligh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opinion-h-filter-rec-h3-span">
    <w:name w:val="opinion-h-filter-rec-h3-span"/>
    <w:rsid w:val="00096DF3"/>
  </w:style>
  <w:style w:type="character" w:customStyle="1" w:styleId="opinion-h-filter-rec-coms-sp">
    <w:name w:val="opinion-h-filter-rec-coms-sp"/>
    <w:rsid w:val="00096DF3"/>
  </w:style>
  <w:style w:type="character" w:customStyle="1" w:styleId="opinion-h-filter-rec-coms-sp2">
    <w:name w:val="opinion-h-filter-rec-coms-sp2"/>
    <w:rsid w:val="00096DF3"/>
  </w:style>
  <w:style w:type="character" w:customStyle="1" w:styleId="opinion-h-filter-rec-agent-name">
    <w:name w:val="opinion-h-filter-rec-agent-name"/>
    <w:rsid w:val="00096DF3"/>
  </w:style>
  <w:style w:type="character" w:customStyle="1" w:styleId="opinion-h-filter-rec-agent-date">
    <w:name w:val="opinion-h-filter-rec-agent-date"/>
    <w:rsid w:val="00096DF3"/>
  </w:style>
  <w:style w:type="character" w:customStyle="1" w:styleId="bluedetail">
    <w:name w:val="blue_detail"/>
    <w:rsid w:val="00096DF3"/>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customStyle="1" w:styleId="xl95">
    <w:name w:val="xl95"/>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uiPriority w:val="99"/>
    <w:qFormat/>
    <w:rsid w:val="00096DF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uiPriority w:val="99"/>
    <w:qFormat/>
    <w:rsid w:val="00096DF3"/>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uiPriority w:val="99"/>
    <w:qFormat/>
    <w:rsid w:val="00096DF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styleId="afff">
    <w:name w:val="Body Text First Indent"/>
    <w:basedOn w:val="ad"/>
    <w:link w:val="afff0"/>
    <w:uiPriority w:val="99"/>
    <w:semiHidden/>
    <w:unhideWhenUsed/>
    <w:rsid w:val="00096DF3"/>
    <w:pPr>
      <w:spacing w:after="120" w:line="360" w:lineRule="auto"/>
      <w:ind w:firstLine="210"/>
      <w:contextualSpacing/>
    </w:pPr>
    <w:rPr>
      <w:sz w:val="28"/>
    </w:rPr>
  </w:style>
  <w:style w:type="character" w:customStyle="1" w:styleId="afff0">
    <w:name w:val="Красная строка Знак"/>
    <w:basedOn w:val="22"/>
    <w:link w:val="afff"/>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lang w:val="x-none" w:eastAsia="x-none"/>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lang w:val="x-none" w:eastAsia="x-none"/>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eop">
    <w:name w:val="eop"/>
    <w:rsid w:val="00096DF3"/>
  </w:style>
  <w:style w:type="character" w:customStyle="1" w:styleId="spellingerror">
    <w:name w:val="spellingerror"/>
    <w:rsid w:val="00096DF3"/>
  </w:style>
  <w:style w:type="paragraph" w:customStyle="1" w:styleId="ConsPlusNonformat">
    <w:name w:val="ConsPlusNonformat"/>
    <w:uiPriority w:val="99"/>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val="x-none"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val="x-none" w:eastAsia="ar-SA"/>
    </w:rPr>
  </w:style>
  <w:style w:type="paragraph" w:customStyle="1" w:styleId="wp-templatelink">
    <w:name w:val="wp-templatelink"/>
    <w:basedOn w:val="a1"/>
    <w:uiPriority w:val="99"/>
    <w:qFormat/>
    <w:rsid w:val="00096DF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nachenie">
    <w:name w:val="znacheni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b-share-form-button4">
    <w:name w:val="b-share-form-button4"/>
    <w:rsid w:val="00096DF3"/>
    <w:rPr>
      <w:rFonts w:ascii="Verdana" w:hAnsi="Verdana" w:hint="default"/>
      <w:strike w:val="0"/>
      <w:dstrike w:val="0"/>
      <w:color w:val="000000"/>
      <w:sz w:val="24"/>
      <w:szCs w:val="24"/>
      <w:u w:val="none"/>
      <w:effect w:val="none"/>
      <w:bdr w:val="none" w:sz="0" w:space="0" w:color="auto" w:frame="1"/>
    </w:rPr>
  </w:style>
  <w:style w:type="character" w:customStyle="1" w:styleId="nobase">
    <w:name w:val="nobase"/>
    <w:rsid w:val="00096DF3"/>
  </w:style>
  <w:style w:type="paragraph" w:customStyle="1" w:styleId="oaacaaieiaie">
    <w:name w:val="oaa. caaieiaie"/>
    <w:basedOn w:val="1"/>
    <w:uiPriority w:val="99"/>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1">
    <w:name w:val="Гидро.таб"/>
    <w:uiPriority w:val="99"/>
    <w:qFormat/>
    <w:rsid w:val="00096DF3"/>
    <w:pPr>
      <w:spacing w:after="0" w:line="240" w:lineRule="auto"/>
      <w:jc w:val="center"/>
    </w:pPr>
    <w:rPr>
      <w:rFonts w:ascii="Arial" w:eastAsia="Times New Roman" w:hAnsi="Arial" w:cs="Arial"/>
      <w:noProof/>
      <w:sz w:val="20"/>
      <w:szCs w:val="20"/>
      <w:lang w:eastAsia="ru-RU"/>
    </w:rPr>
  </w:style>
  <w:style w:type="paragraph" w:customStyle="1" w:styleId="afff2">
    <w:name w:val="Îñíîâíîé òåêñò.Îñíîâíîé òåêñò Çíàê Çíàê Çíàê Çíàê"/>
    <w:uiPriority w:val="99"/>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3">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4">
    <w:name w:val="Document Map"/>
    <w:basedOn w:val="a1"/>
    <w:link w:val="afff5"/>
    <w:uiPriority w:val="99"/>
    <w:rsid w:val="00096DF3"/>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f5">
    <w:name w:val="Схема документа Знак"/>
    <w:basedOn w:val="a2"/>
    <w:link w:val="afff4"/>
    <w:uiPriority w:val="99"/>
    <w:rsid w:val="00096DF3"/>
    <w:rPr>
      <w:rFonts w:ascii="Tahoma" w:eastAsia="Times New Roman" w:hAnsi="Tahoma" w:cs="Times New Roman"/>
      <w:sz w:val="24"/>
      <w:szCs w:val="24"/>
      <w:shd w:val="clear" w:color="auto" w:fill="000080"/>
      <w:lang w:val="x-none" w:eastAsia="x-none"/>
    </w:rPr>
  </w:style>
  <w:style w:type="character" w:customStyle="1" w:styleId="14d">
    <w:name w:val="Текст 14(основной) Знак Знак Знак"/>
    <w:rsid w:val="00096DF3"/>
    <w:rPr>
      <w:sz w:val="28"/>
      <w:szCs w:val="24"/>
    </w:rPr>
  </w:style>
  <w:style w:type="paragraph" w:customStyle="1" w:styleId="101">
    <w:name w:val="Титул 10"/>
    <w:basedOn w:val="100"/>
    <w:uiPriority w:val="99"/>
    <w:qFormat/>
    <w:rsid w:val="00096DF3"/>
    <w:pPr>
      <w:ind w:left="0" w:right="0"/>
      <w:jc w:val="right"/>
    </w:pPr>
    <w:rPr>
      <w:bCs w:val="0"/>
      <w:szCs w:val="24"/>
      <w:lang w:val="en-US" w:eastAsia="ru-RU"/>
    </w:rPr>
  </w:style>
  <w:style w:type="paragraph" w:customStyle="1" w:styleId="180">
    <w:name w:val="Титул 18"/>
    <w:basedOn w:val="101"/>
    <w:uiPriority w:val="99"/>
    <w:qFormat/>
    <w:rsid w:val="00096DF3"/>
    <w:rPr>
      <w:sz w:val="36"/>
    </w:rPr>
  </w:style>
  <w:style w:type="paragraph" w:customStyle="1" w:styleId="220">
    <w:name w:val="Титул 22"/>
    <w:basedOn w:val="180"/>
    <w:uiPriority w:val="99"/>
    <w:qFormat/>
    <w:rsid w:val="00096DF3"/>
    <w:pPr>
      <w:ind w:left="708"/>
      <w:jc w:val="center"/>
    </w:pPr>
    <w:rPr>
      <w:b/>
      <w:sz w:val="44"/>
    </w:rPr>
  </w:style>
  <w:style w:type="paragraph" w:customStyle="1" w:styleId="2c">
    <w:name w:val="Обычный2"/>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afff6">
    <w:name w:val="Символ сноски"/>
    <w:rsid w:val="00096DF3"/>
    <w:rPr>
      <w:vertAlign w:val="superscript"/>
    </w:rPr>
  </w:style>
  <w:style w:type="paragraph" w:customStyle="1" w:styleId="310">
    <w:name w:val="Основной текст с отступом 3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uiPriority w:val="99"/>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2"/>
    <w:rsid w:val="00096DF3"/>
  </w:style>
  <w:style w:type="character" w:customStyle="1" w:styleId="14a">
    <w:name w:val="Текст 14(курсив) Знак"/>
    <w:link w:val="149"/>
    <w:uiPriority w:val="9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lang w:val="x-none" w:eastAsia="x-none"/>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lang w:val="x-none" w:eastAsia="x-none"/>
    </w:rPr>
  </w:style>
  <w:style w:type="paragraph" w:customStyle="1" w:styleId="ssylvtab1">
    <w:name w:val="ssylvtab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paragraph" w:customStyle="1" w:styleId="small">
    <w:name w:val="small"/>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7">
    <w:name w:val="основной текст"/>
    <w:basedOn w:val="a1"/>
    <w:uiPriority w:val="99"/>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8">
    <w:name w:val="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paragraph" w:customStyle="1" w:styleId="aHeader">
    <w:name w:val="a_Header"/>
    <w:basedOn w:val="a1"/>
    <w:uiPriority w:val="99"/>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9">
    <w:name w:val="Список Знак"/>
    <w:link w:val="a0"/>
    <w:locked/>
    <w:rsid w:val="00096DF3"/>
    <w:rPr>
      <w:snapToGrid w:val="0"/>
      <w:sz w:val="24"/>
      <w:szCs w:val="24"/>
      <w:lang w:val="x-none" w:eastAsia="x-none"/>
    </w:rPr>
  </w:style>
  <w:style w:type="paragraph" w:styleId="a0">
    <w:name w:val="List"/>
    <w:basedOn w:val="a1"/>
    <w:link w:val="afff9"/>
    <w:unhideWhenUsed/>
    <w:rsid w:val="00096DF3"/>
    <w:pPr>
      <w:numPr>
        <w:numId w:val="17"/>
      </w:numPr>
      <w:snapToGrid w:val="0"/>
      <w:spacing w:after="60" w:line="240" w:lineRule="auto"/>
      <w:jc w:val="both"/>
    </w:pPr>
    <w:rPr>
      <w:snapToGrid w:val="0"/>
      <w:sz w:val="24"/>
      <w:szCs w:val="24"/>
      <w:lang w:val="x-none" w:eastAsia="x-none"/>
    </w:rPr>
  </w:style>
  <w:style w:type="character" w:customStyle="1" w:styleId="affa">
    <w:name w:val="Обычный (веб) Знак"/>
    <w:aliases w:val="Обычный (Web) Знак"/>
    <w:link w:val="aff9"/>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18"/>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9"/>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uiPriority w:val="3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a"/>
    <w:locked/>
    <w:rsid w:val="00096DF3"/>
    <w:rPr>
      <w:sz w:val="24"/>
    </w:rPr>
  </w:style>
  <w:style w:type="paragraph" w:customStyle="1" w:styleId="afffa">
    <w:name w:val="Для записок"/>
    <w:basedOn w:val="a1"/>
    <w:link w:val="1c"/>
    <w:qFormat/>
    <w:rsid w:val="00096DF3"/>
    <w:pPr>
      <w:spacing w:after="100" w:line="240" w:lineRule="auto"/>
      <w:ind w:firstLine="720"/>
      <w:jc w:val="both"/>
    </w:pPr>
    <w:rPr>
      <w:sz w:val="24"/>
    </w:rPr>
  </w:style>
  <w:style w:type="paragraph" w:customStyle="1" w:styleId="afffb">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c">
    <w:name w:val="Основной"/>
    <w:basedOn w:val="aff5"/>
    <w:uiPriority w:val="99"/>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uiPriority w:val="99"/>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d">
    <w:name w:val="Основной текст_"/>
    <w:link w:val="62"/>
    <w:rsid w:val="00096DF3"/>
    <w:rPr>
      <w:sz w:val="23"/>
      <w:szCs w:val="23"/>
      <w:shd w:val="clear" w:color="auto" w:fill="FFFFFF"/>
    </w:rPr>
  </w:style>
  <w:style w:type="paragraph" w:customStyle="1" w:styleId="62">
    <w:name w:val="Основной текст6"/>
    <w:basedOn w:val="a1"/>
    <w:link w:val="afffd"/>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uiPriority w:val="99"/>
    <w:qFormat/>
    <w:rsid w:val="00096DF3"/>
    <w:pPr>
      <w:shd w:val="clear" w:color="auto" w:fill="FFFFFF"/>
      <w:spacing w:after="0" w:line="307" w:lineRule="exact"/>
      <w:jc w:val="both"/>
    </w:pPr>
    <w:rPr>
      <w:rFonts w:ascii="Times New Roman" w:eastAsia="Times New Roman" w:hAnsi="Times New Roman" w:cs="Times New Roman"/>
      <w:sz w:val="25"/>
      <w:szCs w:val="25"/>
      <w:lang w:val="x-none" w:eastAsia="x-none"/>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ConsPlusNormal">
    <w:name w:val="ConsPlusNormal"/>
    <w:link w:val="ConsPlusNormal0"/>
    <w:qFormat/>
    <w:rsid w:val="00096DF3"/>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ffe">
    <w:name w:val="Основной шрифт абзаца Знак Знак Знак Знак"/>
    <w:aliases w:val="Знак1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character" w:customStyle="1" w:styleId="affff">
    <w:name w:val="Подпись Знак"/>
    <w:link w:val="affff0"/>
    <w:uiPriority w:val="99"/>
    <w:semiHidden/>
    <w:rsid w:val="00096DF3"/>
    <w:rPr>
      <w:sz w:val="24"/>
      <w:szCs w:val="24"/>
    </w:rPr>
  </w:style>
  <w:style w:type="paragraph" w:styleId="affff0">
    <w:name w:val="Signature"/>
    <w:basedOn w:val="a1"/>
    <w:link w:val="affff"/>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apple-tab-span">
    <w:name w:val="apple-tab-span"/>
    <w:rsid w:val="00096DF3"/>
  </w:style>
  <w:style w:type="character" w:customStyle="1" w:styleId="articleseparator">
    <w:name w:val="article_separator"/>
    <w:rsid w:val="00096DF3"/>
  </w:style>
  <w:style w:type="character" w:customStyle="1" w:styleId="pageheader">
    <w:name w:val="pageheader"/>
    <w:rsid w:val="00096DF3"/>
  </w:style>
  <w:style w:type="character" w:customStyle="1" w:styleId="clientsitenavigationseparator">
    <w:name w:val="client_sitenavigation_separator"/>
    <w:rsid w:val="00096DF3"/>
  </w:style>
  <w:style w:type="character" w:customStyle="1" w:styleId="catalogcategorydesctiption">
    <w:name w:val="catalogcategorydesctiption"/>
    <w:rsid w:val="00096DF3"/>
  </w:style>
  <w:style w:type="character" w:customStyle="1" w:styleId="author">
    <w:name w:val="author"/>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blogentrydate">
    <w:name w:val="blog_entry_date"/>
    <w:rsid w:val="00096DF3"/>
  </w:style>
  <w:style w:type="character" w:customStyle="1" w:styleId="gensmall">
    <w:name w:val="gensmall"/>
    <w:rsid w:val="00096DF3"/>
  </w:style>
  <w:style w:type="paragraph" w:customStyle="1" w:styleId="xl115">
    <w:name w:val="xl11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xl117">
    <w:name w:val="xl117"/>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font5">
    <w:name w:val="font5"/>
    <w:basedOn w:val="a1"/>
    <w:uiPriority w:val="99"/>
    <w:qFormat/>
    <w:rsid w:val="00096DF3"/>
    <w:pPr>
      <w:spacing w:before="100" w:beforeAutospacing="1" w:after="100" w:afterAutospacing="1" w:line="240" w:lineRule="auto"/>
    </w:pPr>
    <w:rPr>
      <w:rFonts w:ascii="Arial" w:eastAsia="Times New Roman" w:hAnsi="Arial" w:cs="Arial"/>
      <w:sz w:val="20"/>
      <w:szCs w:val="20"/>
      <w:lang w:eastAsia="ru-RU"/>
    </w:rPr>
  </w:style>
  <w:style w:type="paragraph" w:customStyle="1" w:styleId="xl130">
    <w:name w:val="xl130"/>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uiPriority w:val="99"/>
    <w:qFormat/>
    <w:rsid w:val="00096D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uiPriority w:val="99"/>
    <w:qFormat/>
    <w:rsid w:val="00096D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uiPriority w:val="99"/>
    <w:qFormat/>
    <w:rsid w:val="00096DF3"/>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uiPriority w:val="99"/>
    <w:qFormat/>
    <w:rsid w:val="00096DF3"/>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uiPriority w:val="99"/>
    <w:qFormat/>
    <w:rsid w:val="00096DF3"/>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uiPriority w:val="99"/>
    <w:qFormat/>
    <w:rsid w:val="00096DF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uiPriority w:val="99"/>
    <w:qFormat/>
    <w:rsid w:val="00096DF3"/>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uiPriority w:val="99"/>
    <w:qFormat/>
    <w:rsid w:val="00096DF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uiPriority w:val="99"/>
    <w:qFormat/>
    <w:rsid w:val="00096DF3"/>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uiPriority w:val="99"/>
    <w:qFormat/>
    <w:rsid w:val="00096DF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uiPriority w:val="99"/>
    <w:qFormat/>
    <w:rsid w:val="00096DF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uiPriority w:val="99"/>
    <w:qFormat/>
    <w:rsid w:val="00096DF3"/>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uiPriority w:val="99"/>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uiPriority w:val="99"/>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ff24">
    <w:name w:val="ff24"/>
    <w:rsid w:val="00096DF3"/>
    <w:rPr>
      <w:rFonts w:ascii="Tahoma" w:hAnsi="Tahoma" w:cs="Tahoma" w:hint="default"/>
    </w:rPr>
  </w:style>
  <w:style w:type="character" w:customStyle="1" w:styleId="s5accordionmenuleft">
    <w:name w:val="s5_accordion_menu_left"/>
    <w:rsid w:val="00096DF3"/>
  </w:style>
  <w:style w:type="character" w:customStyle="1" w:styleId="separator">
    <w:name w:val="separator"/>
    <w:rsid w:val="00096DF3"/>
  </w:style>
  <w:style w:type="paragraph" w:customStyle="1" w:styleId="1f3">
    <w:name w:val="Без интервала1"/>
    <w:uiPriority w:val="99"/>
    <w:qFormat/>
    <w:rsid w:val="00096DF3"/>
    <w:pPr>
      <w:spacing w:after="0" w:line="240" w:lineRule="auto"/>
    </w:pPr>
    <w:rPr>
      <w:rFonts w:ascii="Calibri" w:eastAsia="Times New Roman" w:hAnsi="Calibri" w:cs="Times New Roman"/>
    </w:rPr>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1"/>
    <w:uiPriority w:val="99"/>
    <w:qFormat/>
    <w:rsid w:val="00096DF3"/>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4">
    <w:name w:val="Схема документа Знак1"/>
    <w:uiPriority w:val="99"/>
    <w:semiHidden/>
    <w:rsid w:val="00096DF3"/>
    <w:rPr>
      <w:rFonts w:ascii="Tahoma" w:hAnsi="Tahoma" w:cs="Tahoma"/>
      <w:sz w:val="16"/>
      <w:szCs w:val="16"/>
    </w:rPr>
  </w:style>
  <w:style w:type="character" w:customStyle="1" w:styleId="1f5">
    <w:name w:val="Текст Знак1"/>
    <w:uiPriority w:val="99"/>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uiPriority w:val="99"/>
    <w:semiHidden/>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2f0">
    <w:name w:val="Без интервала2"/>
    <w:uiPriority w:val="99"/>
    <w:qFormat/>
    <w:rsid w:val="00096DF3"/>
    <w:pPr>
      <w:spacing w:after="0" w:line="240" w:lineRule="auto"/>
    </w:pPr>
    <w:rPr>
      <w:rFonts w:ascii="Calibri" w:eastAsia="Times New Roman" w:hAnsi="Calibri" w:cs="Times New Roman"/>
    </w:rPr>
  </w:style>
  <w:style w:type="numbering" w:customStyle="1" w:styleId="115">
    <w:name w:val="Нет списка11"/>
    <w:next w:val="a4"/>
    <w:uiPriority w:val="99"/>
    <w:semiHidden/>
    <w:unhideWhenUsed/>
    <w:rsid w:val="00096DF3"/>
  </w:style>
  <w:style w:type="character" w:customStyle="1" w:styleId="ConsPlusNormal0">
    <w:name w:val="ConsPlusNormal Знак"/>
    <w:link w:val="ConsPlusNormal"/>
    <w:uiPriority w:val="99"/>
    <w:locked/>
    <w:rsid w:val="00096DF3"/>
    <w:rPr>
      <w:rFonts w:ascii="Times New Roman" w:eastAsia="Calibri" w:hAnsi="Times New Roman" w:cs="Times New Roman"/>
      <w:sz w:val="28"/>
      <w:szCs w:val="28"/>
    </w:rPr>
  </w:style>
  <w:style w:type="paragraph" w:customStyle="1" w:styleId="ConsPlusTitle">
    <w:name w:val="ConsPlusTitle"/>
    <w:basedOn w:val="a1"/>
    <w:next w:val="ConsPlusNormal"/>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paragraph" w:customStyle="1" w:styleId="Style12">
    <w:name w:val="Style12"/>
    <w:basedOn w:val="a1"/>
    <w:uiPriority w:val="99"/>
    <w:qFormat/>
    <w:rsid w:val="00096DF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096DF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1">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character" w:customStyle="1" w:styleId="1f6">
    <w:name w:val="Название Знак1"/>
    <w:uiPriority w:val="99"/>
    <w:rsid w:val="00096DF3"/>
    <w:rPr>
      <w:rFonts w:ascii="Cambria" w:eastAsia="Times New Roman" w:hAnsi="Cambria" w:cs="Times New Roman"/>
      <w:color w:val="17365D"/>
      <w:spacing w:val="5"/>
      <w:kern w:val="28"/>
      <w:sz w:val="52"/>
      <w:szCs w:val="52"/>
    </w:rPr>
  </w:style>
  <w:style w:type="paragraph" w:customStyle="1" w:styleId="news-date">
    <w:name w:val="news-date"/>
    <w:basedOn w:val="a1"/>
    <w:uiPriority w:val="99"/>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2">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1">
    <w:name w:val="Placeholder Text"/>
    <w:uiPriority w:val="99"/>
    <w:semiHidden/>
    <w:rsid w:val="00096DF3"/>
    <w:rPr>
      <w:color w:val="808080"/>
    </w:rPr>
  </w:style>
  <w:style w:type="paragraph" w:customStyle="1" w:styleId="216">
    <w:name w:val="Основной текст 21"/>
    <w:basedOn w:val="a1"/>
    <w:uiPriority w:val="99"/>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semiHidden/>
    <w:rsid w:val="00096DF3"/>
  </w:style>
  <w:style w:type="character" w:styleId="affff2">
    <w:name w:val="annotation reference"/>
    <w:rsid w:val="00096DF3"/>
    <w:rPr>
      <w:sz w:val="16"/>
    </w:rPr>
  </w:style>
  <w:style w:type="paragraph" w:customStyle="1" w:styleId="affff3">
    <w:name w:val="обычн курсив"/>
    <w:basedOn w:val="a1"/>
    <w:link w:val="affff4"/>
    <w:qFormat/>
    <w:rsid w:val="00096DF3"/>
    <w:pPr>
      <w:spacing w:after="0" w:line="240" w:lineRule="auto"/>
      <w:ind w:firstLine="567"/>
      <w:jc w:val="both"/>
      <w:outlineLvl w:val="0"/>
    </w:pPr>
    <w:rPr>
      <w:rFonts w:ascii="Times New Roman" w:eastAsia="Times New Roman" w:hAnsi="Times New Roman" w:cs="Times New Roman"/>
      <w:i/>
      <w:sz w:val="28"/>
      <w:szCs w:val="24"/>
      <w:lang w:val="x-none" w:eastAsia="x-none"/>
    </w:rPr>
  </w:style>
  <w:style w:type="paragraph" w:customStyle="1" w:styleId="affff5">
    <w:name w:val="обычн_курсив"/>
    <w:basedOn w:val="a1"/>
    <w:link w:val="affff6"/>
    <w:qFormat/>
    <w:rsid w:val="00096DF3"/>
    <w:pPr>
      <w:spacing w:after="0" w:line="240" w:lineRule="auto"/>
      <w:ind w:firstLine="567"/>
      <w:jc w:val="both"/>
    </w:pPr>
    <w:rPr>
      <w:rFonts w:ascii="Times New Roman" w:eastAsia="Times New Roman" w:hAnsi="Times New Roman" w:cs="Times New Roman"/>
      <w:i/>
      <w:sz w:val="28"/>
      <w:szCs w:val="24"/>
      <w:lang w:val="x-none"/>
    </w:rPr>
  </w:style>
  <w:style w:type="character" w:customStyle="1" w:styleId="affff4">
    <w:name w:val="обычн курсив Знак"/>
    <w:link w:val="affff3"/>
    <w:rsid w:val="00096DF3"/>
    <w:rPr>
      <w:rFonts w:ascii="Times New Roman" w:eastAsia="Times New Roman" w:hAnsi="Times New Roman" w:cs="Times New Roman"/>
      <w:i/>
      <w:sz w:val="28"/>
      <w:szCs w:val="24"/>
      <w:lang w:val="x-none" w:eastAsia="x-none"/>
    </w:rPr>
  </w:style>
  <w:style w:type="paragraph" w:customStyle="1" w:styleId="affff7">
    <w:name w:val="содержание"/>
    <w:basedOn w:val="a1"/>
    <w:link w:val="affff8"/>
    <w:qFormat/>
    <w:rsid w:val="00096DF3"/>
    <w:pPr>
      <w:spacing w:after="0" w:line="240" w:lineRule="auto"/>
      <w:ind w:left="567" w:firstLine="709"/>
      <w:jc w:val="both"/>
    </w:pPr>
    <w:rPr>
      <w:rFonts w:ascii="Times New Roman" w:eastAsia="Times New Roman" w:hAnsi="Times New Roman" w:cs="Times New Roman"/>
      <w:sz w:val="28"/>
      <w:szCs w:val="24"/>
      <w:lang w:val="x-none"/>
    </w:rPr>
  </w:style>
  <w:style w:type="character" w:customStyle="1" w:styleId="affff6">
    <w:name w:val="обычн_курсив Знак"/>
    <w:link w:val="affff5"/>
    <w:rsid w:val="00096DF3"/>
    <w:rPr>
      <w:rFonts w:ascii="Times New Roman" w:eastAsia="Times New Roman" w:hAnsi="Times New Roman" w:cs="Times New Roman"/>
      <w:i/>
      <w:sz w:val="28"/>
      <w:szCs w:val="24"/>
      <w:lang w:val="x-none"/>
    </w:rPr>
  </w:style>
  <w:style w:type="paragraph" w:customStyle="1" w:styleId="affff9">
    <w:name w:val="обычн_без_отступа"/>
    <w:basedOn w:val="a1"/>
    <w:link w:val="affffa"/>
    <w:qFormat/>
    <w:rsid w:val="00096DF3"/>
    <w:pPr>
      <w:spacing w:after="0" w:line="240" w:lineRule="auto"/>
      <w:ind w:firstLine="709"/>
      <w:jc w:val="both"/>
    </w:pPr>
    <w:rPr>
      <w:rFonts w:ascii="Times New Roman" w:eastAsia="Times New Roman" w:hAnsi="Times New Roman" w:cs="Times New Roman"/>
      <w:sz w:val="28"/>
      <w:szCs w:val="24"/>
      <w:lang w:val="x-none"/>
    </w:rPr>
  </w:style>
  <w:style w:type="character" w:customStyle="1" w:styleId="affff8">
    <w:name w:val="содержание Знак"/>
    <w:link w:val="affff7"/>
    <w:rsid w:val="00096DF3"/>
    <w:rPr>
      <w:rFonts w:ascii="Times New Roman" w:eastAsia="Times New Roman" w:hAnsi="Times New Roman" w:cs="Times New Roman"/>
      <w:sz w:val="28"/>
      <w:szCs w:val="24"/>
      <w:lang w:val="x-none"/>
    </w:rPr>
  </w:style>
  <w:style w:type="paragraph" w:customStyle="1" w:styleId="affffb">
    <w:name w:val="содерж_назв"/>
    <w:basedOn w:val="a1"/>
    <w:link w:val="affffc"/>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a">
    <w:name w:val="обычн_без_отступа Знак"/>
    <w:link w:val="affff9"/>
    <w:rsid w:val="00096DF3"/>
    <w:rPr>
      <w:rFonts w:ascii="Times New Roman" w:eastAsia="Times New Roman" w:hAnsi="Times New Roman" w:cs="Times New Roman"/>
      <w:sz w:val="28"/>
      <w:szCs w:val="24"/>
      <w:lang w:val="x-none"/>
    </w:rPr>
  </w:style>
  <w:style w:type="character" w:customStyle="1" w:styleId="affffc">
    <w:name w:val="содерж_назв Знак"/>
    <w:link w:val="affffb"/>
    <w:rsid w:val="00096DF3"/>
    <w:rPr>
      <w:rFonts w:ascii="Times New Roman" w:eastAsia="Times New Roman" w:hAnsi="Times New Roman" w:cs="Times New Roman"/>
      <w:b/>
      <w:sz w:val="28"/>
      <w:szCs w:val="24"/>
      <w:lang w:val="en-US"/>
    </w:rPr>
  </w:style>
  <w:style w:type="table" w:customStyle="1" w:styleId="1f7">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d">
    <w:name w:val="annotation text"/>
    <w:basedOn w:val="a1"/>
    <w:link w:val="affffe"/>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e">
    <w:name w:val="Текст примечания Знак"/>
    <w:basedOn w:val="a2"/>
    <w:link w:val="affffd"/>
    <w:rsid w:val="00096DF3"/>
    <w:rPr>
      <w:rFonts w:ascii="Times New Roman" w:eastAsia="Times New Roman" w:hAnsi="Times New Roman" w:cs="Times New Roman"/>
      <w:sz w:val="28"/>
      <w:szCs w:val="20"/>
      <w:lang w:eastAsia="ru-RU"/>
    </w:rPr>
  </w:style>
  <w:style w:type="paragraph" w:styleId="afffff">
    <w:name w:val="annotation subject"/>
    <w:basedOn w:val="affffd"/>
    <w:next w:val="affffd"/>
    <w:link w:val="afffff0"/>
    <w:rsid w:val="00096DF3"/>
    <w:rPr>
      <w:b/>
      <w:bCs/>
      <w:sz w:val="20"/>
      <w:lang w:val="x-none" w:eastAsia="x-none"/>
    </w:rPr>
  </w:style>
  <w:style w:type="character" w:customStyle="1" w:styleId="afffff0">
    <w:name w:val="Тема примечания Знак"/>
    <w:basedOn w:val="affffe"/>
    <w:link w:val="afffff"/>
    <w:rsid w:val="00096DF3"/>
    <w:rPr>
      <w:rFonts w:ascii="Times New Roman" w:eastAsia="Times New Roman" w:hAnsi="Times New Roman" w:cs="Times New Roman"/>
      <w:b/>
      <w:bCs/>
      <w:sz w:val="20"/>
      <w:szCs w:val="20"/>
      <w:lang w:val="x-none" w:eastAsia="x-none"/>
    </w:rPr>
  </w:style>
  <w:style w:type="paragraph" w:customStyle="1" w:styleId="afffff1">
    <w:name w:val="таблица"/>
    <w:basedOn w:val="a1"/>
    <w:link w:val="afffff2"/>
    <w:qFormat/>
    <w:rsid w:val="00096DF3"/>
    <w:pPr>
      <w:spacing w:after="100" w:line="240" w:lineRule="auto"/>
    </w:pPr>
    <w:rPr>
      <w:rFonts w:ascii="Times New Roman" w:eastAsia="Times New Roman" w:hAnsi="Times New Roman" w:cs="Times New Roman"/>
      <w:sz w:val="28"/>
      <w:szCs w:val="20"/>
      <w:lang w:val="x-none" w:eastAsia="x-none"/>
    </w:rPr>
  </w:style>
  <w:style w:type="character" w:customStyle="1" w:styleId="afffff2">
    <w:name w:val="таблица Знак"/>
    <w:link w:val="afffff1"/>
    <w:rsid w:val="00096DF3"/>
    <w:rPr>
      <w:rFonts w:ascii="Times New Roman" w:eastAsia="Times New Roman" w:hAnsi="Times New Roman" w:cs="Times New Roman"/>
      <w:sz w:val="28"/>
      <w:szCs w:val="20"/>
      <w:lang w:val="x-none" w:eastAsia="x-none"/>
    </w:rPr>
  </w:style>
  <w:style w:type="paragraph" w:styleId="afffff3">
    <w:name w:val="Normal Indent"/>
    <w:basedOn w:val="a1"/>
    <w:link w:val="afffff4"/>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4">
    <w:name w:val="Обычный отступ Знак"/>
    <w:link w:val="afffff3"/>
    <w:rsid w:val="00096DF3"/>
    <w:rPr>
      <w:rFonts w:ascii="Times New Roman" w:eastAsia="Times New Roman" w:hAnsi="Times New Roman" w:cs="Times New Roman"/>
      <w:sz w:val="28"/>
      <w:szCs w:val="24"/>
      <w:lang w:eastAsia="ru-RU"/>
    </w:rPr>
  </w:style>
  <w:style w:type="character" w:customStyle="1" w:styleId="2f3">
    <w:name w:val="Основной текст (2)_"/>
    <w:link w:val="2f4"/>
    <w:rsid w:val="00096DF3"/>
    <w:rPr>
      <w:shd w:val="clear" w:color="auto" w:fill="FFFFFF"/>
    </w:rPr>
  </w:style>
  <w:style w:type="character" w:customStyle="1" w:styleId="2f5">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4">
    <w:name w:val="Основной текст (2)"/>
    <w:basedOn w:val="a1"/>
    <w:link w:val="2f3"/>
    <w:qFormat/>
    <w:rsid w:val="00096DF3"/>
    <w:pPr>
      <w:widowControl w:val="0"/>
      <w:shd w:val="clear" w:color="auto" w:fill="FFFFFF"/>
      <w:spacing w:after="540" w:line="298" w:lineRule="exact"/>
      <w:jc w:val="center"/>
    </w:pPr>
  </w:style>
  <w:style w:type="character" w:customStyle="1" w:styleId="FontStyle11">
    <w:name w:val="Font Style11"/>
    <w:rsid w:val="00096DF3"/>
    <w:rPr>
      <w:rFonts w:ascii="Times New Roman" w:hAnsi="Times New Roman" w:cs="Times New Roman"/>
      <w:sz w:val="24"/>
      <w:szCs w:val="24"/>
    </w:rPr>
  </w:style>
  <w:style w:type="paragraph" w:customStyle="1" w:styleId="Style4">
    <w:name w:val="Style4"/>
    <w:basedOn w:val="a1"/>
    <w:uiPriority w:val="99"/>
    <w:qFormat/>
    <w:rsid w:val="00096DF3"/>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uiPriority w:val="99"/>
    <w:qFormat/>
    <w:rsid w:val="00096DF3"/>
    <w:pPr>
      <w:widowControl w:val="0"/>
      <w:autoSpaceDE w:val="0"/>
      <w:spacing w:after="0" w:line="240" w:lineRule="auto"/>
    </w:pPr>
    <w:rPr>
      <w:rFonts w:ascii="Times New Roman" w:eastAsia="Times New Roman" w:hAnsi="Times New Roman" w:cs="Times New Roman"/>
      <w:sz w:val="24"/>
      <w:szCs w:val="24"/>
      <w:lang w:eastAsia="ar-SA"/>
    </w:rPr>
  </w:style>
  <w:style w:type="table" w:customStyle="1" w:styleId="45">
    <w:name w:val="Сетка таблицы4"/>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currency">
    <w:name w:val="currency"/>
    <w:basedOn w:val="a2"/>
    <w:rsid w:val="00096DF3"/>
  </w:style>
  <w:style w:type="character" w:customStyle="1" w:styleId="currenttext1">
    <w:name w:val="current_text1"/>
    <w:basedOn w:val="a2"/>
    <w:rsid w:val="00096DF3"/>
    <w:rPr>
      <w:vanish w:val="0"/>
      <w:webHidden w:val="0"/>
      <w:specVanish w:val="0"/>
    </w:rPr>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cl">
    <w:name w:val="cl"/>
    <w:basedOn w:val="a2"/>
    <w:rsid w:val="00096DF3"/>
  </w:style>
  <w:style w:type="character" w:customStyle="1" w:styleId="op">
    <w:name w:val="op"/>
    <w:basedOn w:val="a2"/>
    <w:rsid w:val="00096DF3"/>
  </w:style>
  <w:style w:type="paragraph" w:customStyle="1" w:styleId="text-justify">
    <w:name w:val="text-justify"/>
    <w:basedOn w:val="a1"/>
    <w:uiPriority w:val="99"/>
    <w:qFormat/>
    <w:rsid w:val="00096DF3"/>
    <w:pPr>
      <w:spacing w:after="107" w:line="240" w:lineRule="auto"/>
      <w:jc w:val="both"/>
    </w:pPr>
    <w:rPr>
      <w:rFonts w:ascii="Times New Roman" w:eastAsia="Times New Roman" w:hAnsi="Times New Roman" w:cs="Times New Roman"/>
      <w:sz w:val="24"/>
      <w:szCs w:val="24"/>
      <w:lang w:eastAsia="ru-RU"/>
    </w:rPr>
  </w:style>
  <w:style w:type="character" w:customStyle="1" w:styleId="numdelim1">
    <w:name w:val="num_delim1"/>
    <w:basedOn w:val="a2"/>
    <w:rsid w:val="00096DF3"/>
  </w:style>
  <w:style w:type="character" w:customStyle="1" w:styleId="pageblocksubheadercount1">
    <w:name w:val="page_block_sub_header_count1"/>
    <w:basedOn w:val="a2"/>
    <w:rsid w:val="00096DF3"/>
    <w:rPr>
      <w:color w:val="939393"/>
      <w:sz w:val="14"/>
      <w:szCs w:val="14"/>
    </w:rPr>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blk">
    <w:name w:val="blk"/>
    <w:rsid w:val="00096DF3"/>
  </w:style>
  <w:style w:type="character" w:customStyle="1" w:styleId="nobr">
    <w:name w:val="nobr"/>
    <w:basedOn w:val="a2"/>
    <w:rsid w:val="00096DF3"/>
  </w:style>
  <w:style w:type="paragraph" w:styleId="afffff5">
    <w:name w:val="endnote text"/>
    <w:basedOn w:val="a1"/>
    <w:link w:val="afffff6"/>
    <w:uiPriority w:val="99"/>
    <w:semiHidden/>
    <w:unhideWhenUsed/>
    <w:rsid w:val="00096DF3"/>
    <w:pPr>
      <w:spacing w:after="0" w:line="240" w:lineRule="auto"/>
    </w:pPr>
    <w:rPr>
      <w:rFonts w:eastAsiaTheme="minorEastAsia"/>
      <w:sz w:val="20"/>
      <w:szCs w:val="20"/>
    </w:rPr>
  </w:style>
  <w:style w:type="character" w:customStyle="1" w:styleId="afffff6">
    <w:name w:val="Текст концевой сноски Знак"/>
    <w:basedOn w:val="a2"/>
    <w:link w:val="afffff5"/>
    <w:uiPriority w:val="99"/>
    <w:semiHidden/>
    <w:rsid w:val="00096DF3"/>
    <w:rPr>
      <w:rFonts w:eastAsiaTheme="minorEastAsia"/>
      <w:sz w:val="20"/>
      <w:szCs w:val="20"/>
    </w:rPr>
  </w:style>
  <w:style w:type="character" w:styleId="afffff7">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paragraph" w:customStyle="1" w:styleId="cxspfirstmailrucssattributepostfix">
    <w:name w:val="cxspfirst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close">
    <w:name w:val="clos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qFormat/>
    <w:rsid w:val="00096DF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archform2">
    <w:name w:val="search_form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docslist">
    <w:name w:val="important_docs_list"/>
    <w:basedOn w:val="a1"/>
    <w:qFormat/>
    <w:rsid w:val="00096DF3"/>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copytitle">
    <w:name w:val="copytitl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paragraph" w:customStyle="1" w:styleId="cntd-apph">
    <w:name w:val="cntd-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appstore">
    <w:name w:val="logo-appstore"/>
    <w:basedOn w:val="a2"/>
    <w:rsid w:val="00096DF3"/>
  </w:style>
  <w:style w:type="paragraph" w:customStyle="1" w:styleId="kodeks-apph">
    <w:name w:val="kodeks-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arr">
    <w:name w:val="arr"/>
    <w:basedOn w:val="a2"/>
    <w:rsid w:val="00096DF3"/>
  </w:style>
  <w:style w:type="character" w:customStyle="1" w:styleId="message-text">
    <w:name w:val="message-text"/>
    <w:basedOn w:val="a2"/>
    <w:rsid w:val="00096DF3"/>
  </w:style>
  <w:style w:type="paragraph" w:customStyle="1" w:styleId="extra">
    <w:name w:val="extra"/>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8">
    <w:name w:val="Текст примечания Знак1"/>
    <w:basedOn w:val="a2"/>
    <w:semiHidden/>
    <w:rsid w:val="00096DF3"/>
    <w:rPr>
      <w:sz w:val="20"/>
      <w:szCs w:val="20"/>
    </w:rPr>
  </w:style>
  <w:style w:type="paragraph" w:customStyle="1" w:styleId="2111">
    <w:name w:val="Знак2 Знак1 Знак11"/>
    <w:aliases w:val="Знак2 Знак3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8">
    <w:name w:val="Цитата 2 Знак1"/>
    <w:basedOn w:val="a2"/>
    <w:uiPriority w:val="29"/>
    <w:rsid w:val="00096DF3"/>
    <w:rPr>
      <w:i/>
      <w:iCs/>
      <w:color w:val="404040" w:themeColor="text1" w:themeTint="BF"/>
    </w:rPr>
  </w:style>
  <w:style w:type="character" w:customStyle="1" w:styleId="1f9">
    <w:name w:val="Выделенная цитата Знак1"/>
    <w:basedOn w:val="a2"/>
    <w:uiPriority w:val="30"/>
    <w:rsid w:val="00096DF3"/>
    <w:rPr>
      <w:i/>
      <w:iCs/>
      <w:color w:val="4F81BD" w:themeColor="accent1"/>
    </w:rPr>
  </w:style>
  <w:style w:type="character" w:customStyle="1" w:styleId="1fa">
    <w:name w:val="Тема примечания Знак1"/>
    <w:basedOn w:val="1f8"/>
    <w:semiHidden/>
    <w:rsid w:val="00096DF3"/>
    <w:rPr>
      <w:b/>
      <w:bCs/>
      <w:sz w:val="20"/>
      <w:szCs w:val="20"/>
    </w:rPr>
  </w:style>
  <w:style w:type="character" w:customStyle="1" w:styleId="1fb">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3c">
    <w:name w:val="Без интервала3"/>
    <w:uiPriority w:val="99"/>
    <w:qFormat/>
    <w:rsid w:val="00096DF3"/>
    <w:pPr>
      <w:spacing w:after="0" w:line="240" w:lineRule="auto"/>
    </w:pPr>
    <w:rPr>
      <w:rFonts w:ascii="Calibri" w:eastAsia="Times New Roman" w:hAnsi="Calibri" w:cs="Times New Roman"/>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8">
    <w:name w:val="Знак Знак Знак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9">
    <w:name w:val="текст примечания"/>
    <w:basedOn w:val="a1"/>
    <w:uiPriority w:val="99"/>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dog-link">
    <w:name w:val="dog-link"/>
    <w:basedOn w:val="a2"/>
    <w:rsid w:val="00096DF3"/>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hl">
    <w:name w:val="hl"/>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3"/>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date-display-single">
    <w:name w:val="date-display-sing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character" w:customStyle="1" w:styleId="cut2visible">
    <w:name w:val="cut2__visible"/>
    <w:basedOn w:val="a2"/>
    <w:rsid w:val="00096DF3"/>
  </w:style>
  <w:style w:type="character" w:customStyle="1" w:styleId="cut2invisible">
    <w:name w:val="cut2__invisible"/>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3"/>
    <w:rsid w:val="00096D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character" w:customStyle="1" w:styleId="company-infotext">
    <w:name w:val="company-info__text"/>
    <w:rsid w:val="00096DF3"/>
  </w:style>
  <w:style w:type="character" w:customStyle="1" w:styleId="extended-textshort">
    <w:name w:val="extended-text__short"/>
    <w:basedOn w:val="a2"/>
    <w:rsid w:val="00096DF3"/>
  </w:style>
  <w:style w:type="character" w:customStyle="1" w:styleId="a10">
    <w:name w:val="a1"/>
    <w:rsid w:val="00096DF3"/>
    <w:rPr>
      <w:rFonts w:ascii="Times New Roman" w:hAnsi="Times New Roman" w:cs="Times New Roman" w:hint="default"/>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character" w:customStyle="1" w:styleId="key-valueitem-title">
    <w:name w:val="key-value__item-title"/>
    <w:rsid w:val="00096DF3"/>
  </w:style>
  <w:style w:type="paragraph" w:customStyle="1" w:styleId="119">
    <w:name w:val="Знак Знак Знак Знак11"/>
    <w:basedOn w:val="a1"/>
    <w:uiPriority w:val="99"/>
    <w:qFormat/>
    <w:rsid w:val="00096DF3"/>
    <w:pPr>
      <w:spacing w:after="160" w:line="240" w:lineRule="exact"/>
    </w:pPr>
    <w:rPr>
      <w:rFonts w:ascii="Verdana" w:eastAsia="Times New Roman" w:hAnsi="Verdana" w:cs="Times New Roman"/>
      <w:sz w:val="20"/>
      <w:szCs w:val="20"/>
      <w:lang w:val="en-US"/>
    </w:rPr>
  </w:style>
  <w:style w:type="paragraph" w:customStyle="1" w:styleId="1fc">
    <w:name w:val="Знак Знак1 Знак Зн"/>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6">
    <w:name w:val="Обычный (веб) Знак2"/>
    <w:aliases w:val="Обычный (Web) Знак2"/>
    <w:uiPriority w:val="99"/>
    <w:semiHidden/>
    <w:locked/>
    <w:rsid w:val="00096DF3"/>
    <w:rPr>
      <w:rFonts w:ascii="Tahoma" w:hAnsi="Tahoma" w:cs="Tahoma" w:hint="default"/>
      <w:sz w:val="16"/>
      <w:szCs w:val="16"/>
      <w:lang w:val="x-none"/>
    </w:rPr>
  </w:style>
  <w:style w:type="character" w:customStyle="1" w:styleId="1fd">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a">
    <w:name w:val="Основной текст Ж Знак Знак"/>
    <w:locked/>
    <w:rsid w:val="00096DF3"/>
    <w:rPr>
      <w:sz w:val="28"/>
      <w:szCs w:val="28"/>
    </w:rPr>
  </w:style>
  <w:style w:type="character" w:customStyle="1" w:styleId="1fe">
    <w:name w:val="Обычный (веб) Знак1"/>
    <w:aliases w:val="Обычный (Web) Знак1"/>
    <w:uiPriority w:val="99"/>
    <w:semiHidden/>
    <w:locked/>
    <w:rsid w:val="00096DF3"/>
    <w:rPr>
      <w:rFonts w:ascii="Tahoma" w:eastAsia="Times New Roman" w:hAnsi="Tahoma" w:cs="Tahoma" w:hint="default"/>
      <w:sz w:val="16"/>
      <w:szCs w:val="16"/>
      <w:lang w:val="x-none"/>
    </w:rPr>
  </w:style>
  <w:style w:type="character" w:customStyle="1" w:styleId="upper">
    <w:name w:val="upper"/>
    <w:rsid w:val="00096DF3"/>
  </w:style>
  <w:style w:type="character" w:customStyle="1" w:styleId="14f1">
    <w:name w:val="стиль14"/>
    <w:rsid w:val="00096DF3"/>
  </w:style>
  <w:style w:type="character" w:customStyle="1" w:styleId="bolder">
    <w:name w:val="bolder"/>
    <w:rsid w:val="00096DF3"/>
  </w:style>
  <w:style w:type="character" w:customStyle="1" w:styleId="key-valueitem-value">
    <w:name w:val="key-value__item-value"/>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uiPriority w:val="99"/>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b">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val="x-none"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lang w:val="x-none" w:eastAsia="x-none"/>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lang w:val="x-none" w:eastAsia="x-none"/>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3">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4"/>
    <w:uiPriority w:val="99"/>
    <w:semiHidden/>
    <w:unhideWhenUsed/>
    <w:rsid w:val="00E82397"/>
  </w:style>
  <w:style w:type="paragraph" w:customStyle="1" w:styleId="afffffc">
    <w:name w:val="Базовый"/>
    <w:rsid w:val="005A14AF"/>
    <w:pPr>
      <w:tabs>
        <w:tab w:val="left" w:pos="708"/>
      </w:tabs>
      <w:suppressAutoHyphens/>
    </w:pPr>
    <w:rPr>
      <w:rFonts w:ascii="Times New Roman" w:eastAsia="Lucida Sans Unicode" w:hAnsi="Times New Roman" w:cs="Times New Roman"/>
      <w:lang w:eastAsia="ru-RU"/>
    </w:rPr>
  </w:style>
  <w:style w:type="character" w:customStyle="1" w:styleId="-">
    <w:name w:val="Интернет-ссылка"/>
    <w:basedOn w:val="a2"/>
    <w:uiPriority w:val="99"/>
    <w:unhideWhenUsed/>
    <w:rsid w:val="005A14A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8542228">
      <w:bodyDiv w:val="1"/>
      <w:marLeft w:val="0"/>
      <w:marRight w:val="0"/>
      <w:marTop w:val="0"/>
      <w:marBottom w:val="0"/>
      <w:divBdr>
        <w:top w:val="none" w:sz="0" w:space="0" w:color="auto"/>
        <w:left w:val="none" w:sz="0" w:space="0" w:color="auto"/>
        <w:bottom w:val="none" w:sz="0" w:space="0" w:color="auto"/>
        <w:right w:val="none" w:sz="0" w:space="0" w:color="auto"/>
      </w:divBdr>
      <w:divsChild>
        <w:div w:id="283538547">
          <w:marLeft w:val="0"/>
          <w:marRight w:val="0"/>
          <w:marTop w:val="0"/>
          <w:marBottom w:val="0"/>
          <w:divBdr>
            <w:top w:val="none" w:sz="0" w:space="0" w:color="auto"/>
            <w:left w:val="none" w:sz="0" w:space="0" w:color="auto"/>
            <w:bottom w:val="none" w:sz="0" w:space="0" w:color="auto"/>
            <w:right w:val="none" w:sz="0" w:space="0" w:color="auto"/>
          </w:divBdr>
          <w:divsChild>
            <w:div w:id="1091468470">
              <w:marLeft w:val="0"/>
              <w:marRight w:val="0"/>
              <w:marTop w:val="0"/>
              <w:marBottom w:val="0"/>
              <w:divBdr>
                <w:top w:val="none" w:sz="0" w:space="0" w:color="auto"/>
                <w:left w:val="none" w:sz="0" w:space="0" w:color="auto"/>
                <w:bottom w:val="none" w:sz="0" w:space="0" w:color="auto"/>
                <w:right w:val="none" w:sz="0" w:space="0" w:color="auto"/>
              </w:divBdr>
              <w:divsChild>
                <w:div w:id="274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94051">
      <w:bodyDiv w:val="1"/>
      <w:marLeft w:val="0"/>
      <w:marRight w:val="0"/>
      <w:marTop w:val="0"/>
      <w:marBottom w:val="0"/>
      <w:divBdr>
        <w:top w:val="none" w:sz="0" w:space="0" w:color="auto"/>
        <w:left w:val="none" w:sz="0" w:space="0" w:color="auto"/>
        <w:bottom w:val="none" w:sz="0" w:space="0" w:color="auto"/>
        <w:right w:val="none" w:sz="0" w:space="0" w:color="auto"/>
      </w:divBdr>
      <w:divsChild>
        <w:div w:id="556169749">
          <w:marLeft w:val="0"/>
          <w:marRight w:val="0"/>
          <w:marTop w:val="0"/>
          <w:marBottom w:val="0"/>
          <w:divBdr>
            <w:top w:val="none" w:sz="0" w:space="0" w:color="auto"/>
            <w:left w:val="none" w:sz="0" w:space="0" w:color="auto"/>
            <w:bottom w:val="none" w:sz="0" w:space="0" w:color="auto"/>
            <w:right w:val="none" w:sz="0" w:space="0" w:color="auto"/>
          </w:divBdr>
          <w:divsChild>
            <w:div w:id="236212697">
              <w:marLeft w:val="0"/>
              <w:marRight w:val="0"/>
              <w:marTop w:val="0"/>
              <w:marBottom w:val="0"/>
              <w:divBdr>
                <w:top w:val="none" w:sz="0" w:space="0" w:color="auto"/>
                <w:left w:val="none" w:sz="0" w:space="0" w:color="auto"/>
                <w:bottom w:val="none" w:sz="0" w:space="0" w:color="auto"/>
                <w:right w:val="none" w:sz="0" w:space="0" w:color="auto"/>
              </w:divBdr>
              <w:divsChild>
                <w:div w:id="12311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055195">
      <w:bodyDiv w:val="1"/>
      <w:marLeft w:val="0"/>
      <w:marRight w:val="0"/>
      <w:marTop w:val="0"/>
      <w:marBottom w:val="0"/>
      <w:divBdr>
        <w:top w:val="none" w:sz="0" w:space="0" w:color="auto"/>
        <w:left w:val="none" w:sz="0" w:space="0" w:color="auto"/>
        <w:bottom w:val="none" w:sz="0" w:space="0" w:color="auto"/>
        <w:right w:val="none" w:sz="0" w:space="0" w:color="auto"/>
      </w:divBdr>
    </w:div>
    <w:div w:id="1152328702">
      <w:bodyDiv w:val="1"/>
      <w:marLeft w:val="0"/>
      <w:marRight w:val="0"/>
      <w:marTop w:val="0"/>
      <w:marBottom w:val="0"/>
      <w:divBdr>
        <w:top w:val="none" w:sz="0" w:space="0" w:color="auto"/>
        <w:left w:val="none" w:sz="0" w:space="0" w:color="auto"/>
        <w:bottom w:val="none" w:sz="0" w:space="0" w:color="auto"/>
        <w:right w:val="none" w:sz="0" w:space="0" w:color="auto"/>
      </w:divBdr>
    </w:div>
    <w:div w:id="1629627004">
      <w:bodyDiv w:val="1"/>
      <w:marLeft w:val="0"/>
      <w:marRight w:val="0"/>
      <w:marTop w:val="0"/>
      <w:marBottom w:val="0"/>
      <w:divBdr>
        <w:top w:val="none" w:sz="0" w:space="0" w:color="auto"/>
        <w:left w:val="none" w:sz="0" w:space="0" w:color="auto"/>
        <w:bottom w:val="none" w:sz="0" w:space="0" w:color="auto"/>
        <w:right w:val="none" w:sz="0" w:space="0" w:color="auto"/>
      </w:divBdr>
    </w:div>
    <w:div w:id="1798601982">
      <w:bodyDiv w:val="1"/>
      <w:marLeft w:val="0"/>
      <w:marRight w:val="0"/>
      <w:marTop w:val="0"/>
      <w:marBottom w:val="0"/>
      <w:divBdr>
        <w:top w:val="none" w:sz="0" w:space="0" w:color="auto"/>
        <w:left w:val="none" w:sz="0" w:space="0" w:color="auto"/>
        <w:bottom w:val="none" w:sz="0" w:space="0" w:color="auto"/>
        <w:right w:val="none" w:sz="0" w:space="0" w:color="auto"/>
      </w:divBdr>
      <w:divsChild>
        <w:div w:id="1496188207">
          <w:marLeft w:val="0"/>
          <w:marRight w:val="0"/>
          <w:marTop w:val="0"/>
          <w:marBottom w:val="0"/>
          <w:divBdr>
            <w:top w:val="none" w:sz="0" w:space="0" w:color="auto"/>
            <w:left w:val="none" w:sz="0" w:space="0" w:color="auto"/>
            <w:bottom w:val="none" w:sz="0" w:space="0" w:color="auto"/>
            <w:right w:val="none" w:sz="0" w:space="0" w:color="auto"/>
          </w:divBdr>
          <w:divsChild>
            <w:div w:id="166948237">
              <w:marLeft w:val="0"/>
              <w:marRight w:val="0"/>
              <w:marTop w:val="0"/>
              <w:marBottom w:val="0"/>
              <w:divBdr>
                <w:top w:val="none" w:sz="0" w:space="0" w:color="auto"/>
                <w:left w:val="none" w:sz="0" w:space="0" w:color="auto"/>
                <w:bottom w:val="none" w:sz="0" w:space="0" w:color="auto"/>
                <w:right w:val="none" w:sz="0" w:space="0" w:color="auto"/>
              </w:divBdr>
              <w:divsChild>
                <w:div w:id="7194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https://login.consultant.ru/link/?rnd=B6A68359123B988AFB85B110291F3E17&amp;req=doc&amp;base=LAW&amp;n=329240&amp;dst=100019&amp;fld=134&amp;REFFIELD=134&amp;REFDST=87&amp;REFDOC=330084&amp;REFBASE=LAW&amp;stat=refcode%3D16610%3Bdstident%3D100019%3Bindex%3D48&amp;date=18.02.2020" TargetMode="External"/><Relationship Id="rId26" Type="http://schemas.openxmlformats.org/officeDocument/2006/relationships/hyperlink" Target="consultantplus://offline/ref=0DAE43E32FF4A5C812209B55047A59D7DF93ED97BE0D37FD3C5CD7C60E0B6F95332268FFE88DAF1B07A2FB749F2337C31F9BAEF2AE9764EB2Bw4I" TargetMode="External"/><Relationship Id="rId39" Type="http://schemas.openxmlformats.org/officeDocument/2006/relationships/image" Target="media/image4.png"/><Relationship Id="rId21" Type="http://schemas.openxmlformats.org/officeDocument/2006/relationships/hyperlink" Target="https://login.consultant.ru/link/?rnd=B6A68359123B988AFB85B110291F3E17&amp;req=doc&amp;base=LAW&amp;n=329240&amp;dst=100045&amp;fld=134&amp;date=18.02.2020" TargetMode="External"/><Relationship Id="rId34" Type="http://schemas.openxmlformats.org/officeDocument/2006/relationships/hyperlink" Target="https://login.consultant.ru/link/?rnd=B6A68359123B988AFB85B110291F3E17&amp;req=doc&amp;base=LAW&amp;n=223137&amp;dst=100019&amp;fld=134&amp;REFFIELD=134&amp;REFDST=100060&amp;REFDOC=304290&amp;REFBASE=LAW&amp;stat=refcode%3D16610%3Bdstident%3D100019%3Bindex%3D93&amp;date=18.02.2020" TargetMode="External"/><Relationship Id="rId42" Type="http://schemas.openxmlformats.org/officeDocument/2006/relationships/image" Target="media/image7.png"/><Relationship Id="rId47" Type="http://schemas.openxmlformats.org/officeDocument/2006/relationships/hyperlink" Target="http://www.consultant.ru/document/cons_doc_LAW_292652/7dc679a10c87baf5195181f5e1b3183533419a1b/" TargetMode="External"/><Relationship Id="rId50" Type="http://schemas.openxmlformats.org/officeDocument/2006/relationships/hyperlink" Target="http://www.consultant.ru/document/cons_doc_LAW_292652/34ff472563e3b6f53c7aa0f08ba136a151608bd3/" TargetMode="External"/><Relationship Id="rId55" Type="http://schemas.openxmlformats.org/officeDocument/2006/relationships/hyperlink" Target="file:///P:\Velikoustyugskii_r-on\GP_Kuzino\5_Vidacha\&#1042;&#1099;&#1076;&#1072;&#1095;&#1072;%201\&#1052;&#1072;&#1090;&#1077;&#1088;&#1080;&#1072;&#1083;&#1099;%20&#1087;&#1086;%20&#1086;&#1073;&#1086;&#1089;&#1085;&#1086;&#1074;&#1072;&#1085;&#1080;&#1102;%20&#1074;%20&#1090;&#1077;&#1082;&#1089;&#1090;&#1086;&#1074;&#1086;&#1081;%20&#1092;&#1086;&#1088;&#1084;&#1077;_&#1043;&#1055;%20&#1050;&#1091;&#1079;&#1080;&#1085;&#1086;.docx" TargetMode="External"/><Relationship Id="rId63" Type="http://schemas.openxmlformats.org/officeDocument/2006/relationships/image" Target="media/image13.png"/><Relationship Id="rId68" Type="http://schemas.openxmlformats.org/officeDocument/2006/relationships/image" Target="media/image18.png"/><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E598DF432E6D010D2132795280E252A55BB3710436EFFB7F57E9C87EAFF46F2BA9088AD3AB5D0EE3EAD3F2FF6B76959DCFD50BF88FB18F19L3a7J" TargetMode="External"/><Relationship Id="rId29" Type="http://schemas.openxmlformats.org/officeDocument/2006/relationships/hyperlink" Target="https://login.consultant.ru/link/?rnd=B6A68359123B988AFB85B110291F3E17&amp;req=doc&amp;base=LAW&amp;n=227086&amp;dst=100011&amp;fld=134&amp;REFFIELD=134&amp;REFDST=100058&amp;REFDOC=304290&amp;REFBASE=LAW&amp;stat=refcode%3D16610%3Bdstident%3D100011%3Bindex%3D91&amp;date=18.02.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2ECB032AF6451FF558A4C8493ADAF26AE1E29AF09A67A8A45CA3E93C32A85671E1DB54A9F572CEBB5F69524973E58E2BC147D7597x4NDL" TargetMode="External"/><Relationship Id="rId24" Type="http://schemas.openxmlformats.org/officeDocument/2006/relationships/hyperlink" Target="consultantplus://offline/ref=0DAE43E32FF4A5C812209B55047A59D7DB99E497BD5960FF6D09D9C3065B27857D6765FEE88CAA1157F8EB70D67732DC1786B0F3B09426wDI" TargetMode="External"/><Relationship Id="rId32" Type="http://schemas.openxmlformats.org/officeDocument/2006/relationships/hyperlink" Target="https://login.consultant.ru/link/?rnd=B6A68359123B988AFB85B110291F3E17&amp;req=doc&amp;base=LAW&amp;n=219558&amp;dst=100027&amp;fld=134&amp;REFFIELD=134&amp;REFDST=100059&amp;REFDOC=304290&amp;REFBASE=LAW&amp;stat=refcode%3D16610%3Bdstident%3D100027%3Bindex%3D92&amp;date=18.02.2020" TargetMode="External"/><Relationship Id="rId37" Type="http://schemas.openxmlformats.org/officeDocument/2006/relationships/hyperlink" Target="https://login.consultant.ru/link/?rnd=AAF125E17CE73EC1CCAEB78D70587A13&amp;req=doc&amp;base=STR&amp;n=23002&amp;REFFIELD=3&amp;REFDST=1&amp;REFDOC=14747&amp;REFBASE=STR&amp;stat=refcode%3D16876%3Bindex%3D3&amp;date=13.02.2020" TargetMode="External"/><Relationship Id="rId40" Type="http://schemas.openxmlformats.org/officeDocument/2006/relationships/image" Target="media/image5.png"/><Relationship Id="rId45" Type="http://schemas.openxmlformats.org/officeDocument/2006/relationships/hyperlink" Target="http://www.consultant.ru/document/cons_doc_LAW_221339/" TargetMode="External"/><Relationship Id="rId53" Type="http://schemas.openxmlformats.org/officeDocument/2006/relationships/hyperlink" Target="http://www.consultant.ru/document/cons_doc_LAW_292652/497eee987bc280943046b83e70f54f66b0e16db0/" TargetMode="External"/><Relationship Id="rId58" Type="http://schemas.openxmlformats.org/officeDocument/2006/relationships/hyperlink" Target="http://www.consultant.ru/document/cons_doc_LAW_292652/b055a536bfacff12cdc860d6c6945efd7f874ae4/" TargetMode="External"/><Relationship Id="rId66"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consultantplus://offline/ref=E598DF432E6D010D2132795280E252A55BB3710436EFFB7F57E9C87EAFF46F2BA9088AD3AB5D0FE6E9D3F2FF6B76959DCFD50BF88FB18F19L3a7J" TargetMode="External"/><Relationship Id="rId23" Type="http://schemas.openxmlformats.org/officeDocument/2006/relationships/hyperlink" Target="https://login.consultant.ru/link/?rnd=B6A68359123B988AFB85B110291F3E17&amp;req=doc&amp;base=LAW&amp;n=329240&amp;dst=100052&amp;fld=134&amp;date=18.02.2020" TargetMode="External"/><Relationship Id="rId28" Type="http://schemas.openxmlformats.org/officeDocument/2006/relationships/hyperlink" Target="https://login.consultant.ru/link/?rnd=B6A68359123B988AFB85B110291F3E17&amp;req=doc&amp;base=LAW&amp;n=336774&amp;dst=35&amp;fld=134&amp;REFFIELD=134&amp;REFDST=97&amp;REFDOC=329198&amp;REFBASE=LAW&amp;stat=refcode%3D16876%3Bdstident%3D35%3Bindex%3D1104&amp;date=18.02.2020" TargetMode="External"/><Relationship Id="rId36" Type="http://schemas.openxmlformats.org/officeDocument/2006/relationships/hyperlink" Target="https://login.consultant.ru/link/?rnd=96699181A9EF518C39BF05D0724E306A&amp;req=doc&amp;base=STR&amp;n=19832&amp;REFFIELD=134&amp;REFDST=100003&amp;REFDOC=111046&amp;REFBASE=CJI&amp;stat=refcode%3D10881%3Bindex%3D6&amp;date=20.01.2020" TargetMode="External"/><Relationship Id="rId49" Type="http://schemas.openxmlformats.org/officeDocument/2006/relationships/hyperlink" Target="http://www.consultant.ru/document/cons_doc_LAW_292652/e9e620fc1aafc95ec8656f349ceb8c916168e07d/" TargetMode="External"/><Relationship Id="rId57" Type="http://schemas.openxmlformats.org/officeDocument/2006/relationships/hyperlink" Target="http://www.consultant.ru/document/cons_doc_LAW_292652/34ff472563e3b6f53c7aa0f08ba136a151608bd3/" TargetMode="External"/><Relationship Id="rId61" Type="http://schemas.openxmlformats.org/officeDocument/2006/relationships/image" Target="media/image11.png"/><Relationship Id="rId10" Type="http://schemas.openxmlformats.org/officeDocument/2006/relationships/hyperlink" Target="consultantplus://offline/ref=566E49077169DD386D19F7A1E0E18AB41D22D75C60C2E609061E2CE10478DAD06BC2D6C8F2031FBD9B07D90FD1A1E6C1736D773D70A37CA2P2MAL" TargetMode="External"/><Relationship Id="rId19" Type="http://schemas.openxmlformats.org/officeDocument/2006/relationships/hyperlink" Target="https://login.consultant.ru/link/?rnd=B6A68359123B988AFB85B110291F3E17&amp;req=doc&amp;base=LAW&amp;n=329240&amp;dst=100047&amp;fld=134&amp;date=18.02.2020" TargetMode="External"/><Relationship Id="rId31" Type="http://schemas.openxmlformats.org/officeDocument/2006/relationships/hyperlink" Target="https://login.consultant.ru/link/?rnd=B6A68359123B988AFB85B110291F3E17&amp;req=doc&amp;base=LAW&amp;n=219558&amp;dst=100011&amp;fld=134&amp;REFFIELD=134&amp;REFDST=100059&amp;REFDOC=304290&amp;REFBASE=LAW&amp;stat=refcode%3D16610%3Bdstident%3D100011%3Bindex%3D92&amp;date=18.02.2020" TargetMode="External"/><Relationship Id="rId44" Type="http://schemas.openxmlformats.org/officeDocument/2006/relationships/image" Target="media/image9.png"/><Relationship Id="rId52" Type="http://schemas.openxmlformats.org/officeDocument/2006/relationships/hyperlink" Target="http://www.consultant.ru/document/cons_doc_LAW_292652/6427db690108ee0562ad8491bc7265f1eabca74a/" TargetMode="External"/><Relationship Id="rId60" Type="http://schemas.openxmlformats.org/officeDocument/2006/relationships/image" Target="media/image10.png"/><Relationship Id="rId65"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login.consultant.ru/link/?rnd=2BD9F08FA953462A06E02847F43EA836&amp;req=doc&amp;base=LAW&amp;n=196367&amp;dst=100017&amp;fld=134&amp;REFFIELD=134&amp;REFDST=100005&amp;REFDOC=110478&amp;REFBASE=LAW&amp;stat=refcode%3D10881%3Bdstident%3D100017%3Bindex%3D20&amp;date=06.02.2020" TargetMode="External"/><Relationship Id="rId14" Type="http://schemas.openxmlformats.org/officeDocument/2006/relationships/oleObject" Target="embeddings/oleObject1.bin"/><Relationship Id="rId22" Type="http://schemas.openxmlformats.org/officeDocument/2006/relationships/hyperlink" Target="https://login.consultant.ru/link/?rnd=B6A68359123B988AFB85B110291F3E17&amp;req=doc&amp;base=LAW&amp;n=329240&amp;dst=100050&amp;fld=134&amp;date=18.02.2020" TargetMode="External"/><Relationship Id="rId27" Type="http://schemas.openxmlformats.org/officeDocument/2006/relationships/hyperlink" Target="https://login.consultant.ru/link/?rnd=B6A68359123B988AFB85B110291F3E17&amp;req=doc&amp;base=LAW&amp;n=329198&amp;dst=100595&amp;fld=134&amp;date=18.02.2020" TargetMode="External"/><Relationship Id="rId30" Type="http://schemas.openxmlformats.org/officeDocument/2006/relationships/hyperlink" Target="https://login.consultant.ru/link/?rnd=B6A68359123B988AFB85B110291F3E17&amp;req=doc&amp;base=LAW&amp;n=227086&amp;dst=100020&amp;fld=134&amp;REFFIELD=134&amp;REFDST=100058&amp;REFDOC=304290&amp;REFBASE=LAW&amp;stat=refcode%3D16610%3Bdstident%3D100020%3Bindex%3D91&amp;date=18.02.2020" TargetMode="External"/><Relationship Id="rId35" Type="http://schemas.openxmlformats.org/officeDocument/2006/relationships/hyperlink" Target="http://www.consultant.ru/document/cons_doc_LAW_304066/" TargetMode="External"/><Relationship Id="rId43" Type="http://schemas.openxmlformats.org/officeDocument/2006/relationships/image" Target="media/image8.png"/><Relationship Id="rId48" Type="http://schemas.openxmlformats.org/officeDocument/2006/relationships/hyperlink" Target="http://www.consultant.ru/document/cons_doc_LAW_292652/1c7a59a561df70b8a40071fc4a21e4d3cd8dc5c4/" TargetMode="External"/><Relationship Id="rId56" Type="http://schemas.openxmlformats.org/officeDocument/2006/relationships/hyperlink" Target="http://www.consultant.ru/document/cons_doc_LAW_221339/" TargetMode="External"/><Relationship Id="rId64" Type="http://schemas.openxmlformats.org/officeDocument/2006/relationships/image" Target="media/image14.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consultant.ru/document/cons_doc_LAW_292652/b055a536bfacff12cdc860d6c6945efd7f874ae4/"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consultantplus://offline/ref=0DAE43E32FF4A5C81220855B007A59D7DE91EE9AB00C37FD3C5CD7C60E0B6F95332268F7E986FB4B47FCA224D3683AC10987AEF02Bw9I" TargetMode="External"/><Relationship Id="rId25" Type="http://schemas.openxmlformats.org/officeDocument/2006/relationships/hyperlink" Target="consultantplus://offline/ref=0DAE43E32FF4A5C812209B55047A59D7DF93ED97BE0D37FD3C5CD7C60E0B6F95332268FFE88DAF1B07A2FB749F2337C31F9BAEF2AE9764EB2Bw4I" TargetMode="External"/><Relationship Id="rId33" Type="http://schemas.openxmlformats.org/officeDocument/2006/relationships/hyperlink" Target="https://login.consultant.ru/link/?rnd=B6A68359123B988AFB85B110291F3E17&amp;req=doc&amp;base=LAW&amp;n=223137&amp;dst=100011&amp;fld=134&amp;REFFIELD=134&amp;REFDST=100060&amp;REFDOC=304290&amp;REFBASE=LAW&amp;stat=refcode%3D16610%3Bdstident%3D100011%3Bindex%3D93&amp;date=18.02.2020" TargetMode="External"/><Relationship Id="rId38" Type="http://schemas.openxmlformats.org/officeDocument/2006/relationships/hyperlink" Target="http://www.mrsksevzap.ru" TargetMode="External"/><Relationship Id="rId46" Type="http://schemas.openxmlformats.org/officeDocument/2006/relationships/hyperlink" Target="http://www.consultant.ru/document/cons_doc_LAW_292652/a8f36c6393bcc0637bce7ede6b9fc76e09c463f8/" TargetMode="External"/><Relationship Id="rId59" Type="http://schemas.openxmlformats.org/officeDocument/2006/relationships/hyperlink" Target="http://www.consultant.ru/document/cons_doc_LAW_292652/b055a536bfacff12cdc860d6c6945efd7f874ae4/" TargetMode="External"/><Relationship Id="rId67" Type="http://schemas.openxmlformats.org/officeDocument/2006/relationships/image" Target="media/image17.png"/><Relationship Id="rId20" Type="http://schemas.openxmlformats.org/officeDocument/2006/relationships/hyperlink" Target="https://login.consultant.ru/link/?rnd=B6A68359123B988AFB85B110291F3E17&amp;req=doc&amp;base=LAW&amp;n=329240&amp;dst=100012&amp;fld=134&amp;date=18.02.2020" TargetMode="External"/><Relationship Id="rId41" Type="http://schemas.openxmlformats.org/officeDocument/2006/relationships/image" Target="media/image6.png"/><Relationship Id="rId54" Type="http://schemas.openxmlformats.org/officeDocument/2006/relationships/hyperlink" Target="http://www.consultant.ru/document/cons_doc_LAW_292652/a8f36c6393bcc0637bce7ede6b9fc76e09c463f8/" TargetMode="External"/><Relationship Id="rId62" Type="http://schemas.openxmlformats.org/officeDocument/2006/relationships/image" Target="media/image12.pn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57483-624A-4000-AA82-6AD37A664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243</Pages>
  <Words>79777</Words>
  <Characters>454735</Characters>
  <Application>Microsoft Office Word</Application>
  <DocSecurity>0</DocSecurity>
  <Lines>3789</Lines>
  <Paragraphs>1066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Богачева Елена Николаевна</dc:creator>
  <cp:lastModifiedBy>Черняев Руслан Владимирович</cp:lastModifiedBy>
  <cp:revision>2</cp:revision>
  <cp:lastPrinted>2021-06-08T05:45:00Z</cp:lastPrinted>
  <dcterms:created xsi:type="dcterms:W3CDTF">2022-06-03T11:07:00Z</dcterms:created>
  <dcterms:modified xsi:type="dcterms:W3CDTF">2022-06-03T11:07:00Z</dcterms:modified>
</cp:coreProperties>
</file>