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DB6C" w14:textId="77777777" w:rsidR="00291582" w:rsidRDefault="00291582" w:rsidP="00291582">
      <w:pPr>
        <w:rPr>
          <w:rFonts w:ascii="Times New Roman" w:hAnsi="Times New Roman"/>
          <w:sz w:val="28"/>
          <w:szCs w:val="28"/>
        </w:rPr>
      </w:pPr>
    </w:p>
    <w:p w14:paraId="4A8CAC61" w14:textId="5A34E6EC" w:rsidR="00291582" w:rsidRDefault="00291582" w:rsidP="00291582">
      <w:pPr>
        <w:jc w:val="center"/>
        <w:rPr>
          <w:rFonts w:ascii="Times New Roman" w:hAnsi="Times New Roman"/>
          <w:sz w:val="28"/>
          <w:szCs w:val="28"/>
        </w:rPr>
      </w:pPr>
      <w:r>
        <w:rPr>
          <w:noProof/>
        </w:rPr>
        <w:drawing>
          <wp:anchor distT="0" distB="0" distL="114300" distR="114300" simplePos="0" relativeHeight="251660288" behindDoc="0" locked="0" layoutInCell="1" allowOverlap="1" wp14:anchorId="7C4FAAC8" wp14:editId="7CBF83EC">
            <wp:simplePos x="0" y="0"/>
            <wp:positionH relativeFrom="column">
              <wp:posOffset>2528570</wp:posOffset>
            </wp:positionH>
            <wp:positionV relativeFrom="paragraph">
              <wp:posOffset>109220</wp:posOffset>
            </wp:positionV>
            <wp:extent cx="857250" cy="937260"/>
            <wp:effectExtent l="0" t="0" r="0" b="0"/>
            <wp:wrapTopAndBottom/>
            <wp:docPr id="1" name="Рисунок 1"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Ч-Белый новы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DDF88" w14:textId="77777777" w:rsidR="00291582" w:rsidRPr="008957E0" w:rsidRDefault="00291582" w:rsidP="00291582">
      <w:pPr>
        <w:ind w:left="-1134"/>
        <w:jc w:val="center"/>
        <w:rPr>
          <w:rFonts w:ascii="Times New Roman" w:hAnsi="Times New Roman"/>
          <w:sz w:val="28"/>
          <w:szCs w:val="28"/>
        </w:rPr>
      </w:pPr>
      <w:r>
        <w:rPr>
          <w:rFonts w:ascii="Times New Roman" w:hAnsi="Times New Roman"/>
          <w:sz w:val="28"/>
          <w:szCs w:val="28"/>
        </w:rPr>
        <w:t xml:space="preserve"> </w:t>
      </w:r>
    </w:p>
    <w:p w14:paraId="3C351329" w14:textId="77777777" w:rsidR="00291582" w:rsidRDefault="00291582" w:rsidP="00291582">
      <w:pPr>
        <w:rPr>
          <w:rFonts w:ascii="Times New Roman" w:hAnsi="Times New Roman"/>
          <w:sz w:val="26"/>
          <w:szCs w:val="26"/>
        </w:rPr>
      </w:pPr>
      <w:r>
        <w:rPr>
          <w:rFonts w:ascii="Times New Roman" w:hAnsi="Times New Roman"/>
          <w:sz w:val="26"/>
          <w:szCs w:val="26"/>
        </w:rPr>
        <w:t xml:space="preserve">                                                   </w:t>
      </w:r>
      <w:r w:rsidRPr="001756BF">
        <w:rPr>
          <w:rFonts w:ascii="Times New Roman" w:hAnsi="Times New Roman"/>
          <w:sz w:val="26"/>
          <w:szCs w:val="26"/>
        </w:rPr>
        <w:t>АДМИНИСТРАЦИЯ</w:t>
      </w:r>
    </w:p>
    <w:p w14:paraId="5B2CF2EB" w14:textId="77777777" w:rsidR="00291582" w:rsidRPr="001756BF" w:rsidRDefault="00291582" w:rsidP="00291582">
      <w:pPr>
        <w:rPr>
          <w:rFonts w:ascii="Times New Roman" w:hAnsi="Times New Roman"/>
          <w:sz w:val="26"/>
          <w:szCs w:val="26"/>
        </w:rPr>
      </w:pPr>
      <w:r>
        <w:rPr>
          <w:rFonts w:ascii="Times New Roman" w:hAnsi="Times New Roman"/>
          <w:sz w:val="26"/>
          <w:szCs w:val="26"/>
        </w:rPr>
        <w:t xml:space="preserve">                   </w:t>
      </w:r>
      <w:r w:rsidRPr="001756BF">
        <w:rPr>
          <w:rFonts w:ascii="Times New Roman" w:hAnsi="Times New Roman"/>
          <w:sz w:val="26"/>
          <w:szCs w:val="26"/>
        </w:rPr>
        <w:t xml:space="preserve"> </w:t>
      </w:r>
      <w:r>
        <w:rPr>
          <w:rFonts w:ascii="Times New Roman" w:hAnsi="Times New Roman"/>
          <w:sz w:val="26"/>
          <w:szCs w:val="26"/>
        </w:rPr>
        <w:t xml:space="preserve">        </w:t>
      </w:r>
      <w:r w:rsidRPr="001756BF">
        <w:rPr>
          <w:rFonts w:ascii="Times New Roman" w:hAnsi="Times New Roman"/>
          <w:sz w:val="26"/>
          <w:szCs w:val="26"/>
        </w:rPr>
        <w:t xml:space="preserve">КАДУЙСКОГО </w:t>
      </w:r>
      <w:r>
        <w:rPr>
          <w:rFonts w:ascii="Times New Roman" w:hAnsi="Times New Roman"/>
          <w:sz w:val="26"/>
          <w:szCs w:val="26"/>
        </w:rPr>
        <w:t xml:space="preserve"> </w:t>
      </w:r>
      <w:r w:rsidRPr="001756BF">
        <w:rPr>
          <w:rFonts w:ascii="Times New Roman" w:hAnsi="Times New Roman"/>
          <w:sz w:val="26"/>
          <w:szCs w:val="26"/>
        </w:rPr>
        <w:t>МУНИЦИПАЛЬНОГО</w:t>
      </w:r>
      <w:r>
        <w:rPr>
          <w:rFonts w:ascii="Times New Roman" w:hAnsi="Times New Roman"/>
          <w:sz w:val="26"/>
          <w:szCs w:val="26"/>
        </w:rPr>
        <w:t xml:space="preserve"> </w:t>
      </w:r>
      <w:r w:rsidRPr="001756BF">
        <w:rPr>
          <w:rFonts w:ascii="Times New Roman" w:hAnsi="Times New Roman"/>
          <w:sz w:val="26"/>
          <w:szCs w:val="26"/>
        </w:rPr>
        <w:t xml:space="preserve"> ОКРУГА</w:t>
      </w:r>
    </w:p>
    <w:p w14:paraId="66701835" w14:textId="77777777" w:rsidR="00291582" w:rsidRPr="001756BF" w:rsidRDefault="00291582" w:rsidP="00291582">
      <w:pPr>
        <w:rPr>
          <w:rFonts w:ascii="Times New Roman" w:hAnsi="Times New Roman"/>
          <w:b/>
          <w:sz w:val="26"/>
          <w:szCs w:val="26"/>
        </w:rPr>
      </w:pPr>
      <w:r>
        <w:rPr>
          <w:rFonts w:ascii="Times New Roman" w:hAnsi="Times New Roman"/>
          <w:sz w:val="26"/>
          <w:szCs w:val="26"/>
        </w:rPr>
        <w:t xml:space="preserve">                                              </w:t>
      </w:r>
      <w:r w:rsidRPr="001756BF">
        <w:rPr>
          <w:rFonts w:ascii="Times New Roman" w:hAnsi="Times New Roman"/>
          <w:sz w:val="26"/>
          <w:szCs w:val="26"/>
        </w:rPr>
        <w:t>ВОЛОГОДСКОЙ ОБЛАСТИ</w:t>
      </w:r>
    </w:p>
    <w:p w14:paraId="755D863D" w14:textId="77777777" w:rsidR="00291582" w:rsidRPr="001756BF" w:rsidRDefault="00291582" w:rsidP="00291582">
      <w:pPr>
        <w:jc w:val="center"/>
        <w:rPr>
          <w:rFonts w:ascii="Times New Roman" w:hAnsi="Times New Roman"/>
          <w:b/>
          <w:sz w:val="26"/>
          <w:szCs w:val="26"/>
        </w:rPr>
      </w:pPr>
    </w:p>
    <w:p w14:paraId="1FF3BBF6" w14:textId="31A8C71B" w:rsidR="00291582" w:rsidRPr="004531C0" w:rsidRDefault="00291582" w:rsidP="00717A0F">
      <w:pPr>
        <w:pStyle w:val="10"/>
        <w:contextualSpacing/>
        <w:jc w:val="center"/>
        <w:rPr>
          <w:rFonts w:ascii="Times New Roman" w:hAnsi="Times New Roman"/>
          <w:b w:val="0"/>
          <w:bCs/>
          <w:sz w:val="26"/>
          <w:szCs w:val="26"/>
        </w:rPr>
      </w:pPr>
      <w:r w:rsidRPr="004531C0">
        <w:rPr>
          <w:rFonts w:ascii="Times New Roman" w:hAnsi="Times New Roman"/>
          <w:b w:val="0"/>
          <w:bCs/>
          <w:sz w:val="26"/>
          <w:szCs w:val="26"/>
        </w:rPr>
        <w:t>ПОСТАНОВЛЕНИЕ</w:t>
      </w:r>
    </w:p>
    <w:p w14:paraId="647E9220" w14:textId="067C403B" w:rsidR="00291582" w:rsidRPr="00717A0F" w:rsidRDefault="00291582" w:rsidP="00291582">
      <w:pPr>
        <w:pStyle w:val="2"/>
        <w:rPr>
          <w:rFonts w:ascii="Times New Roman" w:hAnsi="Times New Roman"/>
          <w:b w:val="0"/>
          <w:bCs/>
          <w:u w:val="single"/>
        </w:rPr>
      </w:pPr>
      <w:r w:rsidRPr="00717A0F">
        <w:rPr>
          <w:rFonts w:ascii="Times New Roman" w:hAnsi="Times New Roman"/>
          <w:b w:val="0"/>
          <w:bCs/>
        </w:rPr>
        <w:t xml:space="preserve">        </w:t>
      </w:r>
      <w:r w:rsidR="00610D43">
        <w:rPr>
          <w:rFonts w:ascii="Times New Roman" w:hAnsi="Times New Roman"/>
          <w:b w:val="0"/>
          <w:bCs/>
        </w:rPr>
        <w:t>06 марта</w:t>
      </w:r>
      <w:r w:rsidRPr="00717A0F">
        <w:rPr>
          <w:rFonts w:ascii="Times New Roman" w:hAnsi="Times New Roman"/>
          <w:b w:val="0"/>
          <w:bCs/>
        </w:rPr>
        <w:t xml:space="preserve"> 2024 г.                                                                 № </w:t>
      </w:r>
      <w:r w:rsidR="00610D43">
        <w:rPr>
          <w:rFonts w:ascii="Times New Roman" w:hAnsi="Times New Roman"/>
          <w:b w:val="0"/>
          <w:bCs/>
        </w:rPr>
        <w:t>161</w:t>
      </w:r>
    </w:p>
    <w:p w14:paraId="66B8B395" w14:textId="77777777" w:rsidR="00291582" w:rsidRPr="001756BF" w:rsidRDefault="00291582" w:rsidP="00291582">
      <w:pPr>
        <w:rPr>
          <w:rFonts w:ascii="Times New Roman" w:hAnsi="Times New Roman"/>
          <w:sz w:val="26"/>
          <w:szCs w:val="26"/>
        </w:rPr>
      </w:pPr>
      <w:r w:rsidRPr="001756BF">
        <w:rPr>
          <w:rFonts w:ascii="Times New Roman" w:hAnsi="Times New Roman"/>
          <w:sz w:val="26"/>
          <w:szCs w:val="26"/>
        </w:rPr>
        <w:tab/>
      </w:r>
      <w:r w:rsidRPr="001756BF">
        <w:rPr>
          <w:rFonts w:ascii="Times New Roman" w:hAnsi="Times New Roman"/>
          <w:sz w:val="26"/>
          <w:szCs w:val="26"/>
        </w:rPr>
        <w:tab/>
      </w:r>
    </w:p>
    <w:p w14:paraId="56CE52CA" w14:textId="77777777" w:rsidR="00291582" w:rsidRPr="001756BF" w:rsidRDefault="00291582" w:rsidP="00291582">
      <w:pPr>
        <w:rPr>
          <w:rFonts w:ascii="Times New Roman" w:hAnsi="Times New Roman"/>
          <w:sz w:val="26"/>
          <w:szCs w:val="26"/>
        </w:rPr>
      </w:pPr>
      <w:r>
        <w:rPr>
          <w:rFonts w:ascii="Times New Roman" w:hAnsi="Times New Roman"/>
          <w:sz w:val="26"/>
          <w:szCs w:val="26"/>
        </w:rPr>
        <w:t xml:space="preserve">                                                          </w:t>
      </w:r>
      <w:r w:rsidRPr="001756BF">
        <w:rPr>
          <w:rFonts w:ascii="Times New Roman" w:hAnsi="Times New Roman"/>
          <w:sz w:val="26"/>
          <w:szCs w:val="26"/>
        </w:rPr>
        <w:t>рп Кадуй</w:t>
      </w:r>
    </w:p>
    <w:p w14:paraId="444AEC4B" w14:textId="1D0986C9" w:rsidR="00291582" w:rsidRPr="001756BF" w:rsidRDefault="00291582" w:rsidP="00291582">
      <w:pPr>
        <w:tabs>
          <w:tab w:val="left" w:pos="4253"/>
        </w:tabs>
        <w:rPr>
          <w:rFonts w:ascii="Times New Roman" w:hAnsi="Times New Roman"/>
          <w:sz w:val="26"/>
          <w:szCs w:val="26"/>
        </w:rPr>
      </w:pPr>
      <w:r>
        <w:rPr>
          <w:noProof/>
        </w:rPr>
        <mc:AlternateContent>
          <mc:Choice Requires="wps">
            <w:drawing>
              <wp:anchor distT="0" distB="0" distL="114300" distR="114300" simplePos="0" relativeHeight="251658240" behindDoc="0" locked="0" layoutInCell="1" allowOverlap="1" wp14:anchorId="1757BD42" wp14:editId="68CD7255">
                <wp:simplePos x="0" y="0"/>
                <wp:positionH relativeFrom="column">
                  <wp:posOffset>196215</wp:posOffset>
                </wp:positionH>
                <wp:positionV relativeFrom="paragraph">
                  <wp:posOffset>124460</wp:posOffset>
                </wp:positionV>
                <wp:extent cx="5455920" cy="1212850"/>
                <wp:effectExtent l="0" t="0" r="0" b="63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21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12FBA" w14:textId="77777777" w:rsidR="00A53B71" w:rsidRPr="00231FDB" w:rsidRDefault="00A53B71" w:rsidP="00495536">
                            <w:pPr>
                              <w:jc w:val="center"/>
                              <w:rPr>
                                <w:rFonts w:ascii="Times New Roman" w:hAnsi="Times New Roman"/>
                                <w:b/>
                                <w:sz w:val="26"/>
                                <w:szCs w:val="26"/>
                              </w:rPr>
                            </w:pPr>
                            <w:bookmarkStart w:id="0" w:name="_Hlk158973552"/>
                            <w:r>
                              <w:rPr>
                                <w:b/>
                                <w:sz w:val="26"/>
                                <w:szCs w:val="26"/>
                              </w:rPr>
                              <w:t xml:space="preserve"> </w:t>
                            </w:r>
                            <w:r w:rsidRPr="00231FDB">
                              <w:rPr>
                                <w:rFonts w:ascii="Times New Roman" w:hAnsi="Times New Roman"/>
                                <w:b/>
                                <w:sz w:val="26"/>
                                <w:szCs w:val="26"/>
                              </w:rPr>
                              <w:t xml:space="preserve">Об утверждении административного регламента  предоставления муниципальной услуги по установлению соответствия между </w:t>
                            </w:r>
                          </w:p>
                          <w:p w14:paraId="44D06223" w14:textId="26CB2E80" w:rsidR="00A53B71" w:rsidRPr="00231FDB" w:rsidRDefault="00A53B71" w:rsidP="00495536">
                            <w:pPr>
                              <w:jc w:val="center"/>
                              <w:rPr>
                                <w:rFonts w:ascii="Times New Roman" w:hAnsi="Times New Roman"/>
                                <w:b/>
                                <w:sz w:val="26"/>
                                <w:szCs w:val="26"/>
                              </w:rPr>
                            </w:pPr>
                            <w:r w:rsidRPr="00231FDB">
                              <w:rPr>
                                <w:rFonts w:ascii="Times New Roman" w:hAnsi="Times New Roman"/>
                                <w:b/>
                                <w:sz w:val="26"/>
                                <w:szCs w:val="26"/>
                              </w:rPr>
                              <w:t>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bookmarkEnd w:id="0"/>
                          <w:p w14:paraId="6D9ECBFA" w14:textId="2DAD43DD" w:rsidR="00A53B71" w:rsidRPr="00B71362" w:rsidRDefault="00A53B71" w:rsidP="00291582">
                            <w:pPr>
                              <w:jc w:val="center"/>
                              <w:rPr>
                                <w:rFonts w:ascii="Times New Roman" w:hAnsi="Times New Roman"/>
                                <w:b/>
                                <w:sz w:val="28"/>
                                <w:szCs w:val="28"/>
                              </w:rPr>
                            </w:pPr>
                          </w:p>
                          <w:p w14:paraId="00043248" w14:textId="77777777" w:rsidR="00A53B71" w:rsidRPr="005409DA" w:rsidRDefault="00A53B71" w:rsidP="00291582">
                            <w:pPr>
                              <w:pStyle w:val="36"/>
                              <w:widowControl w:val="0"/>
                              <w:ind w:left="-142"/>
                              <w:jc w:val="center"/>
                              <w:rPr>
                                <w:b/>
                                <w:sz w:val="26"/>
                                <w:szCs w:val="2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7BD42" id="_x0000_t202" coordsize="21600,21600" o:spt="202" path="m,l,21600r21600,l21600,xe">
                <v:stroke joinstyle="miter"/>
                <v:path gradientshapeok="t" o:connecttype="rect"/>
              </v:shapetype>
              <v:shape id="Поле 7" o:spid="_x0000_s1026" type="#_x0000_t202" style="position:absolute;margin-left:15.45pt;margin-top:9.8pt;width:429.6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lX8wEAAMs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" stroked="f">
                <v:textbox>
                  <w:txbxContent>
                    <w:p w14:paraId="6B112FBA" w14:textId="77777777" w:rsidR="00A53B71" w:rsidRPr="00231FDB" w:rsidRDefault="00A53B71" w:rsidP="00495536">
                      <w:pPr>
                        <w:jc w:val="center"/>
                        <w:rPr>
                          <w:rFonts w:ascii="Times New Roman" w:hAnsi="Times New Roman"/>
                          <w:b/>
                          <w:sz w:val="26"/>
                          <w:szCs w:val="26"/>
                        </w:rPr>
                      </w:pPr>
                      <w:bookmarkStart w:id="1" w:name="_Hlk158973552"/>
                      <w:r>
                        <w:rPr>
                          <w:b/>
                          <w:sz w:val="26"/>
                          <w:szCs w:val="26"/>
                        </w:rPr>
                        <w:t xml:space="preserve"> </w:t>
                      </w:r>
                      <w:r w:rsidRPr="00231FDB">
                        <w:rPr>
                          <w:rFonts w:ascii="Times New Roman" w:hAnsi="Times New Roman"/>
                          <w:b/>
                          <w:sz w:val="26"/>
                          <w:szCs w:val="26"/>
                        </w:rPr>
                        <w:t xml:space="preserve">Об утверждении административного регламента  предоставления муниципальной услуги по установлению соответствия между </w:t>
                      </w:r>
                    </w:p>
                    <w:p w14:paraId="44D06223" w14:textId="26CB2E80" w:rsidR="00A53B71" w:rsidRPr="00231FDB" w:rsidRDefault="00A53B71" w:rsidP="00495536">
                      <w:pPr>
                        <w:jc w:val="center"/>
                        <w:rPr>
                          <w:rFonts w:ascii="Times New Roman" w:hAnsi="Times New Roman"/>
                          <w:b/>
                          <w:sz w:val="26"/>
                          <w:szCs w:val="26"/>
                        </w:rPr>
                      </w:pPr>
                      <w:r w:rsidRPr="00231FDB">
                        <w:rPr>
                          <w:rFonts w:ascii="Times New Roman" w:hAnsi="Times New Roman"/>
                          <w:b/>
                          <w:sz w:val="26"/>
                          <w:szCs w:val="26"/>
                        </w:rPr>
                        <w:t>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bookmarkEnd w:id="1"/>
                    <w:p w14:paraId="6D9ECBFA" w14:textId="2DAD43DD" w:rsidR="00A53B71" w:rsidRPr="00B71362" w:rsidRDefault="00A53B71" w:rsidP="00291582">
                      <w:pPr>
                        <w:jc w:val="center"/>
                        <w:rPr>
                          <w:rFonts w:ascii="Times New Roman" w:hAnsi="Times New Roman"/>
                          <w:b/>
                          <w:sz w:val="28"/>
                          <w:szCs w:val="28"/>
                        </w:rPr>
                      </w:pPr>
                    </w:p>
                    <w:p w14:paraId="00043248" w14:textId="77777777" w:rsidR="00A53B71" w:rsidRPr="005409DA" w:rsidRDefault="00A53B71" w:rsidP="00291582">
                      <w:pPr>
                        <w:pStyle w:val="36"/>
                        <w:widowControl w:val="0"/>
                        <w:ind w:left="-142"/>
                        <w:jc w:val="center"/>
                        <w:rPr>
                          <w:b/>
                          <w:sz w:val="26"/>
                          <w:szCs w:val="26"/>
                          <w:lang w:val="ru-RU"/>
                        </w:rPr>
                      </w:pPr>
                    </w:p>
                  </w:txbxContent>
                </v:textbox>
              </v:shape>
            </w:pict>
          </mc:Fallback>
        </mc:AlternateContent>
      </w:r>
      <w:r>
        <w:rPr>
          <w:noProof/>
        </w:rPr>
        <mc:AlternateContent>
          <mc:Choice Requires="wps">
            <w:drawing>
              <wp:anchor distT="4294967295" distB="4294967295" distL="114299" distR="114299" simplePos="0" relativeHeight="251656192" behindDoc="0" locked="0" layoutInCell="0" allowOverlap="1" wp14:anchorId="1C045788" wp14:editId="0D90E5FD">
                <wp:simplePos x="0" y="0"/>
                <wp:positionH relativeFrom="column">
                  <wp:posOffset>17144</wp:posOffset>
                </wp:positionH>
                <wp:positionV relativeFrom="paragraph">
                  <wp:posOffset>167004</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D5AE" id="Прямая соединительная линия 6"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1756BF">
        <w:rPr>
          <w:rFonts w:ascii="Times New Roman" w:hAnsi="Times New Roman"/>
          <w:sz w:val="26"/>
          <w:szCs w:val="26"/>
        </w:rPr>
        <w:tab/>
      </w:r>
      <w:r w:rsidRPr="001756BF">
        <w:rPr>
          <w:rFonts w:ascii="Times New Roman" w:hAnsi="Times New Roman"/>
          <w:sz w:val="26"/>
          <w:szCs w:val="26"/>
        </w:rPr>
        <w:tab/>
      </w:r>
    </w:p>
    <w:p w14:paraId="0957DC15" w14:textId="77777777" w:rsidR="00291582" w:rsidRPr="001756BF" w:rsidRDefault="00291582" w:rsidP="00291582">
      <w:pPr>
        <w:pStyle w:val="ab"/>
        <w:rPr>
          <w:sz w:val="26"/>
          <w:szCs w:val="26"/>
        </w:rPr>
      </w:pPr>
      <w:r w:rsidRPr="001756BF">
        <w:rPr>
          <w:sz w:val="26"/>
          <w:szCs w:val="26"/>
        </w:rPr>
        <w:t xml:space="preserve">    </w:t>
      </w:r>
    </w:p>
    <w:p w14:paraId="0AA2B526" w14:textId="77777777" w:rsidR="00291582" w:rsidRPr="001756BF" w:rsidRDefault="00291582" w:rsidP="00291582">
      <w:pPr>
        <w:jc w:val="center"/>
        <w:rPr>
          <w:rFonts w:ascii="Times New Roman" w:hAnsi="Times New Roman"/>
          <w:b/>
          <w:sz w:val="26"/>
          <w:szCs w:val="26"/>
        </w:rPr>
      </w:pPr>
    </w:p>
    <w:p w14:paraId="1F0C2A07" w14:textId="77777777" w:rsidR="00291582" w:rsidRPr="005409DA" w:rsidRDefault="00291582" w:rsidP="00291582">
      <w:pPr>
        <w:pStyle w:val="27"/>
        <w:rPr>
          <w:sz w:val="26"/>
          <w:szCs w:val="26"/>
          <w:lang w:val="ru-RU"/>
        </w:rPr>
      </w:pPr>
      <w:r w:rsidRPr="001756BF">
        <w:rPr>
          <w:sz w:val="26"/>
          <w:szCs w:val="26"/>
        </w:rPr>
        <w:tab/>
      </w:r>
      <w:r w:rsidRPr="001756BF">
        <w:rPr>
          <w:sz w:val="26"/>
          <w:szCs w:val="26"/>
        </w:rPr>
        <w:tab/>
      </w:r>
    </w:p>
    <w:p w14:paraId="30B5235D" w14:textId="77777777" w:rsidR="00291582" w:rsidRDefault="00291582" w:rsidP="00291582">
      <w:pPr>
        <w:pStyle w:val="36"/>
        <w:ind w:right="197" w:firstLine="708"/>
        <w:jc w:val="both"/>
        <w:rPr>
          <w:sz w:val="26"/>
          <w:szCs w:val="26"/>
          <w:lang w:val="ru-RU"/>
        </w:rPr>
      </w:pPr>
    </w:p>
    <w:p w14:paraId="0951B21C" w14:textId="77777777" w:rsidR="00495536" w:rsidRDefault="00495536" w:rsidP="00291582">
      <w:pPr>
        <w:pStyle w:val="36"/>
        <w:ind w:right="197" w:firstLine="708"/>
        <w:jc w:val="both"/>
        <w:rPr>
          <w:sz w:val="26"/>
          <w:szCs w:val="26"/>
          <w:lang w:val="ru-RU"/>
        </w:rPr>
      </w:pPr>
    </w:p>
    <w:p w14:paraId="1E2A8409" w14:textId="77777777" w:rsidR="00495536" w:rsidRDefault="00495536" w:rsidP="00291582">
      <w:pPr>
        <w:pStyle w:val="36"/>
        <w:ind w:right="197" w:firstLine="708"/>
        <w:jc w:val="both"/>
        <w:rPr>
          <w:sz w:val="26"/>
          <w:szCs w:val="26"/>
          <w:lang w:val="ru-RU"/>
        </w:rPr>
      </w:pPr>
    </w:p>
    <w:p w14:paraId="10640EB0" w14:textId="77777777" w:rsidR="00495536" w:rsidRDefault="00495536" w:rsidP="00231FDB">
      <w:pPr>
        <w:pStyle w:val="36"/>
        <w:ind w:right="197"/>
        <w:jc w:val="both"/>
        <w:rPr>
          <w:sz w:val="26"/>
          <w:szCs w:val="26"/>
          <w:lang w:val="ru-RU"/>
        </w:rPr>
      </w:pPr>
    </w:p>
    <w:p w14:paraId="301A71F1" w14:textId="77777777" w:rsidR="00291582" w:rsidRDefault="00291582" w:rsidP="00291582">
      <w:pPr>
        <w:pStyle w:val="36"/>
        <w:ind w:right="197" w:firstLine="708"/>
        <w:jc w:val="both"/>
        <w:rPr>
          <w:sz w:val="26"/>
          <w:szCs w:val="26"/>
          <w:lang w:val="ru-RU"/>
        </w:rPr>
      </w:pPr>
      <w:r w:rsidRPr="001756BF">
        <w:rPr>
          <w:sz w:val="26"/>
          <w:szCs w:val="26"/>
        </w:rPr>
        <w:t>В соответствии с  Федеральным законом от 27 июля 2010 № 210-ФЗ «Об организации предоставления государственных и муниципальных услуг»  постановляю:</w:t>
      </w:r>
    </w:p>
    <w:p w14:paraId="0191E526" w14:textId="77777777" w:rsidR="00291582" w:rsidRPr="005409DA" w:rsidRDefault="00291582" w:rsidP="00291582">
      <w:pPr>
        <w:pStyle w:val="36"/>
        <w:ind w:right="197" w:firstLine="708"/>
        <w:jc w:val="both"/>
        <w:rPr>
          <w:sz w:val="26"/>
          <w:szCs w:val="26"/>
          <w:lang w:val="ru-RU"/>
        </w:rPr>
      </w:pPr>
    </w:p>
    <w:p w14:paraId="551097EE" w14:textId="2EDB0546" w:rsidR="00291582" w:rsidRPr="00231FDB" w:rsidRDefault="00291582" w:rsidP="00291582">
      <w:pPr>
        <w:pStyle w:val="36"/>
        <w:numPr>
          <w:ilvl w:val="0"/>
          <w:numId w:val="6"/>
        </w:numPr>
        <w:spacing w:after="120"/>
        <w:ind w:left="142" w:right="197" w:hanging="426"/>
        <w:jc w:val="both"/>
        <w:textAlignment w:val="baseline"/>
        <w:rPr>
          <w:sz w:val="26"/>
          <w:szCs w:val="26"/>
        </w:rPr>
      </w:pPr>
      <w:r w:rsidRPr="00231FDB">
        <w:rPr>
          <w:sz w:val="26"/>
          <w:szCs w:val="26"/>
        </w:rPr>
        <w:t>Утвердить   административный регламент предоставления муниципальной услуги</w:t>
      </w:r>
      <w:r w:rsidRPr="00231FDB">
        <w:rPr>
          <w:spacing w:val="-4"/>
          <w:sz w:val="26"/>
          <w:szCs w:val="26"/>
        </w:rPr>
        <w:t xml:space="preserve"> </w:t>
      </w:r>
      <w:r w:rsidR="00231FDB" w:rsidRPr="00231FDB">
        <w:rPr>
          <w:sz w:val="26"/>
          <w:szCs w:val="26"/>
        </w:rPr>
        <w:t xml:space="preserve">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w:t>
      </w:r>
      <w:r w:rsidRPr="00231FDB">
        <w:rPr>
          <w:sz w:val="26"/>
          <w:szCs w:val="26"/>
        </w:rPr>
        <w:t>(прилагается).</w:t>
      </w:r>
    </w:p>
    <w:p w14:paraId="78A156FB" w14:textId="6D2D67BB" w:rsidR="00291582" w:rsidRPr="001756BF" w:rsidRDefault="00291582" w:rsidP="00291582">
      <w:pPr>
        <w:pStyle w:val="36"/>
        <w:numPr>
          <w:ilvl w:val="0"/>
          <w:numId w:val="6"/>
        </w:numPr>
        <w:spacing w:after="120"/>
        <w:ind w:left="142" w:right="197" w:hanging="426"/>
        <w:jc w:val="both"/>
        <w:textAlignment w:val="baseline"/>
        <w:rPr>
          <w:sz w:val="26"/>
          <w:szCs w:val="26"/>
        </w:rPr>
      </w:pPr>
      <w:r>
        <w:rPr>
          <w:sz w:val="26"/>
          <w:szCs w:val="26"/>
        </w:rPr>
        <w:t>На</w:t>
      </w:r>
      <w:r w:rsidRPr="001756BF">
        <w:rPr>
          <w:sz w:val="26"/>
          <w:szCs w:val="26"/>
        </w:rPr>
        <w:t>стоящее постановление</w:t>
      </w:r>
      <w:r>
        <w:rPr>
          <w:sz w:val="26"/>
          <w:szCs w:val="26"/>
        </w:rPr>
        <w:t xml:space="preserve"> </w:t>
      </w:r>
      <w:r w:rsidRPr="001756BF">
        <w:rPr>
          <w:sz w:val="26"/>
          <w:szCs w:val="26"/>
        </w:rPr>
        <w:t xml:space="preserve"> вступает в силу со дня опубликования в Кадуйской  газете «Наше время» и </w:t>
      </w:r>
      <w:r>
        <w:rPr>
          <w:sz w:val="26"/>
          <w:szCs w:val="26"/>
        </w:rPr>
        <w:t xml:space="preserve">подлежит </w:t>
      </w:r>
      <w:r w:rsidRPr="001756BF">
        <w:rPr>
          <w:sz w:val="26"/>
          <w:szCs w:val="26"/>
        </w:rPr>
        <w:t>разме</w:t>
      </w:r>
      <w:r>
        <w:rPr>
          <w:sz w:val="26"/>
          <w:szCs w:val="26"/>
        </w:rPr>
        <w:t>щению</w:t>
      </w:r>
      <w:r w:rsidRPr="001756BF">
        <w:rPr>
          <w:sz w:val="26"/>
          <w:szCs w:val="26"/>
        </w:rPr>
        <w:t xml:space="preserve"> на сайте Кадуйского муниципального округа Вологодской области в информационно-телекоммуникационной сети  «Интернет».</w:t>
      </w:r>
    </w:p>
    <w:p w14:paraId="6092D876" w14:textId="77777777" w:rsidR="00291582" w:rsidRPr="001756BF" w:rsidRDefault="00291582" w:rsidP="00291582">
      <w:pPr>
        <w:pStyle w:val="36"/>
        <w:ind w:left="709"/>
        <w:jc w:val="both"/>
        <w:textAlignment w:val="baseline"/>
        <w:rPr>
          <w:sz w:val="26"/>
          <w:szCs w:val="26"/>
        </w:rPr>
      </w:pPr>
    </w:p>
    <w:p w14:paraId="7C871BAD" w14:textId="77777777" w:rsidR="00291582" w:rsidRPr="001756BF" w:rsidRDefault="00291582" w:rsidP="00291582">
      <w:pPr>
        <w:tabs>
          <w:tab w:val="left" w:pos="142"/>
        </w:tabs>
        <w:suppressAutoHyphens/>
        <w:jc w:val="both"/>
        <w:rPr>
          <w:rFonts w:ascii="Times New Roman" w:hAnsi="Times New Roman"/>
          <w:color w:val="FF0000"/>
          <w:sz w:val="26"/>
          <w:szCs w:val="26"/>
        </w:rPr>
      </w:pPr>
      <w:r w:rsidRPr="001756BF">
        <w:rPr>
          <w:rFonts w:ascii="Times New Roman" w:hAnsi="Times New Roman"/>
          <w:sz w:val="26"/>
          <w:szCs w:val="26"/>
        </w:rPr>
        <w:t xml:space="preserve">     </w:t>
      </w:r>
    </w:p>
    <w:p w14:paraId="663DC2DE" w14:textId="77777777" w:rsidR="00291582" w:rsidRPr="001756BF" w:rsidRDefault="00291582" w:rsidP="00291582">
      <w:pPr>
        <w:rPr>
          <w:rFonts w:ascii="Times New Roman" w:hAnsi="Times New Roman"/>
          <w:bCs/>
          <w:sz w:val="26"/>
          <w:szCs w:val="26"/>
        </w:rPr>
      </w:pPr>
      <w:r w:rsidRPr="001756BF">
        <w:rPr>
          <w:rFonts w:ascii="Times New Roman" w:hAnsi="Times New Roman"/>
          <w:bCs/>
          <w:sz w:val="26"/>
          <w:szCs w:val="26"/>
        </w:rPr>
        <w:t xml:space="preserve">Глава Кадуйского </w:t>
      </w:r>
    </w:p>
    <w:p w14:paraId="6A69A4C6" w14:textId="77777777" w:rsidR="00291582" w:rsidRPr="001756BF" w:rsidRDefault="00291582" w:rsidP="00291582">
      <w:pPr>
        <w:rPr>
          <w:rFonts w:ascii="Times New Roman" w:hAnsi="Times New Roman"/>
          <w:bCs/>
          <w:sz w:val="26"/>
          <w:szCs w:val="26"/>
        </w:rPr>
      </w:pPr>
      <w:r w:rsidRPr="001756BF">
        <w:rPr>
          <w:rFonts w:ascii="Times New Roman" w:hAnsi="Times New Roman"/>
          <w:bCs/>
          <w:sz w:val="26"/>
          <w:szCs w:val="26"/>
        </w:rPr>
        <w:t xml:space="preserve">муниципального округа </w:t>
      </w:r>
    </w:p>
    <w:p w14:paraId="71E32FDF" w14:textId="77777777" w:rsidR="00291582" w:rsidRPr="001756BF" w:rsidRDefault="00291582" w:rsidP="00291582">
      <w:pPr>
        <w:rPr>
          <w:rFonts w:ascii="Times New Roman" w:hAnsi="Times New Roman"/>
          <w:bCs/>
          <w:sz w:val="26"/>
          <w:szCs w:val="26"/>
        </w:rPr>
      </w:pPr>
      <w:r w:rsidRPr="001756BF">
        <w:rPr>
          <w:rFonts w:ascii="Times New Roman" w:hAnsi="Times New Roman"/>
          <w:bCs/>
          <w:sz w:val="26"/>
          <w:szCs w:val="26"/>
        </w:rPr>
        <w:t>Вологодской области                                                                           С.А.Грачева</w:t>
      </w:r>
    </w:p>
    <w:p w14:paraId="6AC37E9C" w14:textId="77777777" w:rsidR="00291582" w:rsidRDefault="00291582" w:rsidP="00231FDB">
      <w:pPr>
        <w:ind w:right="23"/>
        <w:rPr>
          <w:rFonts w:ascii="Times New Roman" w:hAnsi="Times New Roman"/>
          <w:sz w:val="28"/>
        </w:rPr>
      </w:pPr>
    </w:p>
    <w:p w14:paraId="22CB28B7" w14:textId="77777777" w:rsidR="00717A0F" w:rsidRDefault="00495536" w:rsidP="00495536">
      <w:pPr>
        <w:autoSpaceDE w:val="0"/>
        <w:autoSpaceDN w:val="0"/>
        <w:contextualSpacing/>
        <w:rPr>
          <w:rFonts w:ascii="Times New Roman" w:hAnsi="Times New Roman"/>
          <w:sz w:val="26"/>
          <w:szCs w:val="26"/>
        </w:rPr>
      </w:pPr>
      <w:r>
        <w:rPr>
          <w:rFonts w:ascii="Times New Roman" w:hAnsi="Times New Roman"/>
          <w:sz w:val="28"/>
        </w:rPr>
        <w:t xml:space="preserve">                                                </w:t>
      </w:r>
      <w:r>
        <w:rPr>
          <w:rFonts w:ascii="Times New Roman" w:hAnsi="Times New Roman"/>
          <w:sz w:val="26"/>
          <w:szCs w:val="26"/>
        </w:rPr>
        <w:t xml:space="preserve">                     </w:t>
      </w:r>
    </w:p>
    <w:p w14:paraId="65B674D3" w14:textId="01F1580A" w:rsidR="00495536" w:rsidRDefault="00495536" w:rsidP="00495536">
      <w:pPr>
        <w:autoSpaceDE w:val="0"/>
        <w:autoSpaceDN w:val="0"/>
        <w:contextualSpacing/>
        <w:rPr>
          <w:rFonts w:ascii="Times New Roman" w:hAnsi="Times New Roman"/>
          <w:sz w:val="26"/>
          <w:szCs w:val="26"/>
        </w:rPr>
      </w:pPr>
      <w:r>
        <w:rPr>
          <w:rFonts w:ascii="Times New Roman" w:hAnsi="Times New Roman"/>
          <w:sz w:val="26"/>
          <w:szCs w:val="26"/>
        </w:rPr>
        <w:t xml:space="preserve">                                                                  </w:t>
      </w:r>
    </w:p>
    <w:p w14:paraId="6451E30C" w14:textId="23AC9E5E" w:rsidR="00495536" w:rsidRPr="001756BF" w:rsidRDefault="00495536" w:rsidP="00717A0F">
      <w:pPr>
        <w:autoSpaceDE w:val="0"/>
        <w:autoSpaceDN w:val="0"/>
        <w:contextualSpacing/>
        <w:jc w:val="right"/>
        <w:rPr>
          <w:rFonts w:ascii="Times New Roman" w:hAnsi="Times New Roman"/>
          <w:sz w:val="26"/>
          <w:szCs w:val="26"/>
        </w:rPr>
      </w:pPr>
      <w:r>
        <w:rPr>
          <w:rFonts w:ascii="Times New Roman" w:hAnsi="Times New Roman"/>
          <w:sz w:val="26"/>
          <w:szCs w:val="26"/>
        </w:rPr>
        <w:lastRenderedPageBreak/>
        <w:t xml:space="preserve">                                                                                 </w:t>
      </w:r>
      <w:r w:rsidRPr="001756BF">
        <w:rPr>
          <w:rFonts w:ascii="Times New Roman" w:hAnsi="Times New Roman"/>
          <w:sz w:val="26"/>
          <w:szCs w:val="26"/>
        </w:rPr>
        <w:t>Утвержден</w:t>
      </w:r>
    </w:p>
    <w:p w14:paraId="34802DFC" w14:textId="77777777" w:rsidR="00495536" w:rsidRPr="001756BF" w:rsidRDefault="00495536" w:rsidP="00717A0F">
      <w:pPr>
        <w:autoSpaceDE w:val="0"/>
        <w:autoSpaceDN w:val="0"/>
        <w:contextualSpacing/>
        <w:jc w:val="right"/>
        <w:rPr>
          <w:rFonts w:ascii="Times New Roman" w:hAnsi="Times New Roman"/>
          <w:sz w:val="26"/>
          <w:szCs w:val="26"/>
        </w:rPr>
      </w:pPr>
      <w:r>
        <w:rPr>
          <w:rFonts w:ascii="Times New Roman" w:hAnsi="Times New Roman"/>
          <w:sz w:val="26"/>
          <w:szCs w:val="26"/>
        </w:rPr>
        <w:t xml:space="preserve">                                                                 </w:t>
      </w:r>
      <w:r w:rsidRPr="001756BF">
        <w:rPr>
          <w:rFonts w:ascii="Times New Roman" w:hAnsi="Times New Roman"/>
          <w:sz w:val="26"/>
          <w:szCs w:val="26"/>
        </w:rPr>
        <w:t>постановлением Администрации</w:t>
      </w:r>
    </w:p>
    <w:p w14:paraId="3470E23B" w14:textId="77777777" w:rsidR="00495536" w:rsidRPr="001756BF" w:rsidRDefault="00495536" w:rsidP="00717A0F">
      <w:pPr>
        <w:autoSpaceDE w:val="0"/>
        <w:autoSpaceDN w:val="0"/>
        <w:contextualSpacing/>
        <w:jc w:val="right"/>
        <w:rPr>
          <w:rFonts w:ascii="Times New Roman" w:hAnsi="Times New Roman"/>
          <w:sz w:val="26"/>
          <w:szCs w:val="26"/>
        </w:rPr>
      </w:pPr>
      <w:r>
        <w:rPr>
          <w:rFonts w:ascii="Times New Roman" w:hAnsi="Times New Roman"/>
          <w:sz w:val="26"/>
          <w:szCs w:val="26"/>
        </w:rPr>
        <w:t xml:space="preserve">                                                                       </w:t>
      </w:r>
      <w:r w:rsidRPr="001756BF">
        <w:rPr>
          <w:rFonts w:ascii="Times New Roman" w:hAnsi="Times New Roman"/>
          <w:sz w:val="26"/>
          <w:szCs w:val="26"/>
        </w:rPr>
        <w:t>Кадуйского муниципального округа</w:t>
      </w:r>
    </w:p>
    <w:p w14:paraId="69A3C86C" w14:textId="77777777" w:rsidR="00495536" w:rsidRPr="001756BF" w:rsidRDefault="00495536" w:rsidP="00717A0F">
      <w:pPr>
        <w:autoSpaceDE w:val="0"/>
        <w:autoSpaceDN w:val="0"/>
        <w:contextualSpacing/>
        <w:jc w:val="right"/>
        <w:rPr>
          <w:rFonts w:ascii="Times New Roman" w:hAnsi="Times New Roman"/>
          <w:sz w:val="26"/>
          <w:szCs w:val="26"/>
        </w:rPr>
      </w:pPr>
      <w:r w:rsidRPr="001756BF">
        <w:rPr>
          <w:rFonts w:ascii="Times New Roman" w:hAnsi="Times New Roman"/>
          <w:sz w:val="26"/>
          <w:szCs w:val="26"/>
        </w:rPr>
        <w:t xml:space="preserve">                                </w:t>
      </w:r>
      <w:r>
        <w:rPr>
          <w:rFonts w:ascii="Times New Roman" w:hAnsi="Times New Roman"/>
          <w:sz w:val="26"/>
          <w:szCs w:val="26"/>
        </w:rPr>
        <w:t xml:space="preserve">                </w:t>
      </w:r>
      <w:r w:rsidRPr="001756BF">
        <w:rPr>
          <w:rFonts w:ascii="Times New Roman" w:hAnsi="Times New Roman"/>
          <w:sz w:val="26"/>
          <w:szCs w:val="26"/>
        </w:rPr>
        <w:t>Вологодской области</w:t>
      </w:r>
    </w:p>
    <w:p w14:paraId="4B4CD304" w14:textId="599A8A25" w:rsidR="00495536" w:rsidRPr="001756BF" w:rsidRDefault="00495536" w:rsidP="00717A0F">
      <w:pPr>
        <w:pStyle w:val="ConsPlusNormal"/>
        <w:ind w:firstLine="0"/>
        <w:jc w:val="right"/>
        <w:rPr>
          <w:rFonts w:ascii="Times New Roman" w:hAnsi="Times New Roman" w:cs="Times New Roman"/>
          <w:sz w:val="26"/>
          <w:szCs w:val="26"/>
        </w:rPr>
      </w:pPr>
      <w:r w:rsidRPr="001756BF">
        <w:rPr>
          <w:rFonts w:ascii="Times New Roman" w:hAnsi="Times New Roman"/>
          <w:sz w:val="26"/>
          <w:szCs w:val="26"/>
        </w:rPr>
        <w:t xml:space="preserve">                                     </w:t>
      </w:r>
      <w:r>
        <w:rPr>
          <w:rFonts w:ascii="Times New Roman" w:hAnsi="Times New Roman"/>
          <w:sz w:val="26"/>
          <w:szCs w:val="26"/>
        </w:rPr>
        <w:t xml:space="preserve">        </w:t>
      </w:r>
      <w:r w:rsidRPr="001756BF">
        <w:rPr>
          <w:rFonts w:ascii="Times New Roman" w:hAnsi="Times New Roman"/>
          <w:sz w:val="26"/>
          <w:szCs w:val="26"/>
        </w:rPr>
        <w:t xml:space="preserve">от </w:t>
      </w:r>
      <w:r w:rsidR="00610D43">
        <w:rPr>
          <w:rFonts w:ascii="Times New Roman" w:hAnsi="Times New Roman"/>
          <w:sz w:val="26"/>
          <w:szCs w:val="26"/>
        </w:rPr>
        <w:t>06.03.2024</w:t>
      </w:r>
      <w:r w:rsidRPr="001756BF">
        <w:rPr>
          <w:rFonts w:ascii="Times New Roman" w:hAnsi="Times New Roman"/>
          <w:sz w:val="26"/>
          <w:szCs w:val="26"/>
        </w:rPr>
        <w:t xml:space="preserve">  № </w:t>
      </w:r>
      <w:r w:rsidR="00610D43">
        <w:rPr>
          <w:rFonts w:ascii="Times New Roman" w:hAnsi="Times New Roman"/>
          <w:sz w:val="26"/>
          <w:szCs w:val="26"/>
        </w:rPr>
        <w:t>161</w:t>
      </w:r>
      <w:r>
        <w:rPr>
          <w:rFonts w:ascii="Times New Roman" w:hAnsi="Times New Roman"/>
          <w:sz w:val="26"/>
          <w:szCs w:val="26"/>
        </w:rPr>
        <w:t>___</w:t>
      </w:r>
    </w:p>
    <w:p w14:paraId="68DD0B4C" w14:textId="75D415B6" w:rsidR="00291582" w:rsidRDefault="00291582">
      <w:pPr>
        <w:ind w:left="-708" w:right="23"/>
        <w:rPr>
          <w:rFonts w:ascii="Times New Roman" w:hAnsi="Times New Roman"/>
          <w:sz w:val="28"/>
        </w:rPr>
      </w:pPr>
    </w:p>
    <w:p w14:paraId="43C19DEB" w14:textId="191C8F22" w:rsidR="00495536" w:rsidRDefault="00495536" w:rsidP="00495536">
      <w:pPr>
        <w:ind w:left="-708" w:right="23"/>
        <w:rPr>
          <w:rFonts w:ascii="Times New Roman" w:hAnsi="Times New Roman"/>
          <w:sz w:val="28"/>
        </w:rPr>
      </w:pPr>
      <w:r>
        <w:rPr>
          <w:rFonts w:ascii="Times New Roman" w:hAnsi="Times New Roman"/>
          <w:sz w:val="28"/>
        </w:rPr>
        <w:t xml:space="preserve"> </w:t>
      </w:r>
    </w:p>
    <w:p w14:paraId="4D133AFC" w14:textId="77777777" w:rsidR="00291582" w:rsidRDefault="00291582">
      <w:pPr>
        <w:ind w:left="-708" w:right="23"/>
        <w:rPr>
          <w:rFonts w:ascii="Times New Roman" w:hAnsi="Times New Roman"/>
          <w:sz w:val="28"/>
        </w:rPr>
      </w:pPr>
    </w:p>
    <w:p w14:paraId="3287AA6F" w14:textId="77777777" w:rsidR="00563D2E" w:rsidRPr="00231FDB" w:rsidRDefault="00A5129F">
      <w:pPr>
        <w:jc w:val="center"/>
        <w:rPr>
          <w:rFonts w:ascii="Times New Roman" w:hAnsi="Times New Roman"/>
          <w:b/>
          <w:sz w:val="28"/>
        </w:rPr>
      </w:pPr>
      <w:r w:rsidRPr="00231FDB">
        <w:rPr>
          <w:rFonts w:ascii="Times New Roman" w:hAnsi="Times New Roman"/>
          <w:b/>
          <w:sz w:val="28"/>
        </w:rPr>
        <w:t>Административный регламент</w:t>
      </w:r>
    </w:p>
    <w:p w14:paraId="4F73CA88" w14:textId="022AE0CE" w:rsidR="00563D2E" w:rsidRPr="00231FDB" w:rsidRDefault="00A5129F" w:rsidP="00231FDB">
      <w:pPr>
        <w:jc w:val="center"/>
        <w:rPr>
          <w:rFonts w:ascii="Times New Roman" w:hAnsi="Times New Roman"/>
          <w:b/>
          <w:sz w:val="28"/>
        </w:rPr>
      </w:pPr>
      <w:r w:rsidRPr="00231FDB">
        <w:rPr>
          <w:rFonts w:ascii="Times New Roman" w:hAnsi="Times New Roman"/>
          <w:b/>
          <w:sz w:val="28"/>
        </w:rPr>
        <w:t>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82DA740" w14:textId="77777777" w:rsidR="00563D2E" w:rsidRDefault="00563D2E">
      <w:pPr>
        <w:spacing w:line="322" w:lineRule="exact"/>
        <w:ind w:left="260" w:right="260"/>
        <w:jc w:val="center"/>
        <w:rPr>
          <w:rFonts w:ascii="Times New Roman" w:hAnsi="Times New Roman"/>
          <w:sz w:val="28"/>
        </w:rPr>
      </w:pPr>
    </w:p>
    <w:p w14:paraId="7A760A54" w14:textId="77777777" w:rsidR="00563D2E" w:rsidRPr="00231FDB" w:rsidRDefault="00A5129F">
      <w:pPr>
        <w:widowControl w:val="0"/>
        <w:numPr>
          <w:ilvl w:val="0"/>
          <w:numId w:val="1"/>
        </w:numPr>
        <w:ind w:left="720" w:hanging="360"/>
        <w:contextualSpacing/>
        <w:jc w:val="center"/>
        <w:outlineLvl w:val="1"/>
        <w:rPr>
          <w:rFonts w:ascii="Times New Roman" w:hAnsi="Times New Roman"/>
          <w:b/>
          <w:sz w:val="28"/>
        </w:rPr>
      </w:pPr>
      <w:r w:rsidRPr="00231FDB">
        <w:rPr>
          <w:rFonts w:ascii="Times New Roman" w:hAnsi="Times New Roman"/>
          <w:b/>
          <w:sz w:val="28"/>
        </w:rPr>
        <w:t>Общие положения</w:t>
      </w:r>
    </w:p>
    <w:p w14:paraId="1D772EAE" w14:textId="77777777" w:rsidR="00563D2E" w:rsidRDefault="00563D2E">
      <w:pPr>
        <w:spacing w:line="322" w:lineRule="exact"/>
        <w:ind w:left="260" w:right="260" w:firstLine="2300"/>
        <w:jc w:val="both"/>
        <w:rPr>
          <w:rFonts w:ascii="Times New Roman" w:hAnsi="Times New Roman"/>
          <w:sz w:val="28"/>
        </w:rPr>
      </w:pPr>
    </w:p>
    <w:p w14:paraId="00468DED" w14:textId="77777777" w:rsidR="00563D2E" w:rsidRPr="00231FDB" w:rsidRDefault="00A5129F">
      <w:pPr>
        <w:ind w:firstLine="540"/>
        <w:jc w:val="both"/>
        <w:rPr>
          <w:rFonts w:ascii="Times New Roman" w:hAnsi="Times New Roman"/>
          <w:sz w:val="26"/>
          <w:szCs w:val="26"/>
        </w:rPr>
      </w:pPr>
      <w:r w:rsidRPr="00231FDB">
        <w:rPr>
          <w:rFonts w:ascii="Times New Roman" w:hAnsi="Times New Roman"/>
          <w:sz w:val="26"/>
          <w:szCs w:val="26"/>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231FDB">
        <w:rPr>
          <w:rFonts w:ascii="Times New Roman" w:hAnsi="Times New Roman"/>
          <w:spacing w:val="-4"/>
          <w:sz w:val="26"/>
          <w:szCs w:val="26"/>
        </w:rPr>
        <w:t xml:space="preserve"> </w:t>
      </w:r>
      <w:r w:rsidRPr="00231FDB">
        <w:rPr>
          <w:rFonts w:ascii="Times New Roman" w:hAnsi="Times New Roman"/>
          <w:sz w:val="26"/>
          <w:szCs w:val="26"/>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14:paraId="2DBF5FDE" w14:textId="77777777" w:rsidR="00563D2E" w:rsidRPr="00231FDB" w:rsidRDefault="00A5129F">
      <w:pPr>
        <w:ind w:firstLine="540"/>
        <w:jc w:val="both"/>
        <w:rPr>
          <w:rFonts w:ascii="Times New Roman" w:hAnsi="Times New Roman"/>
          <w:sz w:val="26"/>
          <w:szCs w:val="26"/>
        </w:rPr>
      </w:pPr>
      <w:r w:rsidRPr="00231FDB">
        <w:rPr>
          <w:rFonts w:ascii="Times New Roman" w:hAnsi="Times New Roman"/>
          <w:sz w:val="26"/>
          <w:szCs w:val="26"/>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6D5828A8" w14:textId="0EA1532E" w:rsidR="00231FDB" w:rsidRPr="002012E3" w:rsidRDefault="00231FDB" w:rsidP="00231FDB">
      <w:pPr>
        <w:autoSpaceDE w:val="0"/>
        <w:autoSpaceDN w:val="0"/>
        <w:adjustRightInd w:val="0"/>
        <w:jc w:val="both"/>
        <w:rPr>
          <w:rFonts w:ascii="Times New Roman" w:hAnsi="Times New Roman"/>
          <w:sz w:val="28"/>
          <w:szCs w:val="28"/>
        </w:rPr>
      </w:pPr>
      <w:r>
        <w:rPr>
          <w:rFonts w:ascii="Times New Roman" w:hAnsi="Times New Roman"/>
          <w:sz w:val="28"/>
        </w:rPr>
        <w:t xml:space="preserve">       </w:t>
      </w:r>
      <w:r w:rsidR="00A5129F">
        <w:rPr>
          <w:rFonts w:ascii="Times New Roman" w:hAnsi="Times New Roman"/>
          <w:sz w:val="28"/>
        </w:rPr>
        <w:t xml:space="preserve">1.3. </w:t>
      </w:r>
      <w:r w:rsidRPr="005034F1">
        <w:rPr>
          <w:rFonts w:ascii="Times New Roman" w:hAnsi="Times New Roman"/>
          <w:sz w:val="26"/>
          <w:szCs w:val="26"/>
        </w:rPr>
        <w:t xml:space="preserve">Место нахождения Администрации Кадуйского муниципального округа, отраслевого (функционального) органа Администрации – </w:t>
      </w:r>
      <w:r w:rsidR="00F86662">
        <w:rPr>
          <w:rFonts w:ascii="Times New Roman" w:hAnsi="Times New Roman"/>
          <w:sz w:val="26"/>
          <w:szCs w:val="26"/>
        </w:rPr>
        <w:t>у</w:t>
      </w:r>
      <w:r w:rsidRPr="005034F1">
        <w:rPr>
          <w:rFonts w:ascii="Times New Roman" w:hAnsi="Times New Roman"/>
          <w:sz w:val="26"/>
          <w:szCs w:val="26"/>
        </w:rPr>
        <w:t xml:space="preserve">правления по распоряжению муниципальным имуществом Администрации Кадуйского муниципального округа Вологодской области, </w:t>
      </w:r>
      <w:r w:rsidRPr="005034F1">
        <w:rPr>
          <w:rFonts w:ascii="Times New Roman" w:hAnsi="Times New Roman"/>
          <w:iCs/>
          <w:sz w:val="26"/>
          <w:szCs w:val="26"/>
        </w:rPr>
        <w:t>его структурных подразделений (при наличии) (далее – Уполномоченный орган)</w:t>
      </w:r>
      <w:r w:rsidRPr="005034F1">
        <w:rPr>
          <w:rFonts w:ascii="Times New Roman" w:hAnsi="Times New Roman"/>
          <w:sz w:val="26"/>
          <w:szCs w:val="26"/>
        </w:rPr>
        <w:t>:</w:t>
      </w:r>
    </w:p>
    <w:p w14:paraId="6A1CB24F" w14:textId="77777777" w:rsidR="00231FDB" w:rsidRDefault="00231FDB" w:rsidP="00231FDB">
      <w:pPr>
        <w:tabs>
          <w:tab w:val="left" w:pos="851"/>
        </w:tabs>
        <w:ind w:left="-1134" w:firstLine="720"/>
        <w:jc w:val="both"/>
        <w:rPr>
          <w:rFonts w:ascii="Times New Roman" w:hAnsi="Times New Roman"/>
          <w:sz w:val="26"/>
          <w:szCs w:val="26"/>
        </w:rPr>
      </w:pPr>
      <w:r>
        <w:rPr>
          <w:rFonts w:ascii="Times New Roman" w:hAnsi="Times New Roman"/>
          <w:sz w:val="28"/>
          <w:szCs w:val="28"/>
        </w:rPr>
        <w:t xml:space="preserve">                    </w:t>
      </w:r>
      <w:r w:rsidRPr="00231FDB">
        <w:rPr>
          <w:rFonts w:ascii="Times New Roman" w:hAnsi="Times New Roman"/>
          <w:sz w:val="26"/>
          <w:szCs w:val="26"/>
        </w:rPr>
        <w:t>Почтовый адрес Уполномоченного органа:</w:t>
      </w:r>
      <w:r>
        <w:rPr>
          <w:rFonts w:ascii="Times New Roman" w:hAnsi="Times New Roman"/>
          <w:sz w:val="28"/>
          <w:szCs w:val="28"/>
        </w:rPr>
        <w:t xml:space="preserve"> </w:t>
      </w:r>
      <w:r w:rsidRPr="005034F1">
        <w:rPr>
          <w:rFonts w:ascii="Times New Roman" w:hAnsi="Times New Roman"/>
          <w:sz w:val="26"/>
          <w:szCs w:val="26"/>
        </w:rPr>
        <w:t>162510, Вологодская область,</w:t>
      </w:r>
    </w:p>
    <w:p w14:paraId="69F17583" w14:textId="77777777" w:rsidR="00231FDB" w:rsidRPr="00B71362" w:rsidRDefault="00231FDB" w:rsidP="00231FDB">
      <w:pPr>
        <w:tabs>
          <w:tab w:val="left" w:pos="851"/>
        </w:tabs>
        <w:ind w:left="-1134" w:firstLine="720"/>
        <w:jc w:val="both"/>
        <w:rPr>
          <w:rFonts w:ascii="Times New Roman" w:hAnsi="Times New Roman"/>
          <w:sz w:val="26"/>
          <w:szCs w:val="26"/>
        </w:rPr>
      </w:pPr>
      <w:r>
        <w:rPr>
          <w:rFonts w:ascii="Times New Roman" w:hAnsi="Times New Roman"/>
          <w:sz w:val="26"/>
          <w:szCs w:val="26"/>
        </w:rPr>
        <w:t xml:space="preserve">      р.п. Кадуй, </w:t>
      </w:r>
      <w:r w:rsidRPr="005034F1">
        <w:rPr>
          <w:rFonts w:ascii="Times New Roman" w:hAnsi="Times New Roman"/>
          <w:sz w:val="26"/>
          <w:szCs w:val="26"/>
        </w:rPr>
        <w:t xml:space="preserve"> ул. Мира, д. 38.</w:t>
      </w:r>
    </w:p>
    <w:p w14:paraId="28EDE566" w14:textId="77777777" w:rsidR="00231FDB" w:rsidRPr="00DB6D9C" w:rsidRDefault="00231FDB" w:rsidP="00231FDB">
      <w:pPr>
        <w:tabs>
          <w:tab w:val="left" w:pos="851"/>
        </w:tabs>
        <w:ind w:firstLine="720"/>
        <w:jc w:val="both"/>
        <w:rPr>
          <w:rFonts w:ascii="Times New Roman" w:hAnsi="Times New Roman"/>
          <w:sz w:val="26"/>
          <w:szCs w:val="26"/>
        </w:rPr>
      </w:pPr>
      <w:r w:rsidRPr="00DB6D9C">
        <w:rPr>
          <w:rFonts w:ascii="Times New Roman" w:hAnsi="Times New Roman"/>
          <w:sz w:val="26"/>
          <w:szCs w:val="26"/>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231FDB" w:rsidRPr="005034F1" w14:paraId="2A3C1A8D"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6315A"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C20257C" w14:textId="77777777" w:rsidR="00231FDB" w:rsidRPr="005034F1" w:rsidRDefault="00231FDB" w:rsidP="00A53B71">
            <w:pPr>
              <w:ind w:right="-5"/>
              <w:jc w:val="center"/>
              <w:rPr>
                <w:rFonts w:ascii="Times New Roman" w:eastAsia="Calibri" w:hAnsi="Times New Roman"/>
                <w:sz w:val="26"/>
                <w:szCs w:val="26"/>
              </w:rPr>
            </w:pPr>
          </w:p>
          <w:p w14:paraId="384ACD14" w14:textId="77777777" w:rsidR="00231FDB" w:rsidRPr="005034F1" w:rsidRDefault="00231FDB" w:rsidP="00A53B71">
            <w:pPr>
              <w:ind w:right="-5"/>
              <w:jc w:val="center"/>
              <w:rPr>
                <w:rFonts w:ascii="Times New Roman" w:eastAsia="Calibri" w:hAnsi="Times New Roman"/>
                <w:sz w:val="26"/>
                <w:szCs w:val="26"/>
              </w:rPr>
            </w:pPr>
            <w:r w:rsidRPr="005034F1">
              <w:rPr>
                <w:rFonts w:ascii="Times New Roman" w:eastAsia="Calibri" w:hAnsi="Times New Roman"/>
                <w:sz w:val="26"/>
                <w:szCs w:val="26"/>
              </w:rPr>
              <w:t>08.00 - 17.00 (перерыв –</w:t>
            </w:r>
          </w:p>
          <w:p w14:paraId="28AA5999" w14:textId="77777777" w:rsidR="00231FDB" w:rsidRPr="005034F1" w:rsidRDefault="00231FDB" w:rsidP="00A53B71">
            <w:pPr>
              <w:ind w:right="-5"/>
              <w:jc w:val="center"/>
              <w:rPr>
                <w:rFonts w:ascii="Times New Roman" w:eastAsia="Calibri" w:hAnsi="Times New Roman"/>
                <w:sz w:val="26"/>
                <w:szCs w:val="26"/>
              </w:rPr>
            </w:pPr>
            <w:r w:rsidRPr="005034F1">
              <w:rPr>
                <w:rFonts w:ascii="Times New Roman" w:eastAsia="Calibri" w:hAnsi="Times New Roman"/>
                <w:sz w:val="26"/>
                <w:szCs w:val="26"/>
              </w:rPr>
              <w:t xml:space="preserve"> с 12.30 до 13.30)</w:t>
            </w:r>
          </w:p>
        </w:tc>
      </w:tr>
      <w:tr w:rsidR="00231FDB" w:rsidRPr="005034F1" w14:paraId="4A1E54A4"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35023"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6BB64267" w14:textId="77777777" w:rsidR="00231FDB" w:rsidRPr="005034F1" w:rsidRDefault="00231FDB" w:rsidP="00A53B71">
            <w:pPr>
              <w:widowControl w:val="0"/>
              <w:ind w:left="4140" w:firstLine="720"/>
              <w:jc w:val="right"/>
              <w:rPr>
                <w:rFonts w:ascii="Times New Roman" w:eastAsia="Calibri" w:hAnsi="Times New Roman"/>
                <w:sz w:val="26"/>
                <w:szCs w:val="26"/>
              </w:rPr>
            </w:pPr>
          </w:p>
        </w:tc>
      </w:tr>
      <w:tr w:rsidR="00231FDB" w:rsidRPr="005034F1" w14:paraId="602534D2"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1EEB9"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474FEC33" w14:textId="77777777" w:rsidR="00231FDB" w:rsidRPr="005034F1" w:rsidRDefault="00231FDB" w:rsidP="00A53B71">
            <w:pPr>
              <w:widowControl w:val="0"/>
              <w:ind w:left="4140" w:firstLine="720"/>
              <w:jc w:val="right"/>
              <w:rPr>
                <w:rFonts w:ascii="Times New Roman" w:eastAsia="Calibri" w:hAnsi="Times New Roman"/>
                <w:sz w:val="26"/>
                <w:szCs w:val="26"/>
              </w:rPr>
            </w:pPr>
          </w:p>
        </w:tc>
      </w:tr>
      <w:tr w:rsidR="00231FDB" w:rsidRPr="005034F1" w14:paraId="5BEBA06E"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84365"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50EE2AC5" w14:textId="77777777" w:rsidR="00231FDB" w:rsidRPr="005034F1" w:rsidRDefault="00231FDB" w:rsidP="00A53B71">
            <w:pPr>
              <w:widowControl w:val="0"/>
              <w:ind w:left="4140" w:firstLine="720"/>
              <w:jc w:val="right"/>
              <w:rPr>
                <w:rFonts w:ascii="Times New Roman" w:eastAsia="Calibri" w:hAnsi="Times New Roman"/>
                <w:sz w:val="26"/>
                <w:szCs w:val="26"/>
              </w:rPr>
            </w:pPr>
          </w:p>
        </w:tc>
      </w:tr>
      <w:tr w:rsidR="00231FDB" w:rsidRPr="005034F1" w14:paraId="75B88FFE"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68622"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304AEF3" w14:textId="77777777" w:rsidR="00231FDB" w:rsidRPr="005034F1" w:rsidRDefault="00231FDB" w:rsidP="00A53B71">
            <w:pPr>
              <w:widowControl w:val="0"/>
              <w:ind w:right="-5" w:firstLine="720"/>
              <w:jc w:val="both"/>
              <w:rPr>
                <w:rFonts w:ascii="Times New Roman" w:eastAsia="Calibri" w:hAnsi="Times New Roman"/>
                <w:sz w:val="26"/>
                <w:szCs w:val="26"/>
              </w:rPr>
            </w:pPr>
          </w:p>
        </w:tc>
      </w:tr>
      <w:tr w:rsidR="00231FDB" w:rsidRPr="005034F1" w14:paraId="13FA4923"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8FCCF"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0875CA6" w14:textId="77777777" w:rsidR="00231FDB" w:rsidRPr="005034F1" w:rsidRDefault="00231FDB" w:rsidP="00A53B71">
            <w:pPr>
              <w:widowControl w:val="0"/>
              <w:ind w:right="-5" w:firstLine="720"/>
              <w:jc w:val="center"/>
              <w:rPr>
                <w:rFonts w:ascii="Times New Roman" w:eastAsia="Calibri" w:hAnsi="Times New Roman"/>
                <w:sz w:val="26"/>
                <w:szCs w:val="26"/>
              </w:rPr>
            </w:pPr>
            <w:r w:rsidRPr="005034F1">
              <w:rPr>
                <w:rFonts w:ascii="Times New Roman" w:eastAsia="Calibri" w:hAnsi="Times New Roman"/>
                <w:sz w:val="26"/>
                <w:szCs w:val="26"/>
              </w:rPr>
              <w:t>Выходной день</w:t>
            </w:r>
          </w:p>
        </w:tc>
      </w:tr>
      <w:tr w:rsidR="00231FDB" w:rsidRPr="005034F1" w14:paraId="351F04CC"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48EDF"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79BB9C" w14:textId="77777777" w:rsidR="00231FDB" w:rsidRPr="005034F1" w:rsidRDefault="00231FDB" w:rsidP="00A53B71">
            <w:pPr>
              <w:widowControl w:val="0"/>
              <w:ind w:right="-5" w:firstLine="720"/>
              <w:jc w:val="both"/>
              <w:rPr>
                <w:rFonts w:ascii="Times New Roman" w:eastAsia="Calibri" w:hAnsi="Times New Roman"/>
                <w:sz w:val="26"/>
                <w:szCs w:val="26"/>
              </w:rPr>
            </w:pPr>
          </w:p>
        </w:tc>
      </w:tr>
      <w:tr w:rsidR="00231FDB" w:rsidRPr="005034F1" w14:paraId="127CC3D7" w14:textId="77777777" w:rsidTr="00A53B7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7D7A3" w14:textId="77777777" w:rsidR="00231FDB" w:rsidRPr="005034F1" w:rsidRDefault="00231FDB" w:rsidP="00A53B71">
            <w:pPr>
              <w:widowControl w:val="0"/>
              <w:ind w:right="-5" w:firstLine="720"/>
              <w:jc w:val="both"/>
              <w:rPr>
                <w:rFonts w:ascii="Times New Roman" w:hAnsi="Times New Roman"/>
                <w:sz w:val="26"/>
                <w:szCs w:val="26"/>
              </w:rPr>
            </w:pPr>
            <w:r w:rsidRPr="005034F1">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82D4F" w14:textId="77777777" w:rsidR="00231FDB" w:rsidRPr="005034F1" w:rsidRDefault="00231FDB" w:rsidP="00A53B71">
            <w:pPr>
              <w:widowControl w:val="0"/>
              <w:ind w:right="-5"/>
              <w:jc w:val="center"/>
              <w:rPr>
                <w:rFonts w:ascii="Times New Roman" w:eastAsia="Calibri" w:hAnsi="Times New Roman"/>
                <w:sz w:val="26"/>
                <w:szCs w:val="26"/>
              </w:rPr>
            </w:pPr>
            <w:r w:rsidRPr="005034F1">
              <w:rPr>
                <w:rFonts w:ascii="Times New Roman" w:eastAsia="Calibri" w:hAnsi="Times New Roman"/>
                <w:sz w:val="26"/>
                <w:szCs w:val="26"/>
              </w:rPr>
              <w:t xml:space="preserve">с 08.00 до 16.00 (перерыв – </w:t>
            </w:r>
          </w:p>
          <w:p w14:paraId="431EDFCE" w14:textId="77777777" w:rsidR="00231FDB" w:rsidRPr="005034F1" w:rsidRDefault="00231FDB" w:rsidP="00A53B71">
            <w:pPr>
              <w:widowControl w:val="0"/>
              <w:ind w:right="-5"/>
              <w:jc w:val="center"/>
              <w:rPr>
                <w:rFonts w:ascii="Times New Roman" w:eastAsia="Calibri" w:hAnsi="Times New Roman"/>
                <w:sz w:val="26"/>
                <w:szCs w:val="26"/>
              </w:rPr>
            </w:pPr>
            <w:r w:rsidRPr="005034F1">
              <w:rPr>
                <w:rFonts w:ascii="Times New Roman" w:eastAsia="Calibri" w:hAnsi="Times New Roman"/>
                <w:sz w:val="26"/>
                <w:szCs w:val="26"/>
              </w:rPr>
              <w:t>с 12.30 до 13.30)</w:t>
            </w:r>
          </w:p>
        </w:tc>
      </w:tr>
    </w:tbl>
    <w:p w14:paraId="5771D16A" w14:textId="77777777" w:rsidR="00231FDB" w:rsidRPr="005034F1" w:rsidRDefault="00231FDB" w:rsidP="00231FDB">
      <w:pPr>
        <w:ind w:firstLine="720"/>
        <w:rPr>
          <w:rFonts w:ascii="Times New Roman" w:hAnsi="Times New Roman"/>
          <w:sz w:val="26"/>
          <w:szCs w:val="26"/>
        </w:rPr>
      </w:pPr>
    </w:p>
    <w:p w14:paraId="447BC632" w14:textId="77777777" w:rsidR="00231FDB" w:rsidRPr="005034F1" w:rsidRDefault="00231FDB" w:rsidP="00231FDB">
      <w:pPr>
        <w:suppressAutoHyphens/>
        <w:ind w:firstLine="709"/>
        <w:jc w:val="both"/>
        <w:rPr>
          <w:rFonts w:ascii="Times New Roman" w:hAnsi="Times New Roman"/>
          <w:sz w:val="26"/>
          <w:szCs w:val="26"/>
        </w:rPr>
      </w:pPr>
      <w:r w:rsidRPr="005034F1">
        <w:rPr>
          <w:rFonts w:ascii="Times New Roman" w:hAnsi="Times New Roman"/>
          <w:sz w:val="26"/>
          <w:szCs w:val="26"/>
        </w:rPr>
        <w:t>График приема документов: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75"/>
      </w:tblGrid>
      <w:tr w:rsidR="00231FDB" w:rsidRPr="005034F1" w14:paraId="297DB761" w14:textId="77777777" w:rsidTr="00A53B71">
        <w:trPr>
          <w:trHeight w:val="332"/>
        </w:trPr>
        <w:tc>
          <w:tcPr>
            <w:tcW w:w="4678" w:type="dxa"/>
            <w:vAlign w:val="center"/>
          </w:tcPr>
          <w:p w14:paraId="5B6F3B36" w14:textId="77777777" w:rsidR="00231FDB" w:rsidRPr="005034F1" w:rsidRDefault="00231FDB" w:rsidP="00A53B71">
            <w:pPr>
              <w:suppressAutoHyphens/>
              <w:ind w:firstLine="709"/>
              <w:jc w:val="both"/>
              <w:rPr>
                <w:rFonts w:ascii="Times New Roman" w:hAnsi="Times New Roman"/>
                <w:sz w:val="26"/>
                <w:szCs w:val="26"/>
              </w:rPr>
            </w:pPr>
            <w:r w:rsidRPr="005034F1">
              <w:rPr>
                <w:rFonts w:ascii="Times New Roman" w:hAnsi="Times New Roman"/>
                <w:sz w:val="26"/>
                <w:szCs w:val="26"/>
              </w:rPr>
              <w:lastRenderedPageBreak/>
              <w:t>Вторник</w:t>
            </w:r>
          </w:p>
          <w:p w14:paraId="553F78A8" w14:textId="77777777" w:rsidR="00231FDB" w:rsidRPr="005034F1" w:rsidRDefault="00231FDB" w:rsidP="00A53B71">
            <w:pPr>
              <w:suppressAutoHyphens/>
              <w:ind w:firstLine="709"/>
              <w:jc w:val="both"/>
              <w:rPr>
                <w:rFonts w:ascii="Times New Roman" w:hAnsi="Times New Roman"/>
                <w:sz w:val="26"/>
                <w:szCs w:val="26"/>
              </w:rPr>
            </w:pPr>
            <w:r w:rsidRPr="005034F1">
              <w:rPr>
                <w:rFonts w:ascii="Times New Roman" w:hAnsi="Times New Roman"/>
                <w:sz w:val="26"/>
                <w:szCs w:val="26"/>
              </w:rPr>
              <w:t>Четверг</w:t>
            </w:r>
          </w:p>
        </w:tc>
        <w:tc>
          <w:tcPr>
            <w:tcW w:w="4575" w:type="dxa"/>
            <w:vAlign w:val="center"/>
          </w:tcPr>
          <w:p w14:paraId="7F04B066" w14:textId="77777777" w:rsidR="00231FDB" w:rsidRPr="005034F1" w:rsidRDefault="00231FDB" w:rsidP="00A53B71">
            <w:pPr>
              <w:ind w:right="-5"/>
              <w:jc w:val="center"/>
              <w:rPr>
                <w:rFonts w:ascii="Times New Roman" w:eastAsia="Calibri" w:hAnsi="Times New Roman"/>
                <w:sz w:val="26"/>
                <w:szCs w:val="26"/>
              </w:rPr>
            </w:pPr>
            <w:r w:rsidRPr="005034F1">
              <w:rPr>
                <w:rFonts w:ascii="Times New Roman" w:eastAsia="Calibri" w:hAnsi="Times New Roman"/>
                <w:sz w:val="26"/>
                <w:szCs w:val="26"/>
              </w:rPr>
              <w:t>08.00 - 17.00 (перерыв –</w:t>
            </w:r>
          </w:p>
          <w:p w14:paraId="71F0446B" w14:textId="77777777" w:rsidR="00231FDB" w:rsidRPr="005034F1" w:rsidRDefault="00231FDB" w:rsidP="00A53B71">
            <w:pPr>
              <w:suppressAutoHyphens/>
              <w:ind w:firstLine="709"/>
              <w:rPr>
                <w:rFonts w:ascii="Times New Roman" w:hAnsi="Times New Roman"/>
                <w:sz w:val="26"/>
                <w:szCs w:val="26"/>
              </w:rPr>
            </w:pPr>
            <w:r w:rsidRPr="005034F1">
              <w:rPr>
                <w:rFonts w:ascii="Times New Roman" w:eastAsia="Calibri" w:hAnsi="Times New Roman"/>
                <w:sz w:val="26"/>
                <w:szCs w:val="26"/>
              </w:rPr>
              <w:t xml:space="preserve">         с 12.30 до 13.30)</w:t>
            </w:r>
          </w:p>
        </w:tc>
      </w:tr>
    </w:tbl>
    <w:p w14:paraId="56F0DD7A" w14:textId="77777777" w:rsidR="00231FDB" w:rsidRDefault="00231FDB" w:rsidP="00231FDB">
      <w:pPr>
        <w:ind w:firstLine="720"/>
        <w:jc w:val="both"/>
        <w:rPr>
          <w:rFonts w:ascii="Times New Roman" w:hAnsi="Times New Roman"/>
          <w:sz w:val="28"/>
          <w:szCs w:val="28"/>
        </w:rPr>
      </w:pPr>
    </w:p>
    <w:p w14:paraId="716D77F8" w14:textId="77777777" w:rsidR="00231FDB" w:rsidRPr="0092151B" w:rsidRDefault="00231FDB" w:rsidP="00231FDB">
      <w:pPr>
        <w:ind w:firstLine="720"/>
        <w:jc w:val="both"/>
        <w:rPr>
          <w:rFonts w:ascii="Times New Roman" w:hAnsi="Times New Roman"/>
          <w:sz w:val="26"/>
          <w:szCs w:val="26"/>
        </w:rPr>
      </w:pPr>
      <w:r w:rsidRPr="0092151B">
        <w:rPr>
          <w:rFonts w:ascii="Times New Roman" w:hAnsi="Times New Roman"/>
          <w:sz w:val="26"/>
          <w:szCs w:val="26"/>
        </w:rPr>
        <w:t>График личного приема руководителя Уполномоченного органа: третий четверг месяца.</w:t>
      </w:r>
    </w:p>
    <w:p w14:paraId="7378C8F8" w14:textId="7BCFCDF1"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 xml:space="preserve">Телефон для информирования по вопросам, связанным с предоставлением муниципальной услуги: </w:t>
      </w:r>
      <w:r w:rsidR="00231FDB" w:rsidRPr="004531C0">
        <w:rPr>
          <w:rFonts w:ascii="Times New Roman" w:hAnsi="Times New Roman"/>
          <w:bCs/>
          <w:sz w:val="26"/>
          <w:szCs w:val="26"/>
        </w:rPr>
        <w:t>8 (81742) 21431.</w:t>
      </w:r>
    </w:p>
    <w:p w14:paraId="7BC2C40E" w14:textId="013BBAE4"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www.</w:t>
      </w:r>
      <w:r w:rsidR="00231FDB" w:rsidRPr="004531C0">
        <w:rPr>
          <w:rFonts w:ascii="Times New Roman" w:hAnsi="Times New Roman"/>
          <w:sz w:val="26"/>
          <w:szCs w:val="26"/>
        </w:rPr>
        <w:t xml:space="preserve"> </w:t>
      </w:r>
      <w:hyperlink r:id="rId8" w:history="1">
        <w:r w:rsidR="00231FDB" w:rsidRPr="004531C0">
          <w:rPr>
            <w:rStyle w:val="a5"/>
            <w:rFonts w:ascii="Times New Roman" w:hAnsi="Times New Roman"/>
            <w:sz w:val="26"/>
            <w:szCs w:val="26"/>
          </w:rPr>
          <w:t>https://35kaduyskij.gosuslugi.ru/</w:t>
        </w:r>
      </w:hyperlink>
    </w:p>
    <w:p w14:paraId="79E857ED" w14:textId="77777777" w:rsidR="00563D2E" w:rsidRPr="004531C0" w:rsidRDefault="00A5129F">
      <w:pPr>
        <w:ind w:right="-143" w:firstLine="720"/>
        <w:jc w:val="both"/>
        <w:outlineLvl w:val="0"/>
        <w:rPr>
          <w:rFonts w:ascii="Times New Roman" w:hAnsi="Times New Roman"/>
          <w:sz w:val="26"/>
          <w:szCs w:val="26"/>
        </w:rPr>
      </w:pPr>
      <w:r w:rsidRPr="004531C0">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9" w:history="1">
        <w:r w:rsidRPr="004531C0">
          <w:rPr>
            <w:rStyle w:val="a5"/>
            <w:rFonts w:ascii="Times New Roman" w:hAnsi="Times New Roman"/>
            <w:sz w:val="26"/>
            <w:szCs w:val="26"/>
          </w:rPr>
          <w:t>www.gosuslugi.ru</w:t>
        </w:r>
      </w:hyperlink>
      <w:r w:rsidRPr="004531C0">
        <w:rPr>
          <w:rFonts w:ascii="Times New Roman" w:hAnsi="Times New Roman"/>
          <w:sz w:val="26"/>
          <w:szCs w:val="26"/>
        </w:rPr>
        <w:t>.</w:t>
      </w:r>
    </w:p>
    <w:p w14:paraId="61820F43" w14:textId="77777777" w:rsidR="00563D2E" w:rsidRPr="004531C0" w:rsidRDefault="00A5129F">
      <w:pPr>
        <w:ind w:right="-143" w:firstLine="720"/>
        <w:jc w:val="both"/>
        <w:rPr>
          <w:rStyle w:val="a5"/>
          <w:rFonts w:ascii="Times New Roman" w:hAnsi="Times New Roman"/>
          <w:sz w:val="26"/>
          <w:szCs w:val="26"/>
        </w:rPr>
      </w:pPr>
      <w:r w:rsidRPr="004531C0">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0" w:history="1">
        <w:r w:rsidRPr="004531C0">
          <w:rPr>
            <w:rStyle w:val="a5"/>
            <w:rFonts w:ascii="Times New Roman" w:hAnsi="Times New Roman"/>
            <w:sz w:val="26"/>
            <w:szCs w:val="26"/>
          </w:rPr>
          <w:t>https://gosuslugi35.ru.</w:t>
        </w:r>
      </w:hyperlink>
    </w:p>
    <w:p w14:paraId="62AC217E" w14:textId="5C7C5C54" w:rsidR="00231FDB" w:rsidRPr="004531C0" w:rsidRDefault="00231FDB" w:rsidP="00231FDB">
      <w:pPr>
        <w:ind w:right="-143" w:firstLine="720"/>
        <w:jc w:val="both"/>
        <w:rPr>
          <w:rFonts w:ascii="Times New Roman" w:hAnsi="Times New Roman"/>
          <w:sz w:val="26"/>
          <w:szCs w:val="26"/>
        </w:rPr>
      </w:pPr>
      <w:r w:rsidRPr="004531C0">
        <w:rPr>
          <w:rFonts w:ascii="Times New Roman" w:hAnsi="Times New Roman"/>
          <w:sz w:val="26"/>
          <w:szCs w:val="26"/>
        </w:rPr>
        <w:t xml:space="preserve">Адрес электронной почты: </w:t>
      </w:r>
      <w:r w:rsidRPr="004531C0">
        <w:rPr>
          <w:rFonts w:ascii="Times New Roman" w:hAnsi="Times New Roman"/>
          <w:color w:val="0000FF"/>
          <w:sz w:val="26"/>
          <w:szCs w:val="26"/>
          <w:lang w:val="en-US"/>
        </w:rPr>
        <w:t>kuiadmkadui</w:t>
      </w:r>
      <w:r w:rsidRPr="004531C0">
        <w:rPr>
          <w:rFonts w:ascii="Times New Roman" w:hAnsi="Times New Roman"/>
          <w:color w:val="0000FF"/>
          <w:sz w:val="26"/>
          <w:szCs w:val="26"/>
        </w:rPr>
        <w:t>@</w:t>
      </w:r>
      <w:r w:rsidRPr="004531C0">
        <w:rPr>
          <w:rFonts w:ascii="Times New Roman" w:hAnsi="Times New Roman"/>
          <w:color w:val="0000FF"/>
          <w:sz w:val="26"/>
          <w:szCs w:val="26"/>
          <w:lang w:val="en-US"/>
        </w:rPr>
        <w:t>yandex</w:t>
      </w:r>
      <w:r w:rsidRPr="004531C0">
        <w:rPr>
          <w:rFonts w:ascii="Times New Roman" w:hAnsi="Times New Roman"/>
          <w:color w:val="0000FF"/>
          <w:sz w:val="26"/>
          <w:szCs w:val="26"/>
        </w:rPr>
        <w:t>.</w:t>
      </w:r>
      <w:r w:rsidRPr="004531C0">
        <w:rPr>
          <w:rFonts w:ascii="Times New Roman" w:hAnsi="Times New Roman"/>
          <w:color w:val="0000FF"/>
          <w:sz w:val="26"/>
          <w:szCs w:val="26"/>
          <w:lang w:val="en-US"/>
        </w:rPr>
        <w:t>ru</w:t>
      </w:r>
      <w:r w:rsidRPr="004531C0">
        <w:rPr>
          <w:rFonts w:ascii="Times New Roman" w:hAnsi="Times New Roman"/>
          <w:color w:val="0000FF"/>
          <w:sz w:val="26"/>
          <w:szCs w:val="26"/>
        </w:rPr>
        <w:t>.</w:t>
      </w:r>
    </w:p>
    <w:p w14:paraId="55907A65" w14:textId="319BB688" w:rsidR="00563D2E" w:rsidRPr="00F86662" w:rsidRDefault="00A5129F">
      <w:pPr>
        <w:ind w:firstLine="720"/>
        <w:jc w:val="both"/>
        <w:rPr>
          <w:rFonts w:ascii="Times New Roman" w:hAnsi="Times New Roman"/>
          <w:color w:val="auto"/>
          <w:sz w:val="26"/>
          <w:szCs w:val="26"/>
        </w:rPr>
      </w:pPr>
      <w:r w:rsidRPr="004531C0">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w:t>
      </w:r>
      <w:r w:rsidRPr="00F86662">
        <w:rPr>
          <w:rFonts w:ascii="Times New Roman" w:hAnsi="Times New Roman"/>
          <w:color w:val="auto"/>
          <w:sz w:val="26"/>
          <w:szCs w:val="26"/>
        </w:rPr>
        <w:t xml:space="preserve">приводятся в приложении </w:t>
      </w:r>
      <w:r w:rsidR="00231FDB" w:rsidRPr="00F86662">
        <w:rPr>
          <w:rFonts w:ascii="Times New Roman" w:hAnsi="Times New Roman"/>
          <w:color w:val="auto"/>
          <w:sz w:val="26"/>
          <w:szCs w:val="26"/>
        </w:rPr>
        <w:t>3</w:t>
      </w:r>
      <w:r w:rsidRPr="00F86662">
        <w:rPr>
          <w:rFonts w:ascii="Times New Roman" w:hAnsi="Times New Roman"/>
          <w:color w:val="auto"/>
          <w:sz w:val="26"/>
          <w:szCs w:val="26"/>
        </w:rPr>
        <w:t xml:space="preserve"> к административному регламенту. </w:t>
      </w:r>
    </w:p>
    <w:p w14:paraId="22B4549A"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1.4. Способы получения информации о правилах предоставления муниципальной услуги:</w:t>
      </w:r>
    </w:p>
    <w:p w14:paraId="7B1E5E99"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лично;</w:t>
      </w:r>
    </w:p>
    <w:p w14:paraId="57201ECC"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посредством телефонной связи;</w:t>
      </w:r>
    </w:p>
    <w:p w14:paraId="064A64D6"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посредством электронной почты,</w:t>
      </w:r>
    </w:p>
    <w:p w14:paraId="6F0B085B"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посредством почтовой связи;</w:t>
      </w:r>
    </w:p>
    <w:p w14:paraId="154C881E"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на информационных стендах в помещениях Уполномоченного органа, МФЦ;</w:t>
      </w:r>
    </w:p>
    <w:p w14:paraId="340EA085"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в сети «Интернет»:</w:t>
      </w:r>
    </w:p>
    <w:p w14:paraId="3030DBF2" w14:textId="77777777" w:rsidR="00563D2E" w:rsidRPr="00F86662" w:rsidRDefault="00A5129F">
      <w:pPr>
        <w:ind w:firstLine="720"/>
        <w:jc w:val="both"/>
        <w:rPr>
          <w:rFonts w:ascii="Times New Roman" w:hAnsi="Times New Roman"/>
          <w:color w:val="auto"/>
          <w:sz w:val="26"/>
          <w:szCs w:val="26"/>
        </w:rPr>
      </w:pPr>
      <w:r w:rsidRPr="00F86662">
        <w:rPr>
          <w:rFonts w:ascii="Times New Roman" w:hAnsi="Times New Roman"/>
          <w:color w:val="auto"/>
          <w:sz w:val="26"/>
          <w:szCs w:val="26"/>
        </w:rPr>
        <w:t>на официальном сайте Уполномоченного органа, МФЦ;</w:t>
      </w:r>
    </w:p>
    <w:p w14:paraId="5D728D48" w14:textId="77777777"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на Едином портале;</w:t>
      </w:r>
    </w:p>
    <w:p w14:paraId="0EA2F01B" w14:textId="77777777"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на Региональном портале.</w:t>
      </w:r>
    </w:p>
    <w:p w14:paraId="1BE1F355" w14:textId="77777777"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1.5. Порядок информирования о предоставлении муниципальной услуги.</w:t>
      </w:r>
    </w:p>
    <w:p w14:paraId="4640CE35" w14:textId="77777777"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1.5.1. Информирование о предоставлении муниципальной услуги осуществляется по следующим вопросам:</w:t>
      </w:r>
    </w:p>
    <w:p w14:paraId="3F33A849"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место нахождения Уполномоченного органа, его структурных подразделений (при наличии), МФЦ;</w:t>
      </w:r>
    </w:p>
    <w:p w14:paraId="3BCBDAFA"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169C7639" w14:textId="77777777" w:rsidR="00563D2E" w:rsidRPr="004531C0" w:rsidRDefault="00A5129F">
      <w:pPr>
        <w:ind w:right="-5" w:firstLine="720"/>
        <w:jc w:val="both"/>
        <w:rPr>
          <w:rFonts w:ascii="Times New Roman" w:hAnsi="Times New Roman"/>
          <w:i/>
          <w:sz w:val="26"/>
          <w:szCs w:val="26"/>
          <w:u w:val="single"/>
        </w:rPr>
      </w:pPr>
      <w:r w:rsidRPr="004531C0">
        <w:rPr>
          <w:rFonts w:ascii="Times New Roman" w:hAnsi="Times New Roman"/>
          <w:sz w:val="26"/>
          <w:szCs w:val="26"/>
        </w:rPr>
        <w:t>график работы Уполномоченного органа, МФЦ;</w:t>
      </w:r>
    </w:p>
    <w:p w14:paraId="0B70348A"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адрес сайта в сети «Интернет» Уполномоченного органа, МФЦ;</w:t>
      </w:r>
    </w:p>
    <w:p w14:paraId="6A9C3EB6"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адрес электронной почты Уполномоченного органа, МФЦ;</w:t>
      </w:r>
    </w:p>
    <w:p w14:paraId="071ECF3F"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4401526B"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lastRenderedPageBreak/>
        <w:t>ход предоставления муниципальной услуги;</w:t>
      </w:r>
    </w:p>
    <w:p w14:paraId="01C3A4FF"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административные процедуры предоставления муниципальной услуги;</w:t>
      </w:r>
    </w:p>
    <w:p w14:paraId="499D811C" w14:textId="77777777" w:rsidR="00563D2E" w:rsidRPr="004531C0" w:rsidRDefault="00A5129F">
      <w:pPr>
        <w:tabs>
          <w:tab w:val="left" w:pos="540"/>
        </w:tabs>
        <w:ind w:right="-5" w:firstLine="720"/>
        <w:jc w:val="both"/>
        <w:rPr>
          <w:rFonts w:ascii="Times New Roman" w:hAnsi="Times New Roman"/>
          <w:sz w:val="26"/>
          <w:szCs w:val="26"/>
        </w:rPr>
      </w:pPr>
      <w:r w:rsidRPr="004531C0">
        <w:rPr>
          <w:rFonts w:ascii="Times New Roman" w:hAnsi="Times New Roman"/>
          <w:sz w:val="26"/>
          <w:szCs w:val="26"/>
        </w:rPr>
        <w:t>срок предоставления муниципальной услуги;</w:t>
      </w:r>
    </w:p>
    <w:p w14:paraId="3A6EEB09"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порядок и формы контроля за предоставлением муниципальной услуги;</w:t>
      </w:r>
    </w:p>
    <w:p w14:paraId="4C3B9D46"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основания для отказа в предоставлении муниципальной услуги;</w:t>
      </w:r>
    </w:p>
    <w:p w14:paraId="260D5A93"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9589291"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05FBA45D"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14:paraId="21DD358A"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14:paraId="3E5BB9FD"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5FFAE3FE"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3709733F"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009707EA"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3D174F2F"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14:paraId="42459A3D"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033AE523"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0575346E"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14:paraId="7C6902BA"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639A9531"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3C5A5EA1"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в средствах массовой информации;</w:t>
      </w:r>
    </w:p>
    <w:p w14:paraId="71ED1A8E"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на сайте в сети «Интернет»;</w:t>
      </w:r>
    </w:p>
    <w:p w14:paraId="3020B226"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на Едином портале;</w:t>
      </w:r>
    </w:p>
    <w:p w14:paraId="715F1951" w14:textId="77777777" w:rsidR="00563D2E" w:rsidRPr="004531C0" w:rsidRDefault="00A5129F">
      <w:pPr>
        <w:ind w:right="-5" w:firstLine="720"/>
        <w:jc w:val="both"/>
        <w:rPr>
          <w:rFonts w:ascii="Times New Roman" w:hAnsi="Times New Roman"/>
          <w:sz w:val="26"/>
          <w:szCs w:val="26"/>
        </w:rPr>
      </w:pPr>
      <w:r w:rsidRPr="004531C0">
        <w:rPr>
          <w:rFonts w:ascii="Times New Roman" w:hAnsi="Times New Roman"/>
          <w:sz w:val="26"/>
          <w:szCs w:val="26"/>
        </w:rPr>
        <w:t>на Региональном портале;</w:t>
      </w:r>
    </w:p>
    <w:p w14:paraId="685B3D7F" w14:textId="77777777" w:rsidR="00563D2E" w:rsidRDefault="00A5129F">
      <w:pPr>
        <w:ind w:right="-5" w:firstLine="720"/>
        <w:jc w:val="both"/>
        <w:rPr>
          <w:rFonts w:ascii="Times New Roman" w:hAnsi="Times New Roman"/>
          <w:sz w:val="28"/>
        </w:rPr>
      </w:pPr>
      <w:r w:rsidRPr="004531C0">
        <w:rPr>
          <w:rFonts w:ascii="Times New Roman" w:hAnsi="Times New Roman"/>
          <w:sz w:val="26"/>
          <w:szCs w:val="26"/>
        </w:rPr>
        <w:t>на информационных стендах Уполномоченного органа, МФЦ.</w:t>
      </w:r>
    </w:p>
    <w:p w14:paraId="0F5321C2" w14:textId="77777777" w:rsidR="00563D2E" w:rsidRDefault="00563D2E">
      <w:pPr>
        <w:widowControl w:val="0"/>
        <w:ind w:firstLine="567"/>
        <w:jc w:val="center"/>
        <w:outlineLvl w:val="1"/>
        <w:rPr>
          <w:rFonts w:ascii="Times New Roman" w:hAnsi="Times New Roman"/>
          <w:b/>
          <w:sz w:val="28"/>
        </w:rPr>
      </w:pPr>
    </w:p>
    <w:p w14:paraId="6DB6EF1B" w14:textId="77777777" w:rsidR="00F86662" w:rsidRPr="00231FDB" w:rsidRDefault="00F86662">
      <w:pPr>
        <w:widowControl w:val="0"/>
        <w:ind w:firstLine="567"/>
        <w:jc w:val="center"/>
        <w:outlineLvl w:val="1"/>
        <w:rPr>
          <w:rFonts w:ascii="Times New Roman" w:hAnsi="Times New Roman"/>
          <w:b/>
          <w:sz w:val="28"/>
        </w:rPr>
      </w:pPr>
    </w:p>
    <w:p w14:paraId="0342C32E" w14:textId="77777777" w:rsidR="00563D2E" w:rsidRPr="004531C0" w:rsidRDefault="00A5129F">
      <w:pPr>
        <w:widowControl w:val="0"/>
        <w:ind w:firstLine="567"/>
        <w:jc w:val="center"/>
        <w:outlineLvl w:val="1"/>
        <w:rPr>
          <w:rFonts w:ascii="Times New Roman" w:hAnsi="Times New Roman"/>
          <w:b/>
          <w:sz w:val="26"/>
          <w:szCs w:val="26"/>
        </w:rPr>
      </w:pPr>
      <w:r w:rsidRPr="004531C0">
        <w:rPr>
          <w:rFonts w:ascii="Times New Roman" w:hAnsi="Times New Roman"/>
          <w:b/>
          <w:sz w:val="26"/>
          <w:szCs w:val="26"/>
        </w:rPr>
        <w:t>II. Стандарт предоставления  муниципальной услуги</w:t>
      </w:r>
    </w:p>
    <w:p w14:paraId="33467BED" w14:textId="77777777" w:rsidR="00563D2E" w:rsidRPr="004531C0" w:rsidRDefault="00563D2E">
      <w:pPr>
        <w:widowControl w:val="0"/>
        <w:ind w:firstLine="567"/>
        <w:jc w:val="both"/>
        <w:rPr>
          <w:rFonts w:ascii="Times New Roman" w:hAnsi="Times New Roman"/>
          <w:sz w:val="26"/>
          <w:szCs w:val="26"/>
        </w:rPr>
      </w:pPr>
    </w:p>
    <w:p w14:paraId="320D0021" w14:textId="77777777" w:rsidR="00563D2E" w:rsidRPr="004531C0" w:rsidRDefault="00A5129F">
      <w:pPr>
        <w:widowControl w:val="0"/>
        <w:ind w:firstLine="567"/>
        <w:jc w:val="center"/>
        <w:outlineLvl w:val="2"/>
        <w:rPr>
          <w:rFonts w:ascii="Times New Roman" w:hAnsi="Times New Roman"/>
          <w:i/>
          <w:sz w:val="26"/>
          <w:szCs w:val="26"/>
        </w:rPr>
      </w:pPr>
      <w:r w:rsidRPr="004531C0">
        <w:rPr>
          <w:rFonts w:ascii="Times New Roman" w:hAnsi="Times New Roman"/>
          <w:i/>
          <w:sz w:val="26"/>
          <w:szCs w:val="26"/>
        </w:rPr>
        <w:t>2.1. Наименование муниципальной услуги</w:t>
      </w:r>
    </w:p>
    <w:p w14:paraId="37CAB1FA" w14:textId="77777777" w:rsidR="00563D2E" w:rsidRPr="004531C0" w:rsidRDefault="00563D2E">
      <w:pPr>
        <w:widowControl w:val="0"/>
        <w:ind w:firstLine="567"/>
        <w:jc w:val="both"/>
        <w:outlineLvl w:val="2"/>
        <w:rPr>
          <w:rFonts w:ascii="Times New Roman" w:hAnsi="Times New Roman"/>
          <w:sz w:val="26"/>
          <w:szCs w:val="26"/>
        </w:rPr>
      </w:pPr>
    </w:p>
    <w:p w14:paraId="761AA24D" w14:textId="77777777" w:rsidR="00563D2E" w:rsidRPr="004531C0" w:rsidRDefault="00A5129F">
      <w:pPr>
        <w:ind w:firstLine="720"/>
        <w:jc w:val="both"/>
        <w:outlineLvl w:val="1"/>
        <w:rPr>
          <w:rFonts w:ascii="Times New Roman" w:hAnsi="Times New Roman"/>
          <w:sz w:val="26"/>
          <w:szCs w:val="26"/>
        </w:rPr>
      </w:pPr>
      <w:r w:rsidRPr="004531C0">
        <w:rPr>
          <w:rFonts w:ascii="Times New Roman" w:hAnsi="Times New Roman"/>
          <w:sz w:val="26"/>
          <w:szCs w:val="26"/>
        </w:rPr>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76D1660C" w14:textId="77777777" w:rsidR="00563D2E" w:rsidRPr="004531C0" w:rsidRDefault="00563D2E">
      <w:pPr>
        <w:ind w:firstLine="720"/>
        <w:jc w:val="both"/>
        <w:outlineLvl w:val="1"/>
        <w:rPr>
          <w:rFonts w:ascii="Times New Roman" w:hAnsi="Times New Roman"/>
          <w:sz w:val="26"/>
          <w:szCs w:val="26"/>
        </w:rPr>
      </w:pPr>
    </w:p>
    <w:p w14:paraId="5A44C0C9" w14:textId="77777777" w:rsidR="00563D2E" w:rsidRPr="004531C0" w:rsidRDefault="00A5129F">
      <w:pPr>
        <w:jc w:val="center"/>
        <w:rPr>
          <w:rFonts w:ascii="Times New Roman" w:hAnsi="Times New Roman"/>
          <w:i/>
          <w:sz w:val="26"/>
          <w:szCs w:val="26"/>
        </w:rPr>
      </w:pPr>
      <w:r w:rsidRPr="004531C0">
        <w:rPr>
          <w:rFonts w:ascii="Times New Roman" w:hAnsi="Times New Roman"/>
          <w:i/>
          <w:sz w:val="26"/>
          <w:szCs w:val="26"/>
          <w:highlight w:val="white"/>
        </w:rPr>
        <w:t>2.2. Наименование органа местного самоуправления, предоставляющего муниципальную услугу</w:t>
      </w:r>
    </w:p>
    <w:p w14:paraId="1AA4C48D" w14:textId="77777777" w:rsidR="00563D2E" w:rsidRPr="004531C0" w:rsidRDefault="00563D2E">
      <w:pPr>
        <w:ind w:firstLine="567"/>
        <w:jc w:val="both"/>
        <w:rPr>
          <w:rFonts w:ascii="Times New Roman" w:hAnsi="Times New Roman"/>
          <w:sz w:val="26"/>
          <w:szCs w:val="26"/>
        </w:rPr>
      </w:pPr>
    </w:p>
    <w:p w14:paraId="3E150D6B" w14:textId="77777777" w:rsidR="00563D2E" w:rsidRPr="004531C0" w:rsidRDefault="00A5129F">
      <w:pPr>
        <w:ind w:firstLine="709"/>
        <w:jc w:val="both"/>
        <w:rPr>
          <w:rFonts w:ascii="Times New Roman" w:hAnsi="Times New Roman"/>
          <w:spacing w:val="-4"/>
          <w:sz w:val="26"/>
          <w:szCs w:val="26"/>
          <w:highlight w:val="yellow"/>
        </w:rPr>
      </w:pPr>
      <w:r w:rsidRPr="004531C0">
        <w:rPr>
          <w:rFonts w:ascii="Times New Roman" w:hAnsi="Times New Roman"/>
          <w:sz w:val="26"/>
          <w:szCs w:val="26"/>
        </w:rPr>
        <w:t xml:space="preserve">2.2.1. </w:t>
      </w:r>
      <w:r w:rsidRPr="004531C0">
        <w:rPr>
          <w:rFonts w:ascii="Times New Roman" w:hAnsi="Times New Roman"/>
          <w:spacing w:val="-4"/>
          <w:sz w:val="26"/>
          <w:szCs w:val="26"/>
          <w:highlight w:val="white"/>
        </w:rPr>
        <w:t>Муниципальная услуга предоставляется:</w:t>
      </w:r>
    </w:p>
    <w:p w14:paraId="3C8F0582" w14:textId="5DEEC4C0" w:rsidR="00231FDB" w:rsidRPr="004531C0" w:rsidRDefault="00231FDB" w:rsidP="00231FDB">
      <w:pPr>
        <w:autoSpaceDE w:val="0"/>
        <w:autoSpaceDN w:val="0"/>
        <w:adjustRightInd w:val="0"/>
        <w:jc w:val="both"/>
        <w:rPr>
          <w:rFonts w:ascii="Times New Roman" w:hAnsi="Times New Roman"/>
          <w:sz w:val="26"/>
          <w:szCs w:val="26"/>
        </w:rPr>
      </w:pPr>
      <w:r w:rsidRPr="004531C0">
        <w:rPr>
          <w:rFonts w:ascii="Times New Roman" w:hAnsi="Times New Roman"/>
          <w:sz w:val="26"/>
          <w:szCs w:val="26"/>
        </w:rPr>
        <w:t xml:space="preserve">- </w:t>
      </w:r>
      <w:r w:rsidR="00F86662">
        <w:rPr>
          <w:rFonts w:ascii="Times New Roman" w:hAnsi="Times New Roman"/>
          <w:sz w:val="26"/>
          <w:szCs w:val="26"/>
        </w:rPr>
        <w:t>Уполномоченным органом</w:t>
      </w:r>
      <w:r w:rsidRPr="004531C0">
        <w:rPr>
          <w:rFonts w:ascii="Times New Roman" w:hAnsi="Times New Roman"/>
          <w:sz w:val="26"/>
          <w:szCs w:val="26"/>
        </w:rPr>
        <w:t>.</w:t>
      </w:r>
    </w:p>
    <w:p w14:paraId="2256959B" w14:textId="370DA2A7" w:rsidR="00231FDB" w:rsidRPr="004531C0" w:rsidRDefault="00231FDB" w:rsidP="00231FDB">
      <w:pPr>
        <w:autoSpaceDE w:val="0"/>
        <w:autoSpaceDN w:val="0"/>
        <w:adjustRightInd w:val="0"/>
        <w:jc w:val="both"/>
        <w:rPr>
          <w:rFonts w:ascii="Times New Roman" w:hAnsi="Times New Roman"/>
          <w:sz w:val="26"/>
          <w:szCs w:val="26"/>
        </w:rPr>
      </w:pPr>
      <w:r w:rsidRPr="004531C0">
        <w:rPr>
          <w:rFonts w:ascii="Times New Roman" w:hAnsi="Times New Roman"/>
          <w:sz w:val="26"/>
          <w:szCs w:val="26"/>
        </w:rPr>
        <w:t>- МФЦ по месту жительства заявителя - в части</w:t>
      </w:r>
      <w:r w:rsidRPr="004531C0">
        <w:rPr>
          <w:rFonts w:ascii="Times New Roman" w:hAnsi="Times New Roman"/>
          <w:i/>
          <w:sz w:val="26"/>
          <w:szCs w:val="26"/>
        </w:rPr>
        <w:t xml:space="preserve">   </w:t>
      </w:r>
      <w:r w:rsidRPr="004531C0">
        <w:rPr>
          <w:rFonts w:ascii="Times New Roman" w:hAnsi="Times New Roman"/>
          <w:sz w:val="26"/>
          <w:szCs w:val="26"/>
        </w:rPr>
        <w:t>приема и (или) выдачи документов на предоставление муниципальной услуги</w:t>
      </w:r>
      <w:r w:rsidRPr="004531C0">
        <w:rPr>
          <w:rFonts w:ascii="Times New Roman" w:hAnsi="Times New Roman"/>
          <w:i/>
          <w:sz w:val="26"/>
          <w:szCs w:val="26"/>
        </w:rPr>
        <w:t xml:space="preserve"> </w:t>
      </w:r>
      <w:r w:rsidRPr="004531C0">
        <w:rPr>
          <w:rFonts w:ascii="Times New Roman" w:hAnsi="Times New Roman"/>
          <w:sz w:val="26"/>
          <w:szCs w:val="26"/>
        </w:rPr>
        <w:t xml:space="preserve"> (при условии заключения соглашений о </w:t>
      </w:r>
    </w:p>
    <w:p w14:paraId="6EB6226A" w14:textId="77777777" w:rsidR="00231FDB" w:rsidRPr="004531C0" w:rsidRDefault="00231FDB" w:rsidP="00231FDB">
      <w:pPr>
        <w:autoSpaceDE w:val="0"/>
        <w:autoSpaceDN w:val="0"/>
        <w:adjustRightInd w:val="0"/>
        <w:jc w:val="both"/>
        <w:rPr>
          <w:rFonts w:ascii="Times New Roman" w:hAnsi="Times New Roman"/>
          <w:spacing w:val="-4"/>
          <w:sz w:val="26"/>
          <w:szCs w:val="26"/>
          <w:shd w:val="clear" w:color="auto" w:fill="FFFF00"/>
        </w:rPr>
      </w:pPr>
      <w:r w:rsidRPr="004531C0">
        <w:rPr>
          <w:rFonts w:ascii="Times New Roman" w:hAnsi="Times New Roman"/>
          <w:sz w:val="26"/>
          <w:szCs w:val="26"/>
        </w:rPr>
        <w:t>взаимодействии с МФЦ).</w:t>
      </w:r>
    </w:p>
    <w:p w14:paraId="5AB2FBDF" w14:textId="2125AAA0"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14:paraId="1F756E15" w14:textId="77777777" w:rsidR="00563D2E" w:rsidRPr="004531C0" w:rsidRDefault="00563D2E">
      <w:pPr>
        <w:ind w:firstLine="709"/>
        <w:jc w:val="both"/>
        <w:rPr>
          <w:rFonts w:ascii="Times New Roman" w:hAnsi="Times New Roman"/>
          <w:sz w:val="26"/>
          <w:szCs w:val="26"/>
        </w:rPr>
      </w:pPr>
    </w:p>
    <w:p w14:paraId="770CEDD2" w14:textId="77777777" w:rsidR="00563D2E" w:rsidRPr="004531C0" w:rsidRDefault="00A5129F">
      <w:pPr>
        <w:jc w:val="center"/>
        <w:rPr>
          <w:rFonts w:ascii="Times New Roman" w:hAnsi="Times New Roman"/>
          <w:i/>
          <w:sz w:val="26"/>
          <w:szCs w:val="26"/>
        </w:rPr>
      </w:pPr>
      <w:r w:rsidRPr="004531C0">
        <w:rPr>
          <w:rFonts w:ascii="Times New Roman" w:hAnsi="Times New Roman"/>
          <w:i/>
          <w:sz w:val="26"/>
          <w:szCs w:val="26"/>
          <w:highlight w:val="white"/>
        </w:rPr>
        <w:t> </w:t>
      </w:r>
      <w:r w:rsidRPr="004531C0">
        <w:rPr>
          <w:rFonts w:ascii="Times New Roman" w:hAnsi="Times New Roman"/>
          <w:i/>
          <w:sz w:val="26"/>
          <w:szCs w:val="26"/>
        </w:rPr>
        <w:t>2.3. Результат предоставления муниципальной услуги</w:t>
      </w:r>
    </w:p>
    <w:p w14:paraId="460C9B75" w14:textId="77777777" w:rsidR="00563D2E" w:rsidRPr="004531C0" w:rsidRDefault="00563D2E">
      <w:pPr>
        <w:widowControl w:val="0"/>
        <w:ind w:firstLine="567"/>
        <w:jc w:val="both"/>
        <w:outlineLvl w:val="2"/>
        <w:rPr>
          <w:rFonts w:ascii="Times New Roman" w:hAnsi="Times New Roman"/>
          <w:sz w:val="26"/>
          <w:szCs w:val="26"/>
        </w:rPr>
      </w:pPr>
    </w:p>
    <w:p w14:paraId="6CB4AF3E" w14:textId="77777777"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Результатом предоставления муниципальной услуги является:</w:t>
      </w:r>
    </w:p>
    <w:p w14:paraId="6AB3D242" w14:textId="77777777" w:rsidR="00563D2E" w:rsidRPr="004531C0" w:rsidRDefault="00A5129F">
      <w:pPr>
        <w:numPr>
          <w:ilvl w:val="0"/>
          <w:numId w:val="2"/>
        </w:numPr>
        <w:ind w:left="0" w:firstLine="709"/>
        <w:jc w:val="both"/>
        <w:rPr>
          <w:rFonts w:ascii="Times New Roman" w:hAnsi="Times New Roman"/>
          <w:sz w:val="26"/>
          <w:szCs w:val="26"/>
        </w:rPr>
      </w:pPr>
      <w:r w:rsidRPr="004531C0">
        <w:rPr>
          <w:rFonts w:ascii="Times New Roman" w:hAnsi="Times New Roman"/>
          <w:sz w:val="26"/>
          <w:szCs w:val="26"/>
        </w:rPr>
        <w:lastRenderedPageBreak/>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14:paraId="0F962E2F" w14:textId="77777777" w:rsidR="00563D2E" w:rsidRPr="004531C0" w:rsidRDefault="00A5129F">
      <w:pPr>
        <w:numPr>
          <w:ilvl w:val="0"/>
          <w:numId w:val="2"/>
        </w:numPr>
        <w:ind w:left="0" w:firstLine="709"/>
        <w:jc w:val="both"/>
        <w:rPr>
          <w:rFonts w:ascii="Times New Roman" w:hAnsi="Times New Roman"/>
          <w:sz w:val="26"/>
          <w:szCs w:val="26"/>
        </w:rPr>
      </w:pPr>
      <w:r w:rsidRPr="004531C0">
        <w:rPr>
          <w:rFonts w:ascii="Times New Roman" w:hAnsi="Times New Roman"/>
          <w:sz w:val="26"/>
          <w:szCs w:val="26"/>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0F766C63" w14:textId="77777777" w:rsidR="00563D2E" w:rsidRPr="004531C0" w:rsidRDefault="00563D2E">
      <w:pPr>
        <w:ind w:firstLine="709"/>
        <w:jc w:val="both"/>
        <w:rPr>
          <w:rFonts w:ascii="Times New Roman" w:hAnsi="Times New Roman"/>
          <w:sz w:val="26"/>
          <w:szCs w:val="26"/>
        </w:rPr>
      </w:pPr>
    </w:p>
    <w:p w14:paraId="4D28C4FE"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2.4. Срок предоставления муниципальной услуги</w:t>
      </w:r>
    </w:p>
    <w:p w14:paraId="301A1280" w14:textId="77777777" w:rsidR="00563D2E" w:rsidRPr="004531C0" w:rsidRDefault="00563D2E">
      <w:pPr>
        <w:ind w:firstLine="720"/>
        <w:jc w:val="both"/>
        <w:rPr>
          <w:rFonts w:ascii="Times New Roman" w:hAnsi="Times New Roman"/>
          <w:sz w:val="26"/>
          <w:szCs w:val="26"/>
        </w:rPr>
      </w:pPr>
    </w:p>
    <w:p w14:paraId="73448440" w14:textId="77777777" w:rsidR="00563D2E" w:rsidRPr="004531C0" w:rsidRDefault="00A5129F">
      <w:pPr>
        <w:ind w:firstLine="720"/>
        <w:jc w:val="both"/>
        <w:rPr>
          <w:rFonts w:ascii="Times New Roman" w:hAnsi="Times New Roman"/>
          <w:color w:val="FF0000"/>
          <w:sz w:val="26"/>
          <w:szCs w:val="26"/>
        </w:rPr>
      </w:pPr>
      <w:r w:rsidRPr="004531C0">
        <w:rPr>
          <w:rFonts w:ascii="Times New Roman" w:hAnsi="Times New Roman"/>
          <w:sz w:val="26"/>
          <w:szCs w:val="26"/>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14:paraId="26927D98" w14:textId="77777777" w:rsidR="00563D2E" w:rsidRPr="004531C0" w:rsidRDefault="00A5129F">
      <w:pPr>
        <w:ind w:firstLine="720"/>
        <w:jc w:val="both"/>
        <w:rPr>
          <w:rFonts w:ascii="Times New Roman" w:hAnsi="Times New Roman"/>
          <w:sz w:val="26"/>
          <w:szCs w:val="26"/>
        </w:rPr>
      </w:pPr>
      <w:r w:rsidRPr="004531C0">
        <w:rPr>
          <w:rFonts w:ascii="Times New Roman" w:hAnsi="Times New Roman"/>
          <w:sz w:val="26"/>
          <w:szCs w:val="26"/>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14:paraId="5CE8EAE3" w14:textId="77777777" w:rsidR="00563D2E" w:rsidRPr="004531C0" w:rsidRDefault="00563D2E">
      <w:pPr>
        <w:widowControl w:val="0"/>
        <w:ind w:firstLine="567"/>
        <w:jc w:val="both"/>
        <w:rPr>
          <w:rFonts w:ascii="Times New Roman" w:hAnsi="Times New Roman"/>
          <w:sz w:val="26"/>
          <w:szCs w:val="26"/>
        </w:rPr>
      </w:pPr>
    </w:p>
    <w:p w14:paraId="6E87E8EB" w14:textId="4EFB7252" w:rsidR="00563D2E" w:rsidRPr="004531C0" w:rsidRDefault="00A5129F">
      <w:pPr>
        <w:jc w:val="center"/>
        <w:rPr>
          <w:rFonts w:ascii="Times New Roman" w:hAnsi="Times New Roman"/>
          <w:i/>
          <w:sz w:val="26"/>
          <w:szCs w:val="26"/>
        </w:rPr>
      </w:pPr>
      <w:r w:rsidRPr="004531C0">
        <w:rPr>
          <w:rFonts w:ascii="Times New Roman" w:hAnsi="Times New Roman"/>
          <w:i/>
          <w:sz w:val="26"/>
          <w:szCs w:val="26"/>
        </w:rPr>
        <w:t>2.5. Правовые основания для предоставления муниципальной услуги</w:t>
      </w:r>
      <w:r w:rsidRPr="004531C0">
        <w:rPr>
          <w:rFonts w:ascii="Times New Roman" w:hAnsi="Times New Roman"/>
          <w:i/>
          <w:sz w:val="26"/>
          <w:szCs w:val="26"/>
          <w:vertAlign w:val="superscript"/>
        </w:rPr>
        <w:t xml:space="preserve"> </w:t>
      </w:r>
    </w:p>
    <w:p w14:paraId="6EFF7322" w14:textId="77777777" w:rsidR="00563D2E" w:rsidRPr="004531C0" w:rsidRDefault="00563D2E">
      <w:pPr>
        <w:ind w:firstLine="567"/>
        <w:jc w:val="both"/>
        <w:rPr>
          <w:rFonts w:ascii="Times New Roman" w:hAnsi="Times New Roman"/>
          <w:sz w:val="26"/>
          <w:szCs w:val="26"/>
        </w:rPr>
      </w:pPr>
    </w:p>
    <w:p w14:paraId="58F0D19E"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Земельный кодекс Российской Федерации от 25 октября 2001 года № 136-ФЗ;</w:t>
      </w:r>
    </w:p>
    <w:p w14:paraId="29A67464"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 xml:space="preserve">Федеральный закон от 06.10.2003 № 131-ФЗ «Об общих принципах организации местного самоуправления в Российской Федерации»; </w:t>
      </w:r>
    </w:p>
    <w:p w14:paraId="71CBD992"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14:paraId="3466AD8D"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Федеральный закон от 27.07.2010 № 210-ФЗ «Об организации предоставления государственных и муниципальных услуг»;</w:t>
      </w:r>
    </w:p>
    <w:p w14:paraId="621CC945"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Федеральный закон от 06.04.2011 № 63-ФЗ «Об электронной подписи»;</w:t>
      </w:r>
    </w:p>
    <w:p w14:paraId="05624E1C"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275B4D2F" w14:textId="77777777" w:rsidR="00563D2E" w:rsidRPr="004531C0" w:rsidRDefault="00A5129F">
      <w:pPr>
        <w:ind w:firstLine="567"/>
        <w:jc w:val="both"/>
        <w:rPr>
          <w:rFonts w:ascii="Times New Roman" w:hAnsi="Times New Roman"/>
          <w:sz w:val="26"/>
          <w:szCs w:val="26"/>
        </w:rPr>
      </w:pPr>
      <w:r w:rsidRPr="004531C0">
        <w:rPr>
          <w:rFonts w:ascii="Times New Roman" w:hAnsi="Times New Roman"/>
          <w:sz w:val="26"/>
          <w:szCs w:val="26"/>
        </w:rPr>
        <w:t>Федеральный закон от 13.07.2015 № 218-ФЗ «О государственной регистрации недвижимости»;</w:t>
      </w:r>
    </w:p>
    <w:p w14:paraId="74ACC2B6" w14:textId="77777777" w:rsidR="00563D2E" w:rsidRPr="004531C0" w:rsidRDefault="00A5129F">
      <w:pPr>
        <w:tabs>
          <w:tab w:val="left" w:pos="360"/>
        </w:tabs>
        <w:ind w:firstLine="567"/>
        <w:jc w:val="both"/>
        <w:rPr>
          <w:rFonts w:ascii="Times New Roman" w:hAnsi="Times New Roman"/>
          <w:strike/>
          <w:sz w:val="26"/>
          <w:szCs w:val="26"/>
        </w:rPr>
      </w:pPr>
      <w:r w:rsidRPr="004531C0">
        <w:rPr>
          <w:rFonts w:ascii="Times New Roman" w:hAnsi="Times New Roman"/>
          <w:sz w:val="26"/>
          <w:szCs w:val="26"/>
        </w:rPr>
        <w:t>приказ Росреестра от 10.11.2020 № П/0412 «Об утверждении классификатора видов разрешенного использования земельных участков»;</w:t>
      </w:r>
    </w:p>
    <w:p w14:paraId="1F5DA382" w14:textId="77777777" w:rsidR="004F26C7" w:rsidRPr="004531C0" w:rsidRDefault="004F26C7" w:rsidP="004F26C7">
      <w:pPr>
        <w:shd w:val="clear" w:color="auto" w:fill="FFFFFF"/>
        <w:ind w:firstLine="720"/>
        <w:jc w:val="both"/>
        <w:rPr>
          <w:rFonts w:ascii="Times New Roman" w:hAnsi="Times New Roman"/>
          <w:sz w:val="26"/>
          <w:szCs w:val="26"/>
        </w:rPr>
      </w:pPr>
      <w:r w:rsidRPr="004531C0">
        <w:rPr>
          <w:rFonts w:ascii="Times New Roman" w:eastAsia="MS Mincho" w:hAnsi="Times New Roman"/>
          <w:sz w:val="26"/>
          <w:szCs w:val="26"/>
        </w:rPr>
        <w:t>настоящим административным регламентом.</w:t>
      </w:r>
    </w:p>
    <w:p w14:paraId="5722655D" w14:textId="77777777" w:rsidR="00563D2E" w:rsidRPr="004531C0" w:rsidRDefault="00563D2E">
      <w:pPr>
        <w:rPr>
          <w:rFonts w:ascii="Times New Roman" w:hAnsi="Times New Roman"/>
          <w:sz w:val="26"/>
          <w:szCs w:val="26"/>
        </w:rPr>
      </w:pPr>
    </w:p>
    <w:p w14:paraId="5D97876F" w14:textId="77777777" w:rsidR="00563D2E" w:rsidRPr="004531C0" w:rsidRDefault="00A5129F">
      <w:pPr>
        <w:jc w:val="center"/>
        <w:rPr>
          <w:rFonts w:ascii="Times New Roman" w:hAnsi="Times New Roman"/>
          <w:i/>
          <w:sz w:val="26"/>
          <w:szCs w:val="26"/>
        </w:rPr>
      </w:pPr>
      <w:r w:rsidRPr="004531C0">
        <w:rPr>
          <w:rFonts w:ascii="Times New Roman" w:hAnsi="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933A7AF" w14:textId="77777777" w:rsidR="00563D2E" w:rsidRPr="004531C0" w:rsidRDefault="00563D2E">
      <w:pPr>
        <w:ind w:firstLine="567"/>
        <w:jc w:val="both"/>
        <w:rPr>
          <w:rFonts w:ascii="Times New Roman" w:hAnsi="Times New Roman"/>
          <w:i/>
          <w:sz w:val="26"/>
          <w:szCs w:val="26"/>
        </w:rPr>
      </w:pPr>
    </w:p>
    <w:p w14:paraId="6DB4AFCD"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2.6.1. Для предоставления муниципальной услуги заявитель (законный представитель) представляет (направляет):</w:t>
      </w:r>
    </w:p>
    <w:p w14:paraId="47C93366" w14:textId="2048655C" w:rsidR="00563D2E" w:rsidRPr="004531C0" w:rsidRDefault="00A5129F">
      <w:pPr>
        <w:numPr>
          <w:ilvl w:val="0"/>
          <w:numId w:val="3"/>
        </w:numPr>
        <w:ind w:left="0" w:firstLine="709"/>
        <w:jc w:val="both"/>
        <w:rPr>
          <w:rFonts w:ascii="Times New Roman" w:hAnsi="Times New Roman"/>
          <w:sz w:val="26"/>
          <w:szCs w:val="26"/>
        </w:rPr>
      </w:pPr>
      <w:r w:rsidRPr="004531C0">
        <w:rPr>
          <w:rFonts w:ascii="Times New Roman" w:hAnsi="Times New Roman"/>
          <w:sz w:val="26"/>
          <w:szCs w:val="26"/>
        </w:rPr>
        <w:t xml:space="preserve">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w:t>
      </w:r>
      <w:r w:rsidRPr="004531C0">
        <w:rPr>
          <w:rFonts w:ascii="Times New Roman" w:hAnsi="Times New Roman"/>
          <w:sz w:val="26"/>
          <w:szCs w:val="26"/>
        </w:rPr>
        <w:lastRenderedPageBreak/>
        <w:t xml:space="preserve">участков по форме согласно приложению </w:t>
      </w:r>
      <w:r w:rsidR="004F26C7" w:rsidRPr="004531C0">
        <w:rPr>
          <w:rFonts w:ascii="Times New Roman" w:hAnsi="Times New Roman"/>
          <w:sz w:val="26"/>
          <w:szCs w:val="26"/>
        </w:rPr>
        <w:t>1</w:t>
      </w:r>
      <w:r w:rsidRPr="004531C0">
        <w:rPr>
          <w:rFonts w:ascii="Times New Roman" w:hAnsi="Times New Roman"/>
          <w:sz w:val="26"/>
          <w:szCs w:val="26"/>
        </w:rPr>
        <w:t xml:space="preserve"> к настоящему административному регламенту (далее – заявление).</w:t>
      </w:r>
    </w:p>
    <w:p w14:paraId="0CC5A780"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highlight w:val="white"/>
        </w:rPr>
        <w:t>Форма заявления размещается на официальном</w:t>
      </w:r>
      <w:r w:rsidRPr="004531C0">
        <w:rPr>
          <w:rFonts w:ascii="Times New Roman" w:hAnsi="Times New Roman"/>
          <w:sz w:val="26"/>
          <w:szCs w:val="26"/>
        </w:rPr>
        <w:t xml:space="preserve"> сайте в сети «Интернет»,</w:t>
      </w:r>
      <w:r w:rsidRPr="004531C0">
        <w:rPr>
          <w:rFonts w:ascii="Times New Roman" w:hAnsi="Times New Roman"/>
          <w:sz w:val="26"/>
          <w:szCs w:val="26"/>
          <w:highlight w:val="white"/>
        </w:rPr>
        <w:t xml:space="preserve"> на Едином портале и  Региональном портале с возможностью бесплатного копирования, в МФЦ.</w:t>
      </w:r>
    </w:p>
    <w:p w14:paraId="15B78C01"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3D82C62D"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highlight w:val="white"/>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14:paraId="5CF96E95"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highlight w:val="white"/>
        </w:rPr>
        <w:t>Заявление составляется в единственном экземпляре – оригинале.</w:t>
      </w:r>
    </w:p>
    <w:p w14:paraId="681439D8"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6AFC0D00" w14:textId="77777777" w:rsidR="00563D2E" w:rsidRPr="004531C0" w:rsidRDefault="00A5129F">
      <w:pPr>
        <w:numPr>
          <w:ilvl w:val="0"/>
          <w:numId w:val="3"/>
        </w:numPr>
        <w:ind w:left="0" w:firstLine="709"/>
        <w:jc w:val="both"/>
        <w:rPr>
          <w:rFonts w:ascii="Times New Roman" w:hAnsi="Times New Roman"/>
          <w:sz w:val="26"/>
          <w:szCs w:val="26"/>
        </w:rPr>
      </w:pPr>
      <w:r w:rsidRPr="004531C0">
        <w:rPr>
          <w:rFonts w:ascii="Times New Roman" w:hAnsi="Times New Roman"/>
          <w:sz w:val="26"/>
          <w:szCs w:val="26"/>
        </w:rPr>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14:paraId="628BAAAA" w14:textId="77777777" w:rsidR="00563D2E" w:rsidRPr="004531C0" w:rsidRDefault="00A5129F">
      <w:pPr>
        <w:numPr>
          <w:ilvl w:val="0"/>
          <w:numId w:val="3"/>
        </w:numPr>
        <w:ind w:left="0" w:firstLine="709"/>
        <w:jc w:val="both"/>
        <w:rPr>
          <w:rFonts w:ascii="Times New Roman" w:hAnsi="Times New Roman"/>
          <w:sz w:val="26"/>
          <w:szCs w:val="26"/>
        </w:rPr>
      </w:pPr>
      <w:r w:rsidRPr="004531C0">
        <w:rPr>
          <w:rFonts w:ascii="Times New Roman" w:hAnsi="Times New Roman"/>
          <w:sz w:val="26"/>
          <w:szCs w:val="26"/>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14:paraId="231F2ABB"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 качестве документа, подтверждающего полномочия на осуществление действий от имени заявителя, может быть представлена:</w:t>
      </w:r>
    </w:p>
    <w:p w14:paraId="7DB6FBC8"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14:paraId="6FE61C2B"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69D388D7" w14:textId="77777777" w:rsidR="00563D2E" w:rsidRPr="004531C0" w:rsidRDefault="00A5129F">
      <w:pPr>
        <w:numPr>
          <w:ilvl w:val="0"/>
          <w:numId w:val="3"/>
        </w:numPr>
        <w:ind w:left="0" w:firstLine="709"/>
        <w:jc w:val="both"/>
        <w:rPr>
          <w:rFonts w:ascii="Times New Roman" w:hAnsi="Times New Roman"/>
          <w:sz w:val="26"/>
          <w:szCs w:val="26"/>
        </w:rPr>
      </w:pPr>
      <w:r w:rsidRPr="004531C0">
        <w:rPr>
          <w:rFonts w:ascii="Times New Roman" w:hAnsi="Times New Roman"/>
          <w:sz w:val="26"/>
          <w:szCs w:val="26"/>
        </w:rPr>
        <w:t>копии правоустанавливающих документов и (или) правоудостоверяющих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14:paraId="73359D9C" w14:textId="77777777" w:rsidR="00563D2E" w:rsidRPr="004531C0" w:rsidRDefault="00A5129F">
      <w:pPr>
        <w:numPr>
          <w:ilvl w:val="0"/>
          <w:numId w:val="3"/>
        </w:numPr>
        <w:ind w:left="0" w:firstLine="709"/>
        <w:jc w:val="both"/>
        <w:rPr>
          <w:rFonts w:ascii="Times New Roman" w:hAnsi="Times New Roman"/>
          <w:sz w:val="26"/>
          <w:szCs w:val="26"/>
        </w:rPr>
      </w:pPr>
      <w:r w:rsidRPr="004531C0">
        <w:rPr>
          <w:rFonts w:ascii="Times New Roman" w:hAnsi="Times New Roman"/>
          <w:sz w:val="26"/>
          <w:szCs w:val="26"/>
        </w:rPr>
        <w:t>копии правоустанавливающих и (или) правоудостоверяющих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14:paraId="6AEC4D06"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2.6.2. В случае если земельный участок предоставлен нескольким лицам либо на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земельного участка и объекта(ов) недвижимости (при их наличии).</w:t>
      </w:r>
    </w:p>
    <w:p w14:paraId="0653D9FE"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2.6.3. Документы, указанные в пункте 2.6.1 административного регламента, могут быть представлены следующими способами:</w:t>
      </w:r>
    </w:p>
    <w:p w14:paraId="59DE8DA9"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lastRenderedPageBreak/>
        <w:t>путем обращения в Уполномоченный орган лично либо через своих представителей;</w:t>
      </w:r>
    </w:p>
    <w:p w14:paraId="49ED6290" w14:textId="77777777" w:rsidR="00563D2E" w:rsidRPr="004531C0" w:rsidRDefault="00A5129F">
      <w:pPr>
        <w:ind w:firstLine="709"/>
        <w:rPr>
          <w:rFonts w:ascii="Times New Roman" w:hAnsi="Times New Roman"/>
          <w:sz w:val="26"/>
          <w:szCs w:val="26"/>
        </w:rPr>
      </w:pPr>
      <w:r w:rsidRPr="004531C0">
        <w:rPr>
          <w:rFonts w:ascii="Times New Roman" w:hAnsi="Times New Roman"/>
          <w:sz w:val="26"/>
          <w:szCs w:val="26"/>
        </w:rPr>
        <w:t>посредством почтовой связи;</w:t>
      </w:r>
    </w:p>
    <w:p w14:paraId="32EB03CF" w14:textId="77777777" w:rsidR="00563D2E" w:rsidRPr="004531C0" w:rsidRDefault="00A5129F">
      <w:pPr>
        <w:ind w:firstLine="709"/>
        <w:rPr>
          <w:rFonts w:ascii="Times New Roman" w:hAnsi="Times New Roman"/>
          <w:sz w:val="26"/>
          <w:szCs w:val="26"/>
        </w:rPr>
      </w:pPr>
      <w:r w:rsidRPr="004531C0">
        <w:rPr>
          <w:rFonts w:ascii="Times New Roman" w:hAnsi="Times New Roman"/>
          <w:sz w:val="26"/>
          <w:szCs w:val="26"/>
        </w:rPr>
        <w:t>по электронной почте.</w:t>
      </w:r>
    </w:p>
    <w:p w14:paraId="7CFDD956"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14:paraId="3187C0D6" w14:textId="77777777" w:rsidR="00563D2E" w:rsidRPr="004531C0" w:rsidRDefault="00A5129F">
      <w:pPr>
        <w:ind w:firstLine="540"/>
        <w:jc w:val="both"/>
        <w:rPr>
          <w:rFonts w:ascii="Times New Roman" w:hAnsi="Times New Roman"/>
          <w:sz w:val="26"/>
          <w:szCs w:val="26"/>
        </w:rPr>
      </w:pPr>
      <w:r w:rsidRPr="004531C0">
        <w:rPr>
          <w:rFonts w:ascii="Times New Roman" w:hAnsi="Times New Roman"/>
          <w:sz w:val="26"/>
          <w:szCs w:val="26"/>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sidRPr="004531C0">
        <w:rPr>
          <w:rFonts w:ascii="Times New Roman" w:hAnsi="Times New Roman"/>
          <w:sz w:val="26"/>
          <w:szCs w:val="26"/>
          <w:highlight w:val="yellow"/>
        </w:rPr>
        <w:br/>
      </w:r>
      <w:r w:rsidRPr="004531C0">
        <w:rPr>
          <w:rFonts w:ascii="Times New Roman" w:hAnsi="Times New Roman"/>
          <w:sz w:val="26"/>
          <w:szCs w:val="26"/>
          <w:highlight w:val="white"/>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sidRPr="004531C0">
        <w:rPr>
          <w:rFonts w:ascii="Times New Roman" w:hAnsi="Times New Roman"/>
          <w:sz w:val="26"/>
          <w:szCs w:val="26"/>
        </w:rPr>
        <w:br/>
      </w:r>
      <w:r w:rsidRPr="004531C0">
        <w:rPr>
          <w:rFonts w:ascii="Times New Roman" w:hAnsi="Times New Roman"/>
          <w:sz w:val="26"/>
          <w:szCs w:val="26"/>
          <w:highlight w:val="white"/>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sidRPr="004531C0">
        <w:rPr>
          <w:rFonts w:ascii="Times New Roman" w:hAnsi="Times New Roman"/>
          <w:sz w:val="26"/>
          <w:szCs w:val="26"/>
        </w:rPr>
        <w:br/>
      </w:r>
      <w:r w:rsidRPr="004531C0">
        <w:rPr>
          <w:rFonts w:ascii="Times New Roman" w:hAnsi="Times New Roman"/>
          <w:sz w:val="26"/>
          <w:szCs w:val="26"/>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3FFDB0AD" w14:textId="77777777" w:rsidR="00563D2E" w:rsidRDefault="00563D2E">
      <w:pPr>
        <w:widowControl w:val="0"/>
        <w:tabs>
          <w:tab w:val="left" w:pos="567"/>
        </w:tabs>
        <w:ind w:firstLine="567"/>
        <w:jc w:val="both"/>
        <w:rPr>
          <w:rFonts w:ascii="Times New Roman" w:hAnsi="Times New Roman"/>
          <w:sz w:val="28"/>
        </w:rPr>
      </w:pPr>
    </w:p>
    <w:p w14:paraId="026FBC03" w14:textId="77777777" w:rsidR="00563D2E" w:rsidRPr="004531C0" w:rsidRDefault="00A5129F">
      <w:pPr>
        <w:jc w:val="center"/>
        <w:outlineLvl w:val="0"/>
        <w:rPr>
          <w:rFonts w:ascii="Times New Roman" w:hAnsi="Times New Roman"/>
          <w:i/>
          <w:sz w:val="26"/>
          <w:szCs w:val="26"/>
        </w:rPr>
      </w:pPr>
      <w:r w:rsidRPr="004531C0">
        <w:rPr>
          <w:rFonts w:ascii="Times New Roman" w:hAnsi="Times New Roman"/>
          <w:i/>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38C666E" w14:textId="77777777" w:rsidR="00563D2E" w:rsidRPr="004531C0" w:rsidRDefault="00563D2E">
      <w:pPr>
        <w:ind w:firstLine="709"/>
        <w:jc w:val="both"/>
        <w:rPr>
          <w:rFonts w:ascii="Times New Roman" w:hAnsi="Times New Roman"/>
          <w:sz w:val="26"/>
          <w:szCs w:val="26"/>
        </w:rPr>
      </w:pPr>
    </w:p>
    <w:p w14:paraId="0C424B4E"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highlight w:val="white"/>
        </w:rPr>
        <w:t>2.7.1. Заявитель по своему усмотрению вправе представить следующие документы (сведения):</w:t>
      </w:r>
    </w:p>
    <w:p w14:paraId="664FA26F"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 xml:space="preserve">выписку из Единого государственного реестра юридических лиц о юридическом лице, являющемся заявителем; </w:t>
      </w:r>
    </w:p>
    <w:p w14:paraId="181777E2"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выписку из Единого государственного реестра индивидуальных предпринимателей об индивидуальном предпринимателе, являющемся заявителем;</w:t>
      </w:r>
    </w:p>
    <w:p w14:paraId="575EE0BB"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выписку из Единого государственного реестра недвижимости (далее - ЕГРН) о правах на земельный участок;</w:t>
      </w:r>
    </w:p>
    <w:p w14:paraId="6DE058A5"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выписку из ЕГРН о правах на здание, строение, сооружение, находящиеся на земельном участке (при их наличии);</w:t>
      </w:r>
    </w:p>
    <w:p w14:paraId="52B5B5AA"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выписку из ЕГРН об объекте недвижимости на земельный участок (кадастровый паспорт, кадастровая выписка);</w:t>
      </w:r>
    </w:p>
    <w:p w14:paraId="20072130"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выписку из ЕГРН об объекте недвижимости на объекты недвижимости (кадастровый паспорт);</w:t>
      </w:r>
    </w:p>
    <w:p w14:paraId="4C90ED87"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разрешение на строительство;</w:t>
      </w:r>
    </w:p>
    <w:p w14:paraId="6EF52BA2" w14:textId="77777777" w:rsidR="00563D2E" w:rsidRPr="004531C0" w:rsidRDefault="00A5129F">
      <w:pPr>
        <w:numPr>
          <w:ilvl w:val="0"/>
          <w:numId w:val="4"/>
        </w:numPr>
        <w:ind w:left="0" w:firstLine="709"/>
        <w:jc w:val="both"/>
        <w:rPr>
          <w:rFonts w:ascii="Times New Roman" w:hAnsi="Times New Roman"/>
          <w:sz w:val="26"/>
          <w:szCs w:val="26"/>
        </w:rPr>
      </w:pPr>
      <w:r w:rsidRPr="004531C0">
        <w:rPr>
          <w:rFonts w:ascii="Times New Roman" w:hAnsi="Times New Roman"/>
          <w:sz w:val="26"/>
          <w:szCs w:val="26"/>
        </w:rPr>
        <w:t>разрешение на ввод объекта в эксплуатацию.</w:t>
      </w:r>
    </w:p>
    <w:p w14:paraId="4E97CCA7" w14:textId="77777777" w:rsidR="00563D2E" w:rsidRPr="004531C0" w:rsidRDefault="00A5129F">
      <w:pPr>
        <w:widowControl w:val="0"/>
        <w:ind w:firstLine="709"/>
        <w:jc w:val="both"/>
        <w:rPr>
          <w:rFonts w:ascii="Times New Roman" w:hAnsi="Times New Roman"/>
          <w:i/>
          <w:sz w:val="26"/>
          <w:szCs w:val="26"/>
        </w:rPr>
      </w:pPr>
      <w:r w:rsidRPr="004531C0">
        <w:rPr>
          <w:rFonts w:ascii="Times New Roman" w:hAnsi="Times New Roman"/>
          <w:sz w:val="26"/>
          <w:szCs w:val="26"/>
        </w:rPr>
        <w:t xml:space="preserve">2.7.2. Заявитель имеет право представить документы, указанные в пункте 2.7.1 </w:t>
      </w:r>
      <w:r w:rsidRPr="004531C0">
        <w:rPr>
          <w:rFonts w:ascii="Times New Roman" w:hAnsi="Times New Roman"/>
          <w:sz w:val="26"/>
          <w:szCs w:val="26"/>
        </w:rPr>
        <w:lastRenderedPageBreak/>
        <w:t>административного регламента следующими способами:</w:t>
      </w:r>
    </w:p>
    <w:p w14:paraId="3093049A"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путем обращения в Уполномоченный орган лично либо через своих представителей;</w:t>
      </w:r>
    </w:p>
    <w:p w14:paraId="13244AEF"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посредством почтовой связи;</w:t>
      </w:r>
    </w:p>
    <w:p w14:paraId="725B7522"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по электронной почте.</w:t>
      </w:r>
    </w:p>
    <w:p w14:paraId="39A9900A"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2.7.3. Документы, указанные в пункте 2.7.1 административного регламента, не могут быть затребованы у заявителя при получении муниципальной услуги.</w:t>
      </w:r>
    </w:p>
    <w:p w14:paraId="39079EAF"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14:paraId="745F6B40" w14:textId="77777777" w:rsidR="00563D2E" w:rsidRPr="004531C0" w:rsidRDefault="00A5129F">
      <w:pPr>
        <w:ind w:firstLine="709"/>
        <w:jc w:val="both"/>
        <w:outlineLvl w:val="0"/>
        <w:rPr>
          <w:rFonts w:ascii="Times New Roman" w:hAnsi="Times New Roman"/>
          <w:sz w:val="26"/>
          <w:szCs w:val="26"/>
        </w:rPr>
      </w:pPr>
      <w:r w:rsidRPr="004531C0">
        <w:rPr>
          <w:rFonts w:ascii="Times New Roman" w:hAnsi="Times New Roman"/>
          <w:sz w:val="26"/>
          <w:szCs w:val="26"/>
        </w:rPr>
        <w:t>2.7.4. Запрещено требовать от заявителя:</w:t>
      </w:r>
    </w:p>
    <w:p w14:paraId="0BA261A0" w14:textId="77777777" w:rsidR="00563D2E" w:rsidRPr="004531C0" w:rsidRDefault="00A5129F">
      <w:pPr>
        <w:ind w:firstLine="709"/>
        <w:jc w:val="both"/>
        <w:outlineLvl w:val="0"/>
        <w:rPr>
          <w:rFonts w:ascii="Times New Roman" w:hAnsi="Times New Roman"/>
          <w:sz w:val="26"/>
          <w:szCs w:val="26"/>
        </w:rPr>
      </w:pPr>
      <w:r w:rsidRPr="004531C0">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87F5D6" w14:textId="77777777" w:rsidR="00563D2E" w:rsidRPr="004531C0" w:rsidRDefault="00A5129F">
      <w:pPr>
        <w:ind w:firstLine="709"/>
        <w:jc w:val="both"/>
        <w:outlineLvl w:val="0"/>
        <w:rPr>
          <w:rFonts w:ascii="Times New Roman" w:hAnsi="Times New Roman"/>
          <w:sz w:val="26"/>
          <w:szCs w:val="26"/>
        </w:rPr>
      </w:pPr>
      <w:r w:rsidRPr="004531C0">
        <w:rPr>
          <w:rFonts w:ascii="Times New Roman" w:hAnsi="Times New Roman"/>
          <w:sz w:val="26"/>
          <w:szCs w:val="26"/>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14:paraId="4DEF1438" w14:textId="77777777" w:rsidR="00563D2E" w:rsidRPr="004531C0" w:rsidRDefault="00A5129F">
      <w:pPr>
        <w:ind w:firstLine="709"/>
        <w:jc w:val="both"/>
        <w:rPr>
          <w:rFonts w:ascii="Times New Roman" w:hAnsi="Times New Roman"/>
          <w:sz w:val="26"/>
          <w:szCs w:val="26"/>
          <w:highlight w:val="white"/>
        </w:rPr>
      </w:pPr>
      <w:r w:rsidRPr="004531C0">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4531C0">
          <w:rPr>
            <w:rStyle w:val="a5"/>
            <w:rFonts w:ascii="Times New Roman" w:hAnsi="Times New Roman"/>
            <w:color w:val="000000"/>
            <w:sz w:val="26"/>
            <w:szCs w:val="26"/>
            <w:u w:val="none"/>
          </w:rPr>
          <w:t>пунктом 4 части 1 статьи 7</w:t>
        </w:r>
      </w:hyperlink>
      <w:r w:rsidRPr="004531C0">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r w:rsidRPr="004531C0">
        <w:rPr>
          <w:rFonts w:ascii="Times New Roman" w:hAnsi="Times New Roman"/>
          <w:sz w:val="26"/>
          <w:szCs w:val="26"/>
          <w:highlight w:val="white"/>
        </w:rPr>
        <w:t xml:space="preserve"> </w:t>
      </w:r>
    </w:p>
    <w:p w14:paraId="67E77D63" w14:textId="77777777" w:rsidR="00563D2E" w:rsidRPr="004531C0" w:rsidRDefault="00A5129F">
      <w:pPr>
        <w:ind w:firstLine="709"/>
        <w:jc w:val="both"/>
        <w:outlineLvl w:val="0"/>
        <w:rPr>
          <w:rFonts w:ascii="Times New Roman" w:hAnsi="Times New Roman"/>
          <w:sz w:val="26"/>
          <w:szCs w:val="26"/>
        </w:rPr>
      </w:pPr>
      <w:r w:rsidRPr="004531C0">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6C21F06" w14:textId="77777777" w:rsidR="00563D2E" w:rsidRPr="004531C0" w:rsidRDefault="00563D2E">
      <w:pPr>
        <w:ind w:firstLine="709"/>
        <w:jc w:val="both"/>
        <w:outlineLvl w:val="0"/>
        <w:rPr>
          <w:rFonts w:ascii="Times New Roman" w:hAnsi="Times New Roman"/>
          <w:sz w:val="26"/>
          <w:szCs w:val="26"/>
        </w:rPr>
      </w:pPr>
    </w:p>
    <w:p w14:paraId="502CFDC6" w14:textId="77777777" w:rsidR="00563D2E" w:rsidRPr="004531C0" w:rsidRDefault="00A5129F">
      <w:pPr>
        <w:pStyle w:val="4"/>
        <w:jc w:val="center"/>
        <w:rPr>
          <w:rFonts w:ascii="Times New Roman" w:hAnsi="Times New Roman"/>
          <w:b w:val="0"/>
          <w:i/>
          <w:sz w:val="26"/>
          <w:szCs w:val="26"/>
        </w:rPr>
      </w:pPr>
      <w:r w:rsidRPr="004531C0">
        <w:rPr>
          <w:rFonts w:ascii="Times New Roman" w:hAnsi="Times New Roman"/>
          <w:b w:val="0"/>
          <w:i/>
          <w:sz w:val="26"/>
          <w:szCs w:val="26"/>
        </w:rPr>
        <w:t>2.8. Исчерпывающий перечень оснований для отказа в приеме документов, необходимых для предоставления муниципальной услуги</w:t>
      </w:r>
    </w:p>
    <w:p w14:paraId="6910718A" w14:textId="77777777" w:rsidR="00563D2E" w:rsidRPr="004531C0" w:rsidRDefault="00563D2E">
      <w:pPr>
        <w:rPr>
          <w:rFonts w:ascii="Times New Roman" w:hAnsi="Times New Roman"/>
          <w:sz w:val="26"/>
          <w:szCs w:val="26"/>
        </w:rPr>
      </w:pPr>
    </w:p>
    <w:p w14:paraId="36E0A874" w14:textId="77777777" w:rsidR="00563D2E" w:rsidRPr="004531C0" w:rsidRDefault="00A5129F">
      <w:pPr>
        <w:ind w:firstLine="709"/>
        <w:jc w:val="both"/>
        <w:outlineLvl w:val="0"/>
        <w:rPr>
          <w:rFonts w:ascii="Times New Roman" w:hAnsi="Times New Roman"/>
          <w:sz w:val="26"/>
          <w:szCs w:val="26"/>
        </w:rPr>
      </w:pPr>
      <w:r w:rsidRPr="004531C0">
        <w:rPr>
          <w:rFonts w:ascii="Times New Roman" w:hAnsi="Times New Roman"/>
          <w:sz w:val="26"/>
          <w:szCs w:val="26"/>
        </w:rPr>
        <w:t>Основания для отказа в приеме заявления и документов, необходимых для предоставления муниципальной услуги, отсутствуют.</w:t>
      </w:r>
    </w:p>
    <w:p w14:paraId="63AB4481" w14:textId="77777777" w:rsidR="00563D2E" w:rsidRPr="004531C0" w:rsidRDefault="00563D2E">
      <w:pPr>
        <w:ind w:firstLine="709"/>
        <w:jc w:val="both"/>
        <w:outlineLvl w:val="0"/>
        <w:rPr>
          <w:rFonts w:ascii="Times New Roman" w:hAnsi="Times New Roman"/>
          <w:sz w:val="26"/>
          <w:szCs w:val="26"/>
        </w:rPr>
      </w:pPr>
    </w:p>
    <w:p w14:paraId="3C6FE4F3" w14:textId="77777777" w:rsidR="00563D2E" w:rsidRPr="004531C0" w:rsidRDefault="00A5129F">
      <w:pPr>
        <w:pStyle w:val="4"/>
        <w:jc w:val="center"/>
        <w:rPr>
          <w:rFonts w:ascii="Times New Roman" w:hAnsi="Times New Roman"/>
          <w:b w:val="0"/>
          <w:i/>
          <w:sz w:val="26"/>
          <w:szCs w:val="26"/>
          <w:highlight w:val="white"/>
        </w:rPr>
      </w:pPr>
      <w:r w:rsidRPr="004531C0">
        <w:rPr>
          <w:rFonts w:ascii="Times New Roman" w:hAnsi="Times New Roman"/>
          <w:b w:val="0"/>
          <w:i/>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531C0">
        <w:rPr>
          <w:rFonts w:ascii="Times New Roman" w:hAnsi="Times New Roman"/>
          <w:b w:val="0"/>
          <w:i/>
          <w:sz w:val="26"/>
          <w:szCs w:val="26"/>
          <w:highlight w:val="white"/>
        </w:rPr>
        <w:t> </w:t>
      </w:r>
    </w:p>
    <w:p w14:paraId="2BAF212F" w14:textId="77777777" w:rsidR="00563D2E" w:rsidRPr="004531C0" w:rsidRDefault="00A5129F">
      <w:pPr>
        <w:ind w:firstLine="709"/>
        <w:jc w:val="both"/>
        <w:outlineLvl w:val="0"/>
        <w:rPr>
          <w:rFonts w:ascii="Times New Roman" w:hAnsi="Times New Roman"/>
          <w:sz w:val="26"/>
          <w:szCs w:val="26"/>
        </w:rPr>
      </w:pPr>
      <w:r w:rsidRPr="004531C0">
        <w:rPr>
          <w:rFonts w:ascii="Times New Roman" w:hAnsi="Times New Roman"/>
          <w:sz w:val="26"/>
          <w:szCs w:val="26"/>
        </w:rPr>
        <w:t xml:space="preserve"> 2.9.1. Оснований для приостановления предоставления муниципальной услуги отсутствуют.</w:t>
      </w:r>
    </w:p>
    <w:p w14:paraId="7898D8EB" w14:textId="77777777" w:rsidR="00563D2E" w:rsidRPr="004531C0" w:rsidRDefault="00A5129F">
      <w:pPr>
        <w:ind w:firstLine="850"/>
        <w:jc w:val="both"/>
        <w:rPr>
          <w:rFonts w:ascii="Times New Roman" w:hAnsi="Times New Roman"/>
          <w:sz w:val="26"/>
          <w:szCs w:val="26"/>
        </w:rPr>
      </w:pPr>
      <w:r w:rsidRPr="004531C0">
        <w:rPr>
          <w:rFonts w:ascii="Times New Roman" w:hAnsi="Times New Roman"/>
          <w:sz w:val="26"/>
          <w:szCs w:val="26"/>
        </w:rPr>
        <w:t xml:space="preserve">2.9.2. Основанием для отказа в приеме к рассмотрению заявления является выявление несоблюдения установленных </w:t>
      </w:r>
      <w:hyperlink r:id="rId12" w:history="1">
        <w:r w:rsidRPr="004531C0">
          <w:rPr>
            <w:rFonts w:ascii="Times New Roman" w:hAnsi="Times New Roman"/>
            <w:sz w:val="26"/>
            <w:szCs w:val="26"/>
          </w:rPr>
          <w:t>статьей 11</w:t>
        </w:r>
      </w:hyperlink>
      <w:r w:rsidRPr="004531C0">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w:t>
      </w:r>
      <w:r w:rsidRPr="004531C0">
        <w:rPr>
          <w:rFonts w:ascii="Times New Roman" w:hAnsi="Times New Roman"/>
          <w:sz w:val="26"/>
          <w:szCs w:val="26"/>
        </w:rPr>
        <w:lastRenderedPageBreak/>
        <w:t>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1AC6AF3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highlight w:val="white"/>
        </w:rPr>
        <w:t>2.9.3. Основаниями для отказа в предоставлении муниципальной услуги являются:</w:t>
      </w:r>
    </w:p>
    <w:p w14:paraId="533C0CDF" w14:textId="77777777" w:rsidR="00563D2E" w:rsidRPr="004531C0" w:rsidRDefault="00A5129F">
      <w:pPr>
        <w:tabs>
          <w:tab w:val="left" w:pos="240"/>
        </w:tabs>
        <w:ind w:firstLine="709"/>
        <w:jc w:val="both"/>
        <w:rPr>
          <w:rFonts w:ascii="Times New Roman" w:hAnsi="Times New Roman"/>
          <w:sz w:val="26"/>
          <w:szCs w:val="26"/>
        </w:rPr>
      </w:pPr>
      <w:r w:rsidRPr="004531C0">
        <w:rPr>
          <w:rFonts w:ascii="Times New Roman" w:hAnsi="Times New Roman"/>
          <w:sz w:val="26"/>
          <w:szCs w:val="26"/>
        </w:rPr>
        <w:t>1) заявление о предоставлении муниципальной услуги не соответствует требованиям, предусмотренным пунктом 2.6.1. административного регламента;</w:t>
      </w:r>
    </w:p>
    <w:p w14:paraId="41C69C9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14:paraId="7B71C43C"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14:paraId="56823645"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4) заявитель не является правообладателем земельного участка, указанного в заявлении.</w:t>
      </w:r>
    </w:p>
    <w:p w14:paraId="5C68D44D"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 xml:space="preserve">Решение об отказе в предоставлении в муниципальной услуги доводится до заявителя в письменной форме. </w:t>
      </w:r>
    </w:p>
    <w:p w14:paraId="3CA562A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14:paraId="2FC61129" w14:textId="77777777" w:rsidR="00563D2E" w:rsidRPr="004531C0" w:rsidRDefault="00563D2E">
      <w:pPr>
        <w:ind w:firstLine="709"/>
        <w:jc w:val="both"/>
        <w:rPr>
          <w:rFonts w:ascii="Times New Roman" w:hAnsi="Times New Roman"/>
          <w:sz w:val="26"/>
          <w:szCs w:val="26"/>
        </w:rPr>
      </w:pPr>
    </w:p>
    <w:p w14:paraId="5C8D14BB" w14:textId="540C9FBC"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14:paraId="2B6124AC" w14:textId="77777777" w:rsidR="00563D2E" w:rsidRPr="004531C0" w:rsidRDefault="00563D2E">
      <w:pPr>
        <w:ind w:firstLine="709"/>
        <w:jc w:val="center"/>
        <w:rPr>
          <w:rFonts w:ascii="Times New Roman" w:hAnsi="Times New Roman"/>
          <w:i/>
          <w:sz w:val="26"/>
          <w:szCs w:val="26"/>
        </w:rPr>
      </w:pPr>
    </w:p>
    <w:p w14:paraId="0BC65DE4" w14:textId="77777777" w:rsidR="004F26C7" w:rsidRPr="004531C0" w:rsidRDefault="004F26C7" w:rsidP="004F26C7">
      <w:pPr>
        <w:pStyle w:val="38"/>
        <w:ind w:firstLine="720"/>
        <w:rPr>
          <w:rFonts w:ascii="Times New Roman" w:eastAsia="MS Mincho" w:hAnsi="Times New Roman"/>
          <w:color w:val="auto"/>
          <w:sz w:val="26"/>
          <w:szCs w:val="26"/>
        </w:rPr>
      </w:pPr>
      <w:r w:rsidRPr="004531C0">
        <w:rPr>
          <w:rFonts w:ascii="Times New Roman" w:eastAsia="MS Mincho" w:hAnsi="Times New Roman"/>
          <w:color w:val="auto"/>
          <w:sz w:val="26"/>
          <w:szCs w:val="26"/>
        </w:rPr>
        <w:t>Услуг, которые являются необходимыми и обязательными для предоставления муниципальной услуги, не имеется.</w:t>
      </w:r>
    </w:p>
    <w:p w14:paraId="5689C806" w14:textId="77777777" w:rsidR="00563D2E" w:rsidRPr="004531C0" w:rsidRDefault="00563D2E">
      <w:pPr>
        <w:ind w:firstLine="709"/>
        <w:jc w:val="both"/>
        <w:rPr>
          <w:rFonts w:ascii="Times New Roman" w:hAnsi="Times New Roman"/>
          <w:sz w:val="26"/>
          <w:szCs w:val="26"/>
        </w:rPr>
      </w:pPr>
    </w:p>
    <w:p w14:paraId="7ECB60E6" w14:textId="77777777" w:rsidR="00563D2E" w:rsidRPr="004531C0" w:rsidRDefault="00A5129F">
      <w:pPr>
        <w:ind w:firstLine="539"/>
        <w:jc w:val="center"/>
        <w:rPr>
          <w:rFonts w:ascii="Times New Roman" w:hAnsi="Times New Roman"/>
          <w:i/>
          <w:sz w:val="26"/>
          <w:szCs w:val="26"/>
        </w:rPr>
      </w:pPr>
      <w:r w:rsidRPr="004531C0">
        <w:rPr>
          <w:rFonts w:ascii="Times New Roman" w:hAnsi="Times New Roman"/>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5B5145C6" w14:textId="77777777" w:rsidR="00563D2E" w:rsidRPr="004531C0" w:rsidRDefault="00563D2E">
      <w:pPr>
        <w:ind w:firstLine="540"/>
        <w:jc w:val="center"/>
        <w:rPr>
          <w:rFonts w:ascii="Times New Roman" w:hAnsi="Times New Roman"/>
          <w:sz w:val="26"/>
          <w:szCs w:val="26"/>
        </w:rPr>
      </w:pPr>
    </w:p>
    <w:p w14:paraId="57EE9E43"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Предоставление муниципальной услуги осуществляется для заявителей на безвозмездной основе.</w:t>
      </w:r>
    </w:p>
    <w:p w14:paraId="783A484D" w14:textId="77777777" w:rsidR="00563D2E" w:rsidRPr="004531C0" w:rsidRDefault="00563D2E">
      <w:pPr>
        <w:ind w:firstLine="709"/>
        <w:jc w:val="both"/>
        <w:rPr>
          <w:rFonts w:ascii="Times New Roman" w:hAnsi="Times New Roman"/>
          <w:sz w:val="26"/>
          <w:szCs w:val="26"/>
        </w:rPr>
      </w:pPr>
    </w:p>
    <w:p w14:paraId="6EF4BB9D"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DCE69CD" w14:textId="77777777" w:rsidR="00563D2E" w:rsidRPr="004531C0" w:rsidRDefault="00563D2E">
      <w:pPr>
        <w:ind w:firstLine="709"/>
        <w:jc w:val="center"/>
        <w:rPr>
          <w:rFonts w:ascii="Times New Roman" w:hAnsi="Times New Roman"/>
          <w:sz w:val="26"/>
          <w:szCs w:val="26"/>
        </w:rPr>
      </w:pPr>
    </w:p>
    <w:p w14:paraId="32BDA960"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lastRenderedPageBreak/>
        <w:t>Максимальный срок ожидания в очереди при подаче запроса и (или) при получении результата не должен превышать 15 минут.</w:t>
      </w:r>
    </w:p>
    <w:p w14:paraId="3117A1CA" w14:textId="77777777" w:rsidR="00563D2E" w:rsidRPr="004531C0" w:rsidRDefault="00563D2E">
      <w:pPr>
        <w:ind w:firstLine="709"/>
        <w:jc w:val="both"/>
        <w:rPr>
          <w:rFonts w:ascii="Times New Roman" w:hAnsi="Times New Roman"/>
          <w:sz w:val="26"/>
          <w:szCs w:val="26"/>
        </w:rPr>
      </w:pPr>
    </w:p>
    <w:p w14:paraId="7C960A72" w14:textId="77777777" w:rsidR="00563D2E" w:rsidRPr="004531C0" w:rsidRDefault="00563D2E">
      <w:pPr>
        <w:tabs>
          <w:tab w:val="left" w:pos="993"/>
        </w:tabs>
        <w:ind w:firstLine="709"/>
        <w:jc w:val="both"/>
        <w:rPr>
          <w:rFonts w:ascii="Times New Roman" w:hAnsi="Times New Roman"/>
          <w:sz w:val="26"/>
          <w:szCs w:val="26"/>
        </w:rPr>
      </w:pPr>
    </w:p>
    <w:p w14:paraId="231BAC87" w14:textId="77777777" w:rsidR="00563D2E" w:rsidRPr="004531C0" w:rsidRDefault="00A5129F">
      <w:pPr>
        <w:widowControl w:val="0"/>
        <w:jc w:val="center"/>
        <w:rPr>
          <w:rFonts w:ascii="Times New Roman" w:hAnsi="Times New Roman"/>
          <w:i/>
          <w:sz w:val="26"/>
          <w:szCs w:val="26"/>
        </w:rPr>
      </w:pPr>
      <w:r w:rsidRPr="004531C0">
        <w:rPr>
          <w:rFonts w:ascii="Times New Roman" w:hAnsi="Times New Roman"/>
          <w:i/>
          <w:sz w:val="26"/>
          <w:szCs w:val="26"/>
        </w:rPr>
        <w:t>2.13. Срок регистрации запроса</w:t>
      </w:r>
    </w:p>
    <w:p w14:paraId="77B68D48"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о предоставлении муниципальной услуги</w:t>
      </w:r>
    </w:p>
    <w:p w14:paraId="315705FB" w14:textId="77777777" w:rsidR="00563D2E" w:rsidRPr="004531C0" w:rsidRDefault="00563D2E">
      <w:pPr>
        <w:ind w:firstLine="709"/>
        <w:jc w:val="center"/>
        <w:rPr>
          <w:rFonts w:ascii="Times New Roman" w:hAnsi="Times New Roman"/>
          <w:sz w:val="26"/>
          <w:szCs w:val="26"/>
        </w:rPr>
      </w:pPr>
    </w:p>
    <w:p w14:paraId="728D4DB7"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65B3496B" w14:textId="77777777" w:rsidR="00563D2E" w:rsidRPr="004531C0" w:rsidRDefault="00563D2E">
      <w:pPr>
        <w:ind w:firstLine="567"/>
        <w:jc w:val="both"/>
        <w:rPr>
          <w:rFonts w:ascii="Times New Roman" w:hAnsi="Times New Roman"/>
          <w:sz w:val="26"/>
          <w:szCs w:val="26"/>
        </w:rPr>
      </w:pPr>
    </w:p>
    <w:p w14:paraId="2A1487DB" w14:textId="77777777" w:rsidR="00563D2E" w:rsidRPr="004531C0" w:rsidRDefault="00A5129F">
      <w:pPr>
        <w:widowControl w:val="0"/>
        <w:jc w:val="center"/>
        <w:rPr>
          <w:rFonts w:ascii="Times New Roman" w:hAnsi="Times New Roman"/>
          <w:sz w:val="26"/>
          <w:szCs w:val="26"/>
        </w:rPr>
      </w:pPr>
      <w:r w:rsidRPr="004531C0">
        <w:rPr>
          <w:rFonts w:ascii="Times New Roman" w:hAnsi="Times New Roman"/>
          <w:i/>
          <w:sz w:val="26"/>
          <w:szCs w:val="26"/>
          <w:highlight w:val="white"/>
        </w:rPr>
        <w:t>   </w:t>
      </w:r>
      <w:r w:rsidRPr="004531C0">
        <w:rPr>
          <w:rFonts w:ascii="Times New Roman" w:hAnsi="Times New Roman"/>
          <w:i/>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4531C0">
        <w:rPr>
          <w:rFonts w:ascii="Times New Roman" w:hAnsi="Times New Roman"/>
          <w:sz w:val="26"/>
          <w:szCs w:val="26"/>
        </w:rPr>
        <w:br/>
      </w:r>
    </w:p>
    <w:p w14:paraId="70ACAB4E"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14:paraId="2B34CBDE"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237DD94B"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14:paraId="2E05DD53"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3208932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0E01ABB1"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71245015"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9212AF8"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87A30F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4531C0">
          <w:rPr>
            <w:rStyle w:val="a5"/>
            <w:rFonts w:ascii="Times New Roman" w:hAnsi="Times New Roman"/>
            <w:color w:val="000000"/>
            <w:sz w:val="26"/>
            <w:szCs w:val="26"/>
            <w:u w:val="none"/>
          </w:rPr>
          <w:t>приказом</w:t>
        </w:r>
      </w:hyperlink>
      <w:r w:rsidRPr="004531C0">
        <w:rPr>
          <w:rFonts w:ascii="Times New Roman" w:hAnsi="Times New Roman"/>
          <w:sz w:val="26"/>
          <w:szCs w:val="26"/>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72B4D7B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1EC41725"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обеспечение при необходимости допуска в здание, в котором предоставляется муниципальная услуга, сурдопереводчика, тифлосурдопереводчика;</w:t>
      </w:r>
    </w:p>
    <w:p w14:paraId="63B89891"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3BC1E05F"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7C9735B"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265B318B"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14:paraId="13885FEA"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1D4533F"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798A7D69"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14:paraId="50FA2A2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282F90CE" w14:textId="77777777" w:rsidR="00563D2E" w:rsidRDefault="00563D2E">
      <w:pPr>
        <w:ind w:firstLine="709"/>
        <w:jc w:val="both"/>
        <w:rPr>
          <w:rFonts w:ascii="Times New Roman" w:hAnsi="Times New Roman"/>
          <w:sz w:val="28"/>
        </w:rPr>
      </w:pPr>
    </w:p>
    <w:p w14:paraId="43D2EDA0" w14:textId="77777777" w:rsidR="00563D2E" w:rsidRPr="004531C0" w:rsidRDefault="00A5129F">
      <w:pPr>
        <w:pStyle w:val="4"/>
        <w:jc w:val="center"/>
        <w:rPr>
          <w:rFonts w:ascii="Times New Roman" w:hAnsi="Times New Roman"/>
          <w:b w:val="0"/>
          <w:i/>
          <w:sz w:val="26"/>
          <w:szCs w:val="26"/>
        </w:rPr>
      </w:pPr>
      <w:r w:rsidRPr="004531C0">
        <w:rPr>
          <w:rFonts w:ascii="Times New Roman" w:hAnsi="Times New Roman"/>
          <w:b w:val="0"/>
          <w:i/>
          <w:sz w:val="26"/>
          <w:szCs w:val="26"/>
        </w:rPr>
        <w:t>2.15. Показатели доступности и качества муниципальной услуги</w:t>
      </w:r>
    </w:p>
    <w:p w14:paraId="0DF2F536" w14:textId="77777777" w:rsidR="00563D2E" w:rsidRPr="004531C0" w:rsidRDefault="00563D2E">
      <w:pPr>
        <w:jc w:val="both"/>
        <w:rPr>
          <w:rFonts w:ascii="Times New Roman" w:hAnsi="Times New Roman"/>
          <w:sz w:val="26"/>
          <w:szCs w:val="26"/>
        </w:rPr>
      </w:pPr>
    </w:p>
    <w:p w14:paraId="3CB5C32D"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2.15.1. Показателями доступности муниципальной услуги являются:</w:t>
      </w:r>
    </w:p>
    <w:p w14:paraId="240D75C8"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информирование заявителей о предоставлении муниципальной услуги;</w:t>
      </w:r>
    </w:p>
    <w:p w14:paraId="336C4ABB"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5C7BAFF0"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lastRenderedPageBreak/>
        <w:t>оборудование помещений Уполномоченного органа местами хранения верхней одежды заявителей, местами общего пользования;</w:t>
      </w:r>
    </w:p>
    <w:p w14:paraId="10197962"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соблюдение графика работы Уполномоченного органа;</w:t>
      </w:r>
    </w:p>
    <w:p w14:paraId="3C526D5C"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413A2436"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время, затраченное на получение конечного результата муниципальной услуги.</w:t>
      </w:r>
    </w:p>
    <w:p w14:paraId="6E8BF186"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2.15.2. Показателями качества муниципальной услуги являются:</w:t>
      </w:r>
    </w:p>
    <w:p w14:paraId="09BD8D94"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14:paraId="47ED2FD2"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14:paraId="715068F2"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34D70E11"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14:paraId="39436949" w14:textId="77777777" w:rsidR="00563D2E" w:rsidRPr="004531C0" w:rsidRDefault="00563D2E">
      <w:pPr>
        <w:ind w:firstLine="709"/>
        <w:jc w:val="both"/>
        <w:rPr>
          <w:rFonts w:ascii="Times New Roman" w:hAnsi="Times New Roman"/>
          <w:sz w:val="26"/>
          <w:szCs w:val="26"/>
        </w:rPr>
      </w:pPr>
    </w:p>
    <w:p w14:paraId="6A2AD774"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2.16. Перечень классов средств электронной подписи, которые</w:t>
      </w:r>
    </w:p>
    <w:p w14:paraId="0898775A"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допускаются к использованию при обращении за получением</w:t>
      </w:r>
    </w:p>
    <w:p w14:paraId="5C2774FC"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муниципальной услуги, оказываемой с применением</w:t>
      </w:r>
    </w:p>
    <w:p w14:paraId="70BFD7B6" w14:textId="77777777" w:rsidR="00563D2E" w:rsidRPr="004531C0" w:rsidRDefault="00A5129F">
      <w:pPr>
        <w:ind w:firstLine="709"/>
        <w:jc w:val="center"/>
        <w:rPr>
          <w:rFonts w:ascii="Times New Roman" w:hAnsi="Times New Roman"/>
          <w:i/>
          <w:sz w:val="26"/>
          <w:szCs w:val="26"/>
        </w:rPr>
      </w:pPr>
      <w:r w:rsidRPr="004531C0">
        <w:rPr>
          <w:rFonts w:ascii="Times New Roman" w:hAnsi="Times New Roman"/>
          <w:i/>
          <w:sz w:val="26"/>
          <w:szCs w:val="26"/>
        </w:rPr>
        <w:t>усиленной квалифицированной электронной подписи</w:t>
      </w:r>
    </w:p>
    <w:p w14:paraId="0AC35E1A" w14:textId="77777777" w:rsidR="00563D2E" w:rsidRPr="004531C0" w:rsidRDefault="00563D2E">
      <w:pPr>
        <w:ind w:firstLine="709"/>
        <w:jc w:val="both"/>
        <w:rPr>
          <w:rFonts w:ascii="Times New Roman" w:hAnsi="Times New Roman"/>
          <w:sz w:val="26"/>
          <w:szCs w:val="26"/>
        </w:rPr>
      </w:pPr>
    </w:p>
    <w:p w14:paraId="03FDBE07"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 xml:space="preserve">С учетом </w:t>
      </w:r>
      <w:hyperlink r:id="rId14" w:history="1">
        <w:r w:rsidRPr="004531C0">
          <w:rPr>
            <w:rStyle w:val="a5"/>
            <w:rFonts w:ascii="Times New Roman" w:hAnsi="Times New Roman"/>
            <w:color w:val="000000"/>
            <w:sz w:val="26"/>
            <w:szCs w:val="26"/>
            <w:u w:val="none"/>
          </w:rPr>
          <w:t>Требований</w:t>
        </w:r>
      </w:hyperlink>
      <w:r w:rsidRPr="004531C0">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86FB6F5" w14:textId="77777777" w:rsidR="00563D2E" w:rsidRPr="004531C0" w:rsidRDefault="00563D2E">
      <w:pPr>
        <w:keepNext/>
        <w:keepLines/>
        <w:ind w:left="360" w:right="1420"/>
        <w:jc w:val="center"/>
        <w:outlineLvl w:val="0"/>
        <w:rPr>
          <w:rFonts w:ascii="Times New Roman" w:hAnsi="Times New Roman"/>
          <w:sz w:val="26"/>
          <w:szCs w:val="26"/>
        </w:rPr>
      </w:pPr>
    </w:p>
    <w:p w14:paraId="30CAB97C" w14:textId="77777777" w:rsidR="00563D2E" w:rsidRPr="004531C0" w:rsidRDefault="00A5129F">
      <w:pPr>
        <w:keepNext/>
        <w:keepLines/>
        <w:tabs>
          <w:tab w:val="left" w:pos="567"/>
        </w:tabs>
        <w:ind w:firstLine="709"/>
        <w:jc w:val="center"/>
        <w:outlineLvl w:val="8"/>
        <w:rPr>
          <w:rFonts w:ascii="Times New Roman" w:hAnsi="Times New Roman"/>
          <w:b/>
          <w:sz w:val="26"/>
          <w:szCs w:val="26"/>
        </w:rPr>
      </w:pPr>
      <w:r w:rsidRPr="004531C0">
        <w:rPr>
          <w:rFonts w:ascii="Times New Roman" w:hAnsi="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6C3A93C6" w14:textId="77777777" w:rsidR="00563D2E" w:rsidRPr="004531C0" w:rsidRDefault="00563D2E">
      <w:pPr>
        <w:keepNext/>
        <w:keepLines/>
        <w:tabs>
          <w:tab w:val="left" w:pos="567"/>
        </w:tabs>
        <w:ind w:firstLine="709"/>
        <w:jc w:val="both"/>
        <w:outlineLvl w:val="8"/>
        <w:rPr>
          <w:rFonts w:ascii="Times New Roman" w:hAnsi="Times New Roman"/>
          <w:b/>
          <w:sz w:val="26"/>
          <w:szCs w:val="26"/>
        </w:rPr>
      </w:pPr>
    </w:p>
    <w:p w14:paraId="1E4408F2" w14:textId="77777777" w:rsidR="00563D2E" w:rsidRPr="004531C0" w:rsidRDefault="00A5129F">
      <w:pPr>
        <w:jc w:val="center"/>
        <w:rPr>
          <w:rFonts w:ascii="Times New Roman" w:hAnsi="Times New Roman"/>
          <w:i/>
          <w:sz w:val="26"/>
          <w:szCs w:val="26"/>
        </w:rPr>
      </w:pPr>
      <w:r w:rsidRPr="004531C0">
        <w:rPr>
          <w:rFonts w:ascii="Times New Roman" w:hAnsi="Times New Roman"/>
          <w:i/>
          <w:sz w:val="26"/>
          <w:szCs w:val="26"/>
        </w:rPr>
        <w:t>3.1. Исчерпывающий перечень административных процедур</w:t>
      </w:r>
    </w:p>
    <w:p w14:paraId="3317E2B0" w14:textId="77777777" w:rsidR="00563D2E" w:rsidRPr="004531C0" w:rsidRDefault="00563D2E">
      <w:pPr>
        <w:jc w:val="center"/>
        <w:rPr>
          <w:rFonts w:ascii="Times New Roman" w:hAnsi="Times New Roman"/>
          <w:sz w:val="26"/>
          <w:szCs w:val="26"/>
        </w:rPr>
      </w:pPr>
    </w:p>
    <w:p w14:paraId="36604B4F" w14:textId="77777777"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3.1.1. Предоставление муниципальной услуги включает в себя следующие административные процедуры:</w:t>
      </w:r>
    </w:p>
    <w:p w14:paraId="2735F995" w14:textId="77777777" w:rsidR="00563D2E" w:rsidRPr="004531C0" w:rsidRDefault="00A5129F">
      <w:pPr>
        <w:numPr>
          <w:ilvl w:val="0"/>
          <w:numId w:val="5"/>
        </w:numPr>
        <w:ind w:left="0" w:firstLine="709"/>
        <w:jc w:val="both"/>
        <w:rPr>
          <w:rFonts w:ascii="Times New Roman" w:hAnsi="Times New Roman"/>
          <w:sz w:val="26"/>
          <w:szCs w:val="26"/>
        </w:rPr>
      </w:pPr>
      <w:r w:rsidRPr="004531C0">
        <w:rPr>
          <w:rFonts w:ascii="Times New Roman" w:hAnsi="Times New Roman"/>
          <w:sz w:val="26"/>
          <w:szCs w:val="26"/>
        </w:rPr>
        <w:t xml:space="preserve">прием и регистрация заявления и прилагаемых документов, необходимых для предоставления муниципальной услуги; </w:t>
      </w:r>
    </w:p>
    <w:p w14:paraId="5CB48179" w14:textId="77777777" w:rsidR="00563D2E" w:rsidRPr="004531C0" w:rsidRDefault="00A5129F">
      <w:pPr>
        <w:numPr>
          <w:ilvl w:val="0"/>
          <w:numId w:val="5"/>
        </w:numPr>
        <w:ind w:left="0" w:firstLine="709"/>
        <w:jc w:val="both"/>
        <w:rPr>
          <w:rFonts w:ascii="Times New Roman" w:hAnsi="Times New Roman"/>
          <w:sz w:val="26"/>
          <w:szCs w:val="26"/>
        </w:rPr>
      </w:pPr>
      <w:r w:rsidRPr="004531C0">
        <w:rPr>
          <w:rFonts w:ascii="Times New Roman" w:hAnsi="Times New Roman"/>
          <w:sz w:val="26"/>
          <w:szCs w:val="26"/>
        </w:rPr>
        <w:lastRenderedPageBreak/>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13D7EF94" w14:textId="77777777" w:rsidR="00563D2E" w:rsidRPr="004531C0" w:rsidRDefault="00A5129F">
      <w:pPr>
        <w:numPr>
          <w:ilvl w:val="0"/>
          <w:numId w:val="5"/>
        </w:numPr>
        <w:ind w:left="0" w:firstLine="709"/>
        <w:jc w:val="both"/>
        <w:rPr>
          <w:rFonts w:ascii="Times New Roman" w:hAnsi="Times New Roman"/>
          <w:sz w:val="26"/>
          <w:szCs w:val="26"/>
        </w:rPr>
      </w:pPr>
      <w:r w:rsidRPr="004531C0">
        <w:rPr>
          <w:rFonts w:ascii="Times New Roman" w:hAnsi="Times New Roman"/>
          <w:sz w:val="26"/>
          <w:szCs w:val="26"/>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E0EB477" w14:textId="71CDB988" w:rsidR="00563D2E" w:rsidRPr="004531C0" w:rsidRDefault="00A5129F">
      <w:pPr>
        <w:ind w:firstLine="709"/>
        <w:jc w:val="both"/>
        <w:rPr>
          <w:rFonts w:ascii="Times New Roman" w:hAnsi="Times New Roman"/>
          <w:sz w:val="26"/>
          <w:szCs w:val="26"/>
        </w:rPr>
      </w:pPr>
      <w:r w:rsidRPr="004531C0">
        <w:rPr>
          <w:rFonts w:ascii="Times New Roman" w:hAnsi="Times New Roman"/>
          <w:sz w:val="26"/>
          <w:szCs w:val="26"/>
        </w:rPr>
        <w:t>3.1.2. Блок-схема предоставления муниципальной усл</w:t>
      </w:r>
      <w:r w:rsidR="0048028B" w:rsidRPr="004531C0">
        <w:rPr>
          <w:rFonts w:ascii="Times New Roman" w:hAnsi="Times New Roman"/>
          <w:sz w:val="26"/>
          <w:szCs w:val="26"/>
        </w:rPr>
        <w:t>уги представлена в приложении 2</w:t>
      </w:r>
      <w:r w:rsidRPr="004531C0">
        <w:rPr>
          <w:rFonts w:ascii="Times New Roman" w:hAnsi="Times New Roman"/>
          <w:sz w:val="26"/>
          <w:szCs w:val="26"/>
        </w:rPr>
        <w:t xml:space="preserve"> к настоящему административному регламенту.</w:t>
      </w:r>
    </w:p>
    <w:p w14:paraId="752E1FCE" w14:textId="77777777" w:rsidR="00563D2E" w:rsidRPr="004531C0" w:rsidRDefault="00563D2E">
      <w:pPr>
        <w:keepNext/>
        <w:keepLines/>
        <w:spacing w:line="270" w:lineRule="exact"/>
        <w:ind w:firstLine="567"/>
        <w:outlineLvl w:val="0"/>
        <w:rPr>
          <w:rFonts w:ascii="Times New Roman" w:hAnsi="Times New Roman"/>
          <w:b/>
          <w:sz w:val="26"/>
          <w:szCs w:val="26"/>
        </w:rPr>
      </w:pPr>
    </w:p>
    <w:p w14:paraId="0587153B" w14:textId="77777777" w:rsidR="00563D2E" w:rsidRPr="004531C0" w:rsidRDefault="00A5129F">
      <w:pPr>
        <w:widowControl w:val="0"/>
        <w:ind w:right="-2" w:firstLine="720"/>
        <w:jc w:val="center"/>
        <w:rPr>
          <w:rFonts w:ascii="Times New Roman" w:hAnsi="Times New Roman"/>
          <w:i/>
          <w:sz w:val="26"/>
          <w:szCs w:val="26"/>
        </w:rPr>
      </w:pPr>
      <w:r w:rsidRPr="004531C0">
        <w:rPr>
          <w:rFonts w:ascii="Times New Roman" w:hAnsi="Times New Roman"/>
          <w:i/>
          <w:sz w:val="26"/>
          <w:szCs w:val="26"/>
        </w:rPr>
        <w:t>3.2. Прием и регистрация заявления и прилагаемых документов, необходимых для предоставления муниципальной услуги</w:t>
      </w:r>
    </w:p>
    <w:p w14:paraId="2A46216C" w14:textId="77777777" w:rsidR="00563D2E" w:rsidRPr="004531C0" w:rsidRDefault="00563D2E">
      <w:pPr>
        <w:widowControl w:val="0"/>
        <w:ind w:right="-2" w:firstLine="720"/>
        <w:jc w:val="center"/>
        <w:rPr>
          <w:rFonts w:ascii="Times New Roman" w:hAnsi="Times New Roman"/>
          <w:sz w:val="26"/>
          <w:szCs w:val="26"/>
        </w:rPr>
      </w:pPr>
    </w:p>
    <w:p w14:paraId="47D6DB69" w14:textId="77777777" w:rsidR="0048028B" w:rsidRPr="004531C0" w:rsidRDefault="0048028B" w:rsidP="0048028B">
      <w:pPr>
        <w:ind w:firstLine="720"/>
        <w:jc w:val="both"/>
        <w:rPr>
          <w:rFonts w:ascii="Times New Roman" w:hAnsi="Times New Roman"/>
          <w:color w:val="auto"/>
          <w:sz w:val="26"/>
          <w:szCs w:val="26"/>
          <w:lang w:eastAsia="en-US"/>
        </w:rPr>
      </w:pPr>
      <w:r w:rsidRPr="004531C0">
        <w:rPr>
          <w:rFonts w:ascii="Times New Roman" w:hAnsi="Times New Roman"/>
          <w:color w:val="auto"/>
          <w:sz w:val="26"/>
          <w:szCs w:val="26"/>
          <w:lang w:eastAsia="en-US"/>
        </w:rPr>
        <w:t>3.2.1. Основанием для начала административной  процедуры является поступление в Уполномоченный орган   заявления и прилагаемых к нему документов.</w:t>
      </w:r>
    </w:p>
    <w:p w14:paraId="18AC1656" w14:textId="77777777" w:rsidR="0048028B" w:rsidRPr="004531C0" w:rsidRDefault="0048028B" w:rsidP="0048028B">
      <w:pPr>
        <w:jc w:val="both"/>
        <w:rPr>
          <w:rFonts w:ascii="Times New Roman" w:hAnsi="Times New Roman"/>
          <w:color w:val="auto"/>
          <w:sz w:val="26"/>
          <w:szCs w:val="26"/>
        </w:rPr>
      </w:pPr>
      <w:r w:rsidRPr="004531C0">
        <w:rPr>
          <w:rFonts w:ascii="Times New Roman" w:hAnsi="Times New Roman"/>
          <w:color w:val="auto"/>
          <w:sz w:val="26"/>
          <w:szCs w:val="26"/>
        </w:rPr>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заявителя  выдает расписку в получении предоставленных документов с указанием их перечня и даты их получения.</w:t>
      </w:r>
    </w:p>
    <w:p w14:paraId="1CE19B8A" w14:textId="77777777" w:rsidR="0048028B" w:rsidRPr="004531C0" w:rsidRDefault="0048028B" w:rsidP="0048028B">
      <w:pPr>
        <w:jc w:val="both"/>
        <w:rPr>
          <w:rFonts w:ascii="Times New Roman" w:hAnsi="Times New Roman"/>
          <w:color w:val="auto"/>
          <w:sz w:val="26"/>
          <w:szCs w:val="26"/>
        </w:rPr>
      </w:pPr>
      <w:r w:rsidRPr="004531C0">
        <w:rPr>
          <w:rFonts w:ascii="Times New Roman" w:hAnsi="Times New Roman"/>
          <w:color w:val="auto"/>
          <w:sz w:val="26"/>
          <w:szCs w:val="26"/>
        </w:rPr>
        <w:t xml:space="preserve">          3.2.3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14:paraId="1618BCC0" w14:textId="77777777" w:rsidR="0048028B" w:rsidRPr="004531C0" w:rsidRDefault="0048028B" w:rsidP="0048028B">
      <w:pPr>
        <w:jc w:val="both"/>
        <w:rPr>
          <w:rFonts w:ascii="Times New Roman" w:hAnsi="Times New Roman"/>
          <w:color w:val="auto"/>
          <w:sz w:val="26"/>
          <w:szCs w:val="26"/>
        </w:rPr>
      </w:pPr>
      <w:r w:rsidRPr="004531C0">
        <w:rPr>
          <w:rFonts w:ascii="Times New Roman" w:hAnsi="Times New Roman"/>
          <w:color w:val="auto"/>
          <w:sz w:val="26"/>
          <w:szCs w:val="26"/>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14:paraId="4E0DCD64" w14:textId="77777777" w:rsidR="0048028B" w:rsidRPr="004531C0" w:rsidRDefault="0048028B" w:rsidP="0048028B">
      <w:pPr>
        <w:jc w:val="both"/>
        <w:rPr>
          <w:rFonts w:ascii="Times New Roman" w:hAnsi="Times New Roman"/>
          <w:color w:val="auto"/>
          <w:sz w:val="26"/>
          <w:szCs w:val="26"/>
        </w:rPr>
      </w:pPr>
      <w:r w:rsidRPr="004531C0">
        <w:rPr>
          <w:rFonts w:ascii="Times New Roman" w:hAnsi="Times New Roman"/>
          <w:color w:val="auto"/>
          <w:sz w:val="26"/>
          <w:szCs w:val="26"/>
        </w:rPr>
        <w:t xml:space="preserve">       3.2.5. Руководитель Уполномоченного органа  в течении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14:paraId="028D65A6" w14:textId="77777777" w:rsidR="0048028B" w:rsidRPr="004531C0" w:rsidRDefault="0048028B" w:rsidP="0048028B">
      <w:pPr>
        <w:jc w:val="both"/>
        <w:rPr>
          <w:rFonts w:ascii="Times New Roman" w:hAnsi="Times New Roman"/>
          <w:color w:val="auto"/>
          <w:sz w:val="26"/>
          <w:szCs w:val="26"/>
        </w:rPr>
      </w:pPr>
      <w:r w:rsidRPr="004531C0">
        <w:rPr>
          <w:rFonts w:ascii="Times New Roman" w:hAnsi="Times New Roman"/>
          <w:color w:val="auto"/>
          <w:sz w:val="26"/>
          <w:szCs w:val="26"/>
        </w:rPr>
        <w:lastRenderedPageBreak/>
        <w:t xml:space="preserve">      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14:paraId="05814F80" w14:textId="77777777" w:rsidR="0048028B" w:rsidRPr="004531C0" w:rsidRDefault="0048028B" w:rsidP="0048028B">
      <w:pPr>
        <w:jc w:val="both"/>
        <w:rPr>
          <w:rFonts w:ascii="Times New Roman" w:hAnsi="Times New Roman"/>
          <w:color w:val="auto"/>
          <w:sz w:val="26"/>
          <w:szCs w:val="26"/>
        </w:rPr>
      </w:pPr>
      <w:r w:rsidRPr="004531C0">
        <w:rPr>
          <w:rFonts w:ascii="Times New Roman" w:hAnsi="Times New Roman"/>
          <w:color w:val="auto"/>
          <w:sz w:val="26"/>
          <w:szCs w:val="26"/>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14:paraId="5F7CED6C" w14:textId="4CD38BD6" w:rsidR="00563D2E" w:rsidRPr="004531C0" w:rsidRDefault="00563D2E">
      <w:pPr>
        <w:ind w:firstLine="720"/>
        <w:jc w:val="both"/>
        <w:rPr>
          <w:rFonts w:ascii="Times New Roman" w:hAnsi="Times New Roman"/>
          <w:i/>
          <w:sz w:val="26"/>
          <w:szCs w:val="26"/>
        </w:rPr>
      </w:pPr>
    </w:p>
    <w:p w14:paraId="56AD231F" w14:textId="77777777" w:rsidR="00563D2E" w:rsidRPr="004531C0" w:rsidRDefault="00563D2E">
      <w:pPr>
        <w:ind w:firstLine="720"/>
        <w:jc w:val="both"/>
        <w:rPr>
          <w:rFonts w:ascii="Times New Roman" w:hAnsi="Times New Roman"/>
          <w:i/>
          <w:sz w:val="26"/>
          <w:szCs w:val="26"/>
        </w:rPr>
      </w:pPr>
    </w:p>
    <w:p w14:paraId="4B2942C3" w14:textId="77777777" w:rsidR="00563D2E" w:rsidRPr="004531C0" w:rsidRDefault="00A5129F">
      <w:pPr>
        <w:widowControl w:val="0"/>
        <w:ind w:right="-2" w:firstLine="720"/>
        <w:jc w:val="center"/>
        <w:rPr>
          <w:rFonts w:ascii="Times New Roman" w:hAnsi="Times New Roman"/>
          <w:i/>
          <w:sz w:val="26"/>
          <w:szCs w:val="26"/>
          <w:shd w:val="clear" w:color="auto" w:fill="FFD821"/>
        </w:rPr>
      </w:pPr>
      <w:r w:rsidRPr="004531C0">
        <w:rPr>
          <w:rFonts w:ascii="Times New Roman" w:hAnsi="Times New Roman"/>
          <w:i/>
          <w:sz w:val="26"/>
          <w:szCs w:val="26"/>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08F31F44" w14:textId="77777777" w:rsidR="00563D2E" w:rsidRPr="004531C0" w:rsidRDefault="00563D2E">
      <w:pPr>
        <w:widowControl w:val="0"/>
        <w:ind w:right="-2" w:firstLine="720"/>
        <w:jc w:val="center"/>
        <w:rPr>
          <w:rFonts w:ascii="Times New Roman" w:hAnsi="Times New Roman"/>
          <w:sz w:val="26"/>
          <w:szCs w:val="26"/>
          <w:shd w:val="clear" w:color="auto" w:fill="FFD821"/>
        </w:rPr>
      </w:pPr>
    </w:p>
    <w:p w14:paraId="7BC571BB" w14:textId="77777777" w:rsidR="00A53B71" w:rsidRPr="004531C0" w:rsidRDefault="00A53B71" w:rsidP="00A53B71">
      <w:pPr>
        <w:spacing w:line="276" w:lineRule="auto"/>
        <w:jc w:val="both"/>
        <w:rPr>
          <w:rFonts w:ascii="Times New Roman" w:hAnsi="Times New Roman"/>
          <w:color w:val="auto"/>
          <w:sz w:val="26"/>
          <w:szCs w:val="26"/>
          <w:lang w:eastAsia="en-US"/>
        </w:rPr>
      </w:pPr>
      <w:r w:rsidRPr="004531C0">
        <w:rPr>
          <w:rFonts w:ascii="Times New Roman" w:hAnsi="Times New Roman"/>
          <w:color w:val="auto"/>
          <w:sz w:val="26"/>
          <w:szCs w:val="26"/>
          <w:lang w:eastAsia="en-US"/>
        </w:rPr>
        <w:t xml:space="preserve">      3.3.1.Основанием для начала  административной процедуры является получение ответственным исполнителем  заявления и прилагаемых документов.</w:t>
      </w:r>
    </w:p>
    <w:p w14:paraId="60A913F5"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t xml:space="preserve">      3.3.2. Ответственный исполнитель рассматривает заявление и прилагаемые к нему документы.</w:t>
      </w:r>
    </w:p>
    <w:p w14:paraId="516F961D"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14:paraId="40DEB6E5"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    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14:paraId="3B1B394C"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14:paraId="1E71E4BD"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14:paraId="1260EF1E"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lastRenderedPageBreak/>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14:paraId="2BC21E2D" w14:textId="77777777" w:rsidR="00A53B71" w:rsidRPr="004531C0" w:rsidRDefault="00A53B71" w:rsidP="00A53B71">
      <w:pPr>
        <w:jc w:val="both"/>
        <w:rPr>
          <w:rFonts w:ascii="Times New Roman" w:eastAsia="Calibri" w:hAnsi="Times New Roman"/>
          <w:color w:val="auto"/>
          <w:sz w:val="26"/>
          <w:szCs w:val="26"/>
        </w:rPr>
      </w:pPr>
      <w:r w:rsidRPr="004531C0">
        <w:rPr>
          <w:rFonts w:ascii="Times New Roman" w:eastAsia="Calibri" w:hAnsi="Times New Roman"/>
          <w:color w:val="auto"/>
          <w:sz w:val="26"/>
          <w:szCs w:val="26"/>
        </w:rPr>
        <w:t xml:space="preserve">      3.3.3. В случае,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14:paraId="510C7ABD" w14:textId="77777777" w:rsidR="00A53B71" w:rsidRPr="004531C0" w:rsidRDefault="00A53B71" w:rsidP="00A53B71">
      <w:pPr>
        <w:ind w:firstLine="240"/>
        <w:jc w:val="both"/>
        <w:rPr>
          <w:rFonts w:ascii="Times New Roman" w:hAnsi="Times New Roman"/>
          <w:color w:val="auto"/>
          <w:sz w:val="26"/>
          <w:szCs w:val="26"/>
          <w:lang w:eastAsia="en-US"/>
        </w:rPr>
      </w:pPr>
      <w:r w:rsidRPr="004531C0">
        <w:rPr>
          <w:rFonts w:ascii="Times New Roman" w:hAnsi="Times New Roman"/>
          <w:color w:val="auto"/>
          <w:sz w:val="26"/>
          <w:szCs w:val="26"/>
        </w:rPr>
        <w:t xml:space="preserve">   3.3.4.  В  случае отсутствия оснований для отказа, предусмотренных пунктами 2.9.2., 2.9.3 настоящего административного  регламента, ответственный исполнитель  осуществляет подготовку  решения </w:t>
      </w:r>
      <w:r w:rsidRPr="004531C0">
        <w:rPr>
          <w:rFonts w:ascii="Times New Roman" w:hAnsi="Times New Roman"/>
          <w:color w:val="auto"/>
          <w:sz w:val="26"/>
          <w:szCs w:val="26"/>
          <w:lang w:eastAsia="en-US"/>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66CD8F0E" w14:textId="77777777" w:rsidR="00A53B71" w:rsidRPr="004531C0" w:rsidRDefault="00A53B71" w:rsidP="00A53B71">
      <w:pPr>
        <w:ind w:firstLine="240"/>
        <w:jc w:val="both"/>
        <w:rPr>
          <w:rFonts w:ascii="Times New Roman" w:hAnsi="Times New Roman"/>
          <w:color w:val="auto"/>
          <w:sz w:val="26"/>
          <w:szCs w:val="26"/>
          <w:lang w:eastAsia="en-US"/>
        </w:rPr>
      </w:pPr>
      <w:r w:rsidRPr="004531C0">
        <w:rPr>
          <w:rFonts w:ascii="Times New Roman" w:hAnsi="Times New Roman"/>
          <w:color w:val="auto"/>
          <w:sz w:val="26"/>
          <w:szCs w:val="26"/>
        </w:rPr>
        <w:t xml:space="preserve">3.3.5.  В  случае наличия оснований для отказа, предусмотренных пунктами 2.9.2.,2.9.3. настоящего административного регламента ответственный исполнитель готовит проект решения </w:t>
      </w:r>
      <w:r w:rsidRPr="004531C0">
        <w:rPr>
          <w:rFonts w:ascii="Times New Roman" w:hAnsi="Times New Roman"/>
          <w:color w:val="auto"/>
          <w:sz w:val="26"/>
          <w:szCs w:val="26"/>
          <w:lang w:eastAsia="en-US"/>
        </w:rPr>
        <w:t>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76F60996" w14:textId="77777777" w:rsidR="00A53B71" w:rsidRPr="004531C0" w:rsidRDefault="00A53B71" w:rsidP="00A53B71">
      <w:pPr>
        <w:spacing w:before="71"/>
        <w:jc w:val="both"/>
        <w:rPr>
          <w:rFonts w:ascii="Times New Roman" w:hAnsi="Times New Roman"/>
          <w:color w:val="auto"/>
          <w:sz w:val="26"/>
          <w:szCs w:val="26"/>
        </w:rPr>
      </w:pPr>
      <w:r w:rsidRPr="004531C0">
        <w:rPr>
          <w:rFonts w:ascii="Times New Roman" w:hAnsi="Times New Roman"/>
          <w:color w:val="auto"/>
          <w:sz w:val="26"/>
          <w:szCs w:val="26"/>
        </w:rPr>
        <w:t xml:space="preserve"> 3.3.6. Ответственный исполнитель готовит и передает на подпись руководителю Уполномоченного органа  проект  решения </w:t>
      </w:r>
      <w:r w:rsidRPr="004531C0">
        <w:rPr>
          <w:rFonts w:ascii="Times New Roman" w:hAnsi="Times New Roman"/>
          <w:color w:val="auto"/>
          <w:sz w:val="26"/>
          <w:szCs w:val="26"/>
          <w:lang w:eastAsia="en-US"/>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4531C0">
        <w:rPr>
          <w:rFonts w:ascii="Times New Roman" w:hAnsi="Times New Roman"/>
          <w:color w:val="auto"/>
          <w:sz w:val="26"/>
          <w:szCs w:val="26"/>
        </w:rPr>
        <w:t xml:space="preserve">   либо проект  решения об отказе  </w:t>
      </w:r>
      <w:r w:rsidRPr="004531C0">
        <w:rPr>
          <w:rFonts w:ascii="Times New Roman" w:hAnsi="Times New Roman"/>
          <w:color w:val="auto"/>
          <w:sz w:val="26"/>
          <w:szCs w:val="26"/>
          <w:lang w:eastAsia="en-US"/>
        </w:rPr>
        <w:t>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4531C0">
        <w:rPr>
          <w:rFonts w:ascii="Times New Roman" w:hAnsi="Times New Roman"/>
          <w:color w:val="auto"/>
          <w:sz w:val="26"/>
          <w:szCs w:val="26"/>
        </w:rPr>
        <w:t xml:space="preserve">  </w:t>
      </w:r>
    </w:p>
    <w:p w14:paraId="57DAC936" w14:textId="77777777" w:rsidR="00A53B71" w:rsidRPr="004531C0" w:rsidRDefault="00A53B71" w:rsidP="00A53B71">
      <w:pPr>
        <w:ind w:firstLine="240"/>
        <w:jc w:val="both"/>
        <w:rPr>
          <w:rFonts w:ascii="Times New Roman" w:hAnsi="Times New Roman"/>
          <w:color w:val="auto"/>
          <w:sz w:val="26"/>
          <w:szCs w:val="26"/>
        </w:rPr>
      </w:pPr>
      <w:r w:rsidRPr="004531C0">
        <w:rPr>
          <w:rFonts w:ascii="Times New Roman" w:hAnsi="Times New Roman"/>
          <w:color w:val="auto"/>
          <w:sz w:val="26"/>
          <w:szCs w:val="26"/>
        </w:rPr>
        <w:t xml:space="preserve">  Руководитель Уполномоченного органа в течении  2 – рабочих  дней со дня получения проекта документа  рассматривает, подписывает  и передает его   ответственному исполнителю. </w:t>
      </w:r>
    </w:p>
    <w:p w14:paraId="7F65F10F" w14:textId="77777777" w:rsidR="00A53B71" w:rsidRPr="004531C0" w:rsidRDefault="00A53B71" w:rsidP="00A53B71">
      <w:pPr>
        <w:jc w:val="both"/>
        <w:rPr>
          <w:rFonts w:ascii="Times New Roman" w:hAnsi="Times New Roman"/>
          <w:color w:val="auto"/>
          <w:sz w:val="26"/>
          <w:szCs w:val="26"/>
          <w:lang w:eastAsia="en-US"/>
        </w:rPr>
      </w:pPr>
      <w:r w:rsidRPr="004531C0">
        <w:rPr>
          <w:rFonts w:ascii="Times New Roman" w:hAnsi="Times New Roman"/>
          <w:color w:val="auto"/>
          <w:sz w:val="26"/>
          <w:szCs w:val="26"/>
        </w:rPr>
        <w:t xml:space="preserve">     3.3.7.    Срок  рассмотрения, подготовки, подписания и регистрации  решения  </w:t>
      </w:r>
      <w:r w:rsidRPr="004531C0">
        <w:rPr>
          <w:rFonts w:ascii="Times New Roman" w:hAnsi="Times New Roman"/>
          <w:color w:val="auto"/>
          <w:sz w:val="26"/>
          <w:szCs w:val="26"/>
          <w:lang w:eastAsia="en-US"/>
        </w:rPr>
        <w:t xml:space="preserve">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составляет </w:t>
      </w:r>
      <w:r w:rsidRPr="004531C0">
        <w:rPr>
          <w:rFonts w:ascii="Times New Roman" w:hAnsi="Times New Roman"/>
          <w:color w:val="auto"/>
          <w:sz w:val="26"/>
          <w:szCs w:val="26"/>
        </w:rPr>
        <w:t>27  календарных дня со дня получения заявления и документов ответственным исполнителем.</w:t>
      </w:r>
    </w:p>
    <w:p w14:paraId="04DDC17E" w14:textId="77777777" w:rsidR="00A53B71" w:rsidRPr="004531C0" w:rsidRDefault="00A53B71" w:rsidP="00A53B71">
      <w:pPr>
        <w:jc w:val="both"/>
        <w:rPr>
          <w:rFonts w:ascii="Times New Roman" w:hAnsi="Times New Roman"/>
          <w:color w:val="auto"/>
          <w:sz w:val="26"/>
          <w:szCs w:val="26"/>
          <w:lang w:eastAsia="en-US"/>
        </w:rPr>
      </w:pPr>
      <w:r w:rsidRPr="004531C0">
        <w:rPr>
          <w:rFonts w:ascii="Times New Roman" w:hAnsi="Times New Roman"/>
          <w:color w:val="auto"/>
          <w:sz w:val="26"/>
          <w:szCs w:val="26"/>
          <w:lang w:eastAsia="en-US"/>
        </w:rPr>
        <w:t xml:space="preserve">     3.3.8. Результатом выполнения административной процедуры является принятие решения:</w:t>
      </w:r>
    </w:p>
    <w:p w14:paraId="4A54A7C2" w14:textId="77777777" w:rsidR="00A53B71" w:rsidRPr="004531C0" w:rsidRDefault="00A53B71" w:rsidP="00A53B71">
      <w:pPr>
        <w:jc w:val="both"/>
        <w:rPr>
          <w:rFonts w:ascii="Times New Roman" w:hAnsi="Times New Roman"/>
          <w:color w:val="auto"/>
          <w:sz w:val="26"/>
          <w:szCs w:val="26"/>
          <w:lang w:eastAsia="en-US"/>
        </w:rPr>
      </w:pPr>
      <w:r w:rsidRPr="004531C0">
        <w:rPr>
          <w:rFonts w:ascii="Times New Roman" w:hAnsi="Times New Roman"/>
          <w:color w:val="auto"/>
          <w:sz w:val="26"/>
          <w:szCs w:val="26"/>
          <w:lang w:eastAsia="en-US"/>
        </w:rPr>
        <w:t>-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CB4A507" w14:textId="77777777" w:rsidR="00A53B71" w:rsidRPr="004531C0" w:rsidRDefault="00A53B71" w:rsidP="00A53B71">
      <w:pPr>
        <w:jc w:val="both"/>
        <w:rPr>
          <w:rFonts w:ascii="Times New Roman" w:hAnsi="Times New Roman"/>
          <w:color w:val="auto"/>
          <w:sz w:val="26"/>
          <w:szCs w:val="26"/>
          <w:lang w:eastAsia="en-US"/>
        </w:rPr>
      </w:pPr>
      <w:r w:rsidRPr="004531C0">
        <w:rPr>
          <w:rFonts w:ascii="Times New Roman" w:hAnsi="Times New Roman"/>
          <w:color w:val="auto"/>
          <w:sz w:val="26"/>
          <w:szCs w:val="26"/>
          <w:lang w:eastAsia="en-US"/>
        </w:rPr>
        <w:t>-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7D0E8C5F" w14:textId="77777777" w:rsidR="00563D2E" w:rsidRPr="004531C0" w:rsidRDefault="00563D2E">
      <w:pPr>
        <w:widowControl w:val="0"/>
        <w:ind w:right="-2" w:firstLine="720"/>
        <w:jc w:val="center"/>
        <w:rPr>
          <w:rFonts w:ascii="Times New Roman" w:hAnsi="Times New Roman"/>
          <w:sz w:val="26"/>
          <w:szCs w:val="26"/>
        </w:rPr>
      </w:pPr>
    </w:p>
    <w:p w14:paraId="322C1D5C" w14:textId="77777777" w:rsidR="00563D2E" w:rsidRPr="004531C0" w:rsidRDefault="00A5129F">
      <w:pPr>
        <w:jc w:val="center"/>
        <w:rPr>
          <w:rFonts w:ascii="Times New Roman" w:hAnsi="Times New Roman"/>
          <w:i/>
          <w:sz w:val="26"/>
          <w:szCs w:val="26"/>
        </w:rPr>
      </w:pPr>
      <w:r w:rsidRPr="004531C0">
        <w:rPr>
          <w:rFonts w:ascii="Times New Roman" w:hAnsi="Times New Roman"/>
          <w:i/>
          <w:sz w:val="26"/>
          <w:szCs w:val="26"/>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616F2E35" w14:textId="77777777" w:rsidR="00563D2E" w:rsidRPr="004531C0" w:rsidRDefault="00563D2E">
      <w:pPr>
        <w:ind w:firstLine="539"/>
        <w:jc w:val="center"/>
        <w:rPr>
          <w:rFonts w:ascii="Times New Roman" w:hAnsi="Times New Roman"/>
          <w:sz w:val="26"/>
          <w:szCs w:val="26"/>
        </w:rPr>
      </w:pPr>
    </w:p>
    <w:p w14:paraId="58990CF5" w14:textId="77777777" w:rsidR="00A53B71" w:rsidRPr="004531C0" w:rsidRDefault="00A53B71" w:rsidP="00A53B71">
      <w:pPr>
        <w:spacing w:line="276" w:lineRule="auto"/>
        <w:jc w:val="both"/>
        <w:rPr>
          <w:rFonts w:ascii="Times New Roman" w:eastAsia="MS Mincho" w:hAnsi="Times New Roman"/>
          <w:color w:val="auto"/>
          <w:sz w:val="26"/>
          <w:szCs w:val="26"/>
        </w:rPr>
      </w:pPr>
      <w:r w:rsidRPr="004531C0">
        <w:rPr>
          <w:rFonts w:ascii="Times New Roman" w:eastAsia="MS Mincho" w:hAnsi="Times New Roman"/>
          <w:iCs/>
          <w:color w:val="auto"/>
          <w:sz w:val="26"/>
          <w:szCs w:val="26"/>
        </w:rPr>
        <w:t xml:space="preserve">    3.4.1. Основанием для начала административной процедуры является принятие</w:t>
      </w:r>
      <w:r w:rsidRPr="004531C0">
        <w:rPr>
          <w:rFonts w:ascii="Times New Roman" w:eastAsia="MS Mincho" w:hAnsi="Times New Roman"/>
          <w:color w:val="auto"/>
          <w:sz w:val="26"/>
          <w:szCs w:val="26"/>
        </w:rPr>
        <w:t xml:space="preserve"> решения Уполномоченным  органом:</w:t>
      </w:r>
    </w:p>
    <w:p w14:paraId="0292E7C0" w14:textId="77777777" w:rsidR="00A53B71" w:rsidRPr="004531C0" w:rsidRDefault="00A53B71" w:rsidP="00A53B71">
      <w:pPr>
        <w:jc w:val="both"/>
        <w:rPr>
          <w:rFonts w:ascii="Times New Roman" w:hAnsi="Times New Roman"/>
          <w:color w:val="auto"/>
          <w:sz w:val="26"/>
          <w:szCs w:val="26"/>
          <w:lang w:eastAsia="en-US"/>
        </w:rPr>
      </w:pPr>
      <w:r w:rsidRPr="004531C0">
        <w:rPr>
          <w:rFonts w:ascii="Times New Roman" w:eastAsia="MS Mincho" w:hAnsi="Times New Roman"/>
          <w:color w:val="auto"/>
          <w:sz w:val="26"/>
          <w:szCs w:val="26"/>
        </w:rPr>
        <w:t xml:space="preserve"> </w:t>
      </w:r>
      <w:r w:rsidRPr="004531C0">
        <w:rPr>
          <w:rFonts w:ascii="Times New Roman" w:hAnsi="Times New Roman"/>
          <w:color w:val="auto"/>
          <w:sz w:val="26"/>
          <w:szCs w:val="26"/>
          <w:lang w:eastAsia="en-US"/>
        </w:rPr>
        <w:t xml:space="preserve"> -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8D174EF" w14:textId="77777777" w:rsidR="00A53B71" w:rsidRPr="004531C0" w:rsidRDefault="00A53B71" w:rsidP="00A53B71">
      <w:pPr>
        <w:jc w:val="both"/>
        <w:rPr>
          <w:rFonts w:ascii="Times New Roman" w:hAnsi="Times New Roman"/>
          <w:color w:val="auto"/>
          <w:sz w:val="26"/>
          <w:szCs w:val="26"/>
          <w:lang w:eastAsia="en-US"/>
        </w:rPr>
      </w:pPr>
      <w:r w:rsidRPr="004531C0">
        <w:rPr>
          <w:rFonts w:ascii="Times New Roman" w:hAnsi="Times New Roman"/>
          <w:color w:val="auto"/>
          <w:sz w:val="26"/>
          <w:szCs w:val="26"/>
          <w:lang w:eastAsia="en-US"/>
        </w:rPr>
        <w:t>-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099873AE" w14:textId="77777777" w:rsidR="008133EA" w:rsidRPr="004531C0" w:rsidRDefault="00A53B71" w:rsidP="008133EA">
      <w:pPr>
        <w:jc w:val="both"/>
        <w:rPr>
          <w:rFonts w:ascii="Times New Roman" w:hAnsi="Times New Roman"/>
          <w:sz w:val="26"/>
          <w:szCs w:val="26"/>
        </w:rPr>
      </w:pPr>
      <w:r w:rsidRPr="004531C0">
        <w:rPr>
          <w:rFonts w:ascii="Times New Roman" w:hAnsi="Times New Roman"/>
          <w:color w:val="auto"/>
          <w:sz w:val="26"/>
          <w:szCs w:val="26"/>
        </w:rPr>
        <w:t xml:space="preserve">   3.4.2. </w:t>
      </w:r>
      <w:r w:rsidR="008133EA" w:rsidRPr="004531C0">
        <w:rPr>
          <w:rFonts w:ascii="Times New Roman" w:hAnsi="Times New Roman"/>
          <w:sz w:val="26"/>
          <w:szCs w:val="26"/>
        </w:rPr>
        <w:t>Ответственный исполнитель направляет их заявителю способом, указанным в заявлении: почтовым отправлением с уведомлением, через МФЦ (в случае если заявление было подано через МФЦ), лично.</w:t>
      </w:r>
    </w:p>
    <w:p w14:paraId="389A7D21" w14:textId="77777777" w:rsidR="008133EA" w:rsidRPr="004531C0" w:rsidRDefault="008133EA" w:rsidP="008133EA">
      <w:pPr>
        <w:jc w:val="both"/>
        <w:rPr>
          <w:rFonts w:ascii="Times New Roman" w:hAnsi="Times New Roman"/>
          <w:sz w:val="26"/>
          <w:szCs w:val="26"/>
        </w:rPr>
      </w:pPr>
      <w:r w:rsidRPr="004531C0">
        <w:rPr>
          <w:rFonts w:ascii="Times New Roman" w:hAnsi="Times New Roman"/>
          <w:sz w:val="26"/>
          <w:szCs w:val="26"/>
        </w:rPr>
        <w:t xml:space="preserve">       В случае если способ направления не указан, направление результатов предоставления муниципальной услуги осуществляется почтовым отправлением с сопроводительным письмом. </w:t>
      </w:r>
    </w:p>
    <w:p w14:paraId="19BF2731" w14:textId="77777777" w:rsidR="008133EA" w:rsidRPr="004531C0" w:rsidRDefault="008133EA" w:rsidP="008133EA">
      <w:pPr>
        <w:jc w:val="both"/>
        <w:rPr>
          <w:rFonts w:ascii="Times New Roman" w:hAnsi="Times New Roman"/>
          <w:sz w:val="26"/>
          <w:szCs w:val="26"/>
        </w:rPr>
      </w:pPr>
      <w:r w:rsidRPr="004531C0">
        <w:rPr>
          <w:rFonts w:ascii="Times New Roman" w:hAnsi="Times New Roman"/>
          <w:sz w:val="26"/>
          <w:szCs w:val="26"/>
        </w:rPr>
        <w:t xml:space="preserve">          Документы могут быть выданы заявителю лично под роспись. В данном случае на втором экземпляре документа осуществляется отметка о получении.    </w:t>
      </w:r>
    </w:p>
    <w:p w14:paraId="2A1B36FA" w14:textId="04248F41" w:rsidR="00A53B71" w:rsidRPr="004531C0" w:rsidRDefault="00A53B71" w:rsidP="008133EA">
      <w:pPr>
        <w:ind w:firstLine="240"/>
        <w:jc w:val="both"/>
        <w:rPr>
          <w:rFonts w:ascii="Times New Roman" w:hAnsi="Times New Roman"/>
          <w:color w:val="auto"/>
          <w:sz w:val="26"/>
          <w:szCs w:val="26"/>
        </w:rPr>
      </w:pPr>
      <w:r w:rsidRPr="004531C0">
        <w:rPr>
          <w:rFonts w:ascii="Times New Roman" w:hAnsi="Times New Roman"/>
          <w:color w:val="auto"/>
          <w:sz w:val="26"/>
          <w:szCs w:val="26"/>
        </w:rPr>
        <w:t xml:space="preserve">  3.4.3. Срок   выдачи (направления)  решения о </w:t>
      </w:r>
      <w:r w:rsidRPr="004531C0">
        <w:rPr>
          <w:rFonts w:ascii="Times New Roman" w:hAnsi="Times New Roman"/>
          <w:color w:val="auto"/>
          <w:sz w:val="26"/>
          <w:szCs w:val="26"/>
          <w:lang w:eastAsia="en-US"/>
        </w:rPr>
        <w:t xml:space="preserve">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составляет  </w:t>
      </w:r>
      <w:r w:rsidRPr="004531C0">
        <w:rPr>
          <w:rFonts w:ascii="Times New Roman" w:hAnsi="Times New Roman"/>
          <w:color w:val="auto"/>
          <w:sz w:val="26"/>
          <w:szCs w:val="26"/>
        </w:rPr>
        <w:t>3  рабочих  дня со дня подписания результата муниципальной услуги.</w:t>
      </w:r>
    </w:p>
    <w:p w14:paraId="7118EAE9" w14:textId="77777777" w:rsidR="00A53B71" w:rsidRPr="004531C0" w:rsidRDefault="00A53B71" w:rsidP="00A53B71">
      <w:pPr>
        <w:ind w:firstLine="240"/>
        <w:jc w:val="both"/>
        <w:rPr>
          <w:rFonts w:ascii="Times New Roman" w:hAnsi="Times New Roman"/>
          <w:color w:val="auto"/>
          <w:sz w:val="26"/>
          <w:szCs w:val="26"/>
        </w:rPr>
      </w:pPr>
      <w:r w:rsidRPr="004531C0">
        <w:rPr>
          <w:rFonts w:ascii="Times New Roman" w:hAnsi="Times New Roman"/>
          <w:color w:val="auto"/>
          <w:sz w:val="26"/>
          <w:szCs w:val="26"/>
        </w:rPr>
        <w:t xml:space="preserve">   3.4.4.  Результатом исполнения административной процедуры является выдача (направление) заявителю:</w:t>
      </w:r>
    </w:p>
    <w:p w14:paraId="63F8E188" w14:textId="77777777" w:rsidR="00A53B71" w:rsidRPr="004531C0" w:rsidRDefault="00A53B71" w:rsidP="00A53B71">
      <w:pPr>
        <w:spacing w:line="276" w:lineRule="auto"/>
        <w:jc w:val="both"/>
        <w:rPr>
          <w:rFonts w:ascii="Times New Roman" w:hAnsi="Times New Roman"/>
          <w:color w:val="auto"/>
          <w:sz w:val="26"/>
          <w:szCs w:val="26"/>
        </w:rPr>
      </w:pPr>
      <w:r w:rsidRPr="004531C0">
        <w:rPr>
          <w:rFonts w:ascii="Times New Roman" w:hAnsi="Times New Roman"/>
          <w:color w:val="auto"/>
          <w:sz w:val="26"/>
          <w:szCs w:val="26"/>
        </w:rPr>
        <w:t xml:space="preserve"> -  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5894BE1" w14:textId="0CBC62A1" w:rsidR="008133EA" w:rsidRPr="004531C0" w:rsidRDefault="00A53B71" w:rsidP="00593DD7">
      <w:pPr>
        <w:spacing w:line="276" w:lineRule="auto"/>
        <w:jc w:val="both"/>
        <w:rPr>
          <w:rFonts w:ascii="Times New Roman" w:hAnsi="Times New Roman"/>
          <w:sz w:val="26"/>
          <w:szCs w:val="26"/>
        </w:rPr>
      </w:pPr>
      <w:r w:rsidRPr="004531C0">
        <w:rPr>
          <w:rFonts w:ascii="Times New Roman" w:hAnsi="Times New Roman"/>
          <w:color w:val="auto"/>
          <w:sz w:val="26"/>
          <w:szCs w:val="26"/>
        </w:rPr>
        <w:t>-   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593DD7">
        <w:rPr>
          <w:rFonts w:ascii="Times New Roman" w:hAnsi="Times New Roman"/>
          <w:color w:val="auto"/>
          <w:sz w:val="26"/>
          <w:szCs w:val="26"/>
        </w:rPr>
        <w:t xml:space="preserve"> </w:t>
      </w:r>
      <w:bookmarkStart w:id="2" w:name="_Hlk159406886"/>
      <w:r w:rsidR="00593DD7">
        <w:rPr>
          <w:rFonts w:ascii="Times New Roman" w:hAnsi="Times New Roman"/>
          <w:color w:val="auto"/>
          <w:sz w:val="26"/>
          <w:szCs w:val="26"/>
        </w:rPr>
        <w:t>с указанием оснований отказа, указанных в п</w:t>
      </w:r>
      <w:r w:rsidRPr="004531C0">
        <w:rPr>
          <w:rFonts w:ascii="Times New Roman" w:hAnsi="Times New Roman"/>
          <w:color w:val="auto"/>
          <w:sz w:val="26"/>
          <w:szCs w:val="26"/>
        </w:rPr>
        <w:t>.</w:t>
      </w:r>
      <w:r w:rsidR="00593DD7">
        <w:rPr>
          <w:rFonts w:ascii="Times New Roman" w:hAnsi="Times New Roman"/>
          <w:color w:val="auto"/>
          <w:sz w:val="26"/>
          <w:szCs w:val="26"/>
        </w:rPr>
        <w:t xml:space="preserve"> 2.9.3 Регламента.</w:t>
      </w:r>
      <w:bookmarkEnd w:id="2"/>
      <w:r w:rsidR="00A5129F" w:rsidRPr="004531C0">
        <w:rPr>
          <w:rFonts w:ascii="Times New Roman" w:hAnsi="Times New Roman"/>
          <w:sz w:val="26"/>
          <w:szCs w:val="26"/>
        </w:rPr>
        <w:br/>
      </w:r>
      <w:r w:rsidR="008133EA" w:rsidRPr="004531C0">
        <w:rPr>
          <w:rFonts w:ascii="Times New Roman" w:hAnsi="Times New Roman"/>
          <w:sz w:val="26"/>
          <w:szCs w:val="26"/>
        </w:rPr>
        <w:t xml:space="preserve">        4.1.</w:t>
      </w:r>
      <w:r w:rsidR="008133EA" w:rsidRPr="004531C0">
        <w:rPr>
          <w:rFonts w:ascii="Times New Roman" w:hAnsi="Times New Roman"/>
          <w:sz w:val="26"/>
          <w:szCs w:val="26"/>
        </w:rPr>
        <w:tab/>
        <w:t>Контроль за соблюдением и исполнением должностными лицами Уполномоченного органа</w:t>
      </w:r>
      <w:r w:rsidR="008133EA" w:rsidRPr="004531C0">
        <w:rPr>
          <w:rFonts w:ascii="Times New Roman" w:hAnsi="Times New Roman"/>
          <w:i/>
          <w:iCs/>
          <w:sz w:val="26"/>
          <w:szCs w:val="26"/>
        </w:rPr>
        <w:t xml:space="preserve"> </w:t>
      </w:r>
      <w:r w:rsidR="008133EA" w:rsidRPr="004531C0">
        <w:rPr>
          <w:rFonts w:ascii="Times New Roman" w:hAnsi="Times New Roman"/>
          <w:sz w:val="26"/>
          <w:szCs w:val="26"/>
        </w:rPr>
        <w:t xml:space="preserve">положений настоящего административного регламента и </w:t>
      </w:r>
      <w:r w:rsidR="008133EA" w:rsidRPr="004531C0">
        <w:rPr>
          <w:rFonts w:ascii="Times New Roman" w:hAnsi="Times New Roman"/>
          <w:sz w:val="26"/>
          <w:szCs w:val="26"/>
        </w:rPr>
        <w:lastRenderedPageBreak/>
        <w:t>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0F30D9DF" w14:textId="77777777" w:rsidR="008133EA" w:rsidRPr="004531C0" w:rsidRDefault="008133EA" w:rsidP="008133EA">
      <w:pPr>
        <w:autoSpaceDE w:val="0"/>
        <w:autoSpaceDN w:val="0"/>
        <w:adjustRightInd w:val="0"/>
        <w:ind w:left="142"/>
        <w:contextualSpacing/>
        <w:jc w:val="both"/>
        <w:rPr>
          <w:rFonts w:ascii="Times New Roman" w:hAnsi="Times New Roman"/>
          <w:sz w:val="26"/>
          <w:szCs w:val="26"/>
        </w:rPr>
      </w:pPr>
      <w:r w:rsidRPr="004531C0">
        <w:rPr>
          <w:rFonts w:ascii="Times New Roman" w:hAnsi="Times New Roman"/>
          <w:sz w:val="26"/>
          <w:szCs w:val="26"/>
        </w:rPr>
        <w:t xml:space="preserve">         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6022FF66" w14:textId="77777777" w:rsidR="008133EA" w:rsidRPr="004531C0" w:rsidRDefault="008133EA" w:rsidP="008133EA">
      <w:pPr>
        <w:autoSpaceDE w:val="0"/>
        <w:autoSpaceDN w:val="0"/>
        <w:adjustRightInd w:val="0"/>
        <w:ind w:left="142"/>
        <w:contextualSpacing/>
        <w:jc w:val="both"/>
        <w:rPr>
          <w:rFonts w:ascii="Times New Roman" w:hAnsi="Times New Roman"/>
          <w:sz w:val="26"/>
          <w:szCs w:val="26"/>
        </w:rPr>
      </w:pPr>
      <w:r w:rsidRPr="004531C0">
        <w:rPr>
          <w:rFonts w:ascii="Times New Roman" w:hAnsi="Times New Roman"/>
          <w:sz w:val="26"/>
          <w:szCs w:val="26"/>
        </w:rPr>
        <w:t>Текущий контроль осуществляется на постоянной основе.</w:t>
      </w:r>
    </w:p>
    <w:p w14:paraId="39ACDF85" w14:textId="77777777" w:rsidR="008133EA" w:rsidRPr="004531C0" w:rsidRDefault="008133EA" w:rsidP="008133EA">
      <w:pPr>
        <w:pStyle w:val="ConsPlusNormal"/>
        <w:ind w:left="142" w:firstLine="709"/>
        <w:contextualSpacing/>
        <w:jc w:val="both"/>
        <w:rPr>
          <w:rFonts w:ascii="Times New Roman" w:hAnsi="Times New Roman" w:cs="Times New Roman"/>
          <w:sz w:val="26"/>
          <w:szCs w:val="26"/>
        </w:rPr>
      </w:pPr>
      <w:r w:rsidRPr="004531C0">
        <w:rPr>
          <w:rFonts w:ascii="Times New Roman" w:hAnsi="Times New Roman" w:cs="Times New Roman"/>
          <w:sz w:val="26"/>
          <w:szCs w:val="26"/>
        </w:rPr>
        <w:t xml:space="preserve">4.3. Контроль над полнотой и качеством </w:t>
      </w:r>
      <w:r w:rsidRPr="004531C0">
        <w:rPr>
          <w:rFonts w:ascii="Times New Roman" w:hAnsi="Times New Roman" w:cs="Times New Roman"/>
          <w:spacing w:val="-4"/>
          <w:sz w:val="26"/>
          <w:szCs w:val="26"/>
        </w:rPr>
        <w:t>предоставления муниципальной услуги</w:t>
      </w:r>
      <w:r w:rsidRPr="004531C0">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807C7A2" w14:textId="77777777" w:rsidR="008133EA" w:rsidRPr="004531C0" w:rsidRDefault="008133EA" w:rsidP="008133EA">
      <w:pPr>
        <w:pStyle w:val="ConsPlusNormal"/>
        <w:ind w:left="142" w:firstLine="709"/>
        <w:contextualSpacing/>
        <w:jc w:val="both"/>
        <w:rPr>
          <w:rFonts w:ascii="Times New Roman" w:hAnsi="Times New Roman" w:cs="Times New Roman"/>
          <w:sz w:val="26"/>
          <w:szCs w:val="26"/>
        </w:rPr>
      </w:pPr>
      <w:r w:rsidRPr="004531C0">
        <w:rPr>
          <w:rFonts w:ascii="Times New Roman" w:hAnsi="Times New Roman" w:cs="Times New Roman"/>
          <w:sz w:val="26"/>
          <w:szCs w:val="26"/>
        </w:rPr>
        <w:t xml:space="preserve">Контроль над полнотой и качеством </w:t>
      </w:r>
      <w:r w:rsidRPr="004531C0">
        <w:rPr>
          <w:rFonts w:ascii="Times New Roman" w:hAnsi="Times New Roman" w:cs="Times New Roman"/>
          <w:spacing w:val="-4"/>
          <w:sz w:val="26"/>
          <w:szCs w:val="26"/>
        </w:rPr>
        <w:t xml:space="preserve">предоставления муниципальной услуги </w:t>
      </w:r>
      <w:r w:rsidRPr="004531C0">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14:paraId="1D827549" w14:textId="77777777" w:rsidR="008133EA" w:rsidRPr="004531C0" w:rsidRDefault="008133EA" w:rsidP="008133EA">
      <w:pPr>
        <w:pStyle w:val="ConsPlusNormal"/>
        <w:ind w:left="142" w:firstLine="709"/>
        <w:contextualSpacing/>
        <w:jc w:val="both"/>
        <w:rPr>
          <w:rFonts w:ascii="Times New Roman" w:hAnsi="Times New Roman" w:cs="Times New Roman"/>
          <w:sz w:val="26"/>
          <w:szCs w:val="26"/>
        </w:rPr>
      </w:pPr>
      <w:r w:rsidRPr="004531C0">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30DA266C" w14:textId="77777777" w:rsidR="008133EA" w:rsidRPr="004531C0" w:rsidRDefault="008133EA" w:rsidP="008133EA">
      <w:pPr>
        <w:tabs>
          <w:tab w:val="left" w:pos="0"/>
        </w:tabs>
        <w:autoSpaceDE w:val="0"/>
        <w:autoSpaceDN w:val="0"/>
        <w:adjustRightInd w:val="0"/>
        <w:ind w:left="142"/>
        <w:contextualSpacing/>
        <w:jc w:val="both"/>
        <w:outlineLvl w:val="2"/>
        <w:rPr>
          <w:rFonts w:ascii="Times New Roman" w:hAnsi="Times New Roman"/>
          <w:sz w:val="26"/>
          <w:szCs w:val="26"/>
        </w:rPr>
      </w:pPr>
      <w:r w:rsidRPr="004531C0">
        <w:rPr>
          <w:rFonts w:ascii="Times New Roman" w:hAnsi="Times New Roman"/>
          <w:sz w:val="26"/>
          <w:szCs w:val="26"/>
        </w:rPr>
        <w:t>Периодичность проверок – плановые 1 раз в год, внеплановые – по конкретному обращению заявителя.</w:t>
      </w:r>
    </w:p>
    <w:p w14:paraId="3C00B9DA" w14:textId="77777777" w:rsidR="008133EA" w:rsidRPr="004531C0" w:rsidRDefault="008133EA" w:rsidP="008133EA">
      <w:pPr>
        <w:tabs>
          <w:tab w:val="left" w:pos="0"/>
        </w:tabs>
        <w:autoSpaceDE w:val="0"/>
        <w:autoSpaceDN w:val="0"/>
        <w:adjustRightInd w:val="0"/>
        <w:ind w:left="142"/>
        <w:contextualSpacing/>
        <w:jc w:val="both"/>
        <w:outlineLvl w:val="2"/>
        <w:rPr>
          <w:rFonts w:ascii="Times New Roman" w:hAnsi="Times New Roman"/>
          <w:bCs/>
          <w:snapToGrid w:val="0"/>
          <w:sz w:val="26"/>
          <w:szCs w:val="26"/>
        </w:rPr>
      </w:pPr>
      <w:r w:rsidRPr="004531C0">
        <w:rPr>
          <w:rFonts w:ascii="Times New Roman" w:hAnsi="Times New Roman"/>
          <w:sz w:val="26"/>
          <w:szCs w:val="26"/>
        </w:rPr>
        <w:t xml:space="preserve">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02E6B804" w14:textId="77777777" w:rsidR="008133EA" w:rsidRPr="004531C0" w:rsidRDefault="008133EA" w:rsidP="008133EA">
      <w:pPr>
        <w:pStyle w:val="ConsPlusNormal"/>
        <w:ind w:left="142" w:firstLine="709"/>
        <w:contextualSpacing/>
        <w:jc w:val="both"/>
        <w:rPr>
          <w:rFonts w:ascii="Times New Roman" w:hAnsi="Times New Roman" w:cs="Times New Roman"/>
          <w:sz w:val="26"/>
          <w:szCs w:val="26"/>
        </w:rPr>
      </w:pPr>
      <w:r w:rsidRPr="004531C0">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682E206E" w14:textId="77777777" w:rsidR="008133EA" w:rsidRPr="004531C0" w:rsidRDefault="008133EA" w:rsidP="004531C0">
      <w:pPr>
        <w:pStyle w:val="29"/>
        <w:spacing w:after="0" w:line="240" w:lineRule="auto"/>
        <w:ind w:left="142"/>
        <w:contextualSpacing/>
        <w:jc w:val="both"/>
        <w:rPr>
          <w:rFonts w:ascii="Times New Roman" w:hAnsi="Times New Roman"/>
          <w:bCs/>
          <w:snapToGrid w:val="0"/>
          <w:sz w:val="26"/>
          <w:szCs w:val="26"/>
        </w:rPr>
      </w:pPr>
      <w:r w:rsidRPr="005034F1">
        <w:rPr>
          <w:sz w:val="26"/>
          <w:szCs w:val="26"/>
        </w:rPr>
        <w:t xml:space="preserve">        </w:t>
      </w:r>
      <w:r>
        <w:rPr>
          <w:sz w:val="26"/>
          <w:szCs w:val="26"/>
        </w:rPr>
        <w:t xml:space="preserve"> </w:t>
      </w:r>
      <w:r w:rsidRPr="004531C0">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4C9F17E5" w14:textId="77777777" w:rsidR="008133EA" w:rsidRPr="004531C0" w:rsidRDefault="008133EA" w:rsidP="004531C0">
      <w:pPr>
        <w:pStyle w:val="29"/>
        <w:spacing w:after="0" w:line="240" w:lineRule="auto"/>
        <w:ind w:left="142"/>
        <w:contextualSpacing/>
        <w:jc w:val="both"/>
        <w:rPr>
          <w:rFonts w:ascii="Times New Roman" w:hAnsi="Times New Roman"/>
          <w:bCs/>
          <w:snapToGrid w:val="0"/>
          <w:sz w:val="26"/>
          <w:szCs w:val="26"/>
        </w:rPr>
      </w:pPr>
      <w:r w:rsidRPr="004531C0">
        <w:rPr>
          <w:rFonts w:ascii="Times New Roman" w:hAnsi="Times New Roman"/>
          <w:sz w:val="26"/>
          <w:szCs w:val="26"/>
        </w:rPr>
        <w:t xml:space="preserve">          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0E64874F" w14:textId="77777777" w:rsidR="008133EA" w:rsidRPr="005034F1" w:rsidRDefault="008133EA" w:rsidP="008133EA">
      <w:pPr>
        <w:pStyle w:val="ConsPlusNormal"/>
        <w:tabs>
          <w:tab w:val="left" w:pos="900"/>
          <w:tab w:val="left" w:pos="1080"/>
        </w:tabs>
        <w:ind w:left="142" w:firstLine="709"/>
        <w:contextualSpacing/>
        <w:jc w:val="both"/>
        <w:rPr>
          <w:rFonts w:ascii="Times New Roman" w:hAnsi="Times New Roman" w:cs="Times New Roman"/>
          <w:sz w:val="26"/>
          <w:szCs w:val="26"/>
        </w:rPr>
      </w:pPr>
      <w:r w:rsidRPr="005034F1">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5034F1">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034F1">
        <w:rPr>
          <w:rFonts w:ascii="Times New Roman" w:hAnsi="Times New Roman" w:cs="Times New Roman"/>
          <w:sz w:val="26"/>
          <w:szCs w:val="26"/>
        </w:rPr>
        <w:t>Российской Федерации</w:t>
      </w:r>
      <w:r w:rsidRPr="005034F1">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5034F1">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41A79061" w14:textId="77777777" w:rsidR="008133EA" w:rsidRPr="005034F1" w:rsidRDefault="008133EA" w:rsidP="008133EA">
      <w:pPr>
        <w:ind w:left="142" w:firstLine="709"/>
        <w:jc w:val="both"/>
        <w:rPr>
          <w:rFonts w:ascii="Times New Roman" w:hAnsi="Times New Roman"/>
          <w:sz w:val="26"/>
          <w:szCs w:val="26"/>
        </w:rPr>
      </w:pPr>
      <w:r w:rsidRPr="005034F1">
        <w:rPr>
          <w:rFonts w:ascii="Times New Roman" w:hAnsi="Times New Roman"/>
          <w:sz w:val="26"/>
          <w:szCs w:val="26"/>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5034F1">
        <w:rPr>
          <w:rFonts w:ascii="Times New Roman" w:hAnsi="Times New Roman"/>
          <w:sz w:val="26"/>
          <w:szCs w:val="26"/>
        </w:rPr>
        <w:lastRenderedPageBreak/>
        <w:t>Федеральным законом от 21 июля 2014 года № 212-ФЗ «Об основах общественного контроля в Российской Федерации».</w:t>
      </w:r>
    </w:p>
    <w:p w14:paraId="545AB94C" w14:textId="77777777" w:rsidR="008133EA" w:rsidRPr="005034F1" w:rsidRDefault="008133EA" w:rsidP="008133EA">
      <w:pPr>
        <w:ind w:left="142" w:firstLine="709"/>
        <w:jc w:val="both"/>
        <w:rPr>
          <w:rFonts w:ascii="Times New Roman" w:hAnsi="Times New Roman"/>
          <w:sz w:val="26"/>
          <w:szCs w:val="26"/>
        </w:rPr>
      </w:pPr>
    </w:p>
    <w:p w14:paraId="37836D34" w14:textId="77777777" w:rsidR="008133EA" w:rsidRDefault="008133EA" w:rsidP="008133EA">
      <w:pPr>
        <w:ind w:left="142" w:firstLine="709"/>
        <w:jc w:val="center"/>
        <w:rPr>
          <w:rFonts w:ascii="Times New Roman" w:hAnsi="Times New Roman"/>
          <w:i/>
          <w:sz w:val="26"/>
          <w:szCs w:val="26"/>
        </w:rPr>
      </w:pPr>
      <w:r w:rsidRPr="005034F1">
        <w:rPr>
          <w:rFonts w:ascii="Times New Roman" w:hAnsi="Times New Roman"/>
          <w:i/>
          <w:sz w:val="26"/>
          <w:szCs w:val="26"/>
        </w:rPr>
        <w:t>V. Досудебный (внесудебный) порядок обжалований решений и</w:t>
      </w:r>
    </w:p>
    <w:p w14:paraId="48014080" w14:textId="77777777" w:rsidR="008133EA" w:rsidRDefault="008133EA" w:rsidP="008133EA">
      <w:pPr>
        <w:ind w:left="142" w:firstLine="709"/>
        <w:jc w:val="center"/>
        <w:rPr>
          <w:rFonts w:ascii="Times New Roman" w:hAnsi="Times New Roman"/>
          <w:i/>
          <w:sz w:val="26"/>
          <w:szCs w:val="26"/>
        </w:rPr>
      </w:pPr>
      <w:r w:rsidRPr="005034F1">
        <w:rPr>
          <w:rFonts w:ascii="Times New Roman" w:hAnsi="Times New Roman"/>
          <w:i/>
          <w:sz w:val="26"/>
          <w:szCs w:val="26"/>
        </w:rPr>
        <w:t>действий (бездействия) Уполномоченного органа, его должностных лиц</w:t>
      </w:r>
    </w:p>
    <w:p w14:paraId="73145BD1" w14:textId="77777777" w:rsidR="008133EA" w:rsidRPr="005034F1" w:rsidRDefault="008133EA" w:rsidP="008133EA">
      <w:pPr>
        <w:ind w:left="142" w:firstLine="709"/>
        <w:jc w:val="center"/>
        <w:rPr>
          <w:rFonts w:ascii="Times New Roman" w:hAnsi="Times New Roman"/>
          <w:i/>
          <w:sz w:val="26"/>
          <w:szCs w:val="26"/>
        </w:rPr>
      </w:pPr>
      <w:r w:rsidRPr="005034F1">
        <w:rPr>
          <w:rFonts w:ascii="Times New Roman" w:hAnsi="Times New Roman"/>
          <w:i/>
          <w:sz w:val="26"/>
          <w:szCs w:val="26"/>
        </w:rPr>
        <w:t xml:space="preserve"> либо муниципальных служащих, МФЦ, его работников</w:t>
      </w:r>
    </w:p>
    <w:p w14:paraId="6F1361A6" w14:textId="77777777" w:rsidR="008133EA" w:rsidRPr="005034F1" w:rsidRDefault="008133EA" w:rsidP="008133EA">
      <w:pPr>
        <w:ind w:left="142" w:firstLine="709"/>
        <w:jc w:val="both"/>
        <w:rPr>
          <w:rFonts w:ascii="Times New Roman" w:hAnsi="Times New Roman"/>
          <w:sz w:val="26"/>
          <w:szCs w:val="26"/>
        </w:rPr>
      </w:pPr>
    </w:p>
    <w:p w14:paraId="55961FE7"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B52D1D5"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348CE51"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0B1FCFAC"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Заявитель может обратиться с жалобой, в том числе в следующих случаях:</w:t>
      </w:r>
    </w:p>
    <w:p w14:paraId="5E6EAF95"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1) нарушение срока регистрации запроса о предоставлении муниципальной услуги;</w:t>
      </w:r>
    </w:p>
    <w:p w14:paraId="5752C683"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2) нарушение срока предоставления муниципальной услуги;</w:t>
      </w:r>
    </w:p>
    <w:p w14:paraId="1D967233"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14:paraId="2FA7C381"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14:paraId="5203EF73"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14:paraId="7C05E278"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14:paraId="08CE11AE"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488EBE4"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8) нарушение срока или порядка выдачи документов по результатам предоставления муниципальной услуги;</w:t>
      </w:r>
    </w:p>
    <w:p w14:paraId="73CE860E"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lastRenderedPageBreak/>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14:paraId="54F9CD6E"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E4AE907"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DA72E1"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760A90"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8014A6"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eastAsia="Calibri" w:hAnsi="Times New Roman"/>
          <w:sz w:val="26"/>
          <w:szCs w:val="2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14:paraId="6CA4F214"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0EE7D7F0"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5.3. Основанием для начала процедуры досудебного (внесудебного) обжалования является поступление жалобы заявителя.</w:t>
      </w:r>
    </w:p>
    <w:p w14:paraId="6F53D09A"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Жалоба подается в письменной форме на бумажном носителе, в электронной форме. </w:t>
      </w:r>
    </w:p>
    <w:p w14:paraId="7D76898B" w14:textId="77777777" w:rsidR="008133EA" w:rsidRPr="005034F1" w:rsidRDefault="008133EA" w:rsidP="008133EA">
      <w:pPr>
        <w:ind w:left="142" w:right="-5"/>
        <w:contextualSpacing/>
        <w:jc w:val="both"/>
        <w:rPr>
          <w:rFonts w:ascii="Times New Roman" w:hAnsi="Times New Roman"/>
          <w:sz w:val="26"/>
          <w:szCs w:val="26"/>
        </w:rPr>
      </w:pPr>
      <w:r w:rsidRPr="005034F1">
        <w:rPr>
          <w:rFonts w:ascii="Times New Roman" w:hAnsi="Times New Roman"/>
          <w:sz w:val="26"/>
          <w:szCs w:val="26"/>
        </w:rPr>
        <w:t xml:space="preserve">      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w:t>
      </w:r>
      <w:r w:rsidRPr="005034F1">
        <w:rPr>
          <w:rFonts w:ascii="Times New Roman" w:hAnsi="Times New Roman"/>
          <w:sz w:val="26"/>
          <w:szCs w:val="26"/>
        </w:rPr>
        <w:lastRenderedPageBreak/>
        <w:t>Портала государственных и муниципальных услуг (функций) области, а также может быть принята при личном приеме заявителя.</w:t>
      </w:r>
    </w:p>
    <w:p w14:paraId="4787A563"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14:paraId="39E0A59A" w14:textId="77777777" w:rsidR="008133EA" w:rsidRPr="005034F1" w:rsidRDefault="008133EA" w:rsidP="008133EA">
      <w:pPr>
        <w:pStyle w:val="ConsPlusNormal"/>
        <w:ind w:left="142" w:firstLine="709"/>
        <w:contextualSpacing/>
        <w:jc w:val="both"/>
        <w:rPr>
          <w:rFonts w:ascii="Times New Roman" w:hAnsi="Times New Roman" w:cs="Times New Roman"/>
          <w:sz w:val="26"/>
          <w:szCs w:val="26"/>
        </w:rPr>
      </w:pPr>
      <w:r w:rsidRPr="005034F1">
        <w:rPr>
          <w:rFonts w:ascii="Times New Roman" w:hAnsi="Times New Roman" w:cs="Times New Roman"/>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14:paraId="7A3DC83A" w14:textId="77777777" w:rsidR="008133EA" w:rsidRPr="005034F1" w:rsidRDefault="008133EA" w:rsidP="008133EA">
      <w:pPr>
        <w:pStyle w:val="ConsPlusNormal"/>
        <w:ind w:left="142" w:firstLine="709"/>
        <w:contextualSpacing/>
        <w:jc w:val="both"/>
        <w:rPr>
          <w:rFonts w:ascii="Times New Roman" w:hAnsi="Times New Roman" w:cs="Times New Roman"/>
          <w:sz w:val="26"/>
          <w:szCs w:val="26"/>
        </w:rPr>
      </w:pPr>
      <w:r w:rsidRPr="005034F1">
        <w:rPr>
          <w:rFonts w:ascii="Times New Roman" w:hAnsi="Times New Roman" w:cs="Times New Roman"/>
          <w:sz w:val="26"/>
          <w:szCs w:val="26"/>
        </w:rPr>
        <w:t>5.4. В досудебном порядке могут быть обжалованы действия (бездействие) и решения:</w:t>
      </w:r>
    </w:p>
    <w:p w14:paraId="2F375D9F" w14:textId="3CFE765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должностных лиц Уполномоченного органа, муниципальных служащих – </w:t>
      </w:r>
      <w:r w:rsidR="00593DD7">
        <w:rPr>
          <w:rFonts w:ascii="Times New Roman" w:hAnsi="Times New Roman"/>
          <w:sz w:val="26"/>
          <w:szCs w:val="26"/>
        </w:rPr>
        <w:t>начальнику</w:t>
      </w:r>
      <w:r w:rsidRPr="005034F1">
        <w:rPr>
          <w:rFonts w:ascii="Times New Roman" w:hAnsi="Times New Roman"/>
          <w:sz w:val="26"/>
          <w:szCs w:val="26"/>
        </w:rPr>
        <w:t xml:space="preserve"> Уполномоченного органа, Главе  Кадуйского муниципального округа Вологодской области;</w:t>
      </w:r>
    </w:p>
    <w:p w14:paraId="7A0F5CAC"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работника многофункционального центра - руководителю многофункционального центра;</w:t>
      </w:r>
    </w:p>
    <w:p w14:paraId="3A63305D" w14:textId="243D2FBD" w:rsidR="008133EA" w:rsidRPr="005034F1" w:rsidRDefault="008133EA" w:rsidP="008D122F">
      <w:pPr>
        <w:ind w:left="142"/>
        <w:contextualSpacing/>
        <w:jc w:val="both"/>
        <w:rPr>
          <w:rFonts w:ascii="Times New Roman" w:hAnsi="Times New Roman"/>
          <w:sz w:val="26"/>
          <w:szCs w:val="26"/>
        </w:rPr>
      </w:pPr>
      <w:r w:rsidRPr="005034F1">
        <w:rPr>
          <w:rFonts w:ascii="Times New Roman" w:hAnsi="Times New Roman"/>
          <w:sz w:val="26"/>
          <w:szCs w:val="26"/>
        </w:rPr>
        <w:t xml:space="preserve">      руководителя многофункционального центра</w:t>
      </w:r>
      <w:r w:rsidR="008D122F">
        <w:rPr>
          <w:rFonts w:ascii="Times New Roman" w:hAnsi="Times New Roman"/>
          <w:sz w:val="26"/>
          <w:szCs w:val="26"/>
        </w:rPr>
        <w:t xml:space="preserve"> - </w:t>
      </w:r>
      <w:r w:rsidR="008D122F" w:rsidRPr="005034F1">
        <w:rPr>
          <w:rFonts w:ascii="Times New Roman" w:hAnsi="Times New Roman"/>
          <w:sz w:val="26"/>
          <w:szCs w:val="26"/>
        </w:rPr>
        <w:t>Главе  Кадуйского муниципального округа Вологодской области</w:t>
      </w:r>
      <w:r w:rsidR="008D122F">
        <w:rPr>
          <w:rFonts w:ascii="Times New Roman" w:hAnsi="Times New Roman"/>
          <w:sz w:val="26"/>
          <w:szCs w:val="26"/>
        </w:rPr>
        <w:t>.</w:t>
      </w:r>
    </w:p>
    <w:p w14:paraId="0A433F9F"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5034F1">
          <w:rPr>
            <w:rFonts w:ascii="Times New Roman" w:hAnsi="Times New Roman"/>
            <w:sz w:val="26"/>
            <w:szCs w:val="26"/>
          </w:rPr>
          <w:t>частью 2 статьи 6</w:t>
        </w:r>
      </w:hyperlink>
      <w:r w:rsidRPr="005034F1">
        <w:rPr>
          <w:rFonts w:ascii="Times New Roman" w:hAnsi="Times New Roman"/>
          <w:sz w:val="26"/>
          <w:szCs w:val="26"/>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50EC7673"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5.5. Жалоба должна содержать:</w:t>
      </w:r>
    </w:p>
    <w:p w14:paraId="1A8902C1"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53B6BF3"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A907D8"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14:paraId="269EB6A6"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lastRenderedPageBreak/>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14:paraId="31D1B53A"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55225161"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Ответ на жалобу направляется в форме электронного документа по адресу электронной почты, указанному в жалобе.</w:t>
      </w:r>
    </w:p>
    <w:p w14:paraId="2098D1E1"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1B85DD6"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5.8. По результатам рассмотрения жалобы принимается одно из следующих решений:</w:t>
      </w:r>
    </w:p>
    <w:p w14:paraId="38F49DF4" w14:textId="68F1342C"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593DD7">
        <w:rPr>
          <w:rFonts w:ascii="Times New Roman" w:hAnsi="Times New Roman"/>
          <w:sz w:val="26"/>
          <w:szCs w:val="26"/>
        </w:rPr>
        <w:t>начальник</w:t>
      </w:r>
      <w:r w:rsidR="00845F68">
        <w:rPr>
          <w:rFonts w:ascii="Times New Roman" w:hAnsi="Times New Roman"/>
          <w:sz w:val="26"/>
          <w:szCs w:val="26"/>
        </w:rPr>
        <w:t>а</w:t>
      </w:r>
      <w:r w:rsidRPr="005034F1">
        <w:rPr>
          <w:rFonts w:ascii="Times New Roman" w:hAnsi="Times New Roman"/>
          <w:sz w:val="26"/>
          <w:szCs w:val="26"/>
        </w:rPr>
        <w:t xml:space="preserve"> Уполномоченного органа, Глав</w:t>
      </w:r>
      <w:r w:rsidR="00845F68">
        <w:rPr>
          <w:rFonts w:ascii="Times New Roman" w:hAnsi="Times New Roman"/>
          <w:sz w:val="26"/>
          <w:szCs w:val="26"/>
        </w:rPr>
        <w:t>ы</w:t>
      </w:r>
      <w:r w:rsidRPr="005034F1">
        <w:rPr>
          <w:rFonts w:ascii="Times New Roman" w:hAnsi="Times New Roman"/>
          <w:sz w:val="26"/>
          <w:szCs w:val="26"/>
        </w:rPr>
        <w:t xml:space="preserve">  Кадуйского муниципального округа Вологодской области, а также в иных формах;</w:t>
      </w:r>
    </w:p>
    <w:p w14:paraId="1B5C70DC"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в удовлетворении жалобы отказывается.</w:t>
      </w:r>
    </w:p>
    <w:p w14:paraId="44626BE2" w14:textId="77777777" w:rsidR="008133EA" w:rsidRPr="005034F1" w:rsidRDefault="008133EA" w:rsidP="008133EA">
      <w:pPr>
        <w:autoSpaceDE w:val="0"/>
        <w:autoSpaceDN w:val="0"/>
        <w:adjustRightInd w:val="0"/>
        <w:ind w:left="142"/>
        <w:contextualSpacing/>
        <w:jc w:val="both"/>
        <w:rPr>
          <w:rFonts w:ascii="Times New Roman" w:hAnsi="Times New Roman"/>
          <w:sz w:val="26"/>
          <w:szCs w:val="26"/>
        </w:rPr>
      </w:pPr>
      <w:r w:rsidRPr="005034F1">
        <w:rPr>
          <w:rFonts w:ascii="Times New Roman" w:hAnsi="Times New Roman"/>
          <w:sz w:val="26"/>
          <w:szCs w:val="26"/>
        </w:rPr>
        <w:t xml:space="preserve">     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0ED18D47"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t xml:space="preserve">    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14:paraId="18259DE9" w14:textId="77777777" w:rsidR="008133EA" w:rsidRPr="005034F1" w:rsidRDefault="008133EA" w:rsidP="008133EA">
      <w:pPr>
        <w:ind w:left="142"/>
        <w:contextualSpacing/>
        <w:jc w:val="both"/>
        <w:rPr>
          <w:rFonts w:ascii="Times New Roman" w:hAnsi="Times New Roman"/>
          <w:sz w:val="26"/>
          <w:szCs w:val="26"/>
        </w:rPr>
      </w:pPr>
      <w:r w:rsidRPr="005034F1">
        <w:rPr>
          <w:rFonts w:ascii="Times New Roman" w:hAnsi="Times New Roman"/>
          <w:sz w:val="26"/>
          <w:szCs w:val="26"/>
        </w:rPr>
        <w:lastRenderedPageBreak/>
        <w:t xml:space="preserve">    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627A133" w14:textId="77777777" w:rsidR="008133EA" w:rsidRPr="005034F1" w:rsidRDefault="008133EA" w:rsidP="008133EA">
      <w:pPr>
        <w:ind w:left="142"/>
        <w:contextualSpacing/>
        <w:jc w:val="both"/>
        <w:rPr>
          <w:rFonts w:ascii="Times New Roman" w:eastAsia="Calibri" w:hAnsi="Times New Roman"/>
          <w:iCs/>
          <w:sz w:val="26"/>
          <w:szCs w:val="26"/>
        </w:rPr>
      </w:pPr>
      <w:r w:rsidRPr="005034F1">
        <w:rPr>
          <w:rFonts w:ascii="Times New Roman" w:hAnsi="Times New Roman"/>
          <w:sz w:val="26"/>
          <w:szCs w:val="26"/>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37909E2D" w14:textId="61820F14" w:rsidR="00563D2E" w:rsidRDefault="00563D2E" w:rsidP="008133EA">
      <w:pPr>
        <w:ind w:firstLine="720"/>
        <w:jc w:val="center"/>
        <w:rPr>
          <w:rFonts w:ascii="Times New Roman" w:hAnsi="Times New Roman"/>
          <w:sz w:val="28"/>
        </w:rPr>
      </w:pPr>
    </w:p>
    <w:p w14:paraId="4210F0A0" w14:textId="77777777" w:rsidR="00563D2E" w:rsidRDefault="00563D2E">
      <w:pPr>
        <w:ind w:firstLine="567"/>
        <w:rPr>
          <w:rFonts w:ascii="Times New Roman" w:hAnsi="Times New Roman"/>
          <w:sz w:val="28"/>
        </w:rPr>
      </w:pPr>
    </w:p>
    <w:p w14:paraId="1EEC0085" w14:textId="77777777" w:rsidR="00563D2E" w:rsidRDefault="00563D2E">
      <w:pPr>
        <w:ind w:firstLine="567"/>
        <w:rPr>
          <w:rFonts w:ascii="Times New Roman" w:hAnsi="Times New Roman"/>
          <w:sz w:val="28"/>
        </w:rPr>
      </w:pPr>
    </w:p>
    <w:p w14:paraId="5EDCB25A" w14:textId="77777777" w:rsidR="00563D2E" w:rsidRDefault="00563D2E">
      <w:pPr>
        <w:ind w:firstLine="567"/>
        <w:rPr>
          <w:rFonts w:ascii="Times New Roman" w:hAnsi="Times New Roman"/>
          <w:sz w:val="28"/>
        </w:rPr>
      </w:pPr>
    </w:p>
    <w:p w14:paraId="53B2FDD6" w14:textId="77777777" w:rsidR="00563D2E" w:rsidRDefault="00563D2E">
      <w:pPr>
        <w:ind w:firstLine="567"/>
        <w:rPr>
          <w:rFonts w:ascii="Times New Roman" w:hAnsi="Times New Roman"/>
          <w:sz w:val="28"/>
        </w:rPr>
      </w:pPr>
    </w:p>
    <w:p w14:paraId="14C0DE1A" w14:textId="77777777" w:rsidR="00563D2E" w:rsidRDefault="00563D2E">
      <w:pPr>
        <w:ind w:firstLine="567"/>
        <w:rPr>
          <w:rFonts w:ascii="Times New Roman" w:hAnsi="Times New Roman"/>
          <w:sz w:val="28"/>
        </w:rPr>
      </w:pPr>
    </w:p>
    <w:p w14:paraId="46153960" w14:textId="77777777" w:rsidR="00563D2E" w:rsidRDefault="00563D2E">
      <w:pPr>
        <w:ind w:firstLine="567"/>
        <w:rPr>
          <w:rFonts w:ascii="Times New Roman" w:hAnsi="Times New Roman"/>
          <w:sz w:val="28"/>
        </w:rPr>
      </w:pPr>
    </w:p>
    <w:p w14:paraId="3746FEFA" w14:textId="77777777" w:rsidR="00563D2E" w:rsidRDefault="00563D2E">
      <w:pPr>
        <w:ind w:firstLine="567"/>
        <w:rPr>
          <w:rFonts w:ascii="Times New Roman" w:hAnsi="Times New Roman"/>
          <w:sz w:val="27"/>
        </w:rPr>
      </w:pPr>
    </w:p>
    <w:p w14:paraId="39B09443" w14:textId="77777777" w:rsidR="00563D2E" w:rsidRDefault="00563D2E">
      <w:pPr>
        <w:ind w:firstLine="567"/>
        <w:rPr>
          <w:rFonts w:ascii="Times New Roman" w:hAnsi="Times New Roman"/>
          <w:sz w:val="27"/>
        </w:rPr>
      </w:pPr>
    </w:p>
    <w:p w14:paraId="4634A734" w14:textId="77777777" w:rsidR="00563D2E" w:rsidRDefault="00563D2E">
      <w:pPr>
        <w:ind w:firstLine="567"/>
        <w:rPr>
          <w:rFonts w:ascii="Times New Roman" w:hAnsi="Times New Roman"/>
          <w:sz w:val="27"/>
        </w:rPr>
      </w:pPr>
    </w:p>
    <w:p w14:paraId="6CFF6010" w14:textId="77777777" w:rsidR="00563D2E" w:rsidRDefault="00563D2E">
      <w:pPr>
        <w:ind w:firstLine="567"/>
        <w:rPr>
          <w:rFonts w:ascii="Times New Roman" w:hAnsi="Times New Roman"/>
          <w:sz w:val="27"/>
        </w:rPr>
      </w:pPr>
    </w:p>
    <w:p w14:paraId="1C152E6A" w14:textId="77777777" w:rsidR="00563D2E" w:rsidRDefault="00563D2E">
      <w:pPr>
        <w:ind w:firstLine="567"/>
        <w:rPr>
          <w:rFonts w:ascii="Times New Roman" w:hAnsi="Times New Roman"/>
          <w:sz w:val="27"/>
        </w:rPr>
      </w:pPr>
    </w:p>
    <w:p w14:paraId="73A261DC" w14:textId="77777777" w:rsidR="00563D2E" w:rsidRDefault="00563D2E">
      <w:pPr>
        <w:ind w:firstLine="567"/>
        <w:rPr>
          <w:rFonts w:ascii="Times New Roman" w:hAnsi="Times New Roman"/>
          <w:sz w:val="27"/>
        </w:rPr>
      </w:pPr>
    </w:p>
    <w:p w14:paraId="37912E75" w14:textId="77777777" w:rsidR="00563D2E" w:rsidRDefault="00563D2E">
      <w:pPr>
        <w:ind w:firstLine="567"/>
        <w:rPr>
          <w:rFonts w:ascii="Times New Roman" w:hAnsi="Times New Roman"/>
          <w:sz w:val="27"/>
        </w:rPr>
      </w:pPr>
    </w:p>
    <w:p w14:paraId="57B009F5" w14:textId="77777777" w:rsidR="00563D2E" w:rsidRDefault="00563D2E">
      <w:pPr>
        <w:ind w:firstLine="567"/>
        <w:rPr>
          <w:rFonts w:ascii="Times New Roman" w:hAnsi="Times New Roman"/>
          <w:sz w:val="27"/>
        </w:rPr>
      </w:pPr>
    </w:p>
    <w:p w14:paraId="177AD279" w14:textId="77777777" w:rsidR="00563D2E" w:rsidRDefault="00563D2E">
      <w:pPr>
        <w:ind w:firstLine="567"/>
        <w:rPr>
          <w:rFonts w:ascii="Times New Roman" w:hAnsi="Times New Roman"/>
          <w:sz w:val="27"/>
        </w:rPr>
      </w:pPr>
    </w:p>
    <w:p w14:paraId="5DE936F5" w14:textId="77777777" w:rsidR="00563D2E" w:rsidRDefault="00563D2E">
      <w:pPr>
        <w:ind w:firstLine="567"/>
        <w:rPr>
          <w:rFonts w:ascii="Times New Roman" w:hAnsi="Times New Roman"/>
          <w:sz w:val="27"/>
        </w:rPr>
      </w:pPr>
    </w:p>
    <w:p w14:paraId="56EE4E63" w14:textId="77777777" w:rsidR="00563D2E" w:rsidRDefault="00563D2E">
      <w:pPr>
        <w:ind w:firstLine="567"/>
        <w:rPr>
          <w:rFonts w:ascii="Times New Roman" w:hAnsi="Times New Roman"/>
          <w:sz w:val="27"/>
        </w:rPr>
      </w:pPr>
    </w:p>
    <w:p w14:paraId="0F420FB3" w14:textId="77777777" w:rsidR="00563D2E" w:rsidRDefault="00563D2E">
      <w:pPr>
        <w:ind w:firstLine="567"/>
        <w:rPr>
          <w:rFonts w:ascii="Times New Roman" w:hAnsi="Times New Roman"/>
          <w:sz w:val="27"/>
        </w:rPr>
      </w:pPr>
    </w:p>
    <w:p w14:paraId="7460F06F" w14:textId="77777777" w:rsidR="00563D2E" w:rsidRDefault="00563D2E">
      <w:pPr>
        <w:ind w:firstLine="567"/>
        <w:rPr>
          <w:rFonts w:ascii="Times New Roman" w:hAnsi="Times New Roman"/>
          <w:sz w:val="27"/>
        </w:rPr>
      </w:pPr>
    </w:p>
    <w:p w14:paraId="45F4CB2F" w14:textId="77777777" w:rsidR="00563D2E" w:rsidRDefault="00563D2E">
      <w:pPr>
        <w:ind w:firstLine="567"/>
        <w:rPr>
          <w:rFonts w:ascii="Times New Roman" w:hAnsi="Times New Roman"/>
          <w:sz w:val="27"/>
        </w:rPr>
      </w:pPr>
    </w:p>
    <w:p w14:paraId="5B23A376" w14:textId="77777777" w:rsidR="00563D2E" w:rsidRDefault="00563D2E">
      <w:pPr>
        <w:ind w:firstLine="567"/>
        <w:rPr>
          <w:rFonts w:ascii="Times New Roman" w:hAnsi="Times New Roman"/>
          <w:sz w:val="27"/>
        </w:rPr>
      </w:pPr>
    </w:p>
    <w:p w14:paraId="0142DA76" w14:textId="77777777" w:rsidR="00563D2E" w:rsidRDefault="00563D2E">
      <w:pPr>
        <w:ind w:firstLine="567"/>
        <w:rPr>
          <w:rFonts w:ascii="Times New Roman" w:hAnsi="Times New Roman"/>
          <w:sz w:val="27"/>
        </w:rPr>
      </w:pPr>
    </w:p>
    <w:p w14:paraId="7CC38641" w14:textId="77777777" w:rsidR="00563D2E" w:rsidRDefault="00563D2E">
      <w:pPr>
        <w:ind w:firstLine="567"/>
        <w:rPr>
          <w:rFonts w:ascii="Times New Roman" w:hAnsi="Times New Roman"/>
          <w:sz w:val="27"/>
        </w:rPr>
      </w:pPr>
    </w:p>
    <w:p w14:paraId="74025DF4" w14:textId="77777777" w:rsidR="00563D2E" w:rsidRDefault="00563D2E">
      <w:pPr>
        <w:ind w:firstLine="567"/>
        <w:rPr>
          <w:rFonts w:ascii="Times New Roman" w:hAnsi="Times New Roman"/>
          <w:sz w:val="27"/>
        </w:rPr>
      </w:pPr>
    </w:p>
    <w:p w14:paraId="19DB4611" w14:textId="77777777" w:rsidR="00563D2E" w:rsidRDefault="00563D2E">
      <w:pPr>
        <w:ind w:firstLine="567"/>
        <w:rPr>
          <w:rFonts w:ascii="Times New Roman" w:hAnsi="Times New Roman"/>
          <w:sz w:val="27"/>
        </w:rPr>
      </w:pPr>
    </w:p>
    <w:p w14:paraId="0C1BA75C" w14:textId="77777777" w:rsidR="00563D2E" w:rsidRDefault="00563D2E">
      <w:pPr>
        <w:ind w:firstLine="567"/>
        <w:rPr>
          <w:rFonts w:ascii="Times New Roman" w:hAnsi="Times New Roman"/>
          <w:sz w:val="27"/>
        </w:rPr>
      </w:pPr>
    </w:p>
    <w:p w14:paraId="69600C26" w14:textId="77777777" w:rsidR="008133EA" w:rsidRDefault="008133EA">
      <w:pPr>
        <w:ind w:firstLine="567"/>
        <w:rPr>
          <w:rFonts w:ascii="Times New Roman" w:hAnsi="Times New Roman"/>
          <w:sz w:val="27"/>
        </w:rPr>
      </w:pPr>
    </w:p>
    <w:p w14:paraId="24BEF9EE" w14:textId="77777777" w:rsidR="008133EA" w:rsidRDefault="008133EA">
      <w:pPr>
        <w:ind w:firstLine="567"/>
        <w:rPr>
          <w:rFonts w:ascii="Times New Roman" w:hAnsi="Times New Roman"/>
          <w:sz w:val="27"/>
        </w:rPr>
      </w:pPr>
    </w:p>
    <w:p w14:paraId="4D86D70F" w14:textId="77777777" w:rsidR="008133EA" w:rsidRDefault="008133EA">
      <w:pPr>
        <w:ind w:firstLine="567"/>
        <w:rPr>
          <w:rFonts w:ascii="Times New Roman" w:hAnsi="Times New Roman"/>
          <w:sz w:val="27"/>
        </w:rPr>
      </w:pPr>
    </w:p>
    <w:p w14:paraId="48F52BBF" w14:textId="77777777" w:rsidR="008133EA" w:rsidRDefault="008133EA">
      <w:pPr>
        <w:ind w:firstLine="567"/>
        <w:rPr>
          <w:rFonts w:ascii="Times New Roman" w:hAnsi="Times New Roman"/>
          <w:sz w:val="27"/>
        </w:rPr>
      </w:pPr>
    </w:p>
    <w:p w14:paraId="009C1B4D" w14:textId="77777777" w:rsidR="008133EA" w:rsidRDefault="008133EA">
      <w:pPr>
        <w:ind w:firstLine="567"/>
        <w:rPr>
          <w:rFonts w:ascii="Times New Roman" w:hAnsi="Times New Roman"/>
          <w:sz w:val="27"/>
        </w:rPr>
      </w:pPr>
    </w:p>
    <w:p w14:paraId="7FD01570" w14:textId="77777777" w:rsidR="008133EA" w:rsidRDefault="008133EA">
      <w:pPr>
        <w:ind w:firstLine="567"/>
        <w:rPr>
          <w:rFonts w:ascii="Times New Roman" w:hAnsi="Times New Roman"/>
          <w:sz w:val="27"/>
        </w:rPr>
      </w:pPr>
    </w:p>
    <w:p w14:paraId="6CD359EE" w14:textId="77777777" w:rsidR="008133EA" w:rsidRDefault="008133EA">
      <w:pPr>
        <w:ind w:firstLine="567"/>
        <w:rPr>
          <w:rFonts w:ascii="Times New Roman" w:hAnsi="Times New Roman"/>
          <w:sz w:val="27"/>
        </w:rPr>
      </w:pPr>
    </w:p>
    <w:p w14:paraId="032DE897" w14:textId="77777777" w:rsidR="008133EA" w:rsidRDefault="008133EA">
      <w:pPr>
        <w:ind w:firstLine="567"/>
        <w:rPr>
          <w:rFonts w:ascii="Times New Roman" w:hAnsi="Times New Roman"/>
          <w:sz w:val="27"/>
        </w:rPr>
      </w:pPr>
    </w:p>
    <w:p w14:paraId="4BEE734E" w14:textId="77777777" w:rsidR="00836C86" w:rsidRDefault="00836C86">
      <w:pPr>
        <w:ind w:firstLine="567"/>
        <w:rPr>
          <w:rFonts w:ascii="Times New Roman" w:hAnsi="Times New Roman"/>
          <w:sz w:val="27"/>
        </w:rPr>
      </w:pPr>
    </w:p>
    <w:p w14:paraId="45603067" w14:textId="77777777" w:rsidR="004531C0" w:rsidRDefault="004531C0">
      <w:pPr>
        <w:ind w:firstLine="567"/>
        <w:rPr>
          <w:rFonts w:ascii="Times New Roman" w:hAnsi="Times New Roman"/>
          <w:sz w:val="27"/>
        </w:rPr>
      </w:pPr>
    </w:p>
    <w:p w14:paraId="1BF03C35" w14:textId="77777777" w:rsidR="00563D2E" w:rsidRDefault="00563D2E">
      <w:pPr>
        <w:widowControl w:val="0"/>
        <w:ind w:left="283" w:firstLine="4111"/>
        <w:jc w:val="right"/>
        <w:rPr>
          <w:rFonts w:ascii="Times New Roman" w:hAnsi="Times New Roman"/>
          <w:sz w:val="28"/>
        </w:rPr>
      </w:pPr>
    </w:p>
    <w:p w14:paraId="6A42712D" w14:textId="2FD444E7" w:rsidR="00563D2E" w:rsidRPr="004531C0" w:rsidRDefault="00A5129F">
      <w:pPr>
        <w:widowControl w:val="0"/>
        <w:ind w:left="283" w:firstLine="4111"/>
        <w:jc w:val="right"/>
        <w:rPr>
          <w:rFonts w:ascii="Times New Roman" w:hAnsi="Times New Roman"/>
          <w:sz w:val="26"/>
          <w:szCs w:val="26"/>
        </w:rPr>
      </w:pPr>
      <w:r w:rsidRPr="004531C0">
        <w:rPr>
          <w:rFonts w:ascii="Times New Roman" w:hAnsi="Times New Roman"/>
          <w:sz w:val="26"/>
          <w:szCs w:val="26"/>
        </w:rPr>
        <w:t xml:space="preserve">Приложение </w:t>
      </w:r>
      <w:r w:rsidR="008133EA" w:rsidRPr="004531C0">
        <w:rPr>
          <w:rFonts w:ascii="Times New Roman" w:hAnsi="Times New Roman"/>
          <w:sz w:val="26"/>
          <w:szCs w:val="26"/>
        </w:rPr>
        <w:t>1</w:t>
      </w:r>
    </w:p>
    <w:p w14:paraId="11FCC6D5" w14:textId="77777777" w:rsidR="00563D2E" w:rsidRPr="004531C0" w:rsidRDefault="00A5129F">
      <w:pPr>
        <w:ind w:left="4961"/>
        <w:jc w:val="right"/>
        <w:rPr>
          <w:sz w:val="26"/>
          <w:szCs w:val="26"/>
        </w:rPr>
      </w:pPr>
      <w:r w:rsidRPr="004531C0">
        <w:rPr>
          <w:rFonts w:ascii="Times New Roman" w:hAnsi="Times New Roman"/>
          <w:sz w:val="26"/>
          <w:szCs w:val="26"/>
        </w:rPr>
        <w:t xml:space="preserve">к административному регламенту </w:t>
      </w:r>
    </w:p>
    <w:p w14:paraId="29649A0B" w14:textId="77777777" w:rsidR="00563D2E" w:rsidRDefault="00563D2E">
      <w:pPr>
        <w:ind w:left="4961"/>
        <w:jc w:val="right"/>
        <w:rPr>
          <w:sz w:val="28"/>
        </w:rPr>
      </w:pPr>
    </w:p>
    <w:p w14:paraId="13766879" w14:textId="77777777" w:rsidR="00563D2E" w:rsidRDefault="00A5129F">
      <w:pPr>
        <w:widowControl w:val="0"/>
        <w:jc w:val="right"/>
        <w:rPr>
          <w:rFonts w:ascii="Times New Roman" w:hAnsi="Times New Roman"/>
          <w:sz w:val="28"/>
        </w:rPr>
      </w:pPr>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Pr>
          <w:rFonts w:ascii="Times New Roman" w:hAnsi="Times New Roman"/>
          <w:sz w:val="28"/>
        </w:rPr>
        <w:br/>
      </w:r>
      <w:r>
        <w:rPr>
          <w:rFonts w:ascii="Times New Roman" w:hAnsi="Times New Roman"/>
          <w:sz w:val="28"/>
        </w:rPr>
        <w:br/>
        <w:t>                                  ______________________________________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14:paraId="4092A094" w14:textId="77777777" w:rsidR="00563D2E" w:rsidRDefault="00563D2E">
      <w:pPr>
        <w:ind w:firstLine="5103"/>
        <w:jc w:val="right"/>
        <w:rPr>
          <w:rFonts w:ascii="Times New Roman" w:hAnsi="Times New Roman"/>
          <w:sz w:val="28"/>
        </w:rPr>
      </w:pPr>
    </w:p>
    <w:p w14:paraId="54273790" w14:textId="77777777" w:rsidR="00563D2E" w:rsidRPr="00836C86" w:rsidRDefault="00A5129F">
      <w:pPr>
        <w:pStyle w:val="3"/>
        <w:jc w:val="center"/>
        <w:rPr>
          <w:rFonts w:ascii="Times New Roman" w:hAnsi="Times New Roman"/>
          <w:b w:val="0"/>
          <w:szCs w:val="26"/>
        </w:rPr>
      </w:pPr>
      <w:r w:rsidRPr="00836C86">
        <w:rPr>
          <w:rFonts w:ascii="Times New Roman" w:hAnsi="Times New Roman"/>
          <w:b w:val="0"/>
          <w:szCs w:val="26"/>
        </w:rPr>
        <w:t>ЗАЯВЛЕНИЕ</w:t>
      </w:r>
    </w:p>
    <w:p w14:paraId="7F8B7B6E" w14:textId="77777777" w:rsidR="00563D2E" w:rsidRPr="00836C86" w:rsidRDefault="00A5129F">
      <w:pPr>
        <w:pStyle w:val="3"/>
        <w:spacing w:before="0"/>
        <w:jc w:val="center"/>
        <w:rPr>
          <w:rFonts w:ascii="Times New Roman" w:hAnsi="Times New Roman"/>
          <w:b w:val="0"/>
          <w:szCs w:val="26"/>
        </w:rPr>
      </w:pPr>
      <w:r w:rsidRPr="00836C86">
        <w:rPr>
          <w:rFonts w:ascii="Times New Roman" w:hAnsi="Times New Roman"/>
          <w:b w:val="0"/>
          <w:szCs w:val="26"/>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50B2F49" w14:textId="77777777" w:rsidR="00563D2E" w:rsidRDefault="00563D2E">
      <w:pPr>
        <w:rPr>
          <w:rFonts w:ascii="Times New Roman" w:hAnsi="Times New Roman"/>
        </w:rPr>
      </w:pPr>
    </w:p>
    <w:p w14:paraId="3921D4F8" w14:textId="77777777" w:rsidR="00563D2E" w:rsidRDefault="00563D2E">
      <w:pPr>
        <w:ind w:left="5103"/>
        <w:rPr>
          <w:rFonts w:ascii="Times New Roman" w:hAnsi="Times New Roman"/>
          <w:sz w:val="26"/>
        </w:rPr>
      </w:pPr>
    </w:p>
    <w:tbl>
      <w:tblPr>
        <w:tblW w:w="0" w:type="auto"/>
        <w:tblLayout w:type="fixed"/>
        <w:tblLook w:val="04A0" w:firstRow="1" w:lastRow="0" w:firstColumn="1" w:lastColumn="0" w:noHBand="0" w:noVBand="1"/>
      </w:tblPr>
      <w:tblGrid>
        <w:gridCol w:w="4741"/>
        <w:gridCol w:w="4603"/>
      </w:tblGrid>
      <w:tr w:rsidR="00563D2E" w14:paraId="66ADF25A"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3F294" w14:textId="77777777" w:rsidR="00563D2E" w:rsidRDefault="00A5129F">
            <w:pPr>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563D2E" w14:paraId="44102DA8"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757B0" w14:textId="77777777" w:rsidR="00563D2E" w:rsidRDefault="00A5129F">
            <w:pPr>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BD17A" w14:textId="77777777" w:rsidR="00563D2E" w:rsidRDefault="00563D2E">
            <w:pPr>
              <w:rPr>
                <w:rFonts w:ascii="Times New Roman" w:hAnsi="Times New Roman"/>
              </w:rPr>
            </w:pPr>
          </w:p>
        </w:tc>
      </w:tr>
      <w:tr w:rsidR="00563D2E" w14:paraId="3C00E5B5"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45515" w14:textId="77777777" w:rsidR="00563D2E" w:rsidRDefault="00A5129F">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0D24F" w14:textId="77777777" w:rsidR="00563D2E" w:rsidRDefault="00563D2E">
            <w:pPr>
              <w:rPr>
                <w:rFonts w:ascii="Times New Roman" w:hAnsi="Times New Roman"/>
              </w:rPr>
            </w:pPr>
          </w:p>
        </w:tc>
      </w:tr>
      <w:tr w:rsidR="00563D2E" w14:paraId="28CCD7EE"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935C3" w14:textId="77777777" w:rsidR="00563D2E" w:rsidRDefault="00A5129F">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027A0" w14:textId="77777777" w:rsidR="00563D2E" w:rsidRDefault="00563D2E">
            <w:pPr>
              <w:rPr>
                <w:rFonts w:ascii="Times New Roman" w:hAnsi="Times New Roman"/>
              </w:rPr>
            </w:pPr>
          </w:p>
        </w:tc>
      </w:tr>
      <w:tr w:rsidR="00563D2E" w14:paraId="4CA4F4C8" w14:textId="77777777">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47EC8" w14:textId="77777777" w:rsidR="00563D2E" w:rsidRDefault="00A5129F">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096C5" w14:textId="77777777" w:rsidR="00563D2E" w:rsidRDefault="00563D2E">
            <w:pPr>
              <w:rPr>
                <w:rFonts w:ascii="Times New Roman" w:hAnsi="Times New Roman"/>
              </w:rPr>
            </w:pPr>
          </w:p>
        </w:tc>
      </w:tr>
      <w:tr w:rsidR="00563D2E" w14:paraId="04188DF9"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F881A" w14:textId="77777777" w:rsidR="00563D2E" w:rsidRDefault="00A5129F">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5396A" w14:textId="77777777" w:rsidR="00563D2E" w:rsidRDefault="00563D2E">
            <w:pPr>
              <w:rPr>
                <w:rFonts w:ascii="Times New Roman" w:hAnsi="Times New Roman"/>
              </w:rPr>
            </w:pPr>
          </w:p>
        </w:tc>
      </w:tr>
      <w:tr w:rsidR="00563D2E" w14:paraId="076FA7CD"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B439A" w14:textId="77777777" w:rsidR="00563D2E" w:rsidRDefault="00A5129F">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D42FC" w14:textId="77777777" w:rsidR="00563D2E" w:rsidRDefault="00563D2E">
            <w:pPr>
              <w:rPr>
                <w:rFonts w:ascii="Times New Roman" w:hAnsi="Times New Roman"/>
              </w:rPr>
            </w:pPr>
          </w:p>
        </w:tc>
      </w:tr>
      <w:tr w:rsidR="00563D2E" w14:paraId="4755D667"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50676" w14:textId="77777777" w:rsidR="00563D2E" w:rsidRDefault="00A5129F">
            <w:pPr>
              <w:jc w:val="center"/>
              <w:rPr>
                <w:rFonts w:ascii="Times New Roman" w:hAnsi="Times New Roman"/>
                <w:b/>
              </w:rPr>
            </w:pPr>
            <w:r>
              <w:rPr>
                <w:rFonts w:ascii="Times New Roman" w:hAnsi="Times New Roman"/>
                <w:b/>
              </w:rPr>
              <w:t>Сведения о заявителе (юридическое лицо)</w:t>
            </w:r>
          </w:p>
        </w:tc>
      </w:tr>
      <w:tr w:rsidR="00563D2E" w14:paraId="37DEBAE8"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EF8B9" w14:textId="77777777" w:rsidR="00563D2E" w:rsidRDefault="00A5129F">
            <w:pPr>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899BD" w14:textId="77777777" w:rsidR="00563D2E" w:rsidRDefault="00563D2E">
            <w:pPr>
              <w:rPr>
                <w:rFonts w:ascii="Times New Roman" w:hAnsi="Times New Roman"/>
              </w:rPr>
            </w:pPr>
          </w:p>
        </w:tc>
      </w:tr>
      <w:tr w:rsidR="00563D2E" w14:paraId="4EF77155"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5288D" w14:textId="77777777" w:rsidR="00563D2E" w:rsidRDefault="00A5129F">
            <w:pPr>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193FF" w14:textId="77777777" w:rsidR="00563D2E" w:rsidRDefault="00563D2E">
            <w:pPr>
              <w:rPr>
                <w:rFonts w:ascii="Times New Roman" w:hAnsi="Times New Roman"/>
              </w:rPr>
            </w:pPr>
          </w:p>
        </w:tc>
      </w:tr>
      <w:tr w:rsidR="00563D2E" w14:paraId="5976305B"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39F9A" w14:textId="77777777" w:rsidR="00563D2E" w:rsidRDefault="00A5129F">
            <w:pPr>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82A1" w14:textId="77777777" w:rsidR="00563D2E" w:rsidRDefault="00563D2E">
            <w:pPr>
              <w:rPr>
                <w:rFonts w:ascii="Times New Roman" w:hAnsi="Times New Roman"/>
              </w:rPr>
            </w:pPr>
          </w:p>
        </w:tc>
      </w:tr>
      <w:tr w:rsidR="00563D2E" w14:paraId="50CD467E"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9F30B" w14:textId="77777777" w:rsidR="00563D2E" w:rsidRDefault="00A5129F">
            <w:pPr>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DBA9F" w14:textId="77777777" w:rsidR="00563D2E" w:rsidRDefault="00563D2E">
            <w:pPr>
              <w:rPr>
                <w:rFonts w:ascii="Times New Roman" w:hAnsi="Times New Roman"/>
              </w:rPr>
            </w:pPr>
          </w:p>
        </w:tc>
      </w:tr>
      <w:tr w:rsidR="00563D2E" w14:paraId="173A9C57"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3CB7" w14:textId="77777777" w:rsidR="00563D2E" w:rsidRDefault="00A5129F">
            <w:pPr>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43CBA" w14:textId="77777777" w:rsidR="00563D2E" w:rsidRDefault="00563D2E">
            <w:pPr>
              <w:rPr>
                <w:rFonts w:ascii="Times New Roman" w:hAnsi="Times New Roman"/>
              </w:rPr>
            </w:pPr>
          </w:p>
        </w:tc>
      </w:tr>
      <w:tr w:rsidR="00563D2E" w14:paraId="554EBCB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C773E" w14:textId="77777777" w:rsidR="00563D2E" w:rsidRDefault="00A5129F">
            <w:pPr>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763DC" w14:textId="77777777" w:rsidR="00563D2E" w:rsidRDefault="00563D2E">
            <w:pPr>
              <w:rPr>
                <w:rFonts w:ascii="Times New Roman" w:hAnsi="Times New Roman"/>
              </w:rPr>
            </w:pPr>
          </w:p>
        </w:tc>
      </w:tr>
      <w:tr w:rsidR="00563D2E" w14:paraId="174A0EC4"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9E755" w14:textId="77777777" w:rsidR="00563D2E" w:rsidRDefault="00A5129F">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C8C95" w14:textId="77777777" w:rsidR="00563D2E" w:rsidRDefault="00563D2E">
            <w:pPr>
              <w:rPr>
                <w:rFonts w:ascii="Times New Roman" w:hAnsi="Times New Roman"/>
              </w:rPr>
            </w:pPr>
          </w:p>
        </w:tc>
      </w:tr>
      <w:tr w:rsidR="00563D2E" w14:paraId="4CE53A6C"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387E" w14:textId="77777777" w:rsidR="00563D2E" w:rsidRDefault="00A5129F">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4F199" w14:textId="77777777" w:rsidR="00563D2E" w:rsidRDefault="00563D2E">
            <w:pPr>
              <w:rPr>
                <w:rFonts w:ascii="Times New Roman" w:hAnsi="Times New Roman"/>
              </w:rPr>
            </w:pPr>
          </w:p>
        </w:tc>
      </w:tr>
      <w:tr w:rsidR="00563D2E" w14:paraId="245A099D"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F11C9" w14:textId="77777777" w:rsidR="00563D2E" w:rsidRDefault="00A5129F">
            <w:pPr>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563D2E" w14:paraId="2275BC75"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F8B5A" w14:textId="77777777" w:rsidR="00563D2E" w:rsidRDefault="00A5129F">
            <w:pPr>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1C1D5" w14:textId="77777777" w:rsidR="00563D2E" w:rsidRDefault="00563D2E">
            <w:pPr>
              <w:rPr>
                <w:rFonts w:ascii="Times New Roman" w:hAnsi="Times New Roman"/>
              </w:rPr>
            </w:pPr>
          </w:p>
        </w:tc>
      </w:tr>
      <w:tr w:rsidR="00563D2E" w14:paraId="31208080"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B9133" w14:textId="77777777" w:rsidR="00563D2E" w:rsidRDefault="00A5129F">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E09F3" w14:textId="77777777" w:rsidR="00563D2E" w:rsidRDefault="00563D2E">
            <w:pPr>
              <w:rPr>
                <w:rFonts w:ascii="Times New Roman" w:hAnsi="Times New Roman"/>
              </w:rPr>
            </w:pPr>
          </w:p>
        </w:tc>
      </w:tr>
      <w:tr w:rsidR="00563D2E" w14:paraId="276151DF"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E8471" w14:textId="77777777" w:rsidR="00563D2E" w:rsidRDefault="00A5129F">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BCA01" w14:textId="77777777" w:rsidR="00563D2E" w:rsidRDefault="00563D2E">
            <w:pPr>
              <w:rPr>
                <w:rFonts w:ascii="Times New Roman" w:hAnsi="Times New Roman"/>
              </w:rPr>
            </w:pPr>
          </w:p>
        </w:tc>
      </w:tr>
      <w:tr w:rsidR="00563D2E" w14:paraId="41AC7A6A"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E92C1" w14:textId="77777777" w:rsidR="00563D2E" w:rsidRDefault="00A5129F">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0DF8B" w14:textId="77777777" w:rsidR="00563D2E" w:rsidRDefault="00563D2E">
            <w:pPr>
              <w:rPr>
                <w:rFonts w:ascii="Times New Roman" w:hAnsi="Times New Roman"/>
              </w:rPr>
            </w:pPr>
          </w:p>
        </w:tc>
      </w:tr>
      <w:tr w:rsidR="00563D2E" w14:paraId="49783DA7"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100B7" w14:textId="77777777" w:rsidR="00563D2E" w:rsidRDefault="00A5129F">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158B" w14:textId="77777777" w:rsidR="00563D2E" w:rsidRDefault="00563D2E">
            <w:pPr>
              <w:rPr>
                <w:rFonts w:ascii="Times New Roman" w:hAnsi="Times New Roman"/>
              </w:rPr>
            </w:pPr>
          </w:p>
        </w:tc>
      </w:tr>
      <w:tr w:rsidR="00563D2E" w14:paraId="250A086E"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20670" w14:textId="77777777" w:rsidR="00563D2E" w:rsidRDefault="00A5129F">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B734" w14:textId="77777777" w:rsidR="00563D2E" w:rsidRDefault="00563D2E">
            <w:pPr>
              <w:rPr>
                <w:rFonts w:ascii="Times New Roman" w:hAnsi="Times New Roman"/>
              </w:rPr>
            </w:pPr>
          </w:p>
        </w:tc>
      </w:tr>
      <w:tr w:rsidR="00563D2E" w14:paraId="402EE1B4"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222D4" w14:textId="77777777" w:rsidR="00563D2E" w:rsidRDefault="00A5129F">
            <w:pPr>
              <w:jc w:val="center"/>
              <w:rPr>
                <w:rFonts w:ascii="Times New Roman" w:hAnsi="Times New Roman"/>
                <w:b/>
              </w:rPr>
            </w:pPr>
            <w:r>
              <w:rPr>
                <w:rFonts w:ascii="Times New Roman" w:hAnsi="Times New Roman"/>
                <w:b/>
              </w:rPr>
              <w:lastRenderedPageBreak/>
              <w:t>Сведения о земельном участке</w:t>
            </w:r>
          </w:p>
        </w:tc>
      </w:tr>
      <w:tr w:rsidR="00563D2E" w14:paraId="2EE76139"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58331" w14:textId="77777777" w:rsidR="00563D2E" w:rsidRDefault="00A5129F">
            <w:pPr>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6CF9C" w14:textId="77777777" w:rsidR="00563D2E" w:rsidRDefault="00563D2E">
            <w:pPr>
              <w:rPr>
                <w:rFonts w:ascii="Times New Roman" w:hAnsi="Times New Roman"/>
              </w:rPr>
            </w:pPr>
          </w:p>
        </w:tc>
      </w:tr>
      <w:tr w:rsidR="00563D2E" w14:paraId="585655FB"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9A178" w14:textId="77777777" w:rsidR="00563D2E" w:rsidRDefault="00A5129F">
            <w:pPr>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469AA" w14:textId="77777777" w:rsidR="00563D2E" w:rsidRDefault="00563D2E">
            <w:pPr>
              <w:rPr>
                <w:rFonts w:ascii="Times New Roman" w:hAnsi="Times New Roman"/>
              </w:rPr>
            </w:pPr>
          </w:p>
        </w:tc>
      </w:tr>
      <w:tr w:rsidR="00563D2E" w14:paraId="3C7760EA"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D5302" w14:textId="77777777" w:rsidR="00563D2E" w:rsidRDefault="00A5129F">
            <w:pPr>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1883" w14:textId="77777777" w:rsidR="00563D2E" w:rsidRDefault="00563D2E">
            <w:pPr>
              <w:rPr>
                <w:rFonts w:ascii="Times New Roman" w:hAnsi="Times New Roman"/>
              </w:rPr>
            </w:pPr>
          </w:p>
        </w:tc>
      </w:tr>
      <w:tr w:rsidR="00563D2E" w14:paraId="2F02BE27"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DBD36" w14:textId="77777777" w:rsidR="00563D2E" w:rsidRDefault="00A5129F">
            <w:pPr>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0900A" w14:textId="77777777" w:rsidR="00563D2E" w:rsidRDefault="00563D2E">
            <w:pPr>
              <w:rPr>
                <w:rFonts w:ascii="Times New Roman" w:hAnsi="Times New Roman"/>
              </w:rPr>
            </w:pPr>
          </w:p>
        </w:tc>
      </w:tr>
      <w:tr w:rsidR="00563D2E" w14:paraId="683B1BB3" w14:textId="77777777">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5B4F0" w14:textId="77777777" w:rsidR="00563D2E" w:rsidRDefault="00A5129F">
            <w:pP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563D2E" w14:paraId="4EC5D834"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28AED" w14:textId="77777777" w:rsidR="00563D2E" w:rsidRDefault="00A5129F">
            <w:pPr>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88B53" w14:textId="77777777" w:rsidR="00563D2E" w:rsidRDefault="00563D2E">
            <w:pPr>
              <w:rPr>
                <w:rFonts w:ascii="Times New Roman" w:hAnsi="Times New Roman"/>
              </w:rPr>
            </w:pPr>
          </w:p>
        </w:tc>
      </w:tr>
      <w:tr w:rsidR="00563D2E" w14:paraId="707B0580"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40FD8" w14:textId="77777777" w:rsidR="00563D2E" w:rsidRDefault="00A5129F">
            <w:pPr>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099DA" w14:textId="77777777" w:rsidR="00563D2E" w:rsidRDefault="00563D2E">
            <w:pPr>
              <w:rPr>
                <w:rFonts w:ascii="Times New Roman" w:hAnsi="Times New Roman"/>
              </w:rPr>
            </w:pPr>
          </w:p>
        </w:tc>
      </w:tr>
    </w:tbl>
    <w:p w14:paraId="3A8F0061" w14:textId="77777777" w:rsidR="00563D2E" w:rsidRDefault="00A5129F">
      <w:pPr>
        <w:rPr>
          <w:rFonts w:ascii="Times New Roman" w:hAnsi="Times New Roman"/>
        </w:rPr>
      </w:pPr>
      <w:r>
        <w:rPr>
          <w:rFonts w:ascii="Times New Roman" w:hAnsi="Times New Roman"/>
        </w:rPr>
        <w:t>______________________________</w:t>
      </w:r>
    </w:p>
    <w:p w14:paraId="1B0E4CE7" w14:textId="77777777" w:rsidR="00563D2E" w:rsidRDefault="00A5129F">
      <w:pPr>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14:paraId="0EA8EE39" w14:textId="77777777" w:rsidR="00563D2E" w:rsidRDefault="00A5129F">
      <w:pPr>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14:paraId="01C7ABF2" w14:textId="77777777" w:rsidR="00563D2E" w:rsidRDefault="00563D2E">
      <w:pPr>
        <w:rPr>
          <w:rFonts w:ascii="Times New Roman" w:hAnsi="Times New Roman"/>
        </w:rPr>
      </w:pPr>
    </w:p>
    <w:p w14:paraId="641C0EF8" w14:textId="77777777" w:rsidR="00563D2E" w:rsidRPr="00836C86" w:rsidRDefault="00A5129F">
      <w:pPr>
        <w:ind w:firstLine="709"/>
        <w:jc w:val="both"/>
        <w:rPr>
          <w:rFonts w:ascii="Times New Roman" w:hAnsi="Times New Roman"/>
          <w:spacing w:val="-4"/>
          <w:sz w:val="26"/>
          <w:szCs w:val="26"/>
        </w:rPr>
      </w:pPr>
      <w:r w:rsidRPr="00836C86">
        <w:rPr>
          <w:rFonts w:ascii="Times New Roman" w:hAnsi="Times New Roman"/>
          <w:spacing w:val="-4"/>
          <w:sz w:val="26"/>
          <w:szCs w:val="26"/>
        </w:rPr>
        <w:t xml:space="preserve">Прошу Вас принять решение </w:t>
      </w:r>
      <w:r w:rsidRPr="00836C86">
        <w:rPr>
          <w:rFonts w:ascii="Times New Roman" w:hAnsi="Times New Roman"/>
          <w:sz w:val="26"/>
          <w:szCs w:val="26"/>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14:paraId="237738CF" w14:textId="77777777" w:rsidR="00563D2E" w:rsidRPr="00836C86" w:rsidRDefault="00A5129F">
      <w:pPr>
        <w:rPr>
          <w:rFonts w:ascii="Times New Roman" w:hAnsi="Times New Roman"/>
          <w:sz w:val="26"/>
          <w:szCs w:val="26"/>
        </w:rPr>
      </w:pPr>
      <w:r w:rsidRPr="00836C86">
        <w:rPr>
          <w:rFonts w:ascii="Times New Roman" w:hAnsi="Times New Roman"/>
          <w:sz w:val="26"/>
          <w:szCs w:val="26"/>
        </w:rPr>
        <w:t xml:space="preserve">          </w:t>
      </w:r>
    </w:p>
    <w:p w14:paraId="2FCB1938" w14:textId="77777777" w:rsidR="00563D2E" w:rsidRDefault="00A5129F">
      <w:pPr>
        <w:ind w:left="360" w:hanging="360"/>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14:paraId="1D933FC7" w14:textId="77777777" w:rsidR="00563D2E" w:rsidRDefault="00A5129F">
      <w:pPr>
        <w:rPr>
          <w:rFonts w:ascii="Times New Roman" w:hAnsi="Times New Roman"/>
        </w:rPr>
      </w:pPr>
      <w:r>
        <w:rPr>
          <w:rFonts w:ascii="Times New Roman" w:hAnsi="Times New Roman"/>
        </w:rPr>
        <w:t>1. ______________________________________________________________________________</w:t>
      </w:r>
    </w:p>
    <w:p w14:paraId="3502853E" w14:textId="77777777" w:rsidR="00563D2E" w:rsidRDefault="00A5129F">
      <w:pPr>
        <w:rPr>
          <w:rFonts w:ascii="Times New Roman" w:hAnsi="Times New Roman"/>
        </w:rPr>
      </w:pPr>
      <w:r>
        <w:rPr>
          <w:rFonts w:ascii="Times New Roman" w:hAnsi="Times New Roman"/>
        </w:rPr>
        <w:t>2. ______________________________________________________________________________</w:t>
      </w:r>
    </w:p>
    <w:p w14:paraId="3CBE6E18" w14:textId="77777777" w:rsidR="00563D2E" w:rsidRDefault="00A5129F">
      <w:pPr>
        <w:rPr>
          <w:rFonts w:ascii="Times New Roman" w:hAnsi="Times New Roman"/>
        </w:rPr>
      </w:pPr>
      <w:r>
        <w:rPr>
          <w:rFonts w:ascii="Times New Roman" w:hAnsi="Times New Roman"/>
        </w:rPr>
        <w:t>3. ______________________________________________________________________________</w:t>
      </w:r>
    </w:p>
    <w:p w14:paraId="70926F00" w14:textId="77777777" w:rsidR="00563D2E" w:rsidRDefault="00A5129F">
      <w:pPr>
        <w:rPr>
          <w:rFonts w:ascii="Times New Roman" w:hAnsi="Times New Roman"/>
        </w:rPr>
      </w:pPr>
      <w:r>
        <w:rPr>
          <w:rFonts w:ascii="Times New Roman" w:hAnsi="Times New Roman"/>
        </w:rPr>
        <w:t>4. ______________________________________________________________________________</w:t>
      </w:r>
    </w:p>
    <w:p w14:paraId="3CB93C80" w14:textId="77777777" w:rsidR="00563D2E" w:rsidRDefault="00A5129F">
      <w:pPr>
        <w:rPr>
          <w:rFonts w:ascii="Times New Roman" w:hAnsi="Times New Roman"/>
        </w:rPr>
      </w:pPr>
      <w:r>
        <w:rPr>
          <w:rFonts w:ascii="Times New Roman" w:hAnsi="Times New Roman"/>
        </w:rPr>
        <w:t>5. ______________________________________________________________________________</w:t>
      </w:r>
    </w:p>
    <w:p w14:paraId="2952CAC0" w14:textId="77777777" w:rsidR="00563D2E" w:rsidRDefault="00A5129F">
      <w:pPr>
        <w:rPr>
          <w:rFonts w:ascii="Times New Roman" w:hAnsi="Times New Roman"/>
        </w:rPr>
      </w:pPr>
      <w:r>
        <w:rPr>
          <w:rFonts w:ascii="Times New Roman" w:hAnsi="Times New Roman"/>
        </w:rPr>
        <w:t>6. ______________________________________________________________________________</w:t>
      </w:r>
    </w:p>
    <w:p w14:paraId="6838EFD4" w14:textId="77777777" w:rsidR="00563D2E" w:rsidRDefault="00A5129F">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w:t>
      </w:r>
    </w:p>
    <w:p w14:paraId="6B558E2D" w14:textId="77777777" w:rsidR="00563D2E" w:rsidRDefault="00563D2E">
      <w:pPr>
        <w:ind w:left="360" w:hanging="360"/>
        <w:rPr>
          <w:rFonts w:ascii="Times New Roman" w:hAnsi="Times New Roman"/>
          <w:sz w:val="26"/>
          <w:shd w:val="clear" w:color="auto" w:fill="F71E04"/>
        </w:rPr>
      </w:pPr>
    </w:p>
    <w:p w14:paraId="4C3C3F58" w14:textId="77777777" w:rsidR="00563D2E" w:rsidRDefault="00A5129F">
      <w:pPr>
        <w:ind w:left="360" w:hanging="360"/>
        <w:rPr>
          <w:rFonts w:ascii="Times New Roman" w:hAnsi="Times New Roman"/>
          <w:sz w:val="26"/>
          <w:shd w:val="clear" w:color="auto" w:fill="F71E04"/>
        </w:rPr>
      </w:pPr>
      <w:r>
        <w:rPr>
          <w:rFonts w:ascii="Times New Roman" w:hAnsi="Times New Roman"/>
          <w:sz w:val="28"/>
        </w:rPr>
        <w:t xml:space="preserve">                                                  </w:t>
      </w:r>
    </w:p>
    <w:p w14:paraId="3E56FB7F" w14:textId="77777777" w:rsidR="00563D2E" w:rsidRDefault="00A5129F">
      <w:pPr>
        <w:jc w:val="both"/>
        <w:rPr>
          <w:rFonts w:ascii="Times New Roman" w:hAnsi="Times New Roman"/>
        </w:rPr>
      </w:pPr>
      <w:r>
        <w:rPr>
          <w:rFonts w:ascii="Times New Roman" w:hAnsi="Times New Roman"/>
        </w:rPr>
        <w:t>«____»___________________20____г.                                    _________________________</w:t>
      </w:r>
    </w:p>
    <w:p w14:paraId="29FAF986" w14:textId="77777777" w:rsidR="00563D2E" w:rsidRDefault="00A5129F">
      <w:pPr>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(подпись) </w:t>
      </w:r>
    </w:p>
    <w:p w14:paraId="1C4360F9" w14:textId="77777777" w:rsidR="00563D2E" w:rsidRDefault="00A5129F">
      <w:pPr>
        <w:ind w:firstLine="567"/>
        <w:rPr>
          <w:rFonts w:ascii="Times New Roman" w:hAnsi="Times New Roman"/>
          <w:sz w:val="27"/>
        </w:rPr>
      </w:pPr>
      <w:r>
        <w:rPr>
          <w:rFonts w:ascii="Times New Roman" w:hAnsi="Times New Roman"/>
        </w:rPr>
        <w:tab/>
      </w:r>
    </w:p>
    <w:p w14:paraId="5FEBFB62" w14:textId="77777777" w:rsidR="00563D2E" w:rsidRDefault="00563D2E">
      <w:pPr>
        <w:ind w:left="4820"/>
        <w:jc w:val="right"/>
        <w:rPr>
          <w:rFonts w:ascii="Times New Roman" w:hAnsi="Times New Roman"/>
          <w:sz w:val="28"/>
        </w:rPr>
      </w:pPr>
    </w:p>
    <w:p w14:paraId="7B17D104" w14:textId="77777777" w:rsidR="00563D2E" w:rsidRDefault="00563D2E">
      <w:pPr>
        <w:ind w:left="4820"/>
        <w:jc w:val="right"/>
        <w:rPr>
          <w:rFonts w:ascii="Times New Roman" w:hAnsi="Times New Roman"/>
          <w:sz w:val="28"/>
        </w:rPr>
      </w:pPr>
    </w:p>
    <w:p w14:paraId="5BBA6E4D" w14:textId="77777777" w:rsidR="00563D2E" w:rsidRDefault="00563D2E">
      <w:pPr>
        <w:ind w:left="4820"/>
        <w:jc w:val="right"/>
        <w:rPr>
          <w:rFonts w:ascii="Times New Roman" w:hAnsi="Times New Roman"/>
          <w:sz w:val="28"/>
        </w:rPr>
      </w:pPr>
    </w:p>
    <w:p w14:paraId="1A2676E3" w14:textId="77777777" w:rsidR="00563D2E" w:rsidRDefault="00563D2E">
      <w:pPr>
        <w:ind w:left="4820"/>
        <w:jc w:val="right"/>
        <w:rPr>
          <w:rFonts w:ascii="Times New Roman" w:hAnsi="Times New Roman"/>
          <w:sz w:val="28"/>
        </w:rPr>
      </w:pPr>
    </w:p>
    <w:p w14:paraId="50ABA00E" w14:textId="77777777" w:rsidR="00563D2E" w:rsidRDefault="00563D2E">
      <w:pPr>
        <w:ind w:left="-141"/>
        <w:jc w:val="right"/>
        <w:rPr>
          <w:rFonts w:ascii="Times New Roman" w:hAnsi="Times New Roman"/>
          <w:sz w:val="28"/>
        </w:rPr>
      </w:pPr>
    </w:p>
    <w:p w14:paraId="63281EC3" w14:textId="77777777" w:rsidR="00563D2E" w:rsidRDefault="00563D2E">
      <w:pPr>
        <w:ind w:left="-141"/>
        <w:jc w:val="right"/>
        <w:rPr>
          <w:rFonts w:ascii="Times New Roman" w:hAnsi="Times New Roman"/>
          <w:sz w:val="28"/>
        </w:rPr>
      </w:pPr>
    </w:p>
    <w:p w14:paraId="15310B57" w14:textId="77777777" w:rsidR="00563D2E" w:rsidRDefault="00563D2E">
      <w:pPr>
        <w:ind w:left="4820"/>
        <w:jc w:val="right"/>
        <w:rPr>
          <w:rFonts w:ascii="Times New Roman" w:hAnsi="Times New Roman"/>
          <w:sz w:val="28"/>
        </w:rPr>
      </w:pPr>
    </w:p>
    <w:p w14:paraId="158CBCAF" w14:textId="77777777" w:rsidR="00563D2E" w:rsidRDefault="00563D2E">
      <w:pPr>
        <w:ind w:left="4820"/>
        <w:jc w:val="right"/>
        <w:rPr>
          <w:rFonts w:ascii="Times New Roman" w:hAnsi="Times New Roman"/>
          <w:sz w:val="28"/>
        </w:rPr>
      </w:pPr>
    </w:p>
    <w:p w14:paraId="532F4244" w14:textId="77777777" w:rsidR="00563D2E" w:rsidRDefault="00563D2E">
      <w:pPr>
        <w:ind w:left="4820"/>
        <w:jc w:val="right"/>
        <w:rPr>
          <w:rFonts w:ascii="Times New Roman" w:hAnsi="Times New Roman"/>
          <w:sz w:val="28"/>
        </w:rPr>
      </w:pPr>
    </w:p>
    <w:p w14:paraId="570E097D" w14:textId="77777777" w:rsidR="00563D2E" w:rsidRDefault="00563D2E">
      <w:pPr>
        <w:ind w:left="4820"/>
        <w:jc w:val="right"/>
        <w:rPr>
          <w:rFonts w:ascii="Times New Roman" w:hAnsi="Times New Roman"/>
          <w:sz w:val="28"/>
        </w:rPr>
      </w:pPr>
    </w:p>
    <w:p w14:paraId="508ED1A2" w14:textId="77777777" w:rsidR="00563D2E" w:rsidRDefault="00563D2E">
      <w:pPr>
        <w:ind w:left="-141"/>
        <w:jc w:val="right"/>
        <w:rPr>
          <w:rFonts w:ascii="Times New Roman" w:hAnsi="Times New Roman"/>
          <w:sz w:val="28"/>
        </w:rPr>
      </w:pPr>
    </w:p>
    <w:p w14:paraId="7D640C5C" w14:textId="77777777" w:rsidR="008133EA" w:rsidRDefault="008133EA">
      <w:pPr>
        <w:ind w:left="-141"/>
        <w:jc w:val="right"/>
        <w:rPr>
          <w:rFonts w:ascii="Times New Roman" w:hAnsi="Times New Roman"/>
          <w:sz w:val="28"/>
        </w:rPr>
      </w:pPr>
    </w:p>
    <w:p w14:paraId="023B1957" w14:textId="77777777" w:rsidR="008133EA" w:rsidRDefault="008133EA">
      <w:pPr>
        <w:ind w:left="-141"/>
        <w:jc w:val="right"/>
        <w:rPr>
          <w:rFonts w:ascii="Times New Roman" w:hAnsi="Times New Roman"/>
          <w:sz w:val="28"/>
        </w:rPr>
      </w:pPr>
    </w:p>
    <w:p w14:paraId="0FD209AD" w14:textId="77777777" w:rsidR="00836C86" w:rsidRDefault="00836C86">
      <w:pPr>
        <w:ind w:left="-141"/>
        <w:jc w:val="right"/>
        <w:rPr>
          <w:rFonts w:ascii="Times New Roman" w:hAnsi="Times New Roman"/>
          <w:sz w:val="28"/>
        </w:rPr>
      </w:pPr>
    </w:p>
    <w:p w14:paraId="07C9F3B7" w14:textId="77777777" w:rsidR="00836C86" w:rsidRDefault="00836C86">
      <w:pPr>
        <w:ind w:left="-141"/>
        <w:jc w:val="right"/>
        <w:rPr>
          <w:rFonts w:ascii="Times New Roman" w:hAnsi="Times New Roman"/>
          <w:sz w:val="28"/>
        </w:rPr>
      </w:pPr>
    </w:p>
    <w:p w14:paraId="699759FE" w14:textId="77777777" w:rsidR="00836C86" w:rsidRDefault="00836C86">
      <w:pPr>
        <w:ind w:left="-141"/>
        <w:jc w:val="right"/>
        <w:rPr>
          <w:rFonts w:ascii="Times New Roman" w:hAnsi="Times New Roman"/>
          <w:sz w:val="28"/>
        </w:rPr>
      </w:pPr>
    </w:p>
    <w:p w14:paraId="120D09CC" w14:textId="77777777" w:rsidR="00563D2E" w:rsidRDefault="00563D2E">
      <w:pPr>
        <w:ind w:left="4820"/>
        <w:jc w:val="right"/>
        <w:rPr>
          <w:rFonts w:ascii="Times New Roman" w:hAnsi="Times New Roman"/>
          <w:sz w:val="28"/>
        </w:rPr>
      </w:pPr>
    </w:p>
    <w:p w14:paraId="193D97B3" w14:textId="4E53414D" w:rsidR="00563D2E" w:rsidRPr="00836C86" w:rsidRDefault="00A5129F">
      <w:pPr>
        <w:jc w:val="right"/>
        <w:rPr>
          <w:rFonts w:ascii="Times New Roman" w:hAnsi="Times New Roman"/>
          <w:sz w:val="26"/>
          <w:szCs w:val="26"/>
        </w:rPr>
      </w:pPr>
      <w:r w:rsidRPr="00836C86">
        <w:rPr>
          <w:rFonts w:ascii="Times New Roman" w:hAnsi="Times New Roman"/>
          <w:sz w:val="26"/>
          <w:szCs w:val="26"/>
        </w:rPr>
        <w:t xml:space="preserve">Приложение </w:t>
      </w:r>
      <w:r w:rsidR="008133EA" w:rsidRPr="00836C86">
        <w:rPr>
          <w:rFonts w:ascii="Times New Roman" w:hAnsi="Times New Roman"/>
          <w:sz w:val="26"/>
          <w:szCs w:val="26"/>
        </w:rPr>
        <w:t>2</w:t>
      </w:r>
    </w:p>
    <w:p w14:paraId="6AF17788" w14:textId="77777777" w:rsidR="00563D2E" w:rsidRPr="00836C86" w:rsidRDefault="00A5129F">
      <w:pPr>
        <w:jc w:val="right"/>
        <w:rPr>
          <w:rFonts w:ascii="Times New Roman" w:hAnsi="Times New Roman"/>
          <w:b/>
          <w:sz w:val="26"/>
          <w:szCs w:val="26"/>
        </w:rPr>
      </w:pPr>
      <w:r w:rsidRPr="00836C86">
        <w:rPr>
          <w:rFonts w:ascii="Times New Roman" w:hAnsi="Times New Roman"/>
          <w:sz w:val="26"/>
          <w:szCs w:val="26"/>
        </w:rPr>
        <w:t>к административному регламенту</w:t>
      </w:r>
    </w:p>
    <w:p w14:paraId="4C837D83" w14:textId="77777777" w:rsidR="00563D2E" w:rsidRDefault="00563D2E">
      <w:pPr>
        <w:jc w:val="center"/>
        <w:rPr>
          <w:rFonts w:ascii="Times New Roman" w:hAnsi="Times New Roman"/>
          <w:b/>
          <w:sz w:val="28"/>
        </w:rPr>
      </w:pPr>
    </w:p>
    <w:p w14:paraId="6B72F403" w14:textId="77777777" w:rsidR="00563D2E" w:rsidRDefault="00563D2E">
      <w:pPr>
        <w:jc w:val="center"/>
        <w:rPr>
          <w:rFonts w:ascii="Times New Roman" w:hAnsi="Times New Roman"/>
          <w:b/>
          <w:sz w:val="28"/>
        </w:rPr>
      </w:pPr>
    </w:p>
    <w:p w14:paraId="340806BC" w14:textId="77777777" w:rsidR="00563D2E" w:rsidRPr="00836C86" w:rsidRDefault="00A5129F">
      <w:pPr>
        <w:jc w:val="center"/>
        <w:rPr>
          <w:rFonts w:ascii="Times New Roman" w:hAnsi="Times New Roman"/>
          <w:b/>
          <w:sz w:val="26"/>
          <w:szCs w:val="26"/>
        </w:rPr>
      </w:pPr>
      <w:r w:rsidRPr="00836C86">
        <w:rPr>
          <w:rFonts w:ascii="Times New Roman" w:hAnsi="Times New Roman"/>
          <w:b/>
          <w:sz w:val="26"/>
          <w:szCs w:val="26"/>
        </w:rPr>
        <w:t>БЛОК-СХЕМА</w:t>
      </w:r>
    </w:p>
    <w:p w14:paraId="32F726A6" w14:textId="6AFD175D" w:rsidR="00563D2E" w:rsidRPr="00836C86" w:rsidRDefault="00A5129F">
      <w:pPr>
        <w:jc w:val="center"/>
        <w:rPr>
          <w:rFonts w:ascii="Times New Roman" w:hAnsi="Times New Roman"/>
          <w:b/>
          <w:sz w:val="26"/>
          <w:szCs w:val="26"/>
        </w:rPr>
      </w:pPr>
      <w:r w:rsidRPr="00836C86">
        <w:rPr>
          <w:rFonts w:ascii="Times New Roman" w:hAnsi="Times New Roman"/>
          <w:b/>
          <w:sz w:val="26"/>
          <w:szCs w:val="26"/>
        </w:rPr>
        <w:t xml:space="preserve">предоставления муниципальной услуги </w:t>
      </w:r>
    </w:p>
    <w:p w14:paraId="4E928BAA" w14:textId="77777777" w:rsidR="00563D2E" w:rsidRPr="00836C86" w:rsidRDefault="00563D2E">
      <w:pPr>
        <w:contextualSpacing/>
        <w:jc w:val="center"/>
        <w:rPr>
          <w:rFonts w:ascii="Times New Roman" w:hAnsi="Times New Roman"/>
          <w:sz w:val="26"/>
          <w:szCs w:val="26"/>
        </w:rPr>
      </w:pPr>
    </w:p>
    <w:p w14:paraId="6704DF08" w14:textId="77777777" w:rsidR="00563D2E" w:rsidRPr="00836C86" w:rsidRDefault="00A5129F">
      <w:pPr>
        <w:pStyle w:val="3"/>
        <w:spacing w:before="0"/>
        <w:ind w:firstLine="709"/>
        <w:jc w:val="center"/>
        <w:rPr>
          <w:rFonts w:ascii="Times New Roman" w:hAnsi="Times New Roman"/>
          <w:szCs w:val="26"/>
        </w:rPr>
      </w:pPr>
      <w:r w:rsidRPr="00836C86">
        <w:rPr>
          <w:rFonts w:ascii="Times New Roman" w:hAnsi="Times New Roman"/>
          <w:szCs w:val="26"/>
        </w:rPr>
        <w:t>Установление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 при поступлении заявления от собственника земельного участка</w:t>
      </w:r>
    </w:p>
    <w:p w14:paraId="40ED33C9" w14:textId="77777777" w:rsidR="00563D2E" w:rsidRDefault="00563D2E">
      <w:pPr>
        <w:widowControl w:val="0"/>
        <w:ind w:firstLine="540"/>
        <w:jc w:val="center"/>
        <w:rPr>
          <w:rFonts w:ascii="Times New Roman" w:hAnsi="Times New Roman"/>
          <w:b/>
          <w:sz w:val="28"/>
        </w:rPr>
      </w:pPr>
    </w:p>
    <w:tbl>
      <w:tblPr>
        <w:tblW w:w="0" w:type="auto"/>
        <w:tblInd w:w="108" w:type="dxa"/>
        <w:tblLayout w:type="fixed"/>
        <w:tblLook w:val="04A0" w:firstRow="1" w:lastRow="0" w:firstColumn="1" w:lastColumn="0" w:noHBand="0" w:noVBand="1"/>
      </w:tblPr>
      <w:tblGrid>
        <w:gridCol w:w="9072"/>
      </w:tblGrid>
      <w:tr w:rsidR="00563D2E" w14:paraId="6FEB73DC" w14:textId="77777777">
        <w:trPr>
          <w:trHeight w:val="776"/>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885DA" w14:textId="77777777" w:rsidR="00563D2E" w:rsidRPr="00836C86" w:rsidRDefault="00A5129F">
            <w:pPr>
              <w:jc w:val="center"/>
              <w:rPr>
                <w:rFonts w:ascii="Times New Roman" w:hAnsi="Times New Roman"/>
                <w:sz w:val="26"/>
                <w:szCs w:val="26"/>
              </w:rPr>
            </w:pPr>
            <w:r w:rsidRPr="00836C86">
              <w:rPr>
                <w:rFonts w:ascii="Times New Roman" w:hAnsi="Times New Roman"/>
                <w:sz w:val="26"/>
                <w:szCs w:val="26"/>
              </w:rPr>
              <w:t>Прием и регистрация заявления и прилагаемых документов</w:t>
            </w:r>
          </w:p>
          <w:p w14:paraId="0163E240" w14:textId="4033A082" w:rsidR="00563D2E" w:rsidRDefault="00A5129F" w:rsidP="004531C0">
            <w:pPr>
              <w:jc w:val="center"/>
              <w:rPr>
                <w:rFonts w:ascii="Times New Roman" w:hAnsi="Times New Roman"/>
                <w:sz w:val="28"/>
              </w:rPr>
            </w:pPr>
            <w:r w:rsidRPr="00836C86">
              <w:rPr>
                <w:rFonts w:ascii="Times New Roman" w:hAnsi="Times New Roman"/>
                <w:i/>
                <w:sz w:val="26"/>
                <w:szCs w:val="26"/>
              </w:rPr>
              <w:t>(</w:t>
            </w:r>
            <w:r w:rsidR="004531C0" w:rsidRPr="00836C86">
              <w:rPr>
                <w:rFonts w:ascii="Times New Roman" w:hAnsi="Times New Roman"/>
                <w:i/>
                <w:sz w:val="26"/>
                <w:szCs w:val="26"/>
              </w:rPr>
              <w:t>п. 3.2.- не более 3-х календарных дней</w:t>
            </w:r>
            <w:r>
              <w:rPr>
                <w:rFonts w:ascii="Times New Roman" w:hAnsi="Times New Roman"/>
                <w:i/>
                <w:sz w:val="28"/>
              </w:rPr>
              <w:t>)</w:t>
            </w:r>
          </w:p>
        </w:tc>
      </w:tr>
    </w:tbl>
    <w:p w14:paraId="36C8AB1F" w14:textId="77777777" w:rsidR="00563D2E" w:rsidRDefault="00563D2E">
      <w:pPr>
        <w:jc w:val="center"/>
        <w:rPr>
          <w:rFonts w:ascii="Times New Roman" w:hAnsi="Times New Roman"/>
          <w:sz w:val="28"/>
        </w:rPr>
      </w:pPr>
    </w:p>
    <w:p w14:paraId="4B598E5E" w14:textId="77777777" w:rsidR="00563D2E" w:rsidRDefault="00563D2E">
      <w:pPr>
        <w:jc w:val="center"/>
        <w:rPr>
          <w:rFonts w:ascii="Times New Roman" w:hAnsi="Times New Roman"/>
          <w:sz w:val="28"/>
        </w:rPr>
      </w:pPr>
    </w:p>
    <w:tbl>
      <w:tblPr>
        <w:tblW w:w="0" w:type="auto"/>
        <w:tblInd w:w="108" w:type="dxa"/>
        <w:tblLayout w:type="fixed"/>
        <w:tblLook w:val="04A0" w:firstRow="1" w:lastRow="0" w:firstColumn="1" w:lastColumn="0" w:noHBand="0" w:noVBand="1"/>
      </w:tblPr>
      <w:tblGrid>
        <w:gridCol w:w="9072"/>
      </w:tblGrid>
      <w:tr w:rsidR="00563D2E" w14:paraId="2545D787" w14:textId="77777777">
        <w:trPr>
          <w:trHeight w:val="1007"/>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77847" w14:textId="77777777" w:rsidR="00563D2E" w:rsidRPr="00836C86" w:rsidRDefault="00A5129F">
            <w:pPr>
              <w:ind w:firstLine="540"/>
              <w:jc w:val="center"/>
              <w:rPr>
                <w:rFonts w:ascii="Times New Roman" w:hAnsi="Times New Roman"/>
                <w:sz w:val="26"/>
                <w:szCs w:val="26"/>
              </w:rPr>
            </w:pPr>
            <w:r w:rsidRPr="00836C86">
              <w:rPr>
                <w:rFonts w:ascii="Times New Roman" w:hAnsi="Times New Roman"/>
                <w:sz w:val="26"/>
                <w:szCs w:val="26"/>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A8E0440" w14:textId="01DE6B07" w:rsidR="00563D2E" w:rsidRDefault="00A5129F" w:rsidP="004531C0">
            <w:pPr>
              <w:ind w:firstLine="540"/>
              <w:jc w:val="center"/>
              <w:rPr>
                <w:rFonts w:ascii="Times New Roman" w:hAnsi="Times New Roman"/>
                <w:sz w:val="28"/>
              </w:rPr>
            </w:pPr>
            <w:r w:rsidRPr="00836C86">
              <w:rPr>
                <w:rFonts w:ascii="Times New Roman" w:hAnsi="Times New Roman"/>
                <w:i/>
                <w:sz w:val="26"/>
                <w:szCs w:val="26"/>
              </w:rPr>
              <w:t>(</w:t>
            </w:r>
            <w:r w:rsidR="004531C0" w:rsidRPr="00836C86">
              <w:rPr>
                <w:rFonts w:ascii="Times New Roman" w:hAnsi="Times New Roman"/>
                <w:i/>
                <w:sz w:val="26"/>
                <w:szCs w:val="26"/>
              </w:rPr>
              <w:t xml:space="preserve">п. 3.3. - </w:t>
            </w:r>
            <w:r w:rsidR="004531C0" w:rsidRPr="00836C86">
              <w:rPr>
                <w:rFonts w:ascii="Times New Roman" w:hAnsi="Times New Roman"/>
                <w:i/>
                <w:color w:val="auto"/>
                <w:sz w:val="26"/>
                <w:szCs w:val="26"/>
              </w:rPr>
              <w:t>27  календарных дня</w:t>
            </w:r>
            <w:r w:rsidRPr="00836C86">
              <w:rPr>
                <w:rFonts w:ascii="Times New Roman" w:hAnsi="Times New Roman"/>
                <w:i/>
                <w:sz w:val="26"/>
                <w:szCs w:val="26"/>
              </w:rPr>
              <w:t>)</w:t>
            </w:r>
          </w:p>
        </w:tc>
      </w:tr>
    </w:tbl>
    <w:p w14:paraId="036A2C70" w14:textId="77777777" w:rsidR="00563D2E" w:rsidRDefault="00563D2E">
      <w:pPr>
        <w:jc w:val="center"/>
        <w:rPr>
          <w:rFonts w:ascii="Times New Roman" w:hAnsi="Times New Roman"/>
          <w:sz w:val="28"/>
        </w:rPr>
      </w:pPr>
    </w:p>
    <w:p w14:paraId="1B3788BA" w14:textId="77777777" w:rsidR="00563D2E" w:rsidRDefault="00563D2E">
      <w:pPr>
        <w:jc w:val="center"/>
        <w:rPr>
          <w:rFonts w:ascii="Times New Roman" w:hAnsi="Times New Roman"/>
          <w:sz w:val="28"/>
        </w:rPr>
      </w:pPr>
    </w:p>
    <w:tbl>
      <w:tblPr>
        <w:tblW w:w="0" w:type="auto"/>
        <w:tblInd w:w="108" w:type="dxa"/>
        <w:tblLayout w:type="fixed"/>
        <w:tblLook w:val="04A0" w:firstRow="1" w:lastRow="0" w:firstColumn="1" w:lastColumn="0" w:noHBand="0" w:noVBand="1"/>
      </w:tblPr>
      <w:tblGrid>
        <w:gridCol w:w="9072"/>
      </w:tblGrid>
      <w:tr w:rsidR="00563D2E" w14:paraId="0FA2A13C" w14:textId="77777777">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4F859" w14:textId="77777777" w:rsidR="00563D2E" w:rsidRPr="00836C86" w:rsidRDefault="00A5129F">
            <w:pPr>
              <w:jc w:val="center"/>
              <w:rPr>
                <w:rFonts w:ascii="Times New Roman" w:hAnsi="Times New Roman"/>
                <w:sz w:val="26"/>
                <w:szCs w:val="26"/>
              </w:rPr>
            </w:pPr>
            <w:r w:rsidRPr="00836C86">
              <w:rPr>
                <w:rFonts w:ascii="Times New Roman" w:hAnsi="Times New Roman"/>
                <w:sz w:val="26"/>
                <w:szCs w:val="26"/>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43851B0" w14:textId="492D28D0" w:rsidR="00563D2E" w:rsidRDefault="00A5129F" w:rsidP="004531C0">
            <w:pPr>
              <w:jc w:val="center"/>
              <w:rPr>
                <w:rFonts w:ascii="Times New Roman" w:hAnsi="Times New Roman"/>
                <w:sz w:val="28"/>
              </w:rPr>
            </w:pPr>
            <w:r w:rsidRPr="00836C86">
              <w:rPr>
                <w:rFonts w:ascii="Times New Roman" w:hAnsi="Times New Roman"/>
                <w:i/>
                <w:sz w:val="26"/>
                <w:szCs w:val="26"/>
              </w:rPr>
              <w:t>(</w:t>
            </w:r>
            <w:r w:rsidR="004531C0" w:rsidRPr="00836C86">
              <w:rPr>
                <w:rFonts w:ascii="Times New Roman" w:hAnsi="Times New Roman"/>
                <w:i/>
                <w:sz w:val="26"/>
                <w:szCs w:val="26"/>
              </w:rPr>
              <w:t xml:space="preserve">п. 3.4. - </w:t>
            </w:r>
            <w:r w:rsidR="004531C0" w:rsidRPr="00836C86">
              <w:rPr>
                <w:rFonts w:ascii="Times New Roman" w:hAnsi="Times New Roman"/>
                <w:color w:val="auto"/>
                <w:sz w:val="26"/>
                <w:szCs w:val="26"/>
              </w:rPr>
              <w:t xml:space="preserve">3  </w:t>
            </w:r>
            <w:r w:rsidR="004531C0" w:rsidRPr="00836C86">
              <w:rPr>
                <w:rFonts w:ascii="Times New Roman" w:hAnsi="Times New Roman"/>
                <w:i/>
                <w:color w:val="auto"/>
                <w:sz w:val="26"/>
                <w:szCs w:val="26"/>
              </w:rPr>
              <w:t>рабочих  дня</w:t>
            </w:r>
            <w:r w:rsidRPr="00836C86">
              <w:rPr>
                <w:rFonts w:ascii="Times New Roman" w:hAnsi="Times New Roman"/>
                <w:i/>
                <w:sz w:val="26"/>
                <w:szCs w:val="26"/>
              </w:rPr>
              <w:t>)</w:t>
            </w:r>
          </w:p>
        </w:tc>
      </w:tr>
    </w:tbl>
    <w:p w14:paraId="6D103B88" w14:textId="77777777" w:rsidR="00563D2E" w:rsidRDefault="00563D2E">
      <w:pPr>
        <w:rPr>
          <w:rFonts w:ascii="Times New Roman" w:hAnsi="Times New Roman"/>
        </w:rPr>
      </w:pPr>
    </w:p>
    <w:p w14:paraId="22C8CE37" w14:textId="77777777" w:rsidR="00563D2E" w:rsidRDefault="00563D2E">
      <w:pPr>
        <w:rPr>
          <w:rFonts w:ascii="Times New Roman" w:hAnsi="Times New Roman"/>
        </w:rPr>
      </w:pPr>
    </w:p>
    <w:p w14:paraId="3DAABCB9" w14:textId="77777777" w:rsidR="004531C0" w:rsidRDefault="004531C0">
      <w:pPr>
        <w:rPr>
          <w:rFonts w:ascii="Times New Roman" w:hAnsi="Times New Roman"/>
        </w:rPr>
      </w:pPr>
    </w:p>
    <w:p w14:paraId="5A16D2D5" w14:textId="77777777" w:rsidR="004531C0" w:rsidRDefault="004531C0">
      <w:pPr>
        <w:rPr>
          <w:rFonts w:ascii="Times New Roman" w:hAnsi="Times New Roman"/>
        </w:rPr>
      </w:pPr>
    </w:p>
    <w:p w14:paraId="38A3161D" w14:textId="77777777" w:rsidR="004531C0" w:rsidRDefault="004531C0">
      <w:pPr>
        <w:rPr>
          <w:rFonts w:ascii="Times New Roman" w:hAnsi="Times New Roman"/>
        </w:rPr>
      </w:pPr>
    </w:p>
    <w:p w14:paraId="63941D1E" w14:textId="77777777" w:rsidR="004531C0" w:rsidRDefault="004531C0">
      <w:pPr>
        <w:rPr>
          <w:rFonts w:ascii="Times New Roman" w:hAnsi="Times New Roman"/>
        </w:rPr>
      </w:pPr>
    </w:p>
    <w:p w14:paraId="442DE5C9" w14:textId="77777777" w:rsidR="004531C0" w:rsidRDefault="004531C0">
      <w:pPr>
        <w:rPr>
          <w:rFonts w:ascii="Times New Roman" w:hAnsi="Times New Roman"/>
        </w:rPr>
      </w:pPr>
    </w:p>
    <w:p w14:paraId="6E644D0C" w14:textId="77777777" w:rsidR="00836C86" w:rsidRDefault="00836C86">
      <w:pPr>
        <w:rPr>
          <w:rFonts w:ascii="Times New Roman" w:hAnsi="Times New Roman"/>
        </w:rPr>
      </w:pPr>
    </w:p>
    <w:p w14:paraId="18ECB528" w14:textId="77777777" w:rsidR="00836C86" w:rsidRDefault="00836C86">
      <w:pPr>
        <w:rPr>
          <w:rFonts w:ascii="Times New Roman" w:hAnsi="Times New Roman"/>
        </w:rPr>
      </w:pPr>
    </w:p>
    <w:p w14:paraId="2FD51A5A" w14:textId="77777777" w:rsidR="004531C0" w:rsidRDefault="004531C0">
      <w:pPr>
        <w:rPr>
          <w:rFonts w:ascii="Times New Roman" w:hAnsi="Times New Roman"/>
        </w:rPr>
      </w:pPr>
    </w:p>
    <w:p w14:paraId="204E373E" w14:textId="77777777" w:rsidR="004531C0" w:rsidRPr="004531C0" w:rsidRDefault="004531C0" w:rsidP="004531C0">
      <w:pPr>
        <w:pStyle w:val="6"/>
        <w:spacing w:before="0"/>
        <w:ind w:left="4820"/>
        <w:rPr>
          <w:rFonts w:ascii="Times New Roman" w:hAnsi="Times New Roman" w:cs="Times New Roman"/>
          <w:i w:val="0"/>
          <w:iCs w:val="0"/>
          <w:color w:val="000000"/>
          <w:sz w:val="26"/>
          <w:szCs w:val="26"/>
        </w:rPr>
      </w:pPr>
      <w:r w:rsidRPr="004531C0">
        <w:rPr>
          <w:rFonts w:ascii="Times New Roman" w:hAnsi="Times New Roman" w:cs="Times New Roman"/>
          <w:i w:val="0"/>
          <w:color w:val="000000"/>
          <w:sz w:val="26"/>
          <w:szCs w:val="26"/>
        </w:rPr>
        <w:t xml:space="preserve">Приложение 3 </w:t>
      </w:r>
    </w:p>
    <w:p w14:paraId="73AA12EC" w14:textId="77777777" w:rsidR="004531C0" w:rsidRPr="004531C0" w:rsidRDefault="004531C0" w:rsidP="004531C0">
      <w:pPr>
        <w:pStyle w:val="6"/>
        <w:spacing w:before="0"/>
        <w:ind w:left="4820"/>
        <w:rPr>
          <w:rFonts w:ascii="Times New Roman" w:hAnsi="Times New Roman" w:cs="Times New Roman"/>
          <w:i w:val="0"/>
          <w:iCs w:val="0"/>
          <w:color w:val="000000"/>
          <w:sz w:val="26"/>
          <w:szCs w:val="26"/>
        </w:rPr>
      </w:pPr>
      <w:r w:rsidRPr="004531C0">
        <w:rPr>
          <w:rFonts w:ascii="Times New Roman" w:hAnsi="Times New Roman" w:cs="Times New Roman"/>
          <w:i w:val="0"/>
          <w:color w:val="000000"/>
          <w:sz w:val="26"/>
          <w:szCs w:val="26"/>
        </w:rPr>
        <w:t>к административному регламенту</w:t>
      </w:r>
    </w:p>
    <w:p w14:paraId="5EA4D9EC" w14:textId="77777777" w:rsidR="004531C0" w:rsidRPr="004F5005" w:rsidRDefault="004531C0" w:rsidP="004531C0"/>
    <w:p w14:paraId="75492C0A" w14:textId="77777777" w:rsidR="004531C0" w:rsidRPr="004F5005" w:rsidRDefault="004531C0" w:rsidP="004531C0">
      <w:pPr>
        <w:pStyle w:val="ConsPlusNormal"/>
      </w:pPr>
    </w:p>
    <w:p w14:paraId="132B7EC3" w14:textId="77777777" w:rsidR="004531C0" w:rsidRPr="00F203C2" w:rsidRDefault="004531C0" w:rsidP="004531C0">
      <w:pPr>
        <w:contextualSpacing/>
        <w:jc w:val="center"/>
        <w:rPr>
          <w:rFonts w:ascii="Times New Roman" w:hAnsi="Times New Roman"/>
          <w:b/>
          <w:bCs/>
          <w:sz w:val="26"/>
          <w:szCs w:val="26"/>
        </w:rPr>
      </w:pPr>
      <w:r w:rsidRPr="00F203C2">
        <w:rPr>
          <w:rFonts w:ascii="Times New Roman" w:hAnsi="Times New Roman"/>
          <w:b/>
          <w:bCs/>
          <w:sz w:val="26"/>
          <w:szCs w:val="26"/>
        </w:rPr>
        <w:t xml:space="preserve">Сведения о месте нахождения многофункционального центра предоставления государственных и муниципальных услуг -  </w:t>
      </w:r>
      <w:r w:rsidRPr="00F203C2">
        <w:rPr>
          <w:rStyle w:val="ad"/>
          <w:rFonts w:ascii="Times New Roman" w:hAnsi="Times New Roman"/>
          <w:sz w:val="26"/>
          <w:szCs w:val="26"/>
        </w:rPr>
        <w:t>МКУ «Кадуйский  МФЦ»</w:t>
      </w:r>
      <w:r w:rsidRPr="00F203C2">
        <w:rPr>
          <w:rFonts w:ascii="Times New Roman" w:hAnsi="Times New Roman"/>
          <w:b/>
          <w:bCs/>
          <w:sz w:val="26"/>
          <w:szCs w:val="26"/>
        </w:rPr>
        <w:t xml:space="preserve">  (далее - МФЦ), контактных телефонах, адресах электронной почты, графике работы и адресах официальных сайтов в сети «Интернет»</w:t>
      </w:r>
    </w:p>
    <w:p w14:paraId="06AAAD86" w14:textId="77777777" w:rsidR="004531C0" w:rsidRPr="00F203C2" w:rsidRDefault="004531C0" w:rsidP="004531C0">
      <w:pPr>
        <w:contextualSpacing/>
        <w:jc w:val="center"/>
        <w:rPr>
          <w:rFonts w:ascii="Times New Roman" w:hAnsi="Times New Roman"/>
          <w:b/>
          <w:bCs/>
          <w:sz w:val="26"/>
          <w:szCs w:val="26"/>
        </w:rPr>
      </w:pPr>
    </w:p>
    <w:p w14:paraId="5CCFA75F" w14:textId="77777777" w:rsidR="004531C0" w:rsidRPr="00A065DB" w:rsidRDefault="004531C0" w:rsidP="004531C0">
      <w:pPr>
        <w:contextualSpacing/>
        <w:jc w:val="center"/>
        <w:rPr>
          <w:rFonts w:ascii="Times New Roman" w:hAnsi="Times New Roman"/>
          <w:sz w:val="26"/>
          <w:szCs w:val="26"/>
        </w:rPr>
      </w:pPr>
    </w:p>
    <w:p w14:paraId="2554E279" w14:textId="77777777" w:rsidR="004531C0" w:rsidRPr="00A065DB" w:rsidRDefault="004531C0" w:rsidP="004531C0">
      <w:pPr>
        <w:contextualSpacing/>
        <w:jc w:val="center"/>
        <w:rPr>
          <w:rFonts w:ascii="Times New Roman" w:hAnsi="Times New Roman"/>
          <w:sz w:val="26"/>
          <w:szCs w:val="26"/>
        </w:rPr>
      </w:pPr>
    </w:p>
    <w:p w14:paraId="4480F235" w14:textId="77777777" w:rsidR="004531C0" w:rsidRPr="00A065DB" w:rsidRDefault="004531C0" w:rsidP="004531C0">
      <w:pPr>
        <w:suppressAutoHyphens/>
        <w:ind w:right="-143"/>
        <w:contextualSpacing/>
        <w:rPr>
          <w:rFonts w:ascii="Times New Roman" w:hAnsi="Times New Roman"/>
          <w:sz w:val="26"/>
          <w:szCs w:val="26"/>
        </w:rPr>
      </w:pPr>
      <w:r>
        <w:rPr>
          <w:rFonts w:ascii="Times New Roman" w:hAnsi="Times New Roman"/>
          <w:sz w:val="26"/>
          <w:szCs w:val="26"/>
        </w:rPr>
        <w:t xml:space="preserve">        </w:t>
      </w:r>
      <w:r w:rsidRPr="00A065DB">
        <w:rPr>
          <w:rFonts w:ascii="Times New Roman" w:hAnsi="Times New Roman"/>
          <w:sz w:val="26"/>
          <w:szCs w:val="26"/>
        </w:rPr>
        <w:t>Местонахождение многофункционального центра предоставления государственных и муниципальных услуг (далее - МФЦ):</w:t>
      </w:r>
    </w:p>
    <w:p w14:paraId="21D8A237" w14:textId="77777777" w:rsidR="004531C0" w:rsidRPr="00A065DB" w:rsidRDefault="004531C0" w:rsidP="004531C0">
      <w:pPr>
        <w:widowControl w:val="0"/>
        <w:autoSpaceDE w:val="0"/>
        <w:ind w:firstLine="540"/>
        <w:contextualSpacing/>
        <w:rPr>
          <w:rFonts w:ascii="Times New Roman" w:hAnsi="Times New Roman"/>
          <w:sz w:val="26"/>
          <w:szCs w:val="26"/>
        </w:rPr>
      </w:pPr>
      <w:r w:rsidRPr="00A065DB">
        <w:rPr>
          <w:rFonts w:ascii="Times New Roman" w:hAnsi="Times New Roman"/>
          <w:sz w:val="26"/>
          <w:szCs w:val="26"/>
        </w:rPr>
        <w:t>Почтовый адрес МФЦ: 162510, Вологодская область, Кадуйский район, рп. Кадуй, ул. Курманова, д. 5.</w:t>
      </w:r>
    </w:p>
    <w:p w14:paraId="0ED3CBFC" w14:textId="77777777" w:rsidR="004531C0" w:rsidRPr="00A065DB" w:rsidRDefault="004531C0" w:rsidP="004531C0">
      <w:pPr>
        <w:tabs>
          <w:tab w:val="left" w:pos="1134"/>
        </w:tabs>
        <w:autoSpaceDE w:val="0"/>
        <w:contextualSpacing/>
        <w:rPr>
          <w:rFonts w:ascii="Times New Roman" w:hAnsi="Times New Roman"/>
          <w:sz w:val="26"/>
          <w:szCs w:val="26"/>
        </w:rPr>
      </w:pPr>
      <w:r w:rsidRPr="00A065DB">
        <w:rPr>
          <w:rFonts w:ascii="Times New Roman" w:hAnsi="Times New Roman"/>
          <w:sz w:val="26"/>
          <w:szCs w:val="26"/>
        </w:rPr>
        <w:t>Телефон/факс МФЦ: 8-81742-2-13-47, 2-13-49.</w:t>
      </w:r>
    </w:p>
    <w:p w14:paraId="6E453845" w14:textId="77777777" w:rsidR="004531C0" w:rsidRPr="00A065DB" w:rsidRDefault="004531C0" w:rsidP="004531C0">
      <w:pPr>
        <w:tabs>
          <w:tab w:val="left" w:pos="1134"/>
        </w:tabs>
        <w:autoSpaceDE w:val="0"/>
        <w:contextualSpacing/>
        <w:rPr>
          <w:rFonts w:ascii="Times New Roman" w:hAnsi="Times New Roman"/>
          <w:sz w:val="26"/>
          <w:szCs w:val="26"/>
        </w:rPr>
      </w:pPr>
      <w:r w:rsidRPr="00A065DB">
        <w:rPr>
          <w:rFonts w:ascii="Times New Roman" w:hAnsi="Times New Roman"/>
          <w:sz w:val="26"/>
          <w:szCs w:val="26"/>
        </w:rPr>
        <w:t xml:space="preserve">Адрес электронной почты МФЦ: </w:t>
      </w:r>
      <w:r w:rsidRPr="00A065DB">
        <w:rPr>
          <w:rFonts w:ascii="Times New Roman" w:hAnsi="Times New Roman"/>
          <w:sz w:val="26"/>
          <w:szCs w:val="26"/>
          <w:lang w:val="en-US"/>
        </w:rPr>
        <w:t>mfckaduy</w:t>
      </w:r>
      <w:r w:rsidRPr="00A065DB">
        <w:rPr>
          <w:rFonts w:ascii="Times New Roman" w:hAnsi="Times New Roman"/>
          <w:sz w:val="26"/>
          <w:szCs w:val="26"/>
        </w:rPr>
        <w:t>@</w:t>
      </w:r>
      <w:r w:rsidRPr="00A065DB">
        <w:rPr>
          <w:rFonts w:ascii="Times New Roman" w:hAnsi="Times New Roman"/>
          <w:sz w:val="26"/>
          <w:szCs w:val="26"/>
          <w:lang w:val="en-US"/>
        </w:rPr>
        <w:t>yandex</w:t>
      </w:r>
      <w:r w:rsidRPr="00A065DB">
        <w:rPr>
          <w:rFonts w:ascii="Times New Roman" w:hAnsi="Times New Roman"/>
          <w:sz w:val="26"/>
          <w:szCs w:val="26"/>
        </w:rPr>
        <w:t>.</w:t>
      </w:r>
      <w:r w:rsidRPr="00A065DB">
        <w:rPr>
          <w:rFonts w:ascii="Times New Roman" w:hAnsi="Times New Roman"/>
          <w:sz w:val="26"/>
          <w:szCs w:val="26"/>
          <w:lang w:val="en-US"/>
        </w:rPr>
        <w:t>ru</w:t>
      </w:r>
    </w:p>
    <w:p w14:paraId="708C91F8" w14:textId="77777777" w:rsidR="004531C0" w:rsidRPr="00A065DB" w:rsidRDefault="004531C0" w:rsidP="004531C0">
      <w:pPr>
        <w:contextualSpacing/>
        <w:rPr>
          <w:rFonts w:ascii="Times New Roman" w:hAnsi="Times New Roman"/>
          <w:sz w:val="26"/>
          <w:szCs w:val="26"/>
        </w:rPr>
      </w:pPr>
      <w:r w:rsidRPr="00A065DB">
        <w:rPr>
          <w:rFonts w:ascii="Times New Roman" w:hAnsi="Times New Roman"/>
          <w:sz w:val="26"/>
          <w:szCs w:val="26"/>
        </w:rPr>
        <w:t xml:space="preserve">Адрес официального сайта МФЦ: </w:t>
      </w:r>
      <w:hyperlink r:id="rId16" w:tgtFrame="_blank" w:history="1">
        <w:r w:rsidRPr="00A065DB">
          <w:rPr>
            <w:rStyle w:val="a5"/>
          </w:rPr>
          <w:t>www.kaduy.mfc35.ru</w:t>
        </w:r>
      </w:hyperlink>
    </w:p>
    <w:p w14:paraId="1D60A95E" w14:textId="77777777" w:rsidR="004531C0" w:rsidRDefault="004531C0">
      <w:pPr>
        <w:rPr>
          <w:rFonts w:ascii="Times New Roman" w:hAnsi="Times New Roman"/>
        </w:rPr>
      </w:pPr>
    </w:p>
    <w:sectPr w:rsidR="004531C0" w:rsidSect="00280700">
      <w:pgSz w:w="12240" w:h="15840"/>
      <w:pgMar w:top="709" w:right="850" w:bottom="85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DE85" w14:textId="77777777" w:rsidR="00280700" w:rsidRDefault="00280700">
      <w:r>
        <w:separator/>
      </w:r>
    </w:p>
  </w:endnote>
  <w:endnote w:type="continuationSeparator" w:id="0">
    <w:p w14:paraId="1352E97F" w14:textId="77777777" w:rsidR="00280700" w:rsidRDefault="0028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8EC6" w14:textId="77777777" w:rsidR="00280700" w:rsidRDefault="00280700">
      <w:r>
        <w:separator/>
      </w:r>
    </w:p>
  </w:footnote>
  <w:footnote w:type="continuationSeparator" w:id="0">
    <w:p w14:paraId="1A19061D" w14:textId="77777777" w:rsidR="00280700" w:rsidRDefault="0028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2C3"/>
    <w:multiLevelType w:val="multilevel"/>
    <w:tmpl w:val="E214BC4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15:restartNumberingAfterBreak="0">
    <w:nsid w:val="2F323F76"/>
    <w:multiLevelType w:val="hybridMultilevel"/>
    <w:tmpl w:val="18363DBC"/>
    <w:lvl w:ilvl="0" w:tplc="AB80BDFC">
      <w:start w:val="1"/>
      <w:numFmt w:val="decimal"/>
      <w:lvlText w:val="%1."/>
      <w:lvlJc w:val="left"/>
      <w:pPr>
        <w:ind w:left="644"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550866EF"/>
    <w:multiLevelType w:val="multilevel"/>
    <w:tmpl w:val="5B1C95F2"/>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3" w15:restartNumberingAfterBreak="0">
    <w:nsid w:val="5D41404B"/>
    <w:multiLevelType w:val="multilevel"/>
    <w:tmpl w:val="9AA8B10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4" w15:restartNumberingAfterBreak="0">
    <w:nsid w:val="75C0287B"/>
    <w:multiLevelType w:val="multilevel"/>
    <w:tmpl w:val="556EC91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5" w15:restartNumberingAfterBreak="0">
    <w:nsid w:val="79591E15"/>
    <w:multiLevelType w:val="multilevel"/>
    <w:tmpl w:val="703C2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31754663">
    <w:abstractNumId w:val="3"/>
  </w:num>
  <w:num w:numId="2" w16cid:durableId="591931687">
    <w:abstractNumId w:val="5"/>
  </w:num>
  <w:num w:numId="3" w16cid:durableId="587661909">
    <w:abstractNumId w:val="0"/>
  </w:num>
  <w:num w:numId="4" w16cid:durableId="482434112">
    <w:abstractNumId w:val="4"/>
  </w:num>
  <w:num w:numId="5" w16cid:durableId="670834167">
    <w:abstractNumId w:val="2"/>
  </w:num>
  <w:num w:numId="6" w16cid:durableId="1729457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D2E"/>
    <w:rsid w:val="00231FDB"/>
    <w:rsid w:val="00280700"/>
    <w:rsid w:val="00291582"/>
    <w:rsid w:val="004531C0"/>
    <w:rsid w:val="0048028B"/>
    <w:rsid w:val="00495536"/>
    <w:rsid w:val="004F26C7"/>
    <w:rsid w:val="00563D2E"/>
    <w:rsid w:val="00593DD7"/>
    <w:rsid w:val="005E2D4B"/>
    <w:rsid w:val="00610D43"/>
    <w:rsid w:val="0063275F"/>
    <w:rsid w:val="00717A0F"/>
    <w:rsid w:val="007F6EB4"/>
    <w:rsid w:val="008133EA"/>
    <w:rsid w:val="00836C86"/>
    <w:rsid w:val="00845F68"/>
    <w:rsid w:val="008617EA"/>
    <w:rsid w:val="008D122F"/>
    <w:rsid w:val="00A14327"/>
    <w:rsid w:val="00A5129F"/>
    <w:rsid w:val="00A53B71"/>
    <w:rsid w:val="00B249AF"/>
    <w:rsid w:val="00C84061"/>
    <w:rsid w:val="00F86662"/>
    <w:rsid w:val="00FC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71AE"/>
  <w15:docId w15:val="{48AE3A08-F054-461B-B4FB-A0F739CD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paragraph" w:styleId="6">
    <w:name w:val="heading 6"/>
    <w:basedOn w:val="a"/>
    <w:next w:val="a"/>
    <w:link w:val="60"/>
    <w:uiPriority w:val="9"/>
    <w:semiHidden/>
    <w:unhideWhenUsed/>
    <w:qFormat/>
    <w:rsid w:val="004531C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1">
    <w:name w:val="toc 6"/>
    <w:next w:val="a"/>
    <w:link w:val="610"/>
    <w:uiPriority w:val="39"/>
    <w:pPr>
      <w:ind w:left="1000"/>
    </w:pPr>
    <w:rPr>
      <w:sz w:val="28"/>
    </w:rPr>
  </w:style>
  <w:style w:type="character" w:customStyle="1" w:styleId="610">
    <w:name w:val="Оглавление 6 Знак1"/>
    <w:link w:val="61"/>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2">
    <w:name w:val="Оглавление 6 Знак"/>
    <w:link w:val="63"/>
    <w:rPr>
      <w:sz w:val="28"/>
    </w:rPr>
  </w:style>
  <w:style w:type="character" w:customStyle="1" w:styleId="63">
    <w:name w:val="Оглавление 6 Знак"/>
    <w:link w:val="62"/>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aa"/>
    <w:uiPriority w:val="10"/>
    <w:qFormat/>
    <w:pPr>
      <w:spacing w:before="567" w:after="567"/>
      <w:jc w:val="center"/>
    </w:pPr>
    <w:rPr>
      <w:b/>
      <w:caps/>
      <w:sz w:val="40"/>
    </w:rPr>
  </w:style>
  <w:style w:type="character" w:customStyle="1" w:styleId="aa">
    <w:name w:val="Заголовок Знак"/>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styleId="ab">
    <w:name w:val="Body Text"/>
    <w:basedOn w:val="a"/>
    <w:link w:val="ac"/>
    <w:semiHidden/>
    <w:rsid w:val="00291582"/>
    <w:pPr>
      <w:autoSpaceDE w:val="0"/>
      <w:autoSpaceDN w:val="0"/>
      <w:jc w:val="both"/>
    </w:pPr>
    <w:rPr>
      <w:rFonts w:ascii="Times New Roman" w:eastAsia="Calibri" w:hAnsi="Times New Roman"/>
      <w:color w:val="auto"/>
      <w:sz w:val="28"/>
      <w:szCs w:val="28"/>
      <w:lang w:val="x-none"/>
    </w:rPr>
  </w:style>
  <w:style w:type="character" w:customStyle="1" w:styleId="ac">
    <w:name w:val="Основной текст Знак"/>
    <w:basedOn w:val="a0"/>
    <w:link w:val="ab"/>
    <w:semiHidden/>
    <w:rsid w:val="00291582"/>
    <w:rPr>
      <w:rFonts w:ascii="Times New Roman" w:eastAsia="Calibri" w:hAnsi="Times New Roman"/>
      <w:color w:val="auto"/>
      <w:sz w:val="28"/>
      <w:szCs w:val="28"/>
      <w:lang w:val="x-none"/>
    </w:rPr>
  </w:style>
  <w:style w:type="paragraph" w:styleId="27">
    <w:name w:val="Body Text 2"/>
    <w:basedOn w:val="a"/>
    <w:link w:val="28"/>
    <w:semiHidden/>
    <w:rsid w:val="00291582"/>
    <w:pPr>
      <w:jc w:val="both"/>
    </w:pPr>
    <w:rPr>
      <w:rFonts w:ascii="Times New Roman" w:eastAsia="MS Mincho" w:hAnsi="Times New Roman"/>
      <w:color w:val="auto"/>
      <w:szCs w:val="24"/>
      <w:lang w:val="x-none"/>
    </w:rPr>
  </w:style>
  <w:style w:type="character" w:customStyle="1" w:styleId="28">
    <w:name w:val="Основной текст 2 Знак"/>
    <w:basedOn w:val="a0"/>
    <w:link w:val="27"/>
    <w:semiHidden/>
    <w:rsid w:val="00291582"/>
    <w:rPr>
      <w:rFonts w:ascii="Times New Roman" w:eastAsia="MS Mincho" w:hAnsi="Times New Roman"/>
      <w:color w:val="auto"/>
      <w:szCs w:val="24"/>
      <w:lang w:val="x-none"/>
    </w:rPr>
  </w:style>
  <w:style w:type="paragraph" w:styleId="36">
    <w:name w:val="Body Text 3"/>
    <w:basedOn w:val="a"/>
    <w:link w:val="37"/>
    <w:semiHidden/>
    <w:rsid w:val="00291582"/>
    <w:rPr>
      <w:rFonts w:ascii="Times New Roman" w:eastAsia="Calibri" w:hAnsi="Times New Roman"/>
      <w:color w:val="auto"/>
      <w:szCs w:val="24"/>
      <w:lang w:val="x-none" w:eastAsia="x-none"/>
    </w:rPr>
  </w:style>
  <w:style w:type="character" w:customStyle="1" w:styleId="37">
    <w:name w:val="Основной текст 3 Знак"/>
    <w:basedOn w:val="a0"/>
    <w:link w:val="36"/>
    <w:semiHidden/>
    <w:rsid w:val="00291582"/>
    <w:rPr>
      <w:rFonts w:ascii="Times New Roman" w:eastAsia="Calibri" w:hAnsi="Times New Roman"/>
      <w:color w:val="auto"/>
      <w:szCs w:val="24"/>
      <w:lang w:val="x-none" w:eastAsia="x-none"/>
    </w:rPr>
  </w:style>
  <w:style w:type="character" w:customStyle="1" w:styleId="itemtext1">
    <w:name w:val="itemtext1"/>
    <w:rsid w:val="00291582"/>
    <w:rPr>
      <w:rFonts w:ascii="Segoe UI" w:hAnsi="Segoe UI" w:cs="Segoe UI" w:hint="default"/>
      <w:color w:val="000000"/>
      <w:sz w:val="20"/>
      <w:szCs w:val="20"/>
    </w:rPr>
  </w:style>
  <w:style w:type="paragraph" w:customStyle="1" w:styleId="ConsPlusNormal">
    <w:name w:val="ConsPlusNormal"/>
    <w:link w:val="ConsPlusNormal0"/>
    <w:rsid w:val="00495536"/>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495536"/>
    <w:rPr>
      <w:rFonts w:ascii="Arial" w:eastAsia="Calibri" w:hAnsi="Arial" w:cs="Arial"/>
      <w:color w:val="auto"/>
      <w:sz w:val="20"/>
    </w:rPr>
  </w:style>
  <w:style w:type="paragraph" w:styleId="38">
    <w:name w:val="Body Text Indent 3"/>
    <w:basedOn w:val="a"/>
    <w:link w:val="39"/>
    <w:uiPriority w:val="99"/>
    <w:semiHidden/>
    <w:unhideWhenUsed/>
    <w:rsid w:val="004F26C7"/>
    <w:pPr>
      <w:spacing w:after="120"/>
      <w:ind w:left="283"/>
    </w:pPr>
    <w:rPr>
      <w:sz w:val="16"/>
      <w:szCs w:val="16"/>
    </w:rPr>
  </w:style>
  <w:style w:type="character" w:customStyle="1" w:styleId="39">
    <w:name w:val="Основной текст с отступом 3 Знак"/>
    <w:basedOn w:val="a0"/>
    <w:link w:val="38"/>
    <w:uiPriority w:val="99"/>
    <w:semiHidden/>
    <w:rsid w:val="004F26C7"/>
    <w:rPr>
      <w:sz w:val="16"/>
      <w:szCs w:val="16"/>
    </w:rPr>
  </w:style>
  <w:style w:type="paragraph" w:styleId="29">
    <w:name w:val="Body Text Indent 2"/>
    <w:basedOn w:val="a"/>
    <w:link w:val="2a"/>
    <w:uiPriority w:val="99"/>
    <w:semiHidden/>
    <w:unhideWhenUsed/>
    <w:rsid w:val="008133EA"/>
    <w:pPr>
      <w:spacing w:after="120" w:line="480" w:lineRule="auto"/>
      <w:ind w:left="283"/>
    </w:pPr>
  </w:style>
  <w:style w:type="character" w:customStyle="1" w:styleId="2a">
    <w:name w:val="Основной текст с отступом 2 Знак"/>
    <w:basedOn w:val="a0"/>
    <w:link w:val="29"/>
    <w:uiPriority w:val="99"/>
    <w:semiHidden/>
    <w:rsid w:val="008133EA"/>
  </w:style>
  <w:style w:type="character" w:customStyle="1" w:styleId="60">
    <w:name w:val="Заголовок 6 Знак"/>
    <w:basedOn w:val="a0"/>
    <w:link w:val="6"/>
    <w:uiPriority w:val="9"/>
    <w:semiHidden/>
    <w:rsid w:val="004531C0"/>
    <w:rPr>
      <w:rFonts w:asciiTheme="majorHAnsi" w:eastAsiaTheme="majorEastAsia" w:hAnsiTheme="majorHAnsi" w:cstheme="majorBidi"/>
      <w:i/>
      <w:iCs/>
      <w:color w:val="243F60" w:themeColor="accent1" w:themeShade="7F"/>
    </w:rPr>
  </w:style>
  <w:style w:type="character" w:styleId="ad">
    <w:name w:val="Strong"/>
    <w:qFormat/>
    <w:rsid w:val="004531C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kaduyskij.gosuslugi.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duy.mfc35.ru/s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footnotes" Target="footnotes.xml"/><Relationship Id="rId15"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27</Pages>
  <Words>9720</Words>
  <Characters>55410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cp:lastPrinted>2024-03-06T08:33:00Z</cp:lastPrinted>
  <dcterms:created xsi:type="dcterms:W3CDTF">2024-01-24T12:03:00Z</dcterms:created>
  <dcterms:modified xsi:type="dcterms:W3CDTF">2024-03-13T05:40:00Z</dcterms:modified>
</cp:coreProperties>
</file>