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1" w:rsidRPr="001A4276" w:rsidRDefault="00FF78CD" w:rsidP="00C819CB">
      <w:pPr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2.95pt;margin-top:1pt;width:51.05pt;height:64.45pt;z-index:-1;visibility:visible">
            <v:imagedata r:id="rId7" o:title=""/>
          </v:shape>
        </w:pict>
      </w:r>
      <w:r w:rsidR="005332EB">
        <w:rPr>
          <w:b/>
        </w:rPr>
        <w:t xml:space="preserve"> </w:t>
      </w:r>
    </w:p>
    <w:p w:rsidR="001A4276" w:rsidRDefault="001A4276" w:rsidP="00954D91">
      <w:pPr>
        <w:pStyle w:val="1"/>
        <w:outlineLvl w:val="0"/>
        <w:rPr>
          <w:sz w:val="28"/>
          <w:szCs w:val="28"/>
        </w:rPr>
      </w:pPr>
    </w:p>
    <w:p w:rsidR="001A4276" w:rsidRDefault="001A4276" w:rsidP="00954D91">
      <w:pPr>
        <w:pStyle w:val="1"/>
        <w:outlineLvl w:val="0"/>
        <w:rPr>
          <w:sz w:val="28"/>
          <w:szCs w:val="28"/>
        </w:rPr>
      </w:pPr>
    </w:p>
    <w:p w:rsidR="001A4276" w:rsidRDefault="001A4276" w:rsidP="00954D91">
      <w:pPr>
        <w:pStyle w:val="1"/>
        <w:outlineLvl w:val="0"/>
        <w:rPr>
          <w:sz w:val="28"/>
          <w:szCs w:val="28"/>
        </w:rPr>
      </w:pPr>
    </w:p>
    <w:p w:rsidR="00994EBF" w:rsidRPr="00A24ABC" w:rsidRDefault="00954D91" w:rsidP="00954D91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24ABC">
        <w:rPr>
          <w:rFonts w:ascii="Times New Roman" w:hAnsi="Times New Roman"/>
          <w:bCs/>
          <w:sz w:val="28"/>
          <w:szCs w:val="24"/>
        </w:rPr>
        <w:t>АДМИНИСТРАЦИ</w:t>
      </w:r>
      <w:r w:rsidR="00FF78CD" w:rsidRPr="00A24ABC">
        <w:rPr>
          <w:rFonts w:ascii="Times New Roman" w:hAnsi="Times New Roman"/>
          <w:bCs/>
          <w:sz w:val="28"/>
          <w:szCs w:val="24"/>
        </w:rPr>
        <w:t>Я</w:t>
      </w:r>
      <w:r w:rsidRPr="00A24ABC">
        <w:rPr>
          <w:rFonts w:ascii="Times New Roman" w:hAnsi="Times New Roman"/>
          <w:bCs/>
          <w:sz w:val="28"/>
          <w:szCs w:val="24"/>
        </w:rPr>
        <w:t xml:space="preserve"> </w:t>
      </w:r>
    </w:p>
    <w:p w:rsidR="00954D91" w:rsidRPr="00A24ABC" w:rsidRDefault="00FF78CD" w:rsidP="00954D91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24ABC">
        <w:rPr>
          <w:rFonts w:ascii="Times New Roman" w:hAnsi="Times New Roman"/>
          <w:bCs/>
          <w:sz w:val="28"/>
          <w:szCs w:val="24"/>
        </w:rPr>
        <w:t xml:space="preserve">КАДУЙСКОГО МУНИЦИПАЛЬНОГО </w:t>
      </w:r>
      <w:r w:rsidR="00AA2EBA" w:rsidRPr="00A24ABC">
        <w:rPr>
          <w:rFonts w:ascii="Times New Roman" w:hAnsi="Times New Roman"/>
          <w:bCs/>
          <w:sz w:val="28"/>
          <w:szCs w:val="24"/>
        </w:rPr>
        <w:t>ОКРУГА</w:t>
      </w:r>
    </w:p>
    <w:p w:rsidR="00994EBF" w:rsidRPr="00A24ABC" w:rsidRDefault="002F3176" w:rsidP="00A24ABC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24ABC">
        <w:rPr>
          <w:rFonts w:ascii="Times New Roman" w:hAnsi="Times New Roman"/>
          <w:bCs/>
          <w:sz w:val="28"/>
          <w:szCs w:val="24"/>
        </w:rPr>
        <w:t>ВОЛОГОДСКОЙ ОБЛАСТИ</w:t>
      </w:r>
    </w:p>
    <w:p w:rsidR="0053305D" w:rsidRPr="00A24ABC" w:rsidRDefault="0053305D" w:rsidP="00954D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994EBF" w:rsidRPr="00A24ABC" w:rsidRDefault="00FF78CD" w:rsidP="00954D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A24ABC">
        <w:rPr>
          <w:rFonts w:ascii="Times New Roman" w:hAnsi="Times New Roman"/>
          <w:b/>
          <w:bCs/>
          <w:sz w:val="28"/>
          <w:szCs w:val="24"/>
        </w:rPr>
        <w:t>П</w:t>
      </w:r>
      <w:proofErr w:type="gramEnd"/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О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С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Т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А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Н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О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В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Л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Е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Н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И</w:t>
      </w:r>
      <w:r w:rsidR="0053305D" w:rsidRPr="00A24AB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24ABC">
        <w:rPr>
          <w:rFonts w:ascii="Times New Roman" w:hAnsi="Times New Roman"/>
          <w:b/>
          <w:bCs/>
          <w:sz w:val="28"/>
          <w:szCs w:val="24"/>
        </w:rPr>
        <w:t>Е</w:t>
      </w:r>
    </w:p>
    <w:p w:rsidR="00954D91" w:rsidRPr="000C62A3" w:rsidRDefault="00954D91" w:rsidP="0053305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F78CD" w:rsidRPr="00D421F4" w:rsidRDefault="00FF78CD" w:rsidP="005330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 апреля 2025</w:t>
      </w:r>
      <w:r w:rsidR="00916424" w:rsidRPr="00D421F4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D421F4">
        <w:rPr>
          <w:rFonts w:ascii="Times New Roman" w:hAnsi="Times New Roman"/>
          <w:sz w:val="26"/>
          <w:szCs w:val="26"/>
        </w:rPr>
        <w:t xml:space="preserve">                           </w:t>
      </w:r>
      <w:r w:rsidR="00D421F4">
        <w:rPr>
          <w:rFonts w:ascii="Times New Roman" w:hAnsi="Times New Roman"/>
          <w:sz w:val="26"/>
          <w:szCs w:val="26"/>
        </w:rPr>
        <w:t xml:space="preserve">         </w:t>
      </w:r>
      <w:r w:rsidRPr="00D421F4">
        <w:rPr>
          <w:rFonts w:ascii="Times New Roman" w:hAnsi="Times New Roman"/>
          <w:sz w:val="26"/>
          <w:szCs w:val="26"/>
        </w:rPr>
        <w:t xml:space="preserve"> </w:t>
      </w:r>
      <w:r w:rsidR="00954D91" w:rsidRPr="00D421F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308</w:t>
      </w:r>
    </w:p>
    <w:p w:rsidR="00954D91" w:rsidRPr="0036180C" w:rsidRDefault="00994EBF" w:rsidP="00D421F4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>р</w:t>
      </w:r>
      <w:r w:rsidR="00FF78CD" w:rsidRPr="0036180C">
        <w:rPr>
          <w:rFonts w:ascii="Times New Roman" w:hAnsi="Times New Roman"/>
          <w:sz w:val="28"/>
          <w:szCs w:val="26"/>
        </w:rPr>
        <w:t>п. Кадуй</w:t>
      </w:r>
    </w:p>
    <w:p w:rsidR="00954D91" w:rsidRPr="0036180C" w:rsidRDefault="00954D91" w:rsidP="00954D91">
      <w:pPr>
        <w:shd w:val="clear" w:color="auto" w:fill="FFFFFF"/>
        <w:spacing w:after="0" w:line="240" w:lineRule="auto"/>
        <w:ind w:right="67"/>
        <w:rPr>
          <w:rFonts w:ascii="Times New Roman" w:hAnsi="Times New Roman"/>
          <w:sz w:val="28"/>
          <w:szCs w:val="26"/>
        </w:rPr>
      </w:pPr>
    </w:p>
    <w:p w:rsidR="00442341" w:rsidRPr="0036180C" w:rsidRDefault="00A60123" w:rsidP="001C36AE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6"/>
        </w:rPr>
      </w:pPr>
      <w:r w:rsidRPr="0036180C">
        <w:rPr>
          <w:rFonts w:ascii="Times New Roman" w:hAnsi="Times New Roman"/>
          <w:b/>
          <w:sz w:val="28"/>
          <w:szCs w:val="26"/>
        </w:rPr>
        <w:t xml:space="preserve">О подготовке объектов ЖКХ и социальной сферы </w:t>
      </w:r>
      <w:r w:rsidR="000437F4">
        <w:rPr>
          <w:rFonts w:ascii="Times New Roman" w:hAnsi="Times New Roman"/>
          <w:b/>
          <w:sz w:val="28"/>
          <w:szCs w:val="26"/>
        </w:rPr>
        <w:t>Кадуйского муниципального округа</w:t>
      </w:r>
      <w:r w:rsidRPr="0036180C">
        <w:rPr>
          <w:rFonts w:ascii="Times New Roman" w:hAnsi="Times New Roman"/>
          <w:b/>
          <w:sz w:val="28"/>
          <w:szCs w:val="26"/>
        </w:rPr>
        <w:t xml:space="preserve"> к ра</w:t>
      </w:r>
      <w:r w:rsidR="005A5352">
        <w:rPr>
          <w:rFonts w:ascii="Times New Roman" w:hAnsi="Times New Roman"/>
          <w:b/>
          <w:sz w:val="28"/>
          <w:szCs w:val="26"/>
        </w:rPr>
        <w:t>боте в осенне-зимний период 2024-2025</w:t>
      </w:r>
      <w:r w:rsidRPr="0036180C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36180C">
        <w:rPr>
          <w:rFonts w:ascii="Times New Roman" w:hAnsi="Times New Roman"/>
          <w:b/>
          <w:sz w:val="28"/>
          <w:szCs w:val="26"/>
        </w:rPr>
        <w:t>г</w:t>
      </w:r>
      <w:r w:rsidR="001C36AE">
        <w:rPr>
          <w:rFonts w:ascii="Times New Roman" w:hAnsi="Times New Roman"/>
          <w:b/>
          <w:sz w:val="28"/>
          <w:szCs w:val="26"/>
        </w:rPr>
        <w:t>.</w:t>
      </w:r>
      <w:proofErr w:type="gramStart"/>
      <w:r w:rsidRPr="0036180C">
        <w:rPr>
          <w:rFonts w:ascii="Times New Roman" w:hAnsi="Times New Roman"/>
          <w:b/>
          <w:sz w:val="28"/>
          <w:szCs w:val="26"/>
        </w:rPr>
        <w:t>г</w:t>
      </w:r>
      <w:proofErr w:type="spellEnd"/>
      <w:proofErr w:type="gramEnd"/>
      <w:r w:rsidRPr="0036180C">
        <w:rPr>
          <w:rFonts w:ascii="Times New Roman" w:hAnsi="Times New Roman"/>
          <w:b/>
          <w:sz w:val="28"/>
          <w:szCs w:val="26"/>
        </w:rPr>
        <w:t>.</w:t>
      </w:r>
    </w:p>
    <w:p w:rsidR="00A60123" w:rsidRPr="00D421F4" w:rsidRDefault="00A60123" w:rsidP="00442341">
      <w:pPr>
        <w:spacing w:after="0" w:line="24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</w:p>
    <w:p w:rsidR="00AF3E24" w:rsidRPr="0036180C" w:rsidRDefault="00B35869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 xml:space="preserve">     В целях обеспечения готовности округа к раб</w:t>
      </w:r>
      <w:r w:rsidR="005A5352">
        <w:rPr>
          <w:rFonts w:ascii="Times New Roman" w:hAnsi="Times New Roman"/>
          <w:sz w:val="28"/>
          <w:szCs w:val="26"/>
        </w:rPr>
        <w:t>оте в осенне-зимний период  2024-2025</w:t>
      </w:r>
      <w:r w:rsidRPr="0036180C">
        <w:rPr>
          <w:rFonts w:ascii="Times New Roman" w:hAnsi="Times New Roman"/>
          <w:sz w:val="28"/>
          <w:szCs w:val="26"/>
        </w:rPr>
        <w:t xml:space="preserve"> гг. постановляю:</w:t>
      </w:r>
    </w:p>
    <w:p w:rsidR="00B35869" w:rsidRPr="0036180C" w:rsidRDefault="00B35869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</w:p>
    <w:p w:rsidR="00B35869" w:rsidRPr="0036180C" w:rsidRDefault="00FF78CD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 xml:space="preserve">1.  Утвердить состав </w:t>
      </w:r>
      <w:r w:rsidR="001C36AE" w:rsidRPr="001C36AE">
        <w:rPr>
          <w:rFonts w:ascii="Times New Roman" w:hAnsi="Times New Roman"/>
          <w:sz w:val="28"/>
          <w:szCs w:val="26"/>
        </w:rPr>
        <w:t xml:space="preserve">комиссии по </w:t>
      </w:r>
      <w:proofErr w:type="gramStart"/>
      <w:r w:rsidR="001C36AE" w:rsidRPr="001C36AE">
        <w:rPr>
          <w:rFonts w:ascii="Times New Roman" w:hAnsi="Times New Roman"/>
          <w:sz w:val="28"/>
          <w:szCs w:val="26"/>
        </w:rPr>
        <w:t>контролю  за</w:t>
      </w:r>
      <w:proofErr w:type="gramEnd"/>
      <w:r w:rsidR="001C36AE" w:rsidRPr="001C36AE">
        <w:rPr>
          <w:rFonts w:ascii="Times New Roman" w:hAnsi="Times New Roman"/>
          <w:sz w:val="28"/>
          <w:szCs w:val="26"/>
        </w:rPr>
        <w:t xml:space="preserve">  ходом  подготовки и проверке готовности теплоснабжающих организаций и потребителей тепловой энергии   Кадуйского  муниципального округа к ра</w:t>
      </w:r>
      <w:r w:rsidR="005A5352">
        <w:rPr>
          <w:rFonts w:ascii="Times New Roman" w:hAnsi="Times New Roman"/>
          <w:sz w:val="28"/>
          <w:szCs w:val="26"/>
        </w:rPr>
        <w:t>боте в осенне-зимний период 2024-2025</w:t>
      </w:r>
      <w:r w:rsidR="001C36AE" w:rsidRPr="001C36A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C36AE" w:rsidRPr="001C36AE">
        <w:rPr>
          <w:rFonts w:ascii="Times New Roman" w:hAnsi="Times New Roman"/>
          <w:sz w:val="28"/>
          <w:szCs w:val="26"/>
        </w:rPr>
        <w:t>г</w:t>
      </w:r>
      <w:r w:rsidR="001C36AE">
        <w:rPr>
          <w:rFonts w:ascii="Times New Roman" w:hAnsi="Times New Roman"/>
          <w:sz w:val="28"/>
          <w:szCs w:val="26"/>
        </w:rPr>
        <w:t>.</w:t>
      </w:r>
      <w:r w:rsidR="001C36AE" w:rsidRPr="001C36AE">
        <w:rPr>
          <w:rFonts w:ascii="Times New Roman" w:hAnsi="Times New Roman"/>
          <w:sz w:val="28"/>
          <w:szCs w:val="26"/>
        </w:rPr>
        <w:t>г</w:t>
      </w:r>
      <w:proofErr w:type="spellEnd"/>
      <w:r w:rsidR="001C36AE" w:rsidRPr="001C36AE">
        <w:rPr>
          <w:rFonts w:ascii="Times New Roman" w:hAnsi="Times New Roman"/>
          <w:sz w:val="28"/>
          <w:szCs w:val="26"/>
        </w:rPr>
        <w:t xml:space="preserve">. </w:t>
      </w:r>
      <w:r w:rsidRPr="0036180C">
        <w:rPr>
          <w:rFonts w:ascii="Times New Roman" w:hAnsi="Times New Roman"/>
          <w:sz w:val="28"/>
          <w:szCs w:val="26"/>
        </w:rPr>
        <w:t xml:space="preserve"> (приложение 1).</w:t>
      </w:r>
    </w:p>
    <w:p w:rsidR="00B35869" w:rsidRDefault="00FF78CD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 xml:space="preserve">2.    Проанализировать итоги </w:t>
      </w:r>
      <w:r w:rsidRPr="0036180C">
        <w:rPr>
          <w:rFonts w:ascii="Times New Roman" w:hAnsi="Times New Roman"/>
          <w:sz w:val="28"/>
          <w:szCs w:val="26"/>
        </w:rPr>
        <w:t xml:space="preserve">работы предыдущего осенне-зимнего сезона, обеспечить </w:t>
      </w:r>
      <w:proofErr w:type="gramStart"/>
      <w:r w:rsidRPr="0036180C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36180C">
        <w:rPr>
          <w:rFonts w:ascii="Times New Roman" w:hAnsi="Times New Roman"/>
          <w:sz w:val="28"/>
          <w:szCs w:val="26"/>
        </w:rPr>
        <w:t xml:space="preserve"> ходом выполнения ремонтно-восстановительных работ в период подготов</w:t>
      </w:r>
      <w:r w:rsidR="005A5352">
        <w:rPr>
          <w:rFonts w:ascii="Times New Roman" w:hAnsi="Times New Roman"/>
          <w:sz w:val="28"/>
          <w:szCs w:val="26"/>
        </w:rPr>
        <w:t>ки к осенне-зимнему периоду 2024-2025</w:t>
      </w:r>
      <w:r w:rsidRPr="0036180C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36180C">
        <w:rPr>
          <w:rFonts w:ascii="Times New Roman" w:hAnsi="Times New Roman"/>
          <w:sz w:val="28"/>
          <w:szCs w:val="26"/>
        </w:rPr>
        <w:t>г.г</w:t>
      </w:r>
      <w:proofErr w:type="spellEnd"/>
      <w:r w:rsidRPr="0036180C">
        <w:rPr>
          <w:rFonts w:ascii="Times New Roman" w:hAnsi="Times New Roman"/>
          <w:sz w:val="28"/>
          <w:szCs w:val="26"/>
        </w:rPr>
        <w:t xml:space="preserve">. на объектах жилищно-коммунального хозяйства </w:t>
      </w:r>
      <w:r w:rsidR="008772FD" w:rsidRPr="0036180C">
        <w:rPr>
          <w:rFonts w:ascii="Times New Roman" w:hAnsi="Times New Roman"/>
          <w:sz w:val="28"/>
          <w:szCs w:val="26"/>
        </w:rPr>
        <w:t>Кадуйского муниципального округа</w:t>
      </w:r>
      <w:r w:rsidRPr="0036180C">
        <w:rPr>
          <w:rFonts w:ascii="Times New Roman" w:hAnsi="Times New Roman"/>
          <w:sz w:val="28"/>
          <w:szCs w:val="26"/>
        </w:rPr>
        <w:t>.</w:t>
      </w:r>
    </w:p>
    <w:p w:rsidR="001C36AE" w:rsidRPr="0036180C" w:rsidRDefault="00FF78CD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</w:t>
      </w:r>
      <w:r>
        <w:rPr>
          <w:rFonts w:ascii="Times New Roman" w:hAnsi="Times New Roman"/>
          <w:sz w:val="28"/>
          <w:szCs w:val="26"/>
        </w:rPr>
        <w:t>Разработать в срок до</w:t>
      </w:r>
      <w:r w:rsidR="005A5352">
        <w:rPr>
          <w:rFonts w:ascii="Times New Roman" w:hAnsi="Times New Roman"/>
          <w:sz w:val="28"/>
          <w:szCs w:val="26"/>
        </w:rPr>
        <w:t xml:space="preserve"> 17</w:t>
      </w:r>
      <w:r>
        <w:rPr>
          <w:rFonts w:ascii="Times New Roman" w:hAnsi="Times New Roman"/>
          <w:sz w:val="28"/>
          <w:szCs w:val="26"/>
        </w:rPr>
        <w:t xml:space="preserve"> июня 202</w:t>
      </w:r>
      <w:r w:rsidR="005A5352">
        <w:rPr>
          <w:rFonts w:ascii="Times New Roman" w:hAnsi="Times New Roman"/>
          <w:sz w:val="28"/>
          <w:szCs w:val="26"/>
        </w:rPr>
        <w:t>4</w:t>
      </w:r>
      <w:r w:rsidRPr="001C36AE">
        <w:rPr>
          <w:rFonts w:ascii="Times New Roman" w:hAnsi="Times New Roman"/>
          <w:sz w:val="28"/>
          <w:szCs w:val="26"/>
        </w:rPr>
        <w:t xml:space="preserve"> года планы мероприятий по подготовке жилищно-коммунального и энергетического хозяйства к осенне-зимнему периоду 202</w:t>
      </w:r>
      <w:r w:rsidR="005A5352">
        <w:rPr>
          <w:rFonts w:ascii="Times New Roman" w:hAnsi="Times New Roman"/>
          <w:sz w:val="28"/>
          <w:szCs w:val="26"/>
        </w:rPr>
        <w:t>4-2025</w:t>
      </w:r>
      <w:r w:rsidRPr="001C36AE">
        <w:rPr>
          <w:rFonts w:ascii="Times New Roman" w:hAnsi="Times New Roman"/>
          <w:sz w:val="28"/>
          <w:szCs w:val="26"/>
        </w:rPr>
        <w:t xml:space="preserve"> гг.</w:t>
      </w:r>
    </w:p>
    <w:p w:rsidR="00B35869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</w:t>
      </w:r>
      <w:r w:rsidR="00FF78CD" w:rsidRPr="0036180C">
        <w:rPr>
          <w:rFonts w:ascii="Times New Roman" w:hAnsi="Times New Roman"/>
          <w:sz w:val="28"/>
          <w:szCs w:val="26"/>
        </w:rPr>
        <w:t xml:space="preserve">.  Утвердить  Программу  и  график </w:t>
      </w:r>
      <w:proofErr w:type="gramStart"/>
      <w:r w:rsidR="00FF78CD" w:rsidRPr="0036180C">
        <w:rPr>
          <w:rFonts w:ascii="Times New Roman" w:hAnsi="Times New Roman"/>
          <w:sz w:val="28"/>
          <w:szCs w:val="26"/>
        </w:rPr>
        <w:t>проведения проверок готовности объектов теплоснабжения</w:t>
      </w:r>
      <w:proofErr w:type="gramEnd"/>
      <w:r w:rsidR="00FF78CD" w:rsidRPr="0036180C">
        <w:rPr>
          <w:rFonts w:ascii="Times New Roman" w:hAnsi="Times New Roman"/>
          <w:sz w:val="28"/>
          <w:szCs w:val="26"/>
        </w:rPr>
        <w:t xml:space="preserve"> и те</w:t>
      </w:r>
      <w:r w:rsidR="00FF78CD" w:rsidRPr="0036180C">
        <w:rPr>
          <w:rFonts w:ascii="Times New Roman" w:hAnsi="Times New Roman"/>
          <w:sz w:val="28"/>
          <w:szCs w:val="26"/>
        </w:rPr>
        <w:t xml:space="preserve">плопотребления </w:t>
      </w:r>
      <w:r w:rsidR="008772FD" w:rsidRPr="0036180C">
        <w:rPr>
          <w:rFonts w:ascii="Times New Roman" w:hAnsi="Times New Roman"/>
          <w:sz w:val="28"/>
          <w:szCs w:val="26"/>
        </w:rPr>
        <w:t>Кадуйского муниципального окр</w:t>
      </w:r>
      <w:r w:rsidR="005A5352">
        <w:rPr>
          <w:rFonts w:ascii="Times New Roman" w:hAnsi="Times New Roman"/>
          <w:sz w:val="28"/>
          <w:szCs w:val="26"/>
        </w:rPr>
        <w:t>уга к отопительному периоду 2024-2025</w:t>
      </w:r>
      <w:r w:rsidR="00FF78CD" w:rsidRPr="0036180C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F78CD" w:rsidRPr="0036180C">
        <w:rPr>
          <w:rFonts w:ascii="Times New Roman" w:hAnsi="Times New Roman"/>
          <w:sz w:val="28"/>
          <w:szCs w:val="26"/>
        </w:rPr>
        <w:t>г.г</w:t>
      </w:r>
      <w:proofErr w:type="spellEnd"/>
      <w:r w:rsidR="00FF78CD" w:rsidRPr="0036180C">
        <w:rPr>
          <w:rFonts w:ascii="Times New Roman" w:hAnsi="Times New Roman"/>
          <w:sz w:val="28"/>
          <w:szCs w:val="26"/>
        </w:rPr>
        <w:t>. (приложение № 2).</w:t>
      </w:r>
    </w:p>
    <w:p w:rsidR="00B35869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5</w:t>
      </w:r>
      <w:r w:rsidR="00FF78CD" w:rsidRPr="0036180C">
        <w:rPr>
          <w:rFonts w:ascii="Times New Roman" w:hAnsi="Times New Roman"/>
          <w:sz w:val="28"/>
          <w:szCs w:val="26"/>
        </w:rPr>
        <w:t>.  Провести проверку и принятие по</w:t>
      </w:r>
      <w:r w:rsidR="00552C9D" w:rsidRPr="0036180C">
        <w:rPr>
          <w:rFonts w:ascii="Times New Roman" w:hAnsi="Times New Roman"/>
          <w:sz w:val="28"/>
          <w:szCs w:val="26"/>
        </w:rPr>
        <w:t xml:space="preserve"> актам готовности к зиме котельных</w:t>
      </w:r>
      <w:r w:rsidR="00FF78CD" w:rsidRPr="0036180C">
        <w:rPr>
          <w:rFonts w:ascii="Times New Roman" w:hAnsi="Times New Roman"/>
          <w:sz w:val="28"/>
          <w:szCs w:val="26"/>
        </w:rPr>
        <w:t>, инженерных сетей</w:t>
      </w:r>
      <w:r w:rsidR="0036180C" w:rsidRPr="0036180C">
        <w:rPr>
          <w:rFonts w:ascii="Times New Roman" w:hAnsi="Times New Roman"/>
          <w:sz w:val="28"/>
          <w:szCs w:val="26"/>
        </w:rPr>
        <w:t>,</w:t>
      </w:r>
      <w:r w:rsidR="00FF78CD" w:rsidRPr="0036180C">
        <w:rPr>
          <w:rFonts w:ascii="Times New Roman" w:hAnsi="Times New Roman"/>
          <w:sz w:val="28"/>
          <w:szCs w:val="26"/>
        </w:rPr>
        <w:t xml:space="preserve"> объектов жилищно-коммунального хозяйства, социальной сферы, ж</w:t>
      </w:r>
      <w:r w:rsidR="00FF78CD" w:rsidRPr="0036180C">
        <w:rPr>
          <w:rFonts w:ascii="Times New Roman" w:hAnsi="Times New Roman"/>
          <w:sz w:val="28"/>
          <w:szCs w:val="26"/>
        </w:rPr>
        <w:t>илфонда и прочих потребите</w:t>
      </w:r>
      <w:r w:rsidR="00552C9D" w:rsidRPr="0036180C">
        <w:rPr>
          <w:rFonts w:ascii="Times New Roman" w:hAnsi="Times New Roman"/>
          <w:sz w:val="28"/>
          <w:szCs w:val="26"/>
        </w:rPr>
        <w:t xml:space="preserve">лей тепловой энергии Кадуйского муниципального округа </w:t>
      </w:r>
      <w:r w:rsidR="00FF78CD" w:rsidRPr="0036180C">
        <w:rPr>
          <w:rFonts w:ascii="Times New Roman" w:hAnsi="Times New Roman"/>
          <w:sz w:val="28"/>
          <w:szCs w:val="26"/>
        </w:rPr>
        <w:t>к работе в осенне-зимних условиях 202</w:t>
      </w:r>
      <w:r w:rsidR="005A5352">
        <w:rPr>
          <w:rFonts w:ascii="Times New Roman" w:hAnsi="Times New Roman"/>
          <w:sz w:val="28"/>
          <w:szCs w:val="26"/>
        </w:rPr>
        <w:t>4-2025</w:t>
      </w:r>
      <w:r w:rsidR="00FF78CD" w:rsidRPr="0036180C">
        <w:rPr>
          <w:rFonts w:ascii="Times New Roman" w:hAnsi="Times New Roman"/>
          <w:sz w:val="28"/>
          <w:szCs w:val="26"/>
        </w:rPr>
        <w:t xml:space="preserve"> гг. </w:t>
      </w:r>
      <w:proofErr w:type="gramStart"/>
      <w:r w:rsidR="00FF78CD" w:rsidRPr="0036180C">
        <w:rPr>
          <w:rFonts w:ascii="Times New Roman" w:hAnsi="Times New Roman"/>
          <w:sz w:val="28"/>
          <w:szCs w:val="26"/>
        </w:rPr>
        <w:t>согласно</w:t>
      </w:r>
      <w:proofErr w:type="gramEnd"/>
      <w:r w:rsidR="00FF78CD" w:rsidRPr="0036180C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F78CD" w:rsidRPr="0036180C">
        <w:rPr>
          <w:rFonts w:ascii="Times New Roman" w:hAnsi="Times New Roman"/>
          <w:sz w:val="28"/>
          <w:szCs w:val="26"/>
        </w:rPr>
        <w:t>утвержденного</w:t>
      </w:r>
      <w:proofErr w:type="spellEnd"/>
      <w:r w:rsidR="00FF78CD" w:rsidRPr="0036180C">
        <w:rPr>
          <w:rFonts w:ascii="Times New Roman" w:hAnsi="Times New Roman"/>
          <w:sz w:val="28"/>
          <w:szCs w:val="26"/>
        </w:rPr>
        <w:t xml:space="preserve"> графика.            </w:t>
      </w:r>
    </w:p>
    <w:p w:rsidR="00B35869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</w:t>
      </w:r>
      <w:r w:rsidR="00FF78CD" w:rsidRPr="0036180C">
        <w:rPr>
          <w:rFonts w:ascii="Times New Roman" w:hAnsi="Times New Roman"/>
          <w:sz w:val="28"/>
          <w:szCs w:val="26"/>
        </w:rPr>
        <w:t>.  Рекомендовать руководителям</w:t>
      </w:r>
      <w:r w:rsidR="008772FD" w:rsidRPr="0036180C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8772FD" w:rsidRPr="0036180C">
        <w:rPr>
          <w:rFonts w:ascii="Times New Roman" w:hAnsi="Times New Roman"/>
          <w:sz w:val="28"/>
          <w:szCs w:val="26"/>
        </w:rPr>
        <w:t>ресурсоснабжающих</w:t>
      </w:r>
      <w:proofErr w:type="spellEnd"/>
      <w:r w:rsidR="008772FD" w:rsidRPr="0036180C">
        <w:rPr>
          <w:rFonts w:ascii="Times New Roman" w:hAnsi="Times New Roman"/>
          <w:sz w:val="28"/>
          <w:szCs w:val="26"/>
        </w:rPr>
        <w:t xml:space="preserve"> предприятий Кадуйского муниципального округа, управляющим организациям и ТСЖ под управлением и содержанием которых находятся многоквартирные дома, расположенные на территории Кадуйского муниципального округа</w:t>
      </w:r>
      <w:r w:rsidR="00FF78CD" w:rsidRPr="0036180C">
        <w:rPr>
          <w:rFonts w:ascii="Times New Roman" w:hAnsi="Times New Roman"/>
          <w:sz w:val="28"/>
          <w:szCs w:val="26"/>
        </w:rPr>
        <w:t>:</w:t>
      </w:r>
    </w:p>
    <w:p w:rsidR="00B35869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6</w:t>
      </w:r>
      <w:r w:rsidR="005A5352">
        <w:rPr>
          <w:rFonts w:ascii="Times New Roman" w:hAnsi="Times New Roman"/>
          <w:sz w:val="28"/>
          <w:szCs w:val="26"/>
        </w:rPr>
        <w:t>.1. В срок до 12 августа 2024</w:t>
      </w:r>
      <w:r w:rsidR="00FF78CD" w:rsidRPr="0036180C">
        <w:rPr>
          <w:rFonts w:ascii="Times New Roman" w:hAnsi="Times New Roman"/>
          <w:sz w:val="28"/>
          <w:szCs w:val="26"/>
        </w:rPr>
        <w:t xml:space="preserve"> года:</w:t>
      </w:r>
    </w:p>
    <w:p w:rsidR="00B35869" w:rsidRPr="0036180C" w:rsidRDefault="00FF78CD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>- обеспечить своевременное и качественное пр</w:t>
      </w:r>
      <w:r w:rsidRPr="0036180C">
        <w:rPr>
          <w:rFonts w:ascii="Times New Roman" w:hAnsi="Times New Roman"/>
          <w:sz w:val="28"/>
          <w:szCs w:val="26"/>
        </w:rPr>
        <w:t>оведение ремонтных работ к предстоящему отопительному сезону на объектах жилищно-коммунального и энергетического хозяйства;</w:t>
      </w:r>
    </w:p>
    <w:p w:rsidR="00B35869" w:rsidRPr="0036180C" w:rsidRDefault="00FF78CD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>- принять меры по обучению и аттестации обслуживающего персонала тепло потребляющих установок и промышленной безопасности, назначени</w:t>
      </w:r>
      <w:r w:rsidRPr="0036180C">
        <w:rPr>
          <w:rFonts w:ascii="Times New Roman" w:hAnsi="Times New Roman"/>
          <w:sz w:val="28"/>
          <w:szCs w:val="26"/>
        </w:rPr>
        <w:t>ю лиц, ответственных за исправное состояние и безопасную эксплуатацию котельных установок  и тепловых сетей.</w:t>
      </w:r>
    </w:p>
    <w:p w:rsidR="008772FD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</w:t>
      </w:r>
      <w:r w:rsidR="00B35869" w:rsidRPr="0036180C">
        <w:rPr>
          <w:rFonts w:ascii="Times New Roman" w:hAnsi="Times New Roman"/>
          <w:sz w:val="28"/>
          <w:szCs w:val="26"/>
        </w:rPr>
        <w:t>.2. До начала отопительного сезона принять исчерпывающие меры по погашению задолженности за энергоресурсы.</w:t>
      </w:r>
    </w:p>
    <w:p w:rsidR="008772FD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</w:t>
      </w:r>
      <w:r w:rsidR="00FF78CD" w:rsidRPr="0036180C">
        <w:rPr>
          <w:rFonts w:ascii="Times New Roman" w:hAnsi="Times New Roman"/>
          <w:sz w:val="28"/>
          <w:szCs w:val="26"/>
        </w:rPr>
        <w:t xml:space="preserve">.3. До начала отопительного сезона </w:t>
      </w:r>
      <w:r w:rsidR="00FF78CD" w:rsidRPr="0036180C">
        <w:rPr>
          <w:rFonts w:ascii="Times New Roman" w:hAnsi="Times New Roman"/>
          <w:sz w:val="28"/>
          <w:szCs w:val="26"/>
        </w:rPr>
        <w:t xml:space="preserve">обеспечить котельные </w:t>
      </w:r>
      <w:proofErr w:type="spellStart"/>
      <w:r w:rsidR="00FF78CD" w:rsidRPr="0036180C">
        <w:rPr>
          <w:rFonts w:ascii="Times New Roman" w:hAnsi="Times New Roman"/>
          <w:sz w:val="28"/>
          <w:szCs w:val="26"/>
        </w:rPr>
        <w:t>твердым</w:t>
      </w:r>
      <w:proofErr w:type="spellEnd"/>
      <w:r w:rsidR="00FF78CD" w:rsidRPr="0036180C">
        <w:rPr>
          <w:rFonts w:ascii="Times New Roman" w:hAnsi="Times New Roman"/>
          <w:sz w:val="28"/>
          <w:szCs w:val="26"/>
        </w:rPr>
        <w:t xml:space="preserve"> топливом в размере не ниже 70 % к потребности отопительного сезона.</w:t>
      </w:r>
    </w:p>
    <w:p w:rsidR="00552C9D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6</w:t>
      </w:r>
      <w:r w:rsidR="00FF78CD" w:rsidRPr="0036180C">
        <w:rPr>
          <w:rFonts w:ascii="Times New Roman" w:hAnsi="Times New Roman"/>
          <w:sz w:val="28"/>
          <w:szCs w:val="26"/>
        </w:rPr>
        <w:t>.4. Ежемесячно, к  1  числу  каждого месяца, с 1 июня  по  1  ноября предоставлять  сведения  о  ходе  подготовки  объектов  жилищно-коммунального  и  энергет</w:t>
      </w:r>
      <w:r w:rsidR="00FF78CD" w:rsidRPr="0036180C">
        <w:rPr>
          <w:rFonts w:ascii="Times New Roman" w:hAnsi="Times New Roman"/>
          <w:sz w:val="28"/>
          <w:szCs w:val="26"/>
        </w:rPr>
        <w:t>ического  хозяйства  по  форме  1-ЖКХ (зима)  в  управление  народно-хозяйственным  комплексом Администрации Кадуйского муниципального  округа.</w:t>
      </w:r>
    </w:p>
    <w:p w:rsidR="00407771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</w:t>
      </w:r>
      <w:r w:rsidR="00FF78CD" w:rsidRPr="0036180C">
        <w:rPr>
          <w:rFonts w:ascii="Times New Roman" w:hAnsi="Times New Roman"/>
          <w:sz w:val="28"/>
          <w:szCs w:val="26"/>
        </w:rPr>
        <w:t>. Рекомендовать руководителям организаций, учреждений социальной сферы округа разработать и представить в управ</w:t>
      </w:r>
      <w:r w:rsidR="00FF78CD" w:rsidRPr="0036180C">
        <w:rPr>
          <w:rFonts w:ascii="Times New Roman" w:hAnsi="Times New Roman"/>
          <w:sz w:val="28"/>
          <w:szCs w:val="26"/>
        </w:rPr>
        <w:t xml:space="preserve">ление народно-хозяйственным комплексом Администрации Кадуйского муниципального округа  </w:t>
      </w:r>
      <w:proofErr w:type="spellStart"/>
      <w:r w:rsidR="00FF78CD" w:rsidRPr="0036180C">
        <w:rPr>
          <w:rFonts w:ascii="Times New Roman" w:hAnsi="Times New Roman"/>
          <w:sz w:val="28"/>
          <w:szCs w:val="26"/>
        </w:rPr>
        <w:t>расчетные</w:t>
      </w:r>
      <w:proofErr w:type="spellEnd"/>
      <w:r w:rsidR="00FF78CD" w:rsidRPr="0036180C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F78CD" w:rsidRPr="0036180C">
        <w:rPr>
          <w:rFonts w:ascii="Times New Roman" w:hAnsi="Times New Roman"/>
          <w:sz w:val="28"/>
          <w:szCs w:val="26"/>
        </w:rPr>
        <w:t>объемы</w:t>
      </w:r>
      <w:proofErr w:type="spellEnd"/>
      <w:r w:rsidR="00FF78CD" w:rsidRPr="0036180C">
        <w:rPr>
          <w:rFonts w:ascii="Times New Roman" w:hAnsi="Times New Roman"/>
          <w:sz w:val="28"/>
          <w:szCs w:val="26"/>
        </w:rPr>
        <w:t xml:space="preserve"> потребления  электрической и тепловой  энергии, водос</w:t>
      </w:r>
      <w:r w:rsidR="005A5352">
        <w:rPr>
          <w:rFonts w:ascii="Times New Roman" w:hAnsi="Times New Roman"/>
          <w:sz w:val="28"/>
          <w:szCs w:val="26"/>
        </w:rPr>
        <w:t>набжения, водоотведения  на 2025 год  в  срок  до  24</w:t>
      </w:r>
      <w:r w:rsidR="00FF78CD" w:rsidRPr="0036180C">
        <w:rPr>
          <w:rFonts w:ascii="Times New Roman" w:hAnsi="Times New Roman"/>
          <w:sz w:val="28"/>
          <w:szCs w:val="26"/>
        </w:rPr>
        <w:t xml:space="preserve"> июня</w:t>
      </w:r>
      <w:r w:rsidR="005A5352">
        <w:rPr>
          <w:rFonts w:ascii="Times New Roman" w:hAnsi="Times New Roman"/>
          <w:sz w:val="28"/>
          <w:szCs w:val="26"/>
        </w:rPr>
        <w:t xml:space="preserve">   2024</w:t>
      </w:r>
      <w:r w:rsidR="00FF78CD" w:rsidRPr="0036180C">
        <w:rPr>
          <w:rFonts w:ascii="Times New Roman" w:hAnsi="Times New Roman"/>
          <w:sz w:val="28"/>
          <w:szCs w:val="26"/>
        </w:rPr>
        <w:t xml:space="preserve"> года.</w:t>
      </w:r>
    </w:p>
    <w:p w:rsidR="00AF3E24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8</w:t>
      </w:r>
      <w:r w:rsidR="00D421F4" w:rsidRPr="0036180C">
        <w:rPr>
          <w:rFonts w:ascii="Times New Roman" w:hAnsi="Times New Roman"/>
          <w:sz w:val="28"/>
          <w:szCs w:val="26"/>
        </w:rPr>
        <w:t xml:space="preserve">. </w:t>
      </w:r>
      <w:r w:rsidR="00FF78CD" w:rsidRPr="0036180C">
        <w:rPr>
          <w:rFonts w:ascii="Times New Roman" w:hAnsi="Times New Roman"/>
          <w:sz w:val="28"/>
          <w:szCs w:val="26"/>
        </w:rPr>
        <w:t xml:space="preserve">Настоящее постановление </w:t>
      </w:r>
      <w:r w:rsidR="00FF78CD" w:rsidRPr="0036180C">
        <w:rPr>
          <w:rFonts w:ascii="Times New Roman" w:hAnsi="Times New Roman"/>
          <w:sz w:val="28"/>
          <w:szCs w:val="26"/>
        </w:rPr>
        <w:t xml:space="preserve">вступает </w:t>
      </w:r>
      <w:r w:rsidR="005A5352">
        <w:rPr>
          <w:rFonts w:ascii="Times New Roman" w:hAnsi="Times New Roman"/>
          <w:sz w:val="28"/>
          <w:szCs w:val="26"/>
        </w:rPr>
        <w:t xml:space="preserve">в силу с момента опубликования в </w:t>
      </w:r>
      <w:proofErr w:type="spellStart"/>
      <w:r w:rsidR="005A5352">
        <w:rPr>
          <w:rFonts w:ascii="Times New Roman" w:hAnsi="Times New Roman"/>
          <w:sz w:val="28"/>
          <w:szCs w:val="26"/>
        </w:rPr>
        <w:t>Кадуйской</w:t>
      </w:r>
      <w:proofErr w:type="spellEnd"/>
      <w:r w:rsidR="005A5352">
        <w:rPr>
          <w:rFonts w:ascii="Times New Roman" w:hAnsi="Times New Roman"/>
          <w:sz w:val="28"/>
          <w:szCs w:val="26"/>
        </w:rPr>
        <w:t xml:space="preserve"> газете «Наше время» и подлежит размещению на сайте Кадуйского муниципального округа в информационно – телекоммуникационной сети «Интернет». </w:t>
      </w:r>
    </w:p>
    <w:p w:rsidR="00E750E7" w:rsidRPr="0036180C" w:rsidRDefault="001C36AE" w:rsidP="0036180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9</w:t>
      </w:r>
      <w:r w:rsidR="00AF3E24" w:rsidRPr="0036180C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="00AF3E24" w:rsidRPr="0036180C">
        <w:rPr>
          <w:rFonts w:ascii="Times New Roman" w:hAnsi="Times New Roman"/>
          <w:sz w:val="28"/>
          <w:szCs w:val="26"/>
        </w:rPr>
        <w:t>Контроль  за</w:t>
      </w:r>
      <w:proofErr w:type="gramEnd"/>
      <w:r w:rsidR="00AF3E24" w:rsidRPr="0036180C">
        <w:rPr>
          <w:rFonts w:ascii="Times New Roman" w:hAnsi="Times New Roman"/>
          <w:sz w:val="28"/>
          <w:szCs w:val="26"/>
        </w:rPr>
        <w:t xml:space="preserve"> исполнением настоящего  постановления  возложить  на   заместителя  Главы  Кадуйского  муниципального  округа, начальника  управления народно-хозяйственным комплексом  А.В. Родичева</w:t>
      </w:r>
      <w:r w:rsidR="00D421F4" w:rsidRPr="0036180C">
        <w:rPr>
          <w:rFonts w:ascii="Times New Roman" w:hAnsi="Times New Roman"/>
          <w:sz w:val="28"/>
          <w:szCs w:val="26"/>
        </w:rPr>
        <w:t>.</w:t>
      </w:r>
    </w:p>
    <w:p w:rsidR="00AF3E24" w:rsidRPr="0036180C" w:rsidRDefault="00AF3E24" w:rsidP="00A24AB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</w:p>
    <w:p w:rsidR="00AF3E24" w:rsidRPr="0036180C" w:rsidRDefault="00AF3E24" w:rsidP="00A24AB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</w:p>
    <w:p w:rsidR="00442341" w:rsidRPr="0036180C" w:rsidRDefault="00AA2EBA" w:rsidP="00AA2EBA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 xml:space="preserve">Глава Кадуйского </w:t>
      </w:r>
    </w:p>
    <w:p w:rsidR="00442341" w:rsidRPr="0036180C" w:rsidRDefault="00AA2EBA" w:rsidP="00AA2EBA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36180C">
        <w:rPr>
          <w:rFonts w:ascii="Times New Roman" w:hAnsi="Times New Roman"/>
          <w:sz w:val="28"/>
          <w:szCs w:val="26"/>
        </w:rPr>
        <w:t>муниципального округа</w:t>
      </w:r>
    </w:p>
    <w:p w:rsidR="00344F2C" w:rsidRPr="0036180C" w:rsidRDefault="00442341" w:rsidP="00AA2EBA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  <w:sectPr w:rsidR="00344F2C" w:rsidRPr="0036180C" w:rsidSect="00617BF1">
          <w:pgSz w:w="11906" w:h="16838"/>
          <w:pgMar w:top="1440" w:right="567" w:bottom="1440" w:left="1418" w:header="709" w:footer="709" w:gutter="0"/>
          <w:cols w:space="708"/>
          <w:docGrid w:linePitch="360"/>
        </w:sectPr>
      </w:pPr>
      <w:r w:rsidRPr="0036180C">
        <w:rPr>
          <w:rFonts w:ascii="Times New Roman" w:hAnsi="Times New Roman"/>
          <w:sz w:val="28"/>
          <w:szCs w:val="26"/>
        </w:rPr>
        <w:t xml:space="preserve">Вологодской области                                   </w:t>
      </w:r>
      <w:r w:rsidR="00AA2EBA" w:rsidRPr="0036180C">
        <w:rPr>
          <w:rFonts w:ascii="Times New Roman" w:hAnsi="Times New Roman"/>
          <w:sz w:val="28"/>
          <w:szCs w:val="26"/>
        </w:rPr>
        <w:t xml:space="preserve">                     </w:t>
      </w:r>
      <w:r w:rsidR="00A24ABC" w:rsidRPr="0036180C">
        <w:rPr>
          <w:rFonts w:ascii="Times New Roman" w:hAnsi="Times New Roman"/>
          <w:sz w:val="28"/>
          <w:szCs w:val="26"/>
        </w:rPr>
        <w:t xml:space="preserve">                       </w:t>
      </w:r>
      <w:r w:rsidR="0036180C">
        <w:rPr>
          <w:rFonts w:ascii="Times New Roman" w:hAnsi="Times New Roman"/>
          <w:sz w:val="28"/>
          <w:szCs w:val="26"/>
        </w:rPr>
        <w:t xml:space="preserve">    </w:t>
      </w:r>
      <w:proofErr w:type="spellStart"/>
      <w:r w:rsidR="00AA2EBA" w:rsidRPr="0036180C">
        <w:rPr>
          <w:rFonts w:ascii="Times New Roman" w:hAnsi="Times New Roman"/>
          <w:sz w:val="28"/>
          <w:szCs w:val="26"/>
        </w:rPr>
        <w:t>С.А.Грачева</w:t>
      </w:r>
      <w:proofErr w:type="spellEnd"/>
    </w:p>
    <w:p w:rsidR="0056151F" w:rsidRDefault="008C0559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FF78CD">
        <w:rPr>
          <w:rFonts w:ascii="Times New Roman" w:hAnsi="Times New Roman"/>
          <w:sz w:val="28"/>
          <w:szCs w:val="28"/>
        </w:rPr>
        <w:t>Приложение</w:t>
      </w:r>
      <w:r w:rsidR="009F085A">
        <w:rPr>
          <w:rFonts w:ascii="Times New Roman" w:hAnsi="Times New Roman"/>
          <w:sz w:val="28"/>
          <w:szCs w:val="28"/>
        </w:rPr>
        <w:t xml:space="preserve"> 1</w:t>
      </w:r>
    </w:p>
    <w:p w:rsidR="0056151F" w:rsidRDefault="008C0559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F78C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6151F" w:rsidRPr="004534F5" w:rsidRDefault="00FF78CD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534F5">
        <w:rPr>
          <w:rFonts w:ascii="Times New Roman" w:hAnsi="Times New Roman"/>
          <w:sz w:val="28"/>
          <w:szCs w:val="28"/>
        </w:rPr>
        <w:t xml:space="preserve">Кадуйского муниципального </w:t>
      </w:r>
      <w:r w:rsidR="002D6684">
        <w:rPr>
          <w:rFonts w:ascii="Times New Roman" w:hAnsi="Times New Roman"/>
          <w:sz w:val="28"/>
          <w:szCs w:val="28"/>
        </w:rPr>
        <w:t>округа</w:t>
      </w:r>
    </w:p>
    <w:p w:rsidR="00887189" w:rsidRPr="004534F5" w:rsidRDefault="0056151F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34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C0559">
        <w:rPr>
          <w:rFonts w:ascii="Times New Roman" w:hAnsi="Times New Roman"/>
          <w:sz w:val="28"/>
          <w:szCs w:val="28"/>
        </w:rPr>
        <w:t xml:space="preserve">                          </w:t>
      </w:r>
      <w:r w:rsidR="005636D5">
        <w:rPr>
          <w:rFonts w:ascii="Times New Roman" w:hAnsi="Times New Roman"/>
          <w:sz w:val="28"/>
          <w:szCs w:val="28"/>
        </w:rPr>
        <w:t xml:space="preserve"> </w:t>
      </w:r>
      <w:r w:rsidR="007074A8" w:rsidRPr="004534F5">
        <w:rPr>
          <w:rFonts w:ascii="Times New Roman" w:hAnsi="Times New Roman"/>
          <w:sz w:val="28"/>
          <w:szCs w:val="28"/>
        </w:rPr>
        <w:t>о</w:t>
      </w:r>
      <w:r w:rsidR="007074A8">
        <w:rPr>
          <w:rFonts w:ascii="Times New Roman" w:hAnsi="Times New Roman"/>
          <w:sz w:val="28"/>
          <w:szCs w:val="28"/>
        </w:rPr>
        <w:t>т_</w:t>
      </w:r>
      <w:r w:rsidR="00FF78CD">
        <w:rPr>
          <w:rFonts w:ascii="Times New Roman" w:hAnsi="Times New Roman"/>
          <w:sz w:val="28"/>
          <w:szCs w:val="28"/>
        </w:rPr>
        <w:t xml:space="preserve">23 апреля 2024 </w:t>
      </w:r>
      <w:bookmarkStart w:id="0" w:name="_GoBack"/>
      <w:bookmarkEnd w:id="0"/>
      <w:r w:rsidR="007074A8">
        <w:rPr>
          <w:rFonts w:ascii="Times New Roman" w:hAnsi="Times New Roman"/>
          <w:sz w:val="28"/>
          <w:szCs w:val="28"/>
        </w:rPr>
        <w:t xml:space="preserve"> №</w:t>
      </w:r>
      <w:r w:rsidR="00FF78CD">
        <w:rPr>
          <w:rFonts w:ascii="Times New Roman" w:hAnsi="Times New Roman"/>
          <w:sz w:val="28"/>
          <w:szCs w:val="28"/>
        </w:rPr>
        <w:t>308</w:t>
      </w:r>
      <w:r w:rsidR="007074A8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887189" w:rsidRPr="004534F5" w:rsidRDefault="008871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189" w:rsidRPr="004534F5" w:rsidRDefault="00FF7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4F5">
        <w:rPr>
          <w:rFonts w:ascii="Times New Roman" w:hAnsi="Times New Roman"/>
          <w:sz w:val="28"/>
          <w:szCs w:val="28"/>
        </w:rPr>
        <w:t>СОСТАВ</w:t>
      </w:r>
    </w:p>
    <w:p w:rsidR="00887189" w:rsidRPr="004534F5" w:rsidRDefault="00FF7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4F5">
        <w:rPr>
          <w:rFonts w:ascii="Times New Roman" w:hAnsi="Times New Roman"/>
          <w:sz w:val="28"/>
          <w:szCs w:val="28"/>
        </w:rPr>
        <w:t>комиссии</w:t>
      </w:r>
      <w:r w:rsidR="007B6CAC">
        <w:rPr>
          <w:rFonts w:ascii="Times New Roman" w:hAnsi="Times New Roman"/>
          <w:sz w:val="28"/>
          <w:szCs w:val="28"/>
        </w:rPr>
        <w:t xml:space="preserve"> </w:t>
      </w:r>
      <w:r w:rsidR="007B6CAC" w:rsidRPr="0036180C">
        <w:rPr>
          <w:rFonts w:ascii="Times New Roman" w:hAnsi="Times New Roman"/>
          <w:sz w:val="28"/>
          <w:szCs w:val="26"/>
        </w:rPr>
        <w:t xml:space="preserve">по </w:t>
      </w:r>
      <w:proofErr w:type="gramStart"/>
      <w:r w:rsidR="007B6CAC" w:rsidRPr="0036180C">
        <w:rPr>
          <w:rFonts w:ascii="Times New Roman" w:hAnsi="Times New Roman"/>
          <w:sz w:val="28"/>
          <w:szCs w:val="26"/>
        </w:rPr>
        <w:t>контролю  за</w:t>
      </w:r>
      <w:proofErr w:type="gramEnd"/>
      <w:r w:rsidR="007B6CAC" w:rsidRPr="0036180C">
        <w:rPr>
          <w:rFonts w:ascii="Times New Roman" w:hAnsi="Times New Roman"/>
          <w:sz w:val="28"/>
          <w:szCs w:val="26"/>
        </w:rPr>
        <w:t xml:space="preserve">  ходом  подготовки и проверке готовности теплоснабжающих организаций и потребителей тепловой энергии</w:t>
      </w:r>
      <w:r w:rsidR="00A63BC8" w:rsidRPr="004534F5">
        <w:rPr>
          <w:rFonts w:ascii="Times New Roman" w:hAnsi="Times New Roman"/>
          <w:sz w:val="28"/>
          <w:szCs w:val="28"/>
        </w:rPr>
        <w:t xml:space="preserve"> </w:t>
      </w:r>
      <w:r w:rsidRPr="004534F5">
        <w:rPr>
          <w:rFonts w:ascii="Times New Roman" w:hAnsi="Times New Roman"/>
          <w:sz w:val="28"/>
          <w:szCs w:val="28"/>
        </w:rPr>
        <w:t xml:space="preserve"> </w:t>
      </w:r>
      <w:r w:rsidR="00D52958" w:rsidRPr="004534F5">
        <w:rPr>
          <w:rFonts w:ascii="Times New Roman" w:hAnsi="Times New Roman"/>
          <w:sz w:val="28"/>
          <w:szCs w:val="28"/>
        </w:rPr>
        <w:t xml:space="preserve"> Кадуйского  муниципального </w:t>
      </w:r>
      <w:r w:rsidR="002D6684">
        <w:rPr>
          <w:rFonts w:ascii="Times New Roman" w:hAnsi="Times New Roman"/>
          <w:sz w:val="28"/>
          <w:szCs w:val="28"/>
        </w:rPr>
        <w:t>округ</w:t>
      </w:r>
      <w:r w:rsidR="00201DDD" w:rsidRPr="004534F5">
        <w:rPr>
          <w:rFonts w:ascii="Times New Roman" w:hAnsi="Times New Roman"/>
          <w:sz w:val="28"/>
          <w:szCs w:val="28"/>
        </w:rPr>
        <w:t>а к работе в осенне</w:t>
      </w:r>
      <w:r w:rsidRPr="004534F5">
        <w:rPr>
          <w:rFonts w:ascii="Times New Roman" w:hAnsi="Times New Roman"/>
          <w:sz w:val="28"/>
          <w:szCs w:val="28"/>
        </w:rPr>
        <w:t>-зимний</w:t>
      </w:r>
      <w:r w:rsidR="00D52958" w:rsidRPr="004534F5">
        <w:rPr>
          <w:rFonts w:ascii="Times New Roman" w:hAnsi="Times New Roman"/>
          <w:sz w:val="28"/>
          <w:szCs w:val="28"/>
        </w:rPr>
        <w:t xml:space="preserve"> </w:t>
      </w:r>
      <w:r w:rsidR="002D615A">
        <w:rPr>
          <w:rFonts w:ascii="Times New Roman" w:hAnsi="Times New Roman"/>
          <w:sz w:val="28"/>
          <w:szCs w:val="28"/>
        </w:rPr>
        <w:t>период 20</w:t>
      </w:r>
      <w:r w:rsidR="00C70155">
        <w:rPr>
          <w:rFonts w:ascii="Times New Roman" w:hAnsi="Times New Roman"/>
          <w:sz w:val="28"/>
          <w:szCs w:val="28"/>
        </w:rPr>
        <w:t>2</w:t>
      </w:r>
      <w:r w:rsidR="005358A4">
        <w:rPr>
          <w:rFonts w:ascii="Times New Roman" w:hAnsi="Times New Roman"/>
          <w:sz w:val="28"/>
          <w:szCs w:val="28"/>
        </w:rPr>
        <w:t>4</w:t>
      </w:r>
      <w:r w:rsidR="002D615A">
        <w:rPr>
          <w:rFonts w:ascii="Times New Roman" w:hAnsi="Times New Roman"/>
          <w:sz w:val="28"/>
          <w:szCs w:val="28"/>
        </w:rPr>
        <w:t>-20</w:t>
      </w:r>
      <w:r w:rsidR="005636D5">
        <w:rPr>
          <w:rFonts w:ascii="Times New Roman" w:hAnsi="Times New Roman"/>
          <w:sz w:val="28"/>
          <w:szCs w:val="28"/>
        </w:rPr>
        <w:t>2</w:t>
      </w:r>
      <w:r w:rsidR="005358A4">
        <w:rPr>
          <w:rFonts w:ascii="Times New Roman" w:hAnsi="Times New Roman"/>
          <w:sz w:val="28"/>
          <w:szCs w:val="28"/>
        </w:rPr>
        <w:t>5</w:t>
      </w:r>
      <w:r w:rsidRPr="004534F5">
        <w:rPr>
          <w:rFonts w:ascii="Times New Roman" w:hAnsi="Times New Roman"/>
          <w:sz w:val="28"/>
          <w:szCs w:val="28"/>
        </w:rPr>
        <w:t xml:space="preserve"> г</w:t>
      </w:r>
      <w:r w:rsidR="007B6CAC">
        <w:rPr>
          <w:rFonts w:ascii="Times New Roman" w:hAnsi="Times New Roman"/>
          <w:sz w:val="28"/>
          <w:szCs w:val="28"/>
        </w:rPr>
        <w:t>г</w:t>
      </w:r>
      <w:r w:rsidR="00C22C05" w:rsidRPr="004534F5">
        <w:rPr>
          <w:rFonts w:ascii="Times New Roman" w:hAnsi="Times New Roman"/>
          <w:sz w:val="28"/>
          <w:szCs w:val="28"/>
        </w:rPr>
        <w:t xml:space="preserve">. </w:t>
      </w:r>
    </w:p>
    <w:p w:rsidR="00887189" w:rsidRPr="004534F5" w:rsidRDefault="00887189" w:rsidP="00AE6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6D5" w:rsidRDefault="00C7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Родичев А.В.</w:t>
      </w:r>
      <w:r w:rsidR="00C22C05" w:rsidRPr="004534F5">
        <w:rPr>
          <w:rFonts w:ascii="Times New Roman" w:hAnsi="Times New Roman"/>
          <w:sz w:val="28"/>
          <w:szCs w:val="28"/>
        </w:rPr>
        <w:t xml:space="preserve"> –</w:t>
      </w:r>
      <w:r w:rsidR="00FF78CD">
        <w:rPr>
          <w:rFonts w:ascii="Times New Roman" w:hAnsi="Times New Roman"/>
          <w:sz w:val="28"/>
          <w:szCs w:val="28"/>
        </w:rPr>
        <w:t xml:space="preserve"> заместитель </w:t>
      </w:r>
      <w:r w:rsidR="002D6684">
        <w:rPr>
          <w:rFonts w:ascii="Times New Roman" w:hAnsi="Times New Roman"/>
          <w:sz w:val="28"/>
          <w:szCs w:val="28"/>
        </w:rPr>
        <w:t>Главы</w:t>
      </w:r>
      <w:r w:rsidR="00FF78CD">
        <w:rPr>
          <w:rFonts w:ascii="Times New Roman" w:hAnsi="Times New Roman"/>
          <w:sz w:val="28"/>
          <w:szCs w:val="28"/>
        </w:rPr>
        <w:t xml:space="preserve"> Кадуйского муниципального </w:t>
      </w:r>
      <w:r w:rsidR="002D6684">
        <w:rPr>
          <w:rFonts w:ascii="Times New Roman" w:hAnsi="Times New Roman"/>
          <w:sz w:val="28"/>
          <w:szCs w:val="28"/>
        </w:rPr>
        <w:t>округ</w:t>
      </w:r>
      <w:r w:rsidR="00FF78CD">
        <w:rPr>
          <w:rFonts w:ascii="Times New Roman" w:hAnsi="Times New Roman"/>
          <w:sz w:val="28"/>
          <w:szCs w:val="28"/>
        </w:rPr>
        <w:t xml:space="preserve">а, начальник управления народно-хозяйственным комплексом  Администрации Кадуйского муниципального </w:t>
      </w:r>
      <w:r w:rsidR="002D6684">
        <w:rPr>
          <w:rFonts w:ascii="Times New Roman" w:hAnsi="Times New Roman"/>
          <w:sz w:val="28"/>
          <w:szCs w:val="28"/>
        </w:rPr>
        <w:t>округ</w:t>
      </w:r>
      <w:r w:rsidR="00FF78CD">
        <w:rPr>
          <w:rFonts w:ascii="Times New Roman" w:hAnsi="Times New Roman"/>
          <w:sz w:val="28"/>
          <w:szCs w:val="28"/>
        </w:rPr>
        <w:t>а, председатель комиссии.</w:t>
      </w:r>
    </w:p>
    <w:p w:rsidR="00784A2E" w:rsidRPr="004534F5" w:rsidRDefault="00784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A2E" w:rsidRDefault="0088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4F5">
        <w:rPr>
          <w:rFonts w:ascii="Times New Roman" w:hAnsi="Times New Roman"/>
          <w:sz w:val="28"/>
          <w:szCs w:val="28"/>
        </w:rPr>
        <w:t>Члены комиссии</w:t>
      </w:r>
      <w:r w:rsidRPr="00EF0B49">
        <w:rPr>
          <w:rFonts w:ascii="Times New Roman" w:hAnsi="Times New Roman"/>
          <w:sz w:val="28"/>
          <w:szCs w:val="28"/>
        </w:rPr>
        <w:t>:</w:t>
      </w:r>
    </w:p>
    <w:p w:rsidR="002D6684" w:rsidRPr="00EF0B49" w:rsidRDefault="00FF7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Сорокин И.Н. – начальник </w:t>
      </w:r>
      <w:r w:rsidRPr="004534F5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жилищно-коммунального хозяйства и дорожно-транспортной инфраструктуры</w:t>
      </w:r>
      <w:r w:rsidRPr="004534F5">
        <w:rPr>
          <w:rFonts w:ascii="Times New Roman" w:hAnsi="Times New Roman"/>
          <w:sz w:val="28"/>
          <w:szCs w:val="28"/>
        </w:rPr>
        <w:t xml:space="preserve"> управления народно-хозяйственным комплексом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4534F5">
        <w:rPr>
          <w:rFonts w:ascii="Times New Roman" w:hAnsi="Times New Roman"/>
          <w:sz w:val="28"/>
          <w:szCs w:val="28"/>
        </w:rPr>
        <w:t xml:space="preserve"> Кадуйского муниципального </w:t>
      </w:r>
      <w:r>
        <w:rPr>
          <w:rFonts w:ascii="Times New Roman" w:hAnsi="Times New Roman"/>
          <w:sz w:val="28"/>
          <w:szCs w:val="28"/>
        </w:rPr>
        <w:t>округа;</w:t>
      </w:r>
    </w:p>
    <w:p w:rsidR="00887189" w:rsidRDefault="005358A4" w:rsidP="00EF0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="005636D5">
        <w:rPr>
          <w:rFonts w:ascii="Times New Roman" w:hAnsi="Times New Roman"/>
          <w:sz w:val="28"/>
          <w:szCs w:val="28"/>
        </w:rPr>
        <w:t xml:space="preserve"> </w:t>
      </w:r>
      <w:r w:rsidR="00FF78CD" w:rsidRPr="004534F5">
        <w:rPr>
          <w:rFonts w:ascii="Times New Roman" w:hAnsi="Times New Roman"/>
          <w:sz w:val="28"/>
          <w:szCs w:val="28"/>
        </w:rPr>
        <w:t xml:space="preserve">– </w:t>
      </w:r>
      <w:r w:rsidR="00EF0B49">
        <w:rPr>
          <w:rFonts w:ascii="Times New Roman" w:hAnsi="Times New Roman"/>
          <w:sz w:val="28"/>
          <w:szCs w:val="28"/>
        </w:rPr>
        <w:t>референт</w:t>
      </w:r>
      <w:r w:rsidR="00FF78CD" w:rsidRPr="004534F5">
        <w:rPr>
          <w:rFonts w:ascii="Times New Roman" w:hAnsi="Times New Roman"/>
          <w:sz w:val="28"/>
          <w:szCs w:val="28"/>
        </w:rPr>
        <w:t xml:space="preserve"> отдела </w:t>
      </w:r>
      <w:r w:rsidR="002D6684">
        <w:rPr>
          <w:rFonts w:ascii="Times New Roman" w:hAnsi="Times New Roman"/>
          <w:sz w:val="28"/>
          <w:szCs w:val="28"/>
        </w:rPr>
        <w:t>жилищно-коммунального хозяйства и дорожно-транспортной инфраструктуры</w:t>
      </w:r>
      <w:r w:rsidR="00FF78CD" w:rsidRPr="004534F5">
        <w:rPr>
          <w:rFonts w:ascii="Times New Roman" w:hAnsi="Times New Roman"/>
          <w:sz w:val="28"/>
          <w:szCs w:val="28"/>
        </w:rPr>
        <w:t xml:space="preserve"> управления народно-хозяйственным комплексом</w:t>
      </w:r>
      <w:r w:rsidR="005636D5">
        <w:rPr>
          <w:rFonts w:ascii="Times New Roman" w:hAnsi="Times New Roman"/>
          <w:sz w:val="28"/>
          <w:szCs w:val="28"/>
        </w:rPr>
        <w:t xml:space="preserve"> Администрации </w:t>
      </w:r>
      <w:r w:rsidR="00FF78CD" w:rsidRPr="004534F5">
        <w:rPr>
          <w:rFonts w:ascii="Times New Roman" w:hAnsi="Times New Roman"/>
          <w:sz w:val="28"/>
          <w:szCs w:val="28"/>
        </w:rPr>
        <w:t xml:space="preserve"> Кадуйского муниципального </w:t>
      </w:r>
      <w:r w:rsidR="002D6684">
        <w:rPr>
          <w:rFonts w:ascii="Times New Roman" w:hAnsi="Times New Roman"/>
          <w:sz w:val="28"/>
          <w:szCs w:val="28"/>
        </w:rPr>
        <w:t>округ</w:t>
      </w:r>
      <w:r w:rsidR="00FF78CD" w:rsidRPr="004534F5">
        <w:rPr>
          <w:rFonts w:ascii="Times New Roman" w:hAnsi="Times New Roman"/>
          <w:sz w:val="28"/>
          <w:szCs w:val="28"/>
        </w:rPr>
        <w:t>а;</w:t>
      </w:r>
    </w:p>
    <w:p w:rsidR="002D6684" w:rsidRPr="004534F5" w:rsidRDefault="00FF78CD" w:rsidP="00EF0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Парамонова Е.А. – </w:t>
      </w:r>
      <w:r w:rsidR="00F87FCE">
        <w:rPr>
          <w:rFonts w:ascii="Times New Roman" w:hAnsi="Times New Roman"/>
          <w:sz w:val="28"/>
          <w:szCs w:val="28"/>
        </w:rPr>
        <w:t>референт 1 категории</w:t>
      </w:r>
      <w:r w:rsidR="00F87FCE" w:rsidRPr="004534F5">
        <w:rPr>
          <w:rFonts w:ascii="Times New Roman" w:hAnsi="Times New Roman"/>
          <w:sz w:val="28"/>
          <w:szCs w:val="28"/>
        </w:rPr>
        <w:t xml:space="preserve"> отдела </w:t>
      </w:r>
      <w:r w:rsidR="00F87FCE">
        <w:rPr>
          <w:rFonts w:ascii="Times New Roman" w:hAnsi="Times New Roman"/>
          <w:sz w:val="28"/>
          <w:szCs w:val="28"/>
        </w:rPr>
        <w:t>жилищно-коммунального хозяйства и дорожно-транспортной инфраструктуры</w:t>
      </w:r>
      <w:r w:rsidR="00F87FCE" w:rsidRPr="004534F5">
        <w:rPr>
          <w:rFonts w:ascii="Times New Roman" w:hAnsi="Times New Roman"/>
          <w:sz w:val="28"/>
          <w:szCs w:val="28"/>
        </w:rPr>
        <w:t xml:space="preserve"> управления народно-хозяйственным комплексом</w:t>
      </w:r>
      <w:r w:rsidR="00F87FCE">
        <w:rPr>
          <w:rFonts w:ascii="Times New Roman" w:hAnsi="Times New Roman"/>
          <w:sz w:val="28"/>
          <w:szCs w:val="28"/>
        </w:rPr>
        <w:t xml:space="preserve"> Администрации </w:t>
      </w:r>
      <w:r w:rsidR="00F87FCE" w:rsidRPr="004534F5">
        <w:rPr>
          <w:rFonts w:ascii="Times New Roman" w:hAnsi="Times New Roman"/>
          <w:sz w:val="28"/>
          <w:szCs w:val="28"/>
        </w:rPr>
        <w:t xml:space="preserve"> Кадуйского муниципального </w:t>
      </w:r>
      <w:r w:rsidR="00F87FCE">
        <w:rPr>
          <w:rFonts w:ascii="Times New Roman" w:hAnsi="Times New Roman"/>
          <w:sz w:val="28"/>
          <w:szCs w:val="28"/>
        </w:rPr>
        <w:t>округ</w:t>
      </w:r>
      <w:r w:rsidR="00F87FCE" w:rsidRPr="004534F5">
        <w:rPr>
          <w:rFonts w:ascii="Times New Roman" w:hAnsi="Times New Roman"/>
          <w:sz w:val="28"/>
          <w:szCs w:val="28"/>
        </w:rPr>
        <w:t>а;</w:t>
      </w:r>
    </w:p>
    <w:p w:rsidR="00C70155" w:rsidRPr="00C70155" w:rsidRDefault="00535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 Д.А.</w:t>
      </w:r>
      <w:r w:rsidR="00FF78CD"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 w:rsidR="00FF78CD">
        <w:rPr>
          <w:rFonts w:ascii="Times New Roman" w:hAnsi="Times New Roman"/>
          <w:sz w:val="28"/>
          <w:szCs w:val="28"/>
        </w:rPr>
        <w:t>Кадуйской</w:t>
      </w:r>
      <w:proofErr w:type="spellEnd"/>
      <w:r w:rsidR="00FF78CD">
        <w:rPr>
          <w:rFonts w:ascii="Times New Roman" w:hAnsi="Times New Roman"/>
          <w:sz w:val="28"/>
          <w:szCs w:val="28"/>
        </w:rPr>
        <w:t xml:space="preserve"> РЭС</w:t>
      </w:r>
      <w:r w:rsidR="002D6684">
        <w:rPr>
          <w:rFonts w:ascii="Times New Roman" w:hAnsi="Times New Roman"/>
          <w:sz w:val="28"/>
          <w:szCs w:val="28"/>
        </w:rPr>
        <w:t xml:space="preserve"> </w:t>
      </w:r>
      <w:r w:rsidR="002D6684" w:rsidRPr="002D6684">
        <w:rPr>
          <w:rFonts w:ascii="Times New Roman" w:hAnsi="Times New Roman"/>
          <w:sz w:val="28"/>
          <w:szCs w:val="28"/>
        </w:rPr>
        <w:t xml:space="preserve">АО </w:t>
      </w:r>
      <w:r w:rsidR="00C96A67">
        <w:rPr>
          <w:rFonts w:ascii="Times New Roman" w:hAnsi="Times New Roman"/>
          <w:sz w:val="28"/>
          <w:szCs w:val="28"/>
        </w:rPr>
        <w:t>«</w:t>
      </w:r>
      <w:r w:rsidR="002D6684" w:rsidRPr="002D6684">
        <w:rPr>
          <w:rFonts w:ascii="Times New Roman" w:hAnsi="Times New Roman"/>
          <w:sz w:val="28"/>
          <w:szCs w:val="28"/>
        </w:rPr>
        <w:t>Газпром газораспределение Вологда</w:t>
      </w:r>
      <w:r w:rsidR="007865F8">
        <w:rPr>
          <w:rFonts w:ascii="Times New Roman" w:hAnsi="Times New Roman"/>
          <w:sz w:val="28"/>
          <w:szCs w:val="28"/>
        </w:rPr>
        <w:t>»</w:t>
      </w:r>
      <w:r w:rsidR="00345D52">
        <w:rPr>
          <w:rFonts w:ascii="Times New Roman" w:hAnsi="Times New Roman"/>
          <w:sz w:val="28"/>
          <w:szCs w:val="28"/>
        </w:rPr>
        <w:t xml:space="preserve"> (</w:t>
      </w:r>
      <w:r w:rsidR="00775E0A">
        <w:rPr>
          <w:rFonts w:ascii="Times New Roman" w:hAnsi="Times New Roman"/>
          <w:sz w:val="28"/>
          <w:szCs w:val="28"/>
        </w:rPr>
        <w:t>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887189" w:rsidRPr="00A809A0" w:rsidRDefault="0088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189" w:rsidRDefault="0088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189" w:rsidRDefault="0088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6684" w:rsidRDefault="002D6684" w:rsidP="002D66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684" w:rsidRDefault="00FF78CD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7074A8">
        <w:rPr>
          <w:rFonts w:ascii="Times New Roman" w:hAnsi="Times New Roman"/>
          <w:sz w:val="28"/>
          <w:szCs w:val="28"/>
        </w:rPr>
        <w:t>Приложение 2</w:t>
      </w:r>
    </w:p>
    <w:p w:rsidR="002D6684" w:rsidRDefault="00FF78CD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2D6684" w:rsidRPr="004534F5" w:rsidRDefault="00FF78CD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534F5">
        <w:rPr>
          <w:rFonts w:ascii="Times New Roman" w:hAnsi="Times New Roman"/>
          <w:sz w:val="28"/>
          <w:szCs w:val="28"/>
        </w:rPr>
        <w:t xml:space="preserve">Кадуйского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2D6684" w:rsidRPr="00C301D4" w:rsidRDefault="00FF78CD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34F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53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534F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C301D4">
        <w:rPr>
          <w:rFonts w:ascii="Times New Roman" w:hAnsi="Times New Roman"/>
          <w:sz w:val="28"/>
          <w:szCs w:val="28"/>
        </w:rPr>
        <w:t>_____________ №________</w:t>
      </w:r>
      <w:r w:rsidR="00C301D4">
        <w:rPr>
          <w:rFonts w:ascii="Times New Roman" w:hAnsi="Times New Roman"/>
          <w:sz w:val="28"/>
          <w:szCs w:val="28"/>
          <w:u w:val="single"/>
        </w:rPr>
        <w:t xml:space="preserve">               </w:t>
      </w:r>
    </w:p>
    <w:p w:rsidR="002D6684" w:rsidRPr="002D6684" w:rsidRDefault="002D6684" w:rsidP="002D6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6684" w:rsidRPr="002D6684" w:rsidRDefault="00FF78CD" w:rsidP="002D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Программа проведения проверок готовности объектов </w:t>
      </w:r>
    </w:p>
    <w:p w:rsidR="002D6684" w:rsidRPr="002D6684" w:rsidRDefault="00FF78CD" w:rsidP="002D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теплоснабжения и теплопотребления </w:t>
      </w:r>
      <w:r>
        <w:rPr>
          <w:rFonts w:ascii="Times New Roman" w:hAnsi="Times New Roman"/>
          <w:sz w:val="28"/>
          <w:szCs w:val="28"/>
        </w:rPr>
        <w:t>Кадуйского муниципального округа</w:t>
      </w:r>
    </w:p>
    <w:p w:rsidR="002D6684" w:rsidRPr="002D6684" w:rsidRDefault="00FF78CD" w:rsidP="002D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к отопительному периоду 202</w:t>
      </w:r>
      <w:r w:rsidR="005358A4">
        <w:rPr>
          <w:rFonts w:ascii="Times New Roman" w:hAnsi="Times New Roman"/>
          <w:sz w:val="28"/>
          <w:szCs w:val="28"/>
        </w:rPr>
        <w:t>4</w:t>
      </w:r>
      <w:r w:rsidRPr="002D6684">
        <w:rPr>
          <w:rFonts w:ascii="Times New Roman" w:hAnsi="Times New Roman"/>
          <w:sz w:val="28"/>
          <w:szCs w:val="28"/>
        </w:rPr>
        <w:t>-202</w:t>
      </w:r>
      <w:r w:rsidR="005358A4">
        <w:rPr>
          <w:rFonts w:ascii="Times New Roman" w:hAnsi="Times New Roman"/>
          <w:sz w:val="28"/>
          <w:szCs w:val="28"/>
        </w:rPr>
        <w:t>5</w:t>
      </w:r>
      <w:r w:rsidRPr="002D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684">
        <w:rPr>
          <w:rFonts w:ascii="Times New Roman" w:hAnsi="Times New Roman"/>
          <w:sz w:val="28"/>
          <w:szCs w:val="28"/>
        </w:rPr>
        <w:t>г.</w:t>
      </w:r>
      <w:proofErr w:type="gramStart"/>
      <w:r w:rsidRPr="002D6684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2D6684">
        <w:rPr>
          <w:rFonts w:ascii="Times New Roman" w:hAnsi="Times New Roman"/>
          <w:sz w:val="28"/>
          <w:szCs w:val="28"/>
        </w:rPr>
        <w:t xml:space="preserve">. </w:t>
      </w:r>
    </w:p>
    <w:p w:rsidR="002D6684" w:rsidRPr="002D6684" w:rsidRDefault="002D6684" w:rsidP="002D6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684" w:rsidRPr="002D6684" w:rsidRDefault="00FF78CD" w:rsidP="002D6684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Цели и задачи </w:t>
      </w:r>
    </w:p>
    <w:p w:rsidR="002D6684" w:rsidRPr="002D6684" w:rsidRDefault="002D6684" w:rsidP="002D668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D6684" w:rsidRPr="002D6684" w:rsidRDefault="00FF78CD" w:rsidP="001A5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Основными </w:t>
      </w:r>
      <w:r w:rsidRPr="002D6684">
        <w:rPr>
          <w:rFonts w:ascii="Times New Roman" w:hAnsi="Times New Roman"/>
          <w:sz w:val="28"/>
          <w:szCs w:val="28"/>
        </w:rPr>
        <w:t>целями и задачами программы являются:</w:t>
      </w:r>
    </w:p>
    <w:p w:rsidR="002D6684" w:rsidRPr="002D6684" w:rsidRDefault="00FF78CD" w:rsidP="001A5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- Обеспечение </w:t>
      </w:r>
      <w:proofErr w:type="spellStart"/>
      <w:r w:rsidRPr="002D6684">
        <w:rPr>
          <w:rFonts w:ascii="Times New Roman" w:hAnsi="Times New Roman"/>
          <w:sz w:val="28"/>
          <w:szCs w:val="28"/>
        </w:rPr>
        <w:t>надежности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проведение;</w:t>
      </w:r>
    </w:p>
    <w:p w:rsidR="002D6684" w:rsidRPr="002D6684" w:rsidRDefault="00FF78CD" w:rsidP="001A5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- достижение устойчивого теплоснабжен</w:t>
      </w:r>
      <w:r w:rsidRPr="002D6684">
        <w:rPr>
          <w:rFonts w:ascii="Times New Roman" w:hAnsi="Times New Roman"/>
          <w:sz w:val="28"/>
          <w:szCs w:val="28"/>
        </w:rPr>
        <w:t xml:space="preserve">ия потребителей, поддержания необходимых параметров энергоносителей и обеспечения нормативного температурного режима в зданиях с </w:t>
      </w:r>
      <w:proofErr w:type="spellStart"/>
      <w:r w:rsidRPr="002D6684">
        <w:rPr>
          <w:rFonts w:ascii="Times New Roman" w:hAnsi="Times New Roman"/>
          <w:sz w:val="28"/>
          <w:szCs w:val="28"/>
        </w:rPr>
        <w:t>учетом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их назначения и </w:t>
      </w:r>
      <w:proofErr w:type="spellStart"/>
      <w:r w:rsidRPr="002D6684">
        <w:rPr>
          <w:rFonts w:ascii="Times New Roman" w:hAnsi="Times New Roman"/>
          <w:sz w:val="28"/>
          <w:szCs w:val="28"/>
        </w:rPr>
        <w:t>платежной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дисциплины потребителей тепловой энергии;</w:t>
      </w:r>
    </w:p>
    <w:p w:rsidR="002D6684" w:rsidRPr="002D6684" w:rsidRDefault="00FF78CD" w:rsidP="001A5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- подготовка объектов жилищно-коммунального хозяйств</w:t>
      </w:r>
      <w:r w:rsidRPr="002D6684">
        <w:rPr>
          <w:rFonts w:ascii="Times New Roman" w:hAnsi="Times New Roman"/>
          <w:sz w:val="28"/>
          <w:szCs w:val="28"/>
        </w:rPr>
        <w:t xml:space="preserve">а к отопительному периоду проводится в целях исключения влияния температурных и других погодных факторов на </w:t>
      </w:r>
      <w:proofErr w:type="spellStart"/>
      <w:r w:rsidRPr="002D6684">
        <w:rPr>
          <w:rFonts w:ascii="Times New Roman" w:hAnsi="Times New Roman"/>
          <w:sz w:val="28"/>
          <w:szCs w:val="28"/>
        </w:rPr>
        <w:t>надежность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их работы, предупреждения сверхнормативного износа и выхода из строя, а также для обеспечения требуемых условий жизнедеятельности населен</w:t>
      </w:r>
      <w:r w:rsidRPr="002D6684">
        <w:rPr>
          <w:rFonts w:ascii="Times New Roman" w:hAnsi="Times New Roman"/>
          <w:sz w:val="28"/>
          <w:szCs w:val="28"/>
        </w:rPr>
        <w:t>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2D6684" w:rsidRPr="002D6684" w:rsidRDefault="002D6684" w:rsidP="002D6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6684" w:rsidRPr="002D6684" w:rsidRDefault="00FF78CD" w:rsidP="002D6684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Общие положения</w:t>
      </w:r>
    </w:p>
    <w:p w:rsidR="002D6684" w:rsidRPr="002D6684" w:rsidRDefault="002D6684" w:rsidP="002D6684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2D6684" w:rsidRPr="002D6684" w:rsidRDefault="00FF78CD" w:rsidP="002D66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Своевременная и качественная подготовка объектов жилищно-коммунального хозяйства к отопительному периоду п</w:t>
      </w:r>
      <w:r w:rsidRPr="002D6684">
        <w:rPr>
          <w:rFonts w:ascii="Times New Roman" w:hAnsi="Times New Roman"/>
          <w:sz w:val="28"/>
          <w:szCs w:val="28"/>
        </w:rPr>
        <w:t>редусматривает выполнение следующих мероприятий: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- выполнение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</w:t>
      </w:r>
      <w:r w:rsidRPr="002D6684">
        <w:rPr>
          <w:rFonts w:ascii="Times New Roman" w:hAnsi="Times New Roman"/>
          <w:sz w:val="28"/>
          <w:szCs w:val="28"/>
        </w:rPr>
        <w:t>оммунального хозяйства;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- разработка и соблюдение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- постоянный </w:t>
      </w:r>
      <w:proofErr w:type="gramStart"/>
      <w:r w:rsidRPr="002D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6684">
        <w:rPr>
          <w:rFonts w:ascii="Times New Roman" w:hAnsi="Times New Roman"/>
          <w:sz w:val="28"/>
          <w:szCs w:val="28"/>
        </w:rPr>
        <w:t xml:space="preserve"> техническим сост</w:t>
      </w:r>
      <w:r w:rsidRPr="002D6684">
        <w:rPr>
          <w:rFonts w:ascii="Times New Roman" w:hAnsi="Times New Roman"/>
          <w:sz w:val="28"/>
          <w:szCs w:val="28"/>
        </w:rPr>
        <w:t xml:space="preserve">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</w:t>
      </w:r>
      <w:proofErr w:type="spellStart"/>
      <w:r w:rsidRPr="002D6684">
        <w:rPr>
          <w:rFonts w:ascii="Times New Roman" w:hAnsi="Times New Roman"/>
          <w:sz w:val="28"/>
          <w:szCs w:val="28"/>
        </w:rPr>
        <w:t>объема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ремонтно-восстановительных работ;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6684">
        <w:rPr>
          <w:rFonts w:ascii="Times New Roman" w:hAnsi="Times New Roman"/>
          <w:sz w:val="28"/>
          <w:szCs w:val="28"/>
        </w:rPr>
        <w:t>четкая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организация и выполнение ремонтно-восс</w:t>
      </w:r>
      <w:r w:rsidRPr="002D6684">
        <w:rPr>
          <w:rFonts w:ascii="Times New Roman" w:hAnsi="Times New Roman"/>
          <w:sz w:val="28"/>
          <w:szCs w:val="28"/>
        </w:rPr>
        <w:t xml:space="preserve">тановительных и наладочных работ в установленные сроки и с требуемым качеством, </w:t>
      </w:r>
      <w:r w:rsidRPr="002D6684">
        <w:rPr>
          <w:rFonts w:ascii="Times New Roman" w:hAnsi="Times New Roman"/>
          <w:sz w:val="28"/>
          <w:szCs w:val="28"/>
        </w:rPr>
        <w:lastRenderedPageBreak/>
        <w:t>эффективной системой постановки задач и подведения итогов ремонтно-восстановительных работ;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- укомплектование организаций жилищно-коммунального хозяйства подготовленным эксплуа</w:t>
      </w:r>
      <w:r w:rsidRPr="002D6684">
        <w:rPr>
          <w:rFonts w:ascii="Times New Roman" w:hAnsi="Times New Roman"/>
          <w:sz w:val="28"/>
          <w:szCs w:val="28"/>
        </w:rPr>
        <w:t>тационным и эксплуатационно-ремонтным персоналом до уровня, обеспечивающего решение возлагаемых задач;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- выполнение в полном </w:t>
      </w:r>
      <w:proofErr w:type="spellStart"/>
      <w:r w:rsidRPr="002D6684">
        <w:rPr>
          <w:rFonts w:ascii="Times New Roman" w:hAnsi="Times New Roman"/>
          <w:sz w:val="28"/>
          <w:szCs w:val="28"/>
        </w:rPr>
        <w:t>объеме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организационно-технических мероприятий перед началом отопительного периода, комплекса проверок и испытаний оборудования на б</w:t>
      </w:r>
      <w:r w:rsidRPr="002D6684">
        <w:rPr>
          <w:rFonts w:ascii="Times New Roman" w:hAnsi="Times New Roman"/>
          <w:sz w:val="28"/>
          <w:szCs w:val="28"/>
        </w:rPr>
        <w:t>есперебойное функционирование.</w:t>
      </w:r>
    </w:p>
    <w:p w:rsidR="002D6684" w:rsidRPr="002D6684" w:rsidRDefault="002D6684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684" w:rsidRPr="002D6684" w:rsidRDefault="00FF78CD" w:rsidP="002D6684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Порядок взаимодействия  Комиссии, теплоснабжающей и </w:t>
      </w:r>
      <w:proofErr w:type="spellStart"/>
      <w:r w:rsidRPr="002D6684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организации, потребителей тепловой энергии </w:t>
      </w:r>
    </w:p>
    <w:p w:rsidR="002D6684" w:rsidRPr="002D6684" w:rsidRDefault="002D6684" w:rsidP="002D6684">
      <w:pPr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3.1. Теплоснабжающая и </w:t>
      </w:r>
      <w:proofErr w:type="spellStart"/>
      <w:r w:rsidRPr="002D6684">
        <w:rPr>
          <w:rFonts w:ascii="Times New Roman" w:hAnsi="Times New Roman"/>
          <w:sz w:val="28"/>
          <w:szCs w:val="28"/>
        </w:rPr>
        <w:t>теплосетевая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организация представляет в </w:t>
      </w:r>
      <w:r w:rsidR="007B6CAC">
        <w:rPr>
          <w:rFonts w:ascii="Times New Roman" w:hAnsi="Times New Roman"/>
          <w:sz w:val="28"/>
          <w:szCs w:val="28"/>
        </w:rPr>
        <w:t xml:space="preserve"> у</w:t>
      </w:r>
      <w:r w:rsidR="00624D00">
        <w:rPr>
          <w:rFonts w:ascii="Times New Roman" w:hAnsi="Times New Roman"/>
          <w:sz w:val="28"/>
          <w:szCs w:val="28"/>
        </w:rPr>
        <w:t>правление народно-хозяйственным комплексом Администрации Кадуйского муниципального округа</w:t>
      </w:r>
      <w:r w:rsidRPr="002D6684">
        <w:rPr>
          <w:rFonts w:ascii="Times New Roman" w:hAnsi="Times New Roman"/>
          <w:sz w:val="28"/>
          <w:szCs w:val="28"/>
        </w:rPr>
        <w:t xml:space="preserve"> информацию по выполнению требований по готовности к отопительному сезону.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Комиссия рассматривает документы, подтверждающие выполнение требований готовности.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3.2. Потребители тепловой энергии представляют в теп</w:t>
      </w:r>
      <w:r w:rsidRPr="002D6684">
        <w:rPr>
          <w:rFonts w:ascii="Times New Roman" w:hAnsi="Times New Roman"/>
          <w:sz w:val="28"/>
          <w:szCs w:val="28"/>
        </w:rPr>
        <w:t>лоснабжающую организацию информацию по выполнению требований по готовности  к отопительному периоду.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3.3. Теплоснабжающая организация осуществляет допуск в эксплуатацию узлов </w:t>
      </w:r>
      <w:proofErr w:type="spellStart"/>
      <w:r w:rsidRPr="002D6684">
        <w:rPr>
          <w:rFonts w:ascii="Times New Roman" w:hAnsi="Times New Roman"/>
          <w:sz w:val="28"/>
          <w:szCs w:val="28"/>
        </w:rPr>
        <w:t>учета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тепловой энергии потребителей, присутствует при испытаниях оборудования теп</w:t>
      </w:r>
      <w:r w:rsidRPr="002D6684">
        <w:rPr>
          <w:rFonts w:ascii="Times New Roman" w:hAnsi="Times New Roman"/>
          <w:sz w:val="28"/>
          <w:szCs w:val="28"/>
        </w:rPr>
        <w:t>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>3.4. Теплоснабжающая организация оформляет Акт проверки готовно</w:t>
      </w:r>
      <w:r w:rsidR="005358A4">
        <w:rPr>
          <w:rFonts w:ascii="Times New Roman" w:hAnsi="Times New Roman"/>
          <w:sz w:val="28"/>
          <w:szCs w:val="28"/>
        </w:rPr>
        <w:t>сти к отопительному периоду 2024 – 2025</w:t>
      </w:r>
      <w:r w:rsidRPr="002D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684">
        <w:rPr>
          <w:rFonts w:ascii="Times New Roman" w:hAnsi="Times New Roman"/>
          <w:sz w:val="28"/>
          <w:szCs w:val="28"/>
        </w:rPr>
        <w:t>г.г</w:t>
      </w:r>
      <w:proofErr w:type="spellEnd"/>
      <w:r w:rsidRPr="002D6684">
        <w:rPr>
          <w:rFonts w:ascii="Times New Roman" w:hAnsi="Times New Roman"/>
          <w:sz w:val="28"/>
          <w:szCs w:val="28"/>
        </w:rPr>
        <w:t>. потребителей и</w:t>
      </w:r>
      <w:r w:rsidR="007B6CAC">
        <w:rPr>
          <w:rFonts w:ascii="Times New Roman" w:hAnsi="Times New Roman"/>
          <w:sz w:val="28"/>
          <w:szCs w:val="28"/>
        </w:rPr>
        <w:t xml:space="preserve"> направляет его в у</w:t>
      </w:r>
      <w:r w:rsidR="00624D00">
        <w:rPr>
          <w:rFonts w:ascii="Times New Roman" w:hAnsi="Times New Roman"/>
          <w:sz w:val="28"/>
          <w:szCs w:val="28"/>
        </w:rPr>
        <w:t xml:space="preserve">правление народно-хозяйственным комплексом Администрации Кадуйского муниципального округа </w:t>
      </w:r>
      <w:r w:rsidRPr="002D6684">
        <w:rPr>
          <w:rFonts w:ascii="Times New Roman" w:hAnsi="Times New Roman"/>
          <w:sz w:val="28"/>
          <w:szCs w:val="28"/>
        </w:rPr>
        <w:t>на рассмотрение комиссии.</w:t>
      </w:r>
    </w:p>
    <w:p w:rsidR="002D6684" w:rsidRPr="002D6684" w:rsidRDefault="00FF78CD" w:rsidP="002D6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84">
        <w:rPr>
          <w:rFonts w:ascii="Times New Roman" w:hAnsi="Times New Roman"/>
          <w:sz w:val="28"/>
          <w:szCs w:val="28"/>
        </w:rPr>
        <w:t xml:space="preserve">3.5. Комиссия готовит акты проверок и </w:t>
      </w:r>
      <w:proofErr w:type="spellStart"/>
      <w:r w:rsidRPr="002D6684">
        <w:rPr>
          <w:rFonts w:ascii="Times New Roman" w:hAnsi="Times New Roman"/>
          <w:sz w:val="28"/>
          <w:szCs w:val="28"/>
        </w:rPr>
        <w:t>выдает</w:t>
      </w:r>
      <w:proofErr w:type="spellEnd"/>
      <w:r w:rsidRPr="002D6684">
        <w:rPr>
          <w:rFonts w:ascii="Times New Roman" w:hAnsi="Times New Roman"/>
          <w:sz w:val="28"/>
          <w:szCs w:val="28"/>
        </w:rPr>
        <w:t xml:space="preserve"> паспорта готовности к отопительному период</w:t>
      </w:r>
      <w:r w:rsidRPr="002D6684">
        <w:rPr>
          <w:rFonts w:ascii="Times New Roman" w:hAnsi="Times New Roman"/>
          <w:sz w:val="28"/>
          <w:szCs w:val="28"/>
        </w:rPr>
        <w:t>у.</w:t>
      </w: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5358A4" w:rsidRDefault="005358A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5358A4" w:rsidRDefault="005358A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Pr="001A0654" w:rsidRDefault="00C301D4" w:rsidP="00C301D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301D4" w:rsidRPr="00FE6FAB" w:rsidRDefault="007B6CAC" w:rsidP="00C301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E6FAB">
        <w:rPr>
          <w:rFonts w:ascii="Times New Roman" w:hAnsi="Times New Roman"/>
          <w:sz w:val="28"/>
          <w:szCs w:val="24"/>
        </w:rPr>
        <w:lastRenderedPageBreak/>
        <w:t>4</w:t>
      </w:r>
      <w:r w:rsidR="00FF78CD" w:rsidRPr="00FE6FAB">
        <w:rPr>
          <w:rFonts w:ascii="Times New Roman" w:hAnsi="Times New Roman"/>
          <w:sz w:val="28"/>
          <w:szCs w:val="24"/>
        </w:rPr>
        <w:t xml:space="preserve">. График </w:t>
      </w:r>
    </w:p>
    <w:p w:rsidR="00C301D4" w:rsidRPr="00FE6FAB" w:rsidRDefault="00FF78CD" w:rsidP="00C301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E6FAB">
        <w:rPr>
          <w:rFonts w:ascii="Times New Roman" w:hAnsi="Times New Roman"/>
          <w:sz w:val="28"/>
          <w:szCs w:val="24"/>
        </w:rPr>
        <w:t>проверки готовности теплоснабжающих организаций Кадуйского муниципального округа к работе в осенне-зи</w:t>
      </w:r>
      <w:r w:rsidR="005358A4">
        <w:rPr>
          <w:rFonts w:ascii="Times New Roman" w:hAnsi="Times New Roman"/>
          <w:sz w:val="28"/>
          <w:szCs w:val="24"/>
        </w:rPr>
        <w:t>мний период 2024-2025</w:t>
      </w:r>
      <w:r w:rsidRPr="00FE6FAB">
        <w:rPr>
          <w:rFonts w:ascii="Times New Roman" w:hAnsi="Times New Roman"/>
          <w:sz w:val="28"/>
          <w:szCs w:val="24"/>
        </w:rPr>
        <w:t xml:space="preserve"> гг.</w:t>
      </w:r>
    </w:p>
    <w:p w:rsidR="00C301D4" w:rsidRPr="001A0654" w:rsidRDefault="00C301D4" w:rsidP="00C301D4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827"/>
        <w:gridCol w:w="1381"/>
        <w:gridCol w:w="2163"/>
        <w:gridCol w:w="1417"/>
      </w:tblGrid>
      <w:tr w:rsidR="00755A08" w:rsidTr="00FB5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1146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Наименование теплоснабжающей организации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Дата проверки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55A08" w:rsidTr="00FB5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 Теплосеть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ГП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поселок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Кадуй </w:t>
            </w:r>
          </w:p>
          <w:p w:rsidR="00C301D4" w:rsidRPr="00041CDF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- газовая котельная С. Рейд</w:t>
            </w:r>
          </w:p>
          <w:p w:rsidR="00C301D4" w:rsidRPr="00041CDF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- газовая котельная 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Рукавицкая</w:t>
            </w:r>
            <w:proofErr w:type="spellEnd"/>
          </w:p>
          <w:p w:rsidR="008E1C4D" w:rsidRPr="00041CDF" w:rsidRDefault="00C301D4" w:rsidP="001146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- тепловые сети</w:t>
            </w:r>
          </w:p>
          <w:p w:rsidR="008E1C4D" w:rsidRPr="00041CDF" w:rsidRDefault="00FF78CD" w:rsidP="001146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- модульная котельна</w:t>
            </w:r>
            <w:r w:rsidR="001A5CAB" w:rsidRPr="00041CDF">
              <w:rPr>
                <w:rFonts w:ascii="Times New Roman" w:hAnsi="Times New Roman"/>
                <w:sz w:val="20"/>
                <w:szCs w:val="20"/>
              </w:rPr>
              <w:t>я п. Кадуй, ул. Западная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C301D4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01D4" w:rsidRPr="00041CDF" w:rsidRDefault="00C301D4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01D4" w:rsidRPr="00041CDF" w:rsidRDefault="00A7547C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.08.202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301D4" w:rsidRPr="00041CDF" w:rsidRDefault="00A7547C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.08.202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301D4" w:rsidRPr="00041CDF" w:rsidRDefault="00A7547C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.08.202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301D4" w:rsidRPr="00041CDF" w:rsidRDefault="00A7547C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8E1C4D" w:rsidP="008E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Кузнецов Владимир Владимирович - Директор 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Кадуй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 xml:space="preserve"> Теплосеть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1D4" w:rsidRPr="00041CDF" w:rsidRDefault="00C301D4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C301D4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08" w:rsidTr="00FB5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FF78C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FF78CD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ЖКХ 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A209D" w:rsidRPr="00041CDF" w:rsidRDefault="00FF78CD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-газовая котельная</w:t>
            </w:r>
          </w:p>
          <w:p w:rsidR="009A209D" w:rsidRPr="00041CDF" w:rsidRDefault="00FF78CD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-тепловые сети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9A209D" w:rsidP="00114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547C" w:rsidRDefault="00FF78CD" w:rsidP="009A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19.08.2024</w:t>
            </w:r>
          </w:p>
          <w:p w:rsidR="009A209D" w:rsidRPr="00041CDF" w:rsidRDefault="00A7547C" w:rsidP="009A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5358A4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Гурьев Юрий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Демьянович</w:t>
            </w:r>
            <w:proofErr w:type="spellEnd"/>
            <w:r w:rsidR="00FF78CD" w:rsidRPr="00041CDF">
              <w:rPr>
                <w:rFonts w:ascii="Times New Roman" w:hAnsi="Times New Roman"/>
                <w:sz w:val="20"/>
                <w:szCs w:val="20"/>
              </w:rPr>
              <w:t xml:space="preserve"> – ИО директора 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 xml:space="preserve">ЖКХ п. </w:t>
            </w:r>
            <w:proofErr w:type="spellStart"/>
            <w:r w:rsidR="00FF78CD"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9A209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08" w:rsidTr="00FB5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5358A4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9A4100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«Кадуй Теплосеть»</w:t>
            </w:r>
          </w:p>
          <w:p w:rsidR="008E1C4D" w:rsidRPr="00041CDF" w:rsidRDefault="00FF78CD" w:rsidP="008E1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-газовая котельная 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</w:p>
          <w:p w:rsidR="008E1C4D" w:rsidRPr="00041CDF" w:rsidRDefault="00FF78CD" w:rsidP="008E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-тепловые сети 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</w:p>
          <w:p w:rsidR="008E1C4D" w:rsidRPr="00041CDF" w:rsidRDefault="00FF78CD" w:rsidP="008E1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-газовая котельная с. Никольское </w:t>
            </w:r>
          </w:p>
          <w:p w:rsidR="008E1C4D" w:rsidRPr="00041CDF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-тепловые сети с. Никольское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4D" w:rsidRPr="00041CDF" w:rsidRDefault="008E1C4D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547C" w:rsidRDefault="00FF78CD" w:rsidP="008E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22.08.2024</w:t>
            </w:r>
          </w:p>
          <w:p w:rsidR="00A7547C" w:rsidRDefault="00FF78CD" w:rsidP="008E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22.08.2024</w:t>
            </w:r>
          </w:p>
          <w:p w:rsidR="009A209D" w:rsidRDefault="00A7547C" w:rsidP="008E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A4100" w:rsidRPr="00041C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08.2024</w:t>
            </w:r>
          </w:p>
          <w:p w:rsidR="00A7547C" w:rsidRPr="00041CDF" w:rsidRDefault="00FF78CD" w:rsidP="008E1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Pr="00041CDF" w:rsidRDefault="00FF78CD" w:rsidP="009A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Кузнецов Владимир Владимирович - Директор МУП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 Теплосеть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209D" w:rsidRPr="00041CDF" w:rsidRDefault="009A209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9D" w:rsidRPr="00041CDF" w:rsidRDefault="009A209D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08" w:rsidTr="00FB5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Pr="00041CDF" w:rsidRDefault="005358A4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ПАО «ОГК-2» - Череповецкая ГРЭС</w:t>
            </w:r>
          </w:p>
          <w:p w:rsidR="009A4100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-Теплофикационное оборудование филиала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ПАО «ОГК-2» - Череповецкая ГРЭС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Default="009A4100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4100" w:rsidRDefault="009A4100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4100" w:rsidRPr="00041CDF" w:rsidRDefault="00FF78CD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Pr="00041CDF" w:rsidRDefault="00FF78CD" w:rsidP="009A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Андррей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Николаевич - Технический директор – главный  инженер</w:t>
            </w:r>
            <w:r w:rsidRPr="009A4100">
              <w:rPr>
                <w:rFonts w:ascii="Times New Roman" w:hAnsi="Times New Roman"/>
                <w:sz w:val="20"/>
                <w:szCs w:val="20"/>
              </w:rPr>
              <w:t xml:space="preserve"> Филиала ПАО «ОКГ-2» Череповецкая ГРЭС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Pr="00041CDF" w:rsidRDefault="009A4100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08" w:rsidTr="00FB56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Default="005358A4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Кадуйский филиал 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Автодоргрупп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A4100" w:rsidRDefault="00FF78CD" w:rsidP="00114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котельная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Default="009A4100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4100" w:rsidRDefault="00A7547C" w:rsidP="001146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Default="00FF78CD" w:rsidP="009A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Абрамова Ольга Павловна – директор </w:t>
            </w:r>
            <w:r>
              <w:rPr>
                <w:rFonts w:ascii="Times New Roman" w:hAnsi="Times New Roman"/>
                <w:sz w:val="20"/>
                <w:szCs w:val="20"/>
              </w:rPr>
              <w:t>Кадуйского филиала 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Автодоргрупп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00" w:rsidRPr="00041CDF" w:rsidRDefault="009A4100" w:rsidP="00114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01D4" w:rsidRPr="00C301D4" w:rsidRDefault="00C301D4" w:rsidP="00C301D4">
      <w:pPr>
        <w:spacing w:after="0"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C301D4" w:rsidRPr="00FE6FAB" w:rsidRDefault="007B6CAC" w:rsidP="007B6CAC">
      <w:pPr>
        <w:spacing w:after="0" w:line="240" w:lineRule="auto"/>
        <w:ind w:left="4245"/>
        <w:rPr>
          <w:rFonts w:ascii="Times New Roman" w:hAnsi="Times New Roman"/>
          <w:sz w:val="28"/>
          <w:szCs w:val="20"/>
        </w:rPr>
      </w:pPr>
      <w:r w:rsidRPr="00FE6FAB">
        <w:rPr>
          <w:rFonts w:ascii="Times New Roman" w:hAnsi="Times New Roman"/>
          <w:sz w:val="28"/>
          <w:szCs w:val="20"/>
        </w:rPr>
        <w:t xml:space="preserve">5. </w:t>
      </w:r>
      <w:r w:rsidR="00FF78CD" w:rsidRPr="00FE6FAB">
        <w:rPr>
          <w:rFonts w:ascii="Times New Roman" w:hAnsi="Times New Roman"/>
          <w:sz w:val="28"/>
          <w:szCs w:val="20"/>
        </w:rPr>
        <w:t>График</w:t>
      </w:r>
    </w:p>
    <w:p w:rsidR="00C301D4" w:rsidRPr="00FE6FAB" w:rsidRDefault="00FF78CD" w:rsidP="00C301D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6FAB">
        <w:rPr>
          <w:rFonts w:ascii="Times New Roman" w:hAnsi="Times New Roman"/>
          <w:sz w:val="28"/>
          <w:szCs w:val="20"/>
        </w:rPr>
        <w:t xml:space="preserve">  проверок готовности объектов потребителей тепловой энергии</w:t>
      </w:r>
    </w:p>
    <w:p w:rsidR="00C301D4" w:rsidRPr="00FE6FAB" w:rsidRDefault="005358A4" w:rsidP="00C301D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к осенне-зимнему периоду 2024-2025 </w:t>
      </w:r>
      <w:r w:rsidR="00FF78CD" w:rsidRPr="00FE6FAB">
        <w:rPr>
          <w:rFonts w:ascii="Times New Roman" w:hAnsi="Times New Roman"/>
          <w:sz w:val="28"/>
          <w:szCs w:val="20"/>
        </w:rPr>
        <w:t>гг.</w:t>
      </w:r>
    </w:p>
    <w:p w:rsidR="00C301D4" w:rsidRPr="00FE6FAB" w:rsidRDefault="00FF78CD" w:rsidP="00C301D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6FAB">
        <w:rPr>
          <w:rFonts w:ascii="Times New Roman" w:hAnsi="Times New Roman"/>
          <w:sz w:val="28"/>
          <w:szCs w:val="20"/>
        </w:rPr>
        <w:t>по Кадуйскому муниципальному округу</w:t>
      </w:r>
    </w:p>
    <w:p w:rsidR="00C301D4" w:rsidRPr="00C301D4" w:rsidRDefault="00C301D4" w:rsidP="00C301D4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86"/>
        <w:gridCol w:w="2484"/>
        <w:gridCol w:w="1470"/>
        <w:gridCol w:w="1487"/>
      </w:tblGrid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надежности</w:t>
            </w:r>
            <w:proofErr w:type="spellEnd"/>
          </w:p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Дата проверки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2C6BD8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Детский сад №14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Теремок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2D227E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</w:t>
            </w:r>
            <w:r w:rsidR="00041CDF">
              <w:rPr>
                <w:rFonts w:ascii="Times New Roman" w:hAnsi="Times New Roman"/>
                <w:sz w:val="20"/>
                <w:szCs w:val="20"/>
              </w:rPr>
              <w:t xml:space="preserve">л. Весенняя, д. 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4" w:rsidRPr="00041CDF" w:rsidRDefault="002C6BD8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 25.08.</w:t>
            </w:r>
            <w:r w:rsidR="00041CDF" w:rsidRPr="00041CDF">
              <w:rPr>
                <w:rFonts w:ascii="Times New Roman" w:hAnsi="Times New Roman"/>
                <w:sz w:val="20"/>
                <w:szCs w:val="20"/>
              </w:rPr>
              <w:t>20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Детский сад №4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11а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Детский сад №2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Малыш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Спортивная, д. 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Детский сад №15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Буратино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Молодежная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д. 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средняя школа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8а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средняя школа №1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имени В.В. Судакова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Кирова, д. 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детская школа искусств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БПОУ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Кадуйский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lastRenderedPageBreak/>
              <w:t>энергетический колледж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учебный корпус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lastRenderedPageBreak/>
              <w:t>п. Кадуй, ул. Кирова, д. 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БПОУ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энергетический колледж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общежитие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Кирова, д. 54 стр.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БПОУ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энергетический колледж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УПК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Кирова, д. 54 стр.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</w:t>
            </w:r>
            <w:r w:rsidR="005358A4">
              <w:rPr>
                <w:rFonts w:ascii="Times New Roman" w:hAnsi="Times New Roman"/>
                <w:sz w:val="20"/>
                <w:szCs w:val="20"/>
              </w:rPr>
              <w:t xml:space="preserve">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БПОУ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Кадуйский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энергетический колледж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корпус для ЛПК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Кирова, 49Б стр.1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БПОУ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энергетический колледж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ремонтная мастерская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Кирова, д. 49Б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Хохловская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41CDF" w:rsidRPr="00041CDF" w:rsidRDefault="00041CDF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Школьная пл., д.2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Детский сад №12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Школьная пл., д.12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Мазская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ОШ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Маза,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Андогская СШ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С.Никольское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Андогская СШ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C96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Надежды, д.18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Детский сад №6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Буратино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с.</w:t>
            </w:r>
            <w:r w:rsidR="002D6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Никольское,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Садовая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Детский сад №2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Малыш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Рукавицкая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д.14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C96A67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БУЗ ВО «Кадуйская ЦРБ» 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поликлиника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Надежды, д.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C96A67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БУЗ ВО «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Кадуйская ЦРБ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 xml:space="preserve"> стационар ИТП 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Надежды, д.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БУЗ</w:t>
            </w:r>
            <w:r w:rsidR="00C96A67">
              <w:rPr>
                <w:rFonts w:ascii="Times New Roman" w:hAnsi="Times New Roman"/>
                <w:sz w:val="20"/>
                <w:szCs w:val="20"/>
              </w:rPr>
              <w:t xml:space="preserve"> ВО «Кадуйская ЦРБ»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стационар ИТП 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Надежды, д.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C96A67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БУЗ ВО «Кадуйская ЦРБ» </w:t>
            </w:r>
            <w:r w:rsidR="00FF78CD">
              <w:rPr>
                <w:rFonts w:ascii="Times New Roman" w:hAnsi="Times New Roman"/>
                <w:sz w:val="20"/>
                <w:szCs w:val="20"/>
              </w:rPr>
              <w:t>Офис врача общей практики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2D666C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Октябрьская, д. 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БУЗ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ЦРБ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Врачебная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Хохловская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амбулатория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Строителей, д. 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БУЗ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ЦРБ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Нижние, д.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1, пом. 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БУЗ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ЦРБ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ФАП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Маза,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Луговая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БУЗ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ЦРБ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Гараж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Маза,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БУЗ ВО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ЦРБ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Врачебная Никольская амбулатория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Никольское,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Городская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C96A67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«Плавательный бассейн Виктория»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ФОК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ФОК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Торфяников, д. 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спортивная школа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Красноармейская, д. 8а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спортивная школа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МБУ</w:t>
            </w:r>
            <w:r w:rsidR="004F13B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ЦКР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п. Кадуй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2D666C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r w:rsidR="00FF78CD" w:rsidRPr="00041CDF">
              <w:rPr>
                <w:rFonts w:ascii="Times New Roman" w:hAnsi="Times New Roman"/>
                <w:sz w:val="20"/>
                <w:szCs w:val="20"/>
              </w:rPr>
              <w:t>Строителей, д.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Филиал МБУ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ЦКР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Мазский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сельский клуб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Маза,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ЦКР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Рукавицкий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сельский дом культуры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Рукавицкая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д.14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Филиал МБУ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ЦКР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Хохловский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дом культуры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Торфяников, д. 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Филиал МБУ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ЦКР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Никольский сельский дом культуры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с. Никольское,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Городская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Филиал МБУ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Кадуйский ЦКР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Андроновский сельский дом культуры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Надежды, д. 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Кадуйский  центр народной культуры и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ремесел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Строителей, д.5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Кадуйский краеведческий музей им. А.Г.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Юкова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ул. Советская, д. 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МБС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Кадуйский филиал № 1 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МБС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Кадуй, ул. Кирова, д. 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Хохловский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филиал № 3 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МБС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Торфяников, д. 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Андроновский филиал № 4 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МБС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Надежды, д. 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Никольский филиал № 5 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МБС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с. Никольское,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Садовая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Мазский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филиал № 6 МБУК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Кадуйская МБС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Маза,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БУСО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КЦСОН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(администрация, гараж)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Октябрьская 23а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Хозяйственное управление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r>
              <w:rPr>
                <w:rFonts w:ascii="Times New Roman" w:hAnsi="Times New Roman"/>
                <w:sz w:val="20"/>
                <w:szCs w:val="20"/>
              </w:rPr>
              <w:t>Мира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, д. 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 25.08.202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Хозяйственное управление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</w:t>
            </w:r>
            <w:r>
              <w:rPr>
                <w:rFonts w:ascii="Times New Roman" w:hAnsi="Times New Roman"/>
                <w:sz w:val="20"/>
                <w:szCs w:val="20"/>
              </w:rPr>
              <w:t>. Мира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, д.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F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 25.08.202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Хозяйственное управление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Хозяйственное управление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Хохлово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Строителей, д. 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Хозяйственное управление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с. Никольское,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Садовая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Хозяйственное управление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Надежды, д.15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КУ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Центр социальных выплат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БУ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Социальная гостиница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Октябрьская, ул. 23а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ОМВД по Кадуйскому району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ОВД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Связи,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Дом быта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Энтузиастов, д.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МУП г. Череповец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Электросеть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Березовый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пер., д. 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Кредо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Чапаева, д. 9 стр.5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Межрайонная ИФНС РФ №8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ВО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 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Услуга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диспетчерская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МУП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Услуга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база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 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РЖД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Парковая, д. 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Прокуратура Кадуйского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Строителей, д. 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Ярмарка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ЗАО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Тандер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Магнит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Весенняя, д. 6а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Газпром газораспределение Вологда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Севергаз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ПАО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ПАО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Чернова, д. 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Филиал ФГУП Охрана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МВД России по Вологодской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УФК судебных приставов по Вологодской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ФКУ Уголовно-исполнительная инспекция УФС исполнения наказаний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ВО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Кадуй, ул. Строителей,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Следственный комитет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bCs/>
                <w:sz w:val="20"/>
                <w:szCs w:val="20"/>
              </w:rPr>
              <w:t xml:space="preserve">АО </w:t>
            </w:r>
            <w:r w:rsidR="00C96A6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bCs/>
                <w:sz w:val="20"/>
                <w:szCs w:val="20"/>
              </w:rPr>
              <w:t>Почта России</w:t>
            </w:r>
            <w:r w:rsidR="00C96A6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CDF">
              <w:rPr>
                <w:rFonts w:ascii="Times New Roman" w:hAnsi="Times New Roman"/>
                <w:bCs/>
                <w:sz w:val="20"/>
                <w:szCs w:val="20"/>
              </w:rPr>
              <w:t xml:space="preserve">АО </w:t>
            </w:r>
            <w:r w:rsidR="00C96A6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bCs/>
                <w:sz w:val="20"/>
                <w:szCs w:val="20"/>
              </w:rPr>
              <w:t>Почта России</w:t>
            </w:r>
            <w:r w:rsidR="00C96A6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Связи, д. 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ГУ-Вологодского регионального отделения ФСС РФ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Мира, д. 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9D04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Рыботоварная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фирма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Диана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ПОВЕРХНОСТЬ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Энтузиастов, д. 15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Данилов Д.В. 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Пятёрочка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 25</w:t>
            </w:r>
            <w:r w:rsidR="005358A4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ИП Павлова И.В.  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Центр здоровья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Кооперативная, д. 17а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ИП Васюков В.В.   (пищекомбинат)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11/2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ИП Николаенко Л.В.  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Магнит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067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ИП Поляков В.П.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="00067C31">
              <w:rPr>
                <w:rFonts w:ascii="Times New Roman" w:hAnsi="Times New Roman"/>
                <w:sz w:val="20"/>
                <w:szCs w:val="20"/>
              </w:rPr>
              <w:t>Эксперт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Судебный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деп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. по Вологодской обл.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Октябрьская, д. 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9D0490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Кадуйский районный суд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 25</w:t>
            </w:r>
            <w:r w:rsidR="005358A4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ГУ МЧС России по Вологодской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Мира, д. 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КУ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Центр занятости населения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Ленина, д. 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ФГБУ ФКП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Мира, д. 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ИП Погодин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САУ лесного хозяйства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Октябрьская, д. 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Возрождение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Магнит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Курманова, д. 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Возрождение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Комсомола, д. 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Возрождение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Северный Градус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БилдМ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Медицинский центр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Курманова, д. 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ИП Ившин В.Г.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Советская, д. 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Пятина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«Загадка»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067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урманова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067C3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ИП Яблокова И.Ю.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п. Кадуй, ул. 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Советская, д. 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СПК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колхоз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Андога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tabs>
                <w:tab w:val="left" w:pos="225"/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с. Никольское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Городская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 д.2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 25.08.</w:t>
            </w:r>
            <w:r w:rsidR="005358A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Возрождение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с. Никольское,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E6FAB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Возрождение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Надежды, д.15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ИП Иванова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с. Никольское, ул. </w:t>
            </w:r>
            <w:proofErr w:type="gramStart"/>
            <w:r w:rsidRPr="00041CDF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041CDF">
              <w:rPr>
                <w:rFonts w:ascii="Times New Roman" w:hAnsi="Times New Roman"/>
                <w:sz w:val="20"/>
                <w:szCs w:val="20"/>
              </w:rPr>
              <w:t>, д.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ИП Иванова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Андроново</w:t>
            </w:r>
            <w:proofErr w:type="spellEnd"/>
            <w:r w:rsidRPr="00041CDF">
              <w:rPr>
                <w:rFonts w:ascii="Times New Roman" w:hAnsi="Times New Roman"/>
                <w:sz w:val="20"/>
                <w:szCs w:val="20"/>
              </w:rPr>
              <w:t>, Ул. Надежды, д.15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ЖЭУ Лидер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Дома под управлением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Новое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Дома под управлением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Комфорт-Техно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Дома под управлением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ЖКУ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Дома под управлением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 25.0</w:t>
            </w:r>
            <w:r w:rsidR="005358A4">
              <w:rPr>
                <w:rFonts w:ascii="Times New Roman" w:hAnsi="Times New Roman"/>
                <w:sz w:val="20"/>
                <w:szCs w:val="20"/>
              </w:rPr>
              <w:t>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«ЖЭУ «Лидер»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под управлением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</w:t>
            </w:r>
            <w:r w:rsidR="005358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ООО УК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41CDF">
              <w:rPr>
                <w:rFonts w:ascii="Times New Roman" w:hAnsi="Times New Roman"/>
                <w:sz w:val="20"/>
                <w:szCs w:val="20"/>
              </w:rPr>
              <w:t>КадуйЖилКомХоз</w:t>
            </w:r>
            <w:proofErr w:type="spellEnd"/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Дома под управлением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Надежда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Надежды 10, 6б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Железнодорожник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Радуга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Наш дом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Энтузиастов 26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26 корп. А, 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Энтузиастов 26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Энтузиастов, д. 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067C31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Элит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Строителей, д. 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4548CA" w:rsidP="00C96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Возрождение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Кооперативная.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4548CA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Карла Маркса 19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п. Кадуй, ул. Карла Маркса, д. 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  <w:tr w:rsidR="00755A08" w:rsidTr="00FE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4548CA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 xml:space="preserve">ТСЖ 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«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>Рассвет</w:t>
            </w:r>
            <w:r w:rsidR="00C96A67">
              <w:rPr>
                <w:rFonts w:ascii="Times New Roman" w:hAnsi="Times New Roman"/>
                <w:sz w:val="20"/>
                <w:szCs w:val="20"/>
              </w:rPr>
              <w:t>»</w:t>
            </w:r>
            <w:r w:rsidRPr="00041CD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FF78CD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CDF">
              <w:rPr>
                <w:rFonts w:ascii="Times New Roman" w:hAnsi="Times New Roman"/>
                <w:sz w:val="20"/>
                <w:szCs w:val="20"/>
              </w:rPr>
              <w:t>ул. Энтузиастов, д. 30, корп.1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D632C1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B" w:rsidRPr="00041CDF" w:rsidRDefault="005358A4" w:rsidP="00FE6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25.08.2024</w:t>
            </w:r>
          </w:p>
        </w:tc>
      </w:tr>
    </w:tbl>
    <w:p w:rsidR="002D6684" w:rsidRDefault="002D66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D668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7DB"/>
    <w:multiLevelType w:val="hybridMultilevel"/>
    <w:tmpl w:val="AA4EE74E"/>
    <w:lvl w:ilvl="0" w:tplc="C8AC1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24050" w:tentative="1">
      <w:start w:val="1"/>
      <w:numFmt w:val="lowerLetter"/>
      <w:lvlText w:val="%2."/>
      <w:lvlJc w:val="left"/>
      <w:pPr>
        <w:ind w:left="1789" w:hanging="360"/>
      </w:pPr>
    </w:lvl>
    <w:lvl w:ilvl="2" w:tplc="9A16D288" w:tentative="1">
      <w:start w:val="1"/>
      <w:numFmt w:val="lowerRoman"/>
      <w:lvlText w:val="%3."/>
      <w:lvlJc w:val="right"/>
      <w:pPr>
        <w:ind w:left="2509" w:hanging="180"/>
      </w:pPr>
    </w:lvl>
    <w:lvl w:ilvl="3" w:tplc="47840B2A" w:tentative="1">
      <w:start w:val="1"/>
      <w:numFmt w:val="decimal"/>
      <w:lvlText w:val="%4."/>
      <w:lvlJc w:val="left"/>
      <w:pPr>
        <w:ind w:left="3229" w:hanging="360"/>
      </w:pPr>
    </w:lvl>
    <w:lvl w:ilvl="4" w:tplc="97BECA84" w:tentative="1">
      <w:start w:val="1"/>
      <w:numFmt w:val="lowerLetter"/>
      <w:lvlText w:val="%5."/>
      <w:lvlJc w:val="left"/>
      <w:pPr>
        <w:ind w:left="3949" w:hanging="360"/>
      </w:pPr>
    </w:lvl>
    <w:lvl w:ilvl="5" w:tplc="D3EA4C52" w:tentative="1">
      <w:start w:val="1"/>
      <w:numFmt w:val="lowerRoman"/>
      <w:lvlText w:val="%6."/>
      <w:lvlJc w:val="right"/>
      <w:pPr>
        <w:ind w:left="4669" w:hanging="180"/>
      </w:pPr>
    </w:lvl>
    <w:lvl w:ilvl="6" w:tplc="674C3F52" w:tentative="1">
      <w:start w:val="1"/>
      <w:numFmt w:val="decimal"/>
      <w:lvlText w:val="%7."/>
      <w:lvlJc w:val="left"/>
      <w:pPr>
        <w:ind w:left="5389" w:hanging="360"/>
      </w:pPr>
    </w:lvl>
    <w:lvl w:ilvl="7" w:tplc="9B78E448" w:tentative="1">
      <w:start w:val="1"/>
      <w:numFmt w:val="lowerLetter"/>
      <w:lvlText w:val="%8."/>
      <w:lvlJc w:val="left"/>
      <w:pPr>
        <w:ind w:left="6109" w:hanging="360"/>
      </w:pPr>
    </w:lvl>
    <w:lvl w:ilvl="8" w:tplc="316E9C2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806620"/>
    <w:multiLevelType w:val="hybridMultilevel"/>
    <w:tmpl w:val="62F85342"/>
    <w:lvl w:ilvl="0" w:tplc="E0F0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3603D8" w:tentative="1">
      <w:start w:val="1"/>
      <w:numFmt w:val="lowerLetter"/>
      <w:lvlText w:val="%2."/>
      <w:lvlJc w:val="left"/>
      <w:pPr>
        <w:ind w:left="1800" w:hanging="360"/>
      </w:pPr>
    </w:lvl>
    <w:lvl w:ilvl="2" w:tplc="AD9CBAA8" w:tentative="1">
      <w:start w:val="1"/>
      <w:numFmt w:val="lowerRoman"/>
      <w:lvlText w:val="%3."/>
      <w:lvlJc w:val="right"/>
      <w:pPr>
        <w:ind w:left="2520" w:hanging="180"/>
      </w:pPr>
    </w:lvl>
    <w:lvl w:ilvl="3" w:tplc="5A48ECBA" w:tentative="1">
      <w:start w:val="1"/>
      <w:numFmt w:val="decimal"/>
      <w:lvlText w:val="%4."/>
      <w:lvlJc w:val="left"/>
      <w:pPr>
        <w:ind w:left="3240" w:hanging="360"/>
      </w:pPr>
    </w:lvl>
    <w:lvl w:ilvl="4" w:tplc="2500BB60" w:tentative="1">
      <w:start w:val="1"/>
      <w:numFmt w:val="lowerLetter"/>
      <w:lvlText w:val="%5."/>
      <w:lvlJc w:val="left"/>
      <w:pPr>
        <w:ind w:left="3960" w:hanging="360"/>
      </w:pPr>
    </w:lvl>
    <w:lvl w:ilvl="5" w:tplc="09B486A6" w:tentative="1">
      <w:start w:val="1"/>
      <w:numFmt w:val="lowerRoman"/>
      <w:lvlText w:val="%6."/>
      <w:lvlJc w:val="right"/>
      <w:pPr>
        <w:ind w:left="4680" w:hanging="180"/>
      </w:pPr>
    </w:lvl>
    <w:lvl w:ilvl="6" w:tplc="1EB691A6" w:tentative="1">
      <w:start w:val="1"/>
      <w:numFmt w:val="decimal"/>
      <w:lvlText w:val="%7."/>
      <w:lvlJc w:val="left"/>
      <w:pPr>
        <w:ind w:left="5400" w:hanging="360"/>
      </w:pPr>
    </w:lvl>
    <w:lvl w:ilvl="7" w:tplc="F49453BE" w:tentative="1">
      <w:start w:val="1"/>
      <w:numFmt w:val="lowerLetter"/>
      <w:lvlText w:val="%8."/>
      <w:lvlJc w:val="left"/>
      <w:pPr>
        <w:ind w:left="6120" w:hanging="360"/>
      </w:pPr>
    </w:lvl>
    <w:lvl w:ilvl="8" w:tplc="2BC6AC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EF2EAE"/>
    <w:multiLevelType w:val="hybridMultilevel"/>
    <w:tmpl w:val="0D4A237C"/>
    <w:lvl w:ilvl="0" w:tplc="DD84D0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365B7E" w:tentative="1">
      <w:start w:val="1"/>
      <w:numFmt w:val="lowerLetter"/>
      <w:lvlText w:val="%2."/>
      <w:lvlJc w:val="left"/>
      <w:pPr>
        <w:ind w:left="2160" w:hanging="360"/>
      </w:pPr>
    </w:lvl>
    <w:lvl w:ilvl="2" w:tplc="68C6E832" w:tentative="1">
      <w:start w:val="1"/>
      <w:numFmt w:val="lowerRoman"/>
      <w:lvlText w:val="%3."/>
      <w:lvlJc w:val="right"/>
      <w:pPr>
        <w:ind w:left="2880" w:hanging="180"/>
      </w:pPr>
    </w:lvl>
    <w:lvl w:ilvl="3" w:tplc="7E36529E" w:tentative="1">
      <w:start w:val="1"/>
      <w:numFmt w:val="decimal"/>
      <w:lvlText w:val="%4."/>
      <w:lvlJc w:val="left"/>
      <w:pPr>
        <w:ind w:left="3600" w:hanging="360"/>
      </w:pPr>
    </w:lvl>
    <w:lvl w:ilvl="4" w:tplc="E494C882" w:tentative="1">
      <w:start w:val="1"/>
      <w:numFmt w:val="lowerLetter"/>
      <w:lvlText w:val="%5."/>
      <w:lvlJc w:val="left"/>
      <w:pPr>
        <w:ind w:left="4320" w:hanging="360"/>
      </w:pPr>
    </w:lvl>
    <w:lvl w:ilvl="5" w:tplc="B6B0355A" w:tentative="1">
      <w:start w:val="1"/>
      <w:numFmt w:val="lowerRoman"/>
      <w:lvlText w:val="%6."/>
      <w:lvlJc w:val="right"/>
      <w:pPr>
        <w:ind w:left="5040" w:hanging="180"/>
      </w:pPr>
    </w:lvl>
    <w:lvl w:ilvl="6" w:tplc="31ECA716" w:tentative="1">
      <w:start w:val="1"/>
      <w:numFmt w:val="decimal"/>
      <w:lvlText w:val="%7."/>
      <w:lvlJc w:val="left"/>
      <w:pPr>
        <w:ind w:left="5760" w:hanging="360"/>
      </w:pPr>
    </w:lvl>
    <w:lvl w:ilvl="7" w:tplc="99DACDDA" w:tentative="1">
      <w:start w:val="1"/>
      <w:numFmt w:val="lowerLetter"/>
      <w:lvlText w:val="%8."/>
      <w:lvlJc w:val="left"/>
      <w:pPr>
        <w:ind w:left="6480" w:hanging="360"/>
      </w:pPr>
    </w:lvl>
    <w:lvl w:ilvl="8" w:tplc="BEFAFF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904C46"/>
    <w:multiLevelType w:val="hybridMultilevel"/>
    <w:tmpl w:val="2282399A"/>
    <w:lvl w:ilvl="0" w:tplc="0756DE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B243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E80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300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34C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7A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7067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C0C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60A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3"/>
  </w:num>
  <w:num w:numId="5">
    <w:abstractNumId w:val="19"/>
  </w:num>
  <w:num w:numId="6">
    <w:abstractNumId w:val="11"/>
  </w:num>
  <w:num w:numId="7">
    <w:abstractNumId w:val="15"/>
  </w:num>
  <w:num w:numId="8">
    <w:abstractNumId w:val="10"/>
  </w:num>
  <w:num w:numId="9">
    <w:abstractNumId w:val="6"/>
  </w:num>
  <w:num w:numId="10">
    <w:abstractNumId w:val="18"/>
  </w:num>
  <w:num w:numId="11">
    <w:abstractNumId w:val="1"/>
  </w:num>
  <w:num w:numId="12">
    <w:abstractNumId w:val="17"/>
  </w:num>
  <w:num w:numId="13">
    <w:abstractNumId w:val="14"/>
  </w:num>
  <w:num w:numId="14">
    <w:abstractNumId w:val="7"/>
  </w:num>
  <w:num w:numId="15">
    <w:abstractNumId w:val="3"/>
  </w:num>
  <w:num w:numId="16">
    <w:abstractNumId w:val="12"/>
  </w:num>
  <w:num w:numId="17">
    <w:abstractNumId w:val="4"/>
  </w:num>
  <w:num w:numId="18">
    <w:abstractNumId w:val="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4A5"/>
    <w:rsid w:val="00002885"/>
    <w:rsid w:val="00002EF1"/>
    <w:rsid w:val="00005D2A"/>
    <w:rsid w:val="00010070"/>
    <w:rsid w:val="000130D9"/>
    <w:rsid w:val="000327A1"/>
    <w:rsid w:val="00040889"/>
    <w:rsid w:val="00041CDF"/>
    <w:rsid w:val="000437F4"/>
    <w:rsid w:val="00051552"/>
    <w:rsid w:val="000533AC"/>
    <w:rsid w:val="00055C7A"/>
    <w:rsid w:val="00061832"/>
    <w:rsid w:val="00067C31"/>
    <w:rsid w:val="000709EF"/>
    <w:rsid w:val="00072E1A"/>
    <w:rsid w:val="0007760C"/>
    <w:rsid w:val="00082F46"/>
    <w:rsid w:val="00092EF6"/>
    <w:rsid w:val="00095BF6"/>
    <w:rsid w:val="000A42B0"/>
    <w:rsid w:val="000A77F7"/>
    <w:rsid w:val="000B274B"/>
    <w:rsid w:val="000C5924"/>
    <w:rsid w:val="000C62A3"/>
    <w:rsid w:val="000D183F"/>
    <w:rsid w:val="000E64B3"/>
    <w:rsid w:val="000E76BA"/>
    <w:rsid w:val="00114697"/>
    <w:rsid w:val="001164D5"/>
    <w:rsid w:val="001278B7"/>
    <w:rsid w:val="0014086B"/>
    <w:rsid w:val="00141951"/>
    <w:rsid w:val="00152F9C"/>
    <w:rsid w:val="0015767B"/>
    <w:rsid w:val="001619A9"/>
    <w:rsid w:val="00170D70"/>
    <w:rsid w:val="00171990"/>
    <w:rsid w:val="00171E1F"/>
    <w:rsid w:val="0017282D"/>
    <w:rsid w:val="001A0654"/>
    <w:rsid w:val="001A3200"/>
    <w:rsid w:val="001A4276"/>
    <w:rsid w:val="001A48B6"/>
    <w:rsid w:val="001A5CAB"/>
    <w:rsid w:val="001C0688"/>
    <w:rsid w:val="001C36AE"/>
    <w:rsid w:val="001C5B41"/>
    <w:rsid w:val="001D1196"/>
    <w:rsid w:val="001D256B"/>
    <w:rsid w:val="001D6B71"/>
    <w:rsid w:val="001E3627"/>
    <w:rsid w:val="001F6F34"/>
    <w:rsid w:val="001F7B5C"/>
    <w:rsid w:val="00201DDD"/>
    <w:rsid w:val="00215ECB"/>
    <w:rsid w:val="00232D27"/>
    <w:rsid w:val="002368F2"/>
    <w:rsid w:val="002526C7"/>
    <w:rsid w:val="00261EE4"/>
    <w:rsid w:val="0027394E"/>
    <w:rsid w:val="002747D3"/>
    <w:rsid w:val="00282B65"/>
    <w:rsid w:val="00295C61"/>
    <w:rsid w:val="002B4C18"/>
    <w:rsid w:val="002C1AB7"/>
    <w:rsid w:val="002C6BD8"/>
    <w:rsid w:val="002C7341"/>
    <w:rsid w:val="002C7D03"/>
    <w:rsid w:val="002D0C2B"/>
    <w:rsid w:val="002D227E"/>
    <w:rsid w:val="002D37B9"/>
    <w:rsid w:val="002D3A17"/>
    <w:rsid w:val="002D3FBE"/>
    <w:rsid w:val="002D615A"/>
    <w:rsid w:val="002D666C"/>
    <w:rsid w:val="002D6684"/>
    <w:rsid w:val="002D6C91"/>
    <w:rsid w:val="002E2C59"/>
    <w:rsid w:val="002F0C31"/>
    <w:rsid w:val="002F3176"/>
    <w:rsid w:val="00311E59"/>
    <w:rsid w:val="0031594E"/>
    <w:rsid w:val="00324318"/>
    <w:rsid w:val="0033179B"/>
    <w:rsid w:val="00337D7E"/>
    <w:rsid w:val="00344B77"/>
    <w:rsid w:val="00344F2C"/>
    <w:rsid w:val="00345D52"/>
    <w:rsid w:val="0035447D"/>
    <w:rsid w:val="00354652"/>
    <w:rsid w:val="0036180C"/>
    <w:rsid w:val="00362681"/>
    <w:rsid w:val="003700A6"/>
    <w:rsid w:val="00375FCA"/>
    <w:rsid w:val="00381812"/>
    <w:rsid w:val="00383210"/>
    <w:rsid w:val="0038415D"/>
    <w:rsid w:val="00385E4B"/>
    <w:rsid w:val="0038790A"/>
    <w:rsid w:val="003927DE"/>
    <w:rsid w:val="003968BA"/>
    <w:rsid w:val="003A10AC"/>
    <w:rsid w:val="003A7418"/>
    <w:rsid w:val="003B14E4"/>
    <w:rsid w:val="003B7CC8"/>
    <w:rsid w:val="003C4962"/>
    <w:rsid w:val="003D4728"/>
    <w:rsid w:val="003F6EFA"/>
    <w:rsid w:val="00402E22"/>
    <w:rsid w:val="00407771"/>
    <w:rsid w:val="004110C8"/>
    <w:rsid w:val="00411CCE"/>
    <w:rsid w:val="00411FBA"/>
    <w:rsid w:val="00412170"/>
    <w:rsid w:val="004236F2"/>
    <w:rsid w:val="00440F58"/>
    <w:rsid w:val="00442341"/>
    <w:rsid w:val="004534F5"/>
    <w:rsid w:val="00453837"/>
    <w:rsid w:val="004548CA"/>
    <w:rsid w:val="004618D1"/>
    <w:rsid w:val="0046700A"/>
    <w:rsid w:val="00475820"/>
    <w:rsid w:val="00481B87"/>
    <w:rsid w:val="00485A9F"/>
    <w:rsid w:val="00490E2C"/>
    <w:rsid w:val="00495F7B"/>
    <w:rsid w:val="0049728D"/>
    <w:rsid w:val="004A7506"/>
    <w:rsid w:val="004B7CD8"/>
    <w:rsid w:val="004C30BA"/>
    <w:rsid w:val="004D40C4"/>
    <w:rsid w:val="004D6681"/>
    <w:rsid w:val="004E201E"/>
    <w:rsid w:val="004F06B0"/>
    <w:rsid w:val="004F0BBC"/>
    <w:rsid w:val="004F13B1"/>
    <w:rsid w:val="004F3581"/>
    <w:rsid w:val="004F5F33"/>
    <w:rsid w:val="004F7F91"/>
    <w:rsid w:val="00501371"/>
    <w:rsid w:val="00503DCB"/>
    <w:rsid w:val="00524FA4"/>
    <w:rsid w:val="0053305D"/>
    <w:rsid w:val="005332EB"/>
    <w:rsid w:val="005358A4"/>
    <w:rsid w:val="005455C3"/>
    <w:rsid w:val="0054568D"/>
    <w:rsid w:val="00552C9D"/>
    <w:rsid w:val="00553E58"/>
    <w:rsid w:val="0055472A"/>
    <w:rsid w:val="005558FC"/>
    <w:rsid w:val="0055794C"/>
    <w:rsid w:val="0056151F"/>
    <w:rsid w:val="005636D5"/>
    <w:rsid w:val="005669D5"/>
    <w:rsid w:val="00576D98"/>
    <w:rsid w:val="00586251"/>
    <w:rsid w:val="005919A4"/>
    <w:rsid w:val="00597E23"/>
    <w:rsid w:val="005A3B77"/>
    <w:rsid w:val="005A52C8"/>
    <w:rsid w:val="005A5352"/>
    <w:rsid w:val="005B3597"/>
    <w:rsid w:val="005B607F"/>
    <w:rsid w:val="005C215D"/>
    <w:rsid w:val="005C448E"/>
    <w:rsid w:val="005C57E8"/>
    <w:rsid w:val="005D1DD3"/>
    <w:rsid w:val="005D52B3"/>
    <w:rsid w:val="005E0EDA"/>
    <w:rsid w:val="005E4C72"/>
    <w:rsid w:val="005F4845"/>
    <w:rsid w:val="00602283"/>
    <w:rsid w:val="00606BA1"/>
    <w:rsid w:val="006103B7"/>
    <w:rsid w:val="00612EFD"/>
    <w:rsid w:val="00617BF1"/>
    <w:rsid w:val="006232B7"/>
    <w:rsid w:val="00624D00"/>
    <w:rsid w:val="006342A1"/>
    <w:rsid w:val="006423F0"/>
    <w:rsid w:val="00642712"/>
    <w:rsid w:val="00644A9D"/>
    <w:rsid w:val="00650DEF"/>
    <w:rsid w:val="00652C3C"/>
    <w:rsid w:val="006573A2"/>
    <w:rsid w:val="00662E31"/>
    <w:rsid w:val="006632B5"/>
    <w:rsid w:val="006656CD"/>
    <w:rsid w:val="00670C92"/>
    <w:rsid w:val="00674C91"/>
    <w:rsid w:val="00674DF1"/>
    <w:rsid w:val="00675BED"/>
    <w:rsid w:val="0068152F"/>
    <w:rsid w:val="006876C0"/>
    <w:rsid w:val="00690502"/>
    <w:rsid w:val="006A6C00"/>
    <w:rsid w:val="006B0BCC"/>
    <w:rsid w:val="006B1298"/>
    <w:rsid w:val="006B2665"/>
    <w:rsid w:val="006C0556"/>
    <w:rsid w:val="006C4C32"/>
    <w:rsid w:val="006C4E2D"/>
    <w:rsid w:val="006D1279"/>
    <w:rsid w:val="006F48B9"/>
    <w:rsid w:val="006F5D83"/>
    <w:rsid w:val="00701C6B"/>
    <w:rsid w:val="007026C1"/>
    <w:rsid w:val="007074A8"/>
    <w:rsid w:val="0071082C"/>
    <w:rsid w:val="00710950"/>
    <w:rsid w:val="00711023"/>
    <w:rsid w:val="00711BB2"/>
    <w:rsid w:val="007141E3"/>
    <w:rsid w:val="00727ED6"/>
    <w:rsid w:val="00732264"/>
    <w:rsid w:val="007326E4"/>
    <w:rsid w:val="00740318"/>
    <w:rsid w:val="00740E82"/>
    <w:rsid w:val="007447ED"/>
    <w:rsid w:val="00746459"/>
    <w:rsid w:val="00752DF6"/>
    <w:rsid w:val="007531D8"/>
    <w:rsid w:val="00753EDB"/>
    <w:rsid w:val="00755A08"/>
    <w:rsid w:val="00775E0A"/>
    <w:rsid w:val="00784A2E"/>
    <w:rsid w:val="007865F8"/>
    <w:rsid w:val="00790DAB"/>
    <w:rsid w:val="00792054"/>
    <w:rsid w:val="00792EEC"/>
    <w:rsid w:val="007A46D9"/>
    <w:rsid w:val="007B46E6"/>
    <w:rsid w:val="007B6CAC"/>
    <w:rsid w:val="007C1351"/>
    <w:rsid w:val="007D2021"/>
    <w:rsid w:val="007D4E0A"/>
    <w:rsid w:val="007D56B1"/>
    <w:rsid w:val="007D6583"/>
    <w:rsid w:val="007D7B76"/>
    <w:rsid w:val="007E7EAD"/>
    <w:rsid w:val="007F03A8"/>
    <w:rsid w:val="007F2231"/>
    <w:rsid w:val="00800AB1"/>
    <w:rsid w:val="00801D86"/>
    <w:rsid w:val="0080318C"/>
    <w:rsid w:val="00803764"/>
    <w:rsid w:val="00803B9D"/>
    <w:rsid w:val="00805D37"/>
    <w:rsid w:val="00811C2C"/>
    <w:rsid w:val="00840723"/>
    <w:rsid w:val="008517AF"/>
    <w:rsid w:val="008565E7"/>
    <w:rsid w:val="00861AE5"/>
    <w:rsid w:val="0086320F"/>
    <w:rsid w:val="00876013"/>
    <w:rsid w:val="00876040"/>
    <w:rsid w:val="008772FD"/>
    <w:rsid w:val="008829EF"/>
    <w:rsid w:val="00887189"/>
    <w:rsid w:val="008925E9"/>
    <w:rsid w:val="00895298"/>
    <w:rsid w:val="0089556A"/>
    <w:rsid w:val="008A4FE2"/>
    <w:rsid w:val="008A76D8"/>
    <w:rsid w:val="008B6B49"/>
    <w:rsid w:val="008C0082"/>
    <w:rsid w:val="008C0559"/>
    <w:rsid w:val="008D1A45"/>
    <w:rsid w:val="008D2C26"/>
    <w:rsid w:val="008D74A5"/>
    <w:rsid w:val="008E1C4D"/>
    <w:rsid w:val="008E4226"/>
    <w:rsid w:val="008F14A6"/>
    <w:rsid w:val="008F3284"/>
    <w:rsid w:val="00901D82"/>
    <w:rsid w:val="009120D8"/>
    <w:rsid w:val="00915461"/>
    <w:rsid w:val="00916228"/>
    <w:rsid w:val="00916424"/>
    <w:rsid w:val="0091658F"/>
    <w:rsid w:val="009416C0"/>
    <w:rsid w:val="00954D91"/>
    <w:rsid w:val="00961369"/>
    <w:rsid w:val="00967827"/>
    <w:rsid w:val="0097423B"/>
    <w:rsid w:val="00980D0C"/>
    <w:rsid w:val="00984645"/>
    <w:rsid w:val="0099050A"/>
    <w:rsid w:val="00994EBF"/>
    <w:rsid w:val="009A209D"/>
    <w:rsid w:val="009A2B18"/>
    <w:rsid w:val="009A4100"/>
    <w:rsid w:val="009C6141"/>
    <w:rsid w:val="009C7E96"/>
    <w:rsid w:val="009D0490"/>
    <w:rsid w:val="009D110B"/>
    <w:rsid w:val="009D2FBB"/>
    <w:rsid w:val="009E0074"/>
    <w:rsid w:val="009F085A"/>
    <w:rsid w:val="009F49C7"/>
    <w:rsid w:val="009F525E"/>
    <w:rsid w:val="009F73A6"/>
    <w:rsid w:val="00A0253A"/>
    <w:rsid w:val="00A055A0"/>
    <w:rsid w:val="00A10E05"/>
    <w:rsid w:val="00A159B1"/>
    <w:rsid w:val="00A15E68"/>
    <w:rsid w:val="00A24303"/>
    <w:rsid w:val="00A24ABC"/>
    <w:rsid w:val="00A27D11"/>
    <w:rsid w:val="00A35143"/>
    <w:rsid w:val="00A35C0A"/>
    <w:rsid w:val="00A41501"/>
    <w:rsid w:val="00A43CB3"/>
    <w:rsid w:val="00A5599A"/>
    <w:rsid w:val="00A576D2"/>
    <w:rsid w:val="00A60123"/>
    <w:rsid w:val="00A612E7"/>
    <w:rsid w:val="00A63BC8"/>
    <w:rsid w:val="00A66AB1"/>
    <w:rsid w:val="00A67A19"/>
    <w:rsid w:val="00A7547C"/>
    <w:rsid w:val="00A809A0"/>
    <w:rsid w:val="00A84033"/>
    <w:rsid w:val="00A8592D"/>
    <w:rsid w:val="00A9463D"/>
    <w:rsid w:val="00AA090E"/>
    <w:rsid w:val="00AA2EBA"/>
    <w:rsid w:val="00AA71CA"/>
    <w:rsid w:val="00AB12D3"/>
    <w:rsid w:val="00AB33AD"/>
    <w:rsid w:val="00AB446D"/>
    <w:rsid w:val="00AC6C3B"/>
    <w:rsid w:val="00AD1D51"/>
    <w:rsid w:val="00AD7532"/>
    <w:rsid w:val="00AE004D"/>
    <w:rsid w:val="00AE0CD3"/>
    <w:rsid w:val="00AE6A65"/>
    <w:rsid w:val="00AF3E24"/>
    <w:rsid w:val="00B0422D"/>
    <w:rsid w:val="00B11CDB"/>
    <w:rsid w:val="00B15177"/>
    <w:rsid w:val="00B16624"/>
    <w:rsid w:val="00B20A48"/>
    <w:rsid w:val="00B21023"/>
    <w:rsid w:val="00B27FC7"/>
    <w:rsid w:val="00B34402"/>
    <w:rsid w:val="00B34CDA"/>
    <w:rsid w:val="00B35869"/>
    <w:rsid w:val="00B379D0"/>
    <w:rsid w:val="00B521F6"/>
    <w:rsid w:val="00B76EE0"/>
    <w:rsid w:val="00B876DF"/>
    <w:rsid w:val="00B913DD"/>
    <w:rsid w:val="00B91967"/>
    <w:rsid w:val="00B97042"/>
    <w:rsid w:val="00BA0385"/>
    <w:rsid w:val="00BB5E57"/>
    <w:rsid w:val="00BB631A"/>
    <w:rsid w:val="00BC06D3"/>
    <w:rsid w:val="00BC07B4"/>
    <w:rsid w:val="00BC311A"/>
    <w:rsid w:val="00BD71B8"/>
    <w:rsid w:val="00BF2D1C"/>
    <w:rsid w:val="00BF4A7B"/>
    <w:rsid w:val="00C00843"/>
    <w:rsid w:val="00C110E1"/>
    <w:rsid w:val="00C14242"/>
    <w:rsid w:val="00C15218"/>
    <w:rsid w:val="00C22C05"/>
    <w:rsid w:val="00C24D99"/>
    <w:rsid w:val="00C27118"/>
    <w:rsid w:val="00C301D4"/>
    <w:rsid w:val="00C3424A"/>
    <w:rsid w:val="00C3544A"/>
    <w:rsid w:val="00C37D89"/>
    <w:rsid w:val="00C47EF3"/>
    <w:rsid w:val="00C63C8C"/>
    <w:rsid w:val="00C65ADC"/>
    <w:rsid w:val="00C70155"/>
    <w:rsid w:val="00C7123F"/>
    <w:rsid w:val="00C71DAA"/>
    <w:rsid w:val="00C72CC1"/>
    <w:rsid w:val="00C7525A"/>
    <w:rsid w:val="00C80A8C"/>
    <w:rsid w:val="00C819CB"/>
    <w:rsid w:val="00C851F0"/>
    <w:rsid w:val="00C95545"/>
    <w:rsid w:val="00C96780"/>
    <w:rsid w:val="00C96A67"/>
    <w:rsid w:val="00C97468"/>
    <w:rsid w:val="00CB121F"/>
    <w:rsid w:val="00CB1E84"/>
    <w:rsid w:val="00CB2C5B"/>
    <w:rsid w:val="00CB4527"/>
    <w:rsid w:val="00CB54D2"/>
    <w:rsid w:val="00CC1545"/>
    <w:rsid w:val="00CC259A"/>
    <w:rsid w:val="00CC56AE"/>
    <w:rsid w:val="00CC7CA6"/>
    <w:rsid w:val="00CD0253"/>
    <w:rsid w:val="00CD62F1"/>
    <w:rsid w:val="00CE137C"/>
    <w:rsid w:val="00CE4DC0"/>
    <w:rsid w:val="00CF3C6E"/>
    <w:rsid w:val="00D02521"/>
    <w:rsid w:val="00D02C36"/>
    <w:rsid w:val="00D03A3F"/>
    <w:rsid w:val="00D14706"/>
    <w:rsid w:val="00D149AB"/>
    <w:rsid w:val="00D14A96"/>
    <w:rsid w:val="00D22CF1"/>
    <w:rsid w:val="00D22DE3"/>
    <w:rsid w:val="00D300FE"/>
    <w:rsid w:val="00D324CD"/>
    <w:rsid w:val="00D421F4"/>
    <w:rsid w:val="00D47DC4"/>
    <w:rsid w:val="00D511D1"/>
    <w:rsid w:val="00D52958"/>
    <w:rsid w:val="00D5383E"/>
    <w:rsid w:val="00D56C4E"/>
    <w:rsid w:val="00D632C1"/>
    <w:rsid w:val="00D63CF5"/>
    <w:rsid w:val="00D7132E"/>
    <w:rsid w:val="00D75CC0"/>
    <w:rsid w:val="00D815C5"/>
    <w:rsid w:val="00D81968"/>
    <w:rsid w:val="00D865CC"/>
    <w:rsid w:val="00D978C0"/>
    <w:rsid w:val="00DA0A61"/>
    <w:rsid w:val="00DC29D5"/>
    <w:rsid w:val="00DD19A2"/>
    <w:rsid w:val="00DD44FA"/>
    <w:rsid w:val="00DE7454"/>
    <w:rsid w:val="00DF5FAC"/>
    <w:rsid w:val="00E00537"/>
    <w:rsid w:val="00E03D18"/>
    <w:rsid w:val="00E12649"/>
    <w:rsid w:val="00E1409B"/>
    <w:rsid w:val="00E16908"/>
    <w:rsid w:val="00E2327B"/>
    <w:rsid w:val="00E26FED"/>
    <w:rsid w:val="00E31BDD"/>
    <w:rsid w:val="00E32CE6"/>
    <w:rsid w:val="00E36E55"/>
    <w:rsid w:val="00E4181A"/>
    <w:rsid w:val="00E6599C"/>
    <w:rsid w:val="00E750E7"/>
    <w:rsid w:val="00E756C5"/>
    <w:rsid w:val="00E83D69"/>
    <w:rsid w:val="00E857E9"/>
    <w:rsid w:val="00E94CBE"/>
    <w:rsid w:val="00EA22E4"/>
    <w:rsid w:val="00EA286C"/>
    <w:rsid w:val="00EB133F"/>
    <w:rsid w:val="00EB6590"/>
    <w:rsid w:val="00EC016D"/>
    <w:rsid w:val="00EC24A9"/>
    <w:rsid w:val="00EC61FA"/>
    <w:rsid w:val="00EC67BD"/>
    <w:rsid w:val="00ED0AB8"/>
    <w:rsid w:val="00EE036B"/>
    <w:rsid w:val="00EE2ED7"/>
    <w:rsid w:val="00EF0B49"/>
    <w:rsid w:val="00F104FC"/>
    <w:rsid w:val="00F24BA5"/>
    <w:rsid w:val="00F440E9"/>
    <w:rsid w:val="00F61E56"/>
    <w:rsid w:val="00F61EA0"/>
    <w:rsid w:val="00F66D4C"/>
    <w:rsid w:val="00F73C34"/>
    <w:rsid w:val="00F74180"/>
    <w:rsid w:val="00F833F0"/>
    <w:rsid w:val="00F85CA4"/>
    <w:rsid w:val="00F87C3E"/>
    <w:rsid w:val="00F87FCE"/>
    <w:rsid w:val="00F91CE9"/>
    <w:rsid w:val="00F93DD5"/>
    <w:rsid w:val="00F9454A"/>
    <w:rsid w:val="00FA352B"/>
    <w:rsid w:val="00FB67A9"/>
    <w:rsid w:val="00FC3E06"/>
    <w:rsid w:val="00FE6FAB"/>
    <w:rsid w:val="00FF32CD"/>
    <w:rsid w:val="00FF3507"/>
    <w:rsid w:val="00FF3C04"/>
    <w:rsid w:val="00FF50C7"/>
    <w:rsid w:val="00FF7108"/>
    <w:rsid w:val="00FF78CD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2"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CC1545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CC1545"/>
    <w:rPr>
      <w:rFonts w:ascii="Times New Roman" w:hAnsi="Times New Roman"/>
      <w:sz w:val="26"/>
    </w:rPr>
  </w:style>
  <w:style w:type="character" w:styleId="a3">
    <w:name w:val="annotation reference"/>
    <w:uiPriority w:val="99"/>
    <w:semiHidden/>
    <w:unhideWhenUsed/>
    <w:rsid w:val="00C95545"/>
    <w:rPr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C9554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semiHidden/>
    <w:locked/>
    <w:rsid w:val="00C95545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5545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C95545"/>
    <w:rPr>
      <w:b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9554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C95545"/>
    <w:rPr>
      <w:rFonts w:ascii="Tahoma" w:hAnsi="Tahoma"/>
      <w:sz w:val="16"/>
    </w:rPr>
  </w:style>
  <w:style w:type="character" w:customStyle="1" w:styleId="blk">
    <w:name w:val="blk"/>
    <w:rsid w:val="006B0BCC"/>
    <w:rPr>
      <w:rFonts w:cs="Times New Roman"/>
    </w:rPr>
  </w:style>
  <w:style w:type="table" w:styleId="aa">
    <w:name w:val="Table Grid"/>
    <w:basedOn w:val="a1"/>
    <w:uiPriority w:val="59"/>
    <w:rsid w:val="009F525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01371"/>
    <w:pPr>
      <w:autoSpaceDE w:val="0"/>
      <w:autoSpaceDN w:val="0"/>
      <w:adjustRightInd w:val="0"/>
    </w:pPr>
    <w:rPr>
      <w:rFonts w:ascii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612EFD"/>
    <w:rPr>
      <w:rFonts w:ascii="Times New Roman" w:hAnsi="Times New Roman" w:cs="Times New Roman"/>
      <w:sz w:val="28"/>
      <w:lang w:bidi="ar-SA"/>
    </w:rPr>
  </w:style>
  <w:style w:type="paragraph" w:styleId="2">
    <w:name w:val="Body Text Indent 2"/>
    <w:basedOn w:val="a"/>
    <w:link w:val="20"/>
    <w:uiPriority w:val="99"/>
    <w:semiHidden/>
    <w:rsid w:val="00CC1545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C1545"/>
    <w:rPr>
      <w:rFonts w:ascii="Times New Roman" w:eastAsia="Times New Roman" w:hAnsi="Times New Roman"/>
      <w:sz w:val="28"/>
    </w:rPr>
  </w:style>
  <w:style w:type="character" w:styleId="ab">
    <w:name w:val="Hyperlink"/>
    <w:uiPriority w:val="99"/>
    <w:rsid w:val="00CC1545"/>
    <w:rPr>
      <w:color w:val="0000FF"/>
      <w:u w:val="single"/>
    </w:rPr>
  </w:style>
  <w:style w:type="character" w:customStyle="1" w:styleId="ac">
    <w:name w:val="Обычный (веб) Знак"/>
    <w:link w:val="ad"/>
    <w:locked/>
    <w:rsid w:val="00CC1545"/>
    <w:rPr>
      <w:color w:val="000000"/>
      <w:sz w:val="24"/>
    </w:rPr>
  </w:style>
  <w:style w:type="paragraph" w:styleId="ad">
    <w:name w:val="Normal (Web)"/>
    <w:basedOn w:val="a"/>
    <w:link w:val="ac"/>
    <w:rsid w:val="00CC1545"/>
    <w:pPr>
      <w:spacing w:before="71" w:after="71" w:line="240" w:lineRule="auto"/>
      <w:ind w:firstLine="240"/>
    </w:pPr>
    <w:rPr>
      <w:color w:val="000000"/>
      <w:sz w:val="24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481B87"/>
    <w:pPr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481B87"/>
    <w:pPr>
      <w:spacing w:after="120"/>
    </w:pPr>
    <w:rPr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locked/>
    <w:rsid w:val="00481B87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481B87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locked/>
    <w:rsid w:val="00481B87"/>
    <w:rPr>
      <w:sz w:val="22"/>
    </w:rPr>
  </w:style>
  <w:style w:type="character" w:customStyle="1" w:styleId="af0">
    <w:name w:val="Знак"/>
    <w:rsid w:val="00F74180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74180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74180"/>
    <w:rPr>
      <w:sz w:val="16"/>
    </w:rPr>
  </w:style>
  <w:style w:type="paragraph" w:customStyle="1" w:styleId="Normal">
    <w:name w:val="Normal Знак Знак Знак"/>
    <w:rsid w:val="000A42B0"/>
    <w:pPr>
      <w:snapToGrid w:val="0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954D91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f1">
    <w:name w:val="Body Text Indent"/>
    <w:basedOn w:val="a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999DF-3991-4B86-BDC4-945442D0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Симухина</dc:creator>
  <cp:lastModifiedBy>User</cp:lastModifiedBy>
  <cp:revision>9</cp:revision>
  <cp:lastPrinted>2024-04-23T12:38:00Z</cp:lastPrinted>
  <dcterms:created xsi:type="dcterms:W3CDTF">2023-05-19T05:46:00Z</dcterms:created>
  <dcterms:modified xsi:type="dcterms:W3CDTF">2024-04-25T08:12:00Z</dcterms:modified>
</cp:coreProperties>
</file>