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5A58E1">
        <w:rPr>
          <w:rFonts w:ascii="Times New Roman" w:hAnsi="Times New Roman" w:cs="Times New Roman"/>
          <w:sz w:val="26"/>
          <w:szCs w:val="26"/>
        </w:rPr>
        <w:t>5</w:t>
      </w:r>
      <w:r w:rsidR="000D07FB">
        <w:rPr>
          <w:rFonts w:ascii="Times New Roman" w:hAnsi="Times New Roman" w:cs="Times New Roman"/>
          <w:sz w:val="26"/>
          <w:szCs w:val="26"/>
        </w:rPr>
        <w:t xml:space="preserve"> раздела 1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«Экспертно-аналитические мероприятия» плана работы </w:t>
      </w:r>
      <w:r w:rsidR="00612A60">
        <w:rPr>
          <w:rFonts w:ascii="Times New Roman" w:hAnsi="Times New Roman" w:cs="Times New Roman"/>
          <w:sz w:val="26"/>
          <w:szCs w:val="26"/>
        </w:rPr>
        <w:t>к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612A60">
        <w:rPr>
          <w:rFonts w:ascii="Times New Roman" w:hAnsi="Times New Roman" w:cs="Times New Roman"/>
          <w:sz w:val="26"/>
          <w:szCs w:val="26"/>
        </w:rPr>
        <w:t>комиссии</w:t>
      </w:r>
      <w:r w:rsidR="000D07FB">
        <w:rPr>
          <w:rFonts w:ascii="Times New Roman" w:hAnsi="Times New Roman" w:cs="Times New Roman"/>
          <w:sz w:val="26"/>
          <w:szCs w:val="26"/>
        </w:rPr>
        <w:t xml:space="preserve"> на 202</w:t>
      </w:r>
      <w:r w:rsidR="005A58E1">
        <w:rPr>
          <w:rFonts w:ascii="Times New Roman" w:hAnsi="Times New Roman" w:cs="Times New Roman"/>
          <w:sz w:val="26"/>
          <w:szCs w:val="26"/>
        </w:rPr>
        <w:t>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год, 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утвержденного приказом председателя от </w:t>
      </w:r>
      <w:r w:rsidR="005A58E1">
        <w:rPr>
          <w:rFonts w:ascii="Times New Roman" w:hAnsi="Times New Roman" w:cs="Times New Roman"/>
          <w:sz w:val="26"/>
          <w:szCs w:val="26"/>
        </w:rPr>
        <w:t>29</w:t>
      </w:r>
      <w:r w:rsidR="00612A60" w:rsidRPr="00826701">
        <w:rPr>
          <w:rFonts w:ascii="Times New Roman" w:hAnsi="Times New Roman" w:cs="Times New Roman"/>
          <w:sz w:val="26"/>
          <w:szCs w:val="26"/>
        </w:rPr>
        <w:t>.12.202</w:t>
      </w:r>
      <w:r w:rsidR="005A58E1">
        <w:rPr>
          <w:rFonts w:ascii="Times New Roman" w:hAnsi="Times New Roman" w:cs="Times New Roman"/>
          <w:sz w:val="26"/>
          <w:szCs w:val="26"/>
        </w:rPr>
        <w:t>3</w:t>
      </w:r>
      <w:r w:rsidR="000D07FB">
        <w:rPr>
          <w:rFonts w:ascii="Times New Roman" w:hAnsi="Times New Roman" w:cs="Times New Roman"/>
          <w:sz w:val="26"/>
          <w:szCs w:val="26"/>
        </w:rPr>
        <w:t xml:space="preserve"> №</w:t>
      </w:r>
      <w:r w:rsidR="005A58E1">
        <w:rPr>
          <w:rFonts w:ascii="Times New Roman" w:hAnsi="Times New Roman" w:cs="Times New Roman"/>
          <w:sz w:val="26"/>
          <w:szCs w:val="26"/>
        </w:rPr>
        <w:t>27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в период с </w:t>
      </w:r>
      <w:r w:rsidR="00C14000">
        <w:rPr>
          <w:rFonts w:ascii="Times New Roman" w:hAnsi="Times New Roman" w:cs="Times New Roman"/>
          <w:sz w:val="26"/>
          <w:szCs w:val="26"/>
        </w:rPr>
        <w:t xml:space="preserve">29 октября по 06 ноября </w:t>
      </w:r>
      <w:r w:rsidR="000D07FB">
        <w:rPr>
          <w:rFonts w:ascii="Times New Roman" w:hAnsi="Times New Roman" w:cs="Times New Roman"/>
          <w:sz w:val="26"/>
          <w:szCs w:val="26"/>
        </w:rPr>
        <w:t>202</w:t>
      </w:r>
      <w:r w:rsidR="005A58E1">
        <w:rPr>
          <w:rFonts w:ascii="Times New Roman" w:hAnsi="Times New Roman" w:cs="Times New Roman"/>
          <w:sz w:val="26"/>
          <w:szCs w:val="26"/>
        </w:rPr>
        <w:t>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проведен анализ отчета об исполнении </w:t>
      </w:r>
      <w:r w:rsidR="000D07FB">
        <w:rPr>
          <w:rFonts w:ascii="Times New Roman" w:hAnsi="Times New Roman" w:cs="Times New Roman"/>
          <w:sz w:val="26"/>
          <w:szCs w:val="26"/>
        </w:rPr>
        <w:t>б</w:t>
      </w:r>
      <w:r w:rsidR="00E173F2" w:rsidRPr="00612A60">
        <w:rPr>
          <w:rFonts w:ascii="Times New Roman" w:hAnsi="Times New Roman" w:cs="Times New Roman"/>
          <w:sz w:val="26"/>
          <w:szCs w:val="26"/>
        </w:rPr>
        <w:t>юджета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 </w:t>
      </w:r>
      <w:r w:rsidR="00C14000">
        <w:rPr>
          <w:rFonts w:ascii="Times New Roman" w:hAnsi="Times New Roman" w:cs="Times New Roman"/>
          <w:sz w:val="26"/>
          <w:szCs w:val="26"/>
        </w:rPr>
        <w:t>9 месяцев</w:t>
      </w:r>
      <w:r w:rsidR="005A58E1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Объектом мероприятия являл</w:t>
      </w:r>
      <w:r w:rsidR="00D82804">
        <w:rPr>
          <w:rFonts w:ascii="Times New Roman" w:hAnsi="Times New Roman" w:cs="Times New Roman"/>
          <w:sz w:val="26"/>
          <w:szCs w:val="26"/>
        </w:rPr>
        <w:t>о</w:t>
      </w:r>
      <w:r w:rsidR="00612A60">
        <w:rPr>
          <w:rFonts w:ascii="Times New Roman" w:hAnsi="Times New Roman" w:cs="Times New Roman"/>
          <w:sz w:val="26"/>
          <w:szCs w:val="26"/>
        </w:rPr>
        <w:t>сь</w:t>
      </w:r>
      <w:r w:rsidR="00D82804">
        <w:rPr>
          <w:rFonts w:ascii="Times New Roman" w:hAnsi="Times New Roman" w:cs="Times New Roman"/>
          <w:sz w:val="26"/>
          <w:szCs w:val="26"/>
        </w:rPr>
        <w:t xml:space="preserve"> управление финансов Администрации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Заключение на отчет об исполнении бюджета за </w:t>
      </w:r>
      <w:r w:rsidR="00C14000">
        <w:rPr>
          <w:rFonts w:ascii="Times New Roman" w:hAnsi="Times New Roman" w:cs="Times New Roman"/>
          <w:sz w:val="26"/>
          <w:szCs w:val="26"/>
        </w:rPr>
        <w:t>9 месяцев</w:t>
      </w:r>
      <w:r w:rsidR="005A58E1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подготовлено в соответствии с положениями </w:t>
      </w:r>
      <w:r w:rsidR="00612A60">
        <w:rPr>
          <w:rFonts w:ascii="Times New Roman" w:hAnsi="Times New Roman" w:cs="Times New Roman"/>
          <w:sz w:val="26"/>
          <w:szCs w:val="26"/>
        </w:rPr>
        <w:t>решения М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униципального Собрания от </w:t>
      </w:r>
      <w:r w:rsidR="000D07FB">
        <w:rPr>
          <w:rFonts w:ascii="Times New Roman" w:hAnsi="Times New Roman" w:cs="Times New Roman"/>
          <w:sz w:val="26"/>
          <w:szCs w:val="26"/>
        </w:rPr>
        <w:t>17.10.2022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D07FB">
        <w:rPr>
          <w:rFonts w:ascii="Times New Roman" w:hAnsi="Times New Roman" w:cs="Times New Roman"/>
          <w:sz w:val="26"/>
          <w:szCs w:val="26"/>
        </w:rPr>
        <w:t>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3 «Об </w:t>
      </w:r>
      <w:r w:rsidR="000D07FB">
        <w:rPr>
          <w:rFonts w:ascii="Times New Roman" w:hAnsi="Times New Roman" w:cs="Times New Roman"/>
          <w:sz w:val="26"/>
          <w:szCs w:val="26"/>
        </w:rPr>
        <w:t>учреждении контрольно-счетного органа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Кадуйского муниципального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612A60" w:rsidRPr="00826701">
        <w:rPr>
          <w:rFonts w:ascii="Times New Roman" w:hAnsi="Times New Roman" w:cs="Times New Roman"/>
          <w:sz w:val="26"/>
          <w:szCs w:val="26"/>
        </w:rPr>
        <w:t>а»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стандартом внешнего </w:t>
      </w:r>
      <w:r w:rsidR="00612A60">
        <w:rPr>
          <w:rFonts w:ascii="Times New Roman" w:hAnsi="Times New Roman" w:cs="Times New Roman"/>
          <w:sz w:val="26"/>
          <w:szCs w:val="26"/>
        </w:rPr>
        <w:t>муниципаль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ного финансового контроля «Оперативный контроль исполнения </w:t>
      </w:r>
      <w:r w:rsidR="00612A60">
        <w:rPr>
          <w:rFonts w:ascii="Times New Roman" w:hAnsi="Times New Roman" w:cs="Times New Roman"/>
          <w:sz w:val="26"/>
          <w:szCs w:val="26"/>
        </w:rPr>
        <w:t>решения о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бюджете на текущий финансовый год», иными нормативными правовыми актами Российской Федерации и Вологодской области.</w:t>
      </w:r>
      <w:proofErr w:type="gramEnd"/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FD461B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F8E">
        <w:rPr>
          <w:rFonts w:ascii="Times New Roman" w:hAnsi="Times New Roman" w:cs="Times New Roman"/>
          <w:sz w:val="26"/>
          <w:szCs w:val="26"/>
        </w:rPr>
        <w:tab/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Отчет об исполнении бюджета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за </w:t>
      </w:r>
      <w:r w:rsidR="00C14000">
        <w:rPr>
          <w:rFonts w:ascii="Times New Roman" w:hAnsi="Times New Roman" w:cs="Times New Roman"/>
          <w:sz w:val="26"/>
          <w:szCs w:val="26"/>
        </w:rPr>
        <w:t>9 месяцев</w:t>
      </w:r>
      <w:r w:rsidR="001104E2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 года утвержден </w:t>
      </w:r>
      <w:r w:rsidR="000D07FB" w:rsidRPr="000D07F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Кадуйского муниципального округа Вологодской </w:t>
      </w:r>
      <w:r w:rsidR="000D07FB" w:rsidRPr="00FD461B">
        <w:rPr>
          <w:rFonts w:ascii="Times New Roman" w:hAnsi="Times New Roman" w:cs="Times New Roman"/>
          <w:sz w:val="26"/>
          <w:szCs w:val="26"/>
        </w:rPr>
        <w:t xml:space="preserve">области от </w:t>
      </w:r>
      <w:r w:rsidR="00C14000">
        <w:rPr>
          <w:rFonts w:ascii="Times New Roman" w:hAnsi="Times New Roman" w:cs="Times New Roman"/>
          <w:sz w:val="26"/>
          <w:szCs w:val="26"/>
        </w:rPr>
        <w:t>28.10</w:t>
      </w:r>
      <w:r w:rsidR="00A46E77">
        <w:rPr>
          <w:rFonts w:ascii="Times New Roman" w:hAnsi="Times New Roman" w:cs="Times New Roman"/>
          <w:sz w:val="26"/>
          <w:szCs w:val="26"/>
        </w:rPr>
        <w:t>.</w:t>
      </w:r>
      <w:r w:rsidR="001104E2">
        <w:rPr>
          <w:rFonts w:ascii="Times New Roman" w:hAnsi="Times New Roman" w:cs="Times New Roman"/>
          <w:sz w:val="26"/>
          <w:szCs w:val="26"/>
        </w:rPr>
        <w:t>2024</w:t>
      </w:r>
      <w:r w:rsidR="00FD461B" w:rsidRPr="00FD461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14000">
        <w:rPr>
          <w:rFonts w:ascii="Times New Roman" w:hAnsi="Times New Roman" w:cs="Times New Roman"/>
          <w:sz w:val="26"/>
          <w:szCs w:val="26"/>
        </w:rPr>
        <w:t>775</w:t>
      </w:r>
      <w:r w:rsidR="00E173F2" w:rsidRPr="00FD461B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FD461B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B">
        <w:rPr>
          <w:rFonts w:ascii="Times New Roman" w:hAnsi="Times New Roman" w:cs="Times New Roman"/>
          <w:sz w:val="26"/>
          <w:szCs w:val="26"/>
        </w:rPr>
        <w:tab/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Доходы бюджета за </w:t>
      </w:r>
      <w:r w:rsidR="00C14000">
        <w:rPr>
          <w:rFonts w:ascii="Times New Roman" w:hAnsi="Times New Roman" w:cs="Times New Roman"/>
          <w:sz w:val="26"/>
          <w:szCs w:val="26"/>
        </w:rPr>
        <w:t>9 месяцев</w:t>
      </w:r>
      <w:r w:rsidR="001104E2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 года исполнены в объеме </w:t>
      </w:r>
      <w:r w:rsidR="00C14000">
        <w:rPr>
          <w:rFonts w:ascii="Times New Roman" w:hAnsi="Times New Roman" w:cs="Times New Roman"/>
          <w:sz w:val="26"/>
          <w:szCs w:val="26"/>
        </w:rPr>
        <w:t>921 712,3</w:t>
      </w:r>
      <w:r w:rsidR="00FD461B" w:rsidRPr="00FD461B">
        <w:rPr>
          <w:rFonts w:ascii="Times New Roman" w:hAnsi="Times New Roman" w:cs="Times New Roman"/>
          <w:sz w:val="26"/>
          <w:szCs w:val="26"/>
        </w:rPr>
        <w:t xml:space="preserve"> </w:t>
      </w:r>
      <w:r w:rsidR="00612A60" w:rsidRPr="00FD461B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C14000">
        <w:rPr>
          <w:rFonts w:ascii="Times New Roman" w:hAnsi="Times New Roman" w:cs="Times New Roman"/>
          <w:sz w:val="26"/>
          <w:szCs w:val="26"/>
        </w:rPr>
        <w:t>60,3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% к утвержденным годовым назначениям, в том числе за счет налоговых и неналоговых доходов – на </w:t>
      </w:r>
      <w:r w:rsidR="00C14000">
        <w:rPr>
          <w:rFonts w:ascii="Times New Roman" w:hAnsi="Times New Roman" w:cs="Times New Roman"/>
          <w:bCs/>
          <w:color w:val="000000"/>
          <w:sz w:val="26"/>
          <w:szCs w:val="26"/>
        </w:rPr>
        <w:t>211 379,4</w:t>
      </w:r>
      <w:r w:rsidR="00612A60" w:rsidRPr="00FD461B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. рублей, безвозмездных поступлений – на </w:t>
      </w:r>
      <w:r w:rsidR="00C14000">
        <w:rPr>
          <w:rFonts w:ascii="Times New Roman" w:hAnsi="Times New Roman" w:cs="Times New Roman"/>
          <w:bCs/>
          <w:color w:val="000000"/>
          <w:sz w:val="26"/>
          <w:szCs w:val="26"/>
        </w:rPr>
        <w:t>710 332,9</w:t>
      </w:r>
      <w:r w:rsidR="00FD46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12A60" w:rsidRPr="00FD461B">
        <w:rPr>
          <w:rFonts w:ascii="Times New Roman" w:hAnsi="Times New Roman" w:cs="Times New Roman"/>
          <w:sz w:val="26"/>
          <w:szCs w:val="26"/>
        </w:rPr>
        <w:t>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>. рублей.</w:t>
      </w:r>
    </w:p>
    <w:p w:rsidR="00E173F2" w:rsidRPr="00612A60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Налоговые доходы составили </w:t>
      </w:r>
      <w:r w:rsidR="00C14000">
        <w:rPr>
          <w:rFonts w:ascii="Times New Roman" w:hAnsi="Times New Roman" w:cs="Times New Roman"/>
          <w:sz w:val="26"/>
          <w:szCs w:val="26"/>
        </w:rPr>
        <w:t>190 221,6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471">
        <w:rPr>
          <w:rFonts w:ascii="Times New Roman" w:hAnsi="Times New Roman" w:cs="Times New Roman"/>
          <w:sz w:val="26"/>
          <w:szCs w:val="26"/>
        </w:rPr>
        <w:t>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C14000">
        <w:rPr>
          <w:rFonts w:ascii="Times New Roman" w:hAnsi="Times New Roman" w:cs="Times New Roman"/>
          <w:sz w:val="26"/>
          <w:szCs w:val="26"/>
        </w:rPr>
        <w:t>75,5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годовым плановым назначениям.</w:t>
      </w:r>
    </w:p>
    <w:p w:rsidR="00E173F2" w:rsidRPr="00612A60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Основными источниками налоговых доходов в отчетном периоде являл</w:t>
      </w:r>
      <w:r w:rsidR="00351471">
        <w:rPr>
          <w:rFonts w:ascii="Times New Roman" w:hAnsi="Times New Roman" w:cs="Times New Roman"/>
          <w:sz w:val="26"/>
          <w:szCs w:val="26"/>
        </w:rPr>
        <w:t xml:space="preserve">ся </w:t>
      </w:r>
      <w:r w:rsidR="00322FC1" w:rsidRPr="00AA445E">
        <w:rPr>
          <w:rFonts w:ascii="Times New Roman" w:hAnsi="Times New Roman"/>
          <w:sz w:val="26"/>
          <w:szCs w:val="26"/>
        </w:rPr>
        <w:t>налог</w:t>
      </w:r>
      <w:r w:rsidR="00322FC1">
        <w:rPr>
          <w:rFonts w:ascii="Times New Roman" w:hAnsi="Times New Roman"/>
          <w:sz w:val="26"/>
          <w:szCs w:val="26"/>
        </w:rPr>
        <w:t xml:space="preserve"> на доходы физических лиц</w:t>
      </w:r>
      <w:r w:rsidR="00322FC1" w:rsidRPr="00AA445E">
        <w:rPr>
          <w:rFonts w:ascii="Times New Roman" w:hAnsi="Times New Roman"/>
          <w:sz w:val="26"/>
          <w:szCs w:val="26"/>
        </w:rPr>
        <w:t xml:space="preserve">, доля которого в общем объеме налоговых доходов бюджета составила </w:t>
      </w:r>
      <w:r w:rsidR="00C14000">
        <w:rPr>
          <w:rFonts w:ascii="Times New Roman" w:hAnsi="Times New Roman"/>
          <w:sz w:val="26"/>
          <w:szCs w:val="26"/>
        </w:rPr>
        <w:t>76,6</w:t>
      </w:r>
      <w:r w:rsidR="00322FC1" w:rsidRPr="00AA445E">
        <w:rPr>
          <w:rFonts w:ascii="Times New Roman" w:hAnsi="Times New Roman"/>
          <w:sz w:val="26"/>
          <w:szCs w:val="26"/>
        </w:rPr>
        <w:t>%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351471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Неналоговые доходы поступили в сумме </w:t>
      </w:r>
      <w:r w:rsidR="00C14000">
        <w:rPr>
          <w:rFonts w:ascii="Times New Roman" w:hAnsi="Times New Roman" w:cs="Times New Roman"/>
          <w:sz w:val="26"/>
          <w:szCs w:val="26"/>
        </w:rPr>
        <w:t>21 157,8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C14000">
        <w:rPr>
          <w:rFonts w:ascii="Times New Roman" w:hAnsi="Times New Roman" w:cs="Times New Roman"/>
          <w:sz w:val="26"/>
          <w:szCs w:val="26"/>
        </w:rPr>
        <w:t>153,1</w:t>
      </w:r>
      <w:r w:rsidR="00351471">
        <w:rPr>
          <w:rFonts w:ascii="Times New Roman" w:hAnsi="Times New Roman" w:cs="Times New Roman"/>
          <w:sz w:val="26"/>
          <w:szCs w:val="26"/>
        </w:rPr>
        <w:t>% от плановых годовых назначений</w:t>
      </w:r>
      <w:r w:rsidR="001104E2">
        <w:rPr>
          <w:rFonts w:ascii="Times New Roman" w:hAnsi="Times New Roman" w:cs="Times New Roman"/>
          <w:sz w:val="26"/>
          <w:szCs w:val="26"/>
        </w:rPr>
        <w:t>, годовой план</w:t>
      </w:r>
      <w:r w:rsidR="00A46E77">
        <w:rPr>
          <w:rFonts w:ascii="Times New Roman" w:hAnsi="Times New Roman" w:cs="Times New Roman"/>
          <w:sz w:val="26"/>
          <w:szCs w:val="26"/>
        </w:rPr>
        <w:t xml:space="preserve"> за </w:t>
      </w:r>
      <w:r w:rsidR="00C14000">
        <w:rPr>
          <w:rFonts w:ascii="Times New Roman" w:hAnsi="Times New Roman" w:cs="Times New Roman"/>
          <w:sz w:val="26"/>
          <w:szCs w:val="26"/>
        </w:rPr>
        <w:t>9 месяцев</w:t>
      </w:r>
      <w:r w:rsidR="001104E2">
        <w:rPr>
          <w:rFonts w:ascii="Times New Roman" w:hAnsi="Times New Roman" w:cs="Times New Roman"/>
          <w:sz w:val="26"/>
          <w:szCs w:val="26"/>
        </w:rPr>
        <w:t xml:space="preserve"> перевыполнен </w:t>
      </w:r>
      <w:r w:rsidR="00A46E77">
        <w:rPr>
          <w:rFonts w:ascii="Times New Roman" w:hAnsi="Times New Roman" w:cs="Times New Roman"/>
          <w:sz w:val="26"/>
          <w:szCs w:val="26"/>
        </w:rPr>
        <w:t xml:space="preserve">на </w:t>
      </w:r>
      <w:r w:rsidR="00C14000">
        <w:rPr>
          <w:rFonts w:ascii="Times New Roman" w:hAnsi="Times New Roman" w:cs="Times New Roman"/>
          <w:sz w:val="26"/>
          <w:szCs w:val="26"/>
        </w:rPr>
        <w:t>53,1</w:t>
      </w:r>
      <w:r w:rsidR="00A46E77">
        <w:rPr>
          <w:rFonts w:ascii="Times New Roman" w:hAnsi="Times New Roman" w:cs="Times New Roman"/>
          <w:sz w:val="26"/>
          <w:szCs w:val="26"/>
        </w:rPr>
        <w:t>%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3F2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Безвозмездные поступления составили </w:t>
      </w:r>
      <w:r w:rsidR="00C14000">
        <w:rPr>
          <w:rFonts w:ascii="Times New Roman" w:hAnsi="Times New Roman" w:cs="Times New Roman"/>
          <w:sz w:val="26"/>
          <w:szCs w:val="26"/>
        </w:rPr>
        <w:t>710 332,9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C14000">
        <w:rPr>
          <w:rFonts w:ascii="Times New Roman" w:hAnsi="Times New Roman" w:cs="Times New Roman"/>
          <w:sz w:val="26"/>
          <w:szCs w:val="26"/>
        </w:rPr>
        <w:t>56,2</w:t>
      </w:r>
      <w:r w:rsidR="00A46E77">
        <w:rPr>
          <w:rFonts w:ascii="Times New Roman" w:hAnsi="Times New Roman" w:cs="Times New Roman"/>
          <w:sz w:val="26"/>
          <w:szCs w:val="26"/>
        </w:rPr>
        <w:t>%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к утвержденному объему.</w:t>
      </w:r>
    </w:p>
    <w:p w:rsidR="001104E2" w:rsidRPr="00612A60" w:rsidRDefault="001104E2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4E2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Расходы бюджета за </w:t>
      </w:r>
      <w:r w:rsidR="00C14000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="001104E2">
        <w:rPr>
          <w:rFonts w:ascii="Times New Roman" w:hAnsi="Times New Roman" w:cs="Times New Roman"/>
          <w:sz w:val="26"/>
          <w:szCs w:val="26"/>
        </w:rPr>
        <w:t>2024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составили </w:t>
      </w:r>
      <w:r w:rsidR="00C14000">
        <w:rPr>
          <w:rFonts w:ascii="Times New Roman" w:hAnsi="Times New Roman" w:cs="Times New Roman"/>
          <w:sz w:val="26"/>
          <w:szCs w:val="26"/>
        </w:rPr>
        <w:t>953 941,4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C14000">
        <w:rPr>
          <w:rFonts w:ascii="Times New Roman" w:hAnsi="Times New Roman" w:cs="Times New Roman"/>
          <w:sz w:val="26"/>
          <w:szCs w:val="26"/>
        </w:rPr>
        <w:t>60,4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утвержденным годовым назначениям.</w:t>
      </w:r>
    </w:p>
    <w:p w:rsidR="00E173F2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3F2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4E2">
        <w:rPr>
          <w:rFonts w:ascii="Times New Roman" w:hAnsi="Times New Roman" w:cs="Times New Roman"/>
          <w:sz w:val="26"/>
          <w:szCs w:val="26"/>
        </w:rPr>
        <w:tab/>
      </w:r>
      <w:r w:rsidR="00351471" w:rsidRPr="001104E2">
        <w:rPr>
          <w:rFonts w:ascii="Times New Roman" w:hAnsi="Times New Roman" w:cs="Times New Roman"/>
          <w:sz w:val="26"/>
          <w:szCs w:val="26"/>
        </w:rPr>
        <w:t>Б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юджет </w:t>
      </w:r>
      <w:r w:rsidR="00A154BA" w:rsidRPr="001104E2">
        <w:rPr>
          <w:rFonts w:ascii="Times New Roman" w:hAnsi="Times New Roman" w:cs="Times New Roman"/>
          <w:sz w:val="26"/>
          <w:szCs w:val="26"/>
        </w:rPr>
        <w:t>округа</w:t>
      </w:r>
      <w:r w:rsidR="00D82804" w:rsidRPr="001104E2">
        <w:rPr>
          <w:rFonts w:ascii="Times New Roman" w:hAnsi="Times New Roman" w:cs="Times New Roman"/>
          <w:sz w:val="26"/>
          <w:szCs w:val="26"/>
        </w:rPr>
        <w:t xml:space="preserve"> 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за </w:t>
      </w:r>
      <w:r w:rsidR="00C14000">
        <w:rPr>
          <w:rFonts w:ascii="Times New Roman" w:hAnsi="Times New Roman" w:cs="Times New Roman"/>
          <w:sz w:val="26"/>
          <w:szCs w:val="26"/>
        </w:rPr>
        <w:t>9 месяцев 2</w:t>
      </w:r>
      <w:r w:rsidR="001104E2" w:rsidRPr="001104E2">
        <w:rPr>
          <w:rFonts w:ascii="Times New Roman" w:hAnsi="Times New Roman" w:cs="Times New Roman"/>
          <w:sz w:val="26"/>
          <w:szCs w:val="26"/>
        </w:rPr>
        <w:t>024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 года исполнен с </w:t>
      </w:r>
      <w:r w:rsidR="00C14000">
        <w:rPr>
          <w:rFonts w:ascii="Times New Roman" w:hAnsi="Times New Roman" w:cs="Times New Roman"/>
          <w:sz w:val="26"/>
          <w:szCs w:val="26"/>
        </w:rPr>
        <w:t>де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фицитом в сумме </w:t>
      </w:r>
      <w:r w:rsidR="00C14000">
        <w:rPr>
          <w:rFonts w:ascii="Times New Roman" w:hAnsi="Times New Roman" w:cs="Times New Roman"/>
          <w:sz w:val="26"/>
          <w:szCs w:val="26"/>
        </w:rPr>
        <w:t>32 229,1</w:t>
      </w:r>
      <w:r w:rsidR="007D0F0D" w:rsidRPr="001104E2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1104E2">
        <w:rPr>
          <w:rFonts w:ascii="Times New Roman" w:hAnsi="Times New Roman" w:cs="Times New Roman"/>
          <w:sz w:val="26"/>
          <w:szCs w:val="26"/>
        </w:rPr>
        <w:t>. рублей.</w:t>
      </w:r>
      <w:r w:rsidR="00C14000">
        <w:rPr>
          <w:rFonts w:ascii="Times New Roman" w:hAnsi="Times New Roman" w:cs="Times New Roman"/>
          <w:sz w:val="26"/>
          <w:szCs w:val="26"/>
        </w:rPr>
        <w:t xml:space="preserve"> Источниками финансирования дефицита бюджета являются остатки средств по состоянию на 01.01.2024 года и бюджетный кредит в сумме 21 700,0 тыс. рублей (с учетом погашения в сумме 5 300,0 тыс. рублей).</w:t>
      </w:r>
    </w:p>
    <w:p w:rsidR="001104E2" w:rsidRPr="001104E2" w:rsidRDefault="001104E2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91E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Материалы экспертно-аналитического мероприятия направлены </w:t>
      </w:r>
      <w:r w:rsidR="007D0F0D">
        <w:rPr>
          <w:rFonts w:ascii="Times New Roman" w:hAnsi="Times New Roman" w:cs="Times New Roman"/>
          <w:sz w:val="26"/>
          <w:szCs w:val="26"/>
        </w:rPr>
        <w:t xml:space="preserve">в </w:t>
      </w:r>
      <w:r w:rsidR="00D82804">
        <w:rPr>
          <w:rFonts w:ascii="Times New Roman" w:hAnsi="Times New Roman" w:cs="Times New Roman"/>
          <w:sz w:val="26"/>
          <w:szCs w:val="26"/>
        </w:rPr>
        <w:t>Муниципа</w:t>
      </w:r>
      <w:r w:rsidR="00A154BA">
        <w:rPr>
          <w:rFonts w:ascii="Times New Roman" w:hAnsi="Times New Roman" w:cs="Times New Roman"/>
          <w:sz w:val="26"/>
          <w:szCs w:val="26"/>
        </w:rPr>
        <w:t>льное Собрание, Главе округа и Администрацию 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CE791E" w:rsidRPr="00612A60" w:rsidSect="0005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3F2"/>
    <w:rsid w:val="000269FF"/>
    <w:rsid w:val="00051F9B"/>
    <w:rsid w:val="000D07FB"/>
    <w:rsid w:val="001104E2"/>
    <w:rsid w:val="00322FC1"/>
    <w:rsid w:val="0034737D"/>
    <w:rsid w:val="00351471"/>
    <w:rsid w:val="005A58E1"/>
    <w:rsid w:val="00612A60"/>
    <w:rsid w:val="00766D2C"/>
    <w:rsid w:val="007D0F0D"/>
    <w:rsid w:val="007F06D0"/>
    <w:rsid w:val="007F7F8E"/>
    <w:rsid w:val="00834DB3"/>
    <w:rsid w:val="00996619"/>
    <w:rsid w:val="00A154BA"/>
    <w:rsid w:val="00A46E77"/>
    <w:rsid w:val="00A53F9C"/>
    <w:rsid w:val="00C14000"/>
    <w:rsid w:val="00CE791E"/>
    <w:rsid w:val="00CF66CF"/>
    <w:rsid w:val="00D43652"/>
    <w:rsid w:val="00D473E0"/>
    <w:rsid w:val="00D82804"/>
    <w:rsid w:val="00E173F2"/>
    <w:rsid w:val="00E94C12"/>
    <w:rsid w:val="00EB5FC2"/>
    <w:rsid w:val="00F524E8"/>
    <w:rsid w:val="00FD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2</cp:revision>
  <dcterms:created xsi:type="dcterms:W3CDTF">2025-01-14T07:35:00Z</dcterms:created>
  <dcterms:modified xsi:type="dcterms:W3CDTF">2025-01-14T07:35:00Z</dcterms:modified>
</cp:coreProperties>
</file>