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D0" w:rsidRPr="003E6922" w:rsidRDefault="005F06D0" w:rsidP="00FD1271">
      <w:pPr>
        <w:ind w:left="567"/>
        <w:rPr>
          <w:sz w:val="28"/>
          <w:szCs w:val="28"/>
        </w:rPr>
      </w:pPr>
      <w:r w:rsidRPr="003E692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 wp14:anchorId="6CE4F0BB" wp14:editId="25F42714">
            <wp:simplePos x="0" y="0"/>
            <wp:positionH relativeFrom="column">
              <wp:posOffset>2655570</wp:posOffset>
            </wp:positionH>
            <wp:positionV relativeFrom="paragraph">
              <wp:posOffset>93980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D0" w:rsidRPr="003E6922" w:rsidRDefault="005F06D0" w:rsidP="00FD1271">
      <w:pPr>
        <w:ind w:left="567"/>
        <w:jc w:val="center"/>
        <w:rPr>
          <w:sz w:val="28"/>
          <w:szCs w:val="28"/>
        </w:rPr>
      </w:pPr>
      <w:r w:rsidRPr="003E6922">
        <w:rPr>
          <w:sz w:val="28"/>
          <w:szCs w:val="28"/>
        </w:rPr>
        <w:t>МУНИЦИПАЛЬНОЕ СОБРАНИЕ</w:t>
      </w:r>
    </w:p>
    <w:p w:rsidR="005F06D0" w:rsidRPr="003E6922" w:rsidRDefault="005F06D0" w:rsidP="00FD1271">
      <w:pPr>
        <w:ind w:left="567"/>
        <w:jc w:val="center"/>
        <w:rPr>
          <w:sz w:val="28"/>
          <w:szCs w:val="28"/>
        </w:rPr>
      </w:pPr>
      <w:r w:rsidRPr="003E6922">
        <w:rPr>
          <w:sz w:val="28"/>
          <w:szCs w:val="28"/>
        </w:rPr>
        <w:t xml:space="preserve"> КАДУЙСКОГО МУНИЦИПАЛЬНОГО </w:t>
      </w:r>
      <w:r w:rsidR="007B79D8">
        <w:rPr>
          <w:sz w:val="28"/>
          <w:szCs w:val="28"/>
        </w:rPr>
        <w:t>ОКРУГА</w:t>
      </w:r>
    </w:p>
    <w:p w:rsidR="005F06D0" w:rsidRPr="003E6922" w:rsidRDefault="005F06D0" w:rsidP="00FD1271">
      <w:pPr>
        <w:ind w:left="567"/>
        <w:jc w:val="center"/>
        <w:rPr>
          <w:sz w:val="28"/>
          <w:szCs w:val="28"/>
        </w:rPr>
      </w:pPr>
      <w:r w:rsidRPr="003E6922">
        <w:rPr>
          <w:sz w:val="28"/>
          <w:szCs w:val="28"/>
        </w:rPr>
        <w:t>ВОЛОГОДСКОЙ ОБЛАСТИ</w:t>
      </w:r>
    </w:p>
    <w:p w:rsidR="005F06D0" w:rsidRPr="003E6922" w:rsidRDefault="005F06D0" w:rsidP="00FD1271">
      <w:pPr>
        <w:ind w:left="567"/>
        <w:jc w:val="center"/>
        <w:rPr>
          <w:b/>
          <w:sz w:val="28"/>
          <w:szCs w:val="28"/>
        </w:rPr>
      </w:pPr>
    </w:p>
    <w:p w:rsidR="005F06D0" w:rsidRPr="003E6922" w:rsidRDefault="005F06D0" w:rsidP="00EA0CF1">
      <w:pPr>
        <w:keepNext/>
        <w:ind w:left="567"/>
        <w:jc w:val="center"/>
        <w:outlineLvl w:val="0"/>
        <w:rPr>
          <w:b/>
          <w:sz w:val="28"/>
          <w:szCs w:val="28"/>
        </w:rPr>
      </w:pPr>
      <w:r w:rsidRPr="003E6922">
        <w:rPr>
          <w:b/>
          <w:sz w:val="28"/>
          <w:szCs w:val="28"/>
        </w:rPr>
        <w:t>РЕШЕНИЕ</w:t>
      </w:r>
    </w:p>
    <w:p w:rsidR="00EA0CF1" w:rsidRPr="00EA0CF1" w:rsidRDefault="00EA0CF1" w:rsidP="00EA0CF1">
      <w:pPr>
        <w:widowControl w:val="0"/>
        <w:autoSpaceDE w:val="0"/>
        <w:autoSpaceDN w:val="0"/>
        <w:rPr>
          <w:sz w:val="26"/>
          <w:szCs w:val="26"/>
          <w:u w:val="single"/>
          <w:lang w:eastAsia="en-US"/>
        </w:rPr>
      </w:pPr>
      <w:r w:rsidRPr="00EA0CF1">
        <w:rPr>
          <w:sz w:val="26"/>
          <w:szCs w:val="26"/>
          <w:lang w:eastAsia="en-US"/>
        </w:rPr>
        <w:t>15 мая 2024 г.                                                                                                                № 3</w:t>
      </w:r>
      <w:r>
        <w:rPr>
          <w:sz w:val="26"/>
          <w:szCs w:val="26"/>
          <w:lang w:eastAsia="en-US"/>
        </w:rPr>
        <w:t>5</w:t>
      </w:r>
    </w:p>
    <w:p w:rsidR="005A48EC" w:rsidRDefault="005F06D0" w:rsidP="00FD1271">
      <w:pPr>
        <w:ind w:left="567"/>
        <w:rPr>
          <w:sz w:val="28"/>
          <w:szCs w:val="28"/>
        </w:rPr>
      </w:pPr>
      <w:r w:rsidRPr="003E6922">
        <w:rPr>
          <w:sz w:val="28"/>
          <w:szCs w:val="28"/>
        </w:rPr>
        <w:tab/>
      </w:r>
      <w:r w:rsidRPr="003E6922">
        <w:rPr>
          <w:sz w:val="28"/>
          <w:szCs w:val="28"/>
        </w:rPr>
        <w:tab/>
      </w:r>
    </w:p>
    <w:p w:rsidR="005F06D0" w:rsidRDefault="005F06D0" w:rsidP="00FD1271">
      <w:pPr>
        <w:ind w:left="567"/>
        <w:jc w:val="center"/>
        <w:rPr>
          <w:sz w:val="27"/>
          <w:szCs w:val="27"/>
        </w:rPr>
      </w:pPr>
      <w:r w:rsidRPr="003E6922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0" allowOverlap="1" wp14:anchorId="228BE888" wp14:editId="6C648112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DF7FE83" id="Прямая соединительная линия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Pr="001015F7">
        <w:rPr>
          <w:noProof/>
          <w:sz w:val="27"/>
          <w:szCs w:val="27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0" allowOverlap="1" wp14:anchorId="66B87D4F" wp14:editId="4EAC1D95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C278F2" id="Прямая соединительная линия 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proofErr w:type="spellStart"/>
      <w:r w:rsidRPr="001015F7">
        <w:rPr>
          <w:sz w:val="27"/>
          <w:szCs w:val="27"/>
        </w:rPr>
        <w:t>р.п</w:t>
      </w:r>
      <w:proofErr w:type="spellEnd"/>
      <w:r w:rsidRPr="001015F7">
        <w:rPr>
          <w:sz w:val="27"/>
          <w:szCs w:val="27"/>
        </w:rPr>
        <w:t xml:space="preserve">. </w:t>
      </w:r>
      <w:proofErr w:type="spellStart"/>
      <w:r w:rsidRPr="001015F7">
        <w:rPr>
          <w:sz w:val="27"/>
          <w:szCs w:val="27"/>
        </w:rPr>
        <w:t>Кадуй</w:t>
      </w:r>
      <w:proofErr w:type="spellEnd"/>
    </w:p>
    <w:p w:rsidR="00EA0CF1" w:rsidRDefault="00EA0CF1" w:rsidP="00FD1271">
      <w:pPr>
        <w:ind w:left="567"/>
        <w:jc w:val="center"/>
        <w:rPr>
          <w:sz w:val="27"/>
          <w:szCs w:val="27"/>
        </w:rPr>
      </w:pPr>
      <w:bookmarkStart w:id="0" w:name="_GoBack"/>
      <w:bookmarkEnd w:id="0"/>
    </w:p>
    <w:p w:rsidR="00EA0CF1" w:rsidRPr="001015F7" w:rsidRDefault="00EA0CF1" w:rsidP="00FD1271">
      <w:pPr>
        <w:ind w:left="567"/>
        <w:jc w:val="center"/>
        <w:rPr>
          <w:sz w:val="27"/>
          <w:szCs w:val="27"/>
        </w:rPr>
      </w:pPr>
    </w:p>
    <w:p w:rsidR="005F06D0" w:rsidRPr="001D5D04" w:rsidRDefault="005F06D0" w:rsidP="00FD1271">
      <w:pPr>
        <w:ind w:left="567"/>
        <w:jc w:val="center"/>
        <w:rPr>
          <w:b/>
          <w:sz w:val="26"/>
          <w:szCs w:val="26"/>
        </w:rPr>
      </w:pPr>
      <w:r w:rsidRPr="001D5D04">
        <w:rPr>
          <w:b/>
          <w:sz w:val="26"/>
          <w:szCs w:val="26"/>
        </w:rPr>
        <w:t>О внесении изменений в решение Муниципального Собрания</w:t>
      </w:r>
    </w:p>
    <w:p w:rsidR="005F06D0" w:rsidRPr="001D5D04" w:rsidRDefault="005F06D0" w:rsidP="00FD1271">
      <w:pPr>
        <w:ind w:left="567"/>
        <w:jc w:val="center"/>
        <w:rPr>
          <w:b/>
          <w:sz w:val="26"/>
          <w:szCs w:val="26"/>
        </w:rPr>
      </w:pPr>
      <w:r w:rsidRPr="001D5D04">
        <w:rPr>
          <w:b/>
          <w:sz w:val="26"/>
          <w:szCs w:val="26"/>
        </w:rPr>
        <w:t xml:space="preserve">Кадуйского муниципального </w:t>
      </w:r>
      <w:r w:rsidR="007B79D8">
        <w:rPr>
          <w:b/>
          <w:sz w:val="26"/>
          <w:szCs w:val="26"/>
        </w:rPr>
        <w:t>округа</w:t>
      </w:r>
      <w:r w:rsidRPr="001D5D04">
        <w:rPr>
          <w:b/>
          <w:sz w:val="26"/>
          <w:szCs w:val="26"/>
        </w:rPr>
        <w:t xml:space="preserve"> Вологодской области </w:t>
      </w:r>
    </w:p>
    <w:p w:rsidR="005F06D0" w:rsidRPr="001D5D04" w:rsidRDefault="005F06D0" w:rsidP="00FD1271">
      <w:pPr>
        <w:ind w:left="567"/>
        <w:jc w:val="center"/>
        <w:rPr>
          <w:b/>
          <w:sz w:val="26"/>
          <w:szCs w:val="26"/>
        </w:rPr>
      </w:pPr>
      <w:r w:rsidRPr="001D5D04">
        <w:rPr>
          <w:b/>
          <w:sz w:val="26"/>
          <w:szCs w:val="26"/>
        </w:rPr>
        <w:t xml:space="preserve"> </w:t>
      </w:r>
      <w:r w:rsidR="00771B5B" w:rsidRPr="00771B5B">
        <w:rPr>
          <w:b/>
          <w:sz w:val="26"/>
          <w:szCs w:val="26"/>
        </w:rPr>
        <w:t>от 08 февраля 2023 года №22 «Об утверждении Положения об оплате труда работников муниципальных бюджетных учреждений сферы образования Кадуйского муниципального округа Вологодской области»</w:t>
      </w:r>
    </w:p>
    <w:p w:rsidR="005F06D0" w:rsidRDefault="005F06D0" w:rsidP="00FD1271">
      <w:pPr>
        <w:tabs>
          <w:tab w:val="left" w:pos="0"/>
          <w:tab w:val="left" w:pos="567"/>
          <w:tab w:val="left" w:pos="4395"/>
        </w:tabs>
        <w:ind w:left="567"/>
        <w:jc w:val="center"/>
        <w:rPr>
          <w:b/>
          <w:sz w:val="26"/>
          <w:szCs w:val="26"/>
        </w:rPr>
      </w:pPr>
    </w:p>
    <w:p w:rsidR="00EA0CF1" w:rsidRPr="001D5D04" w:rsidRDefault="00EA0CF1" w:rsidP="00FD1271">
      <w:pPr>
        <w:tabs>
          <w:tab w:val="left" w:pos="0"/>
          <w:tab w:val="left" w:pos="567"/>
          <w:tab w:val="left" w:pos="4395"/>
        </w:tabs>
        <w:ind w:left="567"/>
        <w:jc w:val="center"/>
        <w:rPr>
          <w:b/>
          <w:sz w:val="26"/>
          <w:szCs w:val="26"/>
        </w:rPr>
      </w:pPr>
    </w:p>
    <w:p w:rsidR="007B79D8" w:rsidRDefault="002A6C61" w:rsidP="00EA0CF1">
      <w:pPr>
        <w:tabs>
          <w:tab w:val="left" w:pos="-142"/>
          <w:tab w:val="left" w:pos="0"/>
          <w:tab w:val="left" w:pos="4395"/>
        </w:tabs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3E59A9">
        <w:rPr>
          <w:sz w:val="26"/>
          <w:szCs w:val="26"/>
        </w:rPr>
        <w:t>постановления Правительства Вологодской области от 24 апреля 2024 года №505 «О внесении изменений в некоторые постановления Правительства области</w:t>
      </w:r>
      <w:r w:rsidR="003E59A9" w:rsidRPr="00EA0CF1">
        <w:rPr>
          <w:sz w:val="26"/>
          <w:szCs w:val="26"/>
        </w:rPr>
        <w:t>»</w:t>
      </w:r>
      <w:r w:rsidR="00EA0CF1" w:rsidRPr="00EA0CF1">
        <w:rPr>
          <w:sz w:val="26"/>
          <w:szCs w:val="26"/>
        </w:rPr>
        <w:t xml:space="preserve"> </w:t>
      </w:r>
      <w:r w:rsidR="007B79D8" w:rsidRPr="00EA0CF1">
        <w:rPr>
          <w:bCs/>
          <w:sz w:val="26"/>
          <w:szCs w:val="26"/>
        </w:rPr>
        <w:t xml:space="preserve">Муниципальное Собрание </w:t>
      </w:r>
      <w:r w:rsidR="00EA0CF1" w:rsidRPr="00EA0CF1">
        <w:rPr>
          <w:bCs/>
          <w:sz w:val="26"/>
          <w:szCs w:val="26"/>
        </w:rPr>
        <w:t>Кадуйского муниципального округа решило</w:t>
      </w:r>
      <w:r w:rsidR="007B79D8" w:rsidRPr="00EA0CF1">
        <w:rPr>
          <w:bCs/>
          <w:sz w:val="26"/>
          <w:szCs w:val="26"/>
        </w:rPr>
        <w:t>:</w:t>
      </w:r>
    </w:p>
    <w:p w:rsidR="007B79D8" w:rsidRDefault="007B79D8" w:rsidP="00EA0CF1">
      <w:pPr>
        <w:tabs>
          <w:tab w:val="left" w:pos="-142"/>
          <w:tab w:val="left" w:pos="0"/>
        </w:tabs>
        <w:autoSpaceDE w:val="0"/>
        <w:autoSpaceDN w:val="0"/>
        <w:ind w:firstLine="567"/>
        <w:jc w:val="center"/>
        <w:rPr>
          <w:b/>
          <w:bCs/>
          <w:sz w:val="26"/>
          <w:szCs w:val="26"/>
        </w:rPr>
      </w:pPr>
    </w:p>
    <w:p w:rsidR="005F06D0" w:rsidRDefault="005F06D0" w:rsidP="00EA0CF1">
      <w:pPr>
        <w:pStyle w:val="a8"/>
        <w:numPr>
          <w:ilvl w:val="0"/>
          <w:numId w:val="3"/>
        </w:numPr>
        <w:tabs>
          <w:tab w:val="left" w:pos="-142"/>
          <w:tab w:val="left" w:pos="993"/>
        </w:tabs>
        <w:ind w:left="0" w:firstLine="570"/>
        <w:jc w:val="both"/>
        <w:rPr>
          <w:sz w:val="26"/>
          <w:szCs w:val="26"/>
        </w:rPr>
      </w:pPr>
      <w:r w:rsidRPr="001D5D04">
        <w:rPr>
          <w:sz w:val="26"/>
          <w:szCs w:val="26"/>
        </w:rPr>
        <w:t xml:space="preserve">Внести в решение Муниципального Собрания Кадуйского муниципального </w:t>
      </w:r>
      <w:r w:rsidR="007B79D8">
        <w:rPr>
          <w:sz w:val="26"/>
          <w:szCs w:val="26"/>
        </w:rPr>
        <w:t>округа</w:t>
      </w:r>
      <w:r w:rsidRPr="001D5D04">
        <w:rPr>
          <w:sz w:val="26"/>
          <w:szCs w:val="26"/>
        </w:rPr>
        <w:t xml:space="preserve"> Вологодской области </w:t>
      </w:r>
      <w:r w:rsidR="002A6C61" w:rsidRPr="002A6C61">
        <w:rPr>
          <w:sz w:val="26"/>
          <w:szCs w:val="26"/>
        </w:rPr>
        <w:t xml:space="preserve">от 08 февраля 2023 года №22 «Об утверждении Положения об оплате труда работников муниципальных бюджетных учреждений сферы образования Кадуйского муниципального округа Вологодской области» </w:t>
      </w:r>
      <w:r w:rsidRPr="001D5D04">
        <w:rPr>
          <w:sz w:val="26"/>
          <w:szCs w:val="26"/>
        </w:rPr>
        <w:t>следующие изменения:</w:t>
      </w:r>
    </w:p>
    <w:p w:rsidR="002047A7" w:rsidRDefault="003E59A9" w:rsidP="00EA0CF1">
      <w:pPr>
        <w:pStyle w:val="a8"/>
        <w:numPr>
          <w:ilvl w:val="1"/>
          <w:numId w:val="3"/>
        </w:numPr>
        <w:tabs>
          <w:tab w:val="left" w:pos="-142"/>
          <w:tab w:val="left" w:pos="1701"/>
        </w:tabs>
        <w:ind w:left="0"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E59A9">
        <w:rPr>
          <w:sz w:val="26"/>
          <w:szCs w:val="26"/>
        </w:rPr>
        <w:t>Положении, утверждённом решением</w:t>
      </w:r>
      <w:r w:rsidR="002047A7">
        <w:rPr>
          <w:sz w:val="26"/>
          <w:szCs w:val="26"/>
        </w:rPr>
        <w:t>,</w:t>
      </w:r>
      <w:r w:rsidRPr="003E59A9">
        <w:rPr>
          <w:sz w:val="26"/>
          <w:szCs w:val="26"/>
        </w:rPr>
        <w:t xml:space="preserve"> абзац 1 пункта 3.3.5. раздела 3 «Выплаты компенсационного характера, порядок и условия их применения» </w:t>
      </w:r>
      <w:r w:rsidR="002047A7">
        <w:rPr>
          <w:sz w:val="26"/>
          <w:szCs w:val="26"/>
        </w:rPr>
        <w:t>изложить в следующей редакции:</w:t>
      </w:r>
    </w:p>
    <w:p w:rsidR="002047A7" w:rsidRPr="002047A7" w:rsidRDefault="002047A7" w:rsidP="00EA0CF1">
      <w:pPr>
        <w:pStyle w:val="a8"/>
        <w:tabs>
          <w:tab w:val="left" w:pos="-142"/>
          <w:tab w:val="left" w:pos="1418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047A7">
        <w:rPr>
          <w:sz w:val="26"/>
          <w:szCs w:val="26"/>
        </w:rPr>
        <w:t xml:space="preserve">3.3.5. Педагогическим работникам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устанавливается ежемесячное денежное вознаграждение в размере </w:t>
      </w:r>
      <w:r>
        <w:rPr>
          <w:sz w:val="26"/>
          <w:szCs w:val="26"/>
        </w:rPr>
        <w:t>10</w:t>
      </w:r>
      <w:r w:rsidRPr="002047A7">
        <w:rPr>
          <w:sz w:val="26"/>
          <w:szCs w:val="26"/>
        </w:rPr>
        <w:t>000 (</w:t>
      </w:r>
      <w:r>
        <w:rPr>
          <w:sz w:val="26"/>
          <w:szCs w:val="26"/>
        </w:rPr>
        <w:t>Десять</w:t>
      </w:r>
      <w:r w:rsidRPr="002047A7">
        <w:rPr>
          <w:sz w:val="26"/>
          <w:szCs w:val="26"/>
        </w:rPr>
        <w:t xml:space="preserve"> тысяч) рублей в месяц за классное руководство в соответствии с </w:t>
      </w:r>
      <w:hyperlink r:id="rId7" w:anchor="3UDDKTU" w:history="1">
        <w:r w:rsidRPr="002047A7">
          <w:rPr>
            <w:sz w:val="26"/>
            <w:szCs w:val="26"/>
          </w:rPr>
          <w:t>Правилами выплаты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</w:r>
      </w:hyperlink>
      <w:r w:rsidRPr="002047A7">
        <w:rPr>
          <w:sz w:val="26"/>
          <w:szCs w:val="26"/>
        </w:rPr>
        <w:t>, утвержденными </w:t>
      </w:r>
      <w:hyperlink r:id="rId8" w:history="1">
        <w:r w:rsidRPr="002047A7">
          <w:rPr>
            <w:sz w:val="26"/>
            <w:szCs w:val="26"/>
          </w:rPr>
          <w:t>постановлением Правительства Вологодской области от 22 июня 2020 года №715</w:t>
        </w:r>
      </w:hyperlink>
      <w:r>
        <w:rPr>
          <w:sz w:val="26"/>
          <w:szCs w:val="26"/>
        </w:rPr>
        <w:t xml:space="preserve"> (в редакции постановления Правительства Вологодской области от 24 апреля 2024 года №505)</w:t>
      </w:r>
      <w:r w:rsidRPr="002047A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2047A7">
        <w:rPr>
          <w:sz w:val="26"/>
          <w:szCs w:val="26"/>
        </w:rPr>
        <w:t xml:space="preserve"> </w:t>
      </w:r>
    </w:p>
    <w:p w:rsidR="003E59A9" w:rsidRDefault="002047A7" w:rsidP="00EA0CF1">
      <w:pPr>
        <w:pStyle w:val="a8"/>
        <w:numPr>
          <w:ilvl w:val="1"/>
          <w:numId w:val="3"/>
        </w:numPr>
        <w:tabs>
          <w:tab w:val="left" w:pos="-142"/>
          <w:tab w:val="left" w:pos="170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E59A9">
        <w:rPr>
          <w:sz w:val="26"/>
          <w:szCs w:val="26"/>
        </w:rPr>
        <w:t>Положении, утверждённом решением</w:t>
      </w:r>
      <w:r>
        <w:rPr>
          <w:sz w:val="26"/>
          <w:szCs w:val="26"/>
        </w:rPr>
        <w:t>,</w:t>
      </w:r>
      <w:r w:rsidRPr="003E59A9">
        <w:rPr>
          <w:sz w:val="26"/>
          <w:szCs w:val="26"/>
        </w:rPr>
        <w:t xml:space="preserve"> абзац </w:t>
      </w:r>
      <w:r>
        <w:rPr>
          <w:sz w:val="26"/>
          <w:szCs w:val="26"/>
        </w:rPr>
        <w:t>5</w:t>
      </w:r>
      <w:r w:rsidRPr="003E59A9">
        <w:rPr>
          <w:sz w:val="26"/>
          <w:szCs w:val="26"/>
        </w:rPr>
        <w:t xml:space="preserve"> пункта 3.3.5. раздела 3 «Выплаты компенсационного характера, порядок и условия их применения» </w:t>
      </w:r>
      <w:r>
        <w:rPr>
          <w:sz w:val="26"/>
          <w:szCs w:val="26"/>
        </w:rPr>
        <w:t>изложить в следующей редакции:</w:t>
      </w:r>
      <w:r w:rsidR="003E59A9" w:rsidRPr="003E59A9">
        <w:rPr>
          <w:sz w:val="26"/>
          <w:szCs w:val="26"/>
        </w:rPr>
        <w:t xml:space="preserve"> </w:t>
      </w:r>
    </w:p>
    <w:p w:rsidR="002047A7" w:rsidRPr="002047A7" w:rsidRDefault="002047A7" w:rsidP="00EA0CF1">
      <w:pPr>
        <w:pStyle w:val="a8"/>
        <w:tabs>
          <w:tab w:val="left" w:pos="-142"/>
          <w:tab w:val="left" w:pos="1418"/>
        </w:tabs>
        <w:ind w:left="0"/>
        <w:jc w:val="both"/>
        <w:rPr>
          <w:sz w:val="26"/>
          <w:szCs w:val="26"/>
        </w:rPr>
      </w:pPr>
      <w:r w:rsidRPr="002047A7">
        <w:rPr>
          <w:sz w:val="26"/>
          <w:szCs w:val="26"/>
        </w:rPr>
        <w:lastRenderedPageBreak/>
        <w:t xml:space="preserve">«Выплата вознаграждения осуществляется один раз в месяц в пределах субвенций, предоставляемых из средств областного бюджета бюджету Кадуйского муниципального округа на обеспечение начального общего, основного общего, среднего общего образования в муниципальных общеобразовательных организациях, в том числе в части ежемесячного денежного вознаграждения в размере </w:t>
      </w:r>
      <w:r>
        <w:rPr>
          <w:sz w:val="26"/>
          <w:szCs w:val="26"/>
        </w:rPr>
        <w:t>10000 (Десять</w:t>
      </w:r>
      <w:r w:rsidRPr="002047A7">
        <w:rPr>
          <w:sz w:val="26"/>
          <w:szCs w:val="26"/>
        </w:rPr>
        <w:t xml:space="preserve"> тысяч) рублей за классное руководство педагогическим работникам муниципальных общеобразовательных организаций, в соответствии с порядком расходования субвенций, утверждённым постановлением Правительства Вологодской области от 28 декабря 2015 года №1190</w:t>
      </w:r>
      <w:r>
        <w:rPr>
          <w:sz w:val="26"/>
          <w:szCs w:val="26"/>
        </w:rPr>
        <w:t xml:space="preserve"> (в редакции постановления Правительства Вологодской области от 24 апреля 2024 года №505)</w:t>
      </w:r>
      <w:r w:rsidRPr="002047A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2047A7">
        <w:rPr>
          <w:sz w:val="26"/>
          <w:szCs w:val="26"/>
        </w:rPr>
        <w:t xml:space="preserve"> </w:t>
      </w:r>
    </w:p>
    <w:p w:rsidR="005C0191" w:rsidRDefault="005C0191" w:rsidP="00EA0CF1">
      <w:pPr>
        <w:pStyle w:val="a4"/>
        <w:numPr>
          <w:ilvl w:val="0"/>
          <w:numId w:val="1"/>
        </w:numPr>
        <w:tabs>
          <w:tab w:val="left" w:pos="-142"/>
          <w:tab w:val="left" w:pos="993"/>
        </w:tabs>
        <w:ind w:left="0" w:firstLine="567"/>
        <w:jc w:val="both"/>
        <w:rPr>
          <w:b w:val="0"/>
          <w:sz w:val="26"/>
          <w:szCs w:val="26"/>
        </w:rPr>
      </w:pPr>
      <w:r w:rsidRPr="005C0191">
        <w:rPr>
          <w:b w:val="0"/>
          <w:sz w:val="26"/>
          <w:szCs w:val="26"/>
        </w:rPr>
        <w:t xml:space="preserve">Настоящее решение вступает в силу с </w:t>
      </w:r>
      <w:r w:rsidR="002047A7">
        <w:rPr>
          <w:b w:val="0"/>
          <w:sz w:val="26"/>
          <w:szCs w:val="26"/>
        </w:rPr>
        <w:t>даты его подписания и распространяется на правоотношения, возникшие с 01 марта 2024 года</w:t>
      </w:r>
      <w:r w:rsidRPr="005C0191">
        <w:rPr>
          <w:b w:val="0"/>
          <w:sz w:val="26"/>
          <w:szCs w:val="26"/>
        </w:rPr>
        <w:t>.</w:t>
      </w:r>
    </w:p>
    <w:p w:rsidR="002047A7" w:rsidRDefault="002047A7" w:rsidP="002047A7">
      <w:pPr>
        <w:pStyle w:val="a4"/>
        <w:tabs>
          <w:tab w:val="left" w:pos="567"/>
          <w:tab w:val="left" w:pos="993"/>
        </w:tabs>
        <w:jc w:val="both"/>
        <w:rPr>
          <w:b w:val="0"/>
          <w:sz w:val="26"/>
          <w:szCs w:val="26"/>
        </w:rPr>
      </w:pPr>
    </w:p>
    <w:p w:rsidR="000410EE" w:rsidRPr="005C0191" w:rsidRDefault="000410EE" w:rsidP="002047A7">
      <w:pPr>
        <w:pStyle w:val="a4"/>
        <w:tabs>
          <w:tab w:val="left" w:pos="567"/>
          <w:tab w:val="left" w:pos="993"/>
        </w:tabs>
        <w:jc w:val="both"/>
        <w:rPr>
          <w:b w:val="0"/>
          <w:sz w:val="26"/>
          <w:szCs w:val="26"/>
        </w:rPr>
      </w:pPr>
    </w:p>
    <w:p w:rsidR="0055729C" w:rsidRPr="006D07CA" w:rsidRDefault="0055729C" w:rsidP="0055729C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5000"/>
        <w:gridCol w:w="4423"/>
      </w:tblGrid>
      <w:tr w:rsidR="0055729C" w:rsidRPr="006D07CA" w:rsidTr="00EA0CF1">
        <w:trPr>
          <w:trHeight w:val="360"/>
        </w:trPr>
        <w:tc>
          <w:tcPr>
            <w:tcW w:w="50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6D07CA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4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6D07CA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 xml:space="preserve">Глава Кадуйского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6D07CA">
              <w:rPr>
                <w:sz w:val="26"/>
                <w:szCs w:val="26"/>
              </w:rPr>
              <w:t xml:space="preserve"> Вологодской области</w:t>
            </w:r>
          </w:p>
          <w:p w:rsidR="0055729C" w:rsidRPr="006D07CA" w:rsidRDefault="0055729C" w:rsidP="0055729C">
            <w:pPr>
              <w:spacing w:before="100" w:beforeAutospacing="1" w:after="100" w:afterAutospacing="1"/>
              <w:ind w:hanging="110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 </w:t>
            </w:r>
          </w:p>
        </w:tc>
      </w:tr>
      <w:tr w:rsidR="0055729C" w:rsidRPr="006D07CA" w:rsidTr="00EA0CF1">
        <w:trPr>
          <w:trHeight w:val="509"/>
        </w:trPr>
        <w:tc>
          <w:tcPr>
            <w:tcW w:w="50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6D07CA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4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6D07CA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5A48EC" w:rsidRDefault="005A48EC" w:rsidP="005C0191">
      <w:pPr>
        <w:tabs>
          <w:tab w:val="left" w:pos="709"/>
        </w:tabs>
        <w:ind w:left="567"/>
        <w:jc w:val="both"/>
        <w:rPr>
          <w:sz w:val="26"/>
          <w:szCs w:val="26"/>
        </w:rPr>
      </w:pPr>
    </w:p>
    <w:sectPr w:rsidR="005A48EC" w:rsidSect="00EA0CF1">
      <w:pgSz w:w="11906" w:h="16838"/>
      <w:pgMar w:top="709" w:right="707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268"/>
    <w:multiLevelType w:val="hybridMultilevel"/>
    <w:tmpl w:val="A16E8434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8E52E3"/>
    <w:multiLevelType w:val="multilevel"/>
    <w:tmpl w:val="690C85DE"/>
    <w:lvl w:ilvl="0">
      <w:start w:val="1"/>
      <w:numFmt w:val="decimal"/>
      <w:lvlText w:val="%1."/>
      <w:lvlJc w:val="left"/>
      <w:pPr>
        <w:ind w:left="1110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">
    <w:nsid w:val="2807549F"/>
    <w:multiLevelType w:val="hybridMultilevel"/>
    <w:tmpl w:val="46BE71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2732A3"/>
    <w:multiLevelType w:val="hybridMultilevel"/>
    <w:tmpl w:val="8FA42444"/>
    <w:lvl w:ilvl="0" w:tplc="FE36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3B"/>
    <w:rsid w:val="00026A96"/>
    <w:rsid w:val="000410EE"/>
    <w:rsid w:val="001015F7"/>
    <w:rsid w:val="00113AE2"/>
    <w:rsid w:val="001365F7"/>
    <w:rsid w:val="001B7937"/>
    <w:rsid w:val="001D26EE"/>
    <w:rsid w:val="001D5D04"/>
    <w:rsid w:val="002023B5"/>
    <w:rsid w:val="002047A7"/>
    <w:rsid w:val="00233594"/>
    <w:rsid w:val="00286962"/>
    <w:rsid w:val="002A5419"/>
    <w:rsid w:val="002A6C61"/>
    <w:rsid w:val="002E49AA"/>
    <w:rsid w:val="00322CF7"/>
    <w:rsid w:val="00333CA1"/>
    <w:rsid w:val="003A78E6"/>
    <w:rsid w:val="003E59A9"/>
    <w:rsid w:val="003F0860"/>
    <w:rsid w:val="00442BF0"/>
    <w:rsid w:val="004701B6"/>
    <w:rsid w:val="004975C0"/>
    <w:rsid w:val="004A2A15"/>
    <w:rsid w:val="004D35DA"/>
    <w:rsid w:val="004E0C2A"/>
    <w:rsid w:val="004F35EB"/>
    <w:rsid w:val="005174AE"/>
    <w:rsid w:val="005220DE"/>
    <w:rsid w:val="005261F0"/>
    <w:rsid w:val="005350A0"/>
    <w:rsid w:val="0055359C"/>
    <w:rsid w:val="0055729C"/>
    <w:rsid w:val="005A48EC"/>
    <w:rsid w:val="005C0191"/>
    <w:rsid w:val="005D6A01"/>
    <w:rsid w:val="005F06D0"/>
    <w:rsid w:val="006032D4"/>
    <w:rsid w:val="00625E4F"/>
    <w:rsid w:val="00630491"/>
    <w:rsid w:val="00645668"/>
    <w:rsid w:val="00651F83"/>
    <w:rsid w:val="006C19F3"/>
    <w:rsid w:val="006E673B"/>
    <w:rsid w:val="00726D2A"/>
    <w:rsid w:val="00771B5B"/>
    <w:rsid w:val="007B79D8"/>
    <w:rsid w:val="007D3A8F"/>
    <w:rsid w:val="007E0EA4"/>
    <w:rsid w:val="00830BDB"/>
    <w:rsid w:val="00877C42"/>
    <w:rsid w:val="00892ECA"/>
    <w:rsid w:val="00905DE4"/>
    <w:rsid w:val="00945112"/>
    <w:rsid w:val="00951F93"/>
    <w:rsid w:val="00984123"/>
    <w:rsid w:val="00A16FD4"/>
    <w:rsid w:val="00A3479D"/>
    <w:rsid w:val="00A448A9"/>
    <w:rsid w:val="00B4308E"/>
    <w:rsid w:val="00B954C3"/>
    <w:rsid w:val="00BE083F"/>
    <w:rsid w:val="00BE5252"/>
    <w:rsid w:val="00BF15A4"/>
    <w:rsid w:val="00C03195"/>
    <w:rsid w:val="00C217D2"/>
    <w:rsid w:val="00D61B91"/>
    <w:rsid w:val="00DA4EB8"/>
    <w:rsid w:val="00DA7A59"/>
    <w:rsid w:val="00DB424E"/>
    <w:rsid w:val="00E305F3"/>
    <w:rsid w:val="00EA0CF1"/>
    <w:rsid w:val="00ED3227"/>
    <w:rsid w:val="00F169DB"/>
    <w:rsid w:val="00F20779"/>
    <w:rsid w:val="00F97118"/>
    <w:rsid w:val="00FB5B74"/>
    <w:rsid w:val="00F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B"/>
  </w:style>
  <w:style w:type="paragraph" w:styleId="1">
    <w:name w:val="heading 1"/>
    <w:basedOn w:val="a"/>
    <w:next w:val="a"/>
    <w:qFormat/>
    <w:rsid w:val="004F35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F35EB"/>
    <w:pPr>
      <w:keepNext/>
      <w:pBdr>
        <w:bottom w:val="single" w:sz="6" w:space="1" w:color="auto"/>
      </w:pBdr>
      <w:outlineLvl w:val="1"/>
    </w:pPr>
    <w:rPr>
      <w:sz w:val="24"/>
    </w:rPr>
  </w:style>
  <w:style w:type="paragraph" w:styleId="3">
    <w:name w:val="heading 3"/>
    <w:basedOn w:val="a"/>
    <w:next w:val="a"/>
    <w:qFormat/>
    <w:rsid w:val="004F35EB"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35EB"/>
    <w:pPr>
      <w:jc w:val="center"/>
    </w:pPr>
    <w:rPr>
      <w:b/>
      <w:sz w:val="24"/>
    </w:rPr>
  </w:style>
  <w:style w:type="paragraph" w:styleId="a4">
    <w:name w:val="Body Text"/>
    <w:basedOn w:val="a"/>
    <w:semiHidden/>
    <w:rsid w:val="004F35EB"/>
    <w:pPr>
      <w:jc w:val="center"/>
    </w:pPr>
    <w:rPr>
      <w:b/>
    </w:rPr>
  </w:style>
  <w:style w:type="paragraph" w:styleId="20">
    <w:name w:val="Body Text 2"/>
    <w:basedOn w:val="a"/>
    <w:semiHidden/>
    <w:rsid w:val="004F35EB"/>
    <w:pPr>
      <w:jc w:val="center"/>
    </w:pPr>
  </w:style>
  <w:style w:type="paragraph" w:styleId="30">
    <w:name w:val="Body Text 3"/>
    <w:basedOn w:val="a"/>
    <w:semiHidden/>
    <w:rsid w:val="004F35EB"/>
    <w:rPr>
      <w:sz w:val="24"/>
    </w:rPr>
  </w:style>
  <w:style w:type="paragraph" w:styleId="a5">
    <w:name w:val="Block Text"/>
    <w:basedOn w:val="a"/>
    <w:semiHidden/>
    <w:rsid w:val="004F35EB"/>
    <w:pPr>
      <w:autoSpaceDE w:val="0"/>
      <w:autoSpaceDN w:val="0"/>
      <w:ind w:left="142" w:right="5243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8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17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5F06D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F06D0"/>
  </w:style>
  <w:style w:type="paragraph" w:styleId="aa">
    <w:name w:val="Normal (Web)"/>
    <w:basedOn w:val="a"/>
    <w:uiPriority w:val="99"/>
    <w:rsid w:val="005F06D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79D8"/>
    <w:pPr>
      <w:widowControl w:val="0"/>
      <w:autoSpaceDE w:val="0"/>
      <w:autoSpaceDN w:val="0"/>
    </w:pPr>
    <w:rPr>
      <w:sz w:val="28"/>
    </w:rPr>
  </w:style>
  <w:style w:type="paragraph" w:styleId="ab">
    <w:name w:val="No Spacing"/>
    <w:uiPriority w:val="1"/>
    <w:qFormat/>
    <w:rsid w:val="0055729C"/>
    <w:rPr>
      <w:rFonts w:eastAsiaTheme="minorHAnsi" w:cstheme="minorBidi"/>
      <w:sz w:val="28"/>
      <w:szCs w:val="22"/>
      <w:lang w:eastAsia="en-US"/>
    </w:rPr>
  </w:style>
  <w:style w:type="paragraph" w:customStyle="1" w:styleId="ConsNormal">
    <w:name w:val="ConsNormal"/>
    <w:uiPriority w:val="99"/>
    <w:rsid w:val="005C01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B"/>
  </w:style>
  <w:style w:type="paragraph" w:styleId="1">
    <w:name w:val="heading 1"/>
    <w:basedOn w:val="a"/>
    <w:next w:val="a"/>
    <w:qFormat/>
    <w:rsid w:val="004F35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F35EB"/>
    <w:pPr>
      <w:keepNext/>
      <w:pBdr>
        <w:bottom w:val="single" w:sz="6" w:space="1" w:color="auto"/>
      </w:pBdr>
      <w:outlineLvl w:val="1"/>
    </w:pPr>
    <w:rPr>
      <w:sz w:val="24"/>
    </w:rPr>
  </w:style>
  <w:style w:type="paragraph" w:styleId="3">
    <w:name w:val="heading 3"/>
    <w:basedOn w:val="a"/>
    <w:next w:val="a"/>
    <w:qFormat/>
    <w:rsid w:val="004F35EB"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35EB"/>
    <w:pPr>
      <w:jc w:val="center"/>
    </w:pPr>
    <w:rPr>
      <w:b/>
      <w:sz w:val="24"/>
    </w:rPr>
  </w:style>
  <w:style w:type="paragraph" w:styleId="a4">
    <w:name w:val="Body Text"/>
    <w:basedOn w:val="a"/>
    <w:semiHidden/>
    <w:rsid w:val="004F35EB"/>
    <w:pPr>
      <w:jc w:val="center"/>
    </w:pPr>
    <w:rPr>
      <w:b/>
    </w:rPr>
  </w:style>
  <w:style w:type="paragraph" w:styleId="20">
    <w:name w:val="Body Text 2"/>
    <w:basedOn w:val="a"/>
    <w:semiHidden/>
    <w:rsid w:val="004F35EB"/>
    <w:pPr>
      <w:jc w:val="center"/>
    </w:pPr>
  </w:style>
  <w:style w:type="paragraph" w:styleId="30">
    <w:name w:val="Body Text 3"/>
    <w:basedOn w:val="a"/>
    <w:semiHidden/>
    <w:rsid w:val="004F35EB"/>
    <w:rPr>
      <w:sz w:val="24"/>
    </w:rPr>
  </w:style>
  <w:style w:type="paragraph" w:styleId="a5">
    <w:name w:val="Block Text"/>
    <w:basedOn w:val="a"/>
    <w:semiHidden/>
    <w:rsid w:val="004F35EB"/>
    <w:pPr>
      <w:autoSpaceDE w:val="0"/>
      <w:autoSpaceDN w:val="0"/>
      <w:ind w:left="142" w:right="5243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8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17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5F06D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F06D0"/>
  </w:style>
  <w:style w:type="paragraph" w:styleId="aa">
    <w:name w:val="Normal (Web)"/>
    <w:basedOn w:val="a"/>
    <w:uiPriority w:val="99"/>
    <w:rsid w:val="005F06D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79D8"/>
    <w:pPr>
      <w:widowControl w:val="0"/>
      <w:autoSpaceDE w:val="0"/>
      <w:autoSpaceDN w:val="0"/>
    </w:pPr>
    <w:rPr>
      <w:sz w:val="28"/>
    </w:rPr>
  </w:style>
  <w:style w:type="paragraph" w:styleId="ab">
    <w:name w:val="No Spacing"/>
    <w:uiPriority w:val="1"/>
    <w:qFormat/>
    <w:rsid w:val="0055729C"/>
    <w:rPr>
      <w:rFonts w:eastAsiaTheme="minorHAnsi" w:cstheme="minorBidi"/>
      <w:sz w:val="28"/>
      <w:szCs w:val="22"/>
      <w:lang w:eastAsia="en-US"/>
    </w:rPr>
  </w:style>
  <w:style w:type="paragraph" w:customStyle="1" w:styleId="ConsNormal">
    <w:name w:val="ConsNormal"/>
    <w:uiPriority w:val="99"/>
    <w:rsid w:val="005C01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8370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0837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 ПРОЕКТА ПОСТАНОВЛЕНИЯ</vt:lpstr>
    </vt:vector>
  </TitlesOfParts>
  <Company>Кадуйская администрация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 ПРОЕКТА ПОСТАНОВЛЕНИЯ</dc:title>
  <dc:creator>КМБ</dc:creator>
  <cp:lastModifiedBy>User</cp:lastModifiedBy>
  <cp:revision>4</cp:revision>
  <cp:lastPrinted>2024-05-08T05:52:00Z</cp:lastPrinted>
  <dcterms:created xsi:type="dcterms:W3CDTF">2024-05-08T05:52:00Z</dcterms:created>
  <dcterms:modified xsi:type="dcterms:W3CDTF">2024-05-15T07:55:00Z</dcterms:modified>
</cp:coreProperties>
</file>