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AB" w:rsidRDefault="00EB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</w:t>
      </w:r>
      <w:r w:rsidR="00685AF0">
        <w:object w:dxaOrig="1225" w:dyaOrig="1555">
          <v:rect id="rectole0000000000" o:spid="_x0000_i1025" style="width:61.5pt;height:78pt" o:ole="" o:preferrelative="t" stroked="f">
            <v:imagedata r:id="rId6" o:title=""/>
          </v:rect>
          <o:OLEObject Type="Embed" ProgID="StaticMetafile" ShapeID="rectole0000000000" DrawAspect="Content" ObjectID="_1783413326" r:id="rId7"/>
        </w:object>
      </w:r>
      <w:r>
        <w:rPr>
          <w:rFonts w:ascii="Times New Roman" w:eastAsia="Times New Roman" w:hAnsi="Times New Roman" w:cs="Times New Roman"/>
          <w:sz w:val="26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                                   </w:t>
      </w:r>
    </w:p>
    <w:p w:rsidR="00412FAB" w:rsidRDefault="00EB6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АДМИНИСТРАЦИЯ  </w:t>
      </w:r>
    </w:p>
    <w:p w:rsidR="00412FAB" w:rsidRDefault="00EB6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КАДУЙСКОГО МУНИЦИПАЛЬНОГО ОКРУГА</w:t>
      </w:r>
    </w:p>
    <w:p w:rsidR="00412FAB" w:rsidRDefault="00EB6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ВОЛОГОДСКОЙ ОБЛАСТИ</w:t>
      </w:r>
    </w:p>
    <w:p w:rsidR="00412FAB" w:rsidRDefault="0041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EB6DFD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 О С Т А Н О В Л Е Н И Е</w:t>
      </w: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412FAB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> </w:t>
      </w:r>
      <w:r w:rsidR="009947FC">
        <w:rPr>
          <w:rFonts w:ascii="Times New Roman" w:eastAsia="Times New Roman" w:hAnsi="Times New Roman" w:cs="Times New Roman"/>
          <w:sz w:val="26"/>
          <w:u w:val="single"/>
        </w:rPr>
        <w:t>25 июня 2024</w:t>
      </w:r>
      <w:r>
        <w:rPr>
          <w:rFonts w:ascii="Times New Roman" w:eastAsia="Times New Roman" w:hAnsi="Times New Roman" w:cs="Times New Roman"/>
          <w:sz w:val="26"/>
          <w:u w:val="single"/>
        </w:rPr>
        <w:t> 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  <w:u w:val="single"/>
        </w:rPr>
        <w:t> </w:t>
      </w:r>
      <w:r w:rsidR="009947FC">
        <w:rPr>
          <w:rFonts w:ascii="Times New Roman" w:eastAsia="Times New Roman" w:hAnsi="Times New Roman" w:cs="Times New Roman"/>
          <w:sz w:val="26"/>
          <w:u w:val="single"/>
        </w:rPr>
        <w:t>473</w:t>
      </w:r>
      <w:r>
        <w:rPr>
          <w:rFonts w:ascii="Times New Roman" w:eastAsia="Times New Roman" w:hAnsi="Times New Roman" w:cs="Times New Roman"/>
          <w:sz w:val="26"/>
          <w:u w:val="single"/>
        </w:rPr>
        <w:t> </w:t>
      </w:r>
    </w:p>
    <w:p w:rsidR="00412FAB" w:rsidRDefault="00412F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EB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рп. Кадуй</w:t>
      </w: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EB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 проведении музыкально-развлекательной игры «Бинго-Муз»</w:t>
      </w: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412F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</w:t>
      </w:r>
    </w:p>
    <w:p w:rsidR="00412FAB" w:rsidRDefault="00715AA8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</w:t>
      </w:r>
      <w:r w:rsidR="00EB6DFD">
        <w:rPr>
          <w:rFonts w:ascii="Times New Roman" w:eastAsia="Times New Roman" w:hAnsi="Times New Roman" w:cs="Times New Roman"/>
          <w:sz w:val="26"/>
          <w:shd w:val="clear" w:color="auto" w:fill="FFFFFF"/>
        </w:rPr>
        <w:t>остановляю:</w:t>
      </w:r>
    </w:p>
    <w:p w:rsidR="00412FAB" w:rsidRDefault="00412F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Провести 27.06.2024г на территории Кадуйского муниципального округа музыкально-развлекательную игру «Бинго-Муз».</w:t>
      </w:r>
    </w:p>
    <w:p w:rsidR="00412FAB" w:rsidRDefault="00EB6D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Утвердить Положение об музыкально-развлекательной игре «Бинго-Муз» (Приложение 1)</w:t>
      </w:r>
    </w:p>
    <w:p w:rsidR="00412FAB" w:rsidRDefault="00EB6D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Утвердить состав организационного комитета по подготовке и проведению музыкально-развлекательной игры «Бинго-Муз». (Приложение 2)</w:t>
      </w:r>
    </w:p>
    <w:p w:rsidR="00412FAB" w:rsidRDefault="00EB6D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Финансирование расходов провести через Администрацию Кадуйского муниципального округа по отрасли «Молодежная политика».</w:t>
      </w:r>
    </w:p>
    <w:p w:rsidR="00412FAB" w:rsidRDefault="00EB6D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исполнением данного постановления возложить на заместителя Главы Кадуйского муниципального округа по социальному развитию  </w:t>
      </w:r>
      <w:proofErr w:type="spellStart"/>
      <w:r>
        <w:rPr>
          <w:rFonts w:ascii="Times New Roman" w:eastAsia="Times New Roman" w:hAnsi="Times New Roman" w:cs="Times New Roman"/>
          <w:sz w:val="26"/>
        </w:rPr>
        <w:t>Е.А.Смелкову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412FAB" w:rsidRDefault="00EB6D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Настоящее постановление вступает в силу со дня его подписания.</w:t>
      </w:r>
    </w:p>
    <w:p w:rsidR="00412FAB" w:rsidRDefault="00412FAB">
      <w:pPr>
        <w:suppressAutoHyphens/>
        <w:spacing w:after="0" w:line="240" w:lineRule="auto"/>
        <w:ind w:left="4247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ind w:left="4247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tabs>
          <w:tab w:val="left" w:pos="41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Глава Кадуйского</w:t>
      </w:r>
    </w:p>
    <w:p w:rsidR="00412FAB" w:rsidRDefault="00EB6DFD">
      <w:pPr>
        <w:tabs>
          <w:tab w:val="left" w:pos="41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муниципального округа</w:t>
      </w:r>
    </w:p>
    <w:p w:rsidR="00412FAB" w:rsidRDefault="00EB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Вологодской области                                                                               С.А. Грачева</w:t>
      </w:r>
    </w:p>
    <w:p w:rsidR="00412FAB" w:rsidRDefault="00412FAB">
      <w:pPr>
        <w:suppressAutoHyphens/>
        <w:spacing w:after="0" w:line="240" w:lineRule="auto"/>
        <w:ind w:left="4247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</w:t>
      </w:r>
    </w:p>
    <w:p w:rsidR="00412FAB" w:rsidRDefault="00EB6DFD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Приложение  1</w:t>
      </w:r>
    </w:p>
    <w:p w:rsidR="00412FAB" w:rsidRDefault="00EB6DFD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 постановлению Администрации</w:t>
      </w:r>
    </w:p>
    <w:p w:rsidR="00412FAB" w:rsidRDefault="00EB6DFD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Кадуйского муниципального округа</w:t>
      </w:r>
    </w:p>
    <w:p w:rsidR="00412FAB" w:rsidRDefault="00EB6DFD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Вологодской области</w:t>
      </w:r>
    </w:p>
    <w:p w:rsidR="00412FAB" w:rsidRDefault="00EB6DFD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u w:val="single"/>
        </w:rPr>
        <w:t>________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u w:val="single"/>
        </w:rPr>
        <w:t>____</w:t>
      </w:r>
    </w:p>
    <w:p w:rsidR="00412FAB" w:rsidRDefault="00412FAB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EB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ПОЛОЖЕНИЕ</w:t>
      </w:r>
    </w:p>
    <w:p w:rsidR="00412FAB" w:rsidRDefault="00EB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 проведении музыкально-развлекательной</w:t>
      </w:r>
      <w:r>
        <w:rPr>
          <w:rFonts w:ascii="Times New Roman" w:eastAsia="Times New Roman" w:hAnsi="Times New Roman" w:cs="Times New Roman"/>
          <w:b/>
          <w:color w:val="1A1A1A"/>
          <w:sz w:val="26"/>
        </w:rPr>
        <w:t xml:space="preserve"> игры «Бинго-</w:t>
      </w:r>
      <w:r w:rsidR="00CC68C3">
        <w:rPr>
          <w:rFonts w:ascii="Times New Roman" w:eastAsia="Times New Roman" w:hAnsi="Times New Roman" w:cs="Times New Roman"/>
          <w:b/>
          <w:color w:val="1A1A1A"/>
          <w:sz w:val="26"/>
        </w:rPr>
        <w:t>М</w:t>
      </w:r>
      <w:r>
        <w:rPr>
          <w:rFonts w:ascii="Times New Roman" w:eastAsia="Times New Roman" w:hAnsi="Times New Roman" w:cs="Times New Roman"/>
          <w:b/>
          <w:color w:val="1A1A1A"/>
          <w:sz w:val="26"/>
        </w:rPr>
        <w:t>уз»</w:t>
      </w: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1.Общие положения</w:t>
      </w:r>
    </w:p>
    <w:p w:rsidR="00412FAB" w:rsidRDefault="00412F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 1.1. Настоящее положение о проведении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музыкально-развлекательной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игры «Бинго-муз» (далее - Игра) определяет порядок организации и проведения данной Игры среди населения Кадуйского муниципального округа.</w:t>
      </w:r>
    </w:p>
    <w:p w:rsidR="00412FAB" w:rsidRDefault="00EB6DF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Организатором конкурса является Администрация Кадуйского муниципального округа Вологодской области. </w:t>
      </w:r>
    </w:p>
    <w:p w:rsidR="00412FAB" w:rsidRPr="00C071F2" w:rsidRDefault="00EB6DFD" w:rsidP="00C07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 1.3. Тема Игры: музыкально-развлекательная игра в стиле «Музыкальное лото».</w:t>
      </w:r>
    </w:p>
    <w:p w:rsidR="00412FAB" w:rsidRDefault="00EB6DFD" w:rsidP="00715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 Цели игры</w:t>
      </w:r>
    </w:p>
    <w:p w:rsidR="00412FAB" w:rsidRDefault="00412FA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 Основной целью проведения игры является создание условий по раскрытию творческого потенциала граждан, развитию навыков работы в командах и принятия обоснованного решения.</w:t>
      </w:r>
    </w:p>
    <w:p w:rsidR="00412FAB" w:rsidRDefault="00412F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 Задачи игры</w:t>
      </w:r>
    </w:p>
    <w:p w:rsidR="00412FAB" w:rsidRDefault="00412FA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Задачами игры являются: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  3.1. совершенствование навыков критического мышления и умения работать в</w:t>
      </w:r>
      <w:r w:rsidR="00C071F2"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команде;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  3.2. стимулирование самопознания, расширение кругозора и формирование интереса к творчеству.</w:t>
      </w:r>
    </w:p>
    <w:p w:rsidR="00412FAB" w:rsidRDefault="00412FAB" w:rsidP="00C071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EB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 Участники игры</w:t>
      </w: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EB6D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  Участниками игры являются </w:t>
      </w:r>
      <w:r w:rsidR="00C071F2">
        <w:rPr>
          <w:rFonts w:ascii="Times New Roman" w:eastAsia="Times New Roman" w:hAnsi="Times New Roman" w:cs="Times New Roman"/>
          <w:sz w:val="26"/>
        </w:rPr>
        <w:t xml:space="preserve">обучающиеся образовательных учреждений, члены общественных объединений  </w:t>
      </w:r>
      <w:r>
        <w:rPr>
          <w:rFonts w:ascii="Times New Roman" w:eastAsia="Times New Roman" w:hAnsi="Times New Roman" w:cs="Times New Roman"/>
          <w:sz w:val="26"/>
        </w:rPr>
        <w:t>Кадуйского округа в возрасте от 14 до 35 лет, проживающие на территории Кадуйс</w:t>
      </w:r>
      <w:r w:rsidR="00C071F2">
        <w:rPr>
          <w:rFonts w:ascii="Times New Roman" w:eastAsia="Times New Roman" w:hAnsi="Times New Roman" w:cs="Times New Roman"/>
          <w:sz w:val="26"/>
        </w:rPr>
        <w:t>кого</w:t>
      </w:r>
      <w:r>
        <w:rPr>
          <w:rFonts w:ascii="Times New Roman" w:eastAsia="Times New Roman" w:hAnsi="Times New Roman" w:cs="Times New Roman"/>
          <w:sz w:val="26"/>
        </w:rPr>
        <w:t xml:space="preserve"> муниципальн</w:t>
      </w:r>
      <w:r w:rsidR="00C071F2">
        <w:rPr>
          <w:rFonts w:ascii="Times New Roman" w:eastAsia="Times New Roman" w:hAnsi="Times New Roman" w:cs="Times New Roman"/>
          <w:sz w:val="26"/>
        </w:rPr>
        <w:t>ого</w:t>
      </w:r>
      <w:r>
        <w:rPr>
          <w:rFonts w:ascii="Times New Roman" w:eastAsia="Times New Roman" w:hAnsi="Times New Roman" w:cs="Times New Roman"/>
          <w:sz w:val="26"/>
        </w:rPr>
        <w:t xml:space="preserve"> округ</w:t>
      </w:r>
      <w:r w:rsidR="00C071F2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412FAB" w:rsidRDefault="00EB6D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4.2.  Участие в игре является добровольным. Согласие претендентов на участие в игре обязательно (Приложение 1).</w:t>
      </w:r>
    </w:p>
    <w:p w:rsidR="00412FAB" w:rsidRDefault="00EB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4.3. 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В Игре принимают участие команды, численностью 6 человек, </w:t>
      </w:r>
      <w:r w:rsidR="00C071F2">
        <w:rPr>
          <w:rFonts w:ascii="Times New Roman" w:eastAsia="Times New Roman" w:hAnsi="Times New Roman" w:cs="Times New Roman"/>
          <w:sz w:val="26"/>
        </w:rPr>
        <w:t>обучающиеся образовательных учреждений, члены общественных объединений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, состав команды определяется заранее.</w:t>
      </w:r>
    </w:p>
    <w:p w:rsidR="00412FAB" w:rsidRDefault="00412F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EB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5. Порядок проведения Игры</w:t>
      </w: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 5.1. Игра проводится в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МБУ «Кадуйский ЦКР» (Дом культуры) 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27 июня 2024 года в 18.00, в командном формате борьбы.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lastRenderedPageBreak/>
        <w:t xml:space="preserve">           5.2. Подведение итогов Игры, определение победителей будет осуществляться 27 июня 2024 года.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  5.3. Во время Игры нельзя пользоваться гаджетами и электронными устройствами (телефоны, смартфоны, электронные часы, планшеты или ноутбуки). Также запрещается пользоваться литературой и энциклопедиями. Единственным источником информации должны стать ваши мысли и знания.</w:t>
      </w:r>
    </w:p>
    <w:p w:rsidR="00412FAB" w:rsidRDefault="00412F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412F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12FAB" w:rsidRPr="00C071F2" w:rsidRDefault="00C071F2" w:rsidP="00C071F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hd w:val="clear" w:color="auto" w:fill="FFFFFF"/>
        </w:rPr>
        <w:t xml:space="preserve">                                 6. </w:t>
      </w:r>
      <w:r w:rsidR="00EB6DFD" w:rsidRPr="00C071F2">
        <w:rPr>
          <w:rFonts w:ascii="Times New Roman" w:eastAsia="Times New Roman" w:hAnsi="Times New Roman" w:cs="Times New Roman"/>
          <w:b/>
          <w:color w:val="1A1A1A"/>
          <w:sz w:val="26"/>
          <w:shd w:val="clear" w:color="auto" w:fill="FFFFFF"/>
        </w:rPr>
        <w:t>Условия проведения Игры</w:t>
      </w:r>
    </w:p>
    <w:p w:rsidR="00412FAB" w:rsidRDefault="00412FAB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b/>
          <w:color w:val="1A1A1A"/>
          <w:sz w:val="26"/>
          <w:shd w:val="clear" w:color="auto" w:fill="FFFFFF"/>
        </w:rPr>
      </w:pP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 6.1. В организационный комитет игры представляются заявки на участие в Игре, с составом команды, названием и капитаном (численность команды, включая капитана) по телефону 8(81742)2-18-30</w:t>
      </w:r>
      <w:r w:rsidR="00C071F2"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.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6.2. Музыкально-развлекательная игра «Бинго-муз» проводится в явочном формате в стиле «Музыкальное лото»</w:t>
      </w:r>
      <w:r w:rsidR="00C071F2"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.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6.3. Порядок участия команд в Игре определяется организационным комитетом</w:t>
      </w:r>
      <w:r w:rsidR="00C071F2"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.</w:t>
      </w:r>
    </w:p>
    <w:p w:rsidR="00412FAB" w:rsidRDefault="00EB6DF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6.4 Ход проведения игры: </w:t>
      </w:r>
      <w:r>
        <w:rPr>
          <w:rFonts w:ascii="Times New Roman" w:eastAsia="Times New Roman" w:hAnsi="Times New Roman" w:cs="Times New Roman"/>
          <w:sz w:val="26"/>
        </w:rPr>
        <w:t>Участники, поделённые на команды, заходят в зал, садятся к той команде, карточку которой получили. Места команд пронумерованы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12FAB" w:rsidRDefault="00EB6DF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6.5 Основное действие мероприятия: раздача карточек, объяснение правил, 3 раунда игры, награждение победителей</w:t>
      </w:r>
      <w:r w:rsidR="00C071F2">
        <w:rPr>
          <w:rFonts w:ascii="Times New Roman" w:eastAsia="Times New Roman" w:hAnsi="Times New Roman" w:cs="Times New Roman"/>
          <w:sz w:val="26"/>
        </w:rPr>
        <w:t>.</w:t>
      </w:r>
    </w:p>
    <w:p w:rsidR="00412FAB" w:rsidRDefault="00412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</w:t>
      </w:r>
    </w:p>
    <w:p w:rsidR="00412FAB" w:rsidRDefault="00C071F2" w:rsidP="00C0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hd w:val="clear" w:color="auto" w:fill="FFFFFF"/>
        </w:rPr>
        <w:t xml:space="preserve">         7. </w:t>
      </w:r>
      <w:r w:rsidR="00EB6DFD">
        <w:rPr>
          <w:rFonts w:ascii="Times New Roman" w:eastAsia="Times New Roman" w:hAnsi="Times New Roman" w:cs="Times New Roman"/>
          <w:b/>
          <w:color w:val="1A1A1A"/>
          <w:sz w:val="26"/>
          <w:shd w:val="clear" w:color="auto" w:fill="FFFFFF"/>
        </w:rPr>
        <w:t>Подведение итогов игры и критерии оценок</w:t>
      </w:r>
    </w:p>
    <w:p w:rsidR="00412FAB" w:rsidRDefault="00412FA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  7.1. Оценка результатов </w:t>
      </w:r>
      <w:r w:rsidR="00C071F2"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игры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и определение победителя производится организационным комитетом Игры</w:t>
      </w:r>
      <w:r w:rsidR="00C071F2"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.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7.2. Условием победы в раунде является полное закрашивание ряда клеток в карточке </w:t>
      </w:r>
      <w:r w:rsidR="00CC68C3"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команды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по горизонтали или вертикали.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 7.4.  Условием победы  в игре </w:t>
      </w:r>
      <w:r w:rsidR="00CC68C3"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полное закрашивание всех клеток в карточке </w:t>
      </w:r>
      <w:r w:rsidR="00CC68C3"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команды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.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    7.5. </w:t>
      </w:r>
      <w:r w:rsidR="00C071F2"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Подведение итогов игры производится после окончания мероприятия. 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Победители награждаются грамотами за 1, 2, 3 место, участники игры - благодарственными письмами за участие.</w:t>
      </w:r>
    </w:p>
    <w:p w:rsidR="00412FAB" w:rsidRDefault="00412F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12FAB" w:rsidRDefault="00C071F2" w:rsidP="00C071F2">
      <w:pPr>
        <w:suppressAutoHyphens/>
        <w:spacing w:after="0" w:line="240" w:lineRule="auto"/>
        <w:ind w:left="1145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8. </w:t>
      </w:r>
      <w:r w:rsidR="00EB6DFD">
        <w:rPr>
          <w:rFonts w:ascii="Times New Roman" w:eastAsia="Times New Roman" w:hAnsi="Times New Roman" w:cs="Times New Roman"/>
          <w:b/>
          <w:sz w:val="26"/>
        </w:rPr>
        <w:t>Финансирование</w:t>
      </w:r>
    </w:p>
    <w:p w:rsidR="00412FAB" w:rsidRDefault="00412FAB">
      <w:pPr>
        <w:suppressAutoHyphens/>
        <w:spacing w:after="0" w:line="240" w:lineRule="auto"/>
        <w:ind w:left="785"/>
        <w:rPr>
          <w:rFonts w:ascii="Times New Roman" w:eastAsia="Times New Roman" w:hAnsi="Times New Roman" w:cs="Times New Roman"/>
          <w:b/>
          <w:sz w:val="26"/>
        </w:rPr>
      </w:pPr>
    </w:p>
    <w:p w:rsidR="00412FAB" w:rsidRDefault="00EB6DFD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8.1. Финансирование конкурса осуществляется за счет средств бюджета Кадуйского муниципального округа в размере </w:t>
      </w:r>
      <w:r w:rsidR="00C071F2">
        <w:rPr>
          <w:rFonts w:ascii="Times New Roman" w:eastAsia="Times New Roman" w:hAnsi="Times New Roman" w:cs="Times New Roman"/>
          <w:sz w:val="26"/>
        </w:rPr>
        <w:t>7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CC68C3">
        <w:rPr>
          <w:rFonts w:ascii="Times New Roman" w:eastAsia="Times New Roman" w:hAnsi="Times New Roman" w:cs="Times New Roman"/>
          <w:sz w:val="26"/>
        </w:rPr>
        <w:t>6</w:t>
      </w:r>
      <w:r w:rsidR="00C071F2">
        <w:rPr>
          <w:rFonts w:ascii="Times New Roman" w:eastAsia="Times New Roman" w:hAnsi="Times New Roman" w:cs="Times New Roman"/>
          <w:sz w:val="26"/>
        </w:rPr>
        <w:t>25</w:t>
      </w:r>
      <w:r>
        <w:rPr>
          <w:rFonts w:ascii="Times New Roman" w:eastAsia="Times New Roman" w:hAnsi="Times New Roman" w:cs="Times New Roman"/>
          <w:sz w:val="26"/>
        </w:rPr>
        <w:t xml:space="preserve"> рублей.</w:t>
      </w:r>
    </w:p>
    <w:p w:rsidR="00412FAB" w:rsidRDefault="00412FAB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</w:p>
    <w:p w:rsidR="003D31CB" w:rsidRDefault="003D31CB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</w:p>
    <w:p w:rsidR="003D31CB" w:rsidRDefault="003D31CB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</w:p>
    <w:p w:rsidR="003D31CB" w:rsidRDefault="003D31CB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</w:p>
    <w:p w:rsidR="003D31CB" w:rsidRDefault="003D31CB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</w:p>
    <w:p w:rsidR="00C071F2" w:rsidRDefault="00C071F2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</w:p>
    <w:p w:rsidR="00C071F2" w:rsidRDefault="00C071F2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</w:p>
    <w:p w:rsidR="00C071F2" w:rsidRDefault="00C071F2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Приложение  2</w:t>
      </w:r>
    </w:p>
    <w:p w:rsidR="00412FAB" w:rsidRDefault="00EB6DFD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 постановлению Администрации</w:t>
      </w:r>
    </w:p>
    <w:p w:rsidR="00412FAB" w:rsidRDefault="00EB6DFD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Кадуйского муниципального округа</w:t>
      </w:r>
    </w:p>
    <w:p w:rsidR="00412FAB" w:rsidRDefault="00EB6DFD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Вологодской области</w:t>
      </w:r>
    </w:p>
    <w:p w:rsidR="00412FAB" w:rsidRDefault="00EB6DFD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</w:t>
      </w:r>
      <w:r w:rsidR="0098526B">
        <w:rPr>
          <w:rFonts w:ascii="Times New Roman" w:eastAsia="Times New Roman" w:hAnsi="Times New Roman" w:cs="Times New Roman"/>
          <w:sz w:val="26"/>
          <w:u w:val="single"/>
        </w:rPr>
        <w:t>              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98526B">
        <w:rPr>
          <w:rFonts w:ascii="Times New Roman" w:eastAsia="Times New Roman" w:hAnsi="Times New Roman" w:cs="Times New Roman"/>
          <w:sz w:val="26"/>
          <w:u w:val="single"/>
        </w:rPr>
        <w:t>    </w:t>
      </w:r>
    </w:p>
    <w:p w:rsidR="00412FAB" w:rsidRDefault="00412FAB">
      <w:pPr>
        <w:tabs>
          <w:tab w:val="left" w:pos="284"/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СОСТАВ</w:t>
      </w:r>
    </w:p>
    <w:p w:rsidR="00412FAB" w:rsidRDefault="00EB6DFD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Организационного комитета музыкально-развлекательной игры «</w:t>
      </w:r>
      <w:r w:rsidR="00CC68C3">
        <w:rPr>
          <w:rFonts w:ascii="Times New Roman" w:eastAsia="Times New Roman" w:hAnsi="Times New Roman" w:cs="Times New Roman"/>
          <w:sz w:val="26"/>
        </w:rPr>
        <w:t>Бинго</w:t>
      </w:r>
      <w:r>
        <w:rPr>
          <w:rFonts w:ascii="Times New Roman" w:eastAsia="Times New Roman" w:hAnsi="Times New Roman" w:cs="Times New Roman"/>
          <w:sz w:val="26"/>
        </w:rPr>
        <w:t>-</w:t>
      </w:r>
      <w:r w:rsidR="00CC68C3">
        <w:rPr>
          <w:rFonts w:ascii="Times New Roman" w:eastAsia="Times New Roman" w:hAnsi="Times New Roman" w:cs="Times New Roman"/>
          <w:sz w:val="26"/>
        </w:rPr>
        <w:t>Муз</w:t>
      </w:r>
      <w:r>
        <w:rPr>
          <w:rFonts w:ascii="Times New Roman" w:eastAsia="Times New Roman" w:hAnsi="Times New Roman" w:cs="Times New Roman"/>
          <w:sz w:val="26"/>
        </w:rPr>
        <w:t>»</w:t>
      </w:r>
    </w:p>
    <w:p w:rsidR="00412FAB" w:rsidRDefault="00412FAB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Грачева С.А. – Глава Кадуйского муниципального округа, председатель;</w:t>
      </w:r>
    </w:p>
    <w:p w:rsidR="00412FAB" w:rsidRDefault="00EB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Смелкова Е.А. – заместитель Главы Кадуйского муниципального округа по социальному развитию, заместитель председателя.</w:t>
      </w:r>
    </w:p>
    <w:p w:rsidR="00412FAB" w:rsidRDefault="00C07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Лебедева Е.К</w:t>
      </w:r>
      <w:r w:rsidR="00EB6DFD">
        <w:rPr>
          <w:rFonts w:ascii="Times New Roman" w:eastAsia="Times New Roman" w:hAnsi="Times New Roman" w:cs="Times New Roman"/>
          <w:sz w:val="26"/>
        </w:rPr>
        <w:t xml:space="preserve"> – консультант Администрации Кадуйского муниципального округа, секретарь.</w:t>
      </w:r>
    </w:p>
    <w:p w:rsidR="00412FAB" w:rsidRDefault="00412F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Члены комиссии:</w:t>
      </w:r>
    </w:p>
    <w:p w:rsidR="0098526B" w:rsidRDefault="00985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Кус М.В – Начальник управления культуры.</w:t>
      </w:r>
    </w:p>
    <w:p w:rsidR="0098526B" w:rsidRDefault="00985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Цветкова М.В – Художественный руководитель МБУК Кадуйский «ЦКР</w:t>
      </w:r>
    </w:p>
    <w:p w:rsidR="00412FAB" w:rsidRDefault="00EB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Кузнецова С.Н главный специалист отдела ГО, ЧС и мобилизационной работы Администрации Кадуйского муниципального округа</w:t>
      </w:r>
      <w:r w:rsidR="0098526B">
        <w:rPr>
          <w:rFonts w:ascii="Times New Roman" w:eastAsia="Times New Roman" w:hAnsi="Times New Roman" w:cs="Times New Roman"/>
          <w:sz w:val="26"/>
        </w:rPr>
        <w:t>.</w:t>
      </w:r>
    </w:p>
    <w:p w:rsidR="00412FAB" w:rsidRDefault="00985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Николаева Н.</w:t>
      </w:r>
      <w:r w:rsidR="00EB6DFD">
        <w:rPr>
          <w:rFonts w:ascii="Times New Roman" w:eastAsia="Times New Roman" w:hAnsi="Times New Roman" w:cs="Times New Roman"/>
          <w:sz w:val="26"/>
        </w:rPr>
        <w:t>А – главный Редактор-Директор АНО РИК «Наше время» (по согласованию);</w:t>
      </w:r>
    </w:p>
    <w:p w:rsidR="00412FAB" w:rsidRDefault="00EB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Леушева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С.Н. – директор МБУ «Телерадиокомпания «Кадуй».</w:t>
      </w:r>
    </w:p>
    <w:p w:rsidR="00412FAB" w:rsidRDefault="00412F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C68C3" w:rsidRDefault="00CC6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1 к Положению </w:t>
      </w: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EB6D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СОГЛАСИЕ</w:t>
      </w:r>
    </w:p>
    <w:p w:rsidR="00412FAB" w:rsidRDefault="00EB6D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на обработку персональных данных</w:t>
      </w:r>
    </w:p>
    <w:p w:rsidR="00412FAB" w:rsidRDefault="00EB6D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(для участников конкурса от 14 лет и старше)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Я,___________________________________________________________________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(Ф.И.О)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________________________________серия______</w:t>
      </w:r>
      <w:r>
        <w:rPr>
          <w:rFonts w:ascii="Segoe UI Symbol" w:eastAsia="Segoe UI Symbol" w:hAnsi="Segoe UI Symbol" w:cs="Segoe UI Symbol"/>
          <w:color w:val="1A1A1A"/>
          <w:sz w:val="26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_________выдан_____________________________________________________________________________</w:t>
      </w:r>
    </w:p>
    <w:p w:rsidR="00412FAB" w:rsidRDefault="00EB6D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(вид документа, удостоверяющего личность)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____________________________________________________________________</w:t>
      </w:r>
    </w:p>
    <w:p w:rsidR="00412FAB" w:rsidRDefault="00EB6D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(когда и кем)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ая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) по адресу:______________________________________________________________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____________________________________________________________________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настоящим даю свое согласие ________________________________________</w:t>
      </w:r>
    </w:p>
    <w:p w:rsidR="00412FAB" w:rsidRDefault="00EB6D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(наименование организации)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_________________________________________________________________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на обработку моих персональных данных и подтверждаю, что, давая такое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согласие, я действую добровольно и в своих интересах.</w:t>
      </w:r>
    </w:p>
    <w:p w:rsidR="00412FAB" w:rsidRDefault="00EB6D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Согласие дается мною для использования в целях участия в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__________________________________________________________________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__________________________________________________________________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и распространяется на следующую информацию: паспортные данные, адрес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проживания, место учебы 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Настоящее согласие предоставляется на осуществление действий (без ограничения) в отношении моих персональных данных, которые необходимы или желаемы для достижения указанных выше целей, а сбор, систематизацию, накопление, хранение,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 В случае неправомерного использования предоставленных моих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персональных данных согласие отзывается моим письменным заявлением.</w:t>
      </w:r>
    </w:p>
    <w:p w:rsidR="00412FAB" w:rsidRDefault="00EB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 xml:space="preserve">     Данное согласие действует с момента его подписания.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_______________________ /_______________________/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(подпись лица, давшего согласие) (расшифровка подписи)</w:t>
      </w:r>
    </w:p>
    <w:p w:rsidR="00412FAB" w:rsidRDefault="00EB6DF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6"/>
          <w:shd w:val="clear" w:color="auto" w:fill="FFFFFF"/>
        </w:rPr>
        <w:t>«___» __________ 20__г</w:t>
      </w: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12FAB" w:rsidRDefault="00412F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sectPr w:rsidR="0041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BD7"/>
    <w:multiLevelType w:val="multilevel"/>
    <w:tmpl w:val="67FCC9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71AE3"/>
    <w:multiLevelType w:val="multilevel"/>
    <w:tmpl w:val="67FCC9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86292"/>
    <w:multiLevelType w:val="multilevel"/>
    <w:tmpl w:val="67FCC9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32807"/>
    <w:multiLevelType w:val="multilevel"/>
    <w:tmpl w:val="A4420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BA42CD"/>
    <w:multiLevelType w:val="multilevel"/>
    <w:tmpl w:val="C7A46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AB"/>
    <w:rsid w:val="003D31CB"/>
    <w:rsid w:val="00412FAB"/>
    <w:rsid w:val="00685AF0"/>
    <w:rsid w:val="00715AA8"/>
    <w:rsid w:val="0098526B"/>
    <w:rsid w:val="009947FC"/>
    <w:rsid w:val="00C071F2"/>
    <w:rsid w:val="00CC68C3"/>
    <w:rsid w:val="00E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7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5</cp:revision>
  <cp:lastPrinted>2024-06-27T05:03:00Z</cp:lastPrinted>
  <dcterms:created xsi:type="dcterms:W3CDTF">2024-06-27T05:02:00Z</dcterms:created>
  <dcterms:modified xsi:type="dcterms:W3CDTF">2024-07-25T08:49:00Z</dcterms:modified>
</cp:coreProperties>
</file>