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891C" w14:textId="77777777" w:rsidR="00EE2FB0" w:rsidRPr="00EE2FB0" w:rsidRDefault="00EE2FB0" w:rsidP="00EE2FB0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</w:pPr>
      <w:r w:rsidRPr="00EE2FB0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>КИШЕЧНЫЕ ИНФЕКЦИИ</w:t>
      </w:r>
    </w:p>
    <w:p w14:paraId="401FD402" w14:textId="77777777" w:rsidR="00EE2FB0" w:rsidRPr="00EE2FB0" w:rsidRDefault="00EE2FB0" w:rsidP="00EE2F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F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B7B45E9" wp14:editId="249C5D85">
            <wp:extent cx="5893435" cy="2847649"/>
            <wp:effectExtent l="0" t="0" r="0" b="0"/>
            <wp:docPr id="1" name="Рисунок 1" descr="Кишечные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шечные инфек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45" cy="28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2C97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Кишечные инфекции </w:t>
      </w:r>
      <w:proofErr w:type="gramStart"/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очень распространены</w:t>
      </w:r>
      <w:proofErr w:type="gramEnd"/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 каждый человек хотя бы раз в жизни встречался с ними. Возбудителями могут быть разные микробы – и бактерии, и вирусы, и простейшие, и грибы.</w:t>
      </w:r>
    </w:p>
    <w:p w14:paraId="675C6ADB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Чаще всего встречаются бактериальные кишечные инфекции - сальмонеллез, </w:t>
      </w:r>
      <w:proofErr w:type="spellStart"/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шигеллезы</w:t>
      </w:r>
      <w:proofErr w:type="spellEnd"/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, иерсиниоз, стафилококковая инфекция, холера и вирусные: ротавирусная, аденовирусная, энтеровирусная, </w:t>
      </w:r>
      <w:proofErr w:type="spellStart"/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норовирусная</w:t>
      </w:r>
      <w:proofErr w:type="spellEnd"/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гепатит А.</w:t>
      </w:r>
    </w:p>
    <w:p w14:paraId="5F7C30C5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Вопреки стереотипу, болеют ими круглый год, а не только летом. Связано это с пренебрежением правилами гигиены.</w:t>
      </w:r>
    </w:p>
    <w:p w14:paraId="3A67CDE8" w14:textId="77777777" w:rsidR="00EE2FB0" w:rsidRPr="00EE2FB0" w:rsidRDefault="00EE2FB0" w:rsidP="00EE2FB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lastRenderedPageBreak/>
        <w:t>Основной механизм передачи кишечных инфекций - фекально-оральный, но возможен и воздушно-капельный, если возбудитель инфекции вирус.</w:t>
      </w:r>
    </w:p>
    <w:p w14:paraId="3B531D0A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Чаще всего источник инфекции - больной человек. Но бывают и исключения.</w:t>
      </w:r>
    </w:p>
    <w:p w14:paraId="7E8DE7B7" w14:textId="77777777" w:rsidR="00EE2FB0" w:rsidRPr="00EE2FB0" w:rsidRDefault="00EE2FB0" w:rsidP="00EE2FB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Наибольшую опасность представляет здоровый бактерионоситель и тот, у кого заболевание протекает в стертой форме.</w:t>
      </w:r>
    </w:p>
    <w:p w14:paraId="24FF4494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Рвота, тошнота, боли в животе, диарея - основные симптомы кишечной инфекции. В большинстве случаев не обходится без симптомов интоксикации: температуры, озноба, потливости и слабости. </w:t>
      </w:r>
    </w:p>
    <w:p w14:paraId="6FF6A739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Для многих кишечная инфекция протекает достаточно легко и не требует госпитализации, но есть особые группы людей, для кого заболевание может быть очень опасным. </w:t>
      </w:r>
    </w:p>
    <w:p w14:paraId="647A1E28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Это в первую очередь маленькие дети: у них очень быстро развивается обезвоживание, которое приводит к развитию осложнений. </w:t>
      </w:r>
    </w:p>
    <w:p w14:paraId="3BE3C677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Кроме того, в группе риска пожилые люди, лица с иммунодефицитными состояниями и хроническими заболеваниями пищеварительной системы.</w:t>
      </w:r>
    </w:p>
    <w:p w14:paraId="2C418638" w14:textId="77777777" w:rsidR="00EE2FB0" w:rsidRPr="00EE2FB0" w:rsidRDefault="00EE2FB0" w:rsidP="00EE2FB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Когда вызывать врача? Если температура не сбивается, рвота не прекращается в течение 48 часов, в стуле появляется кровь, добавляются признаки обезвоживания: вялость, сухие кожные покровы, отсутствие мочеиспускания.</w:t>
      </w:r>
    </w:p>
    <w:p w14:paraId="68C6D4A7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lastRenderedPageBreak/>
        <w:t>Что делать, если дома больной кишечной инфекцией?</w:t>
      </w:r>
    </w:p>
    <w:p w14:paraId="2ED9015B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Больного необходимо изолировать, выделить персональную посуду, полотенце. Это снизит риск передачи инфекции здоровым членам семьи.</w:t>
      </w:r>
    </w:p>
    <w:p w14:paraId="5615CF1B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При уходе за больным нужно строго соблюдать правила личной гигиены, часто мыть руки с мылом. </w:t>
      </w:r>
    </w:p>
    <w:p w14:paraId="1DB730DA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 унитазу и раковине особое внимание: их нужно обрабатывать специальными средствами бытовой химии.</w:t>
      </w:r>
    </w:p>
    <w:p w14:paraId="17D9E035" w14:textId="77777777" w:rsidR="00EE2FB0" w:rsidRPr="00EE2FB0" w:rsidRDefault="00EE2FB0" w:rsidP="00EE2FB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Соблюдение правил личной гигиены – основа профилактики кишечных инфекций.</w:t>
      </w:r>
    </w:p>
    <w:p w14:paraId="1C7B0FE5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Для профилактики кишечных инфекций:</w:t>
      </w:r>
    </w:p>
    <w:p w14:paraId="381D9856" w14:textId="77777777" w:rsidR="00EE2FB0" w:rsidRPr="00EE2FB0" w:rsidRDefault="00EE2FB0" w:rsidP="00EE2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соблюдайте условия хранения и приготовления продуктов питания, </w:t>
      </w:r>
    </w:p>
    <w:p w14:paraId="6269F468" w14:textId="77777777" w:rsidR="00EE2FB0" w:rsidRPr="00EE2FB0" w:rsidRDefault="00EE2FB0" w:rsidP="00EE2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при приготовлении пищи используйте отдельные разделочные доски и посуду для сырых и готовых продуктов,</w:t>
      </w:r>
    </w:p>
    <w:p w14:paraId="15D21978" w14:textId="77777777" w:rsidR="00EE2FB0" w:rsidRPr="00EE2FB0" w:rsidRDefault="00EE2FB0" w:rsidP="00EE2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тщательно мойте зелень, фрукты и овощи,</w:t>
      </w:r>
    </w:p>
    <w:p w14:paraId="3827C259" w14:textId="77777777" w:rsidR="00EE2FB0" w:rsidRPr="00EE2FB0" w:rsidRDefault="00EE2FB0" w:rsidP="00EE2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мойте руки после посещения туалета, перед приготовлением пищи, после прикосновения к животным и перед едой,</w:t>
      </w:r>
    </w:p>
    <w:p w14:paraId="68579B2F" w14:textId="77777777" w:rsidR="00EE2FB0" w:rsidRPr="00EE2FB0" w:rsidRDefault="00EE2FB0" w:rsidP="00EE2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соблюдайте чистоту на кухне, не копите мусор,</w:t>
      </w:r>
    </w:p>
    <w:p w14:paraId="03E94586" w14:textId="77777777" w:rsidR="00EE2FB0" w:rsidRPr="00EE2FB0" w:rsidRDefault="00EE2FB0" w:rsidP="00EE2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купайтесь только в разрешенных для этих целей водоемах.</w:t>
      </w:r>
    </w:p>
    <w:p w14:paraId="271CEB4A" w14:textId="77777777" w:rsidR="00EE2FB0" w:rsidRPr="00EE2FB0" w:rsidRDefault="00EE2FB0" w:rsidP="00EE2FB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E2FB0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Будьте здоровы!</w:t>
      </w:r>
    </w:p>
    <w:p w14:paraId="690CB1DE" w14:textId="77777777" w:rsidR="00F90888" w:rsidRDefault="00F90888"/>
    <w:sectPr w:rsidR="00F90888" w:rsidSect="00EE2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CA1"/>
    <w:multiLevelType w:val="multilevel"/>
    <w:tmpl w:val="B74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95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28"/>
    <w:rsid w:val="00104028"/>
    <w:rsid w:val="007E25C6"/>
    <w:rsid w:val="00EE2FB0"/>
    <w:rsid w:val="00F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A762-AB7D-430F-A974-53771A69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2023-09-04T08:07:00Z</dcterms:created>
  <dcterms:modified xsi:type="dcterms:W3CDTF">2023-09-04T08:08:00Z</dcterms:modified>
</cp:coreProperties>
</file>