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613C" w14:textId="77777777" w:rsidR="0077479E" w:rsidRPr="0077479E" w:rsidRDefault="0077479E" w:rsidP="0077479E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</w:pPr>
      <w:r w:rsidRPr="0077479E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  <w:t>6 ВОПРОСОВ О КИШЕЧНЫХ ИНФЕКЦИЯХ</w:t>
      </w:r>
    </w:p>
    <w:p w14:paraId="4BFB2186" w14:textId="77777777" w:rsidR="0077479E" w:rsidRPr="0077479E" w:rsidRDefault="0077479E" w:rsidP="007747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79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CCE1ADD" wp14:editId="69E97E34">
            <wp:extent cx="5953125" cy="3333750"/>
            <wp:effectExtent l="0" t="0" r="9525" b="0"/>
            <wp:docPr id="1" name="Рисунок 1" descr="6 вопросов о кишечных инфек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вопросов о кишечных инфекци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1ECA4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Какие заболевания относятся к кишечным инфекциям?</w:t>
      </w:r>
    </w:p>
    <w:p w14:paraId="08203D0D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Те, которые поражают кишечник и проявляются в виде заболевания желудочно-кишечного тракта (понос, рвота, боль в животе). </w:t>
      </w:r>
    </w:p>
    <w:p w14:paraId="57D2DDBC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Среди них выделяют инфекции бактериальной природы: дизентерия, сальмонеллез, брюшной тиф, холера, иерсиниоз; вирусные кишечные инфекции: ротавирусная, аденовирусная, энтеровирусная, </w:t>
      </w:r>
      <w:proofErr w:type="spellStart"/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норовирусная</w:t>
      </w:r>
      <w:proofErr w:type="spellEnd"/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 гепатит А.</w:t>
      </w:r>
    </w:p>
    <w:p w14:paraId="4F91501C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</w:p>
    <w:p w14:paraId="14BB21B5" w14:textId="77777777" w:rsidR="0077479E" w:rsidRPr="0077479E" w:rsidRDefault="0077479E" w:rsidP="0077479E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Кишечной инфекцией можно заболеть в любое время года, но чаще ими болеют в летне-осенний период.</w:t>
      </w:r>
    </w:p>
    <w:p w14:paraId="6A08E6EE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Как можно заразиться кишечными инфекциями?</w:t>
      </w:r>
    </w:p>
    <w:p w14:paraId="729031EB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Основной механизм передачи кишечных инфекций - фекально-оральный, он может реализоваться несколькими путями:</w:t>
      </w:r>
    </w:p>
    <w:p w14:paraId="20D7EF12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контактно – бытовым — через грязные руки при пренебрежении правилами личной гигиены; </w:t>
      </w:r>
    </w:p>
    <w:p w14:paraId="16FB5232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пищевым — при употреблении в пищу инфицированных продуктов;</w:t>
      </w:r>
    </w:p>
    <w:p w14:paraId="428CF4AC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водным — при употреблении недоброкачественной воды или заглатывании воды во время купания в водоеме.</w:t>
      </w:r>
    </w:p>
    <w:p w14:paraId="34934047" w14:textId="77777777" w:rsidR="0077479E" w:rsidRPr="0077479E" w:rsidRDefault="0077479E" w:rsidP="0077479E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Возможен воздушно-капельный механизм заражения, если возбудитель кишечной инфекции — вирус.</w:t>
      </w:r>
    </w:p>
    <w:p w14:paraId="1015BCD0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Можно ли заболеть кишечной инфекцией после контакта с больным человеком?</w:t>
      </w:r>
    </w:p>
    <w:p w14:paraId="2CF922F3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Да можно, особенно в организованном коллективе — школе, детском саду, летнем лагере и др. </w:t>
      </w:r>
    </w:p>
    <w:p w14:paraId="6CBE7E45" w14:textId="77777777" w:rsidR="0077479E" w:rsidRPr="0077479E" w:rsidRDefault="0077479E" w:rsidP="0077479E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Наибольшую опасность представляет здоровый бактерионоситель и тот, у кого заболевание протекает в стертой форме.</w:t>
      </w:r>
    </w:p>
    <w:p w14:paraId="62FF0D88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Какие симптомы кишечных инфекций?</w:t>
      </w:r>
    </w:p>
    <w:p w14:paraId="6DB70CF8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lastRenderedPageBreak/>
        <w:t>Кишечные инфекции, как правило, сопровождаются жидким стулом, болями в животе, тошнотой, рвотой, повышением температуры и общим недомоганием.</w:t>
      </w:r>
    </w:p>
    <w:p w14:paraId="22797BE2" w14:textId="77777777" w:rsidR="0077479E" w:rsidRPr="0077479E" w:rsidRDefault="0077479E" w:rsidP="0077479E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Кишечная инфекция может протекать бессимптомно, в таком случае человек становится здоровым носителем инфекции.</w:t>
      </w:r>
    </w:p>
    <w:p w14:paraId="29925542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Что делать если появились симптомы кишечной инфекции?</w:t>
      </w:r>
    </w:p>
    <w:p w14:paraId="6DDD9BBE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При появлении симптомов кишечной инфекции необходимо срочно обратиться за медицинской помощью и не заниматься самолечением! </w:t>
      </w:r>
    </w:p>
    <w:p w14:paraId="69ACAEE6" w14:textId="77777777" w:rsidR="0077479E" w:rsidRPr="0077479E" w:rsidRDefault="0077479E" w:rsidP="0077479E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Особенно, если речь идет о маленьких детях. У них очень быстро развивается обезвоживание, которое приводит к тяжелым осложнениям.</w:t>
      </w:r>
    </w:p>
    <w:p w14:paraId="20BE9688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Как уберечь себя от кишечных инфекций?</w:t>
      </w:r>
    </w:p>
    <w:p w14:paraId="4AA1A53D" w14:textId="77777777" w:rsidR="0077479E" w:rsidRPr="0077479E" w:rsidRDefault="0077479E" w:rsidP="0077479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Соблюдать правила личной гигиены:</w:t>
      </w:r>
    </w:p>
    <w:p w14:paraId="364CFA17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Тщательно мыть руки перед приготовлением и приемом пищи, а также после посещения туалета и улицы;</w:t>
      </w:r>
    </w:p>
    <w:p w14:paraId="42231188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Следить за чистотой рук у детей, научить их соблюдать правила личной гигиены;</w:t>
      </w:r>
    </w:p>
    <w:p w14:paraId="56646BB1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Пить кипяченую или бутилированную воду;</w:t>
      </w:r>
    </w:p>
    <w:p w14:paraId="6584449C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Следить за сроками годности продуктов;</w:t>
      </w:r>
    </w:p>
    <w:p w14:paraId="1E48F050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Тщательно мыть овощи и фрукты перед употреблением;</w:t>
      </w:r>
    </w:p>
    <w:p w14:paraId="6F37E628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Проводить тщательную термическую обработку сырых продуктов;</w:t>
      </w:r>
    </w:p>
    <w:p w14:paraId="4E85761B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lastRenderedPageBreak/>
        <w:t>Продукты хранить в холодильнике. Не оставлять готовые продукты при комнатной температуре более чем на 2 часа;</w:t>
      </w:r>
    </w:p>
    <w:p w14:paraId="7110C119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Правильно хранить продукты в холодильнике: не допускать контакта между сырыми и готовыми продуктами;</w:t>
      </w:r>
    </w:p>
    <w:p w14:paraId="2ACCCD60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Содержать кухню в чистоте, своевременно избавляться от мусора, не допускать появления насекомых: тараканов и мух. </w:t>
      </w:r>
    </w:p>
    <w:p w14:paraId="0DEFA7EE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Купаться только в разрешенных для этих целей водоемах. </w:t>
      </w:r>
    </w:p>
    <w:p w14:paraId="3E0A16F3" w14:textId="77777777" w:rsidR="0077479E" w:rsidRPr="0077479E" w:rsidRDefault="0077479E" w:rsidP="00774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При купании в водоемах и бассейнах не допускать попадания воды в рот.</w:t>
      </w:r>
    </w:p>
    <w:p w14:paraId="241F38AD" w14:textId="77777777" w:rsidR="0077479E" w:rsidRPr="0077479E" w:rsidRDefault="0077479E" w:rsidP="0077479E">
      <w:pPr>
        <w:spacing w:before="300" w:after="450" w:line="420" w:lineRule="atLeast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Соблюдение правил личной гигиены – основа профилактики кишечных инфекций.</w:t>
      </w:r>
      <w:r w:rsidRPr="0077479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br/>
        <w:t>Берегите себя и будьте здоровы!</w:t>
      </w:r>
    </w:p>
    <w:p w14:paraId="73E6AC4F" w14:textId="77777777" w:rsidR="00F90888" w:rsidRDefault="00F90888"/>
    <w:sectPr w:rsidR="00F90888" w:rsidSect="00774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983"/>
    <w:multiLevelType w:val="multilevel"/>
    <w:tmpl w:val="C4B2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57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BB"/>
    <w:rsid w:val="006C44BB"/>
    <w:rsid w:val="0077479E"/>
    <w:rsid w:val="007E25C6"/>
    <w:rsid w:val="00F9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DD0A-0AE9-4AD4-BE35-B28ED818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2023-09-04T08:05:00Z</dcterms:created>
  <dcterms:modified xsi:type="dcterms:W3CDTF">2023-09-04T08:06:00Z</dcterms:modified>
</cp:coreProperties>
</file>