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EC" w:rsidRDefault="004C2440" w:rsidP="004C2440">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Pr>
          <w:rFonts w:ascii="Times New Roman" w:eastAsia="Times New Roman" w:hAnsi="Times New Roman" w:cs="Times New Roman"/>
          <w:noProof/>
          <w:color w:val="2D2D2D"/>
          <w:spacing w:val="2"/>
          <w:sz w:val="26"/>
          <w:szCs w:val="26"/>
          <w:lang w:eastAsia="ru-RU"/>
        </w:rPr>
        <w:drawing>
          <wp:anchor distT="0" distB="0" distL="114300" distR="114300" simplePos="0" relativeHeight="251660288" behindDoc="0" locked="0" layoutInCell="0" allowOverlap="1">
            <wp:simplePos x="0" y="0"/>
            <wp:positionH relativeFrom="column">
              <wp:posOffset>2472690</wp:posOffset>
            </wp:positionH>
            <wp:positionV relativeFrom="paragraph">
              <wp:posOffset>-100965</wp:posOffset>
            </wp:positionV>
            <wp:extent cx="647700" cy="819150"/>
            <wp:effectExtent l="19050" t="0" r="0" b="0"/>
            <wp:wrapTopAndBottom/>
            <wp:docPr id="2"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Ч-Белый новый герб"/>
                    <pic:cNvPicPr>
                      <a:picLocks noChangeAspect="1" noChangeArrowheads="1"/>
                    </pic:cNvPicPr>
                  </pic:nvPicPr>
                  <pic:blipFill>
                    <a:blip r:embed="rId6"/>
                    <a:srcRect/>
                    <a:stretch>
                      <a:fillRect/>
                    </a:stretch>
                  </pic:blipFill>
                  <pic:spPr bwMode="auto">
                    <a:xfrm>
                      <a:off x="0" y="0"/>
                      <a:ext cx="647700" cy="819150"/>
                    </a:xfrm>
                    <a:prstGeom prst="rect">
                      <a:avLst/>
                    </a:prstGeom>
                    <a:noFill/>
                  </pic:spPr>
                </pic:pic>
              </a:graphicData>
            </a:graphic>
          </wp:anchor>
        </w:drawing>
      </w:r>
    </w:p>
    <w:p w:rsidR="003D48EC" w:rsidRDefault="003D48EC" w:rsidP="004C2440">
      <w:pPr>
        <w:spacing w:after="0" w:line="240" w:lineRule="auto"/>
        <w:rPr>
          <w:rFonts w:ascii="Times New Roman" w:eastAsia="Times New Roman" w:hAnsi="Times New Roman" w:cs="Times New Roman"/>
          <w:sz w:val="28"/>
          <w:szCs w:val="28"/>
          <w:lang w:eastAsia="ru-RU"/>
        </w:rPr>
      </w:pPr>
    </w:p>
    <w:p w:rsidR="003D48EC" w:rsidRDefault="003D48EC" w:rsidP="003D48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p>
    <w:p w:rsidR="003D48EC" w:rsidRDefault="003D48EC" w:rsidP="003D48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КАДУЙСКОГО МУНИЦИПАЛЬНОГО ОКРУГА</w:t>
      </w:r>
    </w:p>
    <w:p w:rsidR="003D48EC" w:rsidRDefault="003D48EC" w:rsidP="003D48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ВОЛОГОДСКОЙ ОБЛАСТИ</w:t>
      </w:r>
    </w:p>
    <w:p w:rsidR="003D48EC" w:rsidRDefault="003D48EC" w:rsidP="003D48EC">
      <w:pPr>
        <w:spacing w:after="0" w:line="240" w:lineRule="auto"/>
        <w:jc w:val="center"/>
        <w:rPr>
          <w:rFonts w:ascii="Times New Roman" w:eastAsia="Times New Roman" w:hAnsi="Times New Roman" w:cs="Times New Roman"/>
          <w:b/>
          <w:sz w:val="28"/>
          <w:szCs w:val="28"/>
          <w:lang w:eastAsia="ru-RU"/>
        </w:rPr>
      </w:pPr>
    </w:p>
    <w:p w:rsidR="003D48EC" w:rsidRDefault="003D48EC" w:rsidP="003D48EC">
      <w:pPr>
        <w:keepNext/>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3D48EC" w:rsidRDefault="003D48EC" w:rsidP="003D48EC">
      <w:pPr>
        <w:spacing w:after="0" w:line="240" w:lineRule="auto"/>
        <w:jc w:val="center"/>
        <w:rPr>
          <w:rFonts w:ascii="Times New Roman" w:eastAsia="Times New Roman" w:hAnsi="Times New Roman" w:cs="Times New Roman"/>
          <w:b/>
          <w:sz w:val="28"/>
          <w:szCs w:val="28"/>
          <w:lang w:eastAsia="ru-RU"/>
        </w:rPr>
      </w:pPr>
    </w:p>
    <w:p w:rsidR="003D48EC" w:rsidRDefault="003D48EC" w:rsidP="003D48EC">
      <w:pPr>
        <w:spacing w:after="0" w:line="240" w:lineRule="auto"/>
        <w:jc w:val="center"/>
        <w:rPr>
          <w:rFonts w:ascii="Times New Roman" w:eastAsia="Times New Roman" w:hAnsi="Times New Roman" w:cs="Times New Roman"/>
          <w:b/>
          <w:sz w:val="28"/>
          <w:szCs w:val="28"/>
          <w:lang w:eastAsia="ru-RU"/>
        </w:rPr>
      </w:pPr>
    </w:p>
    <w:p w:rsidR="003D48EC" w:rsidRDefault="003D48EC" w:rsidP="003D48EC">
      <w:pPr>
        <w:spacing w:after="0" w:line="240" w:lineRule="auto"/>
        <w:jc w:val="center"/>
        <w:rPr>
          <w:rFonts w:ascii="Times New Roman" w:eastAsia="Times New Roman" w:hAnsi="Times New Roman" w:cs="Times New Roman"/>
          <w:b/>
          <w:sz w:val="28"/>
          <w:szCs w:val="28"/>
          <w:lang w:eastAsia="ru-RU"/>
        </w:rPr>
      </w:pPr>
    </w:p>
    <w:p w:rsidR="003D48EC" w:rsidRPr="004D6ABA" w:rsidRDefault="00CE44D9" w:rsidP="003D48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4D6ABA" w:rsidRPr="004D6A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4D6ABA" w:rsidRPr="004D6ABA">
        <w:rPr>
          <w:rFonts w:ascii="Times New Roman" w:eastAsia="Times New Roman" w:hAnsi="Times New Roman" w:cs="Times New Roman"/>
          <w:sz w:val="28"/>
          <w:szCs w:val="28"/>
          <w:lang w:eastAsia="ru-RU"/>
        </w:rPr>
        <w:t>.2024</w:t>
      </w:r>
      <w:r w:rsidR="004D6ABA">
        <w:rPr>
          <w:rFonts w:ascii="Times New Roman" w:eastAsia="Times New Roman" w:hAnsi="Times New Roman" w:cs="Times New Roman"/>
          <w:sz w:val="28"/>
          <w:szCs w:val="28"/>
          <w:lang w:eastAsia="ru-RU"/>
        </w:rPr>
        <w:t xml:space="preserve">                                                                  </w:t>
      </w:r>
      <w:r w:rsidR="0060405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864</w:t>
      </w:r>
    </w:p>
    <w:p w:rsidR="003D48EC" w:rsidRDefault="003D48EC" w:rsidP="003D48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857B4" w:rsidRPr="00F857B4">
        <w:rPr>
          <w:noProof/>
          <w:lang w:eastAsia="ru-RU"/>
        </w:rPr>
        <w:pict>
          <v:line id="Прямая соединительная линия 2" o:spid="_x0000_s1026" style="position:absolute;z-index:251661312;visibility:visible;mso-wrap-distance-left:3.17492mm;mso-wrap-distance-top:-8e-5mm;mso-wrap-distance-right:3.17492mm;mso-wrap-distance-bottom:-8e-5mm;mso-position-horizontal-relative:char;mso-position-vertical-relative:line" from="1.35pt,28.9pt" to="1.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" o:allowincell="f"/>
        </w:pict>
      </w:r>
      <w:r w:rsidR="00F857B4" w:rsidRPr="00F857B4">
        <w:rPr>
          <w:noProof/>
          <w:lang w:eastAsia="ru-RU"/>
        </w:rPr>
        <w:pict>
          <v:line id="_x0000_s1027" style="position:absolute;z-index:251662336;visibility:visible;mso-wrap-distance-left:3.17492mm;mso-wrap-distance-top:-8e-5mm;mso-wrap-distance-right:3.17492mm;mso-wrap-distance-bottom:-8e-5mm;mso-position-horizontal-relative:text;mso-position-vertical-relative:text"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GpRgIAAFI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QqIGpRgIAAFIEAAAO&#10;AAAAAAAAAAAAAAAAAC4CAABkcnMvZTJvRG9jLnhtbFBLAQItABQABgAIAAAAIQBDDEEE2AAAAAUB&#10;AAAPAAAAAAAAAAAAAAAAAKAEAABkcnMvZG93bnJldi54bWxQSwUGAAAAAAQABADzAAAApQUAAAAA&#10;" o:allowincell="f"/>
        </w:pict>
      </w:r>
    </w:p>
    <w:p w:rsidR="003D48EC" w:rsidRDefault="003D48EC" w:rsidP="003D48EC">
      <w:pPr>
        <w:tabs>
          <w:tab w:val="left" w:pos="4253"/>
        </w:tabs>
        <w:spacing w:after="0" w:line="240" w:lineRule="auto"/>
        <w:rPr>
          <w:rFonts w:ascii="Times New Roman" w:eastAsia="Times New Roman" w:hAnsi="Times New Roman" w:cs="Times New Roman"/>
          <w:sz w:val="28"/>
          <w:szCs w:val="28"/>
          <w:lang w:eastAsia="ru-RU"/>
        </w:rPr>
      </w:pPr>
    </w:p>
    <w:p w:rsidR="003D48EC" w:rsidRPr="00C43E9B" w:rsidRDefault="003D48EC" w:rsidP="003D48EC">
      <w:pPr>
        <w:jc w:val="center"/>
        <w:rPr>
          <w:rFonts w:ascii="Times New Roman" w:hAnsi="Times New Roman" w:cs="Times New Roman"/>
          <w:sz w:val="26"/>
          <w:szCs w:val="26"/>
        </w:rPr>
      </w:pPr>
      <w:proofErr w:type="spellStart"/>
      <w:r w:rsidRPr="00C43E9B">
        <w:rPr>
          <w:rFonts w:ascii="Times New Roman" w:hAnsi="Times New Roman" w:cs="Times New Roman"/>
          <w:sz w:val="26"/>
          <w:szCs w:val="26"/>
        </w:rPr>
        <w:t>р.п</w:t>
      </w:r>
      <w:proofErr w:type="gramStart"/>
      <w:r w:rsidRPr="00C43E9B">
        <w:rPr>
          <w:rFonts w:ascii="Times New Roman" w:hAnsi="Times New Roman" w:cs="Times New Roman"/>
          <w:sz w:val="26"/>
          <w:szCs w:val="26"/>
        </w:rPr>
        <w:t>.К</w:t>
      </w:r>
      <w:proofErr w:type="gramEnd"/>
      <w:r w:rsidRPr="00C43E9B">
        <w:rPr>
          <w:rFonts w:ascii="Times New Roman" w:hAnsi="Times New Roman" w:cs="Times New Roman"/>
          <w:sz w:val="26"/>
          <w:szCs w:val="26"/>
        </w:rPr>
        <w:t>адуй</w:t>
      </w:r>
      <w:proofErr w:type="spellEnd"/>
    </w:p>
    <w:p w:rsidR="003D48EC" w:rsidRPr="0060405C" w:rsidRDefault="0060405C" w:rsidP="003D48EC">
      <w:pPr>
        <w:tabs>
          <w:tab w:val="left" w:pos="0"/>
          <w:tab w:val="left" w:pos="567"/>
          <w:tab w:val="left" w:pos="4395"/>
        </w:tabs>
        <w:spacing w:after="0" w:line="240" w:lineRule="auto"/>
        <w:jc w:val="center"/>
        <w:rPr>
          <w:rFonts w:ascii="Times New Roman" w:hAnsi="Times New Roman" w:cs="Times New Roman"/>
          <w:b/>
          <w:sz w:val="26"/>
          <w:szCs w:val="26"/>
        </w:rPr>
      </w:pPr>
      <w:r w:rsidRPr="0060405C">
        <w:rPr>
          <w:rFonts w:ascii="Times New Roman" w:hAnsi="Times New Roman"/>
          <w:b/>
          <w:sz w:val="26"/>
          <w:szCs w:val="26"/>
        </w:rPr>
        <w:t xml:space="preserve">О предоставлении в 2024 году бесплатного питания обучающимся в муниципальных  общеобразовательных организациях </w:t>
      </w:r>
      <w:proofErr w:type="spellStart"/>
      <w:r w:rsidRPr="0060405C">
        <w:rPr>
          <w:rFonts w:ascii="Times New Roman" w:hAnsi="Times New Roman"/>
          <w:b/>
          <w:sz w:val="26"/>
          <w:szCs w:val="26"/>
        </w:rPr>
        <w:t>Кадуйского</w:t>
      </w:r>
      <w:proofErr w:type="spellEnd"/>
      <w:r w:rsidRPr="0060405C">
        <w:rPr>
          <w:rFonts w:ascii="Times New Roman" w:hAnsi="Times New Roman"/>
          <w:b/>
          <w:sz w:val="26"/>
          <w:szCs w:val="26"/>
        </w:rPr>
        <w:t xml:space="preserve"> муниципального округа,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w:t>
      </w:r>
      <w:r>
        <w:rPr>
          <w:rFonts w:ascii="Times New Roman" w:hAnsi="Times New Roman"/>
          <w:b/>
          <w:sz w:val="26"/>
          <w:szCs w:val="26"/>
        </w:rPr>
        <w:t xml:space="preserve"> в специальной военной операции</w:t>
      </w:r>
    </w:p>
    <w:p w:rsidR="003D48EC" w:rsidRDefault="003D48EC" w:rsidP="003D48EC">
      <w:pPr>
        <w:pStyle w:val="a8"/>
        <w:ind w:firstLine="709"/>
        <w:rPr>
          <w:sz w:val="26"/>
          <w:szCs w:val="26"/>
        </w:rPr>
      </w:pPr>
    </w:p>
    <w:p w:rsidR="003D48EC" w:rsidRDefault="003D48EC" w:rsidP="003D48EC">
      <w:pPr>
        <w:pStyle w:val="a6"/>
        <w:tabs>
          <w:tab w:val="left" w:pos="567"/>
        </w:tabs>
        <w:ind w:left="0"/>
        <w:jc w:val="both"/>
        <w:rPr>
          <w:sz w:val="26"/>
          <w:szCs w:val="26"/>
        </w:rPr>
      </w:pPr>
      <w:r>
        <w:rPr>
          <w:sz w:val="26"/>
          <w:szCs w:val="26"/>
        </w:rPr>
        <w:tab/>
        <w:t xml:space="preserve">  </w:t>
      </w:r>
      <w:proofErr w:type="gramStart"/>
      <w:r>
        <w:rPr>
          <w:sz w:val="26"/>
          <w:szCs w:val="26"/>
        </w:rPr>
        <w:t xml:space="preserve">На основании постановления Правительства Вологодской области от </w:t>
      </w:r>
      <w:r w:rsidR="0060405C">
        <w:rPr>
          <w:sz w:val="26"/>
          <w:szCs w:val="26"/>
        </w:rPr>
        <w:t>23</w:t>
      </w:r>
      <w:r w:rsidR="003C5669">
        <w:rPr>
          <w:sz w:val="26"/>
          <w:szCs w:val="26"/>
        </w:rPr>
        <w:t xml:space="preserve"> сентября 2024</w:t>
      </w:r>
      <w:r>
        <w:rPr>
          <w:sz w:val="26"/>
          <w:szCs w:val="26"/>
        </w:rPr>
        <w:t>года № 1</w:t>
      </w:r>
      <w:r w:rsidR="0060405C">
        <w:rPr>
          <w:sz w:val="26"/>
          <w:szCs w:val="26"/>
        </w:rPr>
        <w:t>150</w:t>
      </w:r>
      <w:r>
        <w:rPr>
          <w:sz w:val="26"/>
          <w:szCs w:val="26"/>
        </w:rPr>
        <w:t xml:space="preserve"> «</w:t>
      </w:r>
      <w:r w:rsidR="0060405C" w:rsidRPr="0060405C">
        <w:rPr>
          <w:sz w:val="26"/>
          <w:szCs w:val="26"/>
        </w:rPr>
        <w:t>О предоставлении в 2024 году бесплатного питания обучающимся 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 в специальной военной операции</w:t>
      </w:r>
      <w:r w:rsidR="0060405C">
        <w:rPr>
          <w:sz w:val="28"/>
        </w:rPr>
        <w:t>»</w:t>
      </w:r>
      <w:r w:rsidR="0060405C">
        <w:rPr>
          <w:sz w:val="26"/>
          <w:szCs w:val="26"/>
        </w:rPr>
        <w:t xml:space="preserve"> в  редакции Постановления Правительства Вологодской </w:t>
      </w:r>
      <w:r w:rsidR="0060405C" w:rsidRPr="0058760D">
        <w:rPr>
          <w:sz w:val="26"/>
          <w:szCs w:val="26"/>
        </w:rPr>
        <w:t>области от</w:t>
      </w:r>
      <w:r w:rsidR="0060405C">
        <w:rPr>
          <w:sz w:val="26"/>
          <w:szCs w:val="26"/>
        </w:rPr>
        <w:t xml:space="preserve">   </w:t>
      </w:r>
      <w:r w:rsidR="002E4A86">
        <w:rPr>
          <w:sz w:val="26"/>
          <w:szCs w:val="26"/>
        </w:rPr>
        <w:t xml:space="preserve"> 11 ноября 2024 года  № 1336  </w:t>
      </w:r>
      <w:r w:rsidR="004C2D67">
        <w:rPr>
          <w:sz w:val="26"/>
          <w:szCs w:val="26"/>
        </w:rPr>
        <w:t xml:space="preserve"> </w:t>
      </w:r>
      <w:r w:rsidR="002E4A86">
        <w:rPr>
          <w:sz w:val="26"/>
          <w:szCs w:val="26"/>
        </w:rPr>
        <w:t>«</w:t>
      </w:r>
      <w:r w:rsidR="004C2D67">
        <w:rPr>
          <w:sz w:val="26"/>
          <w:szCs w:val="26"/>
        </w:rPr>
        <w:t>О</w:t>
      </w:r>
      <w:proofErr w:type="gramEnd"/>
      <w:r w:rsidR="004C2D67">
        <w:rPr>
          <w:sz w:val="26"/>
          <w:szCs w:val="26"/>
        </w:rPr>
        <w:t xml:space="preserve"> </w:t>
      </w:r>
      <w:proofErr w:type="gramStart"/>
      <w:r w:rsidR="004C2D67">
        <w:rPr>
          <w:sz w:val="26"/>
          <w:szCs w:val="26"/>
        </w:rPr>
        <w:t>внесении</w:t>
      </w:r>
      <w:proofErr w:type="gramEnd"/>
      <w:r w:rsidR="004C2D67">
        <w:rPr>
          <w:sz w:val="26"/>
          <w:szCs w:val="26"/>
        </w:rPr>
        <w:t xml:space="preserve"> изменений в постановление Правительства  области от 23 сентября 2024 года № 1150»</w:t>
      </w:r>
      <w:r w:rsidR="0060405C">
        <w:rPr>
          <w:sz w:val="26"/>
          <w:szCs w:val="26"/>
        </w:rPr>
        <w:t xml:space="preserve">  </w:t>
      </w:r>
      <w:r>
        <w:rPr>
          <w:sz w:val="26"/>
          <w:szCs w:val="26"/>
        </w:rPr>
        <w:t>постановляю:</w:t>
      </w:r>
    </w:p>
    <w:p w:rsidR="0060405C" w:rsidRDefault="0060405C" w:rsidP="001630E2">
      <w:pPr>
        <w:pStyle w:val="a6"/>
        <w:widowControl w:val="0"/>
        <w:ind w:left="0"/>
        <w:jc w:val="both"/>
        <w:rPr>
          <w:sz w:val="26"/>
          <w:szCs w:val="26"/>
        </w:rPr>
      </w:pPr>
      <w:r>
        <w:rPr>
          <w:sz w:val="26"/>
          <w:szCs w:val="26"/>
        </w:rPr>
        <w:t xml:space="preserve">            1</w:t>
      </w:r>
      <w:r w:rsidR="004C2D67">
        <w:rPr>
          <w:sz w:val="26"/>
          <w:szCs w:val="26"/>
        </w:rPr>
        <w:t>.</w:t>
      </w:r>
      <w:r>
        <w:rPr>
          <w:sz w:val="26"/>
          <w:szCs w:val="26"/>
        </w:rPr>
        <w:t xml:space="preserve"> </w:t>
      </w:r>
      <w:proofErr w:type="gramStart"/>
      <w:r w:rsidRPr="0060405C">
        <w:rPr>
          <w:sz w:val="26"/>
          <w:szCs w:val="26"/>
        </w:rPr>
        <w:t xml:space="preserve">Предоставить в 2024 году, но не ранее 1 сентября бесплатное питание на сумму не более 83 рублей в день (на одного обучающегося) обучающимся в </w:t>
      </w:r>
      <w:r>
        <w:rPr>
          <w:sz w:val="26"/>
          <w:szCs w:val="26"/>
        </w:rPr>
        <w:t xml:space="preserve">муниципальных </w:t>
      </w:r>
      <w:r w:rsidRPr="0060405C">
        <w:rPr>
          <w:sz w:val="26"/>
          <w:szCs w:val="26"/>
        </w:rPr>
        <w:t xml:space="preserve">общеобразовательных организациях </w:t>
      </w:r>
      <w:r>
        <w:rPr>
          <w:sz w:val="26"/>
          <w:szCs w:val="26"/>
        </w:rPr>
        <w:t>округа</w:t>
      </w:r>
      <w:r w:rsidRPr="0060405C">
        <w:rPr>
          <w:sz w:val="26"/>
          <w:szCs w:val="26"/>
        </w:rPr>
        <w:t>, обучающимся по образовательным программам основного общего и среднего общего образования по очной форме обучения, являющимся детьми</w:t>
      </w:r>
      <w:r>
        <w:rPr>
          <w:sz w:val="26"/>
          <w:szCs w:val="26"/>
        </w:rPr>
        <w:t xml:space="preserve"> </w:t>
      </w:r>
      <w:r w:rsidRPr="0060405C">
        <w:rPr>
          <w:sz w:val="26"/>
          <w:szCs w:val="26"/>
        </w:rPr>
        <w:t>лиц, принимающих (принимавших) участие, выполняющих (выполнявших) задачи в специальной военной операции на территориях Украины, Донецкой Народной</w:t>
      </w:r>
      <w:proofErr w:type="gramEnd"/>
      <w:r w:rsidRPr="0060405C">
        <w:rPr>
          <w:sz w:val="26"/>
          <w:szCs w:val="26"/>
        </w:rPr>
        <w:t xml:space="preserve"> Республики и Луганской Народной Республики с 24 февраля 2022 года, на территориях Запорожской области и Херсонской области с 30 сентября 2022 года (далее –</w:t>
      </w:r>
      <w:r w:rsidR="006A525F">
        <w:rPr>
          <w:sz w:val="26"/>
          <w:szCs w:val="26"/>
        </w:rPr>
        <w:t xml:space="preserve"> </w:t>
      </w:r>
      <w:r w:rsidRPr="0060405C">
        <w:rPr>
          <w:sz w:val="26"/>
          <w:szCs w:val="26"/>
        </w:rPr>
        <w:t>лица, участвующие (участвовавшие) в специальной военной операции, специальная военная операция).</w:t>
      </w:r>
    </w:p>
    <w:p w:rsidR="00C626EA" w:rsidRDefault="00C626EA" w:rsidP="00C626EA">
      <w:pPr>
        <w:pStyle w:val="a6"/>
        <w:tabs>
          <w:tab w:val="left" w:pos="993"/>
        </w:tabs>
        <w:ind w:left="0"/>
        <w:jc w:val="both"/>
        <w:rPr>
          <w:noProof/>
          <w:sz w:val="26"/>
          <w:szCs w:val="26"/>
        </w:rPr>
      </w:pPr>
      <w:r>
        <w:rPr>
          <w:sz w:val="26"/>
          <w:szCs w:val="26"/>
        </w:rPr>
        <w:t xml:space="preserve">            </w:t>
      </w:r>
      <w:r w:rsidRPr="00C626EA">
        <w:rPr>
          <w:sz w:val="26"/>
          <w:szCs w:val="26"/>
        </w:rPr>
        <w:t xml:space="preserve">2. </w:t>
      </w:r>
      <w:r w:rsidR="008E4172" w:rsidRPr="00C626EA">
        <w:rPr>
          <w:sz w:val="26"/>
          <w:szCs w:val="26"/>
        </w:rPr>
        <w:t>Утвердить</w:t>
      </w:r>
      <w:r w:rsidRPr="00C626EA">
        <w:rPr>
          <w:sz w:val="26"/>
          <w:szCs w:val="26"/>
        </w:rPr>
        <w:t xml:space="preserve"> Положение о предоставлении</w:t>
      </w:r>
      <w:r w:rsidR="008E4172" w:rsidRPr="00C626EA">
        <w:rPr>
          <w:sz w:val="26"/>
          <w:szCs w:val="26"/>
        </w:rPr>
        <w:t xml:space="preserve"> в 2024 году бесплатного питания обучающимся в общеобразовательных организациях </w:t>
      </w:r>
      <w:proofErr w:type="spellStart"/>
      <w:r w:rsidRPr="00C626EA">
        <w:rPr>
          <w:sz w:val="26"/>
          <w:szCs w:val="26"/>
        </w:rPr>
        <w:t>Кадуйского</w:t>
      </w:r>
      <w:proofErr w:type="spellEnd"/>
      <w:r w:rsidRPr="00C626EA">
        <w:rPr>
          <w:sz w:val="26"/>
          <w:szCs w:val="26"/>
        </w:rPr>
        <w:t xml:space="preserve"> муниципального округа</w:t>
      </w:r>
      <w:r w:rsidR="008E4172" w:rsidRPr="00C626EA">
        <w:rPr>
          <w:sz w:val="26"/>
          <w:szCs w:val="26"/>
        </w:rPr>
        <w:t xml:space="preserve">, обучающимся по образовательным программам основного общего и среднего </w:t>
      </w:r>
      <w:r w:rsidR="008E4172" w:rsidRPr="00C626EA">
        <w:rPr>
          <w:sz w:val="26"/>
          <w:szCs w:val="26"/>
        </w:rPr>
        <w:lastRenderedPageBreak/>
        <w:t xml:space="preserve">общего образования по очной форме обучения, являющимся детьми </w:t>
      </w:r>
      <w:r w:rsidRPr="00C626EA">
        <w:rPr>
          <w:sz w:val="26"/>
          <w:szCs w:val="26"/>
        </w:rPr>
        <w:t xml:space="preserve"> лиц, </w:t>
      </w:r>
      <w:r w:rsidR="008E4172" w:rsidRPr="00C626EA">
        <w:rPr>
          <w:sz w:val="26"/>
          <w:szCs w:val="26"/>
        </w:rPr>
        <w:t>участвующих (участвовавших) в специальной военной операции</w:t>
      </w:r>
      <w:r w:rsidRPr="00C626EA">
        <w:rPr>
          <w:sz w:val="26"/>
          <w:szCs w:val="26"/>
        </w:rPr>
        <w:t xml:space="preserve">  </w:t>
      </w:r>
      <w:r w:rsidRPr="00C626EA">
        <w:rPr>
          <w:noProof/>
          <w:sz w:val="26"/>
          <w:szCs w:val="26"/>
        </w:rPr>
        <w:t xml:space="preserve">согласно приложению к настоящему постановлению. </w:t>
      </w:r>
    </w:p>
    <w:p w:rsidR="00C626EA" w:rsidRPr="003B39C8" w:rsidRDefault="003B39C8" w:rsidP="00B022AF">
      <w:pPr>
        <w:pStyle w:val="a6"/>
        <w:tabs>
          <w:tab w:val="left" w:pos="993"/>
        </w:tabs>
        <w:ind w:left="0"/>
        <w:jc w:val="both"/>
        <w:rPr>
          <w:noProof/>
          <w:sz w:val="26"/>
          <w:szCs w:val="26"/>
        </w:rPr>
      </w:pPr>
      <w:r>
        <w:rPr>
          <w:noProof/>
          <w:sz w:val="26"/>
          <w:szCs w:val="26"/>
        </w:rPr>
        <w:t xml:space="preserve">  </w:t>
      </w:r>
      <w:r w:rsidR="006577B6">
        <w:rPr>
          <w:noProof/>
          <w:sz w:val="26"/>
          <w:szCs w:val="26"/>
        </w:rPr>
        <w:t xml:space="preserve">        </w:t>
      </w:r>
      <w:r w:rsidR="00993E87">
        <w:rPr>
          <w:noProof/>
          <w:sz w:val="26"/>
          <w:szCs w:val="26"/>
        </w:rPr>
        <w:t>3</w:t>
      </w:r>
      <w:r w:rsidRPr="003B39C8">
        <w:rPr>
          <w:noProof/>
          <w:sz w:val="26"/>
          <w:szCs w:val="26"/>
        </w:rPr>
        <w:t>.</w:t>
      </w:r>
      <w:r w:rsidR="005B1EAE">
        <w:rPr>
          <w:noProof/>
          <w:sz w:val="26"/>
          <w:szCs w:val="26"/>
        </w:rPr>
        <w:t xml:space="preserve"> </w:t>
      </w:r>
      <w:r w:rsidR="00C626EA" w:rsidRPr="003B39C8">
        <w:rPr>
          <w:noProof/>
          <w:sz w:val="26"/>
          <w:szCs w:val="26"/>
        </w:rPr>
        <w:t>Контроль за исполнением  постановления возлождить  на заместителя Главы Кадуйского муниципального округа  по социальному развитию Смелкову Е.А.</w:t>
      </w:r>
    </w:p>
    <w:p w:rsidR="008E4172" w:rsidRPr="009646E5" w:rsidRDefault="00993E87" w:rsidP="003B39C8">
      <w:pPr>
        <w:pStyle w:val="a4"/>
        <w:spacing w:before="0" w:beforeAutospacing="0" w:after="0" w:afterAutospacing="0"/>
        <w:jc w:val="both"/>
        <w:rPr>
          <w:rFonts w:ascii="XO Thames" w:hAnsi="XO Thames"/>
          <w:sz w:val="28"/>
        </w:rPr>
      </w:pPr>
      <w:r>
        <w:rPr>
          <w:noProof/>
          <w:sz w:val="26"/>
          <w:szCs w:val="26"/>
        </w:rPr>
        <w:t xml:space="preserve">         4</w:t>
      </w:r>
      <w:r w:rsidR="003B39C8">
        <w:rPr>
          <w:noProof/>
          <w:sz w:val="26"/>
          <w:szCs w:val="26"/>
        </w:rPr>
        <w:t xml:space="preserve">. </w:t>
      </w:r>
      <w:r w:rsidR="00C626EA" w:rsidRPr="00C626EA">
        <w:rPr>
          <w:noProof/>
          <w:sz w:val="26"/>
          <w:szCs w:val="26"/>
        </w:rPr>
        <w:t xml:space="preserve">Настоящее постановление </w:t>
      </w:r>
      <w:r>
        <w:rPr>
          <w:noProof/>
          <w:sz w:val="26"/>
          <w:szCs w:val="26"/>
        </w:rPr>
        <w:t xml:space="preserve">опубликовать </w:t>
      </w:r>
      <w:r w:rsidR="00C626EA" w:rsidRPr="00C626EA">
        <w:rPr>
          <w:noProof/>
          <w:sz w:val="26"/>
          <w:szCs w:val="26"/>
        </w:rPr>
        <w:t xml:space="preserve"> в</w:t>
      </w:r>
      <w:r>
        <w:rPr>
          <w:noProof/>
          <w:sz w:val="26"/>
          <w:szCs w:val="26"/>
        </w:rPr>
        <w:t xml:space="preserve"> Кадуйской газете «Наше время»,</w:t>
      </w:r>
      <w:r w:rsidR="006577B6">
        <w:rPr>
          <w:noProof/>
          <w:sz w:val="26"/>
          <w:szCs w:val="26"/>
        </w:rPr>
        <w:t xml:space="preserve">  разместить </w:t>
      </w:r>
      <w:r w:rsidR="00C626EA" w:rsidRPr="00C626EA">
        <w:rPr>
          <w:noProof/>
          <w:sz w:val="26"/>
          <w:szCs w:val="26"/>
        </w:rPr>
        <w:t>на сайте Кадуйского муниципального округ</w:t>
      </w:r>
      <w:r w:rsidR="001630E2">
        <w:rPr>
          <w:noProof/>
          <w:sz w:val="26"/>
          <w:szCs w:val="26"/>
        </w:rPr>
        <w:t>а в информационно-телекоммуникационной</w:t>
      </w:r>
      <w:r w:rsidR="00C626EA" w:rsidRPr="00C626EA">
        <w:rPr>
          <w:noProof/>
          <w:sz w:val="26"/>
          <w:szCs w:val="26"/>
        </w:rPr>
        <w:t xml:space="preserve"> се</w:t>
      </w:r>
      <w:r>
        <w:rPr>
          <w:noProof/>
          <w:sz w:val="26"/>
          <w:szCs w:val="26"/>
        </w:rPr>
        <w:t>ти «Интернет» и распространить</w:t>
      </w:r>
      <w:r w:rsidR="00C626EA" w:rsidRPr="00C626EA">
        <w:rPr>
          <w:noProof/>
          <w:sz w:val="26"/>
          <w:szCs w:val="26"/>
        </w:rPr>
        <w:t xml:space="preserve"> на правоотношения, возникшие  с 1 сентября  2024 </w:t>
      </w:r>
      <w:r w:rsidR="003B39C8">
        <w:rPr>
          <w:noProof/>
          <w:sz w:val="26"/>
          <w:szCs w:val="26"/>
        </w:rPr>
        <w:t>года.</w:t>
      </w:r>
    </w:p>
    <w:p w:rsidR="008E4172" w:rsidRPr="009646E5" w:rsidRDefault="008E4172" w:rsidP="008E4172">
      <w:pPr>
        <w:spacing w:line="360" w:lineRule="auto"/>
        <w:ind w:firstLine="567"/>
        <w:jc w:val="both"/>
        <w:rPr>
          <w:rFonts w:ascii="XO Thames" w:hAnsi="XO Thames"/>
          <w:b/>
          <w:sz w:val="28"/>
        </w:rPr>
      </w:pPr>
    </w:p>
    <w:p w:rsidR="001630E2" w:rsidRDefault="001630E2" w:rsidP="001630E2">
      <w:pPr>
        <w:shd w:val="clear" w:color="auto" w:fill="FFFFFF"/>
        <w:spacing w:after="0" w:line="240" w:lineRule="auto"/>
        <w:rPr>
          <w:rFonts w:ascii="Times New Roman" w:eastAsia="Times New Roman" w:hAnsi="Times New Roman" w:cs="Times New Roman"/>
          <w:color w:val="000000"/>
          <w:sz w:val="26"/>
          <w:szCs w:val="26"/>
          <w:lang w:eastAsia="ru-RU"/>
        </w:rPr>
      </w:pPr>
      <w:r w:rsidRPr="001630E2">
        <w:rPr>
          <w:rFonts w:ascii="Arial" w:eastAsia="Times New Roman" w:hAnsi="Arial" w:cs="Arial"/>
          <w:color w:val="2C2D2E"/>
          <w:sz w:val="23"/>
          <w:szCs w:val="23"/>
          <w:lang w:eastAsia="ru-RU"/>
        </w:rPr>
        <w:t> </w:t>
      </w:r>
      <w:r>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Кадуйского</w:t>
      </w:r>
      <w:proofErr w:type="spellEnd"/>
    </w:p>
    <w:p w:rsidR="001630E2" w:rsidRPr="001630E2" w:rsidRDefault="001630E2" w:rsidP="001630E2">
      <w:pPr>
        <w:shd w:val="clear" w:color="auto" w:fill="FFFFFF"/>
        <w:spacing w:after="0" w:line="240" w:lineRule="auto"/>
        <w:rPr>
          <w:rFonts w:ascii="Arial" w:eastAsia="Times New Roman" w:hAnsi="Arial" w:cs="Arial"/>
          <w:color w:val="2C2D2E"/>
          <w:sz w:val="23"/>
          <w:szCs w:val="23"/>
          <w:lang w:eastAsia="ru-RU"/>
        </w:rPr>
      </w:pPr>
      <w:r>
        <w:rPr>
          <w:rFonts w:ascii="Times New Roman" w:eastAsia="Times New Roman" w:hAnsi="Times New Roman" w:cs="Times New Roman"/>
          <w:color w:val="000000"/>
          <w:sz w:val="26"/>
          <w:szCs w:val="26"/>
          <w:lang w:eastAsia="ru-RU"/>
        </w:rPr>
        <w:t xml:space="preserve"> муниципального округа                                                                                 С.А.Грачева</w:t>
      </w:r>
    </w:p>
    <w:p w:rsidR="001630E2" w:rsidRPr="001630E2" w:rsidRDefault="001630E2" w:rsidP="001630E2">
      <w:pPr>
        <w:shd w:val="clear" w:color="auto" w:fill="FFFFFF"/>
        <w:spacing w:after="0" w:line="240" w:lineRule="auto"/>
        <w:rPr>
          <w:rFonts w:ascii="Arial" w:eastAsia="Times New Roman" w:hAnsi="Arial" w:cs="Arial"/>
          <w:color w:val="2C2D2E"/>
          <w:sz w:val="23"/>
          <w:szCs w:val="23"/>
          <w:lang w:eastAsia="ru-RU"/>
        </w:rPr>
      </w:pPr>
      <w:r w:rsidRPr="001630E2">
        <w:rPr>
          <w:rFonts w:ascii="Arial" w:eastAsia="Times New Roman" w:hAnsi="Arial" w:cs="Arial"/>
          <w:color w:val="2C2D2E"/>
          <w:sz w:val="23"/>
          <w:szCs w:val="23"/>
          <w:lang w:eastAsia="ru-RU"/>
        </w:rPr>
        <w:t> </w:t>
      </w:r>
    </w:p>
    <w:p w:rsidR="006A525F" w:rsidRPr="00752F87" w:rsidRDefault="008E4172" w:rsidP="006577B6">
      <w:pPr>
        <w:spacing w:after="0" w:line="240" w:lineRule="auto"/>
        <w:rPr>
          <w:rFonts w:ascii="Times New Roman" w:hAnsi="Times New Roman" w:cs="Times New Roman"/>
          <w:b/>
          <w:sz w:val="28"/>
        </w:rPr>
      </w:pPr>
      <w:r>
        <w:rPr>
          <w:rFonts w:ascii="XO Thames" w:hAnsi="XO Thames"/>
          <w:b/>
          <w:sz w:val="28"/>
        </w:rPr>
        <w:br w:type="page"/>
      </w:r>
      <w:r w:rsidR="00752F87" w:rsidRPr="00752F87">
        <w:rPr>
          <w:rFonts w:ascii="Times New Roman" w:hAnsi="Times New Roman" w:cs="Times New Roman"/>
          <w:b/>
          <w:sz w:val="28"/>
        </w:rPr>
        <w:lastRenderedPageBreak/>
        <w:t xml:space="preserve">                                                                                              </w:t>
      </w:r>
      <w:r w:rsidR="006A525F" w:rsidRPr="00752F87">
        <w:rPr>
          <w:rFonts w:ascii="Times New Roman" w:hAnsi="Times New Roman" w:cs="Times New Roman"/>
          <w:sz w:val="26"/>
          <w:szCs w:val="26"/>
        </w:rPr>
        <w:t>Утверждено</w:t>
      </w:r>
    </w:p>
    <w:p w:rsidR="006A525F" w:rsidRDefault="006A525F" w:rsidP="00752F87">
      <w:pPr>
        <w:tabs>
          <w:tab w:val="left" w:pos="142"/>
        </w:tabs>
        <w:spacing w:after="0" w:line="240" w:lineRule="auto"/>
        <w:ind w:left="5387"/>
        <w:jc w:val="center"/>
        <w:rPr>
          <w:rFonts w:ascii="Times New Roman" w:hAnsi="Times New Roman" w:cs="Times New Roman"/>
          <w:sz w:val="26"/>
          <w:szCs w:val="26"/>
        </w:rPr>
      </w:pPr>
      <w:r>
        <w:rPr>
          <w:rFonts w:ascii="Times New Roman" w:hAnsi="Times New Roman" w:cs="Times New Roman"/>
          <w:sz w:val="26"/>
          <w:szCs w:val="26"/>
        </w:rPr>
        <w:t>постановлением</w:t>
      </w:r>
    </w:p>
    <w:p w:rsidR="006A525F" w:rsidRDefault="006A525F" w:rsidP="00752F87">
      <w:pPr>
        <w:tabs>
          <w:tab w:val="left" w:pos="142"/>
        </w:tabs>
        <w:spacing w:after="0" w:line="240" w:lineRule="auto"/>
        <w:ind w:left="5387"/>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Кадуйского</w:t>
      </w:r>
      <w:proofErr w:type="spellEnd"/>
      <w:r>
        <w:rPr>
          <w:rFonts w:ascii="Times New Roman" w:hAnsi="Times New Roman" w:cs="Times New Roman"/>
          <w:sz w:val="26"/>
          <w:szCs w:val="26"/>
        </w:rPr>
        <w:t xml:space="preserve"> муниципального округа</w:t>
      </w:r>
    </w:p>
    <w:p w:rsidR="006A525F" w:rsidRDefault="006A525F" w:rsidP="006A525F">
      <w:pPr>
        <w:tabs>
          <w:tab w:val="left" w:pos="142"/>
        </w:tabs>
        <w:spacing w:after="0" w:line="240" w:lineRule="auto"/>
        <w:ind w:left="5387"/>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6A525F" w:rsidRDefault="006A525F" w:rsidP="006A525F">
      <w:pPr>
        <w:tabs>
          <w:tab w:val="left" w:pos="142"/>
        </w:tabs>
        <w:spacing w:after="0" w:line="240" w:lineRule="auto"/>
        <w:ind w:left="5387" w:right="-426"/>
        <w:jc w:val="center"/>
        <w:rPr>
          <w:rFonts w:ascii="Times New Roman" w:hAnsi="Times New Roman" w:cs="Times New Roman"/>
          <w:sz w:val="26"/>
          <w:szCs w:val="26"/>
        </w:rPr>
      </w:pPr>
      <w:r>
        <w:rPr>
          <w:rFonts w:ascii="Times New Roman" w:hAnsi="Times New Roman" w:cs="Times New Roman"/>
          <w:sz w:val="26"/>
          <w:szCs w:val="26"/>
        </w:rPr>
        <w:t>от _____________ № ____</w:t>
      </w:r>
    </w:p>
    <w:p w:rsidR="006A525F" w:rsidRDefault="006A525F" w:rsidP="006A525F">
      <w:pPr>
        <w:tabs>
          <w:tab w:val="left" w:pos="142"/>
        </w:tabs>
        <w:spacing w:after="0" w:line="240" w:lineRule="auto"/>
        <w:ind w:left="5387" w:right="-426"/>
        <w:jc w:val="center"/>
        <w:rPr>
          <w:rFonts w:ascii="Times New Roman" w:hAnsi="Times New Roman" w:cs="Times New Roman"/>
          <w:sz w:val="26"/>
          <w:szCs w:val="26"/>
        </w:rPr>
      </w:pPr>
      <w:r>
        <w:rPr>
          <w:rFonts w:ascii="Times New Roman" w:eastAsia="Times New Roman" w:hAnsi="Times New Roman" w:cs="Times New Roman"/>
          <w:color w:val="2D2D2D"/>
          <w:spacing w:val="2"/>
          <w:sz w:val="26"/>
          <w:szCs w:val="26"/>
          <w:lang w:eastAsia="ru-RU"/>
        </w:rPr>
        <w:t>Приложение 1 к постановлению</w:t>
      </w:r>
    </w:p>
    <w:p w:rsidR="006A525F" w:rsidRDefault="006A525F" w:rsidP="006A525F">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8E4172" w:rsidRPr="009646E5" w:rsidRDefault="008E4172" w:rsidP="008E4172">
      <w:pPr>
        <w:jc w:val="center"/>
        <w:rPr>
          <w:rFonts w:ascii="XO Thames" w:hAnsi="XO Thames"/>
          <w:b/>
          <w:sz w:val="28"/>
        </w:rPr>
      </w:pPr>
    </w:p>
    <w:p w:rsidR="008E4172" w:rsidRPr="003B39C8" w:rsidRDefault="00F857B4" w:rsidP="003B39C8">
      <w:pPr>
        <w:spacing w:after="0" w:line="240" w:lineRule="auto"/>
        <w:jc w:val="center"/>
        <w:rPr>
          <w:rFonts w:ascii="XO Thames" w:hAnsi="XO Thames"/>
          <w:b/>
          <w:sz w:val="26"/>
          <w:szCs w:val="26"/>
        </w:rPr>
      </w:pPr>
      <w:hyperlink r:id="rId7" w:history="1">
        <w:r w:rsidR="008E4172" w:rsidRPr="003B39C8">
          <w:rPr>
            <w:rFonts w:ascii="XO Thames" w:hAnsi="XO Thames"/>
            <w:b/>
            <w:sz w:val="26"/>
            <w:szCs w:val="26"/>
          </w:rPr>
          <w:t>По</w:t>
        </w:r>
        <w:r w:rsidR="003B39C8" w:rsidRPr="003B39C8">
          <w:rPr>
            <w:rFonts w:ascii="XO Thames" w:hAnsi="XO Thames"/>
            <w:b/>
            <w:sz w:val="26"/>
            <w:szCs w:val="26"/>
          </w:rPr>
          <w:t>ложение</w:t>
        </w:r>
      </w:hyperlink>
      <w:r w:rsidR="008E4172" w:rsidRPr="003B39C8">
        <w:rPr>
          <w:rFonts w:ascii="XO Thames" w:hAnsi="XO Thames"/>
          <w:b/>
          <w:sz w:val="26"/>
          <w:szCs w:val="26"/>
        </w:rPr>
        <w:t xml:space="preserve"> </w:t>
      </w:r>
    </w:p>
    <w:p w:rsidR="008E4172" w:rsidRPr="003B39C8" w:rsidRDefault="00CC20CD" w:rsidP="003B39C8">
      <w:pPr>
        <w:spacing w:after="0" w:line="240" w:lineRule="auto"/>
        <w:jc w:val="center"/>
        <w:rPr>
          <w:rFonts w:ascii="XO Thames" w:hAnsi="XO Thames"/>
          <w:b/>
          <w:sz w:val="26"/>
          <w:szCs w:val="26"/>
        </w:rPr>
      </w:pPr>
      <w:r>
        <w:rPr>
          <w:rFonts w:ascii="XO Thames" w:hAnsi="XO Thames"/>
          <w:b/>
          <w:sz w:val="26"/>
          <w:szCs w:val="26"/>
        </w:rPr>
        <w:t xml:space="preserve">  о</w:t>
      </w:r>
      <w:r w:rsidR="003B39C8" w:rsidRPr="003B39C8">
        <w:rPr>
          <w:rFonts w:ascii="XO Thames" w:hAnsi="XO Thames" w:hint="eastAsia"/>
          <w:b/>
          <w:sz w:val="26"/>
          <w:szCs w:val="26"/>
        </w:rPr>
        <w:t xml:space="preserve"> </w:t>
      </w:r>
      <w:r w:rsidR="003B39C8" w:rsidRPr="003B39C8">
        <w:rPr>
          <w:rFonts w:ascii="XO Thames" w:hAnsi="XO Thames"/>
          <w:b/>
          <w:sz w:val="26"/>
          <w:szCs w:val="26"/>
        </w:rPr>
        <w:t>предоставлении</w:t>
      </w:r>
      <w:r w:rsidR="008E4172" w:rsidRPr="003B39C8">
        <w:rPr>
          <w:rFonts w:ascii="XO Thames" w:hAnsi="XO Thames"/>
          <w:b/>
          <w:sz w:val="26"/>
          <w:szCs w:val="26"/>
        </w:rPr>
        <w:t xml:space="preserve"> в 2024 году бесплатного питания </w:t>
      </w:r>
      <w:proofErr w:type="gramStart"/>
      <w:r w:rsidR="008E4172" w:rsidRPr="003B39C8">
        <w:rPr>
          <w:rFonts w:ascii="XO Thames" w:hAnsi="XO Thames"/>
          <w:b/>
          <w:sz w:val="26"/>
          <w:szCs w:val="26"/>
        </w:rPr>
        <w:t>обучающимся</w:t>
      </w:r>
      <w:proofErr w:type="gramEnd"/>
      <w:r w:rsidR="008E4172" w:rsidRPr="003B39C8">
        <w:rPr>
          <w:rFonts w:ascii="XO Thames" w:hAnsi="XO Thames"/>
          <w:b/>
          <w:sz w:val="26"/>
          <w:szCs w:val="26"/>
        </w:rPr>
        <w:t xml:space="preserve"> </w:t>
      </w:r>
    </w:p>
    <w:p w:rsidR="003B39C8" w:rsidRPr="003B39C8" w:rsidRDefault="008E4172" w:rsidP="001630E2">
      <w:pPr>
        <w:spacing w:after="0" w:line="240" w:lineRule="auto"/>
        <w:jc w:val="center"/>
        <w:rPr>
          <w:rFonts w:ascii="XO Thames" w:hAnsi="XO Thames"/>
          <w:b/>
          <w:sz w:val="26"/>
          <w:szCs w:val="26"/>
        </w:rPr>
      </w:pPr>
      <w:r w:rsidRPr="003B39C8">
        <w:rPr>
          <w:rFonts w:ascii="XO Thames" w:hAnsi="XO Thames"/>
          <w:b/>
          <w:sz w:val="26"/>
          <w:szCs w:val="26"/>
        </w:rPr>
        <w:t xml:space="preserve">в </w:t>
      </w:r>
      <w:r w:rsidR="003B39C8" w:rsidRPr="003B39C8">
        <w:rPr>
          <w:rFonts w:ascii="XO Thames" w:hAnsi="XO Thames"/>
          <w:b/>
          <w:sz w:val="26"/>
          <w:szCs w:val="26"/>
        </w:rPr>
        <w:t xml:space="preserve">муниципальных </w:t>
      </w:r>
      <w:r w:rsidRPr="003B39C8">
        <w:rPr>
          <w:rFonts w:ascii="XO Thames" w:hAnsi="XO Thames"/>
          <w:b/>
          <w:sz w:val="26"/>
          <w:szCs w:val="26"/>
        </w:rPr>
        <w:t xml:space="preserve"> общеобразовательных организациях </w:t>
      </w:r>
      <w:proofErr w:type="spellStart"/>
      <w:r w:rsidR="003B39C8" w:rsidRPr="003B39C8">
        <w:rPr>
          <w:rFonts w:ascii="XO Thames" w:hAnsi="XO Thames"/>
          <w:b/>
          <w:sz w:val="26"/>
          <w:szCs w:val="26"/>
        </w:rPr>
        <w:t>Кадуйского</w:t>
      </w:r>
      <w:proofErr w:type="spellEnd"/>
      <w:r w:rsidR="003B39C8" w:rsidRPr="003B39C8">
        <w:rPr>
          <w:rFonts w:ascii="XO Thames" w:hAnsi="XO Thames"/>
          <w:b/>
          <w:sz w:val="26"/>
          <w:szCs w:val="26"/>
        </w:rPr>
        <w:t xml:space="preserve"> муниципального округа</w:t>
      </w:r>
      <w:r w:rsidRPr="003B39C8">
        <w:rPr>
          <w:rFonts w:ascii="XO Thames" w:hAnsi="XO Thames"/>
          <w:b/>
          <w:sz w:val="26"/>
          <w:szCs w:val="26"/>
        </w:rPr>
        <w:t xml:space="preserve">, обучающимся по образовательным программам основного общего и среднего общего образования по очной форме обучения, являющимся детьми </w:t>
      </w:r>
      <w:r w:rsidR="003B39C8" w:rsidRPr="003B39C8">
        <w:rPr>
          <w:rFonts w:ascii="XO Thames" w:hAnsi="XO Thames"/>
          <w:b/>
          <w:sz w:val="26"/>
          <w:szCs w:val="26"/>
        </w:rPr>
        <w:t>лиц</w:t>
      </w:r>
      <w:r w:rsidRPr="003B39C8">
        <w:rPr>
          <w:rFonts w:ascii="XO Thames" w:hAnsi="XO Thames"/>
          <w:b/>
          <w:sz w:val="26"/>
          <w:szCs w:val="26"/>
        </w:rPr>
        <w:t xml:space="preserve">, участвующих (участвовавших) </w:t>
      </w:r>
    </w:p>
    <w:p w:rsidR="008E4172" w:rsidRPr="003B39C8" w:rsidRDefault="008E4172" w:rsidP="003B39C8">
      <w:pPr>
        <w:spacing w:after="0" w:line="240" w:lineRule="auto"/>
        <w:jc w:val="center"/>
        <w:rPr>
          <w:rFonts w:ascii="XO Thames" w:hAnsi="XO Thames"/>
          <w:b/>
          <w:sz w:val="26"/>
          <w:szCs w:val="26"/>
        </w:rPr>
      </w:pPr>
      <w:r w:rsidRPr="003B39C8">
        <w:rPr>
          <w:rFonts w:ascii="XO Thames" w:hAnsi="XO Thames"/>
          <w:b/>
          <w:sz w:val="26"/>
          <w:szCs w:val="26"/>
        </w:rPr>
        <w:t>в специальной военной операции</w:t>
      </w:r>
    </w:p>
    <w:p w:rsidR="008E4172" w:rsidRPr="003B39C8" w:rsidRDefault="008E4172" w:rsidP="003B39C8">
      <w:pPr>
        <w:spacing w:after="0" w:line="240" w:lineRule="auto"/>
        <w:jc w:val="center"/>
        <w:rPr>
          <w:rFonts w:ascii="XO Thames" w:hAnsi="XO Thames"/>
          <w:sz w:val="26"/>
          <w:szCs w:val="26"/>
        </w:rPr>
      </w:pPr>
      <w:r w:rsidRPr="003B39C8">
        <w:rPr>
          <w:rFonts w:ascii="XO Thames" w:hAnsi="XO Thames"/>
          <w:sz w:val="26"/>
          <w:szCs w:val="26"/>
        </w:rPr>
        <w:t xml:space="preserve"> (далее – По</w:t>
      </w:r>
      <w:r w:rsidR="003B39C8">
        <w:rPr>
          <w:rFonts w:ascii="XO Thames" w:hAnsi="XO Thames"/>
          <w:sz w:val="26"/>
          <w:szCs w:val="26"/>
        </w:rPr>
        <w:t>ложение</w:t>
      </w:r>
      <w:r w:rsidRPr="003B39C8">
        <w:rPr>
          <w:rFonts w:ascii="XO Thames" w:hAnsi="XO Thames"/>
          <w:sz w:val="26"/>
          <w:szCs w:val="26"/>
        </w:rPr>
        <w:t>)</w:t>
      </w:r>
    </w:p>
    <w:p w:rsidR="008E4172" w:rsidRDefault="008E4172" w:rsidP="008E4172">
      <w:pPr>
        <w:jc w:val="center"/>
        <w:rPr>
          <w:rFonts w:ascii="XO Thames" w:hAnsi="XO Thames"/>
          <w:sz w:val="28"/>
        </w:rPr>
      </w:pPr>
    </w:p>
    <w:p w:rsidR="008E4172" w:rsidRPr="006A525F" w:rsidRDefault="003B39C8" w:rsidP="006A525F">
      <w:pPr>
        <w:pStyle w:val="a4"/>
        <w:spacing w:before="0" w:beforeAutospacing="0" w:after="0" w:afterAutospacing="0"/>
        <w:ind w:firstLine="709"/>
        <w:jc w:val="both"/>
        <w:rPr>
          <w:rFonts w:ascii="XO Thames" w:hAnsi="XO Thames"/>
          <w:sz w:val="26"/>
          <w:szCs w:val="26"/>
        </w:rPr>
      </w:pPr>
      <w:r>
        <w:rPr>
          <w:rFonts w:ascii="XO Thames" w:hAnsi="XO Thames"/>
          <w:sz w:val="28"/>
          <w:szCs w:val="28"/>
        </w:rPr>
        <w:t xml:space="preserve">1. </w:t>
      </w:r>
      <w:r w:rsidRPr="006A525F">
        <w:rPr>
          <w:rFonts w:ascii="XO Thames" w:hAnsi="XO Thames"/>
          <w:sz w:val="26"/>
          <w:szCs w:val="26"/>
        </w:rPr>
        <w:t>Настоящее</w:t>
      </w:r>
      <w:r w:rsidR="00B8353B" w:rsidRPr="006A525F">
        <w:rPr>
          <w:rFonts w:ascii="XO Thames" w:hAnsi="XO Thames"/>
          <w:sz w:val="26"/>
          <w:szCs w:val="26"/>
        </w:rPr>
        <w:t xml:space="preserve"> Положение </w:t>
      </w:r>
      <w:r w:rsidR="008E4172" w:rsidRPr="006A525F">
        <w:rPr>
          <w:rFonts w:ascii="XO Thames" w:hAnsi="XO Thames"/>
          <w:sz w:val="26"/>
          <w:szCs w:val="26"/>
        </w:rPr>
        <w:t xml:space="preserve">определяет механизм и условия предоставления </w:t>
      </w:r>
      <w:r w:rsidR="00B8353B" w:rsidRPr="006A525F">
        <w:rPr>
          <w:rFonts w:ascii="XO Thames" w:hAnsi="XO Thames"/>
          <w:sz w:val="26"/>
          <w:szCs w:val="26"/>
        </w:rPr>
        <w:t xml:space="preserve"> </w:t>
      </w:r>
      <w:r w:rsidR="008E4172" w:rsidRPr="006A525F">
        <w:rPr>
          <w:rFonts w:ascii="XO Thames" w:hAnsi="XO Thames"/>
          <w:sz w:val="26"/>
          <w:szCs w:val="26"/>
        </w:rPr>
        <w:t xml:space="preserve">в 2024 году бесплатного питания на сумму не более </w:t>
      </w:r>
      <w:r w:rsidR="008E4172" w:rsidRPr="006A525F">
        <w:rPr>
          <w:rFonts w:ascii="XO Thames" w:hAnsi="XO Thames"/>
          <w:sz w:val="26"/>
          <w:szCs w:val="26"/>
        </w:rPr>
        <w:br/>
        <w:t>83 рублей в день (на одного обучающегося):</w:t>
      </w:r>
    </w:p>
    <w:p w:rsidR="008E4172" w:rsidRPr="006A525F" w:rsidRDefault="008E4172" w:rsidP="006A525F">
      <w:pPr>
        <w:pStyle w:val="a4"/>
        <w:spacing w:before="0" w:beforeAutospacing="0" w:after="0" w:afterAutospacing="0"/>
        <w:ind w:firstLine="709"/>
        <w:jc w:val="both"/>
        <w:rPr>
          <w:rFonts w:ascii="XO Thames" w:hAnsi="XO Thames"/>
          <w:sz w:val="26"/>
          <w:szCs w:val="26"/>
        </w:rPr>
      </w:pPr>
      <w:r w:rsidRPr="006A525F">
        <w:rPr>
          <w:rFonts w:ascii="XO Thames" w:hAnsi="XO Thames"/>
          <w:sz w:val="26"/>
          <w:szCs w:val="26"/>
        </w:rPr>
        <w:t xml:space="preserve">обучающимся в </w:t>
      </w:r>
      <w:r w:rsidR="00B8353B" w:rsidRPr="006A525F">
        <w:rPr>
          <w:rFonts w:ascii="XO Thames" w:hAnsi="XO Thames"/>
          <w:sz w:val="26"/>
          <w:szCs w:val="26"/>
        </w:rPr>
        <w:t xml:space="preserve">муниципальных </w:t>
      </w:r>
      <w:r w:rsidRPr="006A525F">
        <w:rPr>
          <w:rFonts w:ascii="XO Thames" w:hAnsi="XO Thames"/>
          <w:sz w:val="26"/>
          <w:szCs w:val="26"/>
        </w:rPr>
        <w:t xml:space="preserve"> общеобразовательных организациях </w:t>
      </w:r>
      <w:proofErr w:type="spellStart"/>
      <w:r w:rsidR="00B8353B" w:rsidRPr="006A525F">
        <w:rPr>
          <w:rFonts w:ascii="XO Thames" w:hAnsi="XO Thames"/>
          <w:sz w:val="26"/>
          <w:szCs w:val="26"/>
        </w:rPr>
        <w:t>Кадуйского</w:t>
      </w:r>
      <w:proofErr w:type="spellEnd"/>
      <w:r w:rsidR="00B8353B" w:rsidRPr="006A525F">
        <w:rPr>
          <w:rFonts w:ascii="XO Thames" w:hAnsi="XO Thames"/>
          <w:sz w:val="26"/>
          <w:szCs w:val="26"/>
        </w:rPr>
        <w:t xml:space="preserve"> муниципального округа </w:t>
      </w:r>
      <w:r w:rsidRPr="006A525F">
        <w:rPr>
          <w:rFonts w:ascii="XO Thames" w:hAnsi="XO Thames"/>
          <w:sz w:val="26"/>
          <w:szCs w:val="26"/>
        </w:rPr>
        <w:t xml:space="preserve"> (далее – образовательная организация), обучающимся по образовательным программам основного общего и среднего общего образования по очной форме обучения (далее – обучающиеся в </w:t>
      </w:r>
      <w:r w:rsidR="00B8353B" w:rsidRPr="006A525F">
        <w:rPr>
          <w:rFonts w:ascii="XO Thames" w:hAnsi="XO Thames"/>
          <w:sz w:val="26"/>
          <w:szCs w:val="26"/>
        </w:rPr>
        <w:t xml:space="preserve">муниципальных </w:t>
      </w:r>
      <w:r w:rsidRPr="006A525F">
        <w:rPr>
          <w:rFonts w:ascii="XO Thames" w:hAnsi="XO Thames"/>
          <w:sz w:val="26"/>
          <w:szCs w:val="26"/>
        </w:rPr>
        <w:t xml:space="preserve"> общеобразовательных организациях </w:t>
      </w:r>
      <w:r w:rsidR="00B8353B" w:rsidRPr="006A525F">
        <w:rPr>
          <w:rFonts w:ascii="XO Thames" w:hAnsi="XO Thames"/>
          <w:sz w:val="26"/>
          <w:szCs w:val="26"/>
        </w:rPr>
        <w:t>округа</w:t>
      </w:r>
      <w:r w:rsidRPr="006A525F">
        <w:rPr>
          <w:rFonts w:ascii="XO Thames" w:hAnsi="XO Thames"/>
          <w:sz w:val="26"/>
          <w:szCs w:val="26"/>
        </w:rPr>
        <w:t xml:space="preserve">), являющимся детьми лиц, </w:t>
      </w:r>
      <w:r w:rsidR="00B8353B" w:rsidRPr="006A525F">
        <w:rPr>
          <w:rFonts w:ascii="XO Thames" w:hAnsi="XO Thames"/>
          <w:sz w:val="26"/>
          <w:szCs w:val="26"/>
        </w:rPr>
        <w:t>участвующих</w:t>
      </w:r>
      <w:r w:rsidR="006A525F">
        <w:rPr>
          <w:rFonts w:ascii="XO Thames" w:hAnsi="XO Thames"/>
          <w:sz w:val="26"/>
          <w:szCs w:val="26"/>
        </w:rPr>
        <w:t xml:space="preserve"> </w:t>
      </w:r>
      <w:r w:rsidR="00B8353B" w:rsidRPr="006A525F">
        <w:rPr>
          <w:rFonts w:ascii="XO Thames" w:hAnsi="XO Thames"/>
          <w:sz w:val="26"/>
          <w:szCs w:val="26"/>
        </w:rPr>
        <w:t>(участвовавших) в специальной военной операции.</w:t>
      </w:r>
    </w:p>
    <w:p w:rsidR="008E4172" w:rsidRDefault="008E4172" w:rsidP="006A525F">
      <w:pPr>
        <w:pStyle w:val="a4"/>
        <w:spacing w:before="0" w:beforeAutospacing="0" w:after="0" w:afterAutospacing="0"/>
        <w:ind w:firstLine="709"/>
        <w:jc w:val="both"/>
        <w:rPr>
          <w:rFonts w:ascii="XO Thames" w:hAnsi="XO Thames"/>
          <w:sz w:val="26"/>
          <w:szCs w:val="26"/>
        </w:rPr>
      </w:pPr>
      <w:proofErr w:type="gramStart"/>
      <w:r w:rsidRPr="006A525F">
        <w:rPr>
          <w:rFonts w:ascii="XO Thames" w:hAnsi="XO Thames"/>
          <w:sz w:val="26"/>
          <w:szCs w:val="26"/>
        </w:rPr>
        <w:t xml:space="preserve">обучающимся в </w:t>
      </w:r>
      <w:r w:rsidR="00B8353B" w:rsidRPr="006A525F">
        <w:rPr>
          <w:rFonts w:ascii="XO Thames" w:hAnsi="XO Thames"/>
          <w:sz w:val="26"/>
          <w:szCs w:val="26"/>
        </w:rPr>
        <w:t xml:space="preserve">муниципальных </w:t>
      </w:r>
      <w:r w:rsidRPr="006A525F">
        <w:rPr>
          <w:rFonts w:ascii="XO Thames" w:hAnsi="XO Thames"/>
          <w:sz w:val="26"/>
          <w:szCs w:val="26"/>
        </w:rPr>
        <w:t xml:space="preserve"> общеобразовательных организациях </w:t>
      </w:r>
      <w:r w:rsidR="00D87C98">
        <w:rPr>
          <w:rFonts w:ascii="XO Thames" w:hAnsi="XO Thames"/>
          <w:sz w:val="26"/>
          <w:szCs w:val="26"/>
        </w:rPr>
        <w:t>округа</w:t>
      </w:r>
      <w:r w:rsidRPr="006A525F">
        <w:rPr>
          <w:rFonts w:ascii="XO Thames" w:hAnsi="XO Thames"/>
          <w:sz w:val="26"/>
          <w:szCs w:val="26"/>
        </w:rPr>
        <w:t xml:space="preserve">, являющимся детьми военнослужащих, участвующих в специальной военной операции, а также являющимися детьми сотрудников и военнослужащих Федеральной службы войск национальной гвардии Российской Федерации, участвующих в специальной военной операции (далее – сотрудники национальной гвардии), либо детьми </w:t>
      </w:r>
      <w:r w:rsidR="00B8353B" w:rsidRPr="006A525F">
        <w:rPr>
          <w:rFonts w:ascii="XO Thames" w:hAnsi="XO Thames"/>
          <w:sz w:val="26"/>
          <w:szCs w:val="26"/>
        </w:rPr>
        <w:t xml:space="preserve"> лиц</w:t>
      </w:r>
      <w:r w:rsidR="003D7CD9" w:rsidRPr="006A525F">
        <w:rPr>
          <w:rFonts w:ascii="XO Thames" w:hAnsi="XO Thames"/>
          <w:sz w:val="26"/>
          <w:szCs w:val="26"/>
        </w:rPr>
        <w:t xml:space="preserve">, </w:t>
      </w:r>
      <w:r w:rsidR="00B8353B" w:rsidRPr="006A525F">
        <w:rPr>
          <w:rFonts w:ascii="XO Thames" w:hAnsi="XO Thames"/>
          <w:sz w:val="26"/>
          <w:szCs w:val="26"/>
        </w:rPr>
        <w:t>участвующих</w:t>
      </w:r>
      <w:r w:rsidR="003D7CD9" w:rsidRPr="006A525F">
        <w:rPr>
          <w:rFonts w:ascii="XO Thames" w:hAnsi="XO Thames"/>
          <w:sz w:val="26"/>
          <w:szCs w:val="26"/>
        </w:rPr>
        <w:t xml:space="preserve"> </w:t>
      </w:r>
      <w:r w:rsidR="00B8353B" w:rsidRPr="006A525F">
        <w:rPr>
          <w:rFonts w:ascii="XO Thames" w:hAnsi="XO Thames"/>
          <w:sz w:val="26"/>
          <w:szCs w:val="26"/>
        </w:rPr>
        <w:t>(участвовавших)</w:t>
      </w:r>
      <w:r w:rsidR="003D7CD9" w:rsidRPr="006A525F">
        <w:rPr>
          <w:rFonts w:ascii="XO Thames" w:hAnsi="XO Thames"/>
          <w:sz w:val="26"/>
          <w:szCs w:val="26"/>
        </w:rPr>
        <w:t xml:space="preserve"> в специальной  военной операции,</w:t>
      </w:r>
      <w:r w:rsidR="00B8353B" w:rsidRPr="006A525F">
        <w:rPr>
          <w:rFonts w:ascii="XO Thames" w:hAnsi="XO Thames"/>
          <w:sz w:val="26"/>
          <w:szCs w:val="26"/>
        </w:rPr>
        <w:t xml:space="preserve"> </w:t>
      </w:r>
      <w:r w:rsidRPr="006A525F">
        <w:rPr>
          <w:rFonts w:ascii="XO Thames" w:hAnsi="XO Thames"/>
          <w:sz w:val="26"/>
          <w:szCs w:val="26"/>
        </w:rPr>
        <w:t>погибших (умерших) при выполнении задач в ходе специальной военной операции.</w:t>
      </w:r>
      <w:proofErr w:type="gramEnd"/>
    </w:p>
    <w:p w:rsidR="00016A4D" w:rsidRDefault="00016A4D" w:rsidP="00016A4D">
      <w:pPr>
        <w:pStyle w:val="a4"/>
        <w:spacing w:before="0" w:beforeAutospacing="0" w:after="0" w:afterAutospacing="0"/>
        <w:ind w:firstLine="709"/>
        <w:jc w:val="both"/>
        <w:rPr>
          <w:rFonts w:ascii="XO Thames" w:hAnsi="XO Thames"/>
          <w:sz w:val="26"/>
          <w:szCs w:val="26"/>
        </w:rPr>
      </w:pPr>
      <w:r>
        <w:rPr>
          <w:rFonts w:ascii="XO Thames" w:hAnsi="XO Thames"/>
          <w:sz w:val="26"/>
          <w:szCs w:val="26"/>
        </w:rPr>
        <w:t>обучающимся  в муниципальных общеобразовательных организациях округа, являющимся братьями, сестрами военнослужащих, участвующих</w:t>
      </w:r>
      <w:r w:rsidR="00162CFD">
        <w:rPr>
          <w:rFonts w:ascii="XO Thames" w:hAnsi="XO Thames"/>
          <w:sz w:val="26"/>
          <w:szCs w:val="26"/>
        </w:rPr>
        <w:t xml:space="preserve"> </w:t>
      </w:r>
      <w:proofErr w:type="gramStart"/>
      <w:r w:rsidR="001630E2">
        <w:rPr>
          <w:rFonts w:ascii="XO Thames" w:hAnsi="XO Thames"/>
          <w:sz w:val="26"/>
          <w:szCs w:val="26"/>
        </w:rPr>
        <w:t xml:space="preserve">( </w:t>
      </w:r>
      <w:proofErr w:type="gramEnd"/>
      <w:r w:rsidR="001630E2">
        <w:rPr>
          <w:rFonts w:ascii="XO Thames" w:hAnsi="XO Thames"/>
          <w:sz w:val="26"/>
          <w:szCs w:val="26"/>
        </w:rPr>
        <w:t>участвовавших)</w:t>
      </w:r>
      <w:r>
        <w:rPr>
          <w:rFonts w:ascii="XO Thames" w:hAnsi="XO Thames"/>
          <w:sz w:val="26"/>
          <w:szCs w:val="26"/>
        </w:rPr>
        <w:t xml:space="preserve"> в специальной  военной операции,</w:t>
      </w:r>
      <w:r w:rsidRPr="00016A4D">
        <w:rPr>
          <w:rFonts w:ascii="XO Thames" w:hAnsi="XO Thames"/>
          <w:sz w:val="26"/>
          <w:szCs w:val="26"/>
        </w:rPr>
        <w:t xml:space="preserve"> </w:t>
      </w:r>
      <w:r w:rsidRPr="006A525F">
        <w:rPr>
          <w:rFonts w:ascii="XO Thames" w:hAnsi="XO Thames"/>
          <w:sz w:val="26"/>
          <w:szCs w:val="26"/>
        </w:rPr>
        <w:t>погибших (умерших) при выполнении задач в ходе специальной военной операции.</w:t>
      </w:r>
    </w:p>
    <w:p w:rsidR="00AA719D" w:rsidRDefault="001630E2" w:rsidP="00AA719D">
      <w:pPr>
        <w:pStyle w:val="a4"/>
        <w:spacing w:before="0" w:beforeAutospacing="0" w:after="0" w:afterAutospacing="0"/>
        <w:ind w:firstLine="709"/>
        <w:jc w:val="both"/>
        <w:rPr>
          <w:sz w:val="26"/>
          <w:szCs w:val="26"/>
        </w:rPr>
      </w:pPr>
      <w:r>
        <w:rPr>
          <w:rFonts w:ascii="XO Thames" w:hAnsi="XO Thames"/>
          <w:sz w:val="26"/>
          <w:szCs w:val="26"/>
        </w:rPr>
        <w:t>о</w:t>
      </w:r>
      <w:r w:rsidR="00016A4D">
        <w:rPr>
          <w:rFonts w:ascii="XO Thames" w:hAnsi="XO Thames"/>
          <w:sz w:val="26"/>
          <w:szCs w:val="26"/>
        </w:rPr>
        <w:t>бучающимся</w:t>
      </w:r>
      <w:r w:rsidR="00AA719D">
        <w:rPr>
          <w:rFonts w:ascii="XO Thames" w:hAnsi="XO Thames"/>
          <w:sz w:val="26"/>
          <w:szCs w:val="26"/>
        </w:rPr>
        <w:t xml:space="preserve"> в муниципальных общеобразовательных организациях округа не являющимися детьми военнослужащих, участвующих</w:t>
      </w:r>
      <w:r w:rsidR="00162CFD">
        <w:rPr>
          <w:rFonts w:ascii="XO Thames" w:hAnsi="XO Thames"/>
          <w:sz w:val="26"/>
          <w:szCs w:val="26"/>
        </w:rPr>
        <w:t xml:space="preserve"> (</w:t>
      </w:r>
      <w:r>
        <w:rPr>
          <w:rFonts w:ascii="XO Thames" w:hAnsi="XO Thames"/>
          <w:sz w:val="26"/>
          <w:szCs w:val="26"/>
        </w:rPr>
        <w:t>участвовавших)</w:t>
      </w:r>
      <w:r w:rsidR="00AA719D">
        <w:rPr>
          <w:rFonts w:ascii="XO Thames" w:hAnsi="XO Thames"/>
          <w:sz w:val="26"/>
          <w:szCs w:val="26"/>
        </w:rPr>
        <w:t xml:space="preserve"> в специальной  военной операции,</w:t>
      </w:r>
      <w:r w:rsidR="00AA719D" w:rsidRPr="00016A4D">
        <w:rPr>
          <w:rFonts w:ascii="XO Thames" w:hAnsi="XO Thames"/>
          <w:sz w:val="26"/>
          <w:szCs w:val="26"/>
        </w:rPr>
        <w:t xml:space="preserve"> </w:t>
      </w:r>
      <w:r w:rsidR="00AA719D" w:rsidRPr="006A525F">
        <w:rPr>
          <w:rFonts w:ascii="XO Thames" w:hAnsi="XO Thames"/>
          <w:sz w:val="26"/>
          <w:szCs w:val="26"/>
        </w:rPr>
        <w:t>погибших (умерших) при выполнении задач в хо</w:t>
      </w:r>
      <w:r w:rsidR="0058760D">
        <w:rPr>
          <w:rFonts w:ascii="XO Thames" w:hAnsi="XO Thames"/>
          <w:sz w:val="26"/>
          <w:szCs w:val="26"/>
        </w:rPr>
        <w:t xml:space="preserve">де специальной военной операции,  но </w:t>
      </w:r>
      <w:r w:rsidR="0058760D">
        <w:rPr>
          <w:sz w:val="26"/>
          <w:szCs w:val="26"/>
        </w:rPr>
        <w:t>совместно проживающие с ними  (дети супруги, супруга).</w:t>
      </w:r>
      <w:r w:rsidR="0058760D" w:rsidRPr="0058760D">
        <w:rPr>
          <w:sz w:val="26"/>
          <w:szCs w:val="26"/>
        </w:rPr>
        <w:t xml:space="preserve"> </w:t>
      </w:r>
    </w:p>
    <w:p w:rsidR="001630E2" w:rsidRPr="0060405C" w:rsidRDefault="001630E2" w:rsidP="001630E2">
      <w:pPr>
        <w:widowControl w:val="0"/>
        <w:spacing w:after="0" w:line="240" w:lineRule="auto"/>
        <w:jc w:val="both"/>
        <w:rPr>
          <w:rFonts w:ascii="Times New Roman" w:hAnsi="Times New Roman" w:cs="Times New Roman"/>
          <w:sz w:val="26"/>
          <w:szCs w:val="26"/>
        </w:rPr>
      </w:pPr>
      <w:r w:rsidRPr="0060405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0405C">
        <w:rPr>
          <w:rFonts w:ascii="Times New Roman" w:hAnsi="Times New Roman" w:cs="Times New Roman"/>
          <w:sz w:val="26"/>
          <w:szCs w:val="26"/>
        </w:rPr>
        <w:t xml:space="preserve"> Под лицами, участвующими (участвовавшими) </w:t>
      </w:r>
      <w:r>
        <w:rPr>
          <w:rFonts w:ascii="Times New Roman" w:hAnsi="Times New Roman" w:cs="Times New Roman"/>
          <w:sz w:val="26"/>
          <w:szCs w:val="26"/>
        </w:rPr>
        <w:t xml:space="preserve">в специальной военной операции </w:t>
      </w:r>
      <w:r w:rsidRPr="0060405C">
        <w:rPr>
          <w:rFonts w:ascii="Times New Roman" w:hAnsi="Times New Roman" w:cs="Times New Roman"/>
          <w:sz w:val="26"/>
          <w:szCs w:val="26"/>
        </w:rPr>
        <w:t>понимаются:</w:t>
      </w:r>
    </w:p>
    <w:p w:rsidR="001630E2" w:rsidRPr="008E4172" w:rsidRDefault="001630E2" w:rsidP="001630E2">
      <w:pPr>
        <w:widowControl w:val="0"/>
        <w:spacing w:after="0" w:line="240" w:lineRule="auto"/>
        <w:jc w:val="both"/>
        <w:rPr>
          <w:rFonts w:ascii="Times New Roman" w:hAnsi="Times New Roman" w:cs="Times New Roman"/>
          <w:sz w:val="26"/>
          <w:szCs w:val="26"/>
        </w:rPr>
      </w:pPr>
      <w:r>
        <w:rPr>
          <w:sz w:val="26"/>
          <w:szCs w:val="26"/>
        </w:rPr>
        <w:t xml:space="preserve">            </w:t>
      </w:r>
      <w:proofErr w:type="gramStart"/>
      <w:r w:rsidRPr="008E4172">
        <w:rPr>
          <w:rFonts w:ascii="Times New Roman" w:hAnsi="Times New Roman" w:cs="Times New Roman"/>
          <w:sz w:val="26"/>
          <w:szCs w:val="26"/>
        </w:rPr>
        <w:t xml:space="preserve">1) военнослужащие, граждане, уволенные с военной службы, лица, проходящие </w:t>
      </w:r>
      <w:r w:rsidRPr="008E4172">
        <w:rPr>
          <w:rFonts w:ascii="Times New Roman" w:hAnsi="Times New Roman" w:cs="Times New Roman"/>
          <w:sz w:val="26"/>
          <w:szCs w:val="26"/>
        </w:rPr>
        <w:lastRenderedPageBreak/>
        <w:t>(ранее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w:t>
      </w:r>
      <w:proofErr w:type="gramEnd"/>
      <w:r w:rsidRPr="008E4172">
        <w:rPr>
          <w:rFonts w:ascii="Times New Roman" w:hAnsi="Times New Roman" w:cs="Times New Roman"/>
          <w:sz w:val="26"/>
          <w:szCs w:val="26"/>
        </w:rPr>
        <w:t xml:space="preserve"> </w:t>
      </w:r>
      <w:proofErr w:type="gramStart"/>
      <w:r w:rsidRPr="008E4172">
        <w:rPr>
          <w:rFonts w:ascii="Times New Roman" w:hAnsi="Times New Roman" w:cs="Times New Roman"/>
          <w:sz w:val="26"/>
          <w:szCs w:val="26"/>
        </w:rPr>
        <w:t>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w:t>
      </w:r>
      <w:proofErr w:type="gramEnd"/>
      <w:r w:rsidRPr="008E4172">
        <w:rPr>
          <w:rFonts w:ascii="Times New Roman" w:hAnsi="Times New Roman" w:cs="Times New Roman"/>
          <w:sz w:val="26"/>
          <w:szCs w:val="26"/>
        </w:rPr>
        <w:t xml:space="preserve"> Силы Российской Федерации или войска национальной гвардии</w:t>
      </w:r>
      <w:r>
        <w:rPr>
          <w:rFonts w:ascii="Times New Roman" w:hAnsi="Times New Roman" w:cs="Times New Roman"/>
          <w:sz w:val="26"/>
          <w:szCs w:val="26"/>
        </w:rPr>
        <w:t xml:space="preserve"> </w:t>
      </w:r>
      <w:r w:rsidRPr="008E4172">
        <w:rPr>
          <w:rFonts w:ascii="Times New Roman" w:hAnsi="Times New Roman" w:cs="Times New Roman"/>
          <w:sz w:val="26"/>
          <w:szCs w:val="26"/>
        </w:rPr>
        <w:t>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1630E2" w:rsidRDefault="001630E2" w:rsidP="001630E2">
      <w:pPr>
        <w:widowControl w:val="0"/>
        <w:spacing w:after="0" w:line="240" w:lineRule="auto"/>
        <w:jc w:val="both"/>
        <w:rPr>
          <w:rFonts w:ascii="Times New Roman" w:hAnsi="Times New Roman" w:cs="Times New Roman"/>
          <w:sz w:val="26"/>
          <w:szCs w:val="26"/>
        </w:rPr>
      </w:pPr>
      <w:r>
        <w:rPr>
          <w:sz w:val="26"/>
          <w:szCs w:val="26"/>
        </w:rPr>
        <w:t xml:space="preserve">          </w:t>
      </w:r>
      <w:proofErr w:type="gramStart"/>
      <w:r w:rsidRPr="008E4172">
        <w:rPr>
          <w:sz w:val="26"/>
          <w:szCs w:val="26"/>
        </w:rPr>
        <w:t xml:space="preserve">2) </w:t>
      </w:r>
      <w:r w:rsidRPr="008E4172">
        <w:rPr>
          <w:rFonts w:ascii="Times New Roman" w:hAnsi="Times New Roman" w:cs="Times New Roman"/>
          <w:sz w:val="26"/>
          <w:szCs w:val="26"/>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w:t>
      </w:r>
      <w:r>
        <w:rPr>
          <w:rFonts w:ascii="Times New Roman" w:hAnsi="Times New Roman" w:cs="Times New Roman"/>
          <w:sz w:val="26"/>
          <w:szCs w:val="26"/>
        </w:rPr>
        <w:t>де специальной военной операции;</w:t>
      </w:r>
      <w:proofErr w:type="gramEnd"/>
    </w:p>
    <w:p w:rsidR="001630E2" w:rsidRDefault="001630E2" w:rsidP="001630E2">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участники специальной военной операции- братья и сестры;</w:t>
      </w:r>
    </w:p>
    <w:p w:rsidR="001630E2" w:rsidRPr="001630E2" w:rsidRDefault="001630E2" w:rsidP="001630E2">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участники специальной военной операции - совместно проживающие с</w:t>
      </w:r>
      <w:r w:rsidR="00162CFD">
        <w:rPr>
          <w:rFonts w:ascii="Times New Roman" w:hAnsi="Times New Roman" w:cs="Times New Roman"/>
          <w:sz w:val="26"/>
          <w:szCs w:val="26"/>
        </w:rPr>
        <w:t xml:space="preserve">  детьми</w:t>
      </w:r>
      <w:r>
        <w:rPr>
          <w:rFonts w:ascii="Times New Roman" w:hAnsi="Times New Roman" w:cs="Times New Roman"/>
          <w:sz w:val="26"/>
          <w:szCs w:val="26"/>
        </w:rPr>
        <w:t xml:space="preserve"> супруги (супруга).</w:t>
      </w:r>
    </w:p>
    <w:p w:rsidR="001630E2" w:rsidRPr="00EC1BD9" w:rsidRDefault="001630E2" w:rsidP="00EC1BD9">
      <w:pPr>
        <w:widowControl w:val="0"/>
        <w:spacing w:after="0" w:line="240" w:lineRule="auto"/>
        <w:ind w:firstLine="709"/>
        <w:jc w:val="both"/>
        <w:rPr>
          <w:rFonts w:ascii="Times New Roman" w:hAnsi="Times New Roman" w:cs="Times New Roman"/>
          <w:sz w:val="26"/>
          <w:szCs w:val="26"/>
        </w:rPr>
      </w:pPr>
      <w:r w:rsidRPr="008E4172">
        <w:rPr>
          <w:rFonts w:ascii="Times New Roman" w:hAnsi="Times New Roman" w:cs="Times New Roman"/>
          <w:sz w:val="26"/>
          <w:szCs w:val="26"/>
        </w:rPr>
        <w:t xml:space="preserve">Если </w:t>
      </w:r>
      <w:proofErr w:type="gramStart"/>
      <w:r w:rsidRPr="008E4172">
        <w:rPr>
          <w:rFonts w:ascii="Times New Roman" w:hAnsi="Times New Roman" w:cs="Times New Roman"/>
          <w:sz w:val="26"/>
          <w:szCs w:val="26"/>
        </w:rPr>
        <w:t>обучающийся</w:t>
      </w:r>
      <w:proofErr w:type="gramEnd"/>
      <w:r w:rsidRPr="008E4172">
        <w:rPr>
          <w:rFonts w:ascii="Times New Roman" w:hAnsi="Times New Roman" w:cs="Times New Roman"/>
          <w:sz w:val="26"/>
          <w:szCs w:val="26"/>
        </w:rPr>
        <w:t xml:space="preserve"> имеет право на обеспечение питанием в соответствии с настоящим постановлением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Кадуйского</w:t>
      </w:r>
      <w:proofErr w:type="spellEnd"/>
      <w:r>
        <w:rPr>
          <w:rFonts w:ascii="Times New Roman" w:hAnsi="Times New Roman" w:cs="Times New Roman"/>
          <w:sz w:val="26"/>
          <w:szCs w:val="26"/>
        </w:rPr>
        <w:t xml:space="preserve"> муниципального округа</w:t>
      </w:r>
      <w:r w:rsidR="00530658">
        <w:rPr>
          <w:rFonts w:ascii="Times New Roman" w:hAnsi="Times New Roman" w:cs="Times New Roman"/>
          <w:sz w:val="26"/>
          <w:szCs w:val="26"/>
        </w:rPr>
        <w:t xml:space="preserve"> и иными нормативно-правовыми актами округа</w:t>
      </w:r>
      <w:r w:rsidRPr="008E4172">
        <w:rPr>
          <w:rFonts w:ascii="Times New Roman" w:hAnsi="Times New Roman" w:cs="Times New Roman"/>
          <w:sz w:val="26"/>
          <w:szCs w:val="26"/>
        </w:rPr>
        <w:t>, обеспечение питанием производится по одному из оснований по выбору обучающегося (законного представителя несовершеннолетнего обучающегося).</w:t>
      </w:r>
    </w:p>
    <w:p w:rsidR="008E4172" w:rsidRPr="006A525F" w:rsidRDefault="008E4172" w:rsidP="006A525F">
      <w:pPr>
        <w:pStyle w:val="a4"/>
        <w:spacing w:before="0" w:beforeAutospacing="0" w:after="0" w:afterAutospacing="0"/>
        <w:ind w:firstLine="709"/>
        <w:jc w:val="both"/>
        <w:rPr>
          <w:rFonts w:ascii="XO Thames" w:hAnsi="XO Thames"/>
          <w:sz w:val="26"/>
          <w:szCs w:val="26"/>
        </w:rPr>
      </w:pPr>
      <w:r w:rsidRPr="006A525F">
        <w:rPr>
          <w:rFonts w:ascii="XO Thames" w:hAnsi="XO Thames"/>
          <w:sz w:val="26"/>
          <w:szCs w:val="26"/>
        </w:rPr>
        <w:t xml:space="preserve">2. </w:t>
      </w:r>
      <w:r w:rsidR="00530658">
        <w:rPr>
          <w:rFonts w:ascii="XO Thames" w:hAnsi="XO Thames"/>
          <w:sz w:val="26"/>
          <w:szCs w:val="26"/>
        </w:rPr>
        <w:t xml:space="preserve">  Бесплатное питание предоставляется за счет средств бюджета </w:t>
      </w:r>
      <w:proofErr w:type="spellStart"/>
      <w:r w:rsidR="00530658">
        <w:rPr>
          <w:rFonts w:ascii="XO Thames" w:hAnsi="XO Thames"/>
          <w:sz w:val="26"/>
          <w:szCs w:val="26"/>
        </w:rPr>
        <w:t>Кадуйского</w:t>
      </w:r>
      <w:proofErr w:type="spellEnd"/>
      <w:r w:rsidR="00530658">
        <w:rPr>
          <w:rFonts w:ascii="XO Thames" w:hAnsi="XO Thames"/>
          <w:sz w:val="26"/>
          <w:szCs w:val="26"/>
        </w:rPr>
        <w:t xml:space="preserve"> муниципального округа.</w:t>
      </w:r>
    </w:p>
    <w:p w:rsidR="008E4172" w:rsidRPr="006A525F" w:rsidRDefault="008E4172" w:rsidP="006A525F">
      <w:pPr>
        <w:pStyle w:val="a4"/>
        <w:spacing w:before="0" w:beforeAutospacing="0" w:after="0" w:afterAutospacing="0"/>
        <w:ind w:firstLine="709"/>
        <w:jc w:val="both"/>
        <w:rPr>
          <w:rFonts w:ascii="XO Thames" w:hAnsi="XO Thames"/>
          <w:sz w:val="26"/>
          <w:szCs w:val="26"/>
        </w:rPr>
      </w:pPr>
      <w:r w:rsidRPr="006A525F">
        <w:rPr>
          <w:rFonts w:ascii="XO Thames" w:hAnsi="XO Thames"/>
          <w:sz w:val="26"/>
          <w:szCs w:val="26"/>
        </w:rPr>
        <w:t xml:space="preserve">3. </w:t>
      </w:r>
      <w:proofErr w:type="gramStart"/>
      <w:r w:rsidRPr="006A525F">
        <w:rPr>
          <w:rFonts w:ascii="XO Thames" w:hAnsi="XO Thames"/>
          <w:sz w:val="26"/>
          <w:szCs w:val="26"/>
        </w:rPr>
        <w:t xml:space="preserve">Бесплатное питание предоставляется на основании правового акта  общеобразовательной организации </w:t>
      </w:r>
      <w:proofErr w:type="spellStart"/>
      <w:r w:rsidR="00B022AF">
        <w:rPr>
          <w:rFonts w:ascii="XO Thames" w:hAnsi="XO Thames"/>
          <w:sz w:val="26"/>
          <w:szCs w:val="26"/>
        </w:rPr>
        <w:t>Кадуйского</w:t>
      </w:r>
      <w:proofErr w:type="spellEnd"/>
      <w:r w:rsidR="00B022AF">
        <w:rPr>
          <w:rFonts w:ascii="XO Thames" w:hAnsi="XO Thames"/>
          <w:sz w:val="26"/>
          <w:szCs w:val="26"/>
        </w:rPr>
        <w:t xml:space="preserve"> муниципального округа на сумму не более </w:t>
      </w:r>
      <w:r w:rsidRPr="006A525F">
        <w:rPr>
          <w:rFonts w:ascii="XO Thames" w:hAnsi="XO Thames"/>
          <w:sz w:val="26"/>
          <w:szCs w:val="26"/>
        </w:rPr>
        <w:t>83 рублей один раз в день в дни фактического посещения образовательной организации (за исключением дней каникул, дней нахождения обучающегося на лечении в стационарных условиях в медицинской организации</w:t>
      </w:r>
      <w:r w:rsidR="003D7CD9" w:rsidRPr="006A525F">
        <w:rPr>
          <w:rFonts w:ascii="XO Thames" w:hAnsi="XO Thames"/>
          <w:sz w:val="26"/>
          <w:szCs w:val="26"/>
        </w:rPr>
        <w:t xml:space="preserve"> на период обучения с учетом срока действия настоящего Положения</w:t>
      </w:r>
      <w:proofErr w:type="gramEnd"/>
    </w:p>
    <w:p w:rsidR="003D7CD9" w:rsidRPr="006A525F" w:rsidRDefault="008E4172" w:rsidP="006A525F">
      <w:pPr>
        <w:widowControl w:val="0"/>
        <w:spacing w:after="0" w:line="240" w:lineRule="auto"/>
        <w:ind w:firstLine="709"/>
        <w:jc w:val="both"/>
        <w:rPr>
          <w:rFonts w:ascii="Times New Roman" w:hAnsi="Times New Roman"/>
          <w:sz w:val="26"/>
          <w:szCs w:val="26"/>
        </w:rPr>
      </w:pPr>
      <w:r w:rsidRPr="006A525F">
        <w:rPr>
          <w:rFonts w:ascii="XO Thames" w:hAnsi="XO Thames"/>
          <w:sz w:val="26"/>
          <w:szCs w:val="26"/>
        </w:rPr>
        <w:t xml:space="preserve">4. </w:t>
      </w:r>
      <w:r w:rsidR="003D7CD9" w:rsidRPr="006A525F">
        <w:rPr>
          <w:rFonts w:ascii="Times New Roman" w:hAnsi="Times New Roman"/>
          <w:sz w:val="26"/>
          <w:szCs w:val="26"/>
        </w:rPr>
        <w:t>Для предоставления бесплатного питания совершеннолетний обучающийся, законный представитель несовершеннолетнего обучающегося (далее - заявитель) подает в  образовательную организацию:</w:t>
      </w:r>
    </w:p>
    <w:p w:rsidR="003D7CD9" w:rsidRPr="006A525F" w:rsidRDefault="003D7CD9" w:rsidP="006A525F">
      <w:pPr>
        <w:widowControl w:val="0"/>
        <w:spacing w:after="0" w:line="240" w:lineRule="auto"/>
        <w:ind w:firstLine="709"/>
        <w:jc w:val="both"/>
        <w:rPr>
          <w:rFonts w:ascii="Times New Roman" w:hAnsi="Times New Roman"/>
          <w:sz w:val="26"/>
          <w:szCs w:val="26"/>
        </w:rPr>
      </w:pPr>
      <w:r w:rsidRPr="006A525F">
        <w:rPr>
          <w:rFonts w:ascii="Times New Roman" w:hAnsi="Times New Roman"/>
          <w:sz w:val="26"/>
          <w:szCs w:val="26"/>
        </w:rPr>
        <w:t>а) заявление о предоставлении бесплатного питания (далее - заявление), оформленное по образцу согласно приложению 1 к настоящему Положению;</w:t>
      </w:r>
    </w:p>
    <w:p w:rsidR="003D7CD9" w:rsidRPr="006A525F" w:rsidRDefault="003D7CD9" w:rsidP="006A525F">
      <w:pPr>
        <w:widowControl w:val="0"/>
        <w:spacing w:after="0" w:line="240" w:lineRule="auto"/>
        <w:ind w:firstLine="709"/>
        <w:jc w:val="both"/>
        <w:rPr>
          <w:rFonts w:ascii="Times New Roman" w:hAnsi="Times New Roman"/>
          <w:sz w:val="26"/>
          <w:szCs w:val="26"/>
        </w:rPr>
      </w:pPr>
      <w:proofErr w:type="gramStart"/>
      <w:r w:rsidRPr="006A525F">
        <w:rPr>
          <w:rFonts w:ascii="Times New Roman" w:hAnsi="Times New Roman"/>
          <w:sz w:val="26"/>
          <w:szCs w:val="26"/>
        </w:rPr>
        <w:t xml:space="preserve">б) копию документа, подтверждающего участие (выполнение задач) участника специальной военной операции в специальной военной операции, в том числе </w:t>
      </w:r>
      <w:r w:rsidRPr="006A525F">
        <w:rPr>
          <w:rFonts w:ascii="Times New Roman" w:hAnsi="Times New Roman"/>
          <w:sz w:val="26"/>
          <w:szCs w:val="26"/>
        </w:rPr>
        <w:lastRenderedPageBreak/>
        <w:t>контракта либо иного документа, подтверждающего факт участия (выполнения задач) в специальной военной операции (за исключением участников специальной военной операции, проходящих военную службу по призыву или по контракту, или по мобилизации, или пребывающих в добровольческом формировании, содействующем выполнению задач, возложенных на Вооруженные Силы</w:t>
      </w:r>
      <w:proofErr w:type="gramEnd"/>
      <w:r w:rsidRPr="006A525F">
        <w:rPr>
          <w:rFonts w:ascii="Times New Roman" w:hAnsi="Times New Roman"/>
          <w:sz w:val="26"/>
          <w:szCs w:val="26"/>
        </w:rPr>
        <w:t xml:space="preserve"> </w:t>
      </w:r>
      <w:proofErr w:type="gramStart"/>
      <w:r w:rsidRPr="006A525F">
        <w:rPr>
          <w:rFonts w:ascii="Times New Roman" w:hAnsi="Times New Roman"/>
          <w:sz w:val="26"/>
          <w:szCs w:val="26"/>
        </w:rPr>
        <w:t>Российской Федерации или войска национальной гвардии Российской Федерации);</w:t>
      </w:r>
      <w:proofErr w:type="gramEnd"/>
    </w:p>
    <w:p w:rsidR="003D7CD9" w:rsidRDefault="003D7CD9" w:rsidP="006A525F">
      <w:pPr>
        <w:widowControl w:val="0"/>
        <w:spacing w:after="0" w:line="240" w:lineRule="auto"/>
        <w:ind w:firstLine="709"/>
        <w:jc w:val="both"/>
        <w:rPr>
          <w:rFonts w:ascii="Times New Roman" w:hAnsi="Times New Roman"/>
          <w:sz w:val="26"/>
          <w:szCs w:val="26"/>
        </w:rPr>
      </w:pPr>
      <w:proofErr w:type="gramStart"/>
      <w:r w:rsidRPr="006A525F">
        <w:rPr>
          <w:rFonts w:ascii="Times New Roman" w:hAnsi="Times New Roman"/>
          <w:sz w:val="26"/>
          <w:szCs w:val="26"/>
        </w:rPr>
        <w:t>в) копию документа, подтверждающего получение участником специальной военной операции увечья (ранения, травмы, контузии) или заболевания при исполнении обязанностей в период участия (выполнения задач) в специальной военной операции, которые привели к гибели (смерти) участника специальной военной операции (за исключением участников специальной военной операции, проходящих военную службу по призыву или по контракту, или по мобилизации, или пребывающих в добровольческом формировании, содействующем выполнению</w:t>
      </w:r>
      <w:proofErr w:type="gramEnd"/>
      <w:r w:rsidRPr="006A525F">
        <w:rPr>
          <w:rFonts w:ascii="Times New Roman" w:hAnsi="Times New Roman"/>
          <w:sz w:val="26"/>
          <w:szCs w:val="26"/>
        </w:rPr>
        <w:t xml:space="preserve"> задач, возложенных на Вооруженные Силы Российской Федерации или войска национальной гвардии Российской Федерации);</w:t>
      </w:r>
    </w:p>
    <w:p w:rsidR="00463B72" w:rsidRDefault="0064545B" w:rsidP="006A525F">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г) к</w:t>
      </w:r>
      <w:r w:rsidR="00463B72">
        <w:rPr>
          <w:rFonts w:ascii="Times New Roman" w:hAnsi="Times New Roman"/>
          <w:sz w:val="26"/>
          <w:szCs w:val="26"/>
        </w:rPr>
        <w:t>опию документов, подтверждающих наличие  братьев, сестер, участвующи</w:t>
      </w:r>
      <w:proofErr w:type="gramStart"/>
      <w:r w:rsidR="00463B72">
        <w:rPr>
          <w:rFonts w:ascii="Times New Roman" w:hAnsi="Times New Roman"/>
          <w:sz w:val="26"/>
          <w:szCs w:val="26"/>
        </w:rPr>
        <w:t>х(</w:t>
      </w:r>
      <w:proofErr w:type="gramEnd"/>
      <w:r w:rsidR="00463B72">
        <w:rPr>
          <w:rFonts w:ascii="Times New Roman" w:hAnsi="Times New Roman"/>
          <w:sz w:val="26"/>
          <w:szCs w:val="26"/>
        </w:rPr>
        <w:t>учас</w:t>
      </w:r>
      <w:r>
        <w:rPr>
          <w:rFonts w:ascii="Times New Roman" w:hAnsi="Times New Roman"/>
          <w:sz w:val="26"/>
          <w:szCs w:val="26"/>
        </w:rPr>
        <w:t>тво</w:t>
      </w:r>
      <w:r w:rsidR="00463B72">
        <w:rPr>
          <w:rFonts w:ascii="Times New Roman" w:hAnsi="Times New Roman"/>
          <w:sz w:val="26"/>
          <w:szCs w:val="26"/>
        </w:rPr>
        <w:t>в</w:t>
      </w:r>
      <w:r>
        <w:rPr>
          <w:rFonts w:ascii="Times New Roman" w:hAnsi="Times New Roman"/>
          <w:sz w:val="26"/>
          <w:szCs w:val="26"/>
        </w:rPr>
        <w:t>ав</w:t>
      </w:r>
      <w:r w:rsidR="00463B72">
        <w:rPr>
          <w:rFonts w:ascii="Times New Roman" w:hAnsi="Times New Roman"/>
          <w:sz w:val="26"/>
          <w:szCs w:val="26"/>
        </w:rPr>
        <w:t>ших) в специальной военной операции(свидетельство о рождении)</w:t>
      </w:r>
    </w:p>
    <w:p w:rsidR="00463B72" w:rsidRPr="006A525F" w:rsidRDefault="0064545B" w:rsidP="006A525F">
      <w:pPr>
        <w:widowControl w:val="0"/>
        <w:spacing w:after="0" w:line="240" w:lineRule="auto"/>
        <w:ind w:firstLine="709"/>
        <w:jc w:val="both"/>
        <w:rPr>
          <w:rFonts w:ascii="Times New Roman" w:hAnsi="Times New Roman"/>
          <w:sz w:val="26"/>
          <w:szCs w:val="26"/>
        </w:rPr>
      </w:pPr>
      <w:proofErr w:type="spellStart"/>
      <w:r>
        <w:rPr>
          <w:rFonts w:ascii="Times New Roman" w:hAnsi="Times New Roman"/>
          <w:sz w:val="26"/>
          <w:szCs w:val="26"/>
        </w:rPr>
        <w:t>д</w:t>
      </w:r>
      <w:proofErr w:type="spellEnd"/>
      <w:r>
        <w:rPr>
          <w:rFonts w:ascii="Times New Roman" w:hAnsi="Times New Roman"/>
          <w:sz w:val="26"/>
          <w:szCs w:val="26"/>
        </w:rPr>
        <w:t>) к</w:t>
      </w:r>
      <w:r w:rsidR="00463B72">
        <w:rPr>
          <w:rFonts w:ascii="Times New Roman" w:hAnsi="Times New Roman"/>
          <w:sz w:val="26"/>
          <w:szCs w:val="26"/>
        </w:rPr>
        <w:t>опию  документа, подтверждающего  совместное проживание  с  участнико</w:t>
      </w:r>
      <w:proofErr w:type="gramStart"/>
      <w:r w:rsidR="00463B72">
        <w:rPr>
          <w:rFonts w:ascii="Times New Roman" w:hAnsi="Times New Roman"/>
          <w:sz w:val="26"/>
          <w:szCs w:val="26"/>
        </w:rPr>
        <w:t>м(</w:t>
      </w:r>
      <w:proofErr w:type="gramEnd"/>
      <w:r w:rsidR="00463B72">
        <w:rPr>
          <w:rFonts w:ascii="Times New Roman" w:hAnsi="Times New Roman"/>
          <w:sz w:val="26"/>
          <w:szCs w:val="26"/>
        </w:rPr>
        <w:t>участвующим)  в специальной военной операции(свидетель</w:t>
      </w:r>
      <w:r>
        <w:rPr>
          <w:rFonts w:ascii="Times New Roman" w:hAnsi="Times New Roman"/>
          <w:sz w:val="26"/>
          <w:szCs w:val="26"/>
        </w:rPr>
        <w:t>ст</w:t>
      </w:r>
      <w:r w:rsidR="00463B72">
        <w:rPr>
          <w:rFonts w:ascii="Times New Roman" w:hAnsi="Times New Roman"/>
          <w:sz w:val="26"/>
          <w:szCs w:val="26"/>
        </w:rPr>
        <w:t>во о браке)</w:t>
      </w:r>
    </w:p>
    <w:p w:rsidR="008E4172" w:rsidRDefault="0064545B" w:rsidP="006A525F">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е</w:t>
      </w:r>
      <w:r w:rsidR="003D7CD9" w:rsidRPr="006A525F">
        <w:rPr>
          <w:rFonts w:ascii="Times New Roman" w:hAnsi="Times New Roman"/>
          <w:sz w:val="26"/>
          <w:szCs w:val="26"/>
        </w:rPr>
        <w:t>) письменное согласие на обработку персональных данных участника специальной военной операции – в случае если обучающийся является ребенком участника специальной военной операции, погибшего (умершего) вследствие увечья (ранения, травмы, контузии) или заболевания, полученного им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w:t>
      </w:r>
      <w:proofErr w:type="gramEnd"/>
      <w:r w:rsidR="0070046D" w:rsidRPr="006A525F">
        <w:rPr>
          <w:rFonts w:ascii="Times New Roman" w:hAnsi="Times New Roman"/>
          <w:sz w:val="26"/>
          <w:szCs w:val="26"/>
        </w:rPr>
        <w:t xml:space="preserve"> </w:t>
      </w:r>
      <w:proofErr w:type="gramStart"/>
      <w:r w:rsidR="003D7CD9" w:rsidRPr="006A525F">
        <w:rPr>
          <w:rFonts w:ascii="Times New Roman" w:hAnsi="Times New Roman"/>
          <w:sz w:val="26"/>
          <w:szCs w:val="26"/>
        </w:rPr>
        <w:t>Российской Федерации) в ходе специальной военной операции</w:t>
      </w:r>
      <w:r w:rsidR="0070046D" w:rsidRPr="006A525F">
        <w:rPr>
          <w:rFonts w:ascii="Times New Roman" w:hAnsi="Times New Roman"/>
          <w:sz w:val="26"/>
          <w:szCs w:val="26"/>
        </w:rPr>
        <w:t>.</w:t>
      </w:r>
      <w:proofErr w:type="gramEnd"/>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5. В случае обращения за предоставлением бесплатного питания предст</w:t>
      </w:r>
      <w:r w:rsidR="006A525F">
        <w:rPr>
          <w:rFonts w:ascii="XO Thames" w:hAnsi="XO Thames"/>
          <w:sz w:val="26"/>
          <w:szCs w:val="26"/>
        </w:rPr>
        <w:t>авителя заявителя им представляю</w:t>
      </w:r>
      <w:r w:rsidRPr="006A525F">
        <w:rPr>
          <w:rFonts w:ascii="XO Thames" w:hAnsi="XO Thames"/>
          <w:sz w:val="26"/>
          <w:szCs w:val="26"/>
        </w:rPr>
        <w:t xml:space="preserve">тся </w:t>
      </w:r>
      <w:hyperlink r:id="rId8" w:history="1">
        <w:r w:rsidRPr="006A525F">
          <w:rPr>
            <w:rFonts w:ascii="XO Thames" w:hAnsi="XO Thames"/>
            <w:sz w:val="26"/>
            <w:szCs w:val="26"/>
          </w:rPr>
          <w:t>заявление</w:t>
        </w:r>
      </w:hyperlink>
      <w:r w:rsidRPr="006A525F">
        <w:rPr>
          <w:rFonts w:ascii="XO Thames" w:hAnsi="XO Thames"/>
          <w:sz w:val="26"/>
          <w:szCs w:val="26"/>
        </w:rPr>
        <w:t>, оформленное по образцу согласно приложению 2 к настоящему По</w:t>
      </w:r>
      <w:r w:rsidR="0070046D" w:rsidRPr="006A525F">
        <w:rPr>
          <w:rFonts w:ascii="XO Thames" w:hAnsi="XO Thames"/>
          <w:sz w:val="26"/>
          <w:szCs w:val="26"/>
        </w:rPr>
        <w:t>ложению</w:t>
      </w:r>
      <w:r w:rsidR="002E1D76" w:rsidRPr="006A525F">
        <w:rPr>
          <w:rFonts w:ascii="XO Thames" w:hAnsi="XO Thames"/>
          <w:sz w:val="26"/>
          <w:szCs w:val="26"/>
        </w:rPr>
        <w:t xml:space="preserve">, документы, указанные в подпунктах </w:t>
      </w:r>
      <w:r w:rsidR="002E1D76" w:rsidRPr="006A525F">
        <w:rPr>
          <w:rFonts w:ascii="XO Thames" w:hAnsi="XO Thames" w:hint="eastAsia"/>
          <w:sz w:val="26"/>
          <w:szCs w:val="26"/>
        </w:rPr>
        <w:t>«</w:t>
      </w:r>
      <w:r w:rsidR="002E1D76" w:rsidRPr="006A525F">
        <w:rPr>
          <w:rFonts w:ascii="XO Thames" w:hAnsi="XO Thames"/>
          <w:sz w:val="26"/>
          <w:szCs w:val="26"/>
        </w:rPr>
        <w:t>б</w:t>
      </w:r>
      <w:r w:rsidR="002E1D76" w:rsidRPr="006A525F">
        <w:rPr>
          <w:rFonts w:ascii="XO Thames" w:hAnsi="XO Thames" w:hint="eastAsia"/>
          <w:sz w:val="26"/>
          <w:szCs w:val="26"/>
        </w:rPr>
        <w:t>»</w:t>
      </w:r>
      <w:r w:rsidR="002E1D76" w:rsidRPr="006A525F">
        <w:rPr>
          <w:rFonts w:ascii="XO Thames" w:hAnsi="XO Thames"/>
          <w:sz w:val="26"/>
          <w:szCs w:val="26"/>
        </w:rPr>
        <w:t xml:space="preserve"> - </w:t>
      </w:r>
      <w:r w:rsidR="002E1D76" w:rsidRPr="006A525F">
        <w:rPr>
          <w:rFonts w:ascii="XO Thames" w:hAnsi="XO Thames" w:hint="eastAsia"/>
          <w:sz w:val="26"/>
          <w:szCs w:val="26"/>
        </w:rPr>
        <w:t>«</w:t>
      </w:r>
      <w:r w:rsidR="00530658">
        <w:rPr>
          <w:rFonts w:ascii="XO Thames" w:hAnsi="XO Thames"/>
          <w:sz w:val="26"/>
          <w:szCs w:val="26"/>
        </w:rPr>
        <w:t>е</w:t>
      </w:r>
      <w:r w:rsidR="002E1D76" w:rsidRPr="006A525F">
        <w:rPr>
          <w:rFonts w:ascii="XO Thames" w:hAnsi="XO Thames" w:hint="eastAsia"/>
          <w:sz w:val="26"/>
          <w:szCs w:val="26"/>
        </w:rPr>
        <w:t>»</w:t>
      </w:r>
      <w:r w:rsidR="002E1D76" w:rsidRPr="006A525F">
        <w:rPr>
          <w:rFonts w:ascii="XO Thames" w:hAnsi="XO Thames"/>
          <w:sz w:val="26"/>
          <w:szCs w:val="26"/>
        </w:rPr>
        <w:t xml:space="preserve">  пункта 4 настоящего Положения</w:t>
      </w:r>
      <w:r w:rsidRPr="006A525F">
        <w:rPr>
          <w:rFonts w:ascii="XO Thames" w:hAnsi="XO Thames"/>
          <w:sz w:val="26"/>
          <w:szCs w:val="26"/>
        </w:rPr>
        <w:t xml:space="preserve">, а также копия документа, подтверждающего полномочия представителя заявителя. </w:t>
      </w:r>
    </w:p>
    <w:p w:rsidR="002E1D76" w:rsidRPr="006A525F" w:rsidRDefault="008E4172" w:rsidP="006A525F">
      <w:pPr>
        <w:widowControl w:val="0"/>
        <w:spacing w:after="0" w:line="240" w:lineRule="auto"/>
        <w:ind w:firstLine="709"/>
        <w:jc w:val="both"/>
        <w:rPr>
          <w:rFonts w:ascii="Times New Roman" w:hAnsi="Times New Roman"/>
          <w:sz w:val="26"/>
          <w:szCs w:val="26"/>
        </w:rPr>
      </w:pPr>
      <w:r w:rsidRPr="006A525F">
        <w:rPr>
          <w:rFonts w:ascii="XO Thames" w:hAnsi="XO Thames"/>
          <w:sz w:val="26"/>
          <w:szCs w:val="26"/>
        </w:rPr>
        <w:t xml:space="preserve">6. </w:t>
      </w:r>
      <w:r w:rsidR="002E1D76" w:rsidRPr="006A525F">
        <w:rPr>
          <w:rFonts w:ascii="Times New Roman" w:hAnsi="Times New Roman"/>
          <w:sz w:val="26"/>
          <w:szCs w:val="26"/>
        </w:rPr>
        <w:t>Заявитель (представитель заявителя) вправе представить в образовательную организацию:</w:t>
      </w:r>
    </w:p>
    <w:p w:rsidR="002E1D76" w:rsidRPr="006A525F" w:rsidRDefault="002E1D76" w:rsidP="006A525F">
      <w:pPr>
        <w:widowControl w:val="0"/>
        <w:spacing w:after="0" w:line="240" w:lineRule="auto"/>
        <w:ind w:firstLine="709"/>
        <w:jc w:val="both"/>
        <w:rPr>
          <w:rFonts w:ascii="Times New Roman" w:hAnsi="Times New Roman"/>
          <w:sz w:val="26"/>
          <w:szCs w:val="26"/>
        </w:rPr>
      </w:pPr>
      <w:r w:rsidRPr="006A525F">
        <w:rPr>
          <w:rFonts w:ascii="Times New Roman" w:hAnsi="Times New Roman"/>
          <w:sz w:val="26"/>
          <w:szCs w:val="26"/>
        </w:rPr>
        <w:t>а) копию свидетельства о смерти участника специальной военной операции;</w:t>
      </w:r>
    </w:p>
    <w:p w:rsidR="002E1D76" w:rsidRPr="006A525F" w:rsidRDefault="002E1D76" w:rsidP="006A525F">
      <w:pPr>
        <w:widowControl w:val="0"/>
        <w:spacing w:after="0" w:line="240" w:lineRule="auto"/>
        <w:ind w:firstLine="709"/>
        <w:jc w:val="both"/>
        <w:rPr>
          <w:rFonts w:ascii="Times New Roman" w:hAnsi="Times New Roman"/>
          <w:sz w:val="26"/>
          <w:szCs w:val="26"/>
        </w:rPr>
      </w:pPr>
      <w:r w:rsidRPr="006A525F">
        <w:rPr>
          <w:rFonts w:ascii="Times New Roman" w:hAnsi="Times New Roman"/>
          <w:sz w:val="26"/>
          <w:szCs w:val="26"/>
        </w:rPr>
        <w:t xml:space="preserve">б) справку из военного комиссариата либо из воинской части – если </w:t>
      </w:r>
      <w:proofErr w:type="gramStart"/>
      <w:r w:rsidRPr="006A525F">
        <w:rPr>
          <w:rFonts w:ascii="Times New Roman" w:hAnsi="Times New Roman"/>
          <w:sz w:val="26"/>
          <w:szCs w:val="26"/>
        </w:rPr>
        <w:t>обучающийся</w:t>
      </w:r>
      <w:proofErr w:type="gramEnd"/>
      <w:r w:rsidRPr="006A525F">
        <w:rPr>
          <w:rFonts w:ascii="Times New Roman" w:hAnsi="Times New Roman"/>
          <w:sz w:val="26"/>
          <w:szCs w:val="26"/>
        </w:rPr>
        <w:t xml:space="preserve">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p>
    <w:p w:rsidR="008E4172" w:rsidRPr="006A525F" w:rsidRDefault="002E1D76" w:rsidP="006A525F">
      <w:pPr>
        <w:spacing w:after="0" w:line="240" w:lineRule="auto"/>
        <w:ind w:firstLine="709"/>
        <w:jc w:val="both"/>
        <w:rPr>
          <w:rFonts w:ascii="XO Thames" w:hAnsi="XO Thames"/>
          <w:sz w:val="26"/>
          <w:szCs w:val="26"/>
        </w:rPr>
      </w:pPr>
      <w:proofErr w:type="gramStart"/>
      <w:r w:rsidRPr="006A525F">
        <w:rPr>
          <w:rFonts w:ascii="Times New Roman" w:hAnsi="Times New Roman"/>
          <w:sz w:val="26"/>
          <w:szCs w:val="26"/>
        </w:rPr>
        <w:t>в) копию извещения о гибели (смерти) военнослужащего либо копию заключения военно-врачебной комиссии, подтверждающего причинную связь смерти военнослужащего с увечьем (ранением, травмой, контузией) или заболеванием, полученными в ходе участия в специальной военной операции – если обучающийся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w:t>
      </w:r>
      <w:proofErr w:type="gramEnd"/>
      <w:r w:rsidRPr="006A525F">
        <w:rPr>
          <w:rFonts w:ascii="Times New Roman" w:hAnsi="Times New Roman"/>
          <w:sz w:val="26"/>
          <w:szCs w:val="26"/>
        </w:rPr>
        <w:t xml:space="preserve"> </w:t>
      </w:r>
      <w:r w:rsidRPr="006A525F">
        <w:rPr>
          <w:rFonts w:ascii="Times New Roman" w:hAnsi="Times New Roman"/>
          <w:sz w:val="26"/>
          <w:szCs w:val="26"/>
        </w:rPr>
        <w:lastRenderedPageBreak/>
        <w:t>на Вооруженные Силы Российской Федерации или войска национальной гвардии Российской Федерации, погибшего (умершего) вследствие</w:t>
      </w:r>
      <w:r w:rsidR="006A525F">
        <w:rPr>
          <w:rFonts w:ascii="Times New Roman" w:hAnsi="Times New Roman"/>
          <w:sz w:val="26"/>
          <w:szCs w:val="26"/>
        </w:rPr>
        <w:t xml:space="preserve"> </w:t>
      </w:r>
      <w:r w:rsidRPr="006A525F">
        <w:rPr>
          <w:rFonts w:ascii="Times New Roman" w:hAnsi="Times New Roman"/>
          <w:sz w:val="26"/>
          <w:szCs w:val="26"/>
        </w:rPr>
        <w:t>увечья (ранения, травмы, контузии) или заболевания, полученных при исполнении обязанностей военной службы в период участия (выполнения задач) в специальной военной операции.</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7. Заявление и прилагаемые к нему документы представляются в образовательную организацию путем личного обращения либо направляются в образовательную организацию по почте. </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Копии документов на бумажном носителе представляются с предъявлением подлинников либо заверенными в нотариальном порядке. </w:t>
      </w:r>
      <w:proofErr w:type="gramStart"/>
      <w:r w:rsidRPr="006A525F">
        <w:rPr>
          <w:rFonts w:ascii="XO Thames" w:hAnsi="XO Thames"/>
          <w:sz w:val="26"/>
          <w:szCs w:val="26"/>
        </w:rPr>
        <w:t xml:space="preserve">При представлении копий документов с подлинниками специалист образовательной организации, осуществляющий прием документов, делает на копии отметку о ее соответствии подлиннику и возвращает заявителю (представителю заявителя) подлинники, представленные лично, в день их представления, при направлении по почте – в течение 2 рабочих дней со дня поступления документов способом, позволяющим подтвердить факт и дату возврата. </w:t>
      </w:r>
      <w:proofErr w:type="gramEnd"/>
    </w:p>
    <w:p w:rsidR="002E1D76"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8. </w:t>
      </w:r>
      <w:r w:rsidR="002E1D76" w:rsidRPr="006A525F">
        <w:rPr>
          <w:rFonts w:ascii="Times New Roman" w:hAnsi="Times New Roman"/>
          <w:sz w:val="26"/>
          <w:szCs w:val="26"/>
        </w:rPr>
        <w:t>В случае если заявителем (представителем заявителя) не представлены документы, обязанность по представлению которых возложена на заявителя (представителя заявителя</w:t>
      </w:r>
      <w:proofErr w:type="gramStart"/>
      <w:r w:rsidR="002E1D76" w:rsidRPr="006A525F">
        <w:rPr>
          <w:rFonts w:ascii="Times New Roman" w:hAnsi="Times New Roman"/>
          <w:sz w:val="26"/>
          <w:szCs w:val="26"/>
        </w:rPr>
        <w:t>)о</w:t>
      </w:r>
      <w:proofErr w:type="gramEnd"/>
      <w:r w:rsidR="002E1D76" w:rsidRPr="006A525F">
        <w:rPr>
          <w:rFonts w:ascii="Times New Roman" w:hAnsi="Times New Roman"/>
          <w:sz w:val="26"/>
          <w:szCs w:val="26"/>
        </w:rPr>
        <w:t>бразовательная организация 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поступления заявления и документов) способом, позволяющим подтвердить факт и дату возврата, с указанием недостающих документов.</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9. </w:t>
      </w:r>
      <w:proofErr w:type="gramStart"/>
      <w:r w:rsidRPr="006A525F">
        <w:rPr>
          <w:rFonts w:ascii="XO Thames" w:hAnsi="XO Thames"/>
          <w:sz w:val="26"/>
          <w:szCs w:val="26"/>
        </w:rPr>
        <w:t xml:space="preserve">В случае если заявителем (представителем заявителя) не представлены документы, указанные в </w:t>
      </w:r>
      <w:hyperlink r:id="rId9" w:history="1">
        <w:r w:rsidRPr="006A525F">
          <w:rPr>
            <w:rFonts w:ascii="XO Thames" w:hAnsi="XO Thames"/>
            <w:sz w:val="26"/>
            <w:szCs w:val="26"/>
          </w:rPr>
          <w:t xml:space="preserve">пункте </w:t>
        </w:r>
      </w:hyperlink>
      <w:r w:rsidRPr="006A525F">
        <w:rPr>
          <w:rFonts w:ascii="XO Thames" w:hAnsi="XO Thames"/>
          <w:sz w:val="26"/>
          <w:szCs w:val="26"/>
        </w:rPr>
        <w:t>6 настоящего Порядка, специалист образовательной организации не позднее 2 рабочих дней со дня подачи</w:t>
      </w:r>
      <w:r w:rsidR="002E1D76" w:rsidRPr="006A525F">
        <w:rPr>
          <w:rFonts w:ascii="XO Thames" w:hAnsi="XO Thames"/>
          <w:sz w:val="26"/>
          <w:szCs w:val="26"/>
        </w:rPr>
        <w:t xml:space="preserve"> </w:t>
      </w:r>
      <w:r w:rsidRPr="006A525F">
        <w:rPr>
          <w:rFonts w:ascii="XO Thames" w:hAnsi="XO Thames"/>
          <w:sz w:val="26"/>
          <w:szCs w:val="26"/>
        </w:rPr>
        <w:t xml:space="preserve"> заявления направляет соответствующие межведомственные запросы в установленном порядке. </w:t>
      </w:r>
      <w:proofErr w:type="gramEnd"/>
    </w:p>
    <w:p w:rsidR="002E1D76" w:rsidRPr="006A525F" w:rsidRDefault="008E4172" w:rsidP="006A525F">
      <w:pPr>
        <w:widowControl w:val="0"/>
        <w:spacing w:after="0" w:line="240" w:lineRule="auto"/>
        <w:ind w:firstLine="709"/>
        <w:jc w:val="both"/>
        <w:rPr>
          <w:rFonts w:ascii="Times New Roman" w:hAnsi="Times New Roman"/>
          <w:sz w:val="26"/>
          <w:szCs w:val="26"/>
        </w:rPr>
      </w:pPr>
      <w:r w:rsidRPr="006A525F">
        <w:rPr>
          <w:rFonts w:ascii="XO Thames" w:hAnsi="XO Thames"/>
          <w:sz w:val="26"/>
          <w:szCs w:val="26"/>
        </w:rPr>
        <w:t>10.</w:t>
      </w:r>
      <w:r w:rsidR="002E1D76" w:rsidRPr="006A525F">
        <w:rPr>
          <w:rFonts w:ascii="Times New Roman" w:hAnsi="Times New Roman"/>
          <w:sz w:val="26"/>
          <w:szCs w:val="26"/>
        </w:rPr>
        <w:t xml:space="preserve"> Заявление регистрируется в день его поступления со всеми необходимыми документами, обязанность по представлению которых возложена на заявителя (представителя заявителя), в образовательную организацию.</w:t>
      </w:r>
    </w:p>
    <w:p w:rsidR="008E4172" w:rsidRPr="006A525F" w:rsidRDefault="002E1D76" w:rsidP="006A525F">
      <w:pPr>
        <w:spacing w:after="0" w:line="240" w:lineRule="auto"/>
        <w:ind w:firstLine="709"/>
        <w:jc w:val="both"/>
        <w:rPr>
          <w:rFonts w:ascii="XO Thames" w:hAnsi="XO Thames"/>
          <w:sz w:val="26"/>
          <w:szCs w:val="26"/>
        </w:rPr>
      </w:pPr>
      <w:r w:rsidRPr="006A525F">
        <w:rPr>
          <w:rFonts w:ascii="Times New Roman" w:hAnsi="Times New Roman"/>
          <w:sz w:val="26"/>
          <w:szCs w:val="26"/>
        </w:rPr>
        <w:t>Специалист образовательной организации ставит в заявлении отметку о дате его поступления.</w:t>
      </w:r>
    </w:p>
    <w:p w:rsidR="008E4172"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11. Решение о предоставлении бесплатного питания (об отказе в предоставлении бесплатного питания) принимается образовательной организацией не позднее 2 рабочих дней со дня, следующего за днем регистрации заявления, а в случае направления межведомственных запросов – со дня получения образовательной организацией всех запрашиваемых документов (сведений). </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12. </w:t>
      </w:r>
      <w:proofErr w:type="gramStart"/>
      <w:r w:rsidRPr="006A525F">
        <w:rPr>
          <w:rFonts w:ascii="XO Thames" w:hAnsi="XO Thames"/>
          <w:sz w:val="26"/>
          <w:szCs w:val="26"/>
        </w:rPr>
        <w:t xml:space="preserve">В случае принятия решения об отказе в предоставлении бесплатного питания образовательная организация в срок не позднее 2 рабочих дней со дня принятия указанного решения направляет заявителю (представителю заявителя) уведомление об отказе в предоставлении бесплатного питания способом, позволяющим подтвердить факт и дату направления уведомления, с указанием причин отказа и порядка обжалования принятого решения. </w:t>
      </w:r>
      <w:proofErr w:type="gramEnd"/>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13. Предоставление бесплатного питания прекращается в следующих случаях:</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а) отчисление обучающегося из образовательной организации;</w:t>
      </w:r>
    </w:p>
    <w:p w:rsidR="008E4172" w:rsidRPr="006A525F"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б) отказ совершеннолетнего обучающегося, законного представителя несовершеннолетнего обучающегося от предоставления питания (письменное заявление);</w:t>
      </w:r>
    </w:p>
    <w:p w:rsidR="008E4172" w:rsidRDefault="008E4172" w:rsidP="006A525F">
      <w:pPr>
        <w:spacing w:after="0" w:line="240" w:lineRule="auto"/>
        <w:ind w:firstLine="709"/>
        <w:jc w:val="both"/>
        <w:rPr>
          <w:rFonts w:ascii="XO Thames" w:hAnsi="XO Thames"/>
          <w:sz w:val="26"/>
          <w:szCs w:val="26"/>
        </w:rPr>
      </w:pPr>
      <w:r w:rsidRPr="006A525F">
        <w:rPr>
          <w:rFonts w:ascii="XO Thames" w:hAnsi="XO Thames"/>
          <w:sz w:val="26"/>
          <w:szCs w:val="26"/>
        </w:rPr>
        <w:t xml:space="preserve">в) перевода обучающегося на заочную или </w:t>
      </w:r>
      <w:proofErr w:type="spellStart"/>
      <w:r w:rsidRPr="006A525F">
        <w:rPr>
          <w:rFonts w:ascii="XO Thames" w:hAnsi="XO Thames"/>
          <w:sz w:val="26"/>
          <w:szCs w:val="26"/>
        </w:rPr>
        <w:t>очно-заочную</w:t>
      </w:r>
      <w:proofErr w:type="spellEnd"/>
      <w:r w:rsidRPr="006A525F">
        <w:rPr>
          <w:rFonts w:ascii="XO Thames" w:hAnsi="XO Thames"/>
          <w:sz w:val="26"/>
          <w:szCs w:val="26"/>
        </w:rPr>
        <w:t xml:space="preserve"> форму обучения;</w:t>
      </w:r>
    </w:p>
    <w:p w:rsidR="00EC1BD9" w:rsidRPr="006A525F" w:rsidRDefault="00EC1BD9" w:rsidP="006A525F">
      <w:pPr>
        <w:spacing w:after="0" w:line="240" w:lineRule="auto"/>
        <w:ind w:firstLine="709"/>
        <w:jc w:val="both"/>
        <w:rPr>
          <w:rFonts w:ascii="XO Thames" w:hAnsi="XO Thames"/>
          <w:sz w:val="26"/>
          <w:szCs w:val="26"/>
        </w:rPr>
      </w:pPr>
      <w:r>
        <w:rPr>
          <w:rFonts w:ascii="XO Thames" w:hAnsi="XO Thames"/>
          <w:sz w:val="26"/>
          <w:szCs w:val="26"/>
        </w:rPr>
        <w:t xml:space="preserve">г) утрата обучающим права  на получение </w:t>
      </w:r>
      <w:r w:rsidR="0093056D">
        <w:rPr>
          <w:rFonts w:ascii="XO Thames" w:hAnsi="XO Thames"/>
          <w:sz w:val="26"/>
          <w:szCs w:val="26"/>
        </w:rPr>
        <w:t xml:space="preserve">бесплатного </w:t>
      </w:r>
      <w:r>
        <w:rPr>
          <w:rFonts w:ascii="XO Thames" w:hAnsi="XO Thames"/>
          <w:sz w:val="26"/>
          <w:szCs w:val="26"/>
        </w:rPr>
        <w:t>питания.</w:t>
      </w:r>
    </w:p>
    <w:p w:rsidR="002E1D76" w:rsidRPr="006A525F" w:rsidRDefault="008E4172" w:rsidP="006A525F">
      <w:pPr>
        <w:widowControl w:val="0"/>
        <w:spacing w:after="0" w:line="240" w:lineRule="auto"/>
        <w:ind w:firstLine="709"/>
        <w:jc w:val="both"/>
        <w:rPr>
          <w:rFonts w:ascii="Times New Roman" w:hAnsi="Times New Roman"/>
          <w:sz w:val="26"/>
          <w:szCs w:val="26"/>
        </w:rPr>
      </w:pPr>
      <w:r w:rsidRPr="006A525F">
        <w:rPr>
          <w:rFonts w:ascii="XO Thames" w:hAnsi="XO Thames"/>
          <w:sz w:val="26"/>
          <w:szCs w:val="26"/>
        </w:rPr>
        <w:lastRenderedPageBreak/>
        <w:t xml:space="preserve">14. </w:t>
      </w:r>
      <w:r w:rsidR="002E1D76" w:rsidRPr="006A525F">
        <w:rPr>
          <w:rFonts w:ascii="Times New Roman" w:hAnsi="Times New Roman"/>
          <w:sz w:val="26"/>
          <w:szCs w:val="26"/>
        </w:rPr>
        <w:t xml:space="preserve">Предоставление бесплатного питания </w:t>
      </w:r>
      <w:proofErr w:type="gramStart"/>
      <w:r w:rsidR="002E1D76" w:rsidRPr="006A525F">
        <w:rPr>
          <w:rFonts w:ascii="Times New Roman" w:hAnsi="Times New Roman"/>
          <w:sz w:val="26"/>
          <w:szCs w:val="26"/>
        </w:rPr>
        <w:t>обучающемуся</w:t>
      </w:r>
      <w:proofErr w:type="gramEnd"/>
      <w:r w:rsidR="002E1D76" w:rsidRPr="006A525F">
        <w:rPr>
          <w:rFonts w:ascii="Times New Roman" w:hAnsi="Times New Roman"/>
          <w:sz w:val="26"/>
          <w:szCs w:val="26"/>
        </w:rPr>
        <w:t xml:space="preserve"> прекращается на основании правового акта образовательной организации со дня, следующего за днем наступления обстоятельств, указанных в пункте 13 настоящего Положения.</w:t>
      </w:r>
    </w:p>
    <w:p w:rsidR="002E1D76" w:rsidRDefault="008E4172" w:rsidP="002E1D76">
      <w:pPr>
        <w:ind w:left="7938"/>
        <w:rPr>
          <w:rFonts w:ascii="Times New Roman" w:hAnsi="Times New Roman" w:cs="Times New Roman"/>
          <w:sz w:val="26"/>
          <w:szCs w:val="26"/>
        </w:rPr>
      </w:pPr>
      <w:r>
        <w:rPr>
          <w:rFonts w:ascii="XO Thames" w:hAnsi="XO Thames"/>
        </w:rPr>
        <w:br w:type="page"/>
      </w:r>
    </w:p>
    <w:tbl>
      <w:tblPr>
        <w:tblW w:w="0" w:type="auto"/>
        <w:tblLayout w:type="fixed"/>
        <w:tblLook w:val="04A0"/>
      </w:tblPr>
      <w:tblGrid>
        <w:gridCol w:w="7054"/>
        <w:gridCol w:w="3260"/>
      </w:tblGrid>
      <w:tr w:rsidR="002E1D76" w:rsidTr="002E1D76">
        <w:trPr>
          <w:trHeight w:val="360"/>
        </w:trPr>
        <w:tc>
          <w:tcPr>
            <w:tcW w:w="7054" w:type="dxa"/>
          </w:tcPr>
          <w:p w:rsidR="002E1D76" w:rsidRDefault="002E1D76" w:rsidP="002E1D76"/>
        </w:tc>
        <w:tc>
          <w:tcPr>
            <w:tcW w:w="3260" w:type="dxa"/>
          </w:tcPr>
          <w:p w:rsidR="002E1D76" w:rsidRPr="00CC20CD" w:rsidRDefault="002E1D76" w:rsidP="006A525F">
            <w:pPr>
              <w:spacing w:after="0" w:line="240" w:lineRule="auto"/>
              <w:rPr>
                <w:sz w:val="26"/>
                <w:szCs w:val="26"/>
              </w:rPr>
            </w:pPr>
            <w:r w:rsidRPr="00CC20CD">
              <w:rPr>
                <w:rFonts w:ascii="Times New Roman" w:hAnsi="Times New Roman"/>
                <w:sz w:val="26"/>
                <w:szCs w:val="26"/>
              </w:rPr>
              <w:t xml:space="preserve">Приложение 1 </w:t>
            </w:r>
          </w:p>
          <w:p w:rsidR="002E1D76" w:rsidRPr="00CC20CD" w:rsidRDefault="002E1D76" w:rsidP="00162CFD">
            <w:pPr>
              <w:widowControl w:val="0"/>
              <w:spacing w:after="0" w:line="240" w:lineRule="auto"/>
              <w:outlineLvl w:val="1"/>
              <w:rPr>
                <w:rFonts w:ascii="Times New Roman" w:hAnsi="Times New Roman"/>
                <w:sz w:val="26"/>
                <w:szCs w:val="26"/>
              </w:rPr>
            </w:pPr>
            <w:r w:rsidRPr="00CC20CD">
              <w:rPr>
                <w:rFonts w:ascii="Times New Roman" w:hAnsi="Times New Roman"/>
                <w:sz w:val="26"/>
                <w:szCs w:val="26"/>
              </w:rPr>
              <w:t xml:space="preserve">к </w:t>
            </w:r>
            <w:r w:rsidR="006A525F" w:rsidRPr="00CC20CD">
              <w:rPr>
                <w:rFonts w:ascii="Times New Roman" w:hAnsi="Times New Roman"/>
                <w:sz w:val="26"/>
                <w:szCs w:val="26"/>
              </w:rPr>
              <w:t xml:space="preserve">  Положению</w:t>
            </w:r>
          </w:p>
        </w:tc>
      </w:tr>
    </w:tbl>
    <w:p w:rsidR="002E1D76" w:rsidRPr="006A525F" w:rsidRDefault="002E1D76" w:rsidP="006A525F">
      <w:pPr>
        <w:widowControl w:val="0"/>
        <w:jc w:val="right"/>
        <w:rPr>
          <w:rFonts w:ascii="Times New Roman" w:hAnsi="Times New Roman"/>
          <w:sz w:val="28"/>
        </w:rPr>
      </w:pPr>
      <w:r>
        <w:rPr>
          <w:rFonts w:ascii="Times New Roman" w:hAnsi="Times New Roman"/>
          <w:sz w:val="28"/>
        </w:rPr>
        <w:t>Образец</w:t>
      </w:r>
    </w:p>
    <w:tbl>
      <w:tblPr>
        <w:tblW w:w="0" w:type="auto"/>
        <w:tblLayout w:type="fixed"/>
        <w:tblCellMar>
          <w:left w:w="0" w:type="dxa"/>
          <w:right w:w="0" w:type="dxa"/>
        </w:tblCellMar>
        <w:tblLook w:val="04A0"/>
      </w:tblPr>
      <w:tblGrid>
        <w:gridCol w:w="4535"/>
        <w:gridCol w:w="4189"/>
        <w:gridCol w:w="346"/>
      </w:tblGrid>
      <w:tr w:rsidR="002E1D76" w:rsidTr="002E1D76">
        <w:tc>
          <w:tcPr>
            <w:tcW w:w="4535" w:type="dxa"/>
            <w:vMerge w:val="restart"/>
            <w:tcMar>
              <w:top w:w="0" w:type="dxa"/>
              <w:left w:w="0" w:type="dxa"/>
              <w:bottom w:w="0" w:type="dxa"/>
              <w:right w:w="0" w:type="dxa"/>
            </w:tcMar>
          </w:tcPr>
          <w:p w:rsidR="002E1D76" w:rsidRDefault="002E1D76" w:rsidP="002E1D76">
            <w:pPr>
              <w:widowControl w:val="0"/>
              <w:rPr>
                <w:rFonts w:ascii="Times New Roman" w:hAnsi="Times New Roman"/>
                <w:sz w:val="24"/>
              </w:rPr>
            </w:pPr>
          </w:p>
        </w:tc>
        <w:tc>
          <w:tcPr>
            <w:tcW w:w="4535" w:type="dxa"/>
            <w:gridSpan w:val="2"/>
            <w:tcMar>
              <w:top w:w="0" w:type="dxa"/>
              <w:left w:w="0" w:type="dxa"/>
              <w:bottom w:w="0" w:type="dxa"/>
              <w:right w:w="0" w:type="dxa"/>
            </w:tcMar>
          </w:tcPr>
          <w:p w:rsidR="002E1D76" w:rsidRDefault="002E1D76" w:rsidP="002E1D76">
            <w:pPr>
              <w:widowControl w:val="0"/>
              <w:jc w:val="right"/>
              <w:rPr>
                <w:rFonts w:ascii="Times New Roman" w:hAnsi="Times New Roman"/>
                <w:sz w:val="24"/>
              </w:rPr>
            </w:pPr>
            <w:r>
              <w:rPr>
                <w:rFonts w:ascii="Times New Roman" w:hAnsi="Times New Roman"/>
                <w:sz w:val="24"/>
              </w:rPr>
              <w:t>Руководителю</w:t>
            </w:r>
          </w:p>
        </w:tc>
      </w:tr>
      <w:tr w:rsidR="002E1D76" w:rsidTr="002E1D76">
        <w:tc>
          <w:tcPr>
            <w:tcW w:w="4535" w:type="dxa"/>
            <w:vMerge/>
            <w:tcMar>
              <w:top w:w="0" w:type="dxa"/>
              <w:left w:w="0" w:type="dxa"/>
              <w:bottom w:w="0" w:type="dxa"/>
              <w:right w:w="0" w:type="dxa"/>
            </w:tcMar>
          </w:tcPr>
          <w:p w:rsidR="002E1D76" w:rsidRDefault="002E1D76" w:rsidP="002E1D76"/>
        </w:tc>
        <w:tc>
          <w:tcPr>
            <w:tcW w:w="4535" w:type="dxa"/>
            <w:gridSpan w:val="2"/>
            <w:tcBorders>
              <w:bottom w:val="single" w:sz="4" w:space="0" w:color="000000"/>
            </w:tcBorders>
            <w:tcMar>
              <w:top w:w="0" w:type="dxa"/>
              <w:left w:w="0" w:type="dxa"/>
              <w:bottom w:w="0" w:type="dxa"/>
              <w:right w:w="0" w:type="dxa"/>
            </w:tcMar>
          </w:tcPr>
          <w:p w:rsidR="002E1D76" w:rsidRDefault="002E1D76" w:rsidP="002E1D76">
            <w:pPr>
              <w:widowControl w:val="0"/>
              <w:rPr>
                <w:rFonts w:ascii="Times New Roman" w:hAnsi="Times New Roman"/>
                <w:sz w:val="24"/>
              </w:rPr>
            </w:pPr>
          </w:p>
        </w:tc>
      </w:tr>
      <w:tr w:rsidR="002E1D76" w:rsidTr="002E1D76">
        <w:tc>
          <w:tcPr>
            <w:tcW w:w="4535" w:type="dxa"/>
            <w:vMerge/>
            <w:tcMar>
              <w:top w:w="0" w:type="dxa"/>
              <w:left w:w="0" w:type="dxa"/>
              <w:bottom w:w="0" w:type="dxa"/>
              <w:right w:w="0" w:type="dxa"/>
            </w:tcMar>
          </w:tcPr>
          <w:p w:rsidR="002E1D76" w:rsidRDefault="002E1D76" w:rsidP="002E1D76"/>
        </w:tc>
        <w:tc>
          <w:tcPr>
            <w:tcW w:w="4535" w:type="dxa"/>
            <w:gridSpan w:val="2"/>
            <w:tcBorders>
              <w:top w:val="single" w:sz="4" w:space="0" w:color="000000"/>
              <w:bottom w:val="single" w:sz="4" w:space="0" w:color="000000"/>
            </w:tcBorders>
            <w:tcMar>
              <w:top w:w="0" w:type="dxa"/>
              <w:left w:w="0" w:type="dxa"/>
              <w:bottom w:w="0" w:type="dxa"/>
              <w:right w:w="0" w:type="dxa"/>
            </w:tcMar>
          </w:tcPr>
          <w:p w:rsidR="002E1D76" w:rsidRDefault="002E1D76" w:rsidP="002E1D76">
            <w:pPr>
              <w:widowControl w:val="0"/>
              <w:rPr>
                <w:rFonts w:ascii="Times New Roman" w:hAnsi="Times New Roman"/>
                <w:sz w:val="24"/>
              </w:rPr>
            </w:pPr>
          </w:p>
        </w:tc>
      </w:tr>
      <w:tr w:rsidR="002E1D76" w:rsidTr="002E1D76">
        <w:tc>
          <w:tcPr>
            <w:tcW w:w="4535" w:type="dxa"/>
            <w:vMerge/>
            <w:tcMar>
              <w:top w:w="0" w:type="dxa"/>
              <w:left w:w="0" w:type="dxa"/>
              <w:bottom w:w="0" w:type="dxa"/>
              <w:right w:w="0" w:type="dxa"/>
            </w:tcMar>
          </w:tcPr>
          <w:p w:rsidR="002E1D76" w:rsidRDefault="002E1D76" w:rsidP="002E1D76"/>
        </w:tc>
        <w:tc>
          <w:tcPr>
            <w:tcW w:w="4535" w:type="dxa"/>
            <w:gridSpan w:val="2"/>
            <w:tcBorders>
              <w:top w:val="single" w:sz="4" w:space="0" w:color="000000"/>
            </w:tcBorders>
            <w:tcMar>
              <w:top w:w="0" w:type="dxa"/>
              <w:left w:w="0" w:type="dxa"/>
              <w:bottom w:w="0" w:type="dxa"/>
              <w:right w:w="0" w:type="dxa"/>
            </w:tcMar>
          </w:tcPr>
          <w:p w:rsidR="002E1D76" w:rsidRPr="006A525F" w:rsidRDefault="006A525F" w:rsidP="002E1D76">
            <w:pPr>
              <w:widowControl w:val="0"/>
              <w:rPr>
                <w:rFonts w:ascii="Times New Roman" w:hAnsi="Times New Roman"/>
                <w:sz w:val="16"/>
                <w:szCs w:val="16"/>
              </w:rPr>
            </w:pPr>
            <w:r>
              <w:rPr>
                <w:rFonts w:ascii="Times New Roman" w:hAnsi="Times New Roman"/>
                <w:sz w:val="24"/>
              </w:rPr>
              <w:t xml:space="preserve">             </w:t>
            </w:r>
            <w:r w:rsidR="002E1D76" w:rsidRPr="006A525F">
              <w:rPr>
                <w:rFonts w:ascii="Times New Roman" w:hAnsi="Times New Roman"/>
                <w:sz w:val="16"/>
                <w:szCs w:val="16"/>
              </w:rPr>
              <w:t xml:space="preserve">(наименование образовательной </w:t>
            </w:r>
            <w:r w:rsidRPr="006A525F">
              <w:rPr>
                <w:rFonts w:ascii="Times New Roman" w:hAnsi="Times New Roman"/>
                <w:sz w:val="16"/>
                <w:szCs w:val="16"/>
              </w:rPr>
              <w:t xml:space="preserve">  </w:t>
            </w:r>
            <w:r>
              <w:rPr>
                <w:rFonts w:ascii="Times New Roman" w:hAnsi="Times New Roman"/>
                <w:sz w:val="16"/>
                <w:szCs w:val="16"/>
              </w:rPr>
              <w:t>организации)</w:t>
            </w:r>
            <w:r w:rsidRPr="006A525F">
              <w:rPr>
                <w:rFonts w:ascii="Times New Roman" w:hAnsi="Times New Roman"/>
                <w:sz w:val="16"/>
                <w:szCs w:val="16"/>
              </w:rPr>
              <w:t xml:space="preserve">                        </w:t>
            </w:r>
          </w:p>
        </w:tc>
      </w:tr>
      <w:tr w:rsidR="002E1D76" w:rsidTr="002E1D76">
        <w:tc>
          <w:tcPr>
            <w:tcW w:w="9070" w:type="dxa"/>
            <w:gridSpan w:val="3"/>
            <w:tcMar>
              <w:top w:w="0" w:type="dxa"/>
              <w:left w:w="0" w:type="dxa"/>
              <w:bottom w:w="0" w:type="dxa"/>
              <w:right w:w="0" w:type="dxa"/>
            </w:tcMar>
          </w:tcPr>
          <w:p w:rsidR="002E1D76" w:rsidRDefault="002E1D76" w:rsidP="00162CFD">
            <w:pPr>
              <w:widowControl w:val="0"/>
              <w:tabs>
                <w:tab w:val="left" w:pos="3600"/>
              </w:tabs>
              <w:rPr>
                <w:rFonts w:ascii="Times New Roman" w:hAnsi="Times New Roman"/>
                <w:sz w:val="24"/>
              </w:rPr>
            </w:pPr>
          </w:p>
        </w:tc>
      </w:tr>
      <w:tr w:rsidR="002E1D76" w:rsidTr="002E1D76">
        <w:tc>
          <w:tcPr>
            <w:tcW w:w="9070" w:type="dxa"/>
            <w:gridSpan w:val="3"/>
            <w:tcMar>
              <w:top w:w="0" w:type="dxa"/>
              <w:left w:w="0" w:type="dxa"/>
              <w:bottom w:w="0" w:type="dxa"/>
              <w:right w:w="0" w:type="dxa"/>
            </w:tcMar>
          </w:tcPr>
          <w:p w:rsidR="002E1D76" w:rsidRDefault="002E1D76" w:rsidP="006A525F">
            <w:pPr>
              <w:widowControl w:val="0"/>
              <w:spacing w:after="0" w:line="240" w:lineRule="auto"/>
              <w:jc w:val="center"/>
              <w:rPr>
                <w:rFonts w:ascii="Times New Roman" w:hAnsi="Times New Roman"/>
                <w:sz w:val="24"/>
              </w:rPr>
            </w:pPr>
            <w:r>
              <w:rPr>
                <w:rFonts w:ascii="Times New Roman" w:hAnsi="Times New Roman"/>
                <w:sz w:val="24"/>
              </w:rPr>
              <w:t>ЗАЯВЛЕНИЕ</w:t>
            </w:r>
          </w:p>
          <w:p w:rsidR="002E1D76" w:rsidRDefault="002E1D76" w:rsidP="006A525F">
            <w:pPr>
              <w:widowControl w:val="0"/>
              <w:spacing w:after="0" w:line="240" w:lineRule="auto"/>
              <w:jc w:val="center"/>
              <w:rPr>
                <w:rFonts w:ascii="Times New Roman" w:hAnsi="Times New Roman"/>
                <w:sz w:val="24"/>
              </w:rPr>
            </w:pPr>
            <w:r>
              <w:rPr>
                <w:rFonts w:ascii="Times New Roman" w:hAnsi="Times New Roman"/>
                <w:sz w:val="24"/>
              </w:rPr>
              <w:t>о предоставлении бесплатного питания</w:t>
            </w:r>
          </w:p>
        </w:tc>
      </w:tr>
      <w:tr w:rsidR="002E1D76" w:rsidTr="002E1D76">
        <w:tc>
          <w:tcPr>
            <w:tcW w:w="9070" w:type="dxa"/>
            <w:gridSpan w:val="3"/>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2E1D76">
        <w:tc>
          <w:tcPr>
            <w:tcW w:w="9070" w:type="dxa"/>
            <w:gridSpan w:val="3"/>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ind w:firstLine="283"/>
              <w:jc w:val="both"/>
              <w:rPr>
                <w:rFonts w:ascii="Times New Roman" w:hAnsi="Times New Roman"/>
                <w:sz w:val="24"/>
              </w:rPr>
            </w:pPr>
            <w:r>
              <w:rPr>
                <w:rFonts w:ascii="Times New Roman" w:hAnsi="Times New Roman"/>
                <w:sz w:val="24"/>
              </w:rPr>
              <w:t>Я,</w:t>
            </w:r>
          </w:p>
        </w:tc>
      </w:tr>
      <w:tr w:rsidR="002E1D76" w:rsidTr="002E1D76">
        <w:tc>
          <w:tcPr>
            <w:tcW w:w="8724" w:type="dxa"/>
            <w:gridSpan w:val="2"/>
            <w:tcBorders>
              <w:top w:val="single" w:sz="4" w:space="0" w:color="000000"/>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46" w:type="dxa"/>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w:t>
            </w:r>
          </w:p>
        </w:tc>
      </w:tr>
      <w:tr w:rsidR="002E1D76" w:rsidTr="002E1D76">
        <w:tc>
          <w:tcPr>
            <w:tcW w:w="8724" w:type="dxa"/>
            <w:gridSpan w:val="2"/>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jc w:val="center"/>
              <w:rPr>
                <w:rFonts w:ascii="Times New Roman" w:hAnsi="Times New Roman"/>
                <w:sz w:val="24"/>
              </w:rPr>
            </w:pPr>
            <w:proofErr w:type="gramStart"/>
            <w:r>
              <w:rPr>
                <w:rFonts w:ascii="Times New Roman" w:hAnsi="Times New Roman"/>
                <w:sz w:val="24"/>
              </w:rPr>
              <w:t>(Ф.И.О. родителя (законного представителя)</w:t>
            </w:r>
            <w:proofErr w:type="gramEnd"/>
          </w:p>
        </w:tc>
        <w:tc>
          <w:tcPr>
            <w:tcW w:w="346" w:type="dxa"/>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2E1D76">
        <w:tc>
          <w:tcPr>
            <w:tcW w:w="9070" w:type="dxa"/>
            <w:gridSpan w:val="3"/>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проживающи</w:t>
            </w:r>
            <w:proofErr w:type="gramStart"/>
            <w:r>
              <w:rPr>
                <w:rFonts w:ascii="Times New Roman" w:hAnsi="Times New Roman"/>
                <w:sz w:val="24"/>
              </w:rPr>
              <w:t>й(</w:t>
            </w:r>
            <w:proofErr w:type="spellStart"/>
            <w:proofErr w:type="gramEnd"/>
            <w:r>
              <w:rPr>
                <w:rFonts w:ascii="Times New Roman" w:hAnsi="Times New Roman"/>
                <w:sz w:val="24"/>
              </w:rPr>
              <w:t>ая</w:t>
            </w:r>
            <w:proofErr w:type="spellEnd"/>
            <w:r>
              <w:rPr>
                <w:rFonts w:ascii="Times New Roman" w:hAnsi="Times New Roman"/>
                <w:sz w:val="24"/>
              </w:rPr>
              <w:t>) по адресу:</w:t>
            </w:r>
          </w:p>
        </w:tc>
      </w:tr>
      <w:tr w:rsidR="002E1D76" w:rsidTr="002E1D76">
        <w:tc>
          <w:tcPr>
            <w:tcW w:w="8724" w:type="dxa"/>
            <w:gridSpan w:val="2"/>
            <w:tcBorders>
              <w:top w:val="single" w:sz="4" w:space="0" w:color="000000"/>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46" w:type="dxa"/>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w:t>
            </w:r>
          </w:p>
        </w:tc>
      </w:tr>
      <w:tr w:rsidR="002E1D76" w:rsidTr="002E1D76">
        <w:tc>
          <w:tcPr>
            <w:tcW w:w="9070" w:type="dxa"/>
            <w:gridSpan w:val="3"/>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паспорт:</w:t>
            </w:r>
          </w:p>
        </w:tc>
      </w:tr>
    </w:tbl>
    <w:p w:rsidR="002E1D76" w:rsidRDefault="002E1D76" w:rsidP="006A525F">
      <w:pPr>
        <w:widowControl w:val="0"/>
        <w:spacing w:after="0" w:line="240" w:lineRule="auto"/>
      </w:pPr>
    </w:p>
    <w:tbl>
      <w:tblPr>
        <w:tblW w:w="0" w:type="auto"/>
        <w:tblLayout w:type="fixed"/>
        <w:tblCellMar>
          <w:left w:w="0" w:type="dxa"/>
          <w:right w:w="0" w:type="dxa"/>
        </w:tblCellMar>
        <w:tblLook w:val="04A0"/>
      </w:tblPr>
      <w:tblGrid>
        <w:gridCol w:w="1291"/>
        <w:gridCol w:w="2885"/>
        <w:gridCol w:w="1247"/>
        <w:gridCol w:w="3628"/>
      </w:tblGrid>
      <w:tr w:rsidR="002E1D76" w:rsidTr="002E1D76">
        <w:tc>
          <w:tcPr>
            <w:tcW w:w="1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серия</w:t>
            </w:r>
          </w:p>
        </w:tc>
        <w:tc>
          <w:tcPr>
            <w:tcW w:w="2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12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дата выдачи</w:t>
            </w:r>
          </w:p>
        </w:tc>
        <w:tc>
          <w:tcPr>
            <w:tcW w:w="36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2E1D76">
        <w:tc>
          <w:tcPr>
            <w:tcW w:w="1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номер</w:t>
            </w:r>
          </w:p>
        </w:tc>
        <w:tc>
          <w:tcPr>
            <w:tcW w:w="28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12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spacing w:after="0" w:line="240" w:lineRule="auto"/>
            </w:pPr>
          </w:p>
        </w:tc>
        <w:tc>
          <w:tcPr>
            <w:tcW w:w="362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spacing w:after="0" w:line="240" w:lineRule="auto"/>
            </w:pPr>
          </w:p>
        </w:tc>
      </w:tr>
      <w:tr w:rsidR="002E1D76" w:rsidTr="002E1D76">
        <w:tc>
          <w:tcPr>
            <w:tcW w:w="12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w:t>
            </w:r>
            <w:proofErr w:type="gramEnd"/>
          </w:p>
        </w:tc>
        <w:tc>
          <w:tcPr>
            <w:tcW w:w="776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bl>
    <w:p w:rsidR="002E1D76" w:rsidRDefault="002E1D76" w:rsidP="006A525F">
      <w:pPr>
        <w:widowControl w:val="0"/>
        <w:spacing w:after="0" w:line="240" w:lineRule="auto"/>
      </w:pPr>
    </w:p>
    <w:tbl>
      <w:tblPr>
        <w:tblW w:w="0" w:type="auto"/>
        <w:tblInd w:w="-284" w:type="dxa"/>
        <w:tblLayout w:type="fixed"/>
        <w:tblCellMar>
          <w:left w:w="0" w:type="dxa"/>
          <w:right w:w="0" w:type="dxa"/>
        </w:tblCellMar>
        <w:tblLook w:val="04A0"/>
      </w:tblPr>
      <w:tblGrid>
        <w:gridCol w:w="4004"/>
        <w:gridCol w:w="37"/>
        <w:gridCol w:w="1919"/>
        <w:gridCol w:w="3014"/>
        <w:gridCol w:w="359"/>
        <w:gridCol w:w="25"/>
      </w:tblGrid>
      <w:tr w:rsidR="002E1D76" w:rsidTr="00CC20CD">
        <w:tc>
          <w:tcPr>
            <w:tcW w:w="9358" w:type="dxa"/>
            <w:gridSpan w:val="6"/>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прошу предоставить бесплатное питание мне, моем</w:t>
            </w:r>
            <w:proofErr w:type="gramStart"/>
            <w:r>
              <w:rPr>
                <w:rFonts w:ascii="Times New Roman" w:hAnsi="Times New Roman"/>
                <w:sz w:val="24"/>
              </w:rPr>
              <w:t>у(</w:t>
            </w:r>
            <w:proofErr w:type="gramEnd"/>
            <w:r>
              <w:rPr>
                <w:rFonts w:ascii="Times New Roman" w:hAnsi="Times New Roman"/>
                <w:sz w:val="24"/>
              </w:rPr>
              <w:t>ей) сыну (дочери)</w:t>
            </w:r>
          </w:p>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(ненужное зачеркнуть)</w:t>
            </w:r>
          </w:p>
        </w:tc>
      </w:tr>
      <w:tr w:rsidR="002E1D76" w:rsidTr="00CC20CD">
        <w:tc>
          <w:tcPr>
            <w:tcW w:w="8974" w:type="dxa"/>
            <w:gridSpan w:val="4"/>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84" w:type="dxa"/>
            <w:gridSpan w:val="2"/>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w:t>
            </w:r>
          </w:p>
        </w:tc>
      </w:tr>
      <w:tr w:rsidR="002E1D76" w:rsidTr="00CC20CD">
        <w:tc>
          <w:tcPr>
            <w:tcW w:w="8974" w:type="dxa"/>
            <w:gridSpan w:val="4"/>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jc w:val="center"/>
              <w:rPr>
                <w:rFonts w:ascii="Times New Roman" w:hAnsi="Times New Roman"/>
                <w:sz w:val="24"/>
              </w:rPr>
            </w:pPr>
            <w:r>
              <w:rPr>
                <w:rFonts w:ascii="Times New Roman" w:hAnsi="Times New Roman"/>
                <w:sz w:val="24"/>
              </w:rPr>
              <w:t xml:space="preserve">(фамилия, имя, отчество </w:t>
            </w:r>
            <w:proofErr w:type="gramStart"/>
            <w:r>
              <w:rPr>
                <w:rFonts w:ascii="Times New Roman" w:hAnsi="Times New Roman"/>
                <w:sz w:val="24"/>
              </w:rPr>
              <w:t>обучающегося</w:t>
            </w:r>
            <w:proofErr w:type="gramEnd"/>
            <w:r>
              <w:rPr>
                <w:rFonts w:ascii="Times New Roman" w:hAnsi="Times New Roman"/>
                <w:sz w:val="24"/>
              </w:rPr>
              <w:t>)</w:t>
            </w:r>
          </w:p>
        </w:tc>
        <w:tc>
          <w:tcPr>
            <w:tcW w:w="384" w:type="dxa"/>
            <w:gridSpan w:val="2"/>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CC20CD">
        <w:tc>
          <w:tcPr>
            <w:tcW w:w="4041" w:type="dxa"/>
            <w:gridSpan w:val="2"/>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обучающемус</w:t>
            </w:r>
            <w:proofErr w:type="gramStart"/>
            <w:r>
              <w:rPr>
                <w:rFonts w:ascii="Times New Roman" w:hAnsi="Times New Roman"/>
                <w:sz w:val="24"/>
              </w:rPr>
              <w:t>я(</w:t>
            </w:r>
            <w:proofErr w:type="spellStart"/>
            <w:proofErr w:type="gramEnd"/>
            <w:r>
              <w:rPr>
                <w:rFonts w:ascii="Times New Roman" w:hAnsi="Times New Roman"/>
                <w:sz w:val="24"/>
              </w:rPr>
              <w:t>ейся</w:t>
            </w:r>
            <w:proofErr w:type="spellEnd"/>
            <w:r>
              <w:rPr>
                <w:rFonts w:ascii="Times New Roman" w:hAnsi="Times New Roman"/>
                <w:sz w:val="24"/>
              </w:rPr>
              <w:t>) _____ класса</w:t>
            </w:r>
          </w:p>
        </w:tc>
        <w:tc>
          <w:tcPr>
            <w:tcW w:w="4933" w:type="dxa"/>
            <w:gridSpan w:val="2"/>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84" w:type="dxa"/>
            <w:gridSpan w:val="2"/>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w:t>
            </w:r>
          </w:p>
        </w:tc>
      </w:tr>
      <w:tr w:rsidR="002E1D76" w:rsidTr="00CC20CD">
        <w:tc>
          <w:tcPr>
            <w:tcW w:w="4041" w:type="dxa"/>
            <w:gridSpan w:val="2"/>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4933" w:type="dxa"/>
            <w:gridSpan w:val="2"/>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(наименование образовательной организации)</w:t>
            </w:r>
          </w:p>
        </w:tc>
        <w:tc>
          <w:tcPr>
            <w:tcW w:w="384" w:type="dxa"/>
            <w:gridSpan w:val="2"/>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CC20CD">
        <w:tc>
          <w:tcPr>
            <w:tcW w:w="9358" w:type="dxa"/>
            <w:gridSpan w:val="6"/>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являющемус</w:t>
            </w:r>
            <w:proofErr w:type="gramStart"/>
            <w:r>
              <w:rPr>
                <w:rFonts w:ascii="Times New Roman" w:hAnsi="Times New Roman"/>
                <w:sz w:val="24"/>
              </w:rPr>
              <w:t>я(</w:t>
            </w:r>
            <w:proofErr w:type="spellStart"/>
            <w:proofErr w:type="gramEnd"/>
            <w:r>
              <w:rPr>
                <w:rFonts w:ascii="Times New Roman" w:hAnsi="Times New Roman"/>
                <w:sz w:val="24"/>
              </w:rPr>
              <w:t>ейся</w:t>
            </w:r>
            <w:proofErr w:type="spellEnd"/>
            <w:r>
              <w:rPr>
                <w:rFonts w:ascii="Times New Roman" w:hAnsi="Times New Roman"/>
                <w:sz w:val="24"/>
              </w:rPr>
              <w:t>) ребенком лица, участвующего (участвовавшего) в специальной военной операции (нужное подчеркнуть)</w:t>
            </w:r>
          </w:p>
        </w:tc>
      </w:tr>
      <w:tr w:rsidR="002E1D76" w:rsidTr="00CC20CD">
        <w:tc>
          <w:tcPr>
            <w:tcW w:w="8974" w:type="dxa"/>
            <w:gridSpan w:val="4"/>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84" w:type="dxa"/>
            <w:gridSpan w:val="2"/>
            <w:tcMar>
              <w:top w:w="0" w:type="dxa"/>
              <w:left w:w="0" w:type="dxa"/>
              <w:bottom w:w="0" w:type="dxa"/>
              <w:right w:w="0" w:type="dxa"/>
            </w:tcMar>
          </w:tcPr>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w:t>
            </w:r>
          </w:p>
        </w:tc>
      </w:tr>
      <w:tr w:rsidR="002E1D76" w:rsidTr="00CC20CD">
        <w:tc>
          <w:tcPr>
            <w:tcW w:w="9358" w:type="dxa"/>
            <w:gridSpan w:val="6"/>
            <w:tcMar>
              <w:top w:w="0" w:type="dxa"/>
              <w:left w:w="0" w:type="dxa"/>
              <w:bottom w:w="0" w:type="dxa"/>
              <w:right w:w="0" w:type="dxa"/>
            </w:tcMar>
          </w:tcPr>
          <w:p w:rsidR="002E1D76" w:rsidRDefault="002E1D76" w:rsidP="006A525F">
            <w:pPr>
              <w:widowControl w:val="0"/>
              <w:spacing w:after="0" w:line="240" w:lineRule="auto"/>
              <w:jc w:val="center"/>
              <w:rPr>
                <w:rFonts w:ascii="Times New Roman" w:hAnsi="Times New Roman"/>
                <w:sz w:val="24"/>
              </w:rPr>
            </w:pPr>
            <w:r>
              <w:rPr>
                <w:rFonts w:ascii="Times New Roman" w:hAnsi="Times New Roman"/>
                <w:sz w:val="24"/>
              </w:rPr>
              <w:t>(Ф.И.О. лица, участвующего (участвовавшего) в специальной военной операции)</w:t>
            </w:r>
          </w:p>
        </w:tc>
      </w:tr>
      <w:tr w:rsidR="002E1D76" w:rsidTr="00CC20CD">
        <w:tc>
          <w:tcPr>
            <w:tcW w:w="9358" w:type="dxa"/>
            <w:gridSpan w:val="6"/>
            <w:tcMar>
              <w:top w:w="0" w:type="dxa"/>
              <w:left w:w="0" w:type="dxa"/>
              <w:bottom w:w="0" w:type="dxa"/>
              <w:right w:w="0" w:type="dxa"/>
            </w:tcMar>
          </w:tcPr>
          <w:p w:rsidR="002E1D76" w:rsidRDefault="002E1D76" w:rsidP="006A525F">
            <w:pPr>
              <w:widowControl w:val="0"/>
              <w:spacing w:after="0" w:line="240" w:lineRule="auto"/>
              <w:ind w:firstLine="283"/>
              <w:jc w:val="both"/>
              <w:rPr>
                <w:rFonts w:ascii="Times New Roman" w:hAnsi="Times New Roman"/>
                <w:sz w:val="24"/>
              </w:rPr>
            </w:pPr>
            <w:r>
              <w:rPr>
                <w:rFonts w:ascii="Times New Roman" w:hAnsi="Times New Roman"/>
                <w:sz w:val="24"/>
              </w:rPr>
              <w:t>Для направления межведомственных запросов о предоставлении сведений, необходимых для предоставления бесплатного питания, сообщаю следующие данные:</w:t>
            </w:r>
          </w:p>
        </w:tc>
      </w:tr>
      <w:tr w:rsidR="002E1D76" w:rsidTr="00CC20CD">
        <w:tc>
          <w:tcPr>
            <w:tcW w:w="933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CC20CD" w:rsidP="006A525F">
            <w:pPr>
              <w:widowControl w:val="0"/>
              <w:spacing w:after="0" w:line="240" w:lineRule="auto"/>
              <w:rPr>
                <w:rFonts w:ascii="Times New Roman" w:hAnsi="Times New Roman"/>
                <w:sz w:val="24"/>
              </w:rPr>
            </w:pPr>
            <w:r>
              <w:rPr>
                <w:rFonts w:ascii="Times New Roman" w:hAnsi="Times New Roman"/>
                <w:sz w:val="24"/>
              </w:rPr>
              <w:t xml:space="preserve"> </w:t>
            </w:r>
            <w:r w:rsidR="002E1D76">
              <w:rPr>
                <w:rFonts w:ascii="Times New Roman" w:hAnsi="Times New Roman"/>
                <w:sz w:val="24"/>
              </w:rPr>
              <w:t xml:space="preserve">В случае если заявителем не представлена копия справки из военного комиссариата, </w:t>
            </w:r>
            <w:r>
              <w:rPr>
                <w:rFonts w:ascii="Times New Roman" w:hAnsi="Times New Roman"/>
                <w:sz w:val="24"/>
              </w:rPr>
              <w:t xml:space="preserve">   </w:t>
            </w:r>
            <w:r w:rsidR="002E1D76">
              <w:rPr>
                <w:rFonts w:ascii="Times New Roman" w:hAnsi="Times New Roman"/>
                <w:sz w:val="24"/>
              </w:rPr>
              <w:t>воинской части</w:t>
            </w:r>
          </w:p>
        </w:tc>
        <w:tc>
          <w:tcPr>
            <w:tcW w:w="25" w:type="dxa"/>
            <w:tcMar>
              <w:left w:w="0" w:type="dxa"/>
              <w:right w:w="0" w:type="dxa"/>
            </w:tcMar>
          </w:tcPr>
          <w:p w:rsidR="002E1D76" w:rsidRDefault="002E1D76" w:rsidP="006A525F">
            <w:pPr>
              <w:spacing w:after="0" w:line="240" w:lineRule="auto"/>
            </w:pPr>
          </w:p>
        </w:tc>
      </w:tr>
      <w:tr w:rsidR="002E1D76" w:rsidTr="00CC20CD">
        <w:tc>
          <w:tcPr>
            <w:tcW w:w="4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CC20CD" w:rsidP="006A525F">
            <w:pPr>
              <w:widowControl w:val="0"/>
              <w:spacing w:after="0" w:line="240" w:lineRule="auto"/>
              <w:rPr>
                <w:rFonts w:ascii="Times New Roman" w:hAnsi="Times New Roman"/>
                <w:sz w:val="24"/>
              </w:rPr>
            </w:pPr>
            <w:r>
              <w:rPr>
                <w:rFonts w:ascii="Times New Roman" w:hAnsi="Times New Roman"/>
                <w:sz w:val="24"/>
              </w:rPr>
              <w:t xml:space="preserve">  </w:t>
            </w:r>
            <w:r w:rsidR="002E1D76">
              <w:rPr>
                <w:rFonts w:ascii="Times New Roman" w:hAnsi="Times New Roman"/>
                <w:sz w:val="24"/>
              </w:rPr>
              <w:t>Дата рождения военнослужащего, сотрудника войск национальной гвардии</w:t>
            </w:r>
          </w:p>
        </w:tc>
        <w:tc>
          <w:tcPr>
            <w:tcW w:w="532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25" w:type="dxa"/>
            <w:tcMar>
              <w:left w:w="0" w:type="dxa"/>
              <w:right w:w="0" w:type="dxa"/>
            </w:tcMar>
          </w:tcPr>
          <w:p w:rsidR="002E1D76" w:rsidRDefault="002E1D76" w:rsidP="006A525F">
            <w:pPr>
              <w:spacing w:after="0" w:line="240" w:lineRule="auto"/>
            </w:pPr>
          </w:p>
        </w:tc>
      </w:tr>
      <w:tr w:rsidR="002E1D76" w:rsidTr="00CC20CD">
        <w:tc>
          <w:tcPr>
            <w:tcW w:w="9333"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CC20CD" w:rsidP="006A525F">
            <w:pPr>
              <w:widowControl w:val="0"/>
              <w:spacing w:after="0" w:line="240" w:lineRule="auto"/>
              <w:rPr>
                <w:rFonts w:ascii="Times New Roman" w:hAnsi="Times New Roman"/>
                <w:sz w:val="24"/>
              </w:rPr>
            </w:pPr>
            <w:r>
              <w:rPr>
                <w:rFonts w:ascii="Times New Roman" w:hAnsi="Times New Roman"/>
                <w:sz w:val="24"/>
              </w:rPr>
              <w:t xml:space="preserve"> </w:t>
            </w:r>
            <w:r w:rsidR="002E1D76">
              <w:rPr>
                <w:rFonts w:ascii="Times New Roman" w:hAnsi="Times New Roman"/>
                <w:sz w:val="24"/>
              </w:rPr>
              <w:t xml:space="preserve">в случае если заявителем не представлена копия свидетельства о смерти участника </w:t>
            </w:r>
            <w:r>
              <w:rPr>
                <w:rFonts w:ascii="Times New Roman" w:hAnsi="Times New Roman"/>
                <w:sz w:val="24"/>
              </w:rPr>
              <w:t xml:space="preserve"> </w:t>
            </w:r>
            <w:r w:rsidR="002E1D76">
              <w:rPr>
                <w:rFonts w:ascii="Times New Roman" w:hAnsi="Times New Roman"/>
                <w:sz w:val="24"/>
              </w:rPr>
              <w:t xml:space="preserve">специальной военной операции, копия извещения о гибели (смерти) </w:t>
            </w:r>
            <w:proofErr w:type="gramStart"/>
            <w:r w:rsidR="002E1D76">
              <w:rPr>
                <w:rFonts w:ascii="Times New Roman" w:hAnsi="Times New Roman"/>
                <w:sz w:val="24"/>
              </w:rPr>
              <w:t>военнослужащего</w:t>
            </w:r>
            <w:proofErr w:type="gramEnd"/>
            <w:r w:rsidR="002E1D76">
              <w:rPr>
                <w:rFonts w:ascii="Times New Roman" w:hAnsi="Times New Roman"/>
                <w:sz w:val="24"/>
              </w:rPr>
              <w:t xml:space="preserve"> либо копия заключения военно-врачебной комиссии, подтверждающего причинную связь смерти военнослужащего с увечьем (ранением, травмой, контузией) или заболеванием, полученным в ходе участия в специальной военной операции</w:t>
            </w:r>
          </w:p>
        </w:tc>
        <w:tc>
          <w:tcPr>
            <w:tcW w:w="25" w:type="dxa"/>
            <w:tcMar>
              <w:left w:w="0" w:type="dxa"/>
              <w:right w:w="0" w:type="dxa"/>
            </w:tcMar>
          </w:tcPr>
          <w:p w:rsidR="002E1D76" w:rsidRDefault="002E1D76" w:rsidP="006A525F">
            <w:pPr>
              <w:spacing w:after="0" w:line="240" w:lineRule="auto"/>
            </w:pPr>
          </w:p>
        </w:tc>
      </w:tr>
      <w:tr w:rsidR="002E1D76" w:rsidTr="00CC20CD">
        <w:tc>
          <w:tcPr>
            <w:tcW w:w="4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 xml:space="preserve">Ф.И.О. </w:t>
            </w:r>
            <w:proofErr w:type="gramStart"/>
            <w:r>
              <w:rPr>
                <w:rFonts w:ascii="Times New Roman" w:hAnsi="Times New Roman"/>
                <w:sz w:val="24"/>
              </w:rPr>
              <w:t>умершего</w:t>
            </w:r>
            <w:proofErr w:type="gramEnd"/>
          </w:p>
        </w:tc>
        <w:tc>
          <w:tcPr>
            <w:tcW w:w="532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25" w:type="dxa"/>
            <w:tcMar>
              <w:left w:w="0" w:type="dxa"/>
              <w:right w:w="0" w:type="dxa"/>
            </w:tcMar>
          </w:tcPr>
          <w:p w:rsidR="002E1D76" w:rsidRDefault="002E1D76" w:rsidP="006A525F">
            <w:pPr>
              <w:spacing w:after="0" w:line="240" w:lineRule="auto"/>
            </w:pPr>
          </w:p>
        </w:tc>
      </w:tr>
      <w:tr w:rsidR="002E1D76" w:rsidTr="00CC20CD">
        <w:tc>
          <w:tcPr>
            <w:tcW w:w="4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дата смерти</w:t>
            </w:r>
          </w:p>
        </w:tc>
        <w:tc>
          <w:tcPr>
            <w:tcW w:w="532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25" w:type="dxa"/>
            <w:tcMar>
              <w:left w:w="0" w:type="dxa"/>
              <w:right w:w="0" w:type="dxa"/>
            </w:tcMar>
          </w:tcPr>
          <w:p w:rsidR="002E1D76" w:rsidRDefault="002E1D76" w:rsidP="006A525F">
            <w:pPr>
              <w:spacing w:after="0" w:line="240" w:lineRule="auto"/>
            </w:pPr>
          </w:p>
        </w:tc>
      </w:tr>
      <w:tr w:rsidR="002E1D76" w:rsidTr="00CC20CD">
        <w:tc>
          <w:tcPr>
            <w:tcW w:w="4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место регистрации смерти</w:t>
            </w:r>
          </w:p>
        </w:tc>
        <w:tc>
          <w:tcPr>
            <w:tcW w:w="532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25" w:type="dxa"/>
            <w:tcMar>
              <w:left w:w="0" w:type="dxa"/>
              <w:right w:w="0" w:type="dxa"/>
            </w:tcMar>
          </w:tcPr>
          <w:p w:rsidR="002E1D76" w:rsidRDefault="002E1D76" w:rsidP="006A525F">
            <w:pPr>
              <w:spacing w:after="0" w:line="240" w:lineRule="auto"/>
            </w:pPr>
          </w:p>
        </w:tc>
      </w:tr>
      <w:tr w:rsidR="002E1D76" w:rsidTr="00CC20CD">
        <w:tc>
          <w:tcPr>
            <w:tcW w:w="40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lastRenderedPageBreak/>
              <w:t>Наименование органа ЗАГС по месту регистрации смерти</w:t>
            </w:r>
          </w:p>
        </w:tc>
        <w:tc>
          <w:tcPr>
            <w:tcW w:w="532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25" w:type="dxa"/>
            <w:tcMar>
              <w:left w:w="0" w:type="dxa"/>
              <w:right w:w="0" w:type="dxa"/>
            </w:tcMar>
          </w:tcPr>
          <w:p w:rsidR="002E1D76" w:rsidRDefault="002E1D76" w:rsidP="006A525F">
            <w:pPr>
              <w:spacing w:after="0" w:line="240" w:lineRule="auto"/>
            </w:pPr>
          </w:p>
        </w:tc>
      </w:tr>
      <w:tr w:rsidR="002E1D76" w:rsidTr="00CC20CD">
        <w:tc>
          <w:tcPr>
            <w:tcW w:w="5960" w:type="dxa"/>
            <w:gridSpan w:val="3"/>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16"/>
              </w:rPr>
            </w:pPr>
          </w:p>
          <w:p w:rsidR="002E1D76" w:rsidRDefault="002E1D76" w:rsidP="006A525F">
            <w:pPr>
              <w:widowControl w:val="0"/>
              <w:spacing w:after="0" w:line="240" w:lineRule="auto"/>
              <w:rPr>
                <w:rFonts w:ascii="Times New Roman" w:hAnsi="Times New Roman"/>
                <w:sz w:val="24"/>
              </w:rPr>
            </w:pPr>
            <w:r>
              <w:rPr>
                <w:rFonts w:ascii="Times New Roman" w:hAnsi="Times New Roman"/>
                <w:sz w:val="24"/>
              </w:rPr>
              <w:t>"__"__________ 20__ г.</w:t>
            </w:r>
          </w:p>
        </w:tc>
        <w:tc>
          <w:tcPr>
            <w:tcW w:w="3398" w:type="dxa"/>
            <w:gridSpan w:val="3"/>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CC20CD">
        <w:tc>
          <w:tcPr>
            <w:tcW w:w="5960" w:type="dxa"/>
            <w:gridSpan w:val="3"/>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c>
          <w:tcPr>
            <w:tcW w:w="3398" w:type="dxa"/>
            <w:gridSpan w:val="3"/>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jc w:val="center"/>
              <w:rPr>
                <w:rFonts w:ascii="Times New Roman" w:hAnsi="Times New Roman"/>
                <w:sz w:val="24"/>
              </w:rPr>
            </w:pPr>
            <w:r>
              <w:rPr>
                <w:rFonts w:ascii="Times New Roman" w:hAnsi="Times New Roman"/>
                <w:sz w:val="24"/>
              </w:rPr>
              <w:t>(подпись заявителя)</w:t>
            </w:r>
          </w:p>
        </w:tc>
      </w:tr>
      <w:tr w:rsidR="002E1D76" w:rsidTr="00CC20CD">
        <w:tc>
          <w:tcPr>
            <w:tcW w:w="9358" w:type="dxa"/>
            <w:gridSpan w:val="6"/>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Отметка о принятии заявления:</w:t>
            </w:r>
          </w:p>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Дата принятия заявления и приложенных к нему документов</w:t>
            </w:r>
          </w:p>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"__"__________ 20__ г.</w:t>
            </w:r>
          </w:p>
          <w:p w:rsidR="002E1D76" w:rsidRDefault="002E1D76" w:rsidP="006A525F">
            <w:pPr>
              <w:widowControl w:val="0"/>
              <w:spacing w:after="0" w:line="240" w:lineRule="auto"/>
              <w:jc w:val="both"/>
              <w:rPr>
                <w:rFonts w:ascii="Times New Roman" w:hAnsi="Times New Roman"/>
                <w:sz w:val="24"/>
              </w:rPr>
            </w:pPr>
            <w:r>
              <w:rPr>
                <w:rFonts w:ascii="Times New Roman" w:hAnsi="Times New Roman"/>
                <w:sz w:val="24"/>
              </w:rPr>
              <w:t>Должность специалиста, принявшего документы</w:t>
            </w:r>
          </w:p>
        </w:tc>
      </w:tr>
      <w:tr w:rsidR="002E1D76" w:rsidTr="00CC20CD">
        <w:tc>
          <w:tcPr>
            <w:tcW w:w="9358" w:type="dxa"/>
            <w:gridSpan w:val="6"/>
            <w:tcBorders>
              <w:bottom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p>
        </w:tc>
      </w:tr>
      <w:tr w:rsidR="002E1D76" w:rsidTr="00CC20CD">
        <w:tc>
          <w:tcPr>
            <w:tcW w:w="9358" w:type="dxa"/>
            <w:gridSpan w:val="6"/>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Фамилия, имя, отчество</w:t>
            </w:r>
          </w:p>
        </w:tc>
      </w:tr>
      <w:tr w:rsidR="002E1D76" w:rsidTr="00CC20CD">
        <w:tc>
          <w:tcPr>
            <w:tcW w:w="9358" w:type="dxa"/>
            <w:gridSpan w:val="6"/>
            <w:tcBorders>
              <w:top w:val="single" w:sz="4" w:space="0" w:color="000000"/>
            </w:tcBorders>
            <w:tcMar>
              <w:top w:w="0" w:type="dxa"/>
              <w:left w:w="0" w:type="dxa"/>
              <w:bottom w:w="0" w:type="dxa"/>
              <w:right w:w="0" w:type="dxa"/>
            </w:tcMar>
          </w:tcPr>
          <w:p w:rsidR="002E1D76" w:rsidRDefault="002E1D76" w:rsidP="006A525F">
            <w:pPr>
              <w:widowControl w:val="0"/>
              <w:spacing w:after="0" w:line="240" w:lineRule="auto"/>
              <w:rPr>
                <w:rFonts w:ascii="Times New Roman" w:hAnsi="Times New Roman"/>
                <w:sz w:val="24"/>
              </w:rPr>
            </w:pPr>
            <w:r>
              <w:rPr>
                <w:rFonts w:ascii="Times New Roman" w:hAnsi="Times New Roman"/>
                <w:sz w:val="24"/>
              </w:rPr>
              <w:t>Подпись _______________</w:t>
            </w:r>
          </w:p>
        </w:tc>
      </w:tr>
    </w:tbl>
    <w:p w:rsidR="002E1D76" w:rsidRDefault="002E1D76" w:rsidP="006A525F">
      <w:pPr>
        <w:widowControl w:val="0"/>
        <w:spacing w:after="0" w:line="240" w:lineRule="auto"/>
        <w:ind w:left="9204"/>
        <w:jc w:val="both"/>
        <w:rPr>
          <w:rFonts w:ascii="Times New Roman" w:hAnsi="Times New Roman"/>
          <w:sz w:val="28"/>
        </w:rPr>
      </w:pPr>
    </w:p>
    <w:tbl>
      <w:tblPr>
        <w:tblW w:w="0" w:type="auto"/>
        <w:tblLayout w:type="fixed"/>
        <w:tblLook w:val="04A0"/>
      </w:tblPr>
      <w:tblGrid>
        <w:gridCol w:w="7054"/>
        <w:gridCol w:w="3260"/>
      </w:tblGrid>
      <w:tr w:rsidR="002E1D76" w:rsidTr="002E1D76">
        <w:trPr>
          <w:trHeight w:val="360"/>
        </w:trPr>
        <w:tc>
          <w:tcPr>
            <w:tcW w:w="7054" w:type="dxa"/>
          </w:tcPr>
          <w:p w:rsidR="002E1D76" w:rsidRDefault="002E1D76" w:rsidP="006A525F">
            <w:pPr>
              <w:spacing w:after="0" w:line="240" w:lineRule="auto"/>
            </w:pPr>
          </w:p>
        </w:tc>
        <w:tc>
          <w:tcPr>
            <w:tcW w:w="3260" w:type="dxa"/>
          </w:tcPr>
          <w:p w:rsidR="002E1D76" w:rsidRDefault="002E1D76" w:rsidP="006A525F">
            <w:pPr>
              <w:spacing w:after="0" w:line="240" w:lineRule="auto"/>
              <w:rPr>
                <w:rFonts w:ascii="Times New Roman" w:hAnsi="Times New Roman"/>
                <w:sz w:val="28"/>
              </w:rPr>
            </w:pPr>
            <w:r>
              <w:rPr>
                <w:rFonts w:ascii="Times New Roman" w:hAnsi="Times New Roman"/>
                <w:sz w:val="28"/>
              </w:rPr>
              <w:t xml:space="preserve"> </w:t>
            </w:r>
          </w:p>
        </w:tc>
      </w:tr>
    </w:tbl>
    <w:p w:rsidR="002E1D76" w:rsidRDefault="002E1D76" w:rsidP="006A525F">
      <w:pPr>
        <w:widowControl w:val="0"/>
        <w:spacing w:after="0" w:line="240" w:lineRule="auto"/>
        <w:jc w:val="right"/>
        <w:outlineLvl w:val="1"/>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162CFD" w:rsidRDefault="00162CFD" w:rsidP="006A525F">
      <w:pPr>
        <w:spacing w:after="0" w:line="240" w:lineRule="auto"/>
        <w:ind w:left="5664" w:firstLine="708"/>
        <w:jc w:val="center"/>
        <w:rPr>
          <w:rFonts w:ascii="Times New Roman" w:hAnsi="Times New Roman"/>
          <w:sz w:val="28"/>
        </w:rPr>
      </w:pPr>
    </w:p>
    <w:p w:rsidR="00162CFD" w:rsidRDefault="00162CF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CC20CD" w:rsidRDefault="00CC20CD" w:rsidP="006A525F">
      <w:pPr>
        <w:spacing w:after="0" w:line="240" w:lineRule="auto"/>
        <w:ind w:left="5664" w:firstLine="708"/>
        <w:jc w:val="center"/>
        <w:rPr>
          <w:rFonts w:ascii="Times New Roman" w:hAnsi="Times New Roman"/>
          <w:sz w:val="28"/>
        </w:rPr>
      </w:pPr>
    </w:p>
    <w:p w:rsidR="002E1D76" w:rsidRPr="00CC20CD" w:rsidRDefault="002E1D76" w:rsidP="006A525F">
      <w:pPr>
        <w:spacing w:after="0" w:line="240" w:lineRule="auto"/>
        <w:ind w:left="5664" w:firstLine="708"/>
        <w:jc w:val="center"/>
        <w:rPr>
          <w:sz w:val="26"/>
          <w:szCs w:val="26"/>
        </w:rPr>
      </w:pPr>
      <w:r w:rsidRPr="00CC20CD">
        <w:rPr>
          <w:rFonts w:ascii="Times New Roman" w:hAnsi="Times New Roman"/>
          <w:sz w:val="26"/>
          <w:szCs w:val="26"/>
        </w:rPr>
        <w:lastRenderedPageBreak/>
        <w:t xml:space="preserve">Приложение 2      </w:t>
      </w:r>
    </w:p>
    <w:p w:rsidR="002E1D76" w:rsidRPr="00CC20CD" w:rsidRDefault="002E1D76" w:rsidP="006A525F">
      <w:pPr>
        <w:widowControl w:val="0"/>
        <w:spacing w:after="0" w:line="240" w:lineRule="auto"/>
        <w:ind w:left="7080"/>
        <w:rPr>
          <w:rFonts w:ascii="Times New Roman" w:hAnsi="Times New Roman"/>
          <w:sz w:val="26"/>
          <w:szCs w:val="26"/>
        </w:rPr>
      </w:pPr>
      <w:r w:rsidRPr="00CC20CD">
        <w:rPr>
          <w:rFonts w:ascii="Times New Roman" w:hAnsi="Times New Roman"/>
          <w:sz w:val="26"/>
          <w:szCs w:val="26"/>
        </w:rPr>
        <w:t xml:space="preserve"> к По</w:t>
      </w:r>
      <w:r w:rsidR="00CC20CD" w:rsidRPr="00CC20CD">
        <w:rPr>
          <w:rFonts w:ascii="Times New Roman" w:hAnsi="Times New Roman"/>
          <w:sz w:val="26"/>
          <w:szCs w:val="26"/>
        </w:rPr>
        <w:t>ложению</w:t>
      </w:r>
    </w:p>
    <w:p w:rsidR="002E1D76" w:rsidRPr="00CC20CD" w:rsidRDefault="002E1D76" w:rsidP="006A525F">
      <w:pPr>
        <w:widowControl w:val="0"/>
        <w:spacing w:after="0" w:line="240" w:lineRule="auto"/>
        <w:jc w:val="right"/>
        <w:rPr>
          <w:rFonts w:ascii="Times New Roman" w:hAnsi="Times New Roman"/>
          <w:sz w:val="26"/>
          <w:szCs w:val="26"/>
        </w:rPr>
      </w:pPr>
      <w:r w:rsidRPr="00CC20CD">
        <w:rPr>
          <w:rFonts w:ascii="Times New Roman" w:hAnsi="Times New Roman"/>
          <w:sz w:val="26"/>
          <w:szCs w:val="26"/>
        </w:rPr>
        <w:t>Образец</w:t>
      </w:r>
    </w:p>
    <w:p w:rsidR="002E1D76" w:rsidRDefault="002E1D76" w:rsidP="006A525F">
      <w:pPr>
        <w:widowControl w:val="0"/>
        <w:spacing w:after="0" w:line="240" w:lineRule="auto"/>
        <w:ind w:firstLine="709"/>
        <w:jc w:val="both"/>
        <w:rPr>
          <w:rFonts w:ascii="XO Thames" w:hAnsi="XO Thames"/>
          <w:sz w:val="28"/>
        </w:rPr>
      </w:pPr>
    </w:p>
    <w:p w:rsidR="002E1D76" w:rsidRDefault="002E1D76" w:rsidP="006A525F">
      <w:pPr>
        <w:pStyle w:val="ConsPlusNormal"/>
      </w:pPr>
    </w:p>
    <w:tbl>
      <w:tblPr>
        <w:tblW w:w="0" w:type="auto"/>
        <w:tblLayout w:type="fixed"/>
        <w:tblCellMar>
          <w:left w:w="0" w:type="dxa"/>
          <w:right w:w="0" w:type="dxa"/>
        </w:tblCellMar>
        <w:tblLook w:val="04A0"/>
      </w:tblPr>
      <w:tblGrid>
        <w:gridCol w:w="3769"/>
        <w:gridCol w:w="766"/>
        <w:gridCol w:w="4189"/>
        <w:gridCol w:w="346"/>
      </w:tblGrid>
      <w:tr w:rsidR="002E1D76" w:rsidRPr="00CC20CD" w:rsidTr="002E1D76">
        <w:tc>
          <w:tcPr>
            <w:tcW w:w="4535" w:type="dxa"/>
            <w:gridSpan w:val="2"/>
            <w:vMerge w:val="restart"/>
            <w:tcMar>
              <w:left w:w="0" w:type="dxa"/>
              <w:right w:w="0" w:type="dxa"/>
            </w:tcMar>
          </w:tcPr>
          <w:p w:rsidR="002E1D76" w:rsidRPr="00CC20CD" w:rsidRDefault="002E1D76" w:rsidP="006A525F">
            <w:pPr>
              <w:pStyle w:val="ConsPlusNormal"/>
              <w:rPr>
                <w:rFonts w:ascii="Times New Roman" w:hAnsi="Times New Roman" w:cs="Times New Roman"/>
              </w:rPr>
            </w:pPr>
          </w:p>
        </w:tc>
        <w:tc>
          <w:tcPr>
            <w:tcW w:w="4535" w:type="dxa"/>
            <w:gridSpan w:val="2"/>
            <w:tcMar>
              <w:left w:w="0" w:type="dxa"/>
              <w:right w:w="0" w:type="dxa"/>
            </w:tcMar>
          </w:tcPr>
          <w:p w:rsidR="002E1D76" w:rsidRPr="00CC20CD" w:rsidRDefault="002E1D76" w:rsidP="006A525F">
            <w:pPr>
              <w:pStyle w:val="ConsPlusNormal"/>
              <w:jc w:val="right"/>
              <w:rPr>
                <w:rFonts w:ascii="Times New Roman" w:hAnsi="Times New Roman" w:cs="Times New Roman"/>
              </w:rPr>
            </w:pPr>
            <w:r w:rsidRPr="00CC20CD">
              <w:rPr>
                <w:rFonts w:ascii="Times New Roman" w:hAnsi="Times New Roman" w:cs="Times New Roman"/>
              </w:rPr>
              <w:t>Руководителю</w:t>
            </w:r>
          </w:p>
        </w:tc>
      </w:tr>
      <w:tr w:rsidR="002E1D76" w:rsidRPr="00CC20CD" w:rsidTr="002E1D76">
        <w:tc>
          <w:tcPr>
            <w:tcW w:w="4535" w:type="dxa"/>
            <w:gridSpan w:val="2"/>
            <w:vMerge/>
            <w:tcMar>
              <w:left w:w="0" w:type="dxa"/>
              <w:right w:w="0" w:type="dxa"/>
            </w:tcMar>
          </w:tcPr>
          <w:p w:rsidR="002E1D76" w:rsidRPr="00CC20CD" w:rsidRDefault="002E1D76" w:rsidP="006A525F">
            <w:pPr>
              <w:spacing w:after="0" w:line="240" w:lineRule="auto"/>
              <w:rPr>
                <w:rFonts w:ascii="Times New Roman" w:hAnsi="Times New Roman" w:cs="Times New Roman"/>
              </w:rPr>
            </w:pPr>
          </w:p>
        </w:tc>
        <w:tc>
          <w:tcPr>
            <w:tcW w:w="4535" w:type="dxa"/>
            <w:gridSpan w:val="2"/>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rPr>
            </w:pPr>
          </w:p>
        </w:tc>
      </w:tr>
      <w:tr w:rsidR="002E1D76" w:rsidRPr="00CC20CD" w:rsidTr="002E1D76">
        <w:tc>
          <w:tcPr>
            <w:tcW w:w="4535" w:type="dxa"/>
            <w:gridSpan w:val="2"/>
            <w:vMerge/>
            <w:tcMar>
              <w:left w:w="0" w:type="dxa"/>
              <w:right w:w="0" w:type="dxa"/>
            </w:tcMar>
          </w:tcPr>
          <w:p w:rsidR="002E1D76" w:rsidRPr="00CC20CD" w:rsidRDefault="002E1D76" w:rsidP="006A525F">
            <w:pPr>
              <w:spacing w:after="0" w:line="240" w:lineRule="auto"/>
              <w:rPr>
                <w:rFonts w:ascii="Times New Roman" w:hAnsi="Times New Roman" w:cs="Times New Roman"/>
              </w:rPr>
            </w:pPr>
          </w:p>
        </w:tc>
        <w:tc>
          <w:tcPr>
            <w:tcW w:w="4535" w:type="dxa"/>
            <w:gridSpan w:val="2"/>
            <w:tcBorders>
              <w:top w:val="single" w:sz="4" w:space="0" w:color="000000"/>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rPr>
            </w:pPr>
          </w:p>
        </w:tc>
      </w:tr>
      <w:tr w:rsidR="002E1D76" w:rsidRPr="00CC20CD" w:rsidTr="002E1D76">
        <w:tc>
          <w:tcPr>
            <w:tcW w:w="4535" w:type="dxa"/>
            <w:gridSpan w:val="2"/>
            <w:vMerge/>
            <w:tcMar>
              <w:left w:w="0" w:type="dxa"/>
              <w:right w:w="0" w:type="dxa"/>
            </w:tcMar>
          </w:tcPr>
          <w:p w:rsidR="002E1D76" w:rsidRPr="00CC20CD" w:rsidRDefault="002E1D76" w:rsidP="006A525F">
            <w:pPr>
              <w:spacing w:after="0" w:line="240" w:lineRule="auto"/>
              <w:rPr>
                <w:rFonts w:ascii="Times New Roman" w:hAnsi="Times New Roman" w:cs="Times New Roman"/>
              </w:rPr>
            </w:pPr>
          </w:p>
        </w:tc>
        <w:tc>
          <w:tcPr>
            <w:tcW w:w="4535" w:type="dxa"/>
            <w:gridSpan w:val="2"/>
            <w:tcBorders>
              <w:top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rPr>
            </w:pPr>
            <w:r w:rsidRPr="00CC20CD">
              <w:rPr>
                <w:rFonts w:ascii="Times New Roman" w:hAnsi="Times New Roman" w:cs="Times New Roman"/>
              </w:rPr>
              <w:t>(наименование образовательной организации)</w:t>
            </w:r>
          </w:p>
        </w:tc>
      </w:tr>
      <w:tr w:rsidR="002E1D76" w:rsidRPr="00CC20CD" w:rsidTr="002E1D76">
        <w:tc>
          <w:tcPr>
            <w:tcW w:w="9070" w:type="dxa"/>
            <w:gridSpan w:val="4"/>
            <w:tcMar>
              <w:left w:w="0" w:type="dxa"/>
              <w:right w:w="0" w:type="dxa"/>
            </w:tcMar>
          </w:tcPr>
          <w:p w:rsidR="002E1D76" w:rsidRPr="00CC20CD" w:rsidRDefault="002E1D76" w:rsidP="006A525F">
            <w:pPr>
              <w:pStyle w:val="ConsPlusNormal"/>
              <w:rPr>
                <w:rFonts w:ascii="Times New Roman" w:hAnsi="Times New Roman" w:cs="Times New Roman"/>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bookmarkStart w:id="0" w:name="Par171"/>
            <w:bookmarkEnd w:id="0"/>
            <w:r w:rsidRPr="00CC20CD">
              <w:rPr>
                <w:rFonts w:ascii="Times New Roman" w:hAnsi="Times New Roman" w:cs="Times New Roman"/>
                <w:sz w:val="24"/>
                <w:szCs w:val="24"/>
              </w:rPr>
              <w:t>ЗАЯВЛЕНИЕ</w:t>
            </w:r>
          </w:p>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о предоставлении бесплатного питания</w:t>
            </w:r>
          </w:p>
        </w:tc>
      </w:tr>
      <w:tr w:rsidR="002E1D76" w:rsidRPr="00CC20CD" w:rsidTr="002E1D76">
        <w:tc>
          <w:tcPr>
            <w:tcW w:w="9070" w:type="dxa"/>
            <w:gridSpan w:val="4"/>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Borders>
              <w:bottom w:val="single" w:sz="4" w:space="0" w:color="000000"/>
            </w:tcBorders>
            <w:tcMar>
              <w:left w:w="0" w:type="dxa"/>
              <w:right w:w="0" w:type="dxa"/>
            </w:tcMar>
          </w:tcPr>
          <w:p w:rsidR="002E1D76" w:rsidRPr="00CC20CD" w:rsidRDefault="002E1D76" w:rsidP="006A525F">
            <w:pPr>
              <w:pStyle w:val="ConsPlusNormal"/>
              <w:ind w:firstLine="283"/>
              <w:jc w:val="both"/>
              <w:rPr>
                <w:rFonts w:ascii="Times New Roman" w:hAnsi="Times New Roman" w:cs="Times New Roman"/>
                <w:sz w:val="24"/>
                <w:szCs w:val="24"/>
              </w:rPr>
            </w:pPr>
            <w:r w:rsidRPr="00CC20CD">
              <w:rPr>
                <w:rFonts w:ascii="Times New Roman" w:hAnsi="Times New Roman" w:cs="Times New Roman"/>
                <w:sz w:val="24"/>
                <w:szCs w:val="24"/>
              </w:rPr>
              <w:t>Я,</w:t>
            </w:r>
          </w:p>
        </w:tc>
      </w:tr>
      <w:tr w:rsidR="002E1D76" w:rsidRPr="00CC20CD" w:rsidTr="002E1D76">
        <w:tc>
          <w:tcPr>
            <w:tcW w:w="8724" w:type="dxa"/>
            <w:gridSpan w:val="3"/>
            <w:tcBorders>
              <w:top w:val="single" w:sz="4" w:space="0" w:color="000000"/>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346" w:type="dxa"/>
            <w:tcBorders>
              <w:top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w:t>
            </w:r>
          </w:p>
        </w:tc>
      </w:tr>
      <w:tr w:rsidR="002E1D76" w:rsidRPr="00CC20CD" w:rsidTr="002E1D76">
        <w:tc>
          <w:tcPr>
            <w:tcW w:w="8724" w:type="dxa"/>
            <w:gridSpan w:val="3"/>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(Ф.И.О. представителя заявителя)</w:t>
            </w:r>
          </w:p>
        </w:tc>
        <w:tc>
          <w:tcPr>
            <w:tcW w:w="34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проживающи</w:t>
            </w:r>
            <w:proofErr w:type="gramStart"/>
            <w:r w:rsidRPr="00CC20CD">
              <w:rPr>
                <w:rFonts w:ascii="Times New Roman" w:hAnsi="Times New Roman" w:cs="Times New Roman"/>
                <w:sz w:val="24"/>
                <w:szCs w:val="24"/>
              </w:rPr>
              <w:t>й(</w:t>
            </w:r>
            <w:proofErr w:type="spellStart"/>
            <w:proofErr w:type="gramEnd"/>
            <w:r w:rsidRPr="00CC20CD">
              <w:rPr>
                <w:rFonts w:ascii="Times New Roman" w:hAnsi="Times New Roman" w:cs="Times New Roman"/>
                <w:sz w:val="24"/>
                <w:szCs w:val="24"/>
              </w:rPr>
              <w:t>ая</w:t>
            </w:r>
            <w:proofErr w:type="spellEnd"/>
            <w:r w:rsidRPr="00CC20CD">
              <w:rPr>
                <w:rFonts w:ascii="Times New Roman" w:hAnsi="Times New Roman" w:cs="Times New Roman"/>
                <w:sz w:val="24"/>
                <w:szCs w:val="24"/>
              </w:rPr>
              <w:t>) по адресу:</w:t>
            </w:r>
          </w:p>
        </w:tc>
      </w:tr>
      <w:tr w:rsidR="002E1D76" w:rsidRPr="00CC20CD" w:rsidTr="002E1D76">
        <w:tc>
          <w:tcPr>
            <w:tcW w:w="8724" w:type="dxa"/>
            <w:gridSpan w:val="3"/>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34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w:t>
            </w:r>
          </w:p>
        </w:tc>
      </w:tr>
      <w:tr w:rsidR="002E1D76" w:rsidRPr="00CC20CD" w:rsidTr="002E1D76">
        <w:tc>
          <w:tcPr>
            <w:tcW w:w="9070" w:type="dxa"/>
            <w:gridSpan w:val="4"/>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proofErr w:type="gramStart"/>
            <w:r w:rsidRPr="00CC20CD">
              <w:rPr>
                <w:rFonts w:ascii="Times New Roman" w:hAnsi="Times New Roman" w:cs="Times New Roman"/>
                <w:sz w:val="24"/>
                <w:szCs w:val="24"/>
              </w:rPr>
              <w:t>действующий</w:t>
            </w:r>
            <w:proofErr w:type="gramEnd"/>
            <w:r w:rsidRPr="00CC20CD">
              <w:rPr>
                <w:rFonts w:ascii="Times New Roman" w:hAnsi="Times New Roman" w:cs="Times New Roman"/>
                <w:sz w:val="24"/>
                <w:szCs w:val="24"/>
              </w:rPr>
              <w:t xml:space="preserve"> в интересах</w:t>
            </w:r>
          </w:p>
        </w:tc>
      </w:tr>
      <w:tr w:rsidR="002E1D76" w:rsidRPr="00CC20CD" w:rsidTr="002E1D76">
        <w:tc>
          <w:tcPr>
            <w:tcW w:w="9070" w:type="dxa"/>
            <w:gridSpan w:val="4"/>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(Ф.И.О. заявителя)</w:t>
            </w:r>
          </w:p>
        </w:tc>
      </w:tr>
      <w:tr w:rsidR="002E1D76" w:rsidRPr="00CC20CD" w:rsidTr="002E1D76">
        <w:tc>
          <w:tcPr>
            <w:tcW w:w="9070" w:type="dxa"/>
            <w:gridSpan w:val="4"/>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на основании</w:t>
            </w:r>
          </w:p>
        </w:tc>
      </w:tr>
      <w:tr w:rsidR="002E1D76" w:rsidRPr="00CC20CD" w:rsidTr="002E1D76">
        <w:tc>
          <w:tcPr>
            <w:tcW w:w="8724" w:type="dxa"/>
            <w:gridSpan w:val="3"/>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346" w:type="dxa"/>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w:t>
            </w:r>
          </w:p>
        </w:tc>
      </w:tr>
      <w:tr w:rsidR="002E1D76" w:rsidRPr="00CC20CD" w:rsidTr="002E1D76">
        <w:tc>
          <w:tcPr>
            <w:tcW w:w="8724" w:type="dxa"/>
            <w:gridSpan w:val="3"/>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(документ, удостоверяющий полномочия представителя)</w:t>
            </w:r>
          </w:p>
        </w:tc>
        <w:tc>
          <w:tcPr>
            <w:tcW w:w="34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прошу предоставить бесплатное питание</w:t>
            </w:r>
          </w:p>
        </w:tc>
      </w:tr>
      <w:tr w:rsidR="002E1D76" w:rsidRPr="00CC20CD" w:rsidTr="002E1D76">
        <w:tc>
          <w:tcPr>
            <w:tcW w:w="9070" w:type="dxa"/>
            <w:gridSpan w:val="4"/>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 xml:space="preserve">(фамилия, имя, отчество </w:t>
            </w:r>
            <w:proofErr w:type="gramStart"/>
            <w:r w:rsidRPr="00CC20CD">
              <w:rPr>
                <w:rFonts w:ascii="Times New Roman" w:hAnsi="Times New Roman" w:cs="Times New Roman"/>
                <w:sz w:val="24"/>
                <w:szCs w:val="24"/>
              </w:rPr>
              <w:t>обучающегося</w:t>
            </w:r>
            <w:proofErr w:type="gramEnd"/>
            <w:r w:rsidRPr="00CC20CD">
              <w:rPr>
                <w:rFonts w:ascii="Times New Roman" w:hAnsi="Times New Roman" w:cs="Times New Roman"/>
                <w:sz w:val="24"/>
                <w:szCs w:val="24"/>
              </w:rPr>
              <w:t>)</w:t>
            </w:r>
          </w:p>
        </w:tc>
      </w:tr>
      <w:tr w:rsidR="002E1D76" w:rsidRPr="00CC20CD" w:rsidTr="002E1D76">
        <w:tc>
          <w:tcPr>
            <w:tcW w:w="3769" w:type="dxa"/>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обучающемус</w:t>
            </w:r>
            <w:proofErr w:type="gramStart"/>
            <w:r w:rsidRPr="00CC20CD">
              <w:rPr>
                <w:rFonts w:ascii="Times New Roman" w:hAnsi="Times New Roman" w:cs="Times New Roman"/>
                <w:sz w:val="24"/>
                <w:szCs w:val="24"/>
              </w:rPr>
              <w:t>я(</w:t>
            </w:r>
            <w:proofErr w:type="spellStart"/>
            <w:proofErr w:type="gramEnd"/>
            <w:r w:rsidRPr="00CC20CD">
              <w:rPr>
                <w:rFonts w:ascii="Times New Roman" w:hAnsi="Times New Roman" w:cs="Times New Roman"/>
                <w:sz w:val="24"/>
                <w:szCs w:val="24"/>
              </w:rPr>
              <w:t>ейся</w:t>
            </w:r>
            <w:proofErr w:type="spellEnd"/>
            <w:r w:rsidRPr="00CC20CD">
              <w:rPr>
                <w:rFonts w:ascii="Times New Roman" w:hAnsi="Times New Roman" w:cs="Times New Roman"/>
                <w:sz w:val="24"/>
                <w:szCs w:val="24"/>
              </w:rPr>
              <w:t>) _____ класса</w:t>
            </w:r>
          </w:p>
        </w:tc>
        <w:tc>
          <w:tcPr>
            <w:tcW w:w="4955" w:type="dxa"/>
            <w:gridSpan w:val="2"/>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346" w:type="dxa"/>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w:t>
            </w:r>
          </w:p>
        </w:tc>
      </w:tr>
      <w:tr w:rsidR="002E1D76" w:rsidRPr="00CC20CD" w:rsidTr="002E1D76">
        <w:tc>
          <w:tcPr>
            <w:tcW w:w="3769"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4955" w:type="dxa"/>
            <w:gridSpan w:val="2"/>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(наименование образовательной организации)</w:t>
            </w:r>
          </w:p>
        </w:tc>
        <w:tc>
          <w:tcPr>
            <w:tcW w:w="34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являющегос</w:t>
            </w:r>
            <w:proofErr w:type="gramStart"/>
            <w:r w:rsidRPr="00CC20CD">
              <w:rPr>
                <w:rFonts w:ascii="Times New Roman" w:hAnsi="Times New Roman" w:cs="Times New Roman"/>
                <w:sz w:val="24"/>
                <w:szCs w:val="24"/>
              </w:rPr>
              <w:t>я(</w:t>
            </w:r>
            <w:proofErr w:type="spellStart"/>
            <w:proofErr w:type="gramEnd"/>
            <w:r w:rsidRPr="00CC20CD">
              <w:rPr>
                <w:rFonts w:ascii="Times New Roman" w:hAnsi="Times New Roman" w:cs="Times New Roman"/>
                <w:sz w:val="24"/>
                <w:szCs w:val="24"/>
              </w:rPr>
              <w:t>ейся</w:t>
            </w:r>
            <w:proofErr w:type="spellEnd"/>
            <w:r w:rsidRPr="00CC20CD">
              <w:rPr>
                <w:rFonts w:ascii="Times New Roman" w:hAnsi="Times New Roman" w:cs="Times New Roman"/>
                <w:sz w:val="24"/>
                <w:szCs w:val="24"/>
              </w:rPr>
              <w:t>) ребенком лица, участвующего (участвовавшего) в специальной военной операции (нужное подчеркнуть)</w:t>
            </w:r>
          </w:p>
        </w:tc>
      </w:tr>
      <w:tr w:rsidR="002E1D76" w:rsidRPr="00CC20CD" w:rsidTr="002E1D76">
        <w:tc>
          <w:tcPr>
            <w:tcW w:w="8724" w:type="dxa"/>
            <w:gridSpan w:val="3"/>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346" w:type="dxa"/>
            <w:tcMar>
              <w:left w:w="0" w:type="dxa"/>
              <w:right w:w="0" w:type="dxa"/>
            </w:tcMar>
          </w:tcPr>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w:t>
            </w:r>
          </w:p>
        </w:tc>
      </w:tr>
      <w:tr w:rsidR="002E1D76" w:rsidRPr="00CC20CD" w:rsidTr="002E1D76">
        <w:tc>
          <w:tcPr>
            <w:tcW w:w="8724" w:type="dxa"/>
            <w:gridSpan w:val="3"/>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(Ф.И.О. военнослужащего, сотрудника национальной гвардии)</w:t>
            </w:r>
          </w:p>
        </w:tc>
        <w:tc>
          <w:tcPr>
            <w:tcW w:w="34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0" w:type="dxa"/>
            <w:gridSpan w:val="4"/>
            <w:tcMar>
              <w:left w:w="0" w:type="dxa"/>
              <w:right w:w="0" w:type="dxa"/>
            </w:tcMar>
          </w:tcPr>
          <w:p w:rsidR="002E1D76" w:rsidRPr="00CC20CD" w:rsidRDefault="002E1D76" w:rsidP="006A525F">
            <w:pPr>
              <w:pStyle w:val="ConsPlusNormal"/>
              <w:ind w:firstLine="283"/>
              <w:jc w:val="both"/>
              <w:rPr>
                <w:rFonts w:ascii="Times New Roman" w:hAnsi="Times New Roman" w:cs="Times New Roman"/>
                <w:sz w:val="24"/>
                <w:szCs w:val="24"/>
              </w:rPr>
            </w:pPr>
            <w:r w:rsidRPr="00CC20CD">
              <w:rPr>
                <w:rFonts w:ascii="Times New Roman" w:hAnsi="Times New Roman" w:cs="Times New Roman"/>
                <w:sz w:val="24"/>
                <w:szCs w:val="24"/>
              </w:rPr>
              <w:t>Для направления межведомственных запросов о предоставлении сведений, необходимых для предоставления бесплатного питания, сообщаю следующие данные:</w:t>
            </w:r>
          </w:p>
        </w:tc>
      </w:tr>
    </w:tbl>
    <w:p w:rsidR="002E1D76" w:rsidRPr="00CC20CD" w:rsidRDefault="002E1D76" w:rsidP="006A525F">
      <w:pPr>
        <w:pStyle w:val="ConsPlusNormal"/>
        <w:rPr>
          <w:rFonts w:ascii="Times New Roman" w:hAnsi="Times New Roman" w:cs="Times New Roman"/>
          <w:sz w:val="24"/>
          <w:szCs w:val="24"/>
        </w:rPr>
      </w:pPr>
    </w:p>
    <w:tbl>
      <w:tblPr>
        <w:tblW w:w="0" w:type="auto"/>
        <w:tblLayout w:type="fixed"/>
        <w:tblCellMar>
          <w:left w:w="0" w:type="dxa"/>
          <w:right w:w="0" w:type="dxa"/>
        </w:tblCellMar>
        <w:tblLook w:val="04A0"/>
      </w:tblPr>
      <w:tblGrid>
        <w:gridCol w:w="3730"/>
        <w:gridCol w:w="5329"/>
      </w:tblGrid>
      <w:tr w:rsidR="002E1D76" w:rsidRPr="00CC20CD" w:rsidTr="002E1D76">
        <w:tc>
          <w:tcPr>
            <w:tcW w:w="90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 xml:space="preserve">В случае если представителем заявителя не представлена копия справки из военного комиссариата, воинской части, </w:t>
            </w: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Дата рождения военнослужащего, сотрудника войск национальной гвардии</w:t>
            </w:r>
          </w:p>
        </w:tc>
        <w:tc>
          <w:tcPr>
            <w:tcW w:w="5329"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 xml:space="preserve">Ф.И.О. </w:t>
            </w:r>
            <w:proofErr w:type="gramStart"/>
            <w:r w:rsidRPr="00CC20CD">
              <w:rPr>
                <w:rFonts w:ascii="Times New Roman" w:hAnsi="Times New Roman" w:cs="Times New Roman"/>
                <w:sz w:val="24"/>
                <w:szCs w:val="24"/>
              </w:rPr>
              <w:t>умершего</w:t>
            </w:r>
            <w:proofErr w:type="gramEnd"/>
          </w:p>
        </w:tc>
        <w:tc>
          <w:tcPr>
            <w:tcW w:w="5329"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дата смерти</w:t>
            </w:r>
          </w:p>
        </w:tc>
        <w:tc>
          <w:tcPr>
            <w:tcW w:w="5329"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место регистрации смерти</w:t>
            </w:r>
          </w:p>
        </w:tc>
        <w:tc>
          <w:tcPr>
            <w:tcW w:w="5329"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Наименование органа ЗАГС по месту регистрации смерти</w:t>
            </w:r>
          </w:p>
        </w:tc>
        <w:tc>
          <w:tcPr>
            <w:tcW w:w="5329" w:type="dxa"/>
            <w:tcBorders>
              <w:top w:val="single" w:sz="4" w:space="0" w:color="000000"/>
              <w:left w:val="single" w:sz="4" w:space="0" w:color="000000"/>
              <w:bottom w:val="single" w:sz="4" w:space="0" w:color="000000"/>
              <w:right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5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r w:rsidRPr="00CC20CD">
              <w:rPr>
                <w:rFonts w:ascii="Times New Roman" w:hAnsi="Times New Roman" w:cs="Times New Roman"/>
                <w:sz w:val="24"/>
                <w:szCs w:val="24"/>
              </w:rPr>
              <w:t xml:space="preserve">в случае если заявителем не представлена копия свидетельства о смерти участника специальной военной операции, копия извещения о гибели (смерти) </w:t>
            </w:r>
            <w:proofErr w:type="gramStart"/>
            <w:r w:rsidRPr="00CC20CD">
              <w:rPr>
                <w:rFonts w:ascii="Times New Roman" w:hAnsi="Times New Roman" w:cs="Times New Roman"/>
                <w:sz w:val="24"/>
                <w:szCs w:val="24"/>
              </w:rPr>
              <w:t>военнослужащего</w:t>
            </w:r>
            <w:proofErr w:type="gramEnd"/>
            <w:r w:rsidRPr="00CC20CD">
              <w:rPr>
                <w:rFonts w:ascii="Times New Roman" w:hAnsi="Times New Roman" w:cs="Times New Roman"/>
                <w:sz w:val="24"/>
                <w:szCs w:val="24"/>
              </w:rPr>
              <w:t xml:space="preserve"> либо копия заключения военно-врачебной комиссии, подтверждающего причинную связь смерти военнослужащего с увечьем (ранением, травмой, контузией) или заболеванием, полученным в ходе участия в специальной военной операции</w:t>
            </w: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r w:rsidRPr="00CC20CD">
              <w:rPr>
                <w:rFonts w:ascii="Times New Roman" w:hAnsi="Times New Roman" w:cs="Times New Roman"/>
                <w:sz w:val="24"/>
                <w:szCs w:val="24"/>
              </w:rPr>
              <w:t xml:space="preserve">Ф.И.О. </w:t>
            </w:r>
            <w:proofErr w:type="gramStart"/>
            <w:r w:rsidRPr="00CC20CD">
              <w:rPr>
                <w:rFonts w:ascii="Times New Roman" w:hAnsi="Times New Roman" w:cs="Times New Roman"/>
                <w:sz w:val="24"/>
                <w:szCs w:val="24"/>
              </w:rPr>
              <w:t>умершего</w:t>
            </w:r>
            <w:proofErr w:type="gramEnd"/>
          </w:p>
        </w:tc>
        <w:tc>
          <w:tcPr>
            <w:tcW w:w="53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r w:rsidRPr="00CC20CD">
              <w:rPr>
                <w:rFonts w:ascii="Times New Roman" w:hAnsi="Times New Roman" w:cs="Times New Roman"/>
                <w:sz w:val="24"/>
                <w:szCs w:val="24"/>
              </w:rPr>
              <w:lastRenderedPageBreak/>
              <w:t>дата смерти</w:t>
            </w:r>
          </w:p>
        </w:tc>
        <w:tc>
          <w:tcPr>
            <w:tcW w:w="53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r w:rsidRPr="00CC20CD">
              <w:rPr>
                <w:rFonts w:ascii="Times New Roman" w:hAnsi="Times New Roman" w:cs="Times New Roman"/>
                <w:sz w:val="24"/>
                <w:szCs w:val="24"/>
              </w:rPr>
              <w:t>место регистрации смерти</w:t>
            </w:r>
          </w:p>
        </w:tc>
        <w:tc>
          <w:tcPr>
            <w:tcW w:w="53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p>
        </w:tc>
      </w:tr>
      <w:tr w:rsidR="002E1D76" w:rsidRPr="00CC20CD" w:rsidTr="002E1D76">
        <w:tc>
          <w:tcPr>
            <w:tcW w:w="37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r w:rsidRPr="00CC20CD">
              <w:rPr>
                <w:rFonts w:ascii="Times New Roman" w:hAnsi="Times New Roman" w:cs="Times New Roman"/>
                <w:sz w:val="24"/>
                <w:szCs w:val="24"/>
              </w:rPr>
              <w:t>Наименование органа ЗАГС по месту регистрации смерти</w:t>
            </w:r>
          </w:p>
        </w:tc>
        <w:tc>
          <w:tcPr>
            <w:tcW w:w="53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1D76" w:rsidRPr="00CC20CD" w:rsidRDefault="002E1D76" w:rsidP="006A525F">
            <w:pPr>
              <w:widowControl w:val="0"/>
              <w:spacing w:after="0" w:line="240" w:lineRule="auto"/>
              <w:rPr>
                <w:rFonts w:ascii="Times New Roman" w:hAnsi="Times New Roman" w:cs="Times New Roman"/>
                <w:sz w:val="24"/>
                <w:szCs w:val="24"/>
              </w:rPr>
            </w:pPr>
          </w:p>
        </w:tc>
      </w:tr>
    </w:tbl>
    <w:p w:rsidR="002E1D76" w:rsidRPr="00CC20CD" w:rsidRDefault="002E1D76" w:rsidP="006A525F">
      <w:pPr>
        <w:pStyle w:val="ConsPlusNormal"/>
        <w:rPr>
          <w:rFonts w:ascii="Times New Roman" w:hAnsi="Times New Roman" w:cs="Times New Roman"/>
          <w:sz w:val="24"/>
          <w:szCs w:val="24"/>
        </w:rPr>
      </w:pPr>
    </w:p>
    <w:tbl>
      <w:tblPr>
        <w:tblW w:w="0" w:type="auto"/>
        <w:tblLayout w:type="fixed"/>
        <w:tblCellMar>
          <w:left w:w="0" w:type="dxa"/>
          <w:right w:w="0" w:type="dxa"/>
        </w:tblCellMar>
        <w:tblLook w:val="04A0"/>
      </w:tblPr>
      <w:tblGrid>
        <w:gridCol w:w="4876"/>
        <w:gridCol w:w="4195"/>
      </w:tblGrid>
      <w:tr w:rsidR="002E1D76" w:rsidRPr="00CC20CD" w:rsidTr="002E1D76">
        <w:tc>
          <w:tcPr>
            <w:tcW w:w="487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"__"__________ 20__ г.</w:t>
            </w:r>
          </w:p>
        </w:tc>
        <w:tc>
          <w:tcPr>
            <w:tcW w:w="4195" w:type="dxa"/>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4876" w:type="dxa"/>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c>
          <w:tcPr>
            <w:tcW w:w="4195" w:type="dxa"/>
            <w:tcBorders>
              <w:top w:val="single" w:sz="4" w:space="0" w:color="000000"/>
            </w:tcBorders>
            <w:tcMar>
              <w:left w:w="0" w:type="dxa"/>
              <w:right w:w="0" w:type="dxa"/>
            </w:tcMar>
          </w:tcPr>
          <w:p w:rsidR="002E1D76" w:rsidRPr="00CC20CD" w:rsidRDefault="002E1D76" w:rsidP="006A525F">
            <w:pPr>
              <w:pStyle w:val="ConsPlusNormal"/>
              <w:jc w:val="center"/>
              <w:rPr>
                <w:rFonts w:ascii="Times New Roman" w:hAnsi="Times New Roman" w:cs="Times New Roman"/>
                <w:sz w:val="24"/>
                <w:szCs w:val="24"/>
              </w:rPr>
            </w:pPr>
            <w:r w:rsidRPr="00CC20CD">
              <w:rPr>
                <w:rFonts w:ascii="Times New Roman" w:hAnsi="Times New Roman" w:cs="Times New Roman"/>
                <w:sz w:val="24"/>
                <w:szCs w:val="24"/>
              </w:rPr>
              <w:t>(подпись представителя заявителя)</w:t>
            </w:r>
          </w:p>
        </w:tc>
      </w:tr>
      <w:tr w:rsidR="002E1D76" w:rsidRPr="00CC20CD" w:rsidTr="00CC20CD">
        <w:trPr>
          <w:trHeight w:val="426"/>
        </w:trPr>
        <w:tc>
          <w:tcPr>
            <w:tcW w:w="9071" w:type="dxa"/>
            <w:gridSpan w:val="2"/>
            <w:tcMar>
              <w:left w:w="0" w:type="dxa"/>
              <w:right w:w="0" w:type="dxa"/>
            </w:tcMar>
          </w:tcPr>
          <w:p w:rsidR="002E1D76" w:rsidRPr="00CC20CD" w:rsidRDefault="002E1D76" w:rsidP="006A525F">
            <w:pPr>
              <w:pStyle w:val="ConsPlusNormal"/>
              <w:rPr>
                <w:sz w:val="24"/>
                <w:szCs w:val="24"/>
              </w:rPr>
            </w:pPr>
          </w:p>
        </w:tc>
      </w:tr>
      <w:tr w:rsidR="002E1D76" w:rsidRPr="00CC20CD" w:rsidTr="002E1D76">
        <w:tc>
          <w:tcPr>
            <w:tcW w:w="9071" w:type="dxa"/>
            <w:gridSpan w:val="2"/>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Отметка о принятии заявления:</w:t>
            </w:r>
          </w:p>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Дата принятия заявления и приложенных к нему документов</w:t>
            </w:r>
          </w:p>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"__"__________ 20__ г.</w:t>
            </w:r>
          </w:p>
          <w:p w:rsidR="002E1D76" w:rsidRPr="00CC20CD" w:rsidRDefault="002E1D76" w:rsidP="006A525F">
            <w:pPr>
              <w:pStyle w:val="ConsPlusNormal"/>
              <w:rPr>
                <w:rFonts w:ascii="Times New Roman" w:hAnsi="Times New Roman" w:cs="Times New Roman"/>
                <w:sz w:val="24"/>
                <w:szCs w:val="24"/>
              </w:rPr>
            </w:pPr>
          </w:p>
          <w:p w:rsidR="002E1D76" w:rsidRPr="00CC20CD" w:rsidRDefault="002E1D76" w:rsidP="006A525F">
            <w:pPr>
              <w:pStyle w:val="ConsPlusNormal"/>
              <w:jc w:val="both"/>
              <w:rPr>
                <w:rFonts w:ascii="Times New Roman" w:hAnsi="Times New Roman" w:cs="Times New Roman"/>
                <w:sz w:val="24"/>
                <w:szCs w:val="24"/>
              </w:rPr>
            </w:pPr>
            <w:r w:rsidRPr="00CC20CD">
              <w:rPr>
                <w:rFonts w:ascii="Times New Roman" w:hAnsi="Times New Roman" w:cs="Times New Roman"/>
                <w:sz w:val="24"/>
                <w:szCs w:val="24"/>
              </w:rPr>
              <w:t>Должность специалиста, принявшего документы</w:t>
            </w:r>
          </w:p>
        </w:tc>
      </w:tr>
      <w:tr w:rsidR="002E1D76" w:rsidRPr="00CC20CD" w:rsidTr="002E1D76">
        <w:tc>
          <w:tcPr>
            <w:tcW w:w="9071" w:type="dxa"/>
            <w:gridSpan w:val="2"/>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1" w:type="dxa"/>
            <w:gridSpan w:val="2"/>
            <w:tcBorders>
              <w:top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Фамилия, имя, отчество</w:t>
            </w:r>
          </w:p>
        </w:tc>
      </w:tr>
      <w:tr w:rsidR="002E1D76" w:rsidRPr="00CC20CD" w:rsidTr="002E1D76">
        <w:tc>
          <w:tcPr>
            <w:tcW w:w="9071" w:type="dxa"/>
            <w:gridSpan w:val="2"/>
            <w:tcBorders>
              <w:bottom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p>
        </w:tc>
      </w:tr>
      <w:tr w:rsidR="002E1D76" w:rsidRPr="00CC20CD" w:rsidTr="002E1D76">
        <w:tc>
          <w:tcPr>
            <w:tcW w:w="9071" w:type="dxa"/>
            <w:gridSpan w:val="2"/>
            <w:tcBorders>
              <w:top w:val="single" w:sz="4" w:space="0" w:color="000000"/>
            </w:tcBorders>
            <w:tcMar>
              <w:left w:w="0" w:type="dxa"/>
              <w:right w:w="0" w:type="dxa"/>
            </w:tcMar>
          </w:tcPr>
          <w:p w:rsidR="002E1D76" w:rsidRPr="00CC20CD" w:rsidRDefault="002E1D76" w:rsidP="006A525F">
            <w:pPr>
              <w:pStyle w:val="ConsPlusNormal"/>
              <w:rPr>
                <w:rFonts w:ascii="Times New Roman" w:hAnsi="Times New Roman" w:cs="Times New Roman"/>
                <w:sz w:val="24"/>
                <w:szCs w:val="24"/>
              </w:rPr>
            </w:pPr>
            <w:r w:rsidRPr="00CC20CD">
              <w:rPr>
                <w:rFonts w:ascii="Times New Roman" w:hAnsi="Times New Roman" w:cs="Times New Roman"/>
                <w:sz w:val="24"/>
                <w:szCs w:val="24"/>
              </w:rPr>
              <w:t>Подпись _______________</w:t>
            </w:r>
          </w:p>
          <w:p w:rsidR="002E1D76" w:rsidRPr="00CC20CD" w:rsidRDefault="002E1D76" w:rsidP="006A525F">
            <w:pPr>
              <w:pStyle w:val="ConsPlusNormal"/>
              <w:rPr>
                <w:rFonts w:ascii="Times New Roman" w:hAnsi="Times New Roman" w:cs="Times New Roman"/>
                <w:sz w:val="24"/>
                <w:szCs w:val="24"/>
              </w:rPr>
            </w:pPr>
          </w:p>
        </w:tc>
      </w:tr>
    </w:tbl>
    <w:p w:rsidR="002E1D76" w:rsidRDefault="002E1D76" w:rsidP="006A525F">
      <w:pPr>
        <w:pStyle w:val="ConsPlusNormal"/>
      </w:pP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rsidRPr="00CC20CD">
        <w:rPr>
          <w:sz w:val="24"/>
          <w:szCs w:val="24"/>
        </w:rPr>
        <w:tab/>
      </w:r>
      <w:r>
        <w:tab/>
      </w:r>
      <w:r>
        <w:tab/>
      </w:r>
      <w:r>
        <w:tab/>
      </w:r>
    </w:p>
    <w:p w:rsidR="002E1D76" w:rsidRDefault="002E1D76" w:rsidP="006A525F">
      <w:pPr>
        <w:pStyle w:val="ConsPlusNormal"/>
      </w:pPr>
    </w:p>
    <w:p w:rsidR="002E1D76" w:rsidRDefault="002E1D76" w:rsidP="006A525F">
      <w:pPr>
        <w:widowControl w:val="0"/>
        <w:spacing w:after="0" w:line="240" w:lineRule="auto"/>
        <w:ind w:firstLine="709"/>
        <w:jc w:val="both"/>
        <w:rPr>
          <w:rFonts w:ascii="Times New Roman" w:hAnsi="Times New Roman"/>
          <w:sz w:val="24"/>
        </w:rPr>
      </w:pPr>
    </w:p>
    <w:p w:rsidR="002E1D76" w:rsidRDefault="002E1D76" w:rsidP="006A525F">
      <w:pPr>
        <w:widowControl w:val="0"/>
        <w:spacing w:after="0" w:line="240" w:lineRule="auto"/>
        <w:ind w:firstLine="709"/>
        <w:jc w:val="both"/>
        <w:rPr>
          <w:rFonts w:ascii="Times New Roman" w:hAnsi="Times New Roman"/>
          <w:sz w:val="24"/>
        </w:rPr>
      </w:pPr>
    </w:p>
    <w:p w:rsidR="002E1D76" w:rsidRDefault="002E1D76" w:rsidP="006A525F">
      <w:pPr>
        <w:widowControl w:val="0"/>
        <w:spacing w:after="0" w:line="240" w:lineRule="auto"/>
        <w:ind w:firstLine="709"/>
        <w:jc w:val="both"/>
        <w:rPr>
          <w:rFonts w:ascii="XO Thames" w:hAnsi="XO Thames"/>
          <w:sz w:val="28"/>
        </w:rPr>
      </w:pPr>
    </w:p>
    <w:p w:rsidR="008E4172" w:rsidRDefault="002E1D76" w:rsidP="006A525F">
      <w:pPr>
        <w:spacing w:after="0" w:line="240" w:lineRule="auto"/>
        <w:ind w:left="7938"/>
        <w:rPr>
          <w:rFonts w:ascii="Times New Roman" w:hAnsi="Times New Roman" w:cs="Times New Roman"/>
          <w:sz w:val="26"/>
          <w:szCs w:val="26"/>
        </w:rPr>
      </w:pPr>
      <w:r>
        <w:rPr>
          <w:rFonts w:ascii="Times New Roman" w:hAnsi="Times New Roman" w:cs="Times New Roman"/>
          <w:sz w:val="26"/>
          <w:szCs w:val="26"/>
        </w:rPr>
        <w:t xml:space="preserve"> </w:t>
      </w:r>
    </w:p>
    <w:p w:rsidR="008E4172" w:rsidRDefault="008E4172" w:rsidP="006A525F">
      <w:pPr>
        <w:widowControl w:val="0"/>
        <w:spacing w:after="0" w:line="240" w:lineRule="auto"/>
        <w:ind w:firstLine="709"/>
        <w:jc w:val="both"/>
        <w:rPr>
          <w:rFonts w:ascii="Times New Roman" w:hAnsi="Times New Roman" w:cs="Times New Roman"/>
          <w:sz w:val="26"/>
          <w:szCs w:val="26"/>
        </w:rPr>
      </w:pPr>
    </w:p>
    <w:p w:rsidR="008E4172" w:rsidRDefault="008E4172" w:rsidP="006A525F">
      <w:pPr>
        <w:widowControl w:val="0"/>
        <w:spacing w:after="0" w:line="240" w:lineRule="auto"/>
        <w:ind w:firstLine="709"/>
        <w:jc w:val="both"/>
        <w:rPr>
          <w:rFonts w:ascii="Times New Roman" w:hAnsi="Times New Roman" w:cs="Times New Roman"/>
          <w:sz w:val="26"/>
          <w:szCs w:val="26"/>
        </w:rPr>
      </w:pPr>
    </w:p>
    <w:p w:rsidR="008E4172" w:rsidRDefault="008E4172" w:rsidP="006A525F">
      <w:pPr>
        <w:widowControl w:val="0"/>
        <w:spacing w:after="0" w:line="240" w:lineRule="auto"/>
        <w:ind w:firstLine="709"/>
        <w:jc w:val="both"/>
        <w:rPr>
          <w:rFonts w:ascii="Times New Roman" w:hAnsi="Times New Roman" w:cs="Times New Roman"/>
          <w:sz w:val="26"/>
          <w:szCs w:val="26"/>
        </w:rPr>
      </w:pPr>
    </w:p>
    <w:p w:rsidR="008E4172" w:rsidRDefault="008E4172" w:rsidP="006A525F">
      <w:pPr>
        <w:widowControl w:val="0"/>
        <w:spacing w:after="0" w:line="240" w:lineRule="auto"/>
        <w:ind w:firstLine="709"/>
        <w:jc w:val="both"/>
        <w:rPr>
          <w:rFonts w:ascii="Times New Roman" w:hAnsi="Times New Roman" w:cs="Times New Roman"/>
          <w:sz w:val="26"/>
          <w:szCs w:val="26"/>
        </w:rPr>
      </w:pPr>
    </w:p>
    <w:p w:rsidR="008E4172" w:rsidRDefault="008E4172" w:rsidP="006A525F">
      <w:pPr>
        <w:widowControl w:val="0"/>
        <w:spacing w:after="0" w:line="240" w:lineRule="auto"/>
        <w:ind w:firstLine="709"/>
        <w:jc w:val="both"/>
        <w:rPr>
          <w:rFonts w:ascii="Times New Roman" w:hAnsi="Times New Roman" w:cs="Times New Roman"/>
          <w:sz w:val="26"/>
          <w:szCs w:val="26"/>
        </w:rPr>
      </w:pPr>
    </w:p>
    <w:p w:rsidR="008E4172" w:rsidRPr="008E4172" w:rsidRDefault="008E4172" w:rsidP="008E4172">
      <w:pPr>
        <w:widowControl w:val="0"/>
        <w:spacing w:after="0" w:line="240" w:lineRule="auto"/>
        <w:ind w:firstLine="709"/>
        <w:jc w:val="both"/>
        <w:rPr>
          <w:rFonts w:ascii="Times New Roman" w:hAnsi="Times New Roman" w:cs="Times New Roman"/>
          <w:sz w:val="26"/>
          <w:szCs w:val="26"/>
        </w:rPr>
      </w:pPr>
    </w:p>
    <w:p w:rsidR="003D48EC" w:rsidRDefault="003D48EC" w:rsidP="003C5669">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3D48EC" w:rsidRDefault="003D48EC" w:rsidP="000749FF">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p>
    <w:p w:rsidR="003D48EC" w:rsidRDefault="003D48EC" w:rsidP="000749FF">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p>
    <w:p w:rsidR="000749FF" w:rsidRDefault="000749FF" w:rsidP="000749FF">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p>
    <w:sectPr w:rsidR="000749FF" w:rsidSect="00CC20CD">
      <w:pgSz w:w="11906" w:h="16838"/>
      <w:pgMar w:top="993" w:right="850" w:bottom="1134" w:left="1418"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B565E"/>
    <w:multiLevelType w:val="hybridMultilevel"/>
    <w:tmpl w:val="EAF2DAC4"/>
    <w:lvl w:ilvl="0" w:tplc="FE362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8B520A"/>
    <w:multiLevelType w:val="hybridMultilevel"/>
    <w:tmpl w:val="69D211DC"/>
    <w:lvl w:ilvl="0" w:tplc="B8900D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749FF"/>
    <w:rsid w:val="000163FC"/>
    <w:rsid w:val="00016A4D"/>
    <w:rsid w:val="000749FF"/>
    <w:rsid w:val="00092DBA"/>
    <w:rsid w:val="000C1715"/>
    <w:rsid w:val="00162CFD"/>
    <w:rsid w:val="001630E2"/>
    <w:rsid w:val="001A5685"/>
    <w:rsid w:val="00230878"/>
    <w:rsid w:val="00236D4B"/>
    <w:rsid w:val="002C41F9"/>
    <w:rsid w:val="002E1D76"/>
    <w:rsid w:val="002E4A86"/>
    <w:rsid w:val="0033380A"/>
    <w:rsid w:val="003B39C8"/>
    <w:rsid w:val="003C5669"/>
    <w:rsid w:val="003D48EC"/>
    <w:rsid w:val="003D7CD9"/>
    <w:rsid w:val="00455A87"/>
    <w:rsid w:val="00463B72"/>
    <w:rsid w:val="004C2440"/>
    <w:rsid w:val="004C2D67"/>
    <w:rsid w:val="004D6ABA"/>
    <w:rsid w:val="00530658"/>
    <w:rsid w:val="0058760D"/>
    <w:rsid w:val="005B1EAE"/>
    <w:rsid w:val="005B7239"/>
    <w:rsid w:val="005B7B43"/>
    <w:rsid w:val="0060405C"/>
    <w:rsid w:val="0064545B"/>
    <w:rsid w:val="006577B6"/>
    <w:rsid w:val="00672F61"/>
    <w:rsid w:val="006A525F"/>
    <w:rsid w:val="006D447C"/>
    <w:rsid w:val="0070046D"/>
    <w:rsid w:val="0070130F"/>
    <w:rsid w:val="00752F87"/>
    <w:rsid w:val="008E4172"/>
    <w:rsid w:val="0093056D"/>
    <w:rsid w:val="00993E87"/>
    <w:rsid w:val="009C6A79"/>
    <w:rsid w:val="00A146F8"/>
    <w:rsid w:val="00AA719D"/>
    <w:rsid w:val="00AE2A3C"/>
    <w:rsid w:val="00B022AF"/>
    <w:rsid w:val="00B8353B"/>
    <w:rsid w:val="00B94818"/>
    <w:rsid w:val="00B96BC7"/>
    <w:rsid w:val="00BF5D9E"/>
    <w:rsid w:val="00BF6830"/>
    <w:rsid w:val="00C43E9B"/>
    <w:rsid w:val="00C626EA"/>
    <w:rsid w:val="00C77DF7"/>
    <w:rsid w:val="00C97109"/>
    <w:rsid w:val="00CC20CD"/>
    <w:rsid w:val="00CE44D9"/>
    <w:rsid w:val="00D2114A"/>
    <w:rsid w:val="00D767B5"/>
    <w:rsid w:val="00D87C98"/>
    <w:rsid w:val="00E104AE"/>
    <w:rsid w:val="00E7732B"/>
    <w:rsid w:val="00EC1BD9"/>
    <w:rsid w:val="00ED29A3"/>
    <w:rsid w:val="00F63946"/>
    <w:rsid w:val="00F857B4"/>
    <w:rsid w:val="00F9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9FF"/>
  </w:style>
  <w:style w:type="paragraph" w:styleId="2">
    <w:name w:val="heading 2"/>
    <w:basedOn w:val="a"/>
    <w:next w:val="a"/>
    <w:link w:val="20"/>
    <w:uiPriority w:val="9"/>
    <w:unhideWhenUsed/>
    <w:qFormat/>
    <w:rsid w:val="000749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49FF"/>
    <w:rPr>
      <w:rFonts w:ascii="Times New Roman" w:eastAsia="Times New Roman" w:hAnsi="Times New Roman" w:cs="Times New Roman"/>
      <w:sz w:val="28"/>
      <w:szCs w:val="20"/>
      <w:lang w:eastAsia="hi-IN" w:bidi="hi-IN"/>
    </w:rPr>
  </w:style>
  <w:style w:type="character" w:customStyle="1" w:styleId="a3">
    <w:name w:val="Обычный (веб) Знак"/>
    <w:basedOn w:val="a0"/>
    <w:link w:val="a4"/>
    <w:uiPriority w:val="99"/>
    <w:locked/>
    <w:rsid w:val="000749FF"/>
    <w:rPr>
      <w:rFonts w:ascii="Times New Roman" w:eastAsia="Times New Roman" w:hAnsi="Times New Roman" w:cs="Times New Roman"/>
      <w:color w:val="000000"/>
      <w:sz w:val="24"/>
      <w:szCs w:val="20"/>
      <w:lang w:eastAsia="ru-RU"/>
    </w:rPr>
  </w:style>
  <w:style w:type="paragraph" w:styleId="a4">
    <w:name w:val="Normal (Web)"/>
    <w:basedOn w:val="a"/>
    <w:link w:val="a3"/>
    <w:uiPriority w:val="99"/>
    <w:unhideWhenUsed/>
    <w:rsid w:val="000749FF"/>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ConsPlusNormal">
    <w:name w:val="ConsPlusNormal"/>
    <w:rsid w:val="000749F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749F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749FF"/>
    <w:rPr>
      <w:color w:val="0000FF"/>
      <w:u w:val="single"/>
    </w:rPr>
  </w:style>
  <w:style w:type="paragraph" w:styleId="a6">
    <w:name w:val="List Paragraph"/>
    <w:basedOn w:val="a"/>
    <w:link w:val="a7"/>
    <w:qFormat/>
    <w:rsid w:val="003D48E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7">
    <w:name w:val="Абзац списка Знак"/>
    <w:basedOn w:val="a0"/>
    <w:link w:val="a6"/>
    <w:rsid w:val="003D48EC"/>
    <w:rPr>
      <w:rFonts w:ascii="Times New Roman" w:eastAsia="Times New Roman" w:hAnsi="Times New Roman" w:cs="Times New Roman"/>
      <w:sz w:val="20"/>
      <w:szCs w:val="20"/>
      <w:lang w:eastAsia="ru-RU"/>
    </w:rPr>
  </w:style>
  <w:style w:type="paragraph" w:styleId="a8">
    <w:name w:val="Body Text"/>
    <w:basedOn w:val="a"/>
    <w:link w:val="a9"/>
    <w:rsid w:val="003D48EC"/>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9">
    <w:name w:val="Основной текст Знак"/>
    <w:basedOn w:val="a0"/>
    <w:link w:val="a8"/>
    <w:rsid w:val="003D48EC"/>
    <w:rPr>
      <w:rFonts w:ascii="Times New Roman" w:eastAsia="Times New Roman" w:hAnsi="Times New Roman" w:cs="Times New Roman"/>
      <w:sz w:val="24"/>
      <w:szCs w:val="20"/>
      <w:lang w:eastAsia="hi-IN" w:bidi="hi-IN"/>
    </w:rPr>
  </w:style>
  <w:style w:type="paragraph" w:styleId="aa">
    <w:name w:val="Balloon Text"/>
    <w:basedOn w:val="a"/>
    <w:link w:val="ab"/>
    <w:uiPriority w:val="99"/>
    <w:semiHidden/>
    <w:unhideWhenUsed/>
    <w:rsid w:val="00236D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6D4B"/>
    <w:rPr>
      <w:rFonts w:ascii="Segoe UI" w:hAnsi="Segoe UI" w:cs="Segoe UI"/>
      <w:sz w:val="18"/>
      <w:szCs w:val="18"/>
    </w:rPr>
  </w:style>
  <w:style w:type="paragraph" w:customStyle="1" w:styleId="1">
    <w:name w:val="Обычный1"/>
    <w:rsid w:val="0060405C"/>
    <w:rPr>
      <w:rFonts w:eastAsia="Times New Roman" w:cs="Times New Roman"/>
      <w:color w:val="000000"/>
      <w:szCs w:val="20"/>
      <w:lang w:eastAsia="ru-RU"/>
    </w:rPr>
  </w:style>
  <w:style w:type="character" w:styleId="ac">
    <w:name w:val="Strong"/>
    <w:basedOn w:val="a0"/>
    <w:uiPriority w:val="22"/>
    <w:qFormat/>
    <w:rsid w:val="001630E2"/>
    <w:rPr>
      <w:b/>
      <w:bCs/>
    </w:rPr>
  </w:style>
</w:styles>
</file>

<file path=word/webSettings.xml><?xml version="1.0" encoding="utf-8"?>
<w:webSettings xmlns:r="http://schemas.openxmlformats.org/officeDocument/2006/relationships" xmlns:w="http://schemas.openxmlformats.org/wordprocessingml/2006/main">
  <w:divs>
    <w:div w:id="409692321">
      <w:bodyDiv w:val="1"/>
      <w:marLeft w:val="0"/>
      <w:marRight w:val="0"/>
      <w:marTop w:val="0"/>
      <w:marBottom w:val="0"/>
      <w:divBdr>
        <w:top w:val="none" w:sz="0" w:space="0" w:color="auto"/>
        <w:left w:val="none" w:sz="0" w:space="0" w:color="auto"/>
        <w:bottom w:val="none" w:sz="0" w:space="0" w:color="auto"/>
        <w:right w:val="none" w:sz="0" w:space="0" w:color="auto"/>
      </w:divBdr>
    </w:div>
    <w:div w:id="1984195432">
      <w:bodyDiv w:val="1"/>
      <w:marLeft w:val="0"/>
      <w:marRight w:val="0"/>
      <w:marTop w:val="0"/>
      <w:marBottom w:val="0"/>
      <w:divBdr>
        <w:top w:val="none" w:sz="0" w:space="0" w:color="auto"/>
        <w:left w:val="none" w:sz="0" w:space="0" w:color="auto"/>
        <w:bottom w:val="none" w:sz="0" w:space="0" w:color="auto"/>
        <w:right w:val="none" w:sz="0" w:space="0" w:color="auto"/>
      </w:divBdr>
      <w:divsChild>
        <w:div w:id="1293904935">
          <w:marLeft w:val="0"/>
          <w:marRight w:val="0"/>
          <w:marTop w:val="0"/>
          <w:marBottom w:val="0"/>
          <w:divBdr>
            <w:top w:val="none" w:sz="0" w:space="0" w:color="auto"/>
            <w:left w:val="none" w:sz="0" w:space="0" w:color="auto"/>
            <w:bottom w:val="none" w:sz="0" w:space="0" w:color="auto"/>
            <w:right w:val="none" w:sz="0" w:space="0" w:color="auto"/>
          </w:divBdr>
        </w:div>
        <w:div w:id="123904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30649&amp;dst=100105&amp;field=134&amp;date=05.08.2024" TargetMode="External"/><Relationship Id="rId3" Type="http://schemas.openxmlformats.org/officeDocument/2006/relationships/styles" Target="styles.xml"/><Relationship Id="rId7" Type="http://schemas.openxmlformats.org/officeDocument/2006/relationships/hyperlink" Target="https://login.consultant.ru/link/?req=doc&amp;base=RLAW095&amp;n=230649&amp;dst=100010&amp;field=134&amp;date=02.08.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95&amp;n=230649&amp;dst=100035&amp;field=134&amp;date=05.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5848-0A39-40A1-9CD8-F438093F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21</cp:revision>
  <cp:lastPrinted>2024-11-29T05:06:00Z</cp:lastPrinted>
  <dcterms:created xsi:type="dcterms:W3CDTF">2024-09-05T13:35:00Z</dcterms:created>
  <dcterms:modified xsi:type="dcterms:W3CDTF">2024-12-19T06:09:00Z</dcterms:modified>
</cp:coreProperties>
</file>