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8E" w:rsidRPr="00750D8E" w:rsidRDefault="00750D8E" w:rsidP="00D21B44">
      <w:pPr>
        <w:pStyle w:val="2"/>
        <w:spacing w:before="0" w:after="0"/>
        <w:ind w:left="10773"/>
        <w:jc w:val="right"/>
        <w:rPr>
          <w:rStyle w:val="a5"/>
          <w:rFonts w:ascii="Times New Roman" w:hAnsi="Times New Roman"/>
          <w:b w:val="0"/>
          <w:iCs/>
          <w:sz w:val="26"/>
          <w:szCs w:val="26"/>
        </w:rPr>
      </w:pPr>
      <w:r w:rsidRPr="00750D8E">
        <w:rPr>
          <w:rStyle w:val="a5"/>
          <w:rFonts w:ascii="Times New Roman" w:hAnsi="Times New Roman"/>
          <w:b w:val="0"/>
          <w:iCs/>
          <w:sz w:val="26"/>
          <w:szCs w:val="26"/>
        </w:rPr>
        <w:t xml:space="preserve">Приложение </w:t>
      </w:r>
    </w:p>
    <w:p w:rsidR="006E24CF" w:rsidRDefault="00750D8E" w:rsidP="00D21B44">
      <w:pPr>
        <w:pStyle w:val="2"/>
        <w:spacing w:before="0" w:after="0"/>
        <w:ind w:left="10773"/>
        <w:jc w:val="right"/>
        <w:rPr>
          <w:rStyle w:val="a5"/>
          <w:rFonts w:ascii="Times New Roman" w:hAnsi="Times New Roman"/>
          <w:b w:val="0"/>
          <w:iCs/>
          <w:sz w:val="26"/>
          <w:szCs w:val="26"/>
        </w:rPr>
      </w:pPr>
      <w:r w:rsidRPr="00750D8E">
        <w:rPr>
          <w:rStyle w:val="a5"/>
          <w:rFonts w:ascii="Times New Roman" w:hAnsi="Times New Roman"/>
          <w:b w:val="0"/>
          <w:iCs/>
          <w:sz w:val="26"/>
          <w:szCs w:val="26"/>
        </w:rPr>
        <w:t>к градостроительным регламентам</w:t>
      </w:r>
    </w:p>
    <w:p w:rsidR="00750D8E" w:rsidRPr="00750D8E" w:rsidRDefault="00750D8E" w:rsidP="00750D8E"/>
    <w:p w:rsidR="00B62FAC" w:rsidRPr="0079200F" w:rsidRDefault="00B62FAC" w:rsidP="002D6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24CF" w:rsidRPr="0045724A">
        <w:rPr>
          <w:b/>
          <w:sz w:val="28"/>
          <w:szCs w:val="28"/>
        </w:rPr>
        <w:t>Градостроительные ограничен</w:t>
      </w:r>
      <w:r w:rsidR="006E24CF" w:rsidRPr="0079200F">
        <w:rPr>
          <w:b/>
          <w:sz w:val="28"/>
          <w:szCs w:val="28"/>
        </w:rPr>
        <w:t xml:space="preserve">ия </w:t>
      </w:r>
      <w:proofErr w:type="spellStart"/>
      <w:r w:rsidRPr="0079200F">
        <w:rPr>
          <w:b/>
          <w:sz w:val="28"/>
          <w:szCs w:val="28"/>
        </w:rPr>
        <w:t>Кадуйского</w:t>
      </w:r>
      <w:proofErr w:type="spellEnd"/>
      <w:r w:rsidRPr="0079200F">
        <w:rPr>
          <w:b/>
          <w:sz w:val="28"/>
          <w:szCs w:val="28"/>
        </w:rPr>
        <w:t xml:space="preserve"> муниципального округа Вологодской области </w:t>
      </w:r>
    </w:p>
    <w:p w:rsidR="0079200F" w:rsidRDefault="00B62FAC" w:rsidP="0079200F">
      <w:pPr>
        <w:jc w:val="center"/>
        <w:rPr>
          <w:b/>
          <w:sz w:val="28"/>
          <w:szCs w:val="28"/>
        </w:rPr>
      </w:pPr>
      <w:r w:rsidRPr="0079200F">
        <w:rPr>
          <w:b/>
          <w:sz w:val="28"/>
          <w:szCs w:val="28"/>
        </w:rPr>
        <w:t xml:space="preserve">применительно к территории в границах </w:t>
      </w:r>
      <w:r w:rsidR="00D365AD">
        <w:rPr>
          <w:b/>
          <w:sz w:val="28"/>
          <w:szCs w:val="28"/>
        </w:rPr>
        <w:t>городского поселения</w:t>
      </w:r>
      <w:r w:rsidR="0098589E" w:rsidRPr="0079200F">
        <w:rPr>
          <w:b/>
          <w:sz w:val="28"/>
          <w:szCs w:val="28"/>
        </w:rPr>
        <w:t xml:space="preserve"> </w:t>
      </w:r>
      <w:r w:rsidR="002D605E" w:rsidRPr="0079200F">
        <w:rPr>
          <w:b/>
          <w:sz w:val="28"/>
          <w:szCs w:val="28"/>
        </w:rPr>
        <w:t>посел</w:t>
      </w:r>
      <w:r w:rsidR="0098589E" w:rsidRPr="0079200F">
        <w:rPr>
          <w:b/>
          <w:sz w:val="28"/>
          <w:szCs w:val="28"/>
        </w:rPr>
        <w:t>о</w:t>
      </w:r>
      <w:r w:rsidRPr="0079200F">
        <w:rPr>
          <w:b/>
          <w:sz w:val="28"/>
          <w:szCs w:val="28"/>
        </w:rPr>
        <w:t xml:space="preserve">к </w:t>
      </w:r>
      <w:proofErr w:type="spellStart"/>
      <w:r w:rsidRPr="0079200F">
        <w:rPr>
          <w:b/>
          <w:sz w:val="28"/>
          <w:szCs w:val="28"/>
        </w:rPr>
        <w:t>Хохлово</w:t>
      </w:r>
      <w:proofErr w:type="spellEnd"/>
      <w:r w:rsidR="0079200F">
        <w:rPr>
          <w:b/>
          <w:sz w:val="28"/>
          <w:szCs w:val="28"/>
        </w:rPr>
        <w:t xml:space="preserve"> </w:t>
      </w:r>
      <w:proofErr w:type="spellStart"/>
      <w:r w:rsidR="002D605E" w:rsidRPr="0079200F">
        <w:rPr>
          <w:b/>
          <w:sz w:val="28"/>
          <w:szCs w:val="28"/>
        </w:rPr>
        <w:t>Кадуйского</w:t>
      </w:r>
      <w:proofErr w:type="spellEnd"/>
      <w:r w:rsidR="00605EE5" w:rsidRPr="0079200F">
        <w:rPr>
          <w:b/>
          <w:sz w:val="28"/>
          <w:szCs w:val="28"/>
        </w:rPr>
        <w:t xml:space="preserve"> </w:t>
      </w:r>
      <w:r w:rsidR="00EC4C9F" w:rsidRPr="0079200F">
        <w:rPr>
          <w:b/>
          <w:sz w:val="28"/>
          <w:szCs w:val="28"/>
        </w:rPr>
        <w:t xml:space="preserve">муниципального </w:t>
      </w:r>
      <w:r w:rsidR="0098589E" w:rsidRPr="0079200F">
        <w:rPr>
          <w:b/>
          <w:sz w:val="28"/>
          <w:szCs w:val="28"/>
        </w:rPr>
        <w:t>района</w:t>
      </w:r>
      <w:r w:rsidRPr="0079200F">
        <w:rPr>
          <w:b/>
          <w:sz w:val="28"/>
          <w:szCs w:val="28"/>
        </w:rPr>
        <w:t xml:space="preserve">, </w:t>
      </w:r>
    </w:p>
    <w:p w:rsidR="006E24CF" w:rsidRPr="0079200F" w:rsidRDefault="00B62FAC" w:rsidP="0079200F">
      <w:pPr>
        <w:jc w:val="center"/>
        <w:rPr>
          <w:b/>
          <w:sz w:val="28"/>
          <w:szCs w:val="28"/>
        </w:rPr>
      </w:pPr>
      <w:r w:rsidRPr="0079200F">
        <w:rPr>
          <w:b/>
          <w:sz w:val="28"/>
          <w:szCs w:val="28"/>
        </w:rPr>
        <w:t>существовавшего до преобразования его в округ</w:t>
      </w:r>
    </w:p>
    <w:p w:rsidR="00B62FAC" w:rsidRPr="0079200F" w:rsidRDefault="00B57390" w:rsidP="007920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EC6A8B" wp14:editId="6BC02624">
            <wp:simplePos x="0" y="0"/>
            <wp:positionH relativeFrom="column">
              <wp:posOffset>10713882</wp:posOffset>
            </wp:positionH>
            <wp:positionV relativeFrom="paragraph">
              <wp:posOffset>257810</wp:posOffset>
            </wp:positionV>
            <wp:extent cx="3379470" cy="87077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 зонирования_Хохлово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 t="1279" r="44326" b="2562"/>
                    <a:stretch/>
                  </pic:blipFill>
                  <pic:spPr bwMode="auto">
                    <a:xfrm>
                      <a:off x="0" y="0"/>
                      <a:ext cx="3379470" cy="870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CF" w:rsidRPr="0079200F">
        <w:rPr>
          <w:sz w:val="28"/>
          <w:szCs w:val="28"/>
          <w:lang w:val="en-US"/>
        </w:rPr>
        <w:t>I</w:t>
      </w:r>
      <w:r w:rsidR="006E24CF" w:rsidRPr="0079200F">
        <w:rPr>
          <w:sz w:val="28"/>
          <w:szCs w:val="28"/>
        </w:rPr>
        <w:t xml:space="preserve">. Карта градостроительных ограничений </w:t>
      </w:r>
      <w:proofErr w:type="spellStart"/>
      <w:r w:rsidR="00B62FAC" w:rsidRPr="0079200F">
        <w:rPr>
          <w:sz w:val="28"/>
          <w:szCs w:val="28"/>
        </w:rPr>
        <w:t>Кадуйского</w:t>
      </w:r>
      <w:proofErr w:type="spellEnd"/>
      <w:r w:rsidR="00B62FAC" w:rsidRPr="0079200F">
        <w:rPr>
          <w:sz w:val="28"/>
          <w:szCs w:val="28"/>
        </w:rPr>
        <w:t xml:space="preserve"> муниципального округа Вологодской области</w:t>
      </w:r>
      <w:r w:rsidR="00E82520">
        <w:rPr>
          <w:sz w:val="28"/>
          <w:szCs w:val="28"/>
        </w:rPr>
        <w:t xml:space="preserve"> </w:t>
      </w:r>
      <w:r w:rsidR="00B62FAC" w:rsidRPr="0079200F">
        <w:rPr>
          <w:sz w:val="28"/>
          <w:szCs w:val="28"/>
        </w:rPr>
        <w:t xml:space="preserve">применительно к территории в границах </w:t>
      </w:r>
      <w:r w:rsidR="00D365AD">
        <w:rPr>
          <w:sz w:val="28"/>
          <w:szCs w:val="28"/>
        </w:rPr>
        <w:t>городского поселения</w:t>
      </w:r>
      <w:r w:rsidR="00B62FAC" w:rsidRPr="0079200F">
        <w:rPr>
          <w:sz w:val="28"/>
          <w:szCs w:val="28"/>
        </w:rPr>
        <w:t xml:space="preserve"> поселок </w:t>
      </w:r>
      <w:proofErr w:type="spellStart"/>
      <w:r w:rsidR="00B62FAC" w:rsidRPr="0079200F">
        <w:rPr>
          <w:sz w:val="28"/>
          <w:szCs w:val="28"/>
        </w:rPr>
        <w:t>Хохлово</w:t>
      </w:r>
      <w:proofErr w:type="spellEnd"/>
      <w:r w:rsidR="0079200F">
        <w:rPr>
          <w:sz w:val="28"/>
          <w:szCs w:val="28"/>
        </w:rPr>
        <w:t xml:space="preserve"> </w:t>
      </w:r>
      <w:proofErr w:type="spellStart"/>
      <w:r w:rsidR="00B62FAC" w:rsidRPr="0079200F">
        <w:rPr>
          <w:sz w:val="28"/>
          <w:szCs w:val="28"/>
        </w:rPr>
        <w:t>Кадуйского</w:t>
      </w:r>
      <w:proofErr w:type="spellEnd"/>
      <w:r w:rsidR="00B62FAC" w:rsidRPr="0079200F">
        <w:rPr>
          <w:sz w:val="28"/>
          <w:szCs w:val="28"/>
        </w:rPr>
        <w:t xml:space="preserve"> муниципального района, существовавшего до преобразования его в округ</w:t>
      </w:r>
    </w:p>
    <w:p w:rsidR="006E24CF" w:rsidRPr="0079200F" w:rsidRDefault="00B57390" w:rsidP="00B62F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843681" wp14:editId="7C2BBD44">
            <wp:simplePos x="0" y="0"/>
            <wp:positionH relativeFrom="column">
              <wp:posOffset>-258829</wp:posOffset>
            </wp:positionH>
            <wp:positionV relativeFrom="paragraph">
              <wp:posOffset>61536</wp:posOffset>
            </wp:positionV>
            <wp:extent cx="8597640" cy="7389628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3375" cy="738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4F7" w:rsidRDefault="00B57390" w:rsidP="008035C9">
      <w:pPr>
        <w:ind w:firstLine="2552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48164D" wp14:editId="778C7A63">
            <wp:simplePos x="0" y="0"/>
            <wp:positionH relativeFrom="column">
              <wp:posOffset>7065010</wp:posOffset>
            </wp:positionH>
            <wp:positionV relativeFrom="paragraph">
              <wp:posOffset>4830444</wp:posOffset>
            </wp:positionV>
            <wp:extent cx="3323864" cy="3419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.ограничя_Хохлово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 t="1772" r="36395" b="1063"/>
                    <a:stretch/>
                  </pic:blipFill>
                  <pic:spPr bwMode="auto">
                    <a:xfrm>
                      <a:off x="0" y="0"/>
                      <a:ext cx="3326826" cy="342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C3E" w:rsidRPr="00EF3250" w:rsidRDefault="00712C3E" w:rsidP="00EF3250">
      <w:pPr>
        <w:ind w:firstLine="709"/>
        <w:jc w:val="center"/>
        <w:rPr>
          <w:sz w:val="28"/>
          <w:szCs w:val="28"/>
        </w:rPr>
        <w:sectPr w:rsidR="00712C3E" w:rsidRPr="00EF3250" w:rsidSect="00D21B44">
          <w:pgSz w:w="23811" w:h="16838" w:orient="landscape" w:code="8"/>
          <w:pgMar w:top="567" w:right="1134" w:bottom="567" w:left="709" w:header="709" w:footer="709" w:gutter="0"/>
          <w:cols w:space="708"/>
          <w:docGrid w:linePitch="360"/>
        </w:sectPr>
      </w:pPr>
    </w:p>
    <w:p w:rsidR="006E24CF" w:rsidRDefault="0016148B" w:rsidP="002375A2">
      <w:pPr>
        <w:jc w:val="center"/>
        <w:rPr>
          <w:rStyle w:val="af1"/>
          <w:b w:val="0"/>
          <w:i w:val="0"/>
          <w:sz w:val="28"/>
          <w:szCs w:val="28"/>
        </w:rPr>
      </w:pPr>
      <w:r w:rsidRPr="0045724A">
        <w:rPr>
          <w:sz w:val="28"/>
          <w:szCs w:val="28"/>
          <w:lang w:val="en-US"/>
        </w:rPr>
        <w:lastRenderedPageBreak/>
        <w:t>II</w:t>
      </w:r>
      <w:r w:rsidR="006E24CF" w:rsidRPr="00897C5D">
        <w:rPr>
          <w:sz w:val="28"/>
          <w:szCs w:val="28"/>
        </w:rPr>
        <w:t xml:space="preserve">. </w:t>
      </w:r>
      <w:r w:rsidR="00E41ED8" w:rsidRPr="00E25FE1">
        <w:rPr>
          <w:sz w:val="28"/>
          <w:szCs w:val="28"/>
        </w:rPr>
        <w:t>Ограничения использовани</w:t>
      </w:r>
      <w:r w:rsidR="00E25FE1" w:rsidRPr="00E25FE1">
        <w:rPr>
          <w:sz w:val="28"/>
          <w:szCs w:val="28"/>
        </w:rPr>
        <w:t>я</w:t>
      </w:r>
      <w:r w:rsidR="00E41ED8" w:rsidRPr="00AD62B4">
        <w:rPr>
          <w:sz w:val="28"/>
          <w:szCs w:val="28"/>
        </w:rPr>
        <w:t xml:space="preserve"> земельных участков и объектов капитального строительства в связи с установлением зон с особыми условиями использования территории</w:t>
      </w:r>
    </w:p>
    <w:p w:rsidR="00712C3E" w:rsidRPr="00897C5D" w:rsidRDefault="00712C3E" w:rsidP="0085321F">
      <w:pPr>
        <w:ind w:firstLine="709"/>
        <w:jc w:val="center"/>
        <w:rPr>
          <w:rStyle w:val="af1"/>
          <w:b w:val="0"/>
          <w:i w:val="0"/>
          <w:sz w:val="28"/>
          <w:szCs w:val="28"/>
        </w:rPr>
      </w:pPr>
    </w:p>
    <w:p w:rsidR="00813712" w:rsidRDefault="00813712" w:rsidP="00813712">
      <w:pPr>
        <w:numPr>
          <w:ilvl w:val="0"/>
          <w:numId w:val="10"/>
        </w:numPr>
        <w:ind w:left="0" w:right="-54" w:firstLine="709"/>
        <w:jc w:val="both"/>
        <w:rPr>
          <w:spacing w:val="5"/>
          <w:sz w:val="28"/>
          <w:szCs w:val="28"/>
        </w:rPr>
      </w:pPr>
      <w:r w:rsidRPr="00581FE1">
        <w:rPr>
          <w:spacing w:val="5"/>
          <w:sz w:val="28"/>
          <w:szCs w:val="28"/>
        </w:rPr>
        <w:t>В целях обеспечения благоприятной среды жизнедеятельности, защиты территории от негативного воздействия природного и техногенного характера, предотвращения загрязнения водных ресурсов устанавливаются следующие зоны с особыми условиями использования территории</w:t>
      </w:r>
      <w:r w:rsidRPr="00581FE1">
        <w:rPr>
          <w:rStyle w:val="ae"/>
          <w:spacing w:val="5"/>
          <w:sz w:val="28"/>
          <w:szCs w:val="28"/>
        </w:rPr>
        <w:footnoteReference w:id="1"/>
      </w:r>
      <w:r w:rsidRPr="00581FE1">
        <w:rPr>
          <w:spacing w:val="5"/>
          <w:sz w:val="28"/>
          <w:szCs w:val="28"/>
        </w:rPr>
        <w:t>:</w:t>
      </w:r>
    </w:p>
    <w:p w:rsidR="008074F6" w:rsidRPr="008074F6" w:rsidRDefault="008074F6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 w:rsidRPr="008074F6">
        <w:rPr>
          <w:bCs/>
          <w:sz w:val="28"/>
          <w:szCs w:val="28"/>
        </w:rPr>
        <w:t>1) 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074F6" w:rsidRPr="008074F6">
        <w:rPr>
          <w:bCs/>
          <w:sz w:val="28"/>
          <w:szCs w:val="28"/>
        </w:rPr>
        <w:t xml:space="preserve">) придорожные </w:t>
      </w:r>
      <w:hyperlink r:id="rId12" w:history="1">
        <w:r w:rsidR="008074F6" w:rsidRPr="008074F6">
          <w:rPr>
            <w:bCs/>
            <w:sz w:val="28"/>
            <w:szCs w:val="28"/>
          </w:rPr>
          <w:t>полосы</w:t>
        </w:r>
      </w:hyperlink>
      <w:r w:rsidR="008074F6" w:rsidRPr="008074F6">
        <w:rPr>
          <w:bCs/>
          <w:sz w:val="28"/>
          <w:szCs w:val="28"/>
        </w:rPr>
        <w:t xml:space="preserve"> автомобильных дорог;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074F6" w:rsidRPr="008074F6">
        <w:rPr>
          <w:bCs/>
          <w:sz w:val="28"/>
          <w:szCs w:val="28"/>
        </w:rPr>
        <w:t xml:space="preserve">) охранная </w:t>
      </w:r>
      <w:hyperlink r:id="rId13" w:history="1">
        <w:r w:rsidR="008074F6" w:rsidRPr="008074F6">
          <w:rPr>
            <w:bCs/>
            <w:sz w:val="28"/>
            <w:szCs w:val="28"/>
          </w:rPr>
          <w:t>зона</w:t>
        </w:r>
      </w:hyperlink>
      <w:r w:rsidR="008074F6" w:rsidRPr="008074F6">
        <w:rPr>
          <w:bCs/>
          <w:sz w:val="28"/>
          <w:szCs w:val="28"/>
        </w:rPr>
        <w:t xml:space="preserve"> трубопроводов (газопроводов, нефтепроводов и нефтепродуктопроводов, </w:t>
      </w:r>
      <w:proofErr w:type="spellStart"/>
      <w:r w:rsidR="008074F6" w:rsidRPr="008074F6">
        <w:rPr>
          <w:bCs/>
          <w:sz w:val="28"/>
          <w:szCs w:val="28"/>
        </w:rPr>
        <w:t>аммиакопроводов</w:t>
      </w:r>
      <w:proofErr w:type="spellEnd"/>
      <w:r w:rsidR="008074F6" w:rsidRPr="008074F6">
        <w:rPr>
          <w:bCs/>
          <w:sz w:val="28"/>
          <w:szCs w:val="28"/>
        </w:rPr>
        <w:t>);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074F6" w:rsidRPr="008074F6">
        <w:rPr>
          <w:bCs/>
          <w:sz w:val="28"/>
          <w:szCs w:val="28"/>
        </w:rPr>
        <w:t xml:space="preserve">) охранная </w:t>
      </w:r>
      <w:hyperlink r:id="rId14" w:history="1">
        <w:r w:rsidR="008074F6" w:rsidRPr="008074F6">
          <w:rPr>
            <w:bCs/>
            <w:sz w:val="28"/>
            <w:szCs w:val="28"/>
          </w:rPr>
          <w:t>зона</w:t>
        </w:r>
      </w:hyperlink>
      <w:r w:rsidR="008074F6" w:rsidRPr="008074F6">
        <w:rPr>
          <w:bCs/>
          <w:sz w:val="28"/>
          <w:szCs w:val="28"/>
        </w:rPr>
        <w:t xml:space="preserve"> линий и сооружений связи;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074F6" w:rsidRPr="008074F6">
        <w:rPr>
          <w:bCs/>
          <w:sz w:val="28"/>
          <w:szCs w:val="28"/>
        </w:rPr>
        <w:t xml:space="preserve">) </w:t>
      </w:r>
      <w:proofErr w:type="spellStart"/>
      <w:r w:rsidR="008074F6" w:rsidRPr="008074F6">
        <w:rPr>
          <w:bCs/>
          <w:sz w:val="28"/>
          <w:szCs w:val="28"/>
        </w:rPr>
        <w:t>водоохранная</w:t>
      </w:r>
      <w:proofErr w:type="spellEnd"/>
      <w:r w:rsidR="008074F6" w:rsidRPr="008074F6">
        <w:rPr>
          <w:bCs/>
          <w:sz w:val="28"/>
          <w:szCs w:val="28"/>
        </w:rPr>
        <w:t xml:space="preserve"> зона;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074F6" w:rsidRPr="008074F6">
        <w:rPr>
          <w:bCs/>
          <w:sz w:val="28"/>
          <w:szCs w:val="28"/>
        </w:rPr>
        <w:t>) прибрежная защитная полоса;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hyperlink r:id="rId15" w:history="1">
        <w:r>
          <w:rPr>
            <w:bCs/>
            <w:sz w:val="28"/>
            <w:szCs w:val="28"/>
          </w:rPr>
          <w:t xml:space="preserve"> з</w:t>
        </w:r>
        <w:r w:rsidR="008074F6" w:rsidRPr="008074F6">
          <w:rPr>
            <w:bCs/>
            <w:sz w:val="28"/>
            <w:szCs w:val="28"/>
          </w:rPr>
          <w:t>оны</w:t>
        </w:r>
      </w:hyperlink>
      <w:r w:rsidR="008074F6" w:rsidRPr="008074F6">
        <w:rPr>
          <w:bCs/>
          <w:sz w:val="28"/>
          <w:szCs w:val="28"/>
        </w:rPr>
        <w:t xml:space="preserve"> санитарной охраны источников питьевого и хозяйственно-бытового водоснабжения, а также устанавливаемые в случаях, предусмотренных Водным </w:t>
      </w:r>
      <w:hyperlink r:id="rId16" w:history="1">
        <w:r w:rsidR="008074F6" w:rsidRPr="008074F6">
          <w:rPr>
            <w:bCs/>
            <w:sz w:val="28"/>
            <w:szCs w:val="28"/>
          </w:rPr>
          <w:t>кодексом</w:t>
        </w:r>
      </w:hyperlink>
      <w:r w:rsidR="008074F6" w:rsidRPr="008074F6">
        <w:rPr>
          <w:bCs/>
          <w:sz w:val="28"/>
          <w:szCs w:val="28"/>
        </w:rPr>
        <w:t xml:space="preserve"> Российской Федерации, в отношении подземных водных объектов зоны специальной охраны;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8074F6" w:rsidRPr="008074F6">
        <w:rPr>
          <w:bCs/>
          <w:sz w:val="28"/>
          <w:szCs w:val="28"/>
        </w:rPr>
        <w:t xml:space="preserve"> санитарно-защитная зона;</w:t>
      </w:r>
    </w:p>
    <w:p w:rsidR="008074F6" w:rsidRPr="008074F6" w:rsidRDefault="00A61A6A" w:rsidP="008074F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8074F6" w:rsidRPr="008074F6">
        <w:rPr>
          <w:bCs/>
          <w:sz w:val="28"/>
          <w:szCs w:val="28"/>
        </w:rPr>
        <w:t>охранная зона пунктов государственной геодезической сети, государственной нивелирной сети и государственной гравиметрической сети;</w:t>
      </w:r>
    </w:p>
    <w:p w:rsidR="00813712" w:rsidRPr="00581FE1" w:rsidRDefault="00813712" w:rsidP="00813712">
      <w:pPr>
        <w:pStyle w:val="aa"/>
        <w:numPr>
          <w:ilvl w:val="0"/>
          <w:numId w:val="1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581FE1">
        <w:rPr>
          <w:rFonts w:ascii="Times New Roman" w:hAnsi="Times New Roman"/>
          <w:spacing w:val="5"/>
          <w:sz w:val="28"/>
          <w:szCs w:val="28"/>
        </w:rPr>
        <w:t>Ограничения для зон с особыми условиями использования территории установлены в соответствии с действующими нормативами.</w:t>
      </w:r>
    </w:p>
    <w:p w:rsidR="008074F6" w:rsidRDefault="00813712" w:rsidP="008074F6">
      <w:pPr>
        <w:pStyle w:val="aa"/>
        <w:numPr>
          <w:ilvl w:val="0"/>
          <w:numId w:val="1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581FE1">
        <w:rPr>
          <w:rFonts w:ascii="Times New Roman" w:hAnsi="Times New Roman"/>
          <w:spacing w:val="5"/>
          <w:sz w:val="28"/>
          <w:szCs w:val="28"/>
        </w:rPr>
        <w:t>Ограничения, накладываемые на земельные участки зонами с особыми условиями использования территории, устанавливаются наряду с регламентами территориальных зон и являются по отношению к ним приоритетными.</w:t>
      </w:r>
    </w:p>
    <w:p w:rsidR="00E41ED8" w:rsidRDefault="00E41ED8" w:rsidP="008074F6">
      <w:pPr>
        <w:pStyle w:val="aa"/>
        <w:tabs>
          <w:tab w:val="left" w:pos="142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8074F6">
        <w:rPr>
          <w:rFonts w:ascii="Times New Roman" w:hAnsi="Times New Roman"/>
          <w:spacing w:val="5"/>
          <w:sz w:val="28"/>
          <w:szCs w:val="28"/>
        </w:rPr>
        <w:t>Информация о зонах с особыми условиями использования территории представлена в таблице 1.</w:t>
      </w:r>
    </w:p>
    <w:p w:rsidR="008074F6" w:rsidRPr="008074F6" w:rsidRDefault="008074F6" w:rsidP="008074F6">
      <w:pPr>
        <w:pStyle w:val="aa"/>
        <w:tabs>
          <w:tab w:val="left" w:pos="142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</w:rPr>
        <w:sectPr w:rsidR="008074F6" w:rsidRPr="008074F6" w:rsidSect="00813712">
          <w:footerReference w:type="default" r:id="rId17"/>
          <w:pgSz w:w="11907" w:h="16839" w:code="9"/>
          <w:pgMar w:top="1134" w:right="567" w:bottom="709" w:left="1134" w:header="709" w:footer="709" w:gutter="0"/>
          <w:cols w:space="708"/>
          <w:docGrid w:linePitch="360"/>
        </w:sectPr>
      </w:pPr>
    </w:p>
    <w:p w:rsidR="002375A2" w:rsidRPr="002375A2" w:rsidRDefault="002375A2" w:rsidP="002375A2">
      <w:pPr>
        <w:pStyle w:val="aa"/>
        <w:jc w:val="right"/>
        <w:rPr>
          <w:rFonts w:ascii="Times New Roman" w:hAnsi="Times New Roman"/>
        </w:rPr>
      </w:pPr>
      <w:r w:rsidRPr="002375A2">
        <w:rPr>
          <w:rFonts w:ascii="Times New Roman" w:hAnsi="Times New Roman"/>
        </w:rPr>
        <w:lastRenderedPageBreak/>
        <w:t>Таблица 1</w:t>
      </w:r>
    </w:p>
    <w:tbl>
      <w:tblPr>
        <w:tblStyle w:val="af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3211"/>
        <w:gridCol w:w="7076"/>
        <w:gridCol w:w="3899"/>
      </w:tblGrid>
      <w:tr w:rsidR="002375A2" w:rsidTr="002375A2">
        <w:trPr>
          <w:trHeight w:val="432"/>
        </w:trPr>
        <w:tc>
          <w:tcPr>
            <w:tcW w:w="0" w:type="auto"/>
          </w:tcPr>
          <w:p w:rsidR="002375A2" w:rsidRPr="00BB2F7D" w:rsidRDefault="002375A2" w:rsidP="002375A2">
            <w:pPr>
              <w:jc w:val="center"/>
              <w:rPr>
                <w:b/>
              </w:rPr>
            </w:pPr>
            <w:r w:rsidRPr="00BB2F7D">
              <w:rPr>
                <w:b/>
              </w:rPr>
              <w:t>№</w:t>
            </w:r>
          </w:p>
        </w:tc>
        <w:tc>
          <w:tcPr>
            <w:tcW w:w="3211" w:type="dxa"/>
          </w:tcPr>
          <w:p w:rsidR="002375A2" w:rsidRPr="00BB2F7D" w:rsidRDefault="002375A2" w:rsidP="002375A2">
            <w:pPr>
              <w:jc w:val="center"/>
              <w:rPr>
                <w:b/>
              </w:rPr>
            </w:pPr>
            <w:r w:rsidRPr="00BB2F7D">
              <w:rPr>
                <w:b/>
              </w:rPr>
              <w:t>Вид зон</w:t>
            </w:r>
          </w:p>
        </w:tc>
        <w:tc>
          <w:tcPr>
            <w:tcW w:w="7076" w:type="dxa"/>
          </w:tcPr>
          <w:p w:rsidR="002375A2" w:rsidRPr="00BB2F7D" w:rsidRDefault="002375A2" w:rsidP="002375A2">
            <w:pPr>
              <w:jc w:val="center"/>
              <w:rPr>
                <w:b/>
              </w:rPr>
            </w:pPr>
            <w:r w:rsidRPr="00BB2F7D">
              <w:rPr>
                <w:b/>
              </w:rPr>
              <w:t>Основание (технический регламент)</w:t>
            </w:r>
          </w:p>
          <w:p w:rsidR="002375A2" w:rsidRPr="00AD62B4" w:rsidRDefault="002375A2" w:rsidP="002375A2">
            <w:pPr>
              <w:jc w:val="center"/>
              <w:rPr>
                <w:b/>
              </w:rPr>
            </w:pPr>
            <w:r w:rsidRPr="00BB2F7D">
              <w:rPr>
                <w:b/>
              </w:rPr>
              <w:t xml:space="preserve"> установления ограничений</w:t>
            </w:r>
          </w:p>
        </w:tc>
        <w:tc>
          <w:tcPr>
            <w:tcW w:w="3899" w:type="dxa"/>
          </w:tcPr>
          <w:p w:rsidR="002375A2" w:rsidRPr="009C1566" w:rsidRDefault="002375A2" w:rsidP="001B0E8C">
            <w:pPr>
              <w:jc w:val="center"/>
              <w:rPr>
                <w:b/>
              </w:rPr>
            </w:pPr>
            <w:r>
              <w:rPr>
                <w:b/>
              </w:rPr>
              <w:t>Реестровый (учетный</w:t>
            </w:r>
            <w:r w:rsidR="001B0E8C">
              <w:rPr>
                <w:b/>
                <w:lang w:val="en-US"/>
              </w:rPr>
              <w:t>)</w:t>
            </w:r>
            <w:r>
              <w:rPr>
                <w:b/>
              </w:rPr>
              <w:t xml:space="preserve"> номер</w:t>
            </w:r>
            <w:r>
              <w:rPr>
                <w:rStyle w:val="ae"/>
              </w:rPr>
              <w:t xml:space="preserve"> </w:t>
            </w:r>
            <w:r>
              <w:rPr>
                <w:rStyle w:val="ae"/>
              </w:rPr>
              <w:footnoteReference w:id="2"/>
            </w:r>
          </w:p>
        </w:tc>
      </w:tr>
    </w:tbl>
    <w:p w:rsidR="002375A2" w:rsidRPr="002375A2" w:rsidRDefault="002375A2" w:rsidP="002375A2">
      <w:pPr>
        <w:pStyle w:val="aa"/>
        <w:numPr>
          <w:ilvl w:val="0"/>
          <w:numId w:val="10"/>
        </w:numPr>
        <w:spacing w:after="0" w:line="24" w:lineRule="auto"/>
        <w:ind w:left="714" w:hanging="357"/>
        <w:rPr>
          <w:sz w:val="2"/>
          <w:szCs w:val="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2"/>
        <w:gridCol w:w="3206"/>
        <w:gridCol w:w="7083"/>
        <w:gridCol w:w="1938"/>
        <w:gridCol w:w="1939"/>
      </w:tblGrid>
      <w:tr w:rsidR="002375A2" w:rsidRPr="00305E51" w:rsidTr="00E41ED8">
        <w:trPr>
          <w:trHeight w:val="75"/>
          <w:tblHeader/>
        </w:trPr>
        <w:tc>
          <w:tcPr>
            <w:tcW w:w="472" w:type="dxa"/>
          </w:tcPr>
          <w:p w:rsidR="002375A2" w:rsidRPr="00305E51" w:rsidRDefault="002375A2" w:rsidP="002375A2">
            <w:pPr>
              <w:jc w:val="center"/>
              <w:rPr>
                <w:b/>
              </w:rPr>
            </w:pPr>
            <w:r w:rsidRPr="00305E51">
              <w:rPr>
                <w:b/>
              </w:rPr>
              <w:t>1</w:t>
            </w:r>
          </w:p>
        </w:tc>
        <w:tc>
          <w:tcPr>
            <w:tcW w:w="3206" w:type="dxa"/>
          </w:tcPr>
          <w:p w:rsidR="002375A2" w:rsidRPr="00305E51" w:rsidRDefault="002375A2" w:rsidP="002375A2">
            <w:pPr>
              <w:jc w:val="center"/>
              <w:rPr>
                <w:b/>
              </w:rPr>
            </w:pPr>
            <w:r w:rsidRPr="00305E51">
              <w:rPr>
                <w:b/>
              </w:rPr>
              <w:t>2</w:t>
            </w:r>
          </w:p>
        </w:tc>
        <w:tc>
          <w:tcPr>
            <w:tcW w:w="7083" w:type="dxa"/>
          </w:tcPr>
          <w:p w:rsidR="002375A2" w:rsidRPr="00305E51" w:rsidRDefault="002375A2" w:rsidP="002375A2">
            <w:pPr>
              <w:jc w:val="center"/>
              <w:rPr>
                <w:b/>
              </w:rPr>
            </w:pPr>
            <w:r w:rsidRPr="00305E51">
              <w:rPr>
                <w:b/>
              </w:rPr>
              <w:t>3</w:t>
            </w:r>
          </w:p>
        </w:tc>
        <w:tc>
          <w:tcPr>
            <w:tcW w:w="3877" w:type="dxa"/>
            <w:gridSpan w:val="2"/>
            <w:tcBorders>
              <w:bottom w:val="single" w:sz="4" w:space="0" w:color="auto"/>
            </w:tcBorders>
          </w:tcPr>
          <w:p w:rsidR="002375A2" w:rsidRPr="00305E51" w:rsidRDefault="002375A2" w:rsidP="002375A2">
            <w:pPr>
              <w:jc w:val="center"/>
              <w:rPr>
                <w:b/>
              </w:rPr>
            </w:pPr>
            <w:r w:rsidRPr="00305E51">
              <w:rPr>
                <w:b/>
              </w:rPr>
              <w:t>4</w:t>
            </w:r>
          </w:p>
        </w:tc>
      </w:tr>
      <w:tr w:rsidR="00CB0CB7" w:rsidRPr="004D512B" w:rsidTr="00224637">
        <w:tc>
          <w:tcPr>
            <w:tcW w:w="472" w:type="dxa"/>
          </w:tcPr>
          <w:p w:rsidR="00CB0CB7" w:rsidRPr="004D512B" w:rsidRDefault="00A61A6A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CB0CB7" w:rsidRPr="004D512B" w:rsidRDefault="00CB0CB7" w:rsidP="008074F6">
            <w:pPr>
              <w:rPr>
                <w:color w:val="333333"/>
                <w:shd w:val="clear" w:color="auto" w:fill="FFFFFF"/>
              </w:rPr>
            </w:pPr>
            <w:r w:rsidRPr="004D512B">
              <w:rPr>
                <w:color w:val="333333"/>
                <w:shd w:val="clear" w:color="auto" w:fill="FFFFFF"/>
              </w:rPr>
              <w:t>Охранная зона объектов электроэнергетики (объектов электросетевого хозяйства и объектов по производству электрической энергии)</w:t>
            </w:r>
          </w:p>
        </w:tc>
        <w:tc>
          <w:tcPr>
            <w:tcW w:w="7083" w:type="dxa"/>
          </w:tcPr>
          <w:p w:rsidR="00CB0CB7" w:rsidRPr="004D512B" w:rsidRDefault="00CB0CB7" w:rsidP="009C6EF9">
            <w:r w:rsidRPr="004D512B">
              <w:t xml:space="preserve">Постановление Правительства </w:t>
            </w:r>
            <w:r w:rsidRPr="004D512B">
              <w:rPr>
                <w:bCs/>
              </w:rPr>
              <w:t>Российской</w:t>
            </w:r>
            <w:r w:rsidRPr="004D512B">
              <w:t xml:space="preserve">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</w:t>
            </w:r>
            <w:r w:rsidR="009C6EF9">
              <w:t>с последующими изменениями</w:t>
            </w:r>
            <w:r w:rsidRPr="004D512B">
              <w:t>)</w:t>
            </w:r>
          </w:p>
        </w:tc>
        <w:tc>
          <w:tcPr>
            <w:tcW w:w="1938" w:type="dxa"/>
            <w:tcBorders>
              <w:right w:val="nil"/>
            </w:tcBorders>
          </w:tcPr>
          <w:p w:rsidR="007202E9" w:rsidRPr="004D512B" w:rsidRDefault="00E635A6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35:20-6.54</w:t>
            </w:r>
          </w:p>
          <w:p w:rsidR="00553901" w:rsidRPr="004D512B" w:rsidRDefault="00553901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35:20-6.15</w:t>
            </w:r>
          </w:p>
          <w:p w:rsidR="00DF2C63" w:rsidRPr="004D512B" w:rsidRDefault="00DF2C63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35:20-6.8</w:t>
            </w:r>
          </w:p>
          <w:p w:rsidR="00350DCC" w:rsidRPr="004D512B" w:rsidRDefault="00350DCC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35:22-6.104</w:t>
            </w:r>
          </w:p>
          <w:p w:rsidR="00FF7FC3" w:rsidRPr="004D512B" w:rsidRDefault="00FF7FC3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35:00-6.263</w:t>
            </w:r>
          </w:p>
          <w:p w:rsidR="00A820D0" w:rsidRPr="004D512B" w:rsidRDefault="00A820D0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35:20-6.365</w:t>
            </w:r>
          </w:p>
          <w:p w:rsidR="00AA0229" w:rsidRPr="004D512B" w:rsidRDefault="00AA0229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35:20-6.390</w:t>
            </w:r>
          </w:p>
          <w:p w:rsidR="005135C2" w:rsidRDefault="005135C2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B">
              <w:rPr>
                <w:rFonts w:ascii="Times New Roman" w:hAnsi="Times New Roman" w:cs="Times New Roman"/>
                <w:sz w:val="24"/>
                <w:szCs w:val="24"/>
              </w:rPr>
              <w:t>35:22-6.108</w:t>
            </w:r>
          </w:p>
          <w:p w:rsidR="00F82517" w:rsidRDefault="00F82517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2517">
              <w:rPr>
                <w:rFonts w:ascii="Times New Roman" w:hAnsi="Times New Roman" w:cs="Times New Roman"/>
                <w:sz w:val="24"/>
                <w:szCs w:val="24"/>
              </w:rPr>
              <w:t>35:22-6.632</w:t>
            </w:r>
          </w:p>
          <w:p w:rsidR="00564EBF" w:rsidRPr="004D512B" w:rsidRDefault="00564EBF" w:rsidP="00722C8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4EBF">
              <w:rPr>
                <w:rFonts w:ascii="Times New Roman" w:hAnsi="Times New Roman" w:cs="Times New Roman"/>
                <w:sz w:val="24"/>
                <w:szCs w:val="24"/>
              </w:rPr>
              <w:t>35:20-6.364</w:t>
            </w:r>
          </w:p>
        </w:tc>
        <w:tc>
          <w:tcPr>
            <w:tcW w:w="1939" w:type="dxa"/>
            <w:tcBorders>
              <w:left w:val="nil"/>
            </w:tcBorders>
          </w:tcPr>
          <w:p w:rsidR="007202E9" w:rsidRPr="004D512B" w:rsidRDefault="00D12EF7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35:00-6.244</w:t>
            </w:r>
          </w:p>
          <w:p w:rsidR="00EE55F4" w:rsidRPr="004D512B" w:rsidRDefault="00EE55F4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35:00-6.243</w:t>
            </w:r>
          </w:p>
          <w:p w:rsidR="00450BA6" w:rsidRPr="004D512B" w:rsidRDefault="00450BA6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35:20-6.391</w:t>
            </w:r>
          </w:p>
          <w:p w:rsidR="00D41084" w:rsidRPr="004D512B" w:rsidRDefault="00D41084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35:20-6.371</w:t>
            </w:r>
          </w:p>
          <w:p w:rsidR="00A547BE" w:rsidRPr="004D512B" w:rsidRDefault="00A547BE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35:22-6.279</w:t>
            </w:r>
          </w:p>
          <w:p w:rsidR="00BD662C" w:rsidRPr="004D512B" w:rsidRDefault="00BD662C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35:22-6.86</w:t>
            </w:r>
          </w:p>
          <w:p w:rsidR="006B0311" w:rsidRDefault="006B0311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4D512B">
              <w:rPr>
                <w:rFonts w:ascii="Times New Roman" w:hAnsi="Times New Roman" w:cs="Times New Roman"/>
                <w:b w:val="0"/>
                <w:bCs w:val="0"/>
              </w:rPr>
              <w:t>35:20-6.363</w:t>
            </w:r>
          </w:p>
          <w:p w:rsidR="00FB31F6" w:rsidRPr="00FB31F6" w:rsidRDefault="00FB31F6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_GoBack"/>
            <w:r w:rsidRPr="00FB31F6">
              <w:rPr>
                <w:rFonts w:ascii="Times New Roman" w:hAnsi="Times New Roman" w:cs="Times New Roman"/>
                <w:b w:val="0"/>
                <w:sz w:val="23"/>
                <w:szCs w:val="23"/>
                <w:lang w:eastAsia="ru-RU"/>
              </w:rPr>
              <w:t>35:22-6.635</w:t>
            </w:r>
            <w:bookmarkEnd w:id="0"/>
          </w:p>
        </w:tc>
      </w:tr>
      <w:tr w:rsidR="00CB0CB7" w:rsidRPr="00B246E5" w:rsidTr="00224637">
        <w:tc>
          <w:tcPr>
            <w:tcW w:w="472" w:type="dxa"/>
          </w:tcPr>
          <w:p w:rsidR="00CB0CB7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3206" w:type="dxa"/>
          </w:tcPr>
          <w:p w:rsidR="00CB0CB7" w:rsidRPr="00B246E5" w:rsidRDefault="00CB0CB7" w:rsidP="008074F6">
            <w:pPr>
              <w:rPr>
                <w:spacing w:val="5"/>
              </w:rPr>
            </w:pPr>
            <w:r w:rsidRPr="00B246E5">
              <w:t>Придорожные полосы автомобильных дорог</w:t>
            </w:r>
          </w:p>
        </w:tc>
        <w:tc>
          <w:tcPr>
            <w:tcW w:w="7083" w:type="dxa"/>
          </w:tcPr>
          <w:p w:rsidR="00CB0CB7" w:rsidRPr="00B246E5" w:rsidRDefault="00CB0CB7" w:rsidP="002C0A73">
            <w:r w:rsidRPr="00B246E5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      </w:r>
            <w:r w:rsidR="009C6EF9">
              <w:t>с последующими изменениями</w:t>
            </w:r>
            <w:r w:rsidRPr="00B246E5">
              <w:t>)</w:t>
            </w:r>
          </w:p>
        </w:tc>
        <w:tc>
          <w:tcPr>
            <w:tcW w:w="1938" w:type="dxa"/>
            <w:tcBorders>
              <w:bottom w:val="single" w:sz="4" w:space="0" w:color="auto"/>
              <w:right w:val="nil"/>
            </w:tcBorders>
          </w:tcPr>
          <w:p w:rsidR="00CB0CB7" w:rsidRPr="00B246E5" w:rsidRDefault="00FD6EDB" w:rsidP="008074F6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246E5">
              <w:rPr>
                <w:rFonts w:ascii="Times New Roman" w:hAnsi="Times New Roman" w:cs="Times New Roman"/>
                <w:sz w:val="24"/>
                <w:szCs w:val="24"/>
              </w:rPr>
              <w:t>35:20-6.9</w:t>
            </w:r>
          </w:p>
          <w:p w:rsidR="00BB0EF0" w:rsidRPr="00B246E5" w:rsidRDefault="00BB0EF0" w:rsidP="008074F6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246E5">
              <w:rPr>
                <w:rFonts w:ascii="Times New Roman" w:hAnsi="Times New Roman" w:cs="Times New Roman"/>
                <w:sz w:val="24"/>
                <w:szCs w:val="24"/>
              </w:rPr>
              <w:t>35:22-6.206</w:t>
            </w:r>
          </w:p>
        </w:tc>
        <w:tc>
          <w:tcPr>
            <w:tcW w:w="1939" w:type="dxa"/>
            <w:tcBorders>
              <w:left w:val="nil"/>
              <w:bottom w:val="single" w:sz="4" w:space="0" w:color="auto"/>
            </w:tcBorders>
          </w:tcPr>
          <w:p w:rsidR="00CB0CB7" w:rsidRPr="00B246E5" w:rsidRDefault="00CB0CB7" w:rsidP="00E41ED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79200F" w:rsidRPr="00B246E5" w:rsidTr="00224637">
        <w:tc>
          <w:tcPr>
            <w:tcW w:w="472" w:type="dxa"/>
          </w:tcPr>
          <w:p w:rsidR="0079200F" w:rsidRPr="00B246E5" w:rsidRDefault="0079200F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3206" w:type="dxa"/>
          </w:tcPr>
          <w:p w:rsidR="0079200F" w:rsidRPr="00B246E5" w:rsidRDefault="0079200F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spacing w:val="5"/>
              </w:rPr>
              <w:t xml:space="preserve">Охранная зона трубопроводов (газопроводов, нефтепроводов и нефтепродуктопроводов, </w:t>
            </w:r>
            <w:proofErr w:type="spellStart"/>
            <w:r w:rsidRPr="00B246E5">
              <w:rPr>
                <w:spacing w:val="5"/>
              </w:rPr>
              <w:t>аммиакопроводов</w:t>
            </w:r>
            <w:proofErr w:type="spellEnd"/>
            <w:r w:rsidRPr="00B246E5">
              <w:rPr>
                <w:spacing w:val="5"/>
              </w:rPr>
              <w:t>)</w:t>
            </w:r>
          </w:p>
        </w:tc>
        <w:tc>
          <w:tcPr>
            <w:tcW w:w="7083" w:type="dxa"/>
          </w:tcPr>
          <w:p w:rsidR="0079200F" w:rsidRPr="0079200F" w:rsidRDefault="0079200F" w:rsidP="00E82520">
            <w:r w:rsidRPr="0079200F">
              <w:t>Правила охраны магистральных трубопроводов, утвержденные  постановлением Госгортехнадзора Российской Федерации от 22.04.1992 № 9, Заместителем Министра топлива и энергетики Российской Федерации 29.04.1992 (</w:t>
            </w:r>
            <w:r w:rsidR="009C6EF9">
              <w:t>с последующими изменениями</w:t>
            </w:r>
            <w:r w:rsidRPr="0079200F">
              <w:t>)</w:t>
            </w:r>
          </w:p>
          <w:p w:rsidR="0079200F" w:rsidRPr="0079200F" w:rsidRDefault="0079200F" w:rsidP="00E82520"/>
          <w:p w:rsidR="0079200F" w:rsidRPr="0079200F" w:rsidRDefault="0079200F" w:rsidP="00E82520">
            <w:pPr>
              <w:autoSpaceDE w:val="0"/>
              <w:autoSpaceDN w:val="0"/>
              <w:adjustRightInd w:val="0"/>
            </w:pPr>
            <w:r w:rsidRPr="0079200F">
              <w:t>Правила охраны магистральных газопроводов, утвержденные постановлением Правительства Российской Федерации от 08.09.2017 № 1083 (</w:t>
            </w:r>
            <w:r w:rsidR="009C6EF9">
              <w:t>с последующими изменениями</w:t>
            </w:r>
            <w:r w:rsidRPr="0079200F">
              <w:t>)</w:t>
            </w:r>
          </w:p>
          <w:p w:rsidR="0079200F" w:rsidRPr="0079200F" w:rsidRDefault="0079200F" w:rsidP="00E82520">
            <w:pPr>
              <w:autoSpaceDE w:val="0"/>
              <w:autoSpaceDN w:val="0"/>
              <w:adjustRightInd w:val="0"/>
            </w:pPr>
          </w:p>
          <w:p w:rsidR="0079200F" w:rsidRPr="0079200F" w:rsidRDefault="0079200F" w:rsidP="00E82520">
            <w:r w:rsidRPr="0079200F">
              <w:t>Федеральный закон от 31.03.1999 № 69-ФЗ «О газоснабжении в Российской Федерации» (</w:t>
            </w:r>
            <w:r w:rsidR="009C6EF9">
              <w:t>с последующими изменениями</w:t>
            </w:r>
            <w:r w:rsidRPr="0079200F">
              <w:t>)</w:t>
            </w:r>
          </w:p>
        </w:tc>
        <w:tc>
          <w:tcPr>
            <w:tcW w:w="1938" w:type="dxa"/>
            <w:tcBorders>
              <w:right w:val="nil"/>
            </w:tcBorders>
          </w:tcPr>
          <w:p w:rsidR="0079200F" w:rsidRPr="00B246E5" w:rsidRDefault="0079200F" w:rsidP="0091320F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B246E5">
              <w:rPr>
                <w:rFonts w:ascii="Times New Roman" w:hAnsi="Times New Roman" w:cs="Times New Roman"/>
                <w:b w:val="0"/>
                <w:bCs w:val="0"/>
              </w:rPr>
              <w:t>35:20-6.603</w:t>
            </w:r>
          </w:p>
          <w:p w:rsidR="0079200F" w:rsidRPr="00B246E5" w:rsidRDefault="0079200F" w:rsidP="0091320F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B246E5">
              <w:rPr>
                <w:rFonts w:ascii="Times New Roman" w:hAnsi="Times New Roman" w:cs="Times New Roman"/>
                <w:b w:val="0"/>
                <w:bCs w:val="0"/>
              </w:rPr>
              <w:t>35:20-6.74</w:t>
            </w:r>
          </w:p>
          <w:p w:rsidR="0079200F" w:rsidRPr="00B246E5" w:rsidRDefault="0079200F" w:rsidP="0091320F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B246E5">
              <w:rPr>
                <w:rFonts w:ascii="Times New Roman" w:hAnsi="Times New Roman" w:cs="Times New Roman"/>
                <w:b w:val="0"/>
                <w:bCs w:val="0"/>
              </w:rPr>
              <w:t>35:20-6.79</w:t>
            </w:r>
          </w:p>
          <w:p w:rsidR="0079200F" w:rsidRPr="00B246E5" w:rsidRDefault="0079200F" w:rsidP="0091320F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B246E5">
              <w:rPr>
                <w:rFonts w:ascii="Times New Roman" w:hAnsi="Times New Roman" w:cs="Times New Roman"/>
                <w:b w:val="0"/>
                <w:bCs w:val="0"/>
              </w:rPr>
              <w:t>35:20-6.395</w:t>
            </w:r>
          </w:p>
        </w:tc>
        <w:tc>
          <w:tcPr>
            <w:tcW w:w="1939" w:type="dxa"/>
            <w:tcBorders>
              <w:left w:val="nil"/>
            </w:tcBorders>
          </w:tcPr>
          <w:p w:rsidR="0079200F" w:rsidRPr="00B246E5" w:rsidRDefault="0079200F" w:rsidP="002375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D72C4" w:rsidRPr="00956EB3" w:rsidTr="00224637">
        <w:trPr>
          <w:trHeight w:val="655"/>
        </w:trPr>
        <w:tc>
          <w:tcPr>
            <w:tcW w:w="472" w:type="dxa"/>
          </w:tcPr>
          <w:p w:rsidR="003D72C4" w:rsidRPr="00956EB3" w:rsidRDefault="00A61A6A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4</w:t>
            </w:r>
          </w:p>
        </w:tc>
        <w:tc>
          <w:tcPr>
            <w:tcW w:w="3206" w:type="dxa"/>
          </w:tcPr>
          <w:p w:rsidR="003D72C4" w:rsidRPr="00956EB3" w:rsidRDefault="003D72C4" w:rsidP="002375A2">
            <w:pPr>
              <w:rPr>
                <w:color w:val="333333"/>
                <w:shd w:val="clear" w:color="auto" w:fill="FFFFFF"/>
              </w:rPr>
            </w:pPr>
            <w:r w:rsidRPr="00956EB3">
              <w:rPr>
                <w:color w:val="333333"/>
                <w:shd w:val="clear" w:color="auto" w:fill="FFFFFF"/>
              </w:rPr>
              <w:t>Охранная зона линий и сооружений связи</w:t>
            </w:r>
          </w:p>
        </w:tc>
        <w:tc>
          <w:tcPr>
            <w:tcW w:w="7083" w:type="dxa"/>
          </w:tcPr>
          <w:p w:rsidR="003D72C4" w:rsidRPr="00956EB3" w:rsidRDefault="003D72C4" w:rsidP="002375A2">
            <w:pPr>
              <w:rPr>
                <w:color w:val="333333"/>
                <w:shd w:val="clear" w:color="auto" w:fill="FFFFFF"/>
              </w:rPr>
            </w:pPr>
            <w:r w:rsidRPr="00956EB3">
              <w:rPr>
                <w:color w:val="333333"/>
                <w:shd w:val="clear" w:color="auto" w:fill="FFFFFF"/>
              </w:rPr>
              <w:t>Постановление Правительства Российской Федерации</w:t>
            </w:r>
          </w:p>
          <w:p w:rsidR="003D72C4" w:rsidRPr="00956EB3" w:rsidRDefault="003D72C4" w:rsidP="002375A2">
            <w:pPr>
              <w:rPr>
                <w:color w:val="333333"/>
                <w:shd w:val="clear" w:color="auto" w:fill="FFFFFF"/>
              </w:rPr>
            </w:pPr>
            <w:r w:rsidRPr="00956EB3">
              <w:rPr>
                <w:color w:val="333333"/>
                <w:shd w:val="clear" w:color="auto" w:fill="FFFFFF"/>
              </w:rPr>
              <w:t>от 09.06.1995 № 578 «Об утверждении правил охраны линий и сооружений связи Российской Федерации»</w:t>
            </w:r>
          </w:p>
        </w:tc>
        <w:tc>
          <w:tcPr>
            <w:tcW w:w="1938" w:type="dxa"/>
            <w:tcBorders>
              <w:right w:val="nil"/>
            </w:tcBorders>
          </w:tcPr>
          <w:p w:rsidR="00AC6E97" w:rsidRPr="00956EB3" w:rsidRDefault="00DA407F" w:rsidP="002375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56EB3">
              <w:rPr>
                <w:rFonts w:ascii="Times New Roman" w:hAnsi="Times New Roman" w:cs="Times New Roman"/>
                <w:b w:val="0"/>
                <w:bCs w:val="0"/>
              </w:rPr>
              <w:t>35:00-6.76</w:t>
            </w:r>
          </w:p>
          <w:p w:rsidR="00162CE6" w:rsidRPr="00956EB3" w:rsidRDefault="00162CE6" w:rsidP="002375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56EB3">
              <w:rPr>
                <w:rFonts w:ascii="Times New Roman" w:hAnsi="Times New Roman" w:cs="Times New Roman"/>
                <w:b w:val="0"/>
                <w:bCs w:val="0"/>
              </w:rPr>
              <w:t>35:00-6.450</w:t>
            </w:r>
          </w:p>
          <w:p w:rsidR="009E6E82" w:rsidRPr="00956EB3" w:rsidRDefault="009E6E82" w:rsidP="002375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56EB3">
              <w:rPr>
                <w:rFonts w:ascii="Times New Roman" w:hAnsi="Times New Roman" w:cs="Times New Roman"/>
                <w:b w:val="0"/>
                <w:bCs w:val="0"/>
              </w:rPr>
              <w:t>35:20-6.383</w:t>
            </w:r>
          </w:p>
          <w:p w:rsidR="00956EB3" w:rsidRPr="00956EB3" w:rsidRDefault="00956EB3" w:rsidP="002375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56EB3">
              <w:rPr>
                <w:rFonts w:ascii="Times New Roman" w:hAnsi="Times New Roman" w:cs="Times New Roman"/>
                <w:b w:val="0"/>
                <w:bCs w:val="0"/>
              </w:rPr>
              <w:t>35:20-6.243</w:t>
            </w:r>
          </w:p>
        </w:tc>
        <w:tc>
          <w:tcPr>
            <w:tcW w:w="1939" w:type="dxa"/>
            <w:tcBorders>
              <w:left w:val="nil"/>
            </w:tcBorders>
          </w:tcPr>
          <w:p w:rsidR="00E604C7" w:rsidRPr="00956EB3" w:rsidRDefault="00E604C7" w:rsidP="002375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A61A6A" w:rsidRPr="00B246E5" w:rsidTr="00A61A6A">
        <w:trPr>
          <w:trHeight w:val="586"/>
        </w:trPr>
        <w:tc>
          <w:tcPr>
            <w:tcW w:w="472" w:type="dxa"/>
          </w:tcPr>
          <w:p w:rsidR="00A61A6A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3206" w:type="dxa"/>
          </w:tcPr>
          <w:p w:rsidR="00A61A6A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proofErr w:type="spellStart"/>
            <w:r w:rsidRPr="00B246E5">
              <w:rPr>
                <w:color w:val="333333"/>
                <w:shd w:val="clear" w:color="auto" w:fill="FFFFFF"/>
              </w:rPr>
              <w:t>Водоохранная</w:t>
            </w:r>
            <w:proofErr w:type="spellEnd"/>
            <w:r w:rsidRPr="00B246E5">
              <w:rPr>
                <w:color w:val="333333"/>
                <w:shd w:val="clear" w:color="auto" w:fill="FFFFFF"/>
              </w:rPr>
              <w:t xml:space="preserve"> зона</w:t>
            </w:r>
          </w:p>
        </w:tc>
        <w:tc>
          <w:tcPr>
            <w:tcW w:w="7083" w:type="dxa"/>
          </w:tcPr>
          <w:p w:rsidR="00A61A6A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Водный кодекс Российской Федерации</w:t>
            </w:r>
          </w:p>
        </w:tc>
        <w:tc>
          <w:tcPr>
            <w:tcW w:w="1938" w:type="dxa"/>
            <w:tcBorders>
              <w:right w:val="nil"/>
            </w:tcBorders>
          </w:tcPr>
          <w:p w:rsidR="00A61A6A" w:rsidRPr="00B246E5" w:rsidRDefault="00A61A6A" w:rsidP="00305E51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35:20-6.58</w:t>
            </w:r>
          </w:p>
          <w:p w:rsidR="00A61A6A" w:rsidRPr="00B246E5" w:rsidRDefault="00A61A6A" w:rsidP="00305E51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35:00-6.448</w:t>
            </w:r>
          </w:p>
        </w:tc>
        <w:tc>
          <w:tcPr>
            <w:tcW w:w="1939" w:type="dxa"/>
            <w:tcBorders>
              <w:left w:val="nil"/>
            </w:tcBorders>
          </w:tcPr>
          <w:p w:rsidR="00A61A6A" w:rsidRPr="00B246E5" w:rsidRDefault="00A61A6A" w:rsidP="00305E51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35:22-6.198</w:t>
            </w:r>
          </w:p>
        </w:tc>
      </w:tr>
      <w:tr w:rsidR="00A61A6A" w:rsidRPr="00B246E5" w:rsidTr="00E82520">
        <w:trPr>
          <w:trHeight w:val="562"/>
        </w:trPr>
        <w:tc>
          <w:tcPr>
            <w:tcW w:w="472" w:type="dxa"/>
          </w:tcPr>
          <w:p w:rsidR="00A61A6A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3206" w:type="dxa"/>
          </w:tcPr>
          <w:p w:rsidR="00A61A6A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Прибрежная защитная полоса</w:t>
            </w:r>
          </w:p>
        </w:tc>
        <w:tc>
          <w:tcPr>
            <w:tcW w:w="7083" w:type="dxa"/>
          </w:tcPr>
          <w:p w:rsidR="00A61A6A" w:rsidRPr="00B246E5" w:rsidRDefault="00A61A6A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Водный кодекс Российской Федерации</w:t>
            </w:r>
          </w:p>
        </w:tc>
        <w:tc>
          <w:tcPr>
            <w:tcW w:w="1938" w:type="dxa"/>
            <w:tcBorders>
              <w:right w:val="nil"/>
            </w:tcBorders>
          </w:tcPr>
          <w:p w:rsidR="00A61A6A" w:rsidRPr="00B246E5" w:rsidRDefault="00A61A6A" w:rsidP="00305E51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35:22-6.203</w:t>
            </w:r>
          </w:p>
          <w:p w:rsidR="00A61A6A" w:rsidRPr="00B246E5" w:rsidRDefault="00A61A6A" w:rsidP="00305E51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35:00-6.447</w:t>
            </w:r>
          </w:p>
        </w:tc>
        <w:tc>
          <w:tcPr>
            <w:tcW w:w="1939" w:type="dxa"/>
            <w:tcBorders>
              <w:left w:val="nil"/>
            </w:tcBorders>
          </w:tcPr>
          <w:p w:rsidR="00A61A6A" w:rsidRPr="00B246E5" w:rsidRDefault="00A61A6A" w:rsidP="00305E51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35:20-6.71</w:t>
            </w:r>
          </w:p>
        </w:tc>
      </w:tr>
      <w:tr w:rsidR="00305E51" w:rsidRPr="00305E51" w:rsidTr="00305E51">
        <w:tc>
          <w:tcPr>
            <w:tcW w:w="472" w:type="dxa"/>
          </w:tcPr>
          <w:p w:rsidR="00305E51" w:rsidRPr="00305E51" w:rsidRDefault="00A61A6A" w:rsidP="00305E51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3206" w:type="dxa"/>
          </w:tcPr>
          <w:p w:rsidR="00305E51" w:rsidRPr="00305E51" w:rsidRDefault="00305E51" w:rsidP="00305E51">
            <w:pPr>
              <w:rPr>
                <w:rFonts w:cs="Times New Roman"/>
                <w:shd w:val="clear" w:color="auto" w:fill="FFFFFF"/>
              </w:rPr>
            </w:pPr>
            <w:r w:rsidRPr="00305E51">
              <w:rPr>
                <w:rFonts w:cs="Times New Roman"/>
                <w:spacing w:val="5"/>
              </w:rPr>
              <w:t>Зоны санитарной охраны источников питьевого и хозяйственно-бытового водоснабжения, а также устанавливаемых в случаях, предусмотренных Водным Кодексом Российской Федерации, в отношении подземных водных объектов зоны специальной охраны</w:t>
            </w:r>
          </w:p>
        </w:tc>
        <w:tc>
          <w:tcPr>
            <w:tcW w:w="7083" w:type="dxa"/>
          </w:tcPr>
          <w:p w:rsidR="00305E51" w:rsidRPr="00305E51" w:rsidRDefault="00305E51" w:rsidP="00305E51">
            <w:pPr>
              <w:rPr>
                <w:rFonts w:cs="Times New Roman"/>
              </w:rPr>
            </w:pPr>
            <w:r w:rsidRPr="00305E51">
              <w:rPr>
                <w:rFonts w:cs="Times New Roman"/>
              </w:rPr>
              <w:t xml:space="preserve">СанПиН 2.1.4.1110-02 «Зоны санитарной охраны источников водоснабжения и водопроводов питьевого назначения», утвержденные постановлением Главного государственного санитарного врача Российской Федерации от 14.03.2002 № 10 (с изм., внесенными </w:t>
            </w:r>
            <w:hyperlink r:id="rId18" w:history="1">
              <w:r w:rsidRPr="00305E51">
                <w:rPr>
                  <w:rFonts w:cs="Times New Roman"/>
                </w:rPr>
                <w:t>Определением</w:t>
              </w:r>
            </w:hyperlink>
            <w:r w:rsidRPr="00305E51">
              <w:rPr>
                <w:rFonts w:cs="Times New Roman"/>
              </w:rPr>
              <w:t xml:space="preserve"> Верховного Суда РФ от 25.09.2014 № АПЛ14-393)</w:t>
            </w:r>
          </w:p>
          <w:p w:rsidR="00305E51" w:rsidRPr="00305E51" w:rsidRDefault="00305E51" w:rsidP="00305E51">
            <w:pPr>
              <w:rPr>
                <w:rFonts w:cs="Times New Roman"/>
              </w:rPr>
            </w:pPr>
          </w:p>
        </w:tc>
        <w:tc>
          <w:tcPr>
            <w:tcW w:w="3877" w:type="dxa"/>
            <w:gridSpan w:val="2"/>
          </w:tcPr>
          <w:p w:rsidR="00305E51" w:rsidRPr="00305E51" w:rsidRDefault="00305E51" w:rsidP="00305E51">
            <w:pPr>
              <w:rPr>
                <w:color w:val="333333"/>
                <w:shd w:val="clear" w:color="auto" w:fill="FFFFFF"/>
              </w:rPr>
            </w:pPr>
            <w:r w:rsidRPr="00305E51">
              <w:rPr>
                <w:color w:val="333333"/>
                <w:shd w:val="clear" w:color="auto" w:fill="FFFFFF"/>
              </w:rPr>
              <w:t>35:20-6.115</w:t>
            </w:r>
          </w:p>
          <w:p w:rsidR="00305E51" w:rsidRPr="00305E51" w:rsidRDefault="00305E51" w:rsidP="00305E51">
            <w:pPr>
              <w:rPr>
                <w:color w:val="333333"/>
                <w:shd w:val="clear" w:color="auto" w:fill="FFFFFF"/>
              </w:rPr>
            </w:pPr>
            <w:r w:rsidRPr="00305E51">
              <w:rPr>
                <w:color w:val="333333"/>
                <w:shd w:val="clear" w:color="auto" w:fill="FFFFFF"/>
              </w:rPr>
              <w:t>35:20-6.119</w:t>
            </w:r>
          </w:p>
        </w:tc>
      </w:tr>
      <w:tr w:rsidR="00305E51" w:rsidRPr="00B246E5" w:rsidTr="002375A2">
        <w:tc>
          <w:tcPr>
            <w:tcW w:w="472" w:type="dxa"/>
          </w:tcPr>
          <w:p w:rsidR="00305E51" w:rsidRPr="00B246E5" w:rsidRDefault="00305E51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3206" w:type="dxa"/>
          </w:tcPr>
          <w:p w:rsidR="00305E51" w:rsidRPr="00B246E5" w:rsidRDefault="00305E51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Санитарно-защитная зона</w:t>
            </w:r>
          </w:p>
        </w:tc>
        <w:tc>
          <w:tcPr>
            <w:tcW w:w="7083" w:type="dxa"/>
          </w:tcPr>
          <w:p w:rsidR="00305E51" w:rsidRPr="00B246E5" w:rsidRDefault="00305E51" w:rsidP="00A22C68">
            <w:pPr>
              <w:rPr>
                <w:rFonts w:cs="Times New Roman"/>
              </w:rPr>
            </w:pPr>
            <w:r w:rsidRPr="00B246E5">
              <w:rPr>
                <w:rFonts w:cs="Times New Roman"/>
              </w:rPr>
              <w:t>СанПиН 2.2.1/2.1.1.1200-03 «Санитарно-защитные зоны и санитарная классификация предприятий, сооружений и иных объектов», утвержденные постановлением Главного государственного санитарного врача Российской Федерации от 25.09.2007 № 74 (</w:t>
            </w:r>
            <w:r w:rsidR="009C6EF9">
              <w:t>с последующими изменениями</w:t>
            </w:r>
            <w:r w:rsidRPr="00B246E5">
              <w:rPr>
                <w:rFonts w:cs="Times New Roman"/>
              </w:rPr>
              <w:t>)</w:t>
            </w:r>
          </w:p>
          <w:p w:rsidR="00305E51" w:rsidRPr="00B246E5" w:rsidRDefault="00305E51" w:rsidP="002375A2">
            <w:pPr>
              <w:rPr>
                <w:rFonts w:cs="Times New Roman"/>
              </w:rPr>
            </w:pPr>
          </w:p>
          <w:p w:rsidR="00305E51" w:rsidRPr="00B246E5" w:rsidRDefault="00305E51" w:rsidP="002375A2">
            <w:pPr>
              <w:rPr>
                <w:rFonts w:cs="Times New Roman"/>
              </w:rPr>
            </w:pPr>
            <w:r w:rsidRPr="00B246E5">
              <w:rPr>
                <w:rFonts w:cs="Times New Roman"/>
              </w:rPr>
              <w:t>В соответствии с частью 13 статьи 26 Федерального закона № 342-ФЗ</w:t>
            </w:r>
            <w:r w:rsidRPr="00B246E5">
              <w:rPr>
                <w:rFonts w:cs="Times New Roman"/>
                <w:vertAlign w:val="superscript"/>
              </w:rPr>
              <w:footnoteReference w:id="3"/>
            </w:r>
          </w:p>
          <w:p w:rsidR="00305E51" w:rsidRPr="00B246E5" w:rsidRDefault="00305E51" w:rsidP="002375A2">
            <w:pPr>
              <w:rPr>
                <w:rFonts w:cs="Times New Roman"/>
              </w:rPr>
            </w:pPr>
          </w:p>
          <w:p w:rsidR="00305E51" w:rsidRPr="00B246E5" w:rsidRDefault="00305E51" w:rsidP="00235806">
            <w:pPr>
              <w:rPr>
                <w:rFonts w:cs="Times New Roman"/>
              </w:rPr>
            </w:pPr>
            <w:r w:rsidRPr="00B246E5">
              <w:rPr>
                <w:rFonts w:cs="Times New Roman"/>
              </w:rPr>
              <w:t xml:space="preserve">Постановление Правительства Российской Федерации от 03.03.2018 № 222 «Об утверждении Правил установления санитарно-защитных зон и использования земельных участков, </w:t>
            </w:r>
            <w:r w:rsidRPr="00B246E5">
              <w:rPr>
                <w:rFonts w:cs="Times New Roman"/>
              </w:rPr>
              <w:lastRenderedPageBreak/>
              <w:t>расположенных в границах санитарно-защитных зон» (</w:t>
            </w:r>
            <w:r w:rsidR="009C6EF9">
              <w:t>с последующими изменениями</w:t>
            </w:r>
            <w:r w:rsidRPr="00B246E5">
              <w:rPr>
                <w:rFonts w:cs="Times New Roman"/>
              </w:rPr>
              <w:t>)</w:t>
            </w:r>
          </w:p>
        </w:tc>
        <w:tc>
          <w:tcPr>
            <w:tcW w:w="3877" w:type="dxa"/>
            <w:gridSpan w:val="2"/>
          </w:tcPr>
          <w:p w:rsidR="00305E51" w:rsidRDefault="00305E51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lastRenderedPageBreak/>
              <w:t>35:20-6.104</w:t>
            </w:r>
          </w:p>
          <w:p w:rsidR="00B246E5" w:rsidRPr="00B246E5" w:rsidRDefault="00B246E5" w:rsidP="002375A2">
            <w:pPr>
              <w:rPr>
                <w:color w:val="333333"/>
                <w:shd w:val="clear" w:color="auto" w:fill="FFFFFF"/>
              </w:rPr>
            </w:pPr>
            <w:r w:rsidRPr="00B246E5">
              <w:rPr>
                <w:color w:val="333333"/>
                <w:shd w:val="clear" w:color="auto" w:fill="FFFFFF"/>
              </w:rPr>
              <w:t>35:20-6.154</w:t>
            </w:r>
          </w:p>
        </w:tc>
      </w:tr>
      <w:tr w:rsidR="00305E51" w:rsidRPr="004D512B" w:rsidTr="002375A2">
        <w:tc>
          <w:tcPr>
            <w:tcW w:w="472" w:type="dxa"/>
          </w:tcPr>
          <w:p w:rsidR="00305E51" w:rsidRPr="004D512B" w:rsidRDefault="00A61A6A" w:rsidP="002375A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9</w:t>
            </w:r>
          </w:p>
        </w:tc>
        <w:tc>
          <w:tcPr>
            <w:tcW w:w="3206" w:type="dxa"/>
          </w:tcPr>
          <w:p w:rsidR="00305E51" w:rsidRPr="004D512B" w:rsidRDefault="00305E51" w:rsidP="002375A2">
            <w:pPr>
              <w:rPr>
                <w:color w:val="333333"/>
                <w:shd w:val="clear" w:color="auto" w:fill="FFFFFF"/>
              </w:rPr>
            </w:pPr>
            <w:r w:rsidRPr="004D512B">
              <w:rPr>
                <w:color w:val="333333"/>
                <w:shd w:val="clear" w:color="auto" w:fill="FFFFFF"/>
              </w:rPr>
              <w:t>Охранная зона пунктов государственной геодезической сети, государственной сети и государственной гравиметрической сети</w:t>
            </w:r>
          </w:p>
        </w:tc>
        <w:tc>
          <w:tcPr>
            <w:tcW w:w="7083" w:type="dxa"/>
          </w:tcPr>
          <w:p w:rsidR="00305E51" w:rsidRPr="004D512B" w:rsidRDefault="00305E51" w:rsidP="002375A2">
            <w:pPr>
              <w:rPr>
                <w:color w:val="333333"/>
                <w:shd w:val="clear" w:color="auto" w:fill="FFFFFF"/>
              </w:rPr>
            </w:pPr>
            <w:r w:rsidRPr="004D512B">
              <w:rPr>
                <w:rFonts w:cs="Times New Roman"/>
                <w:color w:val="333333"/>
                <w:shd w:val="clear" w:color="auto" w:fill="FFFFFF"/>
              </w:rPr>
              <w:t>Постановление Правительства Российской Федерации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</w:t>
            </w:r>
          </w:p>
        </w:tc>
        <w:tc>
          <w:tcPr>
            <w:tcW w:w="3877" w:type="dxa"/>
            <w:gridSpan w:val="2"/>
          </w:tcPr>
          <w:p w:rsidR="00305E51" w:rsidRPr="004D512B" w:rsidRDefault="00305E51" w:rsidP="002375A2">
            <w:pPr>
              <w:rPr>
                <w:color w:val="333333"/>
                <w:shd w:val="clear" w:color="auto" w:fill="FFFFFF"/>
              </w:rPr>
            </w:pPr>
            <w:r w:rsidRPr="004D512B">
              <w:rPr>
                <w:color w:val="333333"/>
                <w:shd w:val="clear" w:color="auto" w:fill="FFFFFF"/>
              </w:rPr>
              <w:t>35:20-6.39</w:t>
            </w:r>
          </w:p>
          <w:p w:rsidR="00B246E5" w:rsidRPr="004D512B" w:rsidRDefault="00B246E5" w:rsidP="002375A2">
            <w:pPr>
              <w:rPr>
                <w:color w:val="333333"/>
                <w:shd w:val="clear" w:color="auto" w:fill="FFFFFF"/>
              </w:rPr>
            </w:pPr>
          </w:p>
        </w:tc>
      </w:tr>
    </w:tbl>
    <w:p w:rsidR="00813712" w:rsidRDefault="00813712" w:rsidP="00813712">
      <w:pPr>
        <w:rPr>
          <w:rStyle w:val="layout"/>
          <w:color w:val="FF0000"/>
          <w:shd w:val="clear" w:color="auto" w:fill="FFFFFF"/>
        </w:rPr>
      </w:pPr>
    </w:p>
    <w:p w:rsidR="00813712" w:rsidRPr="003656E2" w:rsidRDefault="00813712" w:rsidP="00813712">
      <w:pPr>
        <w:ind w:firstLine="709"/>
        <w:jc w:val="both"/>
      </w:pPr>
      <w:r w:rsidRPr="003656E2">
        <w:rPr>
          <w:rStyle w:val="layout"/>
          <w:shd w:val="clear" w:color="auto" w:fill="FFFFFF"/>
        </w:rPr>
        <w:t>При отмене и/или внесении изменении в действующие нормативные правовые акты, в том числе те, на которые содержится ссылка в Правилах землепользования и застройки, следует руководствоваться нормами, вводимыми взамен отмененных.</w:t>
      </w:r>
    </w:p>
    <w:p w:rsidR="00813712" w:rsidRPr="00581FE1" w:rsidRDefault="00813712" w:rsidP="00813712">
      <w:pPr>
        <w:pStyle w:val="aa"/>
        <w:tabs>
          <w:tab w:val="left" w:pos="1106"/>
        </w:tabs>
        <w:spacing w:after="0" w:line="240" w:lineRule="auto"/>
        <w:ind w:left="709"/>
        <w:jc w:val="both"/>
        <w:rPr>
          <w:rFonts w:ascii="Times New Roman" w:hAnsi="Times New Roman"/>
          <w:spacing w:val="5"/>
          <w:sz w:val="28"/>
          <w:szCs w:val="28"/>
        </w:rPr>
      </w:pPr>
    </w:p>
    <w:sectPr w:rsidR="00813712" w:rsidRPr="00581FE1" w:rsidSect="00813712">
      <w:pgSz w:w="16838" w:h="11906" w:orient="landscape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20" w:rsidRDefault="00E82520" w:rsidP="00047A65">
      <w:r>
        <w:separator/>
      </w:r>
    </w:p>
  </w:endnote>
  <w:endnote w:type="continuationSeparator" w:id="0">
    <w:p w:rsidR="00E82520" w:rsidRDefault="00E82520" w:rsidP="000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20" w:rsidRPr="000850C0" w:rsidRDefault="00E82520" w:rsidP="00813712">
    <w:pPr>
      <w:pStyle w:val="a8"/>
      <w:framePr w:wrap="around" w:vAnchor="text" w:hAnchor="margin" w:xAlign="right" w:y="1"/>
      <w:rPr>
        <w:rStyle w:val="af4"/>
      </w:rPr>
    </w:pPr>
  </w:p>
  <w:p w:rsidR="00E82520" w:rsidRDefault="00E82520" w:rsidP="008137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20" w:rsidRDefault="00E82520" w:rsidP="00047A65">
      <w:r>
        <w:separator/>
      </w:r>
    </w:p>
  </w:footnote>
  <w:footnote w:type="continuationSeparator" w:id="0">
    <w:p w:rsidR="00E82520" w:rsidRDefault="00E82520" w:rsidP="00047A65">
      <w:r>
        <w:continuationSeparator/>
      </w:r>
    </w:p>
  </w:footnote>
  <w:footnote w:id="1">
    <w:p w:rsidR="00E82520" w:rsidRDefault="00E82520" w:rsidP="00813712">
      <w:pPr>
        <w:pStyle w:val="ac"/>
      </w:pPr>
      <w:r>
        <w:rPr>
          <w:rStyle w:val="ae"/>
        </w:rPr>
        <w:footnoteRef/>
      </w:r>
      <w:r>
        <w:t xml:space="preserve"> Статья 105 Земельного кодекса Российской Федерации.</w:t>
      </w:r>
    </w:p>
  </w:footnote>
  <w:footnote w:id="2">
    <w:p w:rsidR="00E82520" w:rsidRDefault="00E82520" w:rsidP="002375A2">
      <w:pPr>
        <w:pStyle w:val="ac"/>
      </w:pPr>
      <w:r>
        <w:rPr>
          <w:rStyle w:val="ae"/>
        </w:rPr>
        <w:footnoteRef/>
      </w:r>
      <w:r>
        <w:t xml:space="preserve"> Единый государственный реестр недвижимости</w:t>
      </w:r>
    </w:p>
  </w:footnote>
  <w:footnote w:id="3">
    <w:p w:rsidR="00E82520" w:rsidRDefault="00E82520" w:rsidP="002375A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FF1BEB">
        <w:rPr>
          <w:bCs/>
          <w:sz w:val="22"/>
          <w:szCs w:val="22"/>
        </w:rPr>
        <w:t>Федеральный закон от 03.08.2018 № 342-ФЗ «О внесении изменений в Градостроительн</w:t>
      </w:r>
      <w:r>
        <w:rPr>
          <w:bCs/>
          <w:sz w:val="22"/>
          <w:szCs w:val="22"/>
        </w:rPr>
        <w:t>ый кодекс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78A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66F"/>
    <w:multiLevelType w:val="hybridMultilevel"/>
    <w:tmpl w:val="BC988A32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3D3D"/>
    <w:multiLevelType w:val="hybridMultilevel"/>
    <w:tmpl w:val="BC988A32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0420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1C00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C045CF"/>
    <w:multiLevelType w:val="hybridMultilevel"/>
    <w:tmpl w:val="11068A12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19341296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55D58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4CA5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672CF"/>
    <w:multiLevelType w:val="hybridMultilevel"/>
    <w:tmpl w:val="69D8E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C0F"/>
    <w:multiLevelType w:val="hybridMultilevel"/>
    <w:tmpl w:val="7FD23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36CE7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F34D9"/>
    <w:multiLevelType w:val="hybridMultilevel"/>
    <w:tmpl w:val="1556DBF4"/>
    <w:lvl w:ilvl="0" w:tplc="C094A8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216C7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92EB2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931D6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A324D"/>
    <w:multiLevelType w:val="hybridMultilevel"/>
    <w:tmpl w:val="BC988A32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2433C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B2BC1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6792A"/>
    <w:multiLevelType w:val="hybridMultilevel"/>
    <w:tmpl w:val="BC988A32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908DF"/>
    <w:multiLevelType w:val="hybridMultilevel"/>
    <w:tmpl w:val="11068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E50DB"/>
    <w:multiLevelType w:val="hybridMultilevel"/>
    <w:tmpl w:val="515EF16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E733D29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14784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34A55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1197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646FB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DF9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1273F"/>
    <w:multiLevelType w:val="hybridMultilevel"/>
    <w:tmpl w:val="C9E8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A5E9B"/>
    <w:multiLevelType w:val="hybridMultilevel"/>
    <w:tmpl w:val="9D845E5A"/>
    <w:lvl w:ilvl="0" w:tplc="055CD7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718B1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D5459"/>
    <w:multiLevelType w:val="hybridMultilevel"/>
    <w:tmpl w:val="9D845E5A"/>
    <w:lvl w:ilvl="0" w:tplc="055CD7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12833"/>
    <w:multiLevelType w:val="hybridMultilevel"/>
    <w:tmpl w:val="4900F06A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46F15"/>
    <w:multiLevelType w:val="hybridMultilevel"/>
    <w:tmpl w:val="11068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308FA"/>
    <w:multiLevelType w:val="hybridMultilevel"/>
    <w:tmpl w:val="BC988A32"/>
    <w:lvl w:ilvl="0" w:tplc="D840D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14"/>
  </w:num>
  <w:num w:numId="5">
    <w:abstractNumId w:val="0"/>
  </w:num>
  <w:num w:numId="6">
    <w:abstractNumId w:val="24"/>
  </w:num>
  <w:num w:numId="7">
    <w:abstractNumId w:val="30"/>
  </w:num>
  <w:num w:numId="8">
    <w:abstractNumId w:val="12"/>
  </w:num>
  <w:num w:numId="9">
    <w:abstractNumId w:val="15"/>
  </w:num>
  <w:num w:numId="10">
    <w:abstractNumId w:val="28"/>
  </w:num>
  <w:num w:numId="11">
    <w:abstractNumId w:val="13"/>
  </w:num>
  <w:num w:numId="12">
    <w:abstractNumId w:val="4"/>
  </w:num>
  <w:num w:numId="13">
    <w:abstractNumId w:val="33"/>
  </w:num>
  <w:num w:numId="14">
    <w:abstractNumId w:val="27"/>
  </w:num>
  <w:num w:numId="15">
    <w:abstractNumId w:val="2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3"/>
  </w:num>
  <w:num w:numId="21">
    <w:abstractNumId w:val="31"/>
  </w:num>
  <w:num w:numId="22">
    <w:abstractNumId w:val="32"/>
  </w:num>
  <w:num w:numId="23">
    <w:abstractNumId w:val="26"/>
  </w:num>
  <w:num w:numId="24">
    <w:abstractNumId w:val="8"/>
  </w:num>
  <w:num w:numId="25">
    <w:abstractNumId w:val="11"/>
  </w:num>
  <w:num w:numId="26">
    <w:abstractNumId w:val="17"/>
  </w:num>
  <w:num w:numId="27">
    <w:abstractNumId w:val="19"/>
  </w:num>
  <w:num w:numId="28">
    <w:abstractNumId w:val="34"/>
  </w:num>
  <w:num w:numId="29">
    <w:abstractNumId w:val="18"/>
  </w:num>
  <w:num w:numId="30">
    <w:abstractNumId w:val="22"/>
  </w:num>
  <w:num w:numId="31">
    <w:abstractNumId w:val="6"/>
  </w:num>
  <w:num w:numId="32">
    <w:abstractNumId w:val="7"/>
  </w:num>
  <w:num w:numId="33">
    <w:abstractNumId w:val="23"/>
  </w:num>
  <w:num w:numId="34">
    <w:abstractNumId w:val="2"/>
  </w:num>
  <w:num w:numId="35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9"/>
    <w:rsid w:val="000117D0"/>
    <w:rsid w:val="0002028C"/>
    <w:rsid w:val="000249B6"/>
    <w:rsid w:val="00033915"/>
    <w:rsid w:val="00033AA5"/>
    <w:rsid w:val="0003445F"/>
    <w:rsid w:val="00041408"/>
    <w:rsid w:val="00041793"/>
    <w:rsid w:val="00042AF2"/>
    <w:rsid w:val="00044DD3"/>
    <w:rsid w:val="00047A65"/>
    <w:rsid w:val="00053C62"/>
    <w:rsid w:val="00061059"/>
    <w:rsid w:val="00061252"/>
    <w:rsid w:val="000633C1"/>
    <w:rsid w:val="00075E0A"/>
    <w:rsid w:val="00076CF2"/>
    <w:rsid w:val="00077572"/>
    <w:rsid w:val="00077B5B"/>
    <w:rsid w:val="000867A2"/>
    <w:rsid w:val="00087F74"/>
    <w:rsid w:val="00092F86"/>
    <w:rsid w:val="000A6BD1"/>
    <w:rsid w:val="000B5836"/>
    <w:rsid w:val="000B650A"/>
    <w:rsid w:val="000D6C4B"/>
    <w:rsid w:val="000D7FEC"/>
    <w:rsid w:val="000E3E1D"/>
    <w:rsid w:val="000F3D67"/>
    <w:rsid w:val="000F421D"/>
    <w:rsid w:val="000F60EC"/>
    <w:rsid w:val="001059AF"/>
    <w:rsid w:val="00107FD2"/>
    <w:rsid w:val="0011124B"/>
    <w:rsid w:val="00137111"/>
    <w:rsid w:val="00137B59"/>
    <w:rsid w:val="00141BDA"/>
    <w:rsid w:val="00144A4F"/>
    <w:rsid w:val="00144A77"/>
    <w:rsid w:val="00145CBB"/>
    <w:rsid w:val="00155212"/>
    <w:rsid w:val="001576F3"/>
    <w:rsid w:val="001577A5"/>
    <w:rsid w:val="0016148B"/>
    <w:rsid w:val="00162CE6"/>
    <w:rsid w:val="0016714C"/>
    <w:rsid w:val="00174DF8"/>
    <w:rsid w:val="00180B22"/>
    <w:rsid w:val="00182655"/>
    <w:rsid w:val="00185E56"/>
    <w:rsid w:val="00186AC5"/>
    <w:rsid w:val="001A4216"/>
    <w:rsid w:val="001A7119"/>
    <w:rsid w:val="001B0E8C"/>
    <w:rsid w:val="001B30FA"/>
    <w:rsid w:val="001C44E7"/>
    <w:rsid w:val="001D6869"/>
    <w:rsid w:val="001E3FF5"/>
    <w:rsid w:val="00202719"/>
    <w:rsid w:val="00202B29"/>
    <w:rsid w:val="00214EE0"/>
    <w:rsid w:val="00224637"/>
    <w:rsid w:val="002328DE"/>
    <w:rsid w:val="0023459B"/>
    <w:rsid w:val="00235806"/>
    <w:rsid w:val="002375A2"/>
    <w:rsid w:val="0024219B"/>
    <w:rsid w:val="00261F67"/>
    <w:rsid w:val="002630C6"/>
    <w:rsid w:val="002634AC"/>
    <w:rsid w:val="0027331E"/>
    <w:rsid w:val="00274195"/>
    <w:rsid w:val="00275651"/>
    <w:rsid w:val="00280953"/>
    <w:rsid w:val="00285162"/>
    <w:rsid w:val="0028535D"/>
    <w:rsid w:val="00287B6A"/>
    <w:rsid w:val="002A0E03"/>
    <w:rsid w:val="002A68BB"/>
    <w:rsid w:val="002B63D2"/>
    <w:rsid w:val="002C0A73"/>
    <w:rsid w:val="002C314E"/>
    <w:rsid w:val="002C35BA"/>
    <w:rsid w:val="002C6A1F"/>
    <w:rsid w:val="002D1909"/>
    <w:rsid w:val="002D3AA8"/>
    <w:rsid w:val="002D605E"/>
    <w:rsid w:val="002D6D9E"/>
    <w:rsid w:val="002E09DA"/>
    <w:rsid w:val="002E2E59"/>
    <w:rsid w:val="002F0012"/>
    <w:rsid w:val="002F5F23"/>
    <w:rsid w:val="003018BB"/>
    <w:rsid w:val="00302C91"/>
    <w:rsid w:val="00305E51"/>
    <w:rsid w:val="00310A53"/>
    <w:rsid w:val="003275BB"/>
    <w:rsid w:val="003310EC"/>
    <w:rsid w:val="00332006"/>
    <w:rsid w:val="00333293"/>
    <w:rsid w:val="003345D3"/>
    <w:rsid w:val="00336E32"/>
    <w:rsid w:val="00343077"/>
    <w:rsid w:val="00350DCC"/>
    <w:rsid w:val="00360019"/>
    <w:rsid w:val="003649A3"/>
    <w:rsid w:val="003667CD"/>
    <w:rsid w:val="00374950"/>
    <w:rsid w:val="0038340F"/>
    <w:rsid w:val="00385889"/>
    <w:rsid w:val="00387F25"/>
    <w:rsid w:val="003906E9"/>
    <w:rsid w:val="003911AA"/>
    <w:rsid w:val="00394B49"/>
    <w:rsid w:val="003976DF"/>
    <w:rsid w:val="003A25E9"/>
    <w:rsid w:val="003A2CAF"/>
    <w:rsid w:val="003A5608"/>
    <w:rsid w:val="003B182F"/>
    <w:rsid w:val="003B297A"/>
    <w:rsid w:val="003B44E6"/>
    <w:rsid w:val="003B612F"/>
    <w:rsid w:val="003C3991"/>
    <w:rsid w:val="003D72C4"/>
    <w:rsid w:val="003D7FC4"/>
    <w:rsid w:val="003E196D"/>
    <w:rsid w:val="003E5442"/>
    <w:rsid w:val="004059C2"/>
    <w:rsid w:val="0041491D"/>
    <w:rsid w:val="00427791"/>
    <w:rsid w:val="00440DEB"/>
    <w:rsid w:val="00445E1F"/>
    <w:rsid w:val="004460F4"/>
    <w:rsid w:val="00450BA6"/>
    <w:rsid w:val="00451006"/>
    <w:rsid w:val="00453EEC"/>
    <w:rsid w:val="0045724A"/>
    <w:rsid w:val="00457874"/>
    <w:rsid w:val="00472BFA"/>
    <w:rsid w:val="004755F8"/>
    <w:rsid w:val="00476AE3"/>
    <w:rsid w:val="00484BC4"/>
    <w:rsid w:val="00492C06"/>
    <w:rsid w:val="004A3A0E"/>
    <w:rsid w:val="004A5680"/>
    <w:rsid w:val="004B484F"/>
    <w:rsid w:val="004B659B"/>
    <w:rsid w:val="004C617A"/>
    <w:rsid w:val="004D3B93"/>
    <w:rsid w:val="004D512B"/>
    <w:rsid w:val="00501CE2"/>
    <w:rsid w:val="00507A44"/>
    <w:rsid w:val="005135C2"/>
    <w:rsid w:val="00525F76"/>
    <w:rsid w:val="0053195D"/>
    <w:rsid w:val="00536CEF"/>
    <w:rsid w:val="00544014"/>
    <w:rsid w:val="0055100E"/>
    <w:rsid w:val="00553901"/>
    <w:rsid w:val="00564EBF"/>
    <w:rsid w:val="00573856"/>
    <w:rsid w:val="00583D90"/>
    <w:rsid w:val="00584891"/>
    <w:rsid w:val="005A79F5"/>
    <w:rsid w:val="005A7C0B"/>
    <w:rsid w:val="005D0B8A"/>
    <w:rsid w:val="005D41C5"/>
    <w:rsid w:val="005E663C"/>
    <w:rsid w:val="005F0983"/>
    <w:rsid w:val="00600B05"/>
    <w:rsid w:val="00602B7B"/>
    <w:rsid w:val="00602E24"/>
    <w:rsid w:val="00605EE5"/>
    <w:rsid w:val="00606CBF"/>
    <w:rsid w:val="00615C09"/>
    <w:rsid w:val="00624064"/>
    <w:rsid w:val="006304BE"/>
    <w:rsid w:val="00635E4F"/>
    <w:rsid w:val="006366E9"/>
    <w:rsid w:val="0064068C"/>
    <w:rsid w:val="006411CF"/>
    <w:rsid w:val="00650803"/>
    <w:rsid w:val="0066424B"/>
    <w:rsid w:val="00664E1C"/>
    <w:rsid w:val="00665BBA"/>
    <w:rsid w:val="006723E4"/>
    <w:rsid w:val="006738CA"/>
    <w:rsid w:val="00697B44"/>
    <w:rsid w:val="006A1FF3"/>
    <w:rsid w:val="006B0311"/>
    <w:rsid w:val="006B0A8B"/>
    <w:rsid w:val="006B236E"/>
    <w:rsid w:val="006B4CDB"/>
    <w:rsid w:val="006B744D"/>
    <w:rsid w:val="006B76BF"/>
    <w:rsid w:val="006B7B6D"/>
    <w:rsid w:val="006D470B"/>
    <w:rsid w:val="006E2200"/>
    <w:rsid w:val="006E24CF"/>
    <w:rsid w:val="006E525E"/>
    <w:rsid w:val="006E721C"/>
    <w:rsid w:val="006F1BF4"/>
    <w:rsid w:val="006F2004"/>
    <w:rsid w:val="006F4975"/>
    <w:rsid w:val="0071144E"/>
    <w:rsid w:val="00712C3E"/>
    <w:rsid w:val="00712E5F"/>
    <w:rsid w:val="007202E9"/>
    <w:rsid w:val="00721914"/>
    <w:rsid w:val="00722C87"/>
    <w:rsid w:val="00723C76"/>
    <w:rsid w:val="007333D9"/>
    <w:rsid w:val="00733B2E"/>
    <w:rsid w:val="00750251"/>
    <w:rsid w:val="00750D8E"/>
    <w:rsid w:val="007512BC"/>
    <w:rsid w:val="00752EDC"/>
    <w:rsid w:val="00753CE2"/>
    <w:rsid w:val="00756E3D"/>
    <w:rsid w:val="0077120A"/>
    <w:rsid w:val="00776EE7"/>
    <w:rsid w:val="00783270"/>
    <w:rsid w:val="0079200F"/>
    <w:rsid w:val="00793AFD"/>
    <w:rsid w:val="007B41D8"/>
    <w:rsid w:val="007D0DD2"/>
    <w:rsid w:val="007D709D"/>
    <w:rsid w:val="007D7436"/>
    <w:rsid w:val="0080053E"/>
    <w:rsid w:val="008035C9"/>
    <w:rsid w:val="008047AF"/>
    <w:rsid w:val="00805BE2"/>
    <w:rsid w:val="00806EAB"/>
    <w:rsid w:val="008074F6"/>
    <w:rsid w:val="00813712"/>
    <w:rsid w:val="00814C1F"/>
    <w:rsid w:val="00815CAC"/>
    <w:rsid w:val="00823231"/>
    <w:rsid w:val="00823EB1"/>
    <w:rsid w:val="008249C4"/>
    <w:rsid w:val="0083166C"/>
    <w:rsid w:val="0083653F"/>
    <w:rsid w:val="00844FC1"/>
    <w:rsid w:val="0085321F"/>
    <w:rsid w:val="0085421A"/>
    <w:rsid w:val="00865868"/>
    <w:rsid w:val="00866698"/>
    <w:rsid w:val="00874FEC"/>
    <w:rsid w:val="00891085"/>
    <w:rsid w:val="00897C5D"/>
    <w:rsid w:val="008A2027"/>
    <w:rsid w:val="008A5D1B"/>
    <w:rsid w:val="008C1ED8"/>
    <w:rsid w:val="008D6409"/>
    <w:rsid w:val="008D67AC"/>
    <w:rsid w:val="008D7633"/>
    <w:rsid w:val="008E3BB4"/>
    <w:rsid w:val="008E6D6B"/>
    <w:rsid w:val="008E6FB1"/>
    <w:rsid w:val="008F2490"/>
    <w:rsid w:val="008F6FFF"/>
    <w:rsid w:val="00901D5C"/>
    <w:rsid w:val="00906D41"/>
    <w:rsid w:val="00911DD8"/>
    <w:rsid w:val="0091320F"/>
    <w:rsid w:val="00916C4E"/>
    <w:rsid w:val="009206D3"/>
    <w:rsid w:val="009246EA"/>
    <w:rsid w:val="00943847"/>
    <w:rsid w:val="00943D12"/>
    <w:rsid w:val="0095197A"/>
    <w:rsid w:val="00954F19"/>
    <w:rsid w:val="00956EB3"/>
    <w:rsid w:val="0095783D"/>
    <w:rsid w:val="00966987"/>
    <w:rsid w:val="009749B1"/>
    <w:rsid w:val="00975AF1"/>
    <w:rsid w:val="00976E34"/>
    <w:rsid w:val="0098087A"/>
    <w:rsid w:val="009809AF"/>
    <w:rsid w:val="0098589E"/>
    <w:rsid w:val="00986B44"/>
    <w:rsid w:val="00986F60"/>
    <w:rsid w:val="0099485C"/>
    <w:rsid w:val="00994882"/>
    <w:rsid w:val="00994B6C"/>
    <w:rsid w:val="009973C9"/>
    <w:rsid w:val="009B3D67"/>
    <w:rsid w:val="009C03DC"/>
    <w:rsid w:val="009C2E2D"/>
    <w:rsid w:val="009C6EF9"/>
    <w:rsid w:val="009D1E1F"/>
    <w:rsid w:val="009D27F2"/>
    <w:rsid w:val="009D56BD"/>
    <w:rsid w:val="009E3A01"/>
    <w:rsid w:val="009E41C0"/>
    <w:rsid w:val="009E5F67"/>
    <w:rsid w:val="009E6E82"/>
    <w:rsid w:val="009F6BFE"/>
    <w:rsid w:val="00A0272D"/>
    <w:rsid w:val="00A0581D"/>
    <w:rsid w:val="00A07A4C"/>
    <w:rsid w:val="00A215D2"/>
    <w:rsid w:val="00A22C68"/>
    <w:rsid w:val="00A242CB"/>
    <w:rsid w:val="00A25E82"/>
    <w:rsid w:val="00A4079E"/>
    <w:rsid w:val="00A41152"/>
    <w:rsid w:val="00A45579"/>
    <w:rsid w:val="00A47508"/>
    <w:rsid w:val="00A507FB"/>
    <w:rsid w:val="00A52A09"/>
    <w:rsid w:val="00A53F29"/>
    <w:rsid w:val="00A547BE"/>
    <w:rsid w:val="00A578A7"/>
    <w:rsid w:val="00A61A6A"/>
    <w:rsid w:val="00A67295"/>
    <w:rsid w:val="00A734C9"/>
    <w:rsid w:val="00A820D0"/>
    <w:rsid w:val="00A857C3"/>
    <w:rsid w:val="00A85FD3"/>
    <w:rsid w:val="00A9016E"/>
    <w:rsid w:val="00A91B46"/>
    <w:rsid w:val="00AA0229"/>
    <w:rsid w:val="00AA45D9"/>
    <w:rsid w:val="00AB0D6A"/>
    <w:rsid w:val="00AB67DC"/>
    <w:rsid w:val="00AC1805"/>
    <w:rsid w:val="00AC1C46"/>
    <w:rsid w:val="00AC1D2D"/>
    <w:rsid w:val="00AC5462"/>
    <w:rsid w:val="00AC6E97"/>
    <w:rsid w:val="00AD204F"/>
    <w:rsid w:val="00AD44E4"/>
    <w:rsid w:val="00AD5369"/>
    <w:rsid w:val="00B165D5"/>
    <w:rsid w:val="00B221B2"/>
    <w:rsid w:val="00B246E5"/>
    <w:rsid w:val="00B26D94"/>
    <w:rsid w:val="00B32C8F"/>
    <w:rsid w:val="00B347F7"/>
    <w:rsid w:val="00B35245"/>
    <w:rsid w:val="00B42365"/>
    <w:rsid w:val="00B462F5"/>
    <w:rsid w:val="00B51850"/>
    <w:rsid w:val="00B52A6F"/>
    <w:rsid w:val="00B5478E"/>
    <w:rsid w:val="00B54AC4"/>
    <w:rsid w:val="00B57390"/>
    <w:rsid w:val="00B62FAC"/>
    <w:rsid w:val="00B93159"/>
    <w:rsid w:val="00B975F1"/>
    <w:rsid w:val="00BA63BF"/>
    <w:rsid w:val="00BA73DE"/>
    <w:rsid w:val="00BA79B0"/>
    <w:rsid w:val="00BB0EB1"/>
    <w:rsid w:val="00BB0EF0"/>
    <w:rsid w:val="00BB2176"/>
    <w:rsid w:val="00BB3016"/>
    <w:rsid w:val="00BB5A4F"/>
    <w:rsid w:val="00BC5A25"/>
    <w:rsid w:val="00BC71D4"/>
    <w:rsid w:val="00BD4320"/>
    <w:rsid w:val="00BD662C"/>
    <w:rsid w:val="00BF2B94"/>
    <w:rsid w:val="00C00EB7"/>
    <w:rsid w:val="00C048E6"/>
    <w:rsid w:val="00C32691"/>
    <w:rsid w:val="00C37E14"/>
    <w:rsid w:val="00C40E22"/>
    <w:rsid w:val="00C50582"/>
    <w:rsid w:val="00C50D05"/>
    <w:rsid w:val="00C5636D"/>
    <w:rsid w:val="00C60C94"/>
    <w:rsid w:val="00C6175B"/>
    <w:rsid w:val="00C86848"/>
    <w:rsid w:val="00C9079B"/>
    <w:rsid w:val="00CA5B45"/>
    <w:rsid w:val="00CA671F"/>
    <w:rsid w:val="00CB0CB7"/>
    <w:rsid w:val="00CB0FA9"/>
    <w:rsid w:val="00CB70E7"/>
    <w:rsid w:val="00CC347E"/>
    <w:rsid w:val="00CC3EEF"/>
    <w:rsid w:val="00CC4A00"/>
    <w:rsid w:val="00CD15A8"/>
    <w:rsid w:val="00CD565C"/>
    <w:rsid w:val="00CE071B"/>
    <w:rsid w:val="00CE65E7"/>
    <w:rsid w:val="00CE6AB9"/>
    <w:rsid w:val="00CF1D5B"/>
    <w:rsid w:val="00D12EF7"/>
    <w:rsid w:val="00D147EA"/>
    <w:rsid w:val="00D154F7"/>
    <w:rsid w:val="00D21B44"/>
    <w:rsid w:val="00D30703"/>
    <w:rsid w:val="00D357F6"/>
    <w:rsid w:val="00D365AD"/>
    <w:rsid w:val="00D41084"/>
    <w:rsid w:val="00D424C1"/>
    <w:rsid w:val="00D43772"/>
    <w:rsid w:val="00D50098"/>
    <w:rsid w:val="00D528D6"/>
    <w:rsid w:val="00D61AF6"/>
    <w:rsid w:val="00D621A3"/>
    <w:rsid w:val="00D6241D"/>
    <w:rsid w:val="00D63611"/>
    <w:rsid w:val="00D63D20"/>
    <w:rsid w:val="00D702C4"/>
    <w:rsid w:val="00D76FF2"/>
    <w:rsid w:val="00D81DCA"/>
    <w:rsid w:val="00D82272"/>
    <w:rsid w:val="00D84CD9"/>
    <w:rsid w:val="00DA407F"/>
    <w:rsid w:val="00DA6C4D"/>
    <w:rsid w:val="00DA6C5B"/>
    <w:rsid w:val="00DA6DD5"/>
    <w:rsid w:val="00DC38D4"/>
    <w:rsid w:val="00DC439C"/>
    <w:rsid w:val="00DC7E8B"/>
    <w:rsid w:val="00DD5D86"/>
    <w:rsid w:val="00DE069E"/>
    <w:rsid w:val="00DE4B7F"/>
    <w:rsid w:val="00DE6234"/>
    <w:rsid w:val="00DE719E"/>
    <w:rsid w:val="00DF2C63"/>
    <w:rsid w:val="00E060D2"/>
    <w:rsid w:val="00E20D2D"/>
    <w:rsid w:val="00E25FE1"/>
    <w:rsid w:val="00E26294"/>
    <w:rsid w:val="00E31BE3"/>
    <w:rsid w:val="00E3413F"/>
    <w:rsid w:val="00E41ED8"/>
    <w:rsid w:val="00E42002"/>
    <w:rsid w:val="00E450F3"/>
    <w:rsid w:val="00E51834"/>
    <w:rsid w:val="00E57005"/>
    <w:rsid w:val="00E604C7"/>
    <w:rsid w:val="00E618F5"/>
    <w:rsid w:val="00E635A6"/>
    <w:rsid w:val="00E6657F"/>
    <w:rsid w:val="00E77803"/>
    <w:rsid w:val="00E82520"/>
    <w:rsid w:val="00E8685A"/>
    <w:rsid w:val="00EA0BBD"/>
    <w:rsid w:val="00EA461E"/>
    <w:rsid w:val="00EA7AE4"/>
    <w:rsid w:val="00EB35E8"/>
    <w:rsid w:val="00EB713B"/>
    <w:rsid w:val="00EC4C9F"/>
    <w:rsid w:val="00ED7574"/>
    <w:rsid w:val="00EE3D44"/>
    <w:rsid w:val="00EE55F4"/>
    <w:rsid w:val="00EF1FF1"/>
    <w:rsid w:val="00EF3250"/>
    <w:rsid w:val="00EF6989"/>
    <w:rsid w:val="00F01EFD"/>
    <w:rsid w:val="00F0229A"/>
    <w:rsid w:val="00F0571A"/>
    <w:rsid w:val="00F120CF"/>
    <w:rsid w:val="00F204C9"/>
    <w:rsid w:val="00F3001E"/>
    <w:rsid w:val="00F34F9F"/>
    <w:rsid w:val="00F53D24"/>
    <w:rsid w:val="00F60B92"/>
    <w:rsid w:val="00F6313E"/>
    <w:rsid w:val="00F63CE1"/>
    <w:rsid w:val="00F652B2"/>
    <w:rsid w:val="00F802D2"/>
    <w:rsid w:val="00F82517"/>
    <w:rsid w:val="00F84FEB"/>
    <w:rsid w:val="00F85CBB"/>
    <w:rsid w:val="00F8756A"/>
    <w:rsid w:val="00F9557F"/>
    <w:rsid w:val="00FA7D57"/>
    <w:rsid w:val="00FB1E41"/>
    <w:rsid w:val="00FB31F6"/>
    <w:rsid w:val="00FD0215"/>
    <w:rsid w:val="00FD4A6C"/>
    <w:rsid w:val="00FD6EDB"/>
    <w:rsid w:val="00FE0A54"/>
    <w:rsid w:val="00FF7FC3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0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756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0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D64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27565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5">
    <w:name w:val="Emphasis"/>
    <w:qFormat/>
    <w:rsid w:val="00275651"/>
    <w:rPr>
      <w:i/>
      <w:iCs/>
    </w:rPr>
  </w:style>
  <w:style w:type="paragraph" w:styleId="a6">
    <w:name w:val="header"/>
    <w:basedOn w:val="a"/>
    <w:link w:val="a7"/>
    <w:uiPriority w:val="99"/>
    <w:unhideWhenUsed/>
    <w:rsid w:val="00047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47A6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7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47A6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B74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B7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qFormat/>
    <w:rsid w:val="006B744D"/>
    <w:rPr>
      <w:b/>
      <w:bCs/>
    </w:rPr>
  </w:style>
  <w:style w:type="paragraph" w:customStyle="1" w:styleId="s13">
    <w:name w:val="s_13"/>
    <w:basedOn w:val="a"/>
    <w:rsid w:val="006B744D"/>
    <w:pPr>
      <w:ind w:firstLine="720"/>
    </w:pPr>
  </w:style>
  <w:style w:type="paragraph" w:customStyle="1" w:styleId="FORMATTEXT">
    <w:name w:val=".FORMATTEXT"/>
    <w:uiPriority w:val="99"/>
    <w:rsid w:val="006B74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rsid w:val="006B744D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6B744D"/>
    <w:rPr>
      <w:rFonts w:ascii="Times New Roman" w:eastAsia="Times New Roman" w:hAnsi="Times New Roman"/>
    </w:rPr>
  </w:style>
  <w:style w:type="character" w:styleId="ae">
    <w:name w:val="footnote reference"/>
    <w:uiPriority w:val="99"/>
    <w:rsid w:val="006B744D"/>
    <w:rPr>
      <w:vertAlign w:val="superscript"/>
    </w:rPr>
  </w:style>
  <w:style w:type="paragraph" w:customStyle="1" w:styleId="ConsPlusTitle">
    <w:name w:val="ConsPlusTitle"/>
    <w:uiPriority w:val="99"/>
    <w:rsid w:val="006B74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B744D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0">
    <w:name w:val="Название Знак"/>
    <w:link w:val="af"/>
    <w:uiPriority w:val="10"/>
    <w:rsid w:val="006B744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f1">
    <w:name w:val="Book Title"/>
    <w:uiPriority w:val="33"/>
    <w:qFormat/>
    <w:rsid w:val="006B744D"/>
    <w:rPr>
      <w:b/>
      <w:bCs/>
      <w:i/>
      <w:iCs/>
      <w:spacing w:val="5"/>
    </w:rPr>
  </w:style>
  <w:style w:type="paragraph" w:styleId="af2">
    <w:name w:val="Document Map"/>
    <w:basedOn w:val="a"/>
    <w:link w:val="af3"/>
    <w:uiPriority w:val="99"/>
    <w:semiHidden/>
    <w:unhideWhenUsed/>
    <w:rsid w:val="003B612F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B612F"/>
    <w:rPr>
      <w:rFonts w:ascii="Tahoma" w:eastAsia="Times New Roman" w:hAnsi="Tahoma" w:cs="Tahoma"/>
      <w:sz w:val="16"/>
      <w:szCs w:val="16"/>
    </w:rPr>
  </w:style>
  <w:style w:type="character" w:styleId="af4">
    <w:name w:val="page number"/>
    <w:basedOn w:val="a0"/>
    <w:rsid w:val="001A4216"/>
  </w:style>
  <w:style w:type="paragraph" w:styleId="af5">
    <w:name w:val="Normal (Web)"/>
    <w:basedOn w:val="a"/>
    <w:uiPriority w:val="99"/>
    <w:rsid w:val="00427791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layout">
    <w:name w:val="layout"/>
    <w:basedOn w:val="a0"/>
    <w:rsid w:val="00813712"/>
  </w:style>
  <w:style w:type="table" w:styleId="af6">
    <w:name w:val="Table Grid"/>
    <w:basedOn w:val="a1"/>
    <w:uiPriority w:val="59"/>
    <w:rsid w:val="002375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2таблица Знак"/>
    <w:basedOn w:val="a0"/>
    <w:link w:val="120"/>
    <w:locked/>
    <w:rsid w:val="002375A2"/>
    <w:rPr>
      <w:rFonts w:ascii="Times New Roman" w:eastAsia="Times New Roman" w:hAnsi="Times New Roman"/>
      <w:sz w:val="24"/>
      <w:szCs w:val="24"/>
    </w:rPr>
  </w:style>
  <w:style w:type="paragraph" w:customStyle="1" w:styleId="120">
    <w:name w:val="12таблица"/>
    <w:basedOn w:val="a"/>
    <w:link w:val="12"/>
    <w:qFormat/>
    <w:rsid w:val="002375A2"/>
    <w:pPr>
      <w:jc w:val="center"/>
    </w:pPr>
  </w:style>
  <w:style w:type="character" w:customStyle="1" w:styleId="button-search">
    <w:name w:val="button-search"/>
    <w:basedOn w:val="a0"/>
    <w:rsid w:val="000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0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756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0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D64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27565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5">
    <w:name w:val="Emphasis"/>
    <w:qFormat/>
    <w:rsid w:val="00275651"/>
    <w:rPr>
      <w:i/>
      <w:iCs/>
    </w:rPr>
  </w:style>
  <w:style w:type="paragraph" w:styleId="a6">
    <w:name w:val="header"/>
    <w:basedOn w:val="a"/>
    <w:link w:val="a7"/>
    <w:uiPriority w:val="99"/>
    <w:unhideWhenUsed/>
    <w:rsid w:val="00047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47A6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7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47A6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B74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B7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qFormat/>
    <w:rsid w:val="006B744D"/>
    <w:rPr>
      <w:b/>
      <w:bCs/>
    </w:rPr>
  </w:style>
  <w:style w:type="paragraph" w:customStyle="1" w:styleId="s13">
    <w:name w:val="s_13"/>
    <w:basedOn w:val="a"/>
    <w:rsid w:val="006B744D"/>
    <w:pPr>
      <w:ind w:firstLine="720"/>
    </w:pPr>
  </w:style>
  <w:style w:type="paragraph" w:customStyle="1" w:styleId="FORMATTEXT">
    <w:name w:val=".FORMATTEXT"/>
    <w:uiPriority w:val="99"/>
    <w:rsid w:val="006B74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rsid w:val="006B744D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6B744D"/>
    <w:rPr>
      <w:rFonts w:ascii="Times New Roman" w:eastAsia="Times New Roman" w:hAnsi="Times New Roman"/>
    </w:rPr>
  </w:style>
  <w:style w:type="character" w:styleId="ae">
    <w:name w:val="footnote reference"/>
    <w:uiPriority w:val="99"/>
    <w:rsid w:val="006B744D"/>
    <w:rPr>
      <w:vertAlign w:val="superscript"/>
    </w:rPr>
  </w:style>
  <w:style w:type="paragraph" w:customStyle="1" w:styleId="ConsPlusTitle">
    <w:name w:val="ConsPlusTitle"/>
    <w:uiPriority w:val="99"/>
    <w:rsid w:val="006B74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B744D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0">
    <w:name w:val="Название Знак"/>
    <w:link w:val="af"/>
    <w:uiPriority w:val="10"/>
    <w:rsid w:val="006B744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f1">
    <w:name w:val="Book Title"/>
    <w:uiPriority w:val="33"/>
    <w:qFormat/>
    <w:rsid w:val="006B744D"/>
    <w:rPr>
      <w:b/>
      <w:bCs/>
      <w:i/>
      <w:iCs/>
      <w:spacing w:val="5"/>
    </w:rPr>
  </w:style>
  <w:style w:type="paragraph" w:styleId="af2">
    <w:name w:val="Document Map"/>
    <w:basedOn w:val="a"/>
    <w:link w:val="af3"/>
    <w:uiPriority w:val="99"/>
    <w:semiHidden/>
    <w:unhideWhenUsed/>
    <w:rsid w:val="003B612F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B612F"/>
    <w:rPr>
      <w:rFonts w:ascii="Tahoma" w:eastAsia="Times New Roman" w:hAnsi="Tahoma" w:cs="Tahoma"/>
      <w:sz w:val="16"/>
      <w:szCs w:val="16"/>
    </w:rPr>
  </w:style>
  <w:style w:type="character" w:styleId="af4">
    <w:name w:val="page number"/>
    <w:basedOn w:val="a0"/>
    <w:rsid w:val="001A4216"/>
  </w:style>
  <w:style w:type="paragraph" w:styleId="af5">
    <w:name w:val="Normal (Web)"/>
    <w:basedOn w:val="a"/>
    <w:uiPriority w:val="99"/>
    <w:rsid w:val="00427791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layout">
    <w:name w:val="layout"/>
    <w:basedOn w:val="a0"/>
    <w:rsid w:val="00813712"/>
  </w:style>
  <w:style w:type="table" w:styleId="af6">
    <w:name w:val="Table Grid"/>
    <w:basedOn w:val="a1"/>
    <w:uiPriority w:val="59"/>
    <w:rsid w:val="002375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2таблица Знак"/>
    <w:basedOn w:val="a0"/>
    <w:link w:val="120"/>
    <w:locked/>
    <w:rsid w:val="002375A2"/>
    <w:rPr>
      <w:rFonts w:ascii="Times New Roman" w:eastAsia="Times New Roman" w:hAnsi="Times New Roman"/>
      <w:sz w:val="24"/>
      <w:szCs w:val="24"/>
    </w:rPr>
  </w:style>
  <w:style w:type="paragraph" w:customStyle="1" w:styleId="120">
    <w:name w:val="12таблица"/>
    <w:basedOn w:val="a"/>
    <w:link w:val="12"/>
    <w:qFormat/>
    <w:rsid w:val="002375A2"/>
    <w:pPr>
      <w:jc w:val="center"/>
    </w:pPr>
  </w:style>
  <w:style w:type="character" w:customStyle="1" w:styleId="button-search">
    <w:name w:val="button-search"/>
    <w:basedOn w:val="a0"/>
    <w:rsid w:val="000F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56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2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AE43E32FF4A5C81220855B007A59D7DE91EE9AB00C37FD3C5CD7C60E0B6F95332268F7E986FB4B47FCA224D3683AC10987AEF02Bw9I" TargetMode="External"/><Relationship Id="rId18" Type="http://schemas.openxmlformats.org/officeDocument/2006/relationships/hyperlink" Target="https://login.consultant.ru/link/?rnd=808D3B5450FD8C12C3504E53BFC344BB&amp;req=doc&amp;base=LAW&amp;n=158550&amp;dst=100035&amp;fld=134&amp;REFFIELD=134&amp;REFDST=1000000012&amp;REFDOC=13040&amp;REFBASE=LAW&amp;stat=refcode%3D3643%3Bdstident%3D100035%3Bindex%3D17&amp;date=10.03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AE43E32FF4A5C81220855B007A59D7DE91EC9BBF0D37FD3C5CD7C60E0B6F95332268FFE88DAD1206A2FB749F2337C31F9BAEF2AE9764EB2Bw4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F635240DF0B62175847B3A1F2BA9C5DE36912841A543A141F3D011BE74EF2ABAF769320511E86BE0A22F90C39B13392657112B1C57A454f3x9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F635240DF0B62175847B3A1F2BA9C5DF3F972543A443A141F3D011BE74EF2ABAF769310217E53BB5ED2ECC86C600382D57132803f5xCI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0DAE43E32FF4A5C812209B55047A59D7DB99E497BD5960FF6D09D9C3065B27857D6765FEE88CAA1157F8EB70D67732DC1786B0F3B09426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65D4D-B92F-40EE-ACE4-F6B9AB7A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LopintsevaMA</dc:creator>
  <cp:lastModifiedBy>Uzer</cp:lastModifiedBy>
  <cp:revision>329</cp:revision>
  <cp:lastPrinted>2022-03-01T12:34:00Z</cp:lastPrinted>
  <dcterms:created xsi:type="dcterms:W3CDTF">2020-11-16T06:48:00Z</dcterms:created>
  <dcterms:modified xsi:type="dcterms:W3CDTF">2025-01-20T06:50:00Z</dcterms:modified>
</cp:coreProperties>
</file>